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F72" w:rsidRPr="00E064D4" w:rsidRDefault="00CE0F72" w:rsidP="00E519B0">
      <w:pPr>
        <w:rPr>
          <w:rFonts w:eastAsiaTheme="minorEastAsia"/>
          <w:sz w:val="44"/>
          <w:szCs w:val="44"/>
          <w:u w:val="single"/>
          <w:rtl/>
          <w:lang w:bidi="ar-IQ"/>
        </w:rPr>
      </w:pPr>
      <w:r w:rsidRPr="00E064D4">
        <w:rPr>
          <w:rFonts w:eastAsiaTheme="minorEastAsia"/>
          <w:sz w:val="44"/>
          <w:szCs w:val="44"/>
          <w:u w:val="single"/>
          <w:lang w:bidi="ar-IQ"/>
        </w:rPr>
        <w:t xml:space="preserve">3.2 </w:t>
      </w:r>
      <w:r w:rsidRPr="00E064D4">
        <w:rPr>
          <w:rFonts w:eastAsiaTheme="minorEastAsia" w:hint="cs"/>
          <w:sz w:val="44"/>
          <w:szCs w:val="44"/>
          <w:u w:val="single"/>
          <w:rtl/>
          <w:lang w:bidi="ar-IQ"/>
        </w:rPr>
        <w:t xml:space="preserve">  محاور المنظومات المتحركة </w:t>
      </w:r>
      <w:bookmarkStart w:id="0" w:name="_GoBack"/>
      <w:r w:rsidRPr="00E064D4">
        <w:rPr>
          <w:rFonts w:eastAsiaTheme="minorEastAsia"/>
          <w:sz w:val="44"/>
          <w:szCs w:val="44"/>
          <w:u w:val="single"/>
          <w:lang w:bidi="ar-IQ"/>
        </w:rPr>
        <w:t>Moving system coordinate</w:t>
      </w:r>
      <w:bookmarkEnd w:id="0"/>
      <w:r w:rsidRPr="00E064D4">
        <w:rPr>
          <w:rFonts w:eastAsiaTheme="minorEastAsia"/>
          <w:sz w:val="44"/>
          <w:szCs w:val="44"/>
          <w:u w:val="single"/>
          <w:lang w:bidi="ar-IQ"/>
        </w:rPr>
        <w:t xml:space="preserve"> </w:t>
      </w:r>
    </w:p>
    <w:p w:rsidR="00CE0F72" w:rsidRPr="00E064D4" w:rsidRDefault="00CE0F72" w:rsidP="00CE0F72">
      <w:pPr>
        <w:rPr>
          <w:rFonts w:eastAsiaTheme="minorEastAsia"/>
          <w:rtl/>
          <w:lang w:bidi="ar-IQ"/>
        </w:rPr>
      </w:pPr>
      <w:r w:rsidRPr="00E064D4">
        <w:rPr>
          <w:rFonts w:eastAsiaTheme="minorEastAsia" w:hint="cs"/>
          <w:rtl/>
          <w:lang w:bidi="ar-IQ"/>
        </w:rPr>
        <w:t>نفترض مجموعتين من المحاور واحد</w:t>
      </w:r>
      <w:r w:rsidR="00115706">
        <w:rPr>
          <w:rFonts w:eastAsiaTheme="minorEastAsia" w:hint="cs"/>
          <w:rtl/>
          <w:lang w:bidi="ar-IQ"/>
        </w:rPr>
        <w:t>ة</w:t>
      </w:r>
      <w:r w:rsidRPr="00E064D4">
        <w:rPr>
          <w:rFonts w:eastAsiaTheme="minorEastAsia" w:hint="cs"/>
          <w:rtl/>
          <w:lang w:bidi="ar-IQ"/>
        </w:rPr>
        <w:t xml:space="preserve"> مثبتة على خارطة والاخرى تتحرك </w:t>
      </w:r>
      <w:proofErr w:type="spellStart"/>
      <w:r w:rsidRPr="00E064D4">
        <w:rPr>
          <w:rFonts w:eastAsiaTheme="minorEastAsia" w:hint="cs"/>
          <w:rtl/>
          <w:lang w:bidi="ar-IQ"/>
        </w:rPr>
        <w:t>افقيآ</w:t>
      </w:r>
      <w:proofErr w:type="spellEnd"/>
      <w:r w:rsidRPr="00E064D4">
        <w:rPr>
          <w:rFonts w:eastAsiaTheme="minorEastAsia" w:hint="cs"/>
          <w:rtl/>
          <w:lang w:bidi="ar-IQ"/>
        </w:rPr>
        <w:t xml:space="preserve"> بسرعه 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  <w:lang w:bidi="ar-IQ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bidi="ar-IQ"/>
              </w:rPr>
              <m:t>C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bidi="ar-IQ"/>
              </w:rPr>
              <m:t>→</m:t>
            </m:r>
          </m:sup>
        </m:sSup>
      </m:oMath>
      <w:r w:rsidRPr="00E064D4">
        <w:rPr>
          <w:rFonts w:eastAsiaTheme="minorEastAsia" w:hint="cs"/>
          <w:rtl/>
          <w:lang w:bidi="ar-IQ"/>
        </w:rPr>
        <w:t xml:space="preserve">نسبة الى المجموعة المثبتة ونعتبر :- </w:t>
      </w:r>
    </w:p>
    <w:p w:rsidR="00CE0F72" w:rsidRPr="00E064D4" w:rsidRDefault="001628D0" w:rsidP="00CE0F72">
      <w:pPr>
        <w:rPr>
          <w:rFonts w:eastAsiaTheme="minorEastAsia"/>
          <w:rtl/>
          <w:lang w:bidi="ar-IQ"/>
        </w:rPr>
      </w:pPr>
      <m:oMath>
        <m:f>
          <m:fPr>
            <m:ctrlPr>
              <w:rPr>
                <w:rFonts w:ascii="Cambria Math" w:eastAsiaTheme="minorEastAsia" w:hAnsi="Cambria Math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Cambria Math" w:hint="cs"/>
                <w:rtl/>
                <w:lang w:bidi="ar-IQ"/>
              </w:rPr>
              <m:t>∂</m:t>
            </m:r>
            <m:ctrlPr>
              <w:rPr>
                <w:rFonts w:ascii="Cambria Math" w:eastAsiaTheme="minorEastAsia" w:hAnsi="Cambria Math" w:hint="cs"/>
                <w:rtl/>
                <w:lang w:bidi="ar-IQ"/>
              </w:rPr>
            </m:ctrlP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lang w:bidi="ar-IQ"/>
              </w:rPr>
              <m:t>∂t</m:t>
            </m:r>
          </m:den>
        </m:f>
      </m:oMath>
      <w:r w:rsidR="00CE0F72" w:rsidRPr="00E064D4">
        <w:rPr>
          <w:rFonts w:eastAsiaTheme="minorEastAsia" w:hint="cs"/>
          <w:rtl/>
          <w:lang w:bidi="ar-IQ"/>
        </w:rPr>
        <w:t xml:space="preserve"> : التغاير الموضعي عند نقطة ما</w:t>
      </w:r>
      <w:r w:rsidR="008C0A2F">
        <w:rPr>
          <w:rFonts w:eastAsiaTheme="minorEastAsia" w:hint="cs"/>
          <w:rtl/>
          <w:lang w:bidi="ar-IQ"/>
        </w:rPr>
        <w:t xml:space="preserve"> على مج</w:t>
      </w:r>
      <w:r w:rsidR="00CE0F72" w:rsidRPr="00E064D4">
        <w:rPr>
          <w:rFonts w:eastAsiaTheme="minorEastAsia" w:hint="cs"/>
          <w:rtl/>
          <w:lang w:bidi="ar-IQ"/>
        </w:rPr>
        <w:t xml:space="preserve">موعة المحاور المثبتة . </w:t>
      </w:r>
    </w:p>
    <w:p w:rsidR="00CE0F72" w:rsidRPr="00E064D4" w:rsidRDefault="00CE0F72" w:rsidP="00CE0F72">
      <w:pPr>
        <w:bidi w:val="0"/>
        <w:jc w:val="right"/>
        <w:rPr>
          <w:rFonts w:eastAsiaTheme="minorEastAsia"/>
          <w:lang w:bidi="ar-IQ"/>
        </w:rPr>
      </w:pPr>
      <w:r w:rsidRPr="00E064D4">
        <w:rPr>
          <w:rFonts w:eastAsiaTheme="minorEastAsia" w:hint="cs"/>
          <w:rtl/>
          <w:lang w:bidi="ar-IQ"/>
        </w:rPr>
        <w:t xml:space="preserve">  : التغاير الموضعي عند النقطة المتحركة (المتزامنة) في المحاور المتحركة . </w:t>
      </w:r>
      <m:oMath>
        <m:f>
          <m:fPr>
            <m:ctrlPr>
              <w:rPr>
                <w:rFonts w:ascii="Cambria Math" w:eastAsiaTheme="minorEastAsia" w:hAnsi="Cambria Math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lang w:bidi="ar-IQ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lang w:bidi="ar-IQ"/>
              </w:rPr>
              <m:t>dt</m:t>
            </m:r>
          </m:den>
        </m:f>
      </m:oMath>
    </w:p>
    <w:p w:rsidR="00CE0F72" w:rsidRPr="00E064D4" w:rsidRDefault="00CE0F72" w:rsidP="00CE0F72">
      <w:pPr>
        <w:rPr>
          <w:rFonts w:eastAsiaTheme="minorEastAsia"/>
          <w:rtl/>
          <w:lang w:bidi="ar-IQ"/>
        </w:rPr>
      </w:pPr>
    </w:p>
    <w:p w:rsidR="00CE0F72" w:rsidRPr="00E064D4" w:rsidRDefault="00CE0F72" w:rsidP="00CE0F72">
      <w:pPr>
        <w:rPr>
          <w:rFonts w:eastAsiaTheme="minorEastAsia"/>
          <w:rtl/>
          <w:lang w:bidi="ar-IQ"/>
        </w:rPr>
      </w:pPr>
      <w:r w:rsidRPr="00E064D4">
        <w:rPr>
          <w:rFonts w:eastAsiaTheme="minorEastAsia" w:hint="cs"/>
          <w:rtl/>
          <w:lang w:bidi="ar-IQ"/>
        </w:rPr>
        <w:t xml:space="preserve">اذا العلاقة بين هذين التغايرين : </w:t>
      </w:r>
    </w:p>
    <w:p w:rsidR="00CE0F72" w:rsidRPr="00775FEC" w:rsidRDefault="001628D0" w:rsidP="008C0A2F">
      <w:pPr>
        <w:jc w:val="right"/>
        <w:rPr>
          <w:rFonts w:eastAsiaTheme="minorEastAsia"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d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dt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∂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∂t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+</m:t>
          </m:r>
          <m:acc>
            <m:accPr>
              <m:chr m:val="⃗"/>
              <m:ctrl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C</m:t>
              </m:r>
            </m:e>
          </m:acc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.</m:t>
          </m:r>
          <m:acc>
            <m:accPr>
              <m:chr m:val="⃗"/>
              <m:ctrl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∇</m:t>
              </m:r>
            </m:e>
          </m:acc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………</m:t>
          </m:r>
          <m:d>
            <m:dPr>
              <m:ctrl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  <w:lang w:bidi="ar-IQ"/>
                </w:rPr>
                <m:t>9</m:t>
              </m:r>
            </m:e>
          </m:d>
        </m:oMath>
      </m:oMathPara>
    </w:p>
    <w:p w:rsidR="00CE0F72" w:rsidRPr="00E064D4" w:rsidRDefault="00CE0F72" w:rsidP="00775FEC">
      <w:pPr>
        <w:rPr>
          <w:rFonts w:eastAsiaTheme="minorEastAsia"/>
          <w:rtl/>
          <w:lang w:bidi="ar-IQ"/>
        </w:rPr>
      </w:pPr>
      <w:r w:rsidRPr="00E064D4">
        <w:rPr>
          <w:rFonts w:eastAsiaTheme="minorEastAsia" w:hint="cs"/>
          <w:rtl/>
          <w:lang w:bidi="ar-IQ"/>
        </w:rPr>
        <w:t>لابد من الاشارة الى ان تس</w:t>
      </w:r>
      <w:r w:rsidR="00115706">
        <w:rPr>
          <w:rFonts w:eastAsiaTheme="minorEastAsia" w:hint="cs"/>
          <w:rtl/>
          <w:lang w:bidi="ar-IQ"/>
        </w:rPr>
        <w:t>ا</w:t>
      </w:r>
      <w:r w:rsidRPr="00E064D4">
        <w:rPr>
          <w:rFonts w:eastAsiaTheme="minorEastAsia" w:hint="cs"/>
          <w:rtl/>
          <w:lang w:bidi="ar-IQ"/>
        </w:rPr>
        <w:t xml:space="preserve">رع العينة الهوائية الذاتية في النظام المتحرك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8"/>
                <w:szCs w:val="28"/>
                <w:lang w:bidi="ar-IQ"/>
              </w:rPr>
            </m:ctrlPr>
          </m:acc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sz w:val="28"/>
                    <w:szCs w:val="28"/>
                    <w:lang w:bidi="ar-IQ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bidi="ar-IQ"/>
                  </w:rPr>
                  <m:t>V</m:t>
                </m:r>
              </m:e>
            </m:acc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bidi="ar-IQ"/>
              </w:rPr>
              <m:t>-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sz w:val="28"/>
                    <w:szCs w:val="28"/>
                    <w:lang w:bidi="ar-IQ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bidi="ar-IQ"/>
                  </w:rPr>
                  <m:t>C</m:t>
                </m:r>
              </m:e>
            </m:acc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bidi="ar-IQ"/>
              </w:rPr>
              <m:t xml:space="preserve">          :</m:t>
            </m:r>
          </m:e>
        </m:acc>
      </m:oMath>
    </w:p>
    <w:p w:rsidR="00CE0F72" w:rsidRPr="00E064D4" w:rsidRDefault="00CE0F72" w:rsidP="00775FEC">
      <w:pPr>
        <w:rPr>
          <w:rFonts w:eastAsiaTheme="minorEastAsia"/>
          <w:rtl/>
          <w:lang w:bidi="ar-IQ"/>
        </w:rPr>
      </w:pPr>
      <w:r w:rsidRPr="00E064D4">
        <w:rPr>
          <w:rFonts w:eastAsiaTheme="minorEastAsia" w:hint="cs"/>
          <w:rtl/>
          <w:lang w:bidi="ar-IQ"/>
        </w:rPr>
        <w:t xml:space="preserve">حيث ان  </w:t>
      </w:r>
      <m:oMath>
        <m:acc>
          <m:accPr>
            <m:chr m:val="⃗"/>
            <m:ctrlPr>
              <w:rPr>
                <w:rFonts w:ascii="Cambria Math" w:eastAsiaTheme="minorEastAsia" w:hAnsi="Cambria Math"/>
                <w:lang w:bidi="ar-IQ"/>
              </w:rPr>
            </m:ctrlPr>
          </m:accPr>
          <m:e>
            <m:r>
              <w:rPr>
                <w:rFonts w:ascii="Cambria Math" w:eastAsiaTheme="minorEastAsia" w:hAnsi="Cambria Math"/>
                <w:lang w:bidi="ar-IQ"/>
              </w:rPr>
              <m:t>V</m:t>
            </m:r>
          </m:e>
        </m:acc>
      </m:oMath>
      <w:r w:rsidR="00775FEC">
        <w:rPr>
          <w:rFonts w:eastAsiaTheme="minorEastAsia" w:hint="cs"/>
          <w:rtl/>
          <w:lang w:bidi="ar-IQ"/>
        </w:rPr>
        <w:t xml:space="preserve"> </w:t>
      </w:r>
      <w:r w:rsidRPr="00E064D4">
        <w:rPr>
          <w:rFonts w:eastAsiaTheme="minorEastAsia" w:hint="cs"/>
          <w:rtl/>
          <w:lang w:bidi="ar-IQ"/>
        </w:rPr>
        <w:t xml:space="preserve">هي السرعة في المحاور المثبتة . اذا تغير اختير المحور </w:t>
      </w:r>
      <w:r w:rsidRPr="00E064D4">
        <w:rPr>
          <w:rFonts w:eastAsiaTheme="minorEastAsia"/>
          <w:lang w:bidi="ar-IQ"/>
        </w:rPr>
        <w:t xml:space="preserve">x </w:t>
      </w:r>
      <w:r w:rsidRPr="00E064D4">
        <w:rPr>
          <w:rFonts w:eastAsiaTheme="minorEastAsia" w:hint="cs"/>
          <w:rtl/>
          <w:lang w:bidi="ar-IQ"/>
        </w:rPr>
        <w:t xml:space="preserve">  على طول السرعة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8"/>
                <w:szCs w:val="28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bidi="ar-IQ"/>
              </w:rPr>
              <m:t>C</m:t>
            </m:r>
          </m:e>
        </m:acc>
      </m:oMath>
      <w:r w:rsidRPr="00E064D4">
        <w:rPr>
          <w:rFonts w:eastAsiaTheme="minorEastAsia" w:hint="cs"/>
          <w:rtl/>
          <w:lang w:bidi="ar-IQ"/>
        </w:rPr>
        <w:t xml:space="preserve"> فانه : </w:t>
      </w:r>
    </w:p>
    <w:p w:rsidR="00CE0F72" w:rsidRPr="00E064D4" w:rsidRDefault="001628D0" w:rsidP="00CE0F72">
      <w:pPr>
        <w:rPr>
          <w:rFonts w:eastAsiaTheme="minorEastAsia"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d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dt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∂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∂t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+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bidi="ar-IQ"/>
            </w:rPr>
            <m:t>C*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∂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∂x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………</m:t>
          </m:r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..(10)</m:t>
          </m:r>
        </m:oMath>
      </m:oMathPara>
    </w:p>
    <w:p w:rsidR="00F138F5" w:rsidRPr="00E064D4" w:rsidRDefault="00CE0F72" w:rsidP="00E519B0">
      <w:pPr>
        <w:rPr>
          <w:rFonts w:eastAsiaTheme="minorEastAsia"/>
          <w:rtl/>
          <w:lang w:bidi="ar-IQ"/>
        </w:rPr>
      </w:pPr>
      <w:r w:rsidRPr="00E064D4">
        <w:rPr>
          <w:rFonts w:eastAsiaTheme="minorEastAsia" w:hint="cs"/>
          <w:rtl/>
          <w:lang w:bidi="ar-IQ"/>
        </w:rPr>
        <w:t>المعادلتين (9) و (10) هما عامتين وتطبق على اي كمية قياسية .</w:t>
      </w:r>
    </w:p>
    <w:p w:rsidR="00CE0F72" w:rsidRPr="00E064D4" w:rsidRDefault="00CE0F72" w:rsidP="00CE0F72">
      <w:pPr>
        <w:rPr>
          <w:rFonts w:eastAsiaTheme="minorEastAsia"/>
          <w:sz w:val="44"/>
          <w:szCs w:val="44"/>
          <w:u w:val="single"/>
          <w:rtl/>
          <w:lang w:bidi="ar-IQ"/>
        </w:rPr>
      </w:pPr>
      <w:r w:rsidRPr="00E064D4">
        <w:rPr>
          <w:rFonts w:eastAsiaTheme="minorEastAsia"/>
          <w:sz w:val="44"/>
          <w:szCs w:val="44"/>
          <w:u w:val="single"/>
          <w:lang w:bidi="ar-IQ"/>
        </w:rPr>
        <w:t xml:space="preserve">3.3 </w:t>
      </w:r>
      <w:r w:rsidRPr="00E064D4">
        <w:rPr>
          <w:rFonts w:eastAsiaTheme="minorEastAsia" w:hint="cs"/>
          <w:sz w:val="44"/>
          <w:szCs w:val="44"/>
          <w:u w:val="single"/>
          <w:rtl/>
          <w:lang w:bidi="ar-IQ"/>
        </w:rPr>
        <w:t xml:space="preserve"> قوانين السرعة </w:t>
      </w:r>
      <w:r w:rsidRPr="00E064D4">
        <w:rPr>
          <w:rFonts w:eastAsiaTheme="minorEastAsia"/>
          <w:sz w:val="44"/>
          <w:szCs w:val="44"/>
          <w:u w:val="single"/>
          <w:lang w:bidi="ar-IQ"/>
        </w:rPr>
        <w:t xml:space="preserve">Velocity Formulas  </w:t>
      </w:r>
    </w:p>
    <w:p w:rsidR="00CE0F72" w:rsidRPr="00E064D4" w:rsidRDefault="00CE0F72" w:rsidP="00CE0F72">
      <w:pPr>
        <w:rPr>
          <w:rFonts w:eastAsiaTheme="minorEastAsia"/>
          <w:rtl/>
          <w:lang w:bidi="ar-IQ"/>
        </w:rPr>
      </w:pPr>
      <w:r w:rsidRPr="00E064D4">
        <w:rPr>
          <w:rFonts w:eastAsiaTheme="minorEastAsia" w:hint="cs"/>
          <w:rtl/>
          <w:lang w:bidi="ar-IQ"/>
        </w:rPr>
        <w:t xml:space="preserve">عرفنا في البند الاول خطوط الانماط الضغطية التي يكون فيها الضغط متحرك احيانا تفاضله </w:t>
      </w:r>
      <w:proofErr w:type="spellStart"/>
      <w:r w:rsidRPr="00E064D4">
        <w:rPr>
          <w:rFonts w:eastAsiaTheme="minorEastAsia" w:hint="cs"/>
          <w:rtl/>
          <w:lang w:bidi="ar-IQ"/>
        </w:rPr>
        <w:t>ثابتآ</w:t>
      </w:r>
      <w:proofErr w:type="spellEnd"/>
      <w:r w:rsidRPr="00E064D4">
        <w:rPr>
          <w:rFonts w:eastAsiaTheme="minorEastAsia" w:hint="cs"/>
          <w:rtl/>
          <w:lang w:bidi="ar-IQ"/>
        </w:rPr>
        <w:t xml:space="preserve"> في نظام المحاور التي تتحرك مع هذه الخطوط . فضلا عن ذلك النقاط (مثل مراكز الضغوط والركود) عرفت كنقاط تقاطع للخطوط اعلاه . </w:t>
      </w:r>
    </w:p>
    <w:p w:rsidR="00CE0F72" w:rsidRPr="00E064D4" w:rsidRDefault="00CE0F72" w:rsidP="00CE0F72">
      <w:pPr>
        <w:rPr>
          <w:rFonts w:eastAsiaTheme="minorEastAsia"/>
          <w:rtl/>
          <w:lang w:bidi="ar-IQ"/>
        </w:rPr>
      </w:pPr>
      <w:r w:rsidRPr="00E064D4">
        <w:rPr>
          <w:rFonts w:eastAsiaTheme="minorEastAsia" w:hint="cs"/>
          <w:rtl/>
          <w:lang w:bidi="ar-IQ"/>
        </w:rPr>
        <w:t>من المعادلة (10) اذا</w:t>
      </w:r>
      <w:r w:rsidR="00775FEC">
        <w:rPr>
          <w:rFonts w:eastAsiaTheme="minorEastAsia" w:hint="cs"/>
          <w:rtl/>
          <w:lang w:bidi="ar-IQ"/>
        </w:rPr>
        <w:t xml:space="preserve"> كان</w:t>
      </w:r>
      <w:r w:rsidRPr="00E064D4">
        <w:rPr>
          <w:rFonts w:eastAsiaTheme="minorEastAsia" w:hint="cs"/>
          <w:rtl/>
          <w:lang w:bidi="ar-IQ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bidi="ar-IQ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bidi="ar-IQ"/>
              </w:rPr>
              <m:t>dt</m:t>
            </m:r>
          </m:den>
        </m:f>
        <m:r>
          <m:rPr>
            <m:sty m:val="p"/>
          </m:rPr>
          <w:rPr>
            <w:rFonts w:ascii="Cambria Math" w:eastAsiaTheme="minorEastAsia"/>
            <w:sz w:val="28"/>
            <w:szCs w:val="28"/>
            <w:lang w:bidi="ar-IQ"/>
          </w:rPr>
          <m:t xml:space="preserve">=0 </m:t>
        </m:r>
      </m:oMath>
      <w:r w:rsidRPr="00E064D4">
        <w:rPr>
          <w:rFonts w:eastAsiaTheme="minorEastAsia" w:hint="cs"/>
          <w:rtl/>
          <w:lang w:bidi="ar-IQ"/>
        </w:rPr>
        <w:t xml:space="preserve">   فاننا نحصل سرعة الخطوط التالية : </w:t>
      </w:r>
    </w:p>
    <w:p w:rsidR="00CE0F72" w:rsidRPr="00E064D4" w:rsidRDefault="00CE0F72" w:rsidP="00CE0F72">
      <w:pPr>
        <w:jc w:val="right"/>
        <w:rPr>
          <w:rFonts w:eastAsiaTheme="minorEastAsia"/>
          <w:lang w:bidi="ar-IQ"/>
        </w:rPr>
      </w:pPr>
      <w:r w:rsidRPr="00E064D4">
        <w:rPr>
          <w:rFonts w:eastAsiaTheme="minorEastAsia"/>
          <w:lang w:bidi="ar-IQ"/>
        </w:rPr>
        <w:t>Isobar</w:t>
      </w:r>
      <w:r w:rsidRPr="00E064D4">
        <w:rPr>
          <w:rFonts w:eastAsiaTheme="minorEastAsia"/>
          <w:sz w:val="28"/>
          <w:szCs w:val="28"/>
          <w:lang w:bidi="ar-IQ"/>
        </w:rPr>
        <w:t xml:space="preserve"> :</w:t>
      </w:r>
      <m:oMath>
        <m:r>
          <m:rPr>
            <m:sty m:val="p"/>
          </m:rPr>
          <w:rPr>
            <w:rFonts w:ascii="Cambria Math" w:eastAsiaTheme="minorEastAsia" w:hAnsi="Cambria Math"/>
            <w:lang w:bidi="ar-IQ"/>
          </w:rPr>
          <m:t>c</m:t>
        </m:r>
        <m:r>
          <m:rPr>
            <m:sty m:val="p"/>
          </m:rPr>
          <w:rPr>
            <w:rFonts w:ascii="Cambria Math" w:eastAsiaTheme="minorEastAsia"/>
            <w:lang w:bidi="ar-IQ"/>
          </w:rPr>
          <m:t>=</m:t>
        </m:r>
        <m:f>
          <m:fPr>
            <m:ctrlPr>
              <w:rPr>
                <w:rFonts w:ascii="Cambria Math" w:eastAsiaTheme="minorEastAsia" w:hAnsi="Cambria Math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lang w:bidi="ar-IQ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lang w:bidi="ar-IQ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bidi="ar-IQ"/>
                  </w:rPr>
                  <m:t>∂p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bidi="ar-IQ"/>
                  </w:rPr>
                  <m:t>∂t</m:t>
                </m:r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/>
                    <w:lang w:bidi="ar-IQ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bidi="ar-IQ"/>
                  </w:rPr>
                  <m:t>∂p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bidi="ar-IQ"/>
                  </w:rPr>
                  <m:t>∂x</m:t>
                </m:r>
              </m:den>
            </m:f>
          </m:den>
        </m:f>
        <m:r>
          <m:rPr>
            <m:sty m:val="p"/>
          </m:rPr>
          <w:rPr>
            <w:rFonts w:ascii="Cambria Math" w:eastAsiaTheme="minorEastAsia"/>
            <w:lang w:bidi="ar-IQ"/>
          </w:rPr>
          <m:t>………</m:t>
        </m:r>
        <m:r>
          <m:rPr>
            <m:sty m:val="p"/>
          </m:rPr>
          <w:rPr>
            <w:rFonts w:ascii="Cambria Math" w:eastAsiaTheme="minorEastAsia"/>
            <w:lang w:bidi="ar-IQ"/>
          </w:rPr>
          <m:t>..</m:t>
        </m:r>
        <m:d>
          <m:dPr>
            <m:ctrlPr>
              <w:rPr>
                <w:rFonts w:ascii="Cambria Math" w:eastAsiaTheme="minorEastAsia" w:hAnsi="Cambria Math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/>
                <w:lang w:bidi="ar-IQ"/>
              </w:rPr>
              <m:t>11</m:t>
            </m:r>
          </m:e>
        </m:d>
      </m:oMath>
    </w:p>
    <w:p w:rsidR="00CE0F72" w:rsidRPr="00E064D4" w:rsidRDefault="00EC64BD" w:rsidP="00CE0F72">
      <w:pPr>
        <w:jc w:val="right"/>
        <w:rPr>
          <w:rFonts w:eastAsiaTheme="minorEastAsia"/>
          <w:rtl/>
          <w:lang w:bidi="ar-IQ"/>
        </w:rPr>
      </w:pPr>
      <w:r w:rsidRPr="00E064D4">
        <w:rPr>
          <w:rFonts w:eastAsiaTheme="minorEastAsia"/>
          <w:lang w:bidi="ar-IQ"/>
        </w:rPr>
        <w:t>Isallobars</w:t>
      </w:r>
      <w:r w:rsidR="00CE0F72" w:rsidRPr="00E064D4">
        <w:rPr>
          <w:rFonts w:eastAsiaTheme="minorEastAsia"/>
          <w:lang w:bidi="ar-IQ"/>
        </w:rPr>
        <w:t xml:space="preserve">:   </w:t>
      </w:r>
      <m:oMath>
        <m:r>
          <m:rPr>
            <m:sty m:val="p"/>
          </m:rPr>
          <w:rPr>
            <w:rFonts w:ascii="Cambria Math" w:eastAsiaTheme="minorEastAsia" w:hAnsi="Cambria Math"/>
            <w:lang w:bidi="ar-IQ"/>
          </w:rPr>
          <m:t>c</m:t>
        </m:r>
        <m:r>
          <m:rPr>
            <m:sty m:val="p"/>
          </m:rPr>
          <w:rPr>
            <w:rFonts w:ascii="Cambria Math" w:eastAsiaTheme="minorEastAsia"/>
            <w:lang w:bidi="ar-IQ"/>
          </w:rPr>
          <m:t>=</m:t>
        </m:r>
        <m:f>
          <m:fPr>
            <m:ctrlPr>
              <w:rPr>
                <w:rFonts w:ascii="Cambria Math" w:eastAsiaTheme="minorEastAsia" w:hAnsi="Cambria Math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lang w:bidi="ar-IQ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lang w:bidi="ar-IQ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lang w:bidi="ar-IQ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bidi="ar-IQ"/>
                      </w:rPr>
                      <m:t>∂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lang w:bidi="ar-IQ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bidi="ar-IQ"/>
                  </w:rPr>
                  <m:t>p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bidi="ar-IQ"/>
                  </w:rPr>
                  <m:t>∂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lang w:bidi="ar-IQ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bidi="ar-IQ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lang w:bidi="ar-IQ"/>
                      </w:rPr>
                      <m:t>2</m:t>
                    </m:r>
                  </m:sup>
                </m:sSup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/>
                    <w:lang w:bidi="ar-IQ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lang w:bidi="ar-IQ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bidi="ar-IQ"/>
                      </w:rPr>
                      <m:t>∂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lang w:bidi="ar-IQ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bidi="ar-IQ"/>
                  </w:rPr>
                  <m:t>p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bidi="ar-IQ"/>
                  </w:rPr>
                  <m:t>∂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lang w:bidi="ar-IQ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bidi="ar-IQ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lang w:bidi="ar-IQ"/>
                      </w:rPr>
                      <m:t>2</m:t>
                    </m:r>
                  </m:sup>
                </m:sSup>
              </m:den>
            </m:f>
          </m:den>
        </m:f>
        <m:r>
          <m:rPr>
            <m:sty m:val="p"/>
          </m:rPr>
          <w:rPr>
            <w:rFonts w:ascii="Cambria Math" w:eastAsiaTheme="minorEastAsia"/>
            <w:lang w:bidi="ar-IQ"/>
          </w:rPr>
          <m:t>………</m:t>
        </m:r>
        <m:r>
          <m:rPr>
            <m:sty m:val="p"/>
          </m:rPr>
          <w:rPr>
            <w:rFonts w:ascii="Cambria Math" w:eastAsiaTheme="minorEastAsia"/>
            <w:lang w:bidi="ar-IQ"/>
          </w:rPr>
          <m:t>..(12)</m:t>
        </m:r>
      </m:oMath>
    </w:p>
    <w:p w:rsidR="00CE0F72" w:rsidRPr="00E064D4" w:rsidRDefault="00CE0F72" w:rsidP="00CE0F72">
      <w:pPr>
        <w:jc w:val="right"/>
        <w:rPr>
          <w:rFonts w:eastAsiaTheme="minorEastAsia"/>
          <w:rtl/>
          <w:lang w:bidi="ar-IQ"/>
        </w:rPr>
      </w:pPr>
      <w:r w:rsidRPr="00E064D4">
        <w:rPr>
          <w:rFonts w:eastAsiaTheme="minorEastAsia"/>
          <w:lang w:bidi="ar-IQ"/>
        </w:rPr>
        <w:lastRenderedPageBreak/>
        <w:t>Front  :</w:t>
      </w:r>
      <m:oMath>
        <m:r>
          <m:rPr>
            <m:sty m:val="p"/>
          </m:rPr>
          <w:rPr>
            <w:rFonts w:ascii="Cambria Math" w:eastAsiaTheme="minorEastAsia" w:hAnsi="Cambria Math"/>
            <w:lang w:bidi="ar-IQ"/>
          </w:rPr>
          <m:t>c</m:t>
        </m:r>
        <m:r>
          <m:rPr>
            <m:sty m:val="p"/>
          </m:rPr>
          <w:rPr>
            <w:rFonts w:ascii="Cambria Math" w:eastAsiaTheme="minorEastAsia"/>
            <w:lang w:bidi="ar-IQ"/>
          </w:rPr>
          <m:t>=</m:t>
        </m:r>
        <m:f>
          <m:fPr>
            <m:ctrlPr>
              <w:rPr>
                <w:rFonts w:ascii="Cambria Math" w:eastAsiaTheme="minorEastAsia" w:hAnsi="Cambria Math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lang w:bidi="ar-IQ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lang w:bidi="ar-IQ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bidi="ar-IQ"/>
                  </w:rPr>
                  <m:t>∂p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bidi="ar-IQ"/>
                  </w:rPr>
                  <m:t>∂t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lang w:bidi="ar-IQ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lang w:bidi="ar-IQ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bidi="ar-IQ"/>
                  </w:rPr>
                  <m:t>∂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lang w:bidi="ar-IQ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bidi="ar-IQ"/>
                      </w:rPr>
                      <m:t>p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lang w:bidi="ar-IQ"/>
                      </w:rPr>
                      <m:t>`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bidi="ar-IQ"/>
                  </w:rPr>
                  <m:t>∂t</m:t>
                </m:r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/>
                    <w:lang w:bidi="ar-IQ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bidi="ar-IQ"/>
                  </w:rPr>
                  <m:t>∂p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bidi="ar-IQ"/>
                  </w:rPr>
                  <m:t>∂x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lang w:bidi="ar-IQ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lang w:bidi="ar-IQ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bidi="ar-IQ"/>
                  </w:rPr>
                  <m:t>∂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lang w:bidi="ar-IQ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bidi="ar-IQ"/>
                      </w:rPr>
                      <m:t>p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lang w:bidi="ar-IQ"/>
                      </w:rPr>
                      <m:t>`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bidi="ar-IQ"/>
                  </w:rPr>
                  <m:t>∂x</m:t>
                </m:r>
              </m:den>
            </m:f>
          </m:den>
        </m:f>
        <m:r>
          <m:rPr>
            <m:sty m:val="p"/>
          </m:rPr>
          <w:rPr>
            <w:rFonts w:ascii="Cambria Math" w:eastAsiaTheme="minorEastAsia"/>
            <w:lang w:bidi="ar-IQ"/>
          </w:rPr>
          <m:t>………</m:t>
        </m:r>
        <m:r>
          <m:rPr>
            <m:sty m:val="p"/>
          </m:rPr>
          <w:rPr>
            <w:rFonts w:ascii="Cambria Math" w:eastAsiaTheme="minorEastAsia"/>
            <w:lang w:bidi="ar-IQ"/>
          </w:rPr>
          <m:t>..(13)</m:t>
        </m:r>
      </m:oMath>
    </w:p>
    <w:p w:rsidR="00CE0F72" w:rsidRPr="00E064D4" w:rsidRDefault="00CE0F72" w:rsidP="00115706">
      <w:pPr>
        <w:jc w:val="right"/>
        <w:rPr>
          <w:rFonts w:eastAsiaTheme="minorEastAsia"/>
          <w:rtl/>
          <w:lang w:bidi="ar-IQ"/>
        </w:rPr>
      </w:pPr>
      <w:r w:rsidRPr="00E064D4">
        <w:rPr>
          <w:rFonts w:eastAsiaTheme="minorEastAsia"/>
          <w:lang w:bidi="ar-IQ"/>
        </w:rPr>
        <w:t xml:space="preserve">Trough line   (or </w:t>
      </w:r>
      <w:proofErr w:type="spellStart"/>
      <w:r w:rsidR="00115706">
        <w:rPr>
          <w:rFonts w:eastAsiaTheme="minorEastAsia"/>
          <w:lang w:bidi="ar-IQ"/>
        </w:rPr>
        <w:t>R</w:t>
      </w:r>
      <w:r w:rsidRPr="00E064D4">
        <w:rPr>
          <w:rFonts w:eastAsiaTheme="minorEastAsia"/>
          <w:lang w:bidi="ar-IQ"/>
        </w:rPr>
        <w:t>edge</w:t>
      </w:r>
      <w:proofErr w:type="spellEnd"/>
      <w:r w:rsidRPr="00E064D4">
        <w:rPr>
          <w:rFonts w:eastAsiaTheme="minorEastAsia"/>
          <w:lang w:bidi="ar-IQ"/>
        </w:rPr>
        <w:t>)  :</w:t>
      </w:r>
      <m:oMath>
        <m:r>
          <m:rPr>
            <m:sty m:val="p"/>
          </m:rPr>
          <w:rPr>
            <w:rFonts w:ascii="Cambria Math" w:eastAsiaTheme="minorEastAsia" w:hAnsi="Cambria Math"/>
            <w:lang w:bidi="ar-IQ"/>
          </w:rPr>
          <m:t>c</m:t>
        </m:r>
        <m:r>
          <m:rPr>
            <m:sty m:val="p"/>
          </m:rPr>
          <w:rPr>
            <w:rFonts w:ascii="Cambria Math" w:eastAsiaTheme="minorEastAsia"/>
            <w:lang w:bidi="ar-IQ"/>
          </w:rPr>
          <m:t>=</m:t>
        </m:r>
        <m:f>
          <m:fPr>
            <m:ctrlPr>
              <w:rPr>
                <w:rFonts w:ascii="Cambria Math" w:eastAsiaTheme="minorEastAsia" w:hAnsi="Cambria Math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lang w:bidi="ar-IQ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lang w:bidi="ar-IQ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lang w:bidi="ar-IQ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bidi="ar-IQ"/>
                      </w:rPr>
                      <m:t>∂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lang w:bidi="ar-IQ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bidi="ar-IQ"/>
                  </w:rPr>
                  <m:t>p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bidi="ar-IQ"/>
                  </w:rPr>
                  <m:t>∂x∂t</m:t>
                </m:r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/>
                    <w:lang w:bidi="ar-IQ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lang w:bidi="ar-IQ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bidi="ar-IQ"/>
                      </w:rPr>
                      <m:t>∂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lang w:bidi="ar-IQ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bidi="ar-IQ"/>
                  </w:rPr>
                  <m:t>p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bidi="ar-IQ"/>
                  </w:rPr>
                  <m:t>∂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lang w:bidi="ar-IQ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bidi="ar-IQ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lang w:bidi="ar-IQ"/>
                      </w:rPr>
                      <m:t>2</m:t>
                    </m:r>
                  </m:sup>
                </m:sSup>
              </m:den>
            </m:f>
          </m:den>
        </m:f>
        <m:r>
          <m:rPr>
            <m:sty m:val="p"/>
          </m:rPr>
          <w:rPr>
            <w:rFonts w:ascii="Cambria Math" w:eastAsiaTheme="minorEastAsia"/>
            <w:lang w:bidi="ar-IQ"/>
          </w:rPr>
          <m:t>………</m:t>
        </m:r>
        <m:r>
          <m:rPr>
            <m:sty m:val="p"/>
          </m:rPr>
          <w:rPr>
            <w:rFonts w:ascii="Cambria Math" w:eastAsiaTheme="minorEastAsia"/>
            <w:lang w:bidi="ar-IQ"/>
          </w:rPr>
          <m:t>.</m:t>
        </m:r>
        <m:d>
          <m:dPr>
            <m:ctrlPr>
              <w:rPr>
                <w:rFonts w:ascii="Cambria Math" w:eastAsiaTheme="minorEastAsia" w:hAnsi="Cambria Math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/>
                <w:lang w:bidi="ar-IQ"/>
              </w:rPr>
              <m:t>14</m:t>
            </m:r>
          </m:e>
        </m:d>
      </m:oMath>
    </w:p>
    <w:p w:rsidR="00CE0F72" w:rsidRPr="00E064D4" w:rsidRDefault="00CE0F72" w:rsidP="00CE0F72">
      <w:pPr>
        <w:jc w:val="right"/>
        <w:rPr>
          <w:rFonts w:eastAsiaTheme="minorEastAsia"/>
          <w:lang w:bidi="ar-IQ"/>
        </w:rPr>
      </w:pPr>
      <w:r w:rsidRPr="00E064D4">
        <w:rPr>
          <w:rFonts w:eastAsiaTheme="minorEastAsia"/>
          <w:lang w:bidi="ar-IQ"/>
        </w:rPr>
        <w:t xml:space="preserve">Cyclonic and anticyclone   </w:t>
      </w:r>
      <m:oMath>
        <m:sSub>
          <m:sSubPr>
            <m:ctrlPr>
              <w:rPr>
                <w:rFonts w:ascii="Cambria Math" w:eastAsiaTheme="minorEastAsia" w:hAnsi="Cambria Math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bidi="ar-IQ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 w:bidi="ar-IQ"/>
              </w:rPr>
              <m:t>X</m:t>
            </m:r>
          </m:sub>
        </m:sSub>
        <m:r>
          <m:rPr>
            <m:sty m:val="p"/>
          </m:rPr>
          <w:rPr>
            <w:rFonts w:ascii="Cambria Math" w:eastAsiaTheme="minorEastAsia"/>
            <w:lang w:bidi="ar-IQ"/>
          </w:rPr>
          <m:t>=</m:t>
        </m:r>
        <m:f>
          <m:fPr>
            <m:ctrlPr>
              <w:rPr>
                <w:rFonts w:ascii="Cambria Math" w:eastAsiaTheme="minorEastAsia" w:hAnsi="Cambria Math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lang w:bidi="ar-IQ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lang w:bidi="ar-IQ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lang w:bidi="ar-IQ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bidi="ar-IQ"/>
                      </w:rPr>
                      <m:t>∂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lang w:bidi="ar-IQ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bidi="ar-IQ"/>
                  </w:rPr>
                  <m:t>p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bidi="ar-IQ"/>
                  </w:rPr>
                  <m:t>∂x∂t</m:t>
                </m:r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/>
                    <w:lang w:bidi="ar-IQ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lang w:bidi="ar-IQ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bidi="ar-IQ"/>
                      </w:rPr>
                      <m:t>∂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lang w:bidi="ar-IQ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bidi="ar-IQ"/>
                  </w:rPr>
                  <m:t>p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bidi="ar-IQ"/>
                  </w:rPr>
                  <m:t>∂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lang w:bidi="ar-IQ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bidi="ar-IQ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lang w:bidi="ar-IQ"/>
                      </w:rPr>
                      <m:t>2</m:t>
                    </m:r>
                  </m:sup>
                </m:sSup>
              </m:den>
            </m:f>
          </m:den>
        </m:f>
        <m:r>
          <m:rPr>
            <m:sty m:val="p"/>
          </m:rPr>
          <w:rPr>
            <w:rFonts w:ascii="Cambria Math" w:eastAsiaTheme="minorEastAsia"/>
            <w:lang w:bidi="ar-IQ"/>
          </w:rPr>
          <m:t>………</m:t>
        </m:r>
        <m:r>
          <m:rPr>
            <m:sty m:val="p"/>
          </m:rPr>
          <w:rPr>
            <w:rFonts w:ascii="Cambria Math" w:eastAsiaTheme="minorEastAsia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/>
                <w:lang w:bidi="ar-IQ"/>
              </w:rPr>
              <m:t>15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 w:bidi="ar-IQ"/>
              </w:rPr>
              <m:t>a</m:t>
            </m:r>
          </m:sub>
        </m:sSub>
        <m:r>
          <m:rPr>
            <m:sty m:val="p"/>
          </m:rPr>
          <w:rPr>
            <w:rFonts w:ascii="Cambria Math" w:eastAsiaTheme="minorEastAsia"/>
            <w:lang w:bidi="ar-IQ"/>
          </w:rPr>
          <m:t>)</m:t>
        </m:r>
      </m:oMath>
    </w:p>
    <w:p w:rsidR="00CE0F72" w:rsidRPr="00E064D4" w:rsidRDefault="00CE0F72" w:rsidP="00CE0F72">
      <w:pPr>
        <w:jc w:val="right"/>
        <w:rPr>
          <w:rFonts w:eastAsiaTheme="minorEastAsia"/>
          <w:rtl/>
          <w:lang w:bidi="ar-IQ"/>
        </w:rPr>
      </w:pPr>
      <w:r w:rsidRPr="00E064D4">
        <w:rPr>
          <w:rFonts w:eastAsiaTheme="minorEastAsia"/>
          <w:lang w:bidi="ar-IQ"/>
        </w:rPr>
        <w:t xml:space="preserve">Centers and cols   :                </w:t>
      </w:r>
      <m:oMath>
        <m:sSub>
          <m:sSubPr>
            <m:ctrlPr>
              <w:rPr>
                <w:rFonts w:ascii="Cambria Math" w:eastAsiaTheme="minorEastAsia" w:hAnsi="Cambria Math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bidi="ar-IQ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 w:bidi="ar-IQ"/>
              </w:rPr>
              <m:t>y</m:t>
            </m:r>
          </m:sub>
        </m:sSub>
        <m:r>
          <m:rPr>
            <m:sty m:val="p"/>
          </m:rPr>
          <w:rPr>
            <w:rFonts w:ascii="Cambria Math" w:eastAsiaTheme="minorEastAsia"/>
            <w:lang w:bidi="ar-IQ"/>
          </w:rPr>
          <m:t>=</m:t>
        </m:r>
        <m:f>
          <m:fPr>
            <m:ctrlPr>
              <w:rPr>
                <w:rFonts w:ascii="Cambria Math" w:eastAsiaTheme="minorEastAsia" w:hAnsi="Cambria Math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lang w:bidi="ar-IQ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lang w:bidi="ar-IQ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lang w:bidi="ar-IQ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bidi="ar-IQ"/>
                      </w:rPr>
                      <m:t>∂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lang w:bidi="ar-IQ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bidi="ar-IQ"/>
                  </w:rPr>
                  <m:t>p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bidi="ar-IQ"/>
                  </w:rPr>
                  <m:t>∂y∂t</m:t>
                </m:r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/>
                    <w:lang w:bidi="ar-IQ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lang w:bidi="ar-IQ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bidi="ar-IQ"/>
                      </w:rPr>
                      <m:t>∂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lang w:bidi="ar-IQ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bidi="ar-IQ"/>
                  </w:rPr>
                  <m:t>p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bidi="ar-IQ"/>
                  </w:rPr>
                  <m:t>∂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lang w:bidi="ar-IQ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bidi="ar-IQ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lang w:bidi="ar-IQ"/>
                      </w:rPr>
                      <m:t>2</m:t>
                    </m:r>
                  </m:sup>
                </m:sSup>
              </m:den>
            </m:f>
          </m:den>
        </m:f>
        <m:r>
          <m:rPr>
            <m:sty m:val="p"/>
          </m:rPr>
          <w:rPr>
            <w:rFonts w:ascii="Cambria Math" w:eastAsiaTheme="minorEastAsia"/>
            <w:lang w:bidi="ar-IQ"/>
          </w:rPr>
          <m:t>………</m:t>
        </m:r>
        <m:r>
          <m:rPr>
            <m:sty m:val="p"/>
          </m:rPr>
          <w:rPr>
            <w:rFonts w:ascii="Cambria Math" w:eastAsiaTheme="minorEastAsia"/>
            <w:lang w:bidi="ar-IQ"/>
          </w:rPr>
          <m:t>.(</m:t>
        </m:r>
        <m:sSub>
          <m:sSubPr>
            <m:ctrlPr>
              <w:rPr>
                <w:rFonts w:ascii="Cambria Math" w:eastAsiaTheme="minorEastAsia" w:hAnsi="Cambria Math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/>
                <w:lang w:bidi="ar-IQ"/>
              </w:rPr>
              <m:t>15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 w:bidi="ar-IQ"/>
              </w:rPr>
              <m:t>b</m:t>
            </m:r>
          </m:sub>
        </m:sSub>
        <m:r>
          <m:rPr>
            <m:sty m:val="p"/>
          </m:rPr>
          <w:rPr>
            <w:rFonts w:ascii="Cambria Math" w:eastAsiaTheme="minorEastAsia"/>
            <w:lang w:bidi="ar-IQ"/>
          </w:rPr>
          <m:t>)</m:t>
        </m:r>
      </m:oMath>
    </w:p>
    <w:p w:rsidR="00CE0F72" w:rsidRPr="00E064D4" w:rsidRDefault="00CE0F72" w:rsidP="00CE0F72">
      <w:pPr>
        <w:rPr>
          <w:rFonts w:eastAsiaTheme="minorEastAsia"/>
          <w:sz w:val="44"/>
          <w:szCs w:val="44"/>
          <w:u w:val="single"/>
          <w:rtl/>
          <w:lang w:bidi="ar-IQ"/>
        </w:rPr>
      </w:pPr>
      <w:r w:rsidRPr="00E064D4">
        <w:rPr>
          <w:rFonts w:eastAsiaTheme="minorEastAsia"/>
          <w:sz w:val="44"/>
          <w:szCs w:val="44"/>
          <w:u w:val="single"/>
          <w:lang w:bidi="ar-IQ"/>
        </w:rPr>
        <w:t>3.2</w:t>
      </w:r>
      <w:r w:rsidRPr="00E064D4">
        <w:rPr>
          <w:rFonts w:eastAsiaTheme="minorEastAsia" w:hint="cs"/>
          <w:sz w:val="44"/>
          <w:szCs w:val="44"/>
          <w:u w:val="single"/>
          <w:rtl/>
          <w:lang w:bidi="ar-IQ"/>
        </w:rPr>
        <w:t xml:space="preserve"> اشتداد المنظومات الجوية </w:t>
      </w:r>
      <w:r w:rsidRPr="00E064D4">
        <w:rPr>
          <w:rFonts w:eastAsiaTheme="minorEastAsia"/>
          <w:sz w:val="44"/>
          <w:szCs w:val="44"/>
          <w:u w:val="single"/>
          <w:lang w:bidi="ar-IQ"/>
        </w:rPr>
        <w:t>Intensification of pressure system</w:t>
      </w:r>
    </w:p>
    <w:p w:rsidR="00CE0F72" w:rsidRPr="00E064D4" w:rsidRDefault="00CE0F72" w:rsidP="00CE0F72">
      <w:pPr>
        <w:rPr>
          <w:rFonts w:eastAsiaTheme="minorEastAsia"/>
          <w:rtl/>
          <w:lang w:bidi="ar-IQ"/>
        </w:rPr>
      </w:pPr>
      <w:r w:rsidRPr="00E064D4">
        <w:rPr>
          <w:rFonts w:eastAsiaTheme="minorEastAsia" w:hint="cs"/>
          <w:rtl/>
          <w:lang w:bidi="ar-IQ"/>
        </w:rPr>
        <w:t xml:space="preserve">يشير مصطلح الاشتداد الى التغيرات في نظام المحاور التي تتحرك مع منظومة الضغط . تشتد المنظومة الضغطية اذا كان مقدار انحدار الضغط يزداد بينما تضعف عند تناقص هذا المقدار . </w:t>
      </w:r>
    </w:p>
    <w:p w:rsidR="00CE0F72" w:rsidRPr="00E064D4" w:rsidRDefault="00CE0F72" w:rsidP="00CE0F72">
      <w:pPr>
        <w:rPr>
          <w:rFonts w:eastAsiaTheme="minorEastAsia"/>
          <w:rtl/>
          <w:lang w:bidi="ar-IQ"/>
        </w:rPr>
      </w:pPr>
      <w:r w:rsidRPr="00E064D4">
        <w:rPr>
          <w:rFonts w:eastAsiaTheme="minorEastAsia" w:hint="cs"/>
          <w:rtl/>
          <w:lang w:bidi="ar-IQ"/>
        </w:rPr>
        <w:t>هناك مصطلحات اخرى لوصف تطور المنظومات الضغطية هي :-</w:t>
      </w:r>
    </w:p>
    <w:p w:rsidR="00CE0F72" w:rsidRPr="00E064D4" w:rsidRDefault="00CE0F72" w:rsidP="00CE0F72">
      <w:pPr>
        <w:pStyle w:val="a4"/>
        <w:numPr>
          <w:ilvl w:val="0"/>
          <w:numId w:val="17"/>
        </w:numPr>
        <w:rPr>
          <w:rFonts w:eastAsiaTheme="minorEastAsia"/>
          <w:lang w:bidi="ar-IQ"/>
        </w:rPr>
      </w:pPr>
      <w:r w:rsidRPr="00E064D4">
        <w:rPr>
          <w:rFonts w:eastAsiaTheme="minorEastAsia" w:hint="cs"/>
          <w:rtl/>
          <w:lang w:bidi="ar-IQ"/>
        </w:rPr>
        <w:t xml:space="preserve">العمق </w:t>
      </w:r>
      <w:r w:rsidRPr="00E064D4">
        <w:rPr>
          <w:rFonts w:eastAsiaTheme="minorEastAsia"/>
          <w:lang w:bidi="ar-IQ"/>
        </w:rPr>
        <w:t xml:space="preserve">Deepening </w:t>
      </w:r>
      <w:r w:rsidRPr="00E064D4">
        <w:rPr>
          <w:rFonts w:eastAsiaTheme="minorEastAsia" w:hint="cs"/>
          <w:rtl/>
          <w:lang w:bidi="ar-IQ"/>
        </w:rPr>
        <w:t xml:space="preserve"> : يقال لمركز المنخفض بانه يتعمق عند تناقص الضغط المركزي اي </w:t>
      </w:r>
    </w:p>
    <w:p w:rsidR="00CE0F72" w:rsidRPr="00E064D4" w:rsidRDefault="001628D0" w:rsidP="00CE0F72">
      <w:pPr>
        <w:pStyle w:val="a4"/>
        <w:rPr>
          <w:rFonts w:eastAsiaTheme="minorEastAsia"/>
          <w:sz w:val="28"/>
          <w:szCs w:val="28"/>
          <w:lang w:bidi="ar-IQ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dP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dt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&lt;</m:t>
          </m:r>
          <m:r>
            <w:rPr>
              <w:rFonts w:ascii="Cambria Math" w:eastAsiaTheme="minorEastAsia"/>
              <w:sz w:val="28"/>
              <w:szCs w:val="28"/>
              <w:lang w:bidi="ar-IQ"/>
            </w:rPr>
            <m:t>0</m:t>
          </m:r>
        </m:oMath>
      </m:oMathPara>
    </w:p>
    <w:p w:rsidR="00CE0F72" w:rsidRPr="00E064D4" w:rsidRDefault="00CE0F72" w:rsidP="00CE0F72">
      <w:pPr>
        <w:pStyle w:val="a4"/>
        <w:numPr>
          <w:ilvl w:val="0"/>
          <w:numId w:val="17"/>
        </w:numPr>
        <w:rPr>
          <w:lang w:bidi="ar-IQ"/>
        </w:rPr>
      </w:pPr>
      <w:r w:rsidRPr="00E064D4">
        <w:rPr>
          <w:rFonts w:hint="cs"/>
          <w:rtl/>
          <w:lang w:bidi="ar-IQ"/>
        </w:rPr>
        <w:t xml:space="preserve">الامتلاء </w:t>
      </w:r>
      <w:r w:rsidRPr="00E064D4">
        <w:rPr>
          <w:lang w:bidi="ar-IQ"/>
        </w:rPr>
        <w:t xml:space="preserve">Filling </w:t>
      </w:r>
      <w:r w:rsidRPr="00E064D4">
        <w:rPr>
          <w:rFonts w:hint="cs"/>
          <w:rtl/>
          <w:lang w:bidi="ar-IQ"/>
        </w:rPr>
        <w:t xml:space="preserve"> : يقال لمركز المنخفض بانه يمتلئ عند زيادة الضغط في المركز , اي </w:t>
      </w:r>
    </w:p>
    <w:p w:rsidR="00CE0F72" w:rsidRPr="00E064D4" w:rsidRDefault="001628D0" w:rsidP="00CE0F72">
      <w:pPr>
        <w:pStyle w:val="a4"/>
        <w:rPr>
          <w:rFonts w:eastAsiaTheme="minorEastAsia"/>
          <w:sz w:val="28"/>
          <w:szCs w:val="28"/>
          <w:lang w:bidi="ar-IQ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dP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dt</m:t>
              </m:r>
            </m:den>
          </m:f>
          <m:r>
            <m:rPr>
              <m:sty m:val="p"/>
            </m:rPr>
            <w:rPr>
              <w:rFonts w:ascii="Cambria Math"/>
              <w:sz w:val="28"/>
              <w:szCs w:val="28"/>
              <w:lang w:bidi="ar-IQ"/>
            </w:rPr>
            <m:t>&gt;</m:t>
          </m:r>
          <m:r>
            <w:rPr>
              <w:rFonts w:ascii="Cambria Math"/>
              <w:sz w:val="28"/>
              <w:szCs w:val="28"/>
              <w:lang w:bidi="ar-IQ"/>
            </w:rPr>
            <m:t>0</m:t>
          </m:r>
        </m:oMath>
      </m:oMathPara>
    </w:p>
    <w:p w:rsidR="00CE0F72" w:rsidRPr="00E064D4" w:rsidRDefault="00CE0F72" w:rsidP="00CE0F72">
      <w:pPr>
        <w:pStyle w:val="a4"/>
        <w:rPr>
          <w:rFonts w:eastAsiaTheme="minorEastAsia"/>
          <w:rtl/>
          <w:lang w:bidi="ar-IQ"/>
        </w:rPr>
      </w:pPr>
      <w:r w:rsidRPr="00E064D4">
        <w:rPr>
          <w:rFonts w:eastAsiaTheme="minorEastAsia" w:hint="cs"/>
          <w:rtl/>
          <w:lang w:bidi="ar-IQ"/>
        </w:rPr>
        <w:t xml:space="preserve">ويحسب معدل التعمق ( او الامتلاء) للمركز بتطبيق </w:t>
      </w:r>
      <w:proofErr w:type="spellStart"/>
      <w:r w:rsidRPr="00E064D4">
        <w:rPr>
          <w:rFonts w:eastAsiaTheme="minorEastAsia" w:hint="cs"/>
          <w:rtl/>
          <w:lang w:bidi="ar-IQ"/>
        </w:rPr>
        <w:t>المعادله</w:t>
      </w:r>
      <w:proofErr w:type="spellEnd"/>
      <w:r w:rsidRPr="00E064D4">
        <w:rPr>
          <w:rFonts w:eastAsiaTheme="minorEastAsia" w:hint="cs"/>
          <w:rtl/>
          <w:lang w:bidi="ar-IQ"/>
        </w:rPr>
        <w:t xml:space="preserve"> (9) لعنصر الضغط </w:t>
      </w:r>
    </w:p>
    <w:p w:rsidR="00CE0F72" w:rsidRPr="00E064D4" w:rsidRDefault="001628D0" w:rsidP="00775FEC">
      <w:pPr>
        <w:pStyle w:val="a4"/>
        <w:rPr>
          <w:rFonts w:eastAsiaTheme="minorEastAsia"/>
          <w:sz w:val="28"/>
          <w:szCs w:val="28"/>
          <w:rtl/>
          <w:lang w:bidi="ar-IQ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dP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dt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∂P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∂t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+</m:t>
          </m:r>
          <m:acc>
            <m:accPr>
              <m:chr m:val="⃗"/>
              <m:ctrl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C</m:t>
              </m:r>
            </m:e>
          </m:acc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.</m:t>
          </m:r>
          <m:acc>
            <m:accPr>
              <m:chr m:val="⃗"/>
              <m:ctrl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∇</m:t>
              </m:r>
            </m:e>
          </m:acc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bidi="ar-IQ"/>
            </w:rPr>
            <m:t>P</m:t>
          </m:r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………</m:t>
          </m:r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(16)</m:t>
          </m:r>
        </m:oMath>
      </m:oMathPara>
    </w:p>
    <w:p w:rsidR="00CE0F72" w:rsidRPr="00E064D4" w:rsidRDefault="00F165A0" w:rsidP="00CE0F72">
      <w:pPr>
        <w:rPr>
          <w:rtl/>
          <w:lang w:bidi="ar-IQ"/>
        </w:rPr>
      </w:pPr>
      <w:r>
        <w:rPr>
          <w:rFonts w:hint="cs"/>
          <w:rtl/>
          <w:lang w:bidi="ar-IQ"/>
        </w:rPr>
        <w:t>واذا اخذنا ظ</w:t>
      </w:r>
      <w:r w:rsidR="00CE0F72" w:rsidRPr="00E064D4">
        <w:rPr>
          <w:rFonts w:hint="cs"/>
          <w:rtl/>
          <w:lang w:bidi="ar-IQ"/>
        </w:rPr>
        <w:t xml:space="preserve">روف مراكز المنظومات , اي انه </w:t>
      </w:r>
      <m:oMath>
        <m:r>
          <m:rPr>
            <m:sty m:val="p"/>
          </m:rPr>
          <w:rPr>
            <w:rFonts w:ascii="Cambria Math" w:hAnsi="Cambria Math" w:cs="Cambria Math" w:hint="cs"/>
            <w:sz w:val="28"/>
            <w:szCs w:val="28"/>
            <w:rtl/>
            <w:lang w:bidi="ar-IQ"/>
          </w:rPr>
          <m:t>∇</m:t>
        </m:r>
        <m:r>
          <m:rPr>
            <m:sty m:val="p"/>
          </m:rPr>
          <w:rPr>
            <w:rFonts w:ascii="Cambria Math" w:hAnsi="Cambria Math"/>
            <w:sz w:val="28"/>
            <w:szCs w:val="28"/>
            <w:lang w:bidi="ar-IQ"/>
          </w:rPr>
          <m:t>P</m:t>
        </m:r>
        <m:r>
          <m:rPr>
            <m:sty m:val="p"/>
          </m:rPr>
          <w:rPr>
            <w:rFonts w:ascii="Cambria Math"/>
            <w:sz w:val="28"/>
            <w:szCs w:val="28"/>
            <w:lang w:bidi="ar-IQ"/>
          </w:rPr>
          <m:t>=0</m:t>
        </m:r>
      </m:oMath>
      <w:r w:rsidR="00775FEC">
        <w:rPr>
          <w:rFonts w:hint="cs"/>
          <w:rtl/>
          <w:lang w:bidi="ar-IQ"/>
        </w:rPr>
        <w:t xml:space="preserve"> </w:t>
      </w:r>
      <w:r w:rsidR="00CE0F72" w:rsidRPr="00E064D4">
        <w:rPr>
          <w:rFonts w:hint="cs"/>
          <w:rtl/>
          <w:lang w:bidi="ar-IQ"/>
        </w:rPr>
        <w:t>فان (16) تصبح :</w:t>
      </w:r>
    </w:p>
    <w:p w:rsidR="00CE0F72" w:rsidRPr="00E064D4" w:rsidRDefault="001628D0" w:rsidP="00CE0F72">
      <w:pPr>
        <w:rPr>
          <w:sz w:val="28"/>
          <w:szCs w:val="28"/>
          <w:rtl/>
          <w:lang w:bidi="ar-IQ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dP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dt</m:t>
              </m:r>
            </m:den>
          </m:f>
          <m:r>
            <m:rPr>
              <m:sty m:val="p"/>
            </m:rPr>
            <w:rPr>
              <w:rFonts w:ascii="Cambria Math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∂P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∂t</m:t>
              </m:r>
            </m:den>
          </m:f>
        </m:oMath>
      </m:oMathPara>
    </w:p>
    <w:p w:rsidR="00CE0F72" w:rsidRPr="00E064D4" w:rsidRDefault="00CE0F72" w:rsidP="00CE0F72">
      <w:pPr>
        <w:rPr>
          <w:rtl/>
          <w:lang w:bidi="ar-IQ"/>
        </w:rPr>
      </w:pPr>
      <w:r w:rsidRPr="00E064D4">
        <w:rPr>
          <w:rFonts w:hint="cs"/>
          <w:rtl/>
          <w:lang w:bidi="ar-IQ"/>
        </w:rPr>
        <w:t xml:space="preserve">وتكون خطوط تساوي الضغط تتميز </w:t>
      </w:r>
      <w:proofErr w:type="spellStart"/>
      <w:r w:rsidRPr="00E064D4">
        <w:rPr>
          <w:rFonts w:hint="cs"/>
          <w:rtl/>
          <w:lang w:bidi="ar-IQ"/>
        </w:rPr>
        <w:t>بالاتسمرارية</w:t>
      </w:r>
      <w:proofErr w:type="spellEnd"/>
      <w:r w:rsidRPr="00E064D4">
        <w:rPr>
          <w:rFonts w:hint="cs"/>
          <w:rtl/>
          <w:lang w:bidi="ar-IQ"/>
        </w:rPr>
        <w:t xml:space="preserve"> فان العمق والامتلاء ممكن حسابهما </w:t>
      </w:r>
      <w:proofErr w:type="spellStart"/>
      <w:r w:rsidRPr="00E064D4">
        <w:rPr>
          <w:rFonts w:hint="cs"/>
          <w:rtl/>
          <w:lang w:bidi="ar-IQ"/>
        </w:rPr>
        <w:t>لاي</w:t>
      </w:r>
      <w:proofErr w:type="spellEnd"/>
      <w:r w:rsidRPr="00E064D4">
        <w:rPr>
          <w:rFonts w:hint="cs"/>
          <w:rtl/>
          <w:lang w:bidi="ar-IQ"/>
        </w:rPr>
        <w:t xml:space="preserve"> مساحة مغلقة بخط تساوي الضغط وذلك بتكامل معادلة (16) بعد ضربها بعنصر المساحة </w:t>
      </w:r>
      <w:proofErr w:type="spellStart"/>
      <w:r w:rsidRPr="00E064D4">
        <w:rPr>
          <w:lang w:bidi="ar-IQ"/>
        </w:rPr>
        <w:t>dA</w:t>
      </w:r>
      <w:proofErr w:type="spellEnd"/>
      <w:r w:rsidRPr="00E064D4">
        <w:rPr>
          <w:rFonts w:hint="cs"/>
          <w:rtl/>
          <w:lang w:bidi="ar-IQ"/>
        </w:rPr>
        <w:t xml:space="preserve"> اي ان :</w:t>
      </w:r>
    </w:p>
    <w:p w:rsidR="00CE0F72" w:rsidRPr="00E064D4" w:rsidRDefault="001628D0" w:rsidP="00CE0F72">
      <w:pPr>
        <w:rPr>
          <w:sz w:val="28"/>
          <w:szCs w:val="28"/>
          <w:rtl/>
          <w:lang w:bidi="ar-IQ"/>
        </w:rPr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A</m:t>
              </m:r>
            </m:sub>
            <m:sup/>
            <m:e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dP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dt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dA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bidi="ar-IQ"/>
                </w:rPr>
                <m:t>=</m:t>
              </m:r>
              <m:nary>
                <m:naryPr>
                  <m:limLoc m:val="subSup"/>
                  <m:ctrl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A</m:t>
                  </m:r>
                </m:sub>
                <m:sup/>
                <m:e>
                  <m:f>
                    <m:f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  <m:t>∂P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  <m:t>∂t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dA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bidi="ar-IQ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C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bidi="ar-IQ"/>
                    </w:rPr>
                    <m:t>.</m:t>
                  </m:r>
                  <m:nary>
                    <m:naryPr>
                      <m:limLoc m:val="subSup"/>
                      <m:ctrlP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  <m:t>A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  <m:t>A</m:t>
                      </m:r>
                    </m:sup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  <m:t>∇PdA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lang w:bidi="ar-IQ"/>
                        </w:rPr>
                        <m:t>=0</m:t>
                      </m:r>
                    </m:e>
                  </m:nary>
                </m:e>
              </m:nary>
            </m:e>
          </m:nary>
        </m:oMath>
      </m:oMathPara>
    </w:p>
    <w:p w:rsidR="00CE0F72" w:rsidRPr="00E064D4" w:rsidRDefault="00E064D4" w:rsidP="00CE0F72">
      <w:pPr>
        <w:rPr>
          <w:sz w:val="28"/>
          <w:szCs w:val="28"/>
          <w:rtl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Cambria Math" w:hint="cs"/>
              <w:sz w:val="28"/>
              <w:szCs w:val="28"/>
              <w:rtl/>
              <w:lang w:bidi="ar-IQ"/>
            </w:rPr>
            <m:t>∴</m:t>
          </m:r>
          <m:nary>
            <m:naryPr>
              <m:limLoc m:val="subSup"/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A</m:t>
              </m:r>
            </m:sub>
            <m:sup/>
            <m:e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dP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dt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dA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bidi="ar-IQ"/>
                </w:rPr>
                <m:t>=</m:t>
              </m:r>
              <m:nary>
                <m:naryPr>
                  <m:limLoc m:val="subSup"/>
                  <m:ctrl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A</m:t>
                  </m:r>
                </m:sub>
                <m:sup/>
                <m:e>
                  <m:f>
                    <m:f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  <m:t>∂P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  <m:t>∂t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dA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bidi="ar-IQ"/>
                    </w:rPr>
                    <m:t>………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bidi="ar-IQ"/>
                    </w:rPr>
                    <m:t>.(17)</m:t>
                  </m:r>
                </m:e>
              </m:nary>
            </m:e>
          </m:nary>
        </m:oMath>
      </m:oMathPara>
    </w:p>
    <w:p w:rsidR="00CE0F72" w:rsidRPr="00E064D4" w:rsidRDefault="00CE0F72" w:rsidP="00BE5A20">
      <w:pPr>
        <w:rPr>
          <w:rtl/>
          <w:lang w:bidi="ar-IQ"/>
        </w:rPr>
      </w:pPr>
      <w:r w:rsidRPr="00E064D4">
        <w:rPr>
          <w:rFonts w:hint="cs"/>
          <w:rtl/>
          <w:lang w:bidi="ar-IQ"/>
        </w:rPr>
        <w:t xml:space="preserve">اي ان  منظومة الضغط ككل تتعمق او </w:t>
      </w:r>
      <w:proofErr w:type="spellStart"/>
      <w:r w:rsidRPr="00E064D4">
        <w:rPr>
          <w:rFonts w:hint="cs"/>
          <w:rtl/>
          <w:lang w:bidi="ar-IQ"/>
        </w:rPr>
        <w:t>تتمتلئ</w:t>
      </w:r>
      <w:proofErr w:type="spellEnd"/>
      <w:r w:rsidRPr="00E064D4">
        <w:rPr>
          <w:rFonts w:hint="cs"/>
          <w:rtl/>
          <w:lang w:bidi="ar-IQ"/>
        </w:rPr>
        <w:t xml:space="preserve"> </w:t>
      </w:r>
      <w:proofErr w:type="spellStart"/>
      <w:r w:rsidRPr="00E064D4">
        <w:rPr>
          <w:rFonts w:hint="cs"/>
          <w:rtl/>
          <w:lang w:bidi="ar-IQ"/>
        </w:rPr>
        <w:t>استنادآ</w:t>
      </w:r>
      <w:proofErr w:type="spellEnd"/>
      <w:r w:rsidRPr="00E064D4">
        <w:rPr>
          <w:rFonts w:hint="cs"/>
          <w:rtl/>
          <w:lang w:bidi="ar-IQ"/>
        </w:rPr>
        <w:t xml:space="preserve"> الى الميلان</w:t>
      </w:r>
      <w:proofErr w:type="spellStart"/>
      <w:r w:rsidR="00BE5A20">
        <w:rPr>
          <w:lang w:bidi="ar-IQ"/>
        </w:rPr>
        <w:t>baromatric</w:t>
      </w:r>
      <w:proofErr w:type="spellEnd"/>
      <w:r w:rsidR="00BE5A20">
        <w:rPr>
          <w:rFonts w:hint="cs"/>
          <w:rtl/>
          <w:lang w:bidi="ar-IQ"/>
        </w:rPr>
        <w:t xml:space="preserve">  الموجب او السالب خلال</w:t>
      </w:r>
      <w:r w:rsidR="00BE5A20">
        <w:rPr>
          <w:lang w:bidi="ar-IQ"/>
        </w:rPr>
        <w:t>isobar</w:t>
      </w:r>
      <w:r w:rsidR="00BE5A20">
        <w:rPr>
          <w:rFonts w:hint="cs"/>
          <w:rtl/>
          <w:lang w:bidi="ar-IQ"/>
        </w:rPr>
        <w:t xml:space="preserve"> </w:t>
      </w:r>
      <w:r w:rsidRPr="00E064D4">
        <w:rPr>
          <w:rFonts w:hint="cs"/>
          <w:rtl/>
          <w:lang w:bidi="ar-IQ"/>
        </w:rPr>
        <w:t xml:space="preserve">المغلق . </w:t>
      </w:r>
    </w:p>
    <w:p w:rsidR="00CE0F72" w:rsidRPr="00E064D4" w:rsidRDefault="00CE0F72" w:rsidP="00BE5A20">
      <w:pPr>
        <w:rPr>
          <w:rtl/>
          <w:lang w:bidi="ar-IQ"/>
        </w:rPr>
      </w:pPr>
      <w:r w:rsidRPr="00E064D4">
        <w:rPr>
          <w:rFonts w:hint="cs"/>
          <w:rtl/>
          <w:lang w:bidi="ar-IQ"/>
        </w:rPr>
        <w:t xml:space="preserve">ويمكننا الحصول على تعبير يمثل مقياس الاشتداد للمنظومة الضغطية وشدة المنظومة الضغطية يعتمد على كيفية تغير </w:t>
      </w:r>
      <m:oMath>
        <m:acc>
          <m:accPr>
            <m:chr m:val="⃗"/>
            <m:ctrlPr>
              <w:rPr>
                <w:rFonts w:ascii="Cambria Math" w:hAnsi="Cambria Math"/>
                <w:sz w:val="28"/>
                <w:szCs w:val="28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>∇</m:t>
            </m:r>
          </m:e>
        </m:acc>
        <m:r>
          <m:rPr>
            <m:sty m:val="p"/>
          </m:rPr>
          <w:rPr>
            <w:rFonts w:ascii="Cambria Math" w:hAnsi="Cambria Math"/>
            <w:sz w:val="28"/>
            <w:szCs w:val="28"/>
            <w:lang w:bidi="ar-IQ"/>
          </w:rPr>
          <m:t>P</m:t>
        </m:r>
      </m:oMath>
      <w:r w:rsidRPr="00E064D4">
        <w:rPr>
          <w:rFonts w:hint="cs"/>
          <w:rtl/>
          <w:lang w:bidi="ar-IQ"/>
        </w:rPr>
        <w:t xml:space="preserve">مع زيادة المسافة من المركز . </w:t>
      </w:r>
      <w:proofErr w:type="spellStart"/>
      <w:r w:rsidRPr="00E064D4">
        <w:rPr>
          <w:rFonts w:hint="cs"/>
          <w:rtl/>
          <w:lang w:bidi="ar-IQ"/>
        </w:rPr>
        <w:t>لذالك</w:t>
      </w:r>
      <w:proofErr w:type="spellEnd"/>
      <w:r w:rsidRPr="00E064D4">
        <w:rPr>
          <w:rFonts w:hint="cs"/>
          <w:rtl/>
          <w:lang w:bidi="ar-IQ"/>
        </w:rPr>
        <w:t xml:space="preserve"> فان الشده   </w:t>
      </w:r>
      <m:oMath>
        <m:r>
          <m:rPr>
            <m:sty m:val="p"/>
          </m:rPr>
          <w:rPr>
            <w:rFonts w:ascii="Cambria Math" w:hAnsi="Cambria Math" w:cs="Cambria Math" w:hint="cs"/>
            <w:rtl/>
            <w:lang w:bidi="ar-IQ"/>
          </w:rPr>
          <m:t>ζ</m:t>
        </m:r>
      </m:oMath>
      <w:r w:rsidR="00BE5A20">
        <w:rPr>
          <w:rFonts w:hint="cs"/>
          <w:rtl/>
          <w:lang w:bidi="ar-IQ"/>
        </w:rPr>
        <w:t xml:space="preserve"> ي</w:t>
      </w:r>
      <w:r w:rsidRPr="00E064D4">
        <w:rPr>
          <w:rFonts w:hint="cs"/>
          <w:rtl/>
          <w:lang w:bidi="ar-IQ"/>
        </w:rPr>
        <w:t xml:space="preserve">عبر </w:t>
      </w:r>
      <w:r w:rsidR="00BE5A20">
        <w:rPr>
          <w:rFonts w:hint="cs"/>
          <w:rtl/>
          <w:lang w:bidi="ar-IQ"/>
        </w:rPr>
        <w:t>عنها بـ</w:t>
      </w:r>
      <w:r w:rsidRPr="00E064D4">
        <w:rPr>
          <w:rFonts w:hint="cs"/>
          <w:rtl/>
          <w:lang w:bidi="ar-IQ"/>
        </w:rPr>
        <w:t xml:space="preserve"> : </w:t>
      </w:r>
    </w:p>
    <w:p w:rsidR="00CE0F72" w:rsidRPr="00E064D4" w:rsidRDefault="00E064D4" w:rsidP="00CE0F72">
      <w:pPr>
        <w:rPr>
          <w:sz w:val="28"/>
          <w:szCs w:val="28"/>
          <w:rtl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Cambria Math" w:hint="cs"/>
              <w:sz w:val="28"/>
              <w:szCs w:val="28"/>
              <w:rtl/>
              <w:lang w:bidi="ar-IQ"/>
            </w:rPr>
            <m:t>ζ</m:t>
          </m:r>
          <m:r>
            <m:rPr>
              <m:sty m:val="p"/>
            </m:rPr>
            <w:rPr>
              <w:rFonts w:ascii="Cambria Math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∇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→</m:t>
              </m:r>
            </m:sup>
          </m:sSup>
          <m:r>
            <m:rPr>
              <m:sty m:val="p"/>
            </m:rPr>
            <w:rPr>
              <w:rFonts w:ascii="Cambria Math"/>
              <w:sz w:val="28"/>
              <w:szCs w:val="28"/>
              <w:lang w:bidi="ar-IQ"/>
            </w:rPr>
            <m:t>.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∇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→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IQ"/>
            </w:rPr>
            <m:t>P</m:t>
          </m:r>
          <m:r>
            <m:rPr>
              <m:sty m:val="p"/>
            </m:rPr>
            <w:rPr>
              <w:rFonts w:ascii="Cambria Math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∇</m:t>
              </m:r>
            </m:e>
            <m:sup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bidi="ar-IQ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IQ"/>
            </w:rPr>
            <m:t>P</m:t>
          </m:r>
          <m:r>
            <m:rPr>
              <m:sty m:val="p"/>
            </m:rPr>
            <w:rPr>
              <w:rFonts w:ascii="Cambria Math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∂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P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/>
              <w:sz w:val="28"/>
              <w:szCs w:val="28"/>
              <w:lang w:bidi="ar-IQ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∂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P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∂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y</m:t>
              </m:r>
            </m:den>
          </m:f>
          <m:r>
            <m:rPr>
              <m:sty m:val="p"/>
            </m:rPr>
            <w:rPr>
              <w:rFonts w:ascii="Cambria Math"/>
              <w:sz w:val="28"/>
              <w:szCs w:val="28"/>
              <w:lang w:bidi="ar-IQ"/>
            </w:rPr>
            <m:t>=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IQ"/>
            </w:rPr>
            <m:t>Laplactionof</m:t>
          </m:r>
          <m:r>
            <w:rPr>
              <w:rFonts w:ascii="Cambria Math" w:hAnsi="Cambria Math"/>
              <w:sz w:val="28"/>
              <w:szCs w:val="28"/>
              <w:lang w:bidi="ar-IQ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IQ"/>
            </w:rPr>
            <m:t>P</m:t>
          </m:r>
          <m:r>
            <m:rPr>
              <m:sty m:val="p"/>
            </m:rPr>
            <w:rPr>
              <w:rFonts w:ascii="Cambria Math"/>
              <w:sz w:val="28"/>
              <w:szCs w:val="28"/>
              <w:lang w:bidi="ar-IQ"/>
            </w:rPr>
            <m:t>…</m:t>
          </m:r>
          <m:r>
            <m:rPr>
              <m:sty m:val="p"/>
            </m:rPr>
            <w:rPr>
              <w:rFonts w:ascii="Cambria Math"/>
              <w:sz w:val="28"/>
              <w:szCs w:val="28"/>
              <w:lang w:bidi="ar-IQ"/>
            </w:rPr>
            <m:t>.(18)</m:t>
          </m:r>
        </m:oMath>
      </m:oMathPara>
    </w:p>
    <w:p w:rsidR="00CE0F72" w:rsidRPr="00E064D4" w:rsidRDefault="00CE0F72" w:rsidP="00CE0F72">
      <w:pPr>
        <w:rPr>
          <w:rtl/>
          <w:lang w:bidi="ar-IQ"/>
        </w:rPr>
      </w:pPr>
      <w:r w:rsidRPr="00E064D4">
        <w:rPr>
          <w:rFonts w:hint="cs"/>
          <w:rtl/>
          <w:lang w:bidi="ar-IQ"/>
        </w:rPr>
        <w:t xml:space="preserve">اما الاشتداد لمركز الضغط المتحرك فنحصل عليه من تعويض الشدة </w:t>
      </w:r>
      <m:oMath>
        <m:r>
          <m:rPr>
            <m:sty m:val="p"/>
          </m:rPr>
          <w:rPr>
            <w:rFonts w:ascii="Cambria Math" w:hAnsi="Cambria Math" w:cs="Cambria Math" w:hint="cs"/>
            <w:rtl/>
            <w:lang w:bidi="ar-IQ"/>
          </w:rPr>
          <m:t>ζ</m:t>
        </m:r>
      </m:oMath>
      <w:r w:rsidRPr="00E064D4">
        <w:rPr>
          <w:rFonts w:hint="cs"/>
          <w:rtl/>
          <w:lang w:bidi="ar-IQ"/>
        </w:rPr>
        <w:t xml:space="preserve"> في معادلة رقم (9) :</w:t>
      </w:r>
    </w:p>
    <w:p w:rsidR="00CE0F72" w:rsidRPr="00E064D4" w:rsidRDefault="001628D0" w:rsidP="00CE0F72">
      <w:pPr>
        <w:rPr>
          <w:rtl/>
          <w:lang w:bidi="ar-IQ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 w:cs="Cambria Math" w:hint="cs"/>
                  <w:sz w:val="28"/>
                  <w:szCs w:val="28"/>
                  <w:rtl/>
                  <w:lang w:bidi="ar-IQ"/>
                </w:rPr>
                <m:t>ζ</m:t>
              </m:r>
              <m:ctrlPr>
                <w:rPr>
                  <w:rFonts w:ascii="Cambria Math" w:hAnsi="Cambria Math" w:hint="cs"/>
                  <w:sz w:val="28"/>
                  <w:szCs w:val="28"/>
                  <w:rtl/>
                  <w:lang w:bidi="ar-IQ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∂</m:t>
              </m:r>
              <m:r>
                <m:rPr>
                  <m:sty m:val="p"/>
                </m:rPr>
                <w:rPr>
                  <w:rFonts w:ascii="Cambria Math" w:hAnsi="Cambria Math" w:cs="Cambria Math" w:hint="cs"/>
                  <w:sz w:val="28"/>
                  <w:szCs w:val="28"/>
                  <w:rtl/>
                  <w:lang w:bidi="ar-IQ"/>
                </w:rPr>
                <m:t>ζ</m:t>
              </m:r>
              <m:ctrlPr>
                <w:rPr>
                  <w:rFonts w:ascii="Cambria Math" w:hAnsi="Cambria Math" w:hint="cs"/>
                  <w:sz w:val="28"/>
                  <w:szCs w:val="28"/>
                  <w:rtl/>
                  <w:lang w:bidi="ar-IQ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∂t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IQ"/>
            </w:rPr>
            <m:t>+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C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→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IQ"/>
            </w:rPr>
            <m:t>.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∇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→</m:t>
              </m:r>
            </m:sup>
          </m:sSup>
          <m:r>
            <m:rPr>
              <m:sty m:val="p"/>
            </m:rPr>
            <w:rPr>
              <w:rFonts w:ascii="Cambria Math" w:hAnsi="Cambria Math" w:cs="Cambria Math" w:hint="cs"/>
              <w:sz w:val="28"/>
              <w:szCs w:val="28"/>
              <w:rtl/>
              <w:lang w:bidi="ar-IQ"/>
            </w:rPr>
            <m:t>ζ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IQ"/>
            </w:rPr>
            <m:t>…….(19)</m:t>
          </m:r>
        </m:oMath>
      </m:oMathPara>
    </w:p>
    <w:p w:rsidR="00CE0F72" w:rsidRPr="00E064D4" w:rsidRDefault="00CE0F72" w:rsidP="00CE0F72">
      <w:pPr>
        <w:jc w:val="right"/>
        <w:rPr>
          <w:rtl/>
          <w:lang w:bidi="ar-IQ"/>
        </w:rPr>
      </w:pPr>
      <w:r w:rsidRPr="00E064D4">
        <w:rPr>
          <w:lang w:bidi="ar-IQ"/>
        </w:rPr>
        <w:t>Or</w:t>
      </w:r>
    </w:p>
    <w:p w:rsidR="00CE0F72" w:rsidRPr="00E064D4" w:rsidRDefault="001628D0" w:rsidP="00CE0F72">
      <w:pPr>
        <w:jc w:val="right"/>
        <w:rPr>
          <w:sz w:val="28"/>
          <w:szCs w:val="28"/>
          <w:lang w:bidi="ar-IQ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 w:cs="Cambria Math" w:hint="cs"/>
                  <w:sz w:val="28"/>
                  <w:szCs w:val="28"/>
                  <w:rtl/>
                  <w:lang w:bidi="ar-IQ"/>
                </w:rPr>
                <m:t>ζ</m:t>
              </m:r>
              <m:ctrlPr>
                <w:rPr>
                  <w:rFonts w:ascii="Cambria Math" w:hAnsi="Cambria Math" w:hint="cs"/>
                  <w:sz w:val="28"/>
                  <w:szCs w:val="28"/>
                  <w:rtl/>
                  <w:lang w:bidi="ar-IQ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∂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∂t</m:t>
              </m:r>
            </m:den>
          </m:f>
          <m:d>
            <m:d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  <m:t>∂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P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lang w:bidi="ar-IQ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bidi="ar-IQ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  <m:t>∂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lang w:bidi="ar-IQ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P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lang w:bidi="ar-IQ"/>
                        </w:rPr>
                        <m:t>2</m:t>
                      </m:r>
                    </m:sup>
                  </m:sSup>
                </m:den>
              </m:f>
            </m:e>
          </m:d>
          <m:r>
            <m:rPr>
              <m:sty m:val="p"/>
            </m:rPr>
            <w:rPr>
              <w:rFonts w:ascii="Cambria Math"/>
              <w:sz w:val="28"/>
              <w:szCs w:val="28"/>
              <w:lang w:bidi="ar-IQ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x</m:t>
              </m:r>
            </m:sub>
          </m:sSub>
          <m:d>
            <m:d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  <m:t>∂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lang w:bidi="ar-IQ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P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lang w:bidi="ar-IQ"/>
                        </w:rPr>
                        <m:t>3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bidi="ar-IQ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  <m:t>∂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lang w:bidi="ar-IQ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P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∂x∂</m:t>
                  </m:r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lang w:bidi="ar-IQ"/>
                        </w:rPr>
                        <m:t>2</m:t>
                      </m:r>
                    </m:sup>
                  </m:sSup>
                </m:den>
              </m:f>
            </m:e>
          </m:d>
          <m:r>
            <m:rPr>
              <m:sty m:val="p"/>
            </m:rPr>
            <w:rPr>
              <w:rFonts w:ascii="Cambria Math"/>
              <w:sz w:val="28"/>
              <w:szCs w:val="28"/>
              <w:lang w:bidi="ar-IQ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y</m:t>
              </m:r>
            </m:sub>
          </m:sSub>
          <m:d>
            <m:d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  <m:t>∂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lang w:bidi="ar-IQ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P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lang w:bidi="ar-IQ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∂y</m:t>
                  </m:r>
                </m:den>
              </m:f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bidi="ar-IQ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  <m:t>∂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lang w:bidi="ar-IQ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P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lang w:bidi="ar-IQ"/>
                        </w:rPr>
                        <m:t>3</m:t>
                      </m:r>
                    </m:sup>
                  </m:sSup>
                </m:den>
              </m:f>
            </m:e>
          </m:d>
          <m:r>
            <m:rPr>
              <m:sty m:val="p"/>
            </m:rPr>
            <w:rPr>
              <w:rFonts w:ascii="Cambria Math"/>
              <w:sz w:val="28"/>
              <w:szCs w:val="28"/>
              <w:lang w:bidi="ar-IQ"/>
            </w:rPr>
            <m:t>…</m:t>
          </m:r>
          <m:r>
            <m:rPr>
              <m:sty m:val="p"/>
            </m:rPr>
            <w:rPr>
              <w:rFonts w:ascii="Cambria Math"/>
              <w:sz w:val="28"/>
              <w:szCs w:val="28"/>
              <w:lang w:bidi="ar-IQ"/>
            </w:rPr>
            <m:t>..(19)</m:t>
          </m:r>
        </m:oMath>
      </m:oMathPara>
    </w:p>
    <w:p w:rsidR="00CE0F72" w:rsidRPr="00E064D4" w:rsidRDefault="00CE0F72" w:rsidP="00CE0F72">
      <w:pPr>
        <w:rPr>
          <w:rtl/>
          <w:lang w:bidi="ar-IQ"/>
        </w:rPr>
      </w:pPr>
      <w:r w:rsidRPr="00E064D4">
        <w:rPr>
          <w:rtl/>
          <w:lang w:bidi="ar-IQ"/>
        </w:rPr>
        <w:t xml:space="preserve">بما ان </w:t>
      </w:r>
      <w:proofErr w:type="spellStart"/>
      <w:r w:rsidRPr="00E064D4">
        <w:rPr>
          <w:rtl/>
          <w:lang w:bidi="ar-IQ"/>
        </w:rPr>
        <w:t>اللابلاسين</w:t>
      </w:r>
      <w:proofErr w:type="spellEnd"/>
      <w:r w:rsidRPr="00E064D4">
        <w:rPr>
          <w:rtl/>
          <w:lang w:bidi="ar-IQ"/>
        </w:rPr>
        <w:t xml:space="preserve"> </w:t>
      </w:r>
      <w:r w:rsidRPr="00E064D4">
        <w:rPr>
          <w:rFonts w:hint="cs"/>
          <w:rtl/>
          <w:lang w:bidi="ar-IQ"/>
        </w:rPr>
        <w:t xml:space="preserve"> لا تعتمد على اتجاه المحاور </w:t>
      </w:r>
      <w:proofErr w:type="spellStart"/>
      <w:r w:rsidRPr="00E064D4">
        <w:rPr>
          <w:rFonts w:hint="cs"/>
          <w:rtl/>
          <w:lang w:bidi="ar-IQ"/>
        </w:rPr>
        <w:t>فأذا</w:t>
      </w:r>
      <w:proofErr w:type="spellEnd"/>
      <w:r w:rsidRPr="00E064D4">
        <w:rPr>
          <w:rFonts w:hint="cs"/>
          <w:rtl/>
          <w:lang w:bidi="ar-IQ"/>
        </w:rPr>
        <w:t xml:space="preserve"> اخترنا المحاور بحيث تصنع تناظر للمنظومات فأن شرط التناظر المحوري يتطلب ان يكون : </w:t>
      </w:r>
    </w:p>
    <w:p w:rsidR="00CE0F72" w:rsidRPr="00E064D4" w:rsidRDefault="001628D0" w:rsidP="00CE0F72">
      <w:pPr>
        <w:rPr>
          <w:sz w:val="28"/>
          <w:szCs w:val="28"/>
          <w:lang w:bidi="ar-IQ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Cambria Math" w:hint="cs"/>
                      <w:sz w:val="28"/>
                      <w:szCs w:val="28"/>
                      <w:rtl/>
                      <w:lang w:bidi="ar-IQ"/>
                    </w:rPr>
                    <m:t>∂</m:t>
                  </m:r>
                  <m:ctrl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IQ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bidi="ar-IQ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P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bidi="ar-IQ"/>
                    </w:rPr>
                    <m:t>3</m:t>
                  </m:r>
                </m:sup>
              </m:sSup>
            </m:den>
          </m:f>
          <m:r>
            <m:rPr>
              <m:sty m:val="p"/>
            </m:rPr>
            <w:rPr>
              <w:rFonts w:ascii="Cambria Math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∂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bidi="ar-IQ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P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∂x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∂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y</m:t>
              </m:r>
            </m:den>
          </m:f>
          <m:r>
            <m:rPr>
              <m:sty m:val="p"/>
            </m:rPr>
            <w:rPr>
              <w:rFonts w:ascii="Cambria Math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∂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bidi="ar-IQ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P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∂y</m:t>
              </m:r>
            </m:den>
          </m:f>
          <m:r>
            <m:rPr>
              <m:sty m:val="p"/>
            </m:rPr>
            <w:rPr>
              <w:rFonts w:ascii="Cambria Math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∂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bidi="ar-IQ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P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bidi="ar-IQ"/>
                    </w:rPr>
                    <m:t>3</m:t>
                  </m:r>
                </m:sup>
              </m:sSup>
            </m:den>
          </m:f>
          <m:r>
            <m:rPr>
              <m:sty m:val="p"/>
            </m:rPr>
            <w:rPr>
              <w:rFonts w:ascii="Cambria Math"/>
              <w:sz w:val="28"/>
              <w:szCs w:val="28"/>
              <w:lang w:bidi="ar-IQ"/>
            </w:rPr>
            <m:t>=0</m:t>
          </m:r>
        </m:oMath>
      </m:oMathPara>
    </w:p>
    <w:p w:rsidR="00CE0F72" w:rsidRPr="00E064D4" w:rsidRDefault="00CE0F72" w:rsidP="00CE0F72">
      <w:pPr>
        <w:rPr>
          <w:rtl/>
          <w:lang w:bidi="ar-IQ"/>
        </w:rPr>
      </w:pPr>
      <w:r w:rsidRPr="00E064D4">
        <w:rPr>
          <w:rFonts w:hint="cs"/>
          <w:rtl/>
          <w:lang w:bidi="ar-IQ"/>
        </w:rPr>
        <w:t xml:space="preserve">وبالتعويض بالمعادلة السابقة (19) </w:t>
      </w:r>
    </w:p>
    <w:p w:rsidR="00CE0F72" w:rsidRPr="00E064D4" w:rsidRDefault="001628D0" w:rsidP="00CE0F72">
      <w:pPr>
        <w:jc w:val="right"/>
        <w:rPr>
          <w:sz w:val="28"/>
          <w:szCs w:val="28"/>
          <w:rtl/>
          <w:lang w:bidi="ar-IQ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 w:cs="Cambria Math" w:hint="cs"/>
                  <w:sz w:val="28"/>
                  <w:szCs w:val="28"/>
                  <w:rtl/>
                  <w:lang w:bidi="ar-IQ"/>
                </w:rPr>
                <m:t>ζ</m:t>
              </m:r>
              <m:ctrlPr>
                <w:rPr>
                  <w:rFonts w:ascii="Cambria Math" w:hAnsi="Cambria Math" w:hint="cs"/>
                  <w:sz w:val="28"/>
                  <w:szCs w:val="28"/>
                  <w:rtl/>
                  <w:lang w:bidi="ar-IQ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∂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∂t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IQ"/>
            </w:rPr>
            <m:t>(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∂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P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/>
              <w:sz w:val="28"/>
              <w:szCs w:val="28"/>
              <w:lang w:bidi="ar-IQ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∂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P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/>
              <w:sz w:val="28"/>
              <w:szCs w:val="28"/>
              <w:lang w:bidi="ar-IQ"/>
            </w:rPr>
            <m:t>)</m:t>
          </m:r>
        </m:oMath>
      </m:oMathPara>
    </w:p>
    <w:p w:rsidR="00CE0F72" w:rsidRPr="00E064D4" w:rsidRDefault="00E064D4" w:rsidP="00CE0F72">
      <w:pPr>
        <w:jc w:val="right"/>
        <w:rPr>
          <w:rFonts w:eastAsiaTheme="minorEastAsia"/>
          <w:sz w:val="28"/>
          <w:szCs w:val="28"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IQ"/>
            </w:rPr>
            <m:t>when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∂P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∂t</m:t>
              </m:r>
            </m:den>
          </m:f>
          <m:r>
            <m:rPr>
              <m:sty m:val="p"/>
            </m:rPr>
            <w:rPr>
              <w:rFonts w:ascii="Cambria Math"/>
              <w:sz w:val="28"/>
              <w:szCs w:val="28"/>
              <w:lang w:bidi="ar-IQ"/>
            </w:rPr>
            <m:t>=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IQ"/>
            </w:rPr>
            <m:t>b</m:t>
          </m:r>
          <m:r>
            <m:rPr>
              <m:sty m:val="p"/>
            </m:rPr>
            <w:rPr>
              <w:rFonts w:ascii="Cambria Math"/>
              <w:sz w:val="28"/>
              <w:szCs w:val="28"/>
              <w:lang w:bidi="ar-IQ"/>
            </w:rPr>
            <m:t>=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IQ"/>
            </w:rPr>
            <m:t>barometerictendency</m:t>
          </m:r>
        </m:oMath>
      </m:oMathPara>
    </w:p>
    <w:p w:rsidR="00CE0F72" w:rsidRPr="00E064D4" w:rsidRDefault="00E064D4" w:rsidP="00CE0F72">
      <w:pPr>
        <w:jc w:val="right"/>
        <w:rPr>
          <w:rFonts w:eastAsiaTheme="minorEastAsia"/>
          <w:sz w:val="28"/>
          <w:szCs w:val="28"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bidi="ar-IQ"/>
            </w:rPr>
            <w:lastRenderedPageBreak/>
            <m:t>so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 w:cs="Cambria Math" w:hint="cs"/>
                  <w:sz w:val="28"/>
                  <w:szCs w:val="28"/>
                  <w:rtl/>
                  <w:lang w:bidi="ar-IQ"/>
                </w:rPr>
                <m:t>ζ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dt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  <m:t>∂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b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  <m:t>∂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b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∇</m:t>
              </m:r>
            </m:e>
            <m:sup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  <w:lang w:bidi="ar-IQ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bidi="ar-IQ"/>
            </w:rPr>
            <m:t>b</m:t>
          </m:r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………</m:t>
          </m:r>
          <m:d>
            <m:dPr>
              <m:ctrl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  <w:lang w:bidi="ar-IQ"/>
                </w:rPr>
                <m:t>20</m:t>
              </m:r>
            </m:e>
          </m:d>
        </m:oMath>
      </m:oMathPara>
    </w:p>
    <w:p w:rsidR="00CE0F72" w:rsidRPr="00E064D4" w:rsidRDefault="00CE0F72" w:rsidP="00CE0F72">
      <w:pPr>
        <w:rPr>
          <w:rFonts w:eastAsiaTheme="minorEastAsia"/>
          <w:rtl/>
          <w:lang w:bidi="ar-IQ"/>
        </w:rPr>
      </w:pPr>
      <w:proofErr w:type="spellStart"/>
      <w:r w:rsidRPr="00E064D4">
        <w:rPr>
          <w:rFonts w:eastAsiaTheme="minorEastAsia" w:hint="cs"/>
          <w:rtl/>
          <w:lang w:bidi="ar-IQ"/>
        </w:rPr>
        <w:t>وبأتسخدام</w:t>
      </w:r>
      <w:proofErr w:type="spellEnd"/>
      <w:r w:rsidRPr="00E064D4">
        <w:rPr>
          <w:rFonts w:eastAsiaTheme="minorEastAsia" w:hint="cs"/>
          <w:rtl/>
          <w:lang w:bidi="ar-IQ"/>
        </w:rPr>
        <w:t xml:space="preserve"> طريقة الفروقات المتناهية </w:t>
      </w:r>
    </w:p>
    <w:p w:rsidR="00CE0F72" w:rsidRPr="00E064D4" w:rsidRDefault="00CE0F72" w:rsidP="00CE0F72">
      <w:pPr>
        <w:rPr>
          <w:rFonts w:eastAsiaTheme="minorEastAsia"/>
          <w:rtl/>
          <w:lang w:bidi="ar-IQ"/>
        </w:rPr>
      </w:pPr>
      <w:r w:rsidRPr="00E064D4">
        <w:rPr>
          <w:rFonts w:eastAsiaTheme="minorEastAsia" w:hint="cs"/>
          <w:rtl/>
          <w:lang w:bidi="ar-IQ"/>
        </w:rPr>
        <w:t xml:space="preserve">للشبكة المجاورة فان معادلتي (18و20) </w:t>
      </w:r>
    </w:p>
    <w:p w:rsidR="00CE0F72" w:rsidRPr="00E064D4" w:rsidRDefault="00CE0F72" w:rsidP="00CE0F72">
      <w:pPr>
        <w:rPr>
          <w:rFonts w:eastAsiaTheme="minorEastAsia"/>
          <w:rtl/>
          <w:lang w:bidi="ar-IQ"/>
        </w:rPr>
      </w:pPr>
      <w:r w:rsidRPr="00E064D4">
        <w:rPr>
          <w:rFonts w:eastAsiaTheme="minorEastAsia" w:hint="cs"/>
          <w:rtl/>
          <w:lang w:bidi="ar-IQ"/>
        </w:rPr>
        <w:t>تبسط كاللاتي . :-</w:t>
      </w:r>
    </w:p>
    <w:p w:rsidR="00CE0F72" w:rsidRPr="00E064D4" w:rsidRDefault="00E064D4" w:rsidP="00CE0F72">
      <w:pPr>
        <w:rPr>
          <w:rFonts w:eastAsiaTheme="minorEastAsia"/>
          <w:sz w:val="28"/>
          <w:szCs w:val="28"/>
          <w:lang w:bidi="ar-IQ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Cambria Math" w:hint="cs"/>
              <w:sz w:val="28"/>
              <w:szCs w:val="28"/>
              <w:rtl/>
              <w:lang w:bidi="ar-IQ"/>
            </w:rPr>
            <m:t>ζ</m:t>
          </m:r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 xml:space="preserve"> =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  <w:lang w:bidi="ar-IQ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  <w:lang w:bidi="ar-IQ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bidi="ar-IQ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  <w:lang w:bidi="ar-IQ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bidi="ar-IQ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  <w:lang w:bidi="ar-IQ"/>
                </w:rPr>
                <m:t>4</m:t>
              </m:r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bidi="ar-IQ"/>
                    </w:rPr>
                    <m:t>°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……</m:t>
          </m:r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(21)</m:t>
          </m:r>
        </m:oMath>
      </m:oMathPara>
    </w:p>
    <w:p w:rsidR="00CE0F72" w:rsidRPr="00E064D4" w:rsidRDefault="00CE0F72" w:rsidP="00CE0F72">
      <w:pPr>
        <w:rPr>
          <w:rFonts w:eastAsiaTheme="minorEastAsia"/>
          <w:lang w:bidi="ar-IQ"/>
        </w:rPr>
      </w:pPr>
    </w:p>
    <w:p w:rsidR="00CE0F72" w:rsidRPr="00E064D4" w:rsidRDefault="001628D0" w:rsidP="00CE0F72">
      <w:pPr>
        <w:rPr>
          <w:rFonts w:eastAsiaTheme="minorEastAsia"/>
          <w:sz w:val="28"/>
          <w:szCs w:val="28"/>
          <w:lang w:bidi="ar-IQ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 w:cs="Cambria Math" w:hint="cs"/>
                  <w:sz w:val="28"/>
                  <w:szCs w:val="28"/>
                  <w:rtl/>
                  <w:lang w:bidi="ar-IQ"/>
                </w:rPr>
                <m:t>ζ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dt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  <w:lang w:bidi="ar-IQ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  <w:lang w:bidi="ar-IQ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bidi="ar-IQ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  <w:lang w:bidi="ar-IQ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bidi="ar-IQ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  <w:lang w:bidi="ar-IQ"/>
                </w:rPr>
                <m:t>4</m:t>
              </m:r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bidi="ar-IQ"/>
                    </w:rPr>
                    <m:t>°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…</m:t>
          </m:r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..(22)</m:t>
          </m:r>
        </m:oMath>
      </m:oMathPara>
    </w:p>
    <w:p w:rsidR="00CE0F72" w:rsidRPr="00E064D4" w:rsidRDefault="00CE0F72" w:rsidP="00CE0F72">
      <w:pPr>
        <w:rPr>
          <w:rFonts w:eastAsiaTheme="minorEastAsia"/>
          <w:sz w:val="28"/>
          <w:szCs w:val="28"/>
          <w:rtl/>
          <w:lang w:bidi="ar-IQ"/>
        </w:rPr>
      </w:pPr>
    </w:p>
    <w:p w:rsidR="00CE0F72" w:rsidRPr="00E064D4" w:rsidRDefault="00CE0F72" w:rsidP="00CE0F72">
      <w:pPr>
        <w:rPr>
          <w:rFonts w:eastAsiaTheme="minorEastAsia"/>
          <w:rtl/>
          <w:lang w:bidi="ar-IQ"/>
        </w:rPr>
      </w:pPr>
      <w:r w:rsidRPr="00E064D4">
        <w:rPr>
          <w:rFonts w:eastAsiaTheme="minorEastAsia" w:hint="cs"/>
          <w:rtl/>
          <w:lang w:bidi="ar-IQ"/>
        </w:rPr>
        <w:t xml:space="preserve">مثال : </w:t>
      </w:r>
      <w:proofErr w:type="spellStart"/>
      <w:r w:rsidRPr="00E064D4">
        <w:rPr>
          <w:rFonts w:eastAsiaTheme="minorEastAsia" w:hint="cs"/>
          <w:rtl/>
          <w:lang w:bidi="ar-IQ"/>
        </w:rPr>
        <w:t>مستخدمآ</w:t>
      </w:r>
      <w:proofErr w:type="spellEnd"/>
      <w:r w:rsidRPr="00E064D4">
        <w:rPr>
          <w:rFonts w:eastAsiaTheme="minorEastAsia" w:hint="cs"/>
          <w:rtl/>
          <w:lang w:bidi="ar-IQ"/>
        </w:rPr>
        <w:t xml:space="preserve"> الشبكة المجاورة التي سقطت على جزء من خارطة </w:t>
      </w:r>
      <w:proofErr w:type="spellStart"/>
      <w:r w:rsidRPr="00E064D4">
        <w:rPr>
          <w:rFonts w:eastAsiaTheme="minorEastAsia" w:hint="cs"/>
          <w:rtl/>
          <w:lang w:bidi="ar-IQ"/>
        </w:rPr>
        <w:t>ساينوبتيكية</w:t>
      </w:r>
      <w:proofErr w:type="spellEnd"/>
      <w:r w:rsidRPr="00E064D4">
        <w:rPr>
          <w:rFonts w:eastAsiaTheme="minorEastAsia" w:hint="cs"/>
          <w:rtl/>
          <w:lang w:bidi="ar-IQ"/>
        </w:rPr>
        <w:t xml:space="preserve"> احسب الشده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bidi="ar-IQ"/>
          </w:rPr>
          <m:t>(</m:t>
        </m:r>
        <m:r>
          <m:rPr>
            <m:sty m:val="p"/>
          </m:rPr>
          <w:rPr>
            <w:rFonts w:ascii="Cambria Math" w:hAnsi="Cambria Math" w:cs="Cambria Math" w:hint="cs"/>
            <w:sz w:val="28"/>
            <w:szCs w:val="28"/>
            <w:rtl/>
            <w:lang w:bidi="ar-IQ"/>
          </w:rPr>
          <m:t>ζ</m:t>
        </m:r>
        <m:r>
          <m:rPr>
            <m:sty m:val="p"/>
          </m:rPr>
          <w:rPr>
            <w:rFonts w:ascii="Cambria Math" w:hAnsi="Cambria Math"/>
            <w:sz w:val="28"/>
            <w:szCs w:val="28"/>
            <w:lang w:bidi="ar-IQ"/>
          </w:rPr>
          <m:t>)</m:t>
        </m:r>
      </m:oMath>
    </w:p>
    <w:p w:rsidR="00CE0F72" w:rsidRPr="00E064D4" w:rsidRDefault="00CE0F72" w:rsidP="00CE0F72">
      <w:pPr>
        <w:rPr>
          <w:rFonts w:eastAsiaTheme="minorEastAsia"/>
          <w:rtl/>
          <w:lang w:bidi="ar-IQ"/>
        </w:rPr>
      </w:pPr>
      <w:r w:rsidRPr="00E064D4">
        <w:rPr>
          <w:rFonts w:eastAsiaTheme="minorEastAsia" w:hint="cs"/>
          <w:rtl/>
          <w:lang w:bidi="ar-IQ"/>
        </w:rPr>
        <w:t xml:space="preserve">والاشتداد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d</m:t>
            </m:r>
            <m:r>
              <m:rPr>
                <m:sty m:val="p"/>
              </m:rPr>
              <w:rPr>
                <w:rFonts w:ascii="Cambria Math" w:hAnsi="Cambria Math" w:cs="Cambria Math" w:hint="cs"/>
                <w:sz w:val="32"/>
                <w:szCs w:val="32"/>
                <w:rtl/>
                <w:lang w:bidi="ar-IQ"/>
              </w:rPr>
              <m:t>ζ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dt</m:t>
            </m:r>
          </m:den>
        </m:f>
      </m:oMath>
      <w:r w:rsidRPr="00E064D4">
        <w:rPr>
          <w:rFonts w:eastAsiaTheme="minorEastAsia" w:hint="cs"/>
          <w:rtl/>
          <w:lang w:bidi="ar-IQ"/>
        </w:rPr>
        <w:t xml:space="preserve">  عند نقطة </w:t>
      </w:r>
      <w:r w:rsidRPr="00E064D4">
        <w:rPr>
          <w:rFonts w:eastAsiaTheme="minorEastAsia"/>
          <w:lang w:bidi="ar-IQ"/>
        </w:rPr>
        <w:t xml:space="preserve">0 </w:t>
      </w:r>
      <w:r w:rsidRPr="00E064D4">
        <w:rPr>
          <w:rFonts w:eastAsiaTheme="minorEastAsia" w:hint="cs"/>
          <w:rtl/>
          <w:lang w:bidi="ar-IQ"/>
        </w:rPr>
        <w:t xml:space="preserve">؟ </w:t>
      </w:r>
    </w:p>
    <w:p w:rsidR="00CE0F72" w:rsidRPr="00E064D4" w:rsidRDefault="00CE0F72" w:rsidP="00CE0F72">
      <w:pPr>
        <w:rPr>
          <w:rFonts w:eastAsiaTheme="minorEastAsia"/>
          <w:rtl/>
          <w:lang w:bidi="ar-IQ"/>
        </w:rPr>
      </w:pPr>
      <w:r w:rsidRPr="00E064D4">
        <w:rPr>
          <w:rFonts w:eastAsiaTheme="minorEastAsia" w:hint="cs"/>
          <w:rtl/>
          <w:lang w:bidi="ar-IQ"/>
        </w:rPr>
        <w:t>الحل :</w:t>
      </w:r>
    </w:p>
    <w:p w:rsidR="00CE0F72" w:rsidRPr="00E064D4" w:rsidRDefault="00E064D4" w:rsidP="00CE0F72">
      <w:pPr>
        <w:rPr>
          <w:rFonts w:eastAsiaTheme="minorEastAsia"/>
          <w:sz w:val="28"/>
          <w:szCs w:val="28"/>
          <w:rtl/>
          <w:lang w:bidi="ar-IQ"/>
        </w:rPr>
      </w:pPr>
      <m:oMathPara>
        <m:oMath>
          <m:r>
            <m:rPr>
              <m:sty m:val="p"/>
            </m:rPr>
            <w:rPr>
              <w:rFonts w:ascii="Cambria Math" w:hAnsi="Cambria Math" w:cs="Cambria Math" w:hint="cs"/>
              <w:sz w:val="28"/>
              <w:szCs w:val="28"/>
              <w:rtl/>
              <w:lang w:bidi="ar-IQ"/>
            </w:rPr>
            <m:t>ζ</m:t>
          </m:r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  <w:lang w:bidi="ar-IQ"/>
                </w:rPr>
                <m:t>1002+1002+1002+1002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  <w:lang w:bidi="ar-IQ"/>
                </w:rPr>
                <m:t>4</m:t>
              </m:r>
              <m:d>
                <m:d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bidi="ar-IQ"/>
                    </w:rPr>
                    <m:t>998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bidi="ar-IQ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  <w:lang w:bidi="ar-IQ"/>
                        </w:rPr>
                        <m:t>400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  <w:lang w:bidi="ar-IQ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  <w:lang w:bidi="ar-IQ"/>
                </w:rPr>
                <m:t>4</m:t>
              </m:r>
            </m:sup>
          </m:sSup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mb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km</m:t>
              </m:r>
            </m:den>
          </m:f>
        </m:oMath>
      </m:oMathPara>
    </w:p>
    <w:p w:rsidR="00CE0F72" w:rsidRPr="00E064D4" w:rsidRDefault="001628D0" w:rsidP="00CE0F72">
      <w:pPr>
        <w:rPr>
          <w:rFonts w:eastAsiaTheme="minorEastAsia"/>
          <w:sz w:val="28"/>
          <w:szCs w:val="28"/>
          <w:lang w:bidi="ar-IQ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 w:cs="Cambria Math" w:hint="cs"/>
                  <w:sz w:val="28"/>
                  <w:szCs w:val="28"/>
                  <w:rtl/>
                  <w:lang w:bidi="ar-IQ"/>
                </w:rPr>
                <m:t>ζ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dt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  <w:lang w:bidi="ar-IQ"/>
                </w:rPr>
                <m:t>2+1.5+1+0.5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  <w:lang w:bidi="ar-IQ"/>
                </w:rPr>
                <m:t>4</m:t>
              </m:r>
              <m:d>
                <m:d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bidi="ar-IQ"/>
                    </w:rPr>
                    <m:t>1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bidi="ar-IQ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  <w:lang w:bidi="ar-IQ"/>
                        </w:rPr>
                        <m:t>400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=6.3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bidi="ar-IQ"/>
            </w:rPr>
            <m:t>*</m:t>
          </m:r>
          <m:sSup>
            <m:sSupPr>
              <m:ctrl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  <w:lang w:bidi="ar-IQ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  <w:lang w:bidi="ar-IQ"/>
                </w:rPr>
                <m:t>6</m:t>
              </m:r>
            </m:sup>
          </m:sSup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mb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km</m:t>
              </m:r>
            </m:den>
          </m:f>
        </m:oMath>
      </m:oMathPara>
    </w:p>
    <w:p w:rsidR="00CE0F72" w:rsidRPr="00E064D4" w:rsidRDefault="00CE0F72" w:rsidP="00CE0F72">
      <w:pPr>
        <w:rPr>
          <w:rFonts w:eastAsiaTheme="minorEastAsia"/>
          <w:sz w:val="28"/>
          <w:szCs w:val="28"/>
          <w:lang w:bidi="ar-IQ"/>
        </w:rPr>
      </w:pPr>
    </w:p>
    <w:p w:rsidR="00CE0F72" w:rsidRPr="00E064D4" w:rsidRDefault="00CE0F72" w:rsidP="00CE0F72">
      <w:pPr>
        <w:rPr>
          <w:rFonts w:eastAsiaTheme="minorEastAsia"/>
          <w:sz w:val="28"/>
          <w:szCs w:val="28"/>
          <w:rtl/>
          <w:lang w:bidi="ar-IQ"/>
        </w:rPr>
      </w:pPr>
    </w:p>
    <w:p w:rsidR="00CE0F72" w:rsidRPr="00E064D4" w:rsidRDefault="00CE0F72" w:rsidP="00CE0F72">
      <w:pPr>
        <w:rPr>
          <w:rFonts w:eastAsiaTheme="minorEastAsia"/>
          <w:sz w:val="28"/>
          <w:szCs w:val="28"/>
          <w:rtl/>
          <w:lang w:bidi="ar-IQ"/>
        </w:rPr>
      </w:pPr>
    </w:p>
    <w:p w:rsidR="00F138F5" w:rsidRDefault="00F138F5" w:rsidP="00CE0F72">
      <w:pPr>
        <w:rPr>
          <w:rFonts w:eastAsiaTheme="minorEastAsia"/>
          <w:sz w:val="28"/>
          <w:szCs w:val="28"/>
          <w:rtl/>
          <w:lang w:bidi="ar-IQ"/>
        </w:rPr>
      </w:pPr>
    </w:p>
    <w:p w:rsidR="00F138F5" w:rsidRDefault="00F138F5" w:rsidP="00CE0F72">
      <w:pPr>
        <w:rPr>
          <w:rFonts w:eastAsiaTheme="minorEastAsia"/>
          <w:sz w:val="28"/>
          <w:szCs w:val="28"/>
          <w:rtl/>
          <w:lang w:bidi="ar-IQ"/>
        </w:rPr>
      </w:pPr>
    </w:p>
    <w:sectPr w:rsidR="00F138F5" w:rsidSect="001F5EDB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8D0" w:rsidRDefault="001628D0" w:rsidP="00FA34AE">
      <w:pPr>
        <w:spacing w:after="0" w:line="240" w:lineRule="auto"/>
      </w:pPr>
      <w:r>
        <w:separator/>
      </w:r>
    </w:p>
  </w:endnote>
  <w:endnote w:type="continuationSeparator" w:id="0">
    <w:p w:rsidR="001628D0" w:rsidRDefault="001628D0" w:rsidP="00FA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A2F" w:rsidRDefault="008C0A2F" w:rsidP="002E7CEE">
    <w:pPr>
      <w:pStyle w:val="a6"/>
      <w:tabs>
        <w:tab w:val="left" w:pos="6056"/>
      </w:tabs>
    </w:pPr>
    <w:r>
      <w:rPr>
        <w:rtl/>
      </w:rPr>
      <w:tab/>
    </w:r>
    <w:sdt>
      <w:sdtPr>
        <w:rPr>
          <w:rtl/>
        </w:rPr>
        <w:id w:val="15983333"/>
        <w:docPartObj>
          <w:docPartGallery w:val="Page Numbers (Bottom of Page)"/>
          <w:docPartUnique/>
        </w:docPartObj>
      </w:sdtPr>
      <w:sdtEndPr/>
      <w:sdtContent>
        <w:r w:rsidRPr="004B47DC">
          <w:rPr>
            <w:rFonts w:ascii="Segoe Print" w:hAnsi="Segoe Print" w:cs="Vani"/>
          </w:rPr>
          <w:fldChar w:fldCharType="begin"/>
        </w:r>
        <w:r w:rsidRPr="004B47DC">
          <w:rPr>
            <w:rFonts w:ascii="Segoe Print" w:hAnsi="Segoe Print" w:cs="Vani"/>
          </w:rPr>
          <w:instrText xml:space="preserve"> PAGE   \* MERGEFORMAT </w:instrText>
        </w:r>
        <w:r w:rsidRPr="004B47DC">
          <w:rPr>
            <w:rFonts w:ascii="Segoe Print" w:hAnsi="Segoe Print" w:cs="Vani"/>
          </w:rPr>
          <w:fldChar w:fldCharType="separate"/>
        </w:r>
        <w:r w:rsidR="00AC4DFD" w:rsidRPr="00AC4DFD">
          <w:rPr>
            <w:rFonts w:ascii="Segoe Print" w:hAnsi="Segoe Print" w:cs="Vani"/>
            <w:noProof/>
            <w:rtl/>
          </w:rPr>
          <w:t>1</w:t>
        </w:r>
        <w:r w:rsidRPr="004B47DC">
          <w:rPr>
            <w:rFonts w:ascii="Segoe Print" w:hAnsi="Segoe Print" w:cs="Vani"/>
          </w:rPr>
          <w:fldChar w:fldCharType="end"/>
        </w:r>
      </w:sdtContent>
    </w:sdt>
    <w:r>
      <w:tab/>
    </w:r>
  </w:p>
  <w:p w:rsidR="008C0A2F" w:rsidRDefault="008C0A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8D0" w:rsidRDefault="001628D0" w:rsidP="00FA34AE">
      <w:pPr>
        <w:spacing w:after="0" w:line="240" w:lineRule="auto"/>
      </w:pPr>
      <w:r>
        <w:separator/>
      </w:r>
    </w:p>
  </w:footnote>
  <w:footnote w:type="continuationSeparator" w:id="0">
    <w:p w:rsidR="001628D0" w:rsidRDefault="001628D0" w:rsidP="00FA3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A2F" w:rsidRPr="00FC199A" w:rsidRDefault="008C0A2F" w:rsidP="00577812">
    <w:pPr>
      <w:pStyle w:val="a5"/>
      <w:tabs>
        <w:tab w:val="clear" w:pos="8306"/>
        <w:tab w:val="left" w:pos="8196"/>
        <w:tab w:val="right" w:pos="10149"/>
      </w:tabs>
      <w:ind w:left="-1617" w:right="-1701"/>
      <w:rPr>
        <w:rFonts w:cs="Diwani Letter"/>
        <w:sz w:val="24"/>
        <w:szCs w:val="24"/>
        <w:u w:val="single"/>
        <w:lang w:bidi="ar-IQ"/>
      </w:rPr>
    </w:pPr>
    <w:r>
      <w:rPr>
        <w:rFonts w:cs="Diwani Letter" w:hint="cs"/>
        <w:sz w:val="24"/>
        <w:szCs w:val="24"/>
        <w:rtl/>
        <w:lang w:bidi="ar-IQ"/>
      </w:rPr>
      <w:t xml:space="preserve">                     </w:t>
    </w:r>
    <w:r>
      <w:rPr>
        <w:rFonts w:cs="Diwani Letter" w:hint="cs"/>
        <w:sz w:val="24"/>
        <w:szCs w:val="24"/>
        <w:u w:val="single"/>
        <w:rtl/>
        <w:lang w:bidi="ar-IQ"/>
      </w:rPr>
      <w:t>الفصل الثالث</w:t>
    </w:r>
    <w:r w:rsidRPr="00FC199A">
      <w:rPr>
        <w:rFonts w:cs="Diwani Letter" w:hint="cs"/>
        <w:sz w:val="24"/>
        <w:szCs w:val="24"/>
        <w:u w:val="single"/>
        <w:rtl/>
        <w:lang w:bidi="ar-IQ"/>
      </w:rPr>
      <w:tab/>
    </w:r>
    <w:r>
      <w:rPr>
        <w:rFonts w:cs="Diwani Letter" w:hint="cs"/>
        <w:sz w:val="24"/>
        <w:szCs w:val="24"/>
        <w:u w:val="single"/>
        <w:rtl/>
        <w:lang w:bidi="ar-IQ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التحليل </w:t>
    </w:r>
    <w:proofErr w:type="spellStart"/>
    <w:r>
      <w:rPr>
        <w:rFonts w:cs="Diwani Letter" w:hint="cs"/>
        <w:sz w:val="24"/>
        <w:szCs w:val="24"/>
        <w:u w:val="single"/>
        <w:rtl/>
        <w:lang w:bidi="ar-IQ"/>
      </w:rPr>
      <w:t>الساينوبتيكي</w:t>
    </w:r>
    <w:proofErr w:type="spellEnd"/>
    <w:r w:rsidRPr="00FC199A">
      <w:rPr>
        <w:rFonts w:cs="Diwani Letter"/>
        <w:sz w:val="24"/>
        <w:szCs w:val="24"/>
        <w:rtl/>
        <w:lang w:bidi="ar-IQ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2995"/>
    <w:multiLevelType w:val="hybridMultilevel"/>
    <w:tmpl w:val="BC963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2230C"/>
    <w:multiLevelType w:val="hybridMultilevel"/>
    <w:tmpl w:val="DA06BAD0"/>
    <w:lvl w:ilvl="0" w:tplc="01381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24175"/>
    <w:multiLevelType w:val="hybridMultilevel"/>
    <w:tmpl w:val="D45E97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F0D78"/>
    <w:multiLevelType w:val="hybridMultilevel"/>
    <w:tmpl w:val="520E4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67DE"/>
    <w:multiLevelType w:val="hybridMultilevel"/>
    <w:tmpl w:val="EB302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D161F6"/>
    <w:multiLevelType w:val="hybridMultilevel"/>
    <w:tmpl w:val="70D28ECA"/>
    <w:lvl w:ilvl="0" w:tplc="1F36A3C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0F182D"/>
    <w:multiLevelType w:val="hybridMultilevel"/>
    <w:tmpl w:val="374E242C"/>
    <w:lvl w:ilvl="0" w:tplc="1F36A3C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AD0EA9"/>
    <w:multiLevelType w:val="hybridMultilevel"/>
    <w:tmpl w:val="E64C8B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AF696A"/>
    <w:multiLevelType w:val="hybridMultilevel"/>
    <w:tmpl w:val="213C55B4"/>
    <w:lvl w:ilvl="0" w:tplc="25F6A3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5584B"/>
    <w:multiLevelType w:val="hybridMultilevel"/>
    <w:tmpl w:val="158CF4CC"/>
    <w:lvl w:ilvl="0" w:tplc="1F36A3C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F9D28D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IQ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BC3AD4"/>
    <w:multiLevelType w:val="hybridMultilevel"/>
    <w:tmpl w:val="46C6A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D1C2B"/>
    <w:multiLevelType w:val="hybridMultilevel"/>
    <w:tmpl w:val="A9FEDF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D29BC"/>
    <w:multiLevelType w:val="hybridMultilevel"/>
    <w:tmpl w:val="E012AB5A"/>
    <w:lvl w:ilvl="0" w:tplc="25F6A3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835CD"/>
    <w:multiLevelType w:val="hybridMultilevel"/>
    <w:tmpl w:val="DCE6E8B4"/>
    <w:lvl w:ilvl="0" w:tplc="D15893F6">
      <w:start w:val="1"/>
      <w:numFmt w:val="decimal"/>
      <w:lvlText w:val="%1."/>
      <w:lvlJc w:val="left"/>
      <w:pPr>
        <w:ind w:left="1440" w:hanging="360"/>
      </w:pPr>
      <w:rPr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219166F"/>
    <w:multiLevelType w:val="multilevel"/>
    <w:tmpl w:val="04090025"/>
    <w:lvl w:ilvl="0">
      <w:start w:val="1"/>
      <w:numFmt w:val="decimal"/>
      <w:pStyle w:val="1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1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1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1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1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1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1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39A70C36"/>
    <w:multiLevelType w:val="hybridMultilevel"/>
    <w:tmpl w:val="5D74B8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6678DE"/>
    <w:multiLevelType w:val="hybridMultilevel"/>
    <w:tmpl w:val="2996D4F6"/>
    <w:lvl w:ilvl="0" w:tplc="00B09F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CD6898"/>
    <w:multiLevelType w:val="hybridMultilevel"/>
    <w:tmpl w:val="036A45E8"/>
    <w:lvl w:ilvl="0" w:tplc="17624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84701"/>
    <w:multiLevelType w:val="hybridMultilevel"/>
    <w:tmpl w:val="9EC8C470"/>
    <w:lvl w:ilvl="0" w:tplc="AE66FA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302160"/>
    <w:multiLevelType w:val="hybridMultilevel"/>
    <w:tmpl w:val="857680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346119"/>
    <w:multiLevelType w:val="hybridMultilevel"/>
    <w:tmpl w:val="DBB09EDC"/>
    <w:lvl w:ilvl="0" w:tplc="F9D28D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41448B"/>
    <w:multiLevelType w:val="hybridMultilevel"/>
    <w:tmpl w:val="11400820"/>
    <w:lvl w:ilvl="0" w:tplc="4B58FB4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ED3EE7"/>
    <w:multiLevelType w:val="hybridMultilevel"/>
    <w:tmpl w:val="C42203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0B61D3"/>
    <w:multiLevelType w:val="hybridMultilevel"/>
    <w:tmpl w:val="59407F36"/>
    <w:lvl w:ilvl="0" w:tplc="9B3A80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810997"/>
    <w:multiLevelType w:val="hybridMultilevel"/>
    <w:tmpl w:val="9EFCBFF0"/>
    <w:lvl w:ilvl="0" w:tplc="D6AAF50E">
      <w:start w:val="1"/>
      <w:numFmt w:val="decimal"/>
      <w:lvlText w:val="%1."/>
      <w:lvlJc w:val="left"/>
      <w:pPr>
        <w:ind w:left="1440" w:hanging="360"/>
      </w:pPr>
      <w:rPr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0887F86"/>
    <w:multiLevelType w:val="hybridMultilevel"/>
    <w:tmpl w:val="E64C8B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A005261"/>
    <w:multiLevelType w:val="hybridMultilevel"/>
    <w:tmpl w:val="26B2F6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CC7635A"/>
    <w:multiLevelType w:val="hybridMultilevel"/>
    <w:tmpl w:val="B210AC70"/>
    <w:lvl w:ilvl="0" w:tplc="04090017">
      <w:start w:val="1"/>
      <w:numFmt w:val="lowerLetter"/>
      <w:lvlText w:val="%1)"/>
      <w:lvlJc w:val="left"/>
      <w:pPr>
        <w:ind w:left="720" w:hanging="360"/>
      </w:pPr>
      <w:rPr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E16051"/>
    <w:multiLevelType w:val="hybridMultilevel"/>
    <w:tmpl w:val="95B60D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D80EFB"/>
    <w:multiLevelType w:val="hybridMultilevel"/>
    <w:tmpl w:val="A76C85AA"/>
    <w:lvl w:ilvl="0" w:tplc="43E87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2D4E5D"/>
    <w:multiLevelType w:val="hybridMultilevel"/>
    <w:tmpl w:val="0CD0DA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6"/>
  </w:num>
  <w:num w:numId="5">
    <w:abstractNumId w:val="20"/>
  </w:num>
  <w:num w:numId="6">
    <w:abstractNumId w:val="26"/>
  </w:num>
  <w:num w:numId="7">
    <w:abstractNumId w:val="28"/>
  </w:num>
  <w:num w:numId="8">
    <w:abstractNumId w:val="22"/>
  </w:num>
  <w:num w:numId="9">
    <w:abstractNumId w:val="30"/>
  </w:num>
  <w:num w:numId="10">
    <w:abstractNumId w:val="15"/>
  </w:num>
  <w:num w:numId="11">
    <w:abstractNumId w:val="19"/>
  </w:num>
  <w:num w:numId="12">
    <w:abstractNumId w:val="10"/>
  </w:num>
  <w:num w:numId="13">
    <w:abstractNumId w:val="27"/>
  </w:num>
  <w:num w:numId="14">
    <w:abstractNumId w:val="11"/>
  </w:num>
  <w:num w:numId="15">
    <w:abstractNumId w:val="2"/>
  </w:num>
  <w:num w:numId="16">
    <w:abstractNumId w:val="8"/>
  </w:num>
  <w:num w:numId="17">
    <w:abstractNumId w:val="17"/>
  </w:num>
  <w:num w:numId="18">
    <w:abstractNumId w:val="23"/>
  </w:num>
  <w:num w:numId="19">
    <w:abstractNumId w:val="18"/>
  </w:num>
  <w:num w:numId="20">
    <w:abstractNumId w:val="29"/>
  </w:num>
  <w:num w:numId="21">
    <w:abstractNumId w:val="1"/>
  </w:num>
  <w:num w:numId="22">
    <w:abstractNumId w:val="16"/>
  </w:num>
  <w:num w:numId="23">
    <w:abstractNumId w:val="21"/>
  </w:num>
  <w:num w:numId="24">
    <w:abstractNumId w:val="0"/>
  </w:num>
  <w:num w:numId="25">
    <w:abstractNumId w:val="13"/>
  </w:num>
  <w:num w:numId="26">
    <w:abstractNumId w:val="24"/>
  </w:num>
  <w:num w:numId="27">
    <w:abstractNumId w:val="4"/>
  </w:num>
  <w:num w:numId="28">
    <w:abstractNumId w:val="3"/>
  </w:num>
  <w:num w:numId="29">
    <w:abstractNumId w:val="12"/>
  </w:num>
  <w:num w:numId="30">
    <w:abstractNumId w:val="7"/>
  </w:num>
  <w:num w:numId="31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proofState w:spelling="clean"/>
  <w:defaultTabStop w:val="720"/>
  <w:characterSpacingControl w:val="doNotCompress"/>
  <w:hdrShapeDefaults>
    <o:shapedefaults v:ext="edit" spidmax="2049" strokecolor="none [3213]">
      <v:stroke endarrow="block" 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33A7"/>
    <w:rsid w:val="000012E3"/>
    <w:rsid w:val="00003D5E"/>
    <w:rsid w:val="00004B97"/>
    <w:rsid w:val="000125C4"/>
    <w:rsid w:val="00023A8E"/>
    <w:rsid w:val="0002622E"/>
    <w:rsid w:val="00034129"/>
    <w:rsid w:val="00035180"/>
    <w:rsid w:val="00037B10"/>
    <w:rsid w:val="00044AE4"/>
    <w:rsid w:val="00046D1C"/>
    <w:rsid w:val="000473BB"/>
    <w:rsid w:val="00050C72"/>
    <w:rsid w:val="0005454A"/>
    <w:rsid w:val="00055004"/>
    <w:rsid w:val="000557EF"/>
    <w:rsid w:val="000573A9"/>
    <w:rsid w:val="00067633"/>
    <w:rsid w:val="000703B8"/>
    <w:rsid w:val="00074CA4"/>
    <w:rsid w:val="000805F9"/>
    <w:rsid w:val="0008204A"/>
    <w:rsid w:val="00085F5F"/>
    <w:rsid w:val="0008739A"/>
    <w:rsid w:val="00090768"/>
    <w:rsid w:val="00091C6D"/>
    <w:rsid w:val="0009360A"/>
    <w:rsid w:val="00094FEB"/>
    <w:rsid w:val="00095C8D"/>
    <w:rsid w:val="00096F77"/>
    <w:rsid w:val="000A02B6"/>
    <w:rsid w:val="000B37CB"/>
    <w:rsid w:val="000B509E"/>
    <w:rsid w:val="000C19B4"/>
    <w:rsid w:val="000C4019"/>
    <w:rsid w:val="000D22A2"/>
    <w:rsid w:val="000D3688"/>
    <w:rsid w:val="000D3C7C"/>
    <w:rsid w:val="000D4C4C"/>
    <w:rsid w:val="000D6B58"/>
    <w:rsid w:val="000D7196"/>
    <w:rsid w:val="000E0F3E"/>
    <w:rsid w:val="000E4C80"/>
    <w:rsid w:val="000E4EFC"/>
    <w:rsid w:val="000E59F7"/>
    <w:rsid w:val="000F250E"/>
    <w:rsid w:val="000F2991"/>
    <w:rsid w:val="000F2ED3"/>
    <w:rsid w:val="000F60D4"/>
    <w:rsid w:val="000F67B6"/>
    <w:rsid w:val="001008CD"/>
    <w:rsid w:val="00102327"/>
    <w:rsid w:val="0010380A"/>
    <w:rsid w:val="00105526"/>
    <w:rsid w:val="0010579E"/>
    <w:rsid w:val="00107298"/>
    <w:rsid w:val="001118E6"/>
    <w:rsid w:val="00111E37"/>
    <w:rsid w:val="0011319C"/>
    <w:rsid w:val="00115706"/>
    <w:rsid w:val="00120852"/>
    <w:rsid w:val="001208FC"/>
    <w:rsid w:val="001276D9"/>
    <w:rsid w:val="00127C45"/>
    <w:rsid w:val="0013021D"/>
    <w:rsid w:val="00131CC1"/>
    <w:rsid w:val="00141263"/>
    <w:rsid w:val="00141EDB"/>
    <w:rsid w:val="00144143"/>
    <w:rsid w:val="001447CC"/>
    <w:rsid w:val="00146B42"/>
    <w:rsid w:val="001547FC"/>
    <w:rsid w:val="00155B3A"/>
    <w:rsid w:val="001628D0"/>
    <w:rsid w:val="00173612"/>
    <w:rsid w:val="0017393A"/>
    <w:rsid w:val="00173AAE"/>
    <w:rsid w:val="001765A2"/>
    <w:rsid w:val="001806B3"/>
    <w:rsid w:val="00182AD4"/>
    <w:rsid w:val="00191C1A"/>
    <w:rsid w:val="00192622"/>
    <w:rsid w:val="00194104"/>
    <w:rsid w:val="00195C7E"/>
    <w:rsid w:val="001968D2"/>
    <w:rsid w:val="00197BA8"/>
    <w:rsid w:val="001A6C70"/>
    <w:rsid w:val="001B3581"/>
    <w:rsid w:val="001B3FB5"/>
    <w:rsid w:val="001D11FB"/>
    <w:rsid w:val="001D1B5B"/>
    <w:rsid w:val="001D60A5"/>
    <w:rsid w:val="001D7821"/>
    <w:rsid w:val="001E3491"/>
    <w:rsid w:val="001E44A0"/>
    <w:rsid w:val="001E46BD"/>
    <w:rsid w:val="001E5C52"/>
    <w:rsid w:val="001E6775"/>
    <w:rsid w:val="001E7645"/>
    <w:rsid w:val="001F482F"/>
    <w:rsid w:val="001F5E57"/>
    <w:rsid w:val="001F5EDB"/>
    <w:rsid w:val="001F7B34"/>
    <w:rsid w:val="00203D47"/>
    <w:rsid w:val="002067C8"/>
    <w:rsid w:val="00211ECB"/>
    <w:rsid w:val="00212091"/>
    <w:rsid w:val="00214939"/>
    <w:rsid w:val="00216452"/>
    <w:rsid w:val="00221173"/>
    <w:rsid w:val="00223598"/>
    <w:rsid w:val="00231504"/>
    <w:rsid w:val="00231615"/>
    <w:rsid w:val="00237C15"/>
    <w:rsid w:val="002442A1"/>
    <w:rsid w:val="00247AE1"/>
    <w:rsid w:val="00250373"/>
    <w:rsid w:val="00250965"/>
    <w:rsid w:val="00250F65"/>
    <w:rsid w:val="0025396D"/>
    <w:rsid w:val="002541E4"/>
    <w:rsid w:val="00257CC8"/>
    <w:rsid w:val="0026179B"/>
    <w:rsid w:val="00262C66"/>
    <w:rsid w:val="00266E3F"/>
    <w:rsid w:val="0027365C"/>
    <w:rsid w:val="00284C46"/>
    <w:rsid w:val="00294155"/>
    <w:rsid w:val="00294ECC"/>
    <w:rsid w:val="0029553D"/>
    <w:rsid w:val="00295A78"/>
    <w:rsid w:val="002B12CB"/>
    <w:rsid w:val="002B50DE"/>
    <w:rsid w:val="002B7AD2"/>
    <w:rsid w:val="002B7EF8"/>
    <w:rsid w:val="002C2167"/>
    <w:rsid w:val="002C6674"/>
    <w:rsid w:val="002C67C1"/>
    <w:rsid w:val="002D151D"/>
    <w:rsid w:val="002D1ABA"/>
    <w:rsid w:val="002D3228"/>
    <w:rsid w:val="002E43B7"/>
    <w:rsid w:val="002E5CE1"/>
    <w:rsid w:val="002E7CEE"/>
    <w:rsid w:val="002F4673"/>
    <w:rsid w:val="002F4DB1"/>
    <w:rsid w:val="00301B62"/>
    <w:rsid w:val="00301BE3"/>
    <w:rsid w:val="00302CFE"/>
    <w:rsid w:val="00307727"/>
    <w:rsid w:val="0031448C"/>
    <w:rsid w:val="0031471D"/>
    <w:rsid w:val="00315D2F"/>
    <w:rsid w:val="003205A2"/>
    <w:rsid w:val="00326037"/>
    <w:rsid w:val="003368AD"/>
    <w:rsid w:val="00336C22"/>
    <w:rsid w:val="00337F4B"/>
    <w:rsid w:val="0034364E"/>
    <w:rsid w:val="0034615C"/>
    <w:rsid w:val="0035085A"/>
    <w:rsid w:val="00355E71"/>
    <w:rsid w:val="00357AA9"/>
    <w:rsid w:val="00361CF0"/>
    <w:rsid w:val="00367E27"/>
    <w:rsid w:val="0037511E"/>
    <w:rsid w:val="00375670"/>
    <w:rsid w:val="00377052"/>
    <w:rsid w:val="00381205"/>
    <w:rsid w:val="00385528"/>
    <w:rsid w:val="0038586F"/>
    <w:rsid w:val="003907F5"/>
    <w:rsid w:val="00396431"/>
    <w:rsid w:val="003A30DA"/>
    <w:rsid w:val="003A4BCE"/>
    <w:rsid w:val="003A582B"/>
    <w:rsid w:val="003A6465"/>
    <w:rsid w:val="003B0090"/>
    <w:rsid w:val="003B12F6"/>
    <w:rsid w:val="003B1744"/>
    <w:rsid w:val="003B2608"/>
    <w:rsid w:val="003B57C0"/>
    <w:rsid w:val="003C3019"/>
    <w:rsid w:val="003C5E8E"/>
    <w:rsid w:val="003D0BB0"/>
    <w:rsid w:val="003E0052"/>
    <w:rsid w:val="003E2CBE"/>
    <w:rsid w:val="003E30DF"/>
    <w:rsid w:val="003E40DC"/>
    <w:rsid w:val="003F1764"/>
    <w:rsid w:val="003F1972"/>
    <w:rsid w:val="003F62E2"/>
    <w:rsid w:val="003F661B"/>
    <w:rsid w:val="003F6EC8"/>
    <w:rsid w:val="003F74ED"/>
    <w:rsid w:val="003F7C2E"/>
    <w:rsid w:val="00403998"/>
    <w:rsid w:val="004044B3"/>
    <w:rsid w:val="004050DB"/>
    <w:rsid w:val="0040517D"/>
    <w:rsid w:val="00412AD0"/>
    <w:rsid w:val="004136BF"/>
    <w:rsid w:val="004155EB"/>
    <w:rsid w:val="00415D36"/>
    <w:rsid w:val="00416074"/>
    <w:rsid w:val="00420FE1"/>
    <w:rsid w:val="0042105E"/>
    <w:rsid w:val="00426C19"/>
    <w:rsid w:val="0043227F"/>
    <w:rsid w:val="004337A2"/>
    <w:rsid w:val="00433F8A"/>
    <w:rsid w:val="00436272"/>
    <w:rsid w:val="00436B8C"/>
    <w:rsid w:val="00443438"/>
    <w:rsid w:val="0044365F"/>
    <w:rsid w:val="00445023"/>
    <w:rsid w:val="0044554F"/>
    <w:rsid w:val="00447007"/>
    <w:rsid w:val="00452717"/>
    <w:rsid w:val="00453CB2"/>
    <w:rsid w:val="00453E11"/>
    <w:rsid w:val="00463D4B"/>
    <w:rsid w:val="00467E17"/>
    <w:rsid w:val="00471BE3"/>
    <w:rsid w:val="004725D5"/>
    <w:rsid w:val="00474330"/>
    <w:rsid w:val="00480D90"/>
    <w:rsid w:val="00481A60"/>
    <w:rsid w:val="00484D79"/>
    <w:rsid w:val="00484E4D"/>
    <w:rsid w:val="00485952"/>
    <w:rsid w:val="00485BA9"/>
    <w:rsid w:val="00485D84"/>
    <w:rsid w:val="0049612A"/>
    <w:rsid w:val="004A16E2"/>
    <w:rsid w:val="004A16EB"/>
    <w:rsid w:val="004A1F93"/>
    <w:rsid w:val="004A6150"/>
    <w:rsid w:val="004A7FFB"/>
    <w:rsid w:val="004B0099"/>
    <w:rsid w:val="004B09C3"/>
    <w:rsid w:val="004B47DC"/>
    <w:rsid w:val="004B4C8E"/>
    <w:rsid w:val="004B6624"/>
    <w:rsid w:val="004B67E7"/>
    <w:rsid w:val="004C0E8F"/>
    <w:rsid w:val="004C138D"/>
    <w:rsid w:val="004C2556"/>
    <w:rsid w:val="004C44B3"/>
    <w:rsid w:val="004C5F21"/>
    <w:rsid w:val="004D1544"/>
    <w:rsid w:val="004D1ED7"/>
    <w:rsid w:val="004D22A6"/>
    <w:rsid w:val="004D358C"/>
    <w:rsid w:val="004E21B0"/>
    <w:rsid w:val="004F0D3A"/>
    <w:rsid w:val="004F14A4"/>
    <w:rsid w:val="004F154A"/>
    <w:rsid w:val="004F3F99"/>
    <w:rsid w:val="0050017D"/>
    <w:rsid w:val="00503993"/>
    <w:rsid w:val="005053E5"/>
    <w:rsid w:val="005119F2"/>
    <w:rsid w:val="005134C0"/>
    <w:rsid w:val="00522335"/>
    <w:rsid w:val="00522AB7"/>
    <w:rsid w:val="00530A47"/>
    <w:rsid w:val="00533691"/>
    <w:rsid w:val="00533C1A"/>
    <w:rsid w:val="005403B2"/>
    <w:rsid w:val="00546EBF"/>
    <w:rsid w:val="00554F29"/>
    <w:rsid w:val="00556AD4"/>
    <w:rsid w:val="005627E3"/>
    <w:rsid w:val="00563B3F"/>
    <w:rsid w:val="005646B5"/>
    <w:rsid w:val="005663AD"/>
    <w:rsid w:val="00570685"/>
    <w:rsid w:val="00570A2C"/>
    <w:rsid w:val="0057698A"/>
    <w:rsid w:val="00577812"/>
    <w:rsid w:val="00577BC3"/>
    <w:rsid w:val="005811A0"/>
    <w:rsid w:val="0058201B"/>
    <w:rsid w:val="0058444A"/>
    <w:rsid w:val="00585E6B"/>
    <w:rsid w:val="005868CA"/>
    <w:rsid w:val="0058734E"/>
    <w:rsid w:val="00587D5C"/>
    <w:rsid w:val="00592F51"/>
    <w:rsid w:val="005936FE"/>
    <w:rsid w:val="005974DF"/>
    <w:rsid w:val="005A0B25"/>
    <w:rsid w:val="005A1477"/>
    <w:rsid w:val="005A5DB0"/>
    <w:rsid w:val="005A611B"/>
    <w:rsid w:val="005A74EC"/>
    <w:rsid w:val="005B066F"/>
    <w:rsid w:val="005B1D1D"/>
    <w:rsid w:val="005B2AA2"/>
    <w:rsid w:val="005B35C5"/>
    <w:rsid w:val="005C1E98"/>
    <w:rsid w:val="005C2C55"/>
    <w:rsid w:val="005C4BDD"/>
    <w:rsid w:val="005C6ABD"/>
    <w:rsid w:val="005D38A5"/>
    <w:rsid w:val="005D601F"/>
    <w:rsid w:val="005E1D6A"/>
    <w:rsid w:val="005E2ABC"/>
    <w:rsid w:val="005E4401"/>
    <w:rsid w:val="005F49F8"/>
    <w:rsid w:val="005F56C9"/>
    <w:rsid w:val="005F5750"/>
    <w:rsid w:val="005F5EA0"/>
    <w:rsid w:val="005F6126"/>
    <w:rsid w:val="005F71A7"/>
    <w:rsid w:val="0060083B"/>
    <w:rsid w:val="00601221"/>
    <w:rsid w:val="00607786"/>
    <w:rsid w:val="00607FE7"/>
    <w:rsid w:val="0061435D"/>
    <w:rsid w:val="00617EB4"/>
    <w:rsid w:val="00620360"/>
    <w:rsid w:val="00624EC0"/>
    <w:rsid w:val="00626022"/>
    <w:rsid w:val="00636A04"/>
    <w:rsid w:val="00637407"/>
    <w:rsid w:val="006414A8"/>
    <w:rsid w:val="00645813"/>
    <w:rsid w:val="0065156B"/>
    <w:rsid w:val="00652A05"/>
    <w:rsid w:val="00652ED6"/>
    <w:rsid w:val="00655BA7"/>
    <w:rsid w:val="0066266F"/>
    <w:rsid w:val="00662F5A"/>
    <w:rsid w:val="00663566"/>
    <w:rsid w:val="006654FB"/>
    <w:rsid w:val="0067306D"/>
    <w:rsid w:val="00675B2D"/>
    <w:rsid w:val="006776C8"/>
    <w:rsid w:val="00683F9F"/>
    <w:rsid w:val="00685397"/>
    <w:rsid w:val="00686786"/>
    <w:rsid w:val="00687F58"/>
    <w:rsid w:val="006921A5"/>
    <w:rsid w:val="00695ADE"/>
    <w:rsid w:val="006979C5"/>
    <w:rsid w:val="006A1340"/>
    <w:rsid w:val="006A2EAA"/>
    <w:rsid w:val="006A7EA5"/>
    <w:rsid w:val="006B1034"/>
    <w:rsid w:val="006B6005"/>
    <w:rsid w:val="006B677E"/>
    <w:rsid w:val="006B67F3"/>
    <w:rsid w:val="006C12AE"/>
    <w:rsid w:val="006C1615"/>
    <w:rsid w:val="006C64C0"/>
    <w:rsid w:val="006C7130"/>
    <w:rsid w:val="006D4B48"/>
    <w:rsid w:val="006E07E8"/>
    <w:rsid w:val="006E32F9"/>
    <w:rsid w:val="007004E3"/>
    <w:rsid w:val="00704E1B"/>
    <w:rsid w:val="00707FBB"/>
    <w:rsid w:val="00710FD1"/>
    <w:rsid w:val="007111CD"/>
    <w:rsid w:val="00713502"/>
    <w:rsid w:val="00714F67"/>
    <w:rsid w:val="007160CD"/>
    <w:rsid w:val="00723463"/>
    <w:rsid w:val="0072439A"/>
    <w:rsid w:val="007271CB"/>
    <w:rsid w:val="00732157"/>
    <w:rsid w:val="0074490F"/>
    <w:rsid w:val="00744ED5"/>
    <w:rsid w:val="007505A3"/>
    <w:rsid w:val="00750649"/>
    <w:rsid w:val="007604E0"/>
    <w:rsid w:val="0076672F"/>
    <w:rsid w:val="00767134"/>
    <w:rsid w:val="007747C7"/>
    <w:rsid w:val="00775CFF"/>
    <w:rsid w:val="00775FEC"/>
    <w:rsid w:val="0077664C"/>
    <w:rsid w:val="00781302"/>
    <w:rsid w:val="0078229A"/>
    <w:rsid w:val="00783049"/>
    <w:rsid w:val="00784F9F"/>
    <w:rsid w:val="00792ACA"/>
    <w:rsid w:val="00795B62"/>
    <w:rsid w:val="007A1165"/>
    <w:rsid w:val="007A757C"/>
    <w:rsid w:val="007B33A7"/>
    <w:rsid w:val="007B3505"/>
    <w:rsid w:val="007B54AA"/>
    <w:rsid w:val="007B6F5E"/>
    <w:rsid w:val="007C096B"/>
    <w:rsid w:val="007C48F0"/>
    <w:rsid w:val="007C55A1"/>
    <w:rsid w:val="007E0180"/>
    <w:rsid w:val="007E5F10"/>
    <w:rsid w:val="007E7C80"/>
    <w:rsid w:val="007F38D1"/>
    <w:rsid w:val="007F5765"/>
    <w:rsid w:val="008073D6"/>
    <w:rsid w:val="008112E9"/>
    <w:rsid w:val="008148DD"/>
    <w:rsid w:val="00814D85"/>
    <w:rsid w:val="00817D9E"/>
    <w:rsid w:val="00820938"/>
    <w:rsid w:val="00820EA8"/>
    <w:rsid w:val="0082211E"/>
    <w:rsid w:val="00822E8C"/>
    <w:rsid w:val="008232C7"/>
    <w:rsid w:val="00823B64"/>
    <w:rsid w:val="00824F54"/>
    <w:rsid w:val="00830C7E"/>
    <w:rsid w:val="0083178A"/>
    <w:rsid w:val="008329CF"/>
    <w:rsid w:val="00835C3C"/>
    <w:rsid w:val="00836788"/>
    <w:rsid w:val="008428A4"/>
    <w:rsid w:val="008468D1"/>
    <w:rsid w:val="00846CA2"/>
    <w:rsid w:val="008566D1"/>
    <w:rsid w:val="008623A3"/>
    <w:rsid w:val="00863F59"/>
    <w:rsid w:val="00865509"/>
    <w:rsid w:val="00866156"/>
    <w:rsid w:val="00867C3D"/>
    <w:rsid w:val="00867F38"/>
    <w:rsid w:val="00870555"/>
    <w:rsid w:val="00872196"/>
    <w:rsid w:val="00872223"/>
    <w:rsid w:val="008743FE"/>
    <w:rsid w:val="0087797E"/>
    <w:rsid w:val="0088289B"/>
    <w:rsid w:val="00883135"/>
    <w:rsid w:val="00887574"/>
    <w:rsid w:val="008926D1"/>
    <w:rsid w:val="00895B75"/>
    <w:rsid w:val="008A1108"/>
    <w:rsid w:val="008A4848"/>
    <w:rsid w:val="008B58E2"/>
    <w:rsid w:val="008B5E5A"/>
    <w:rsid w:val="008C0A2F"/>
    <w:rsid w:val="008C2279"/>
    <w:rsid w:val="008C42C8"/>
    <w:rsid w:val="008C7EC5"/>
    <w:rsid w:val="008D5D48"/>
    <w:rsid w:val="008E57FA"/>
    <w:rsid w:val="008F2BBB"/>
    <w:rsid w:val="008F3E56"/>
    <w:rsid w:val="008F4D9E"/>
    <w:rsid w:val="008F70C1"/>
    <w:rsid w:val="008F744B"/>
    <w:rsid w:val="00904DA7"/>
    <w:rsid w:val="00904F09"/>
    <w:rsid w:val="00905800"/>
    <w:rsid w:val="0091053A"/>
    <w:rsid w:val="00912160"/>
    <w:rsid w:val="009134E3"/>
    <w:rsid w:val="009217DF"/>
    <w:rsid w:val="0092364E"/>
    <w:rsid w:val="0092366C"/>
    <w:rsid w:val="00923908"/>
    <w:rsid w:val="0093463B"/>
    <w:rsid w:val="00934787"/>
    <w:rsid w:val="009403E1"/>
    <w:rsid w:val="00943A83"/>
    <w:rsid w:val="00943D76"/>
    <w:rsid w:val="00952007"/>
    <w:rsid w:val="0095309A"/>
    <w:rsid w:val="00954EFB"/>
    <w:rsid w:val="00961A84"/>
    <w:rsid w:val="00963B3D"/>
    <w:rsid w:val="009658C0"/>
    <w:rsid w:val="00977DFB"/>
    <w:rsid w:val="00981BCE"/>
    <w:rsid w:val="0098254B"/>
    <w:rsid w:val="00984A23"/>
    <w:rsid w:val="009947C7"/>
    <w:rsid w:val="009A4BC3"/>
    <w:rsid w:val="009A58C7"/>
    <w:rsid w:val="009B3284"/>
    <w:rsid w:val="009B599B"/>
    <w:rsid w:val="009C0301"/>
    <w:rsid w:val="009C181D"/>
    <w:rsid w:val="009C2CDB"/>
    <w:rsid w:val="009C30D7"/>
    <w:rsid w:val="009C46FF"/>
    <w:rsid w:val="009D47F9"/>
    <w:rsid w:val="009D6661"/>
    <w:rsid w:val="009E011A"/>
    <w:rsid w:val="009E25D6"/>
    <w:rsid w:val="009E314F"/>
    <w:rsid w:val="009E7F67"/>
    <w:rsid w:val="009F0C40"/>
    <w:rsid w:val="009F0CF2"/>
    <w:rsid w:val="009F6038"/>
    <w:rsid w:val="009F6A05"/>
    <w:rsid w:val="009F7DDA"/>
    <w:rsid w:val="00A02CCE"/>
    <w:rsid w:val="00A07CC6"/>
    <w:rsid w:val="00A07F88"/>
    <w:rsid w:val="00A1190E"/>
    <w:rsid w:val="00A139EA"/>
    <w:rsid w:val="00A13A0E"/>
    <w:rsid w:val="00A20C11"/>
    <w:rsid w:val="00A22305"/>
    <w:rsid w:val="00A23E96"/>
    <w:rsid w:val="00A2492E"/>
    <w:rsid w:val="00A24E5C"/>
    <w:rsid w:val="00A2512B"/>
    <w:rsid w:val="00A267D1"/>
    <w:rsid w:val="00A27361"/>
    <w:rsid w:val="00A30FA4"/>
    <w:rsid w:val="00A322DA"/>
    <w:rsid w:val="00A32800"/>
    <w:rsid w:val="00A32FB8"/>
    <w:rsid w:val="00A36D1E"/>
    <w:rsid w:val="00A437F5"/>
    <w:rsid w:val="00A44437"/>
    <w:rsid w:val="00A46F12"/>
    <w:rsid w:val="00A5224C"/>
    <w:rsid w:val="00A52292"/>
    <w:rsid w:val="00A53BD3"/>
    <w:rsid w:val="00A60119"/>
    <w:rsid w:val="00A632FA"/>
    <w:rsid w:val="00A65492"/>
    <w:rsid w:val="00A6589B"/>
    <w:rsid w:val="00A67F5A"/>
    <w:rsid w:val="00A7132A"/>
    <w:rsid w:val="00A81CEC"/>
    <w:rsid w:val="00A8386E"/>
    <w:rsid w:val="00A83947"/>
    <w:rsid w:val="00A87643"/>
    <w:rsid w:val="00A9034E"/>
    <w:rsid w:val="00A91BF9"/>
    <w:rsid w:val="00A95D27"/>
    <w:rsid w:val="00A96635"/>
    <w:rsid w:val="00AA0AFD"/>
    <w:rsid w:val="00AA0B47"/>
    <w:rsid w:val="00AA0B72"/>
    <w:rsid w:val="00AA47E4"/>
    <w:rsid w:val="00AA75F7"/>
    <w:rsid w:val="00AB0E7D"/>
    <w:rsid w:val="00AC0C38"/>
    <w:rsid w:val="00AC1F8C"/>
    <w:rsid w:val="00AC3655"/>
    <w:rsid w:val="00AC4887"/>
    <w:rsid w:val="00AC4DFD"/>
    <w:rsid w:val="00AD2EBC"/>
    <w:rsid w:val="00AD50C2"/>
    <w:rsid w:val="00AE0344"/>
    <w:rsid w:val="00AE2CE4"/>
    <w:rsid w:val="00AE415A"/>
    <w:rsid w:val="00AE423B"/>
    <w:rsid w:val="00AE5C61"/>
    <w:rsid w:val="00AE734B"/>
    <w:rsid w:val="00AF71E0"/>
    <w:rsid w:val="00AF7656"/>
    <w:rsid w:val="00B038D6"/>
    <w:rsid w:val="00B03FB5"/>
    <w:rsid w:val="00B05DBD"/>
    <w:rsid w:val="00B05F84"/>
    <w:rsid w:val="00B06525"/>
    <w:rsid w:val="00B112A6"/>
    <w:rsid w:val="00B20205"/>
    <w:rsid w:val="00B2283B"/>
    <w:rsid w:val="00B231A9"/>
    <w:rsid w:val="00B3525F"/>
    <w:rsid w:val="00B4264D"/>
    <w:rsid w:val="00B42DB3"/>
    <w:rsid w:val="00B44B02"/>
    <w:rsid w:val="00B454CA"/>
    <w:rsid w:val="00B4666B"/>
    <w:rsid w:val="00B47242"/>
    <w:rsid w:val="00B47F5E"/>
    <w:rsid w:val="00B50550"/>
    <w:rsid w:val="00B50F5E"/>
    <w:rsid w:val="00B51437"/>
    <w:rsid w:val="00B51993"/>
    <w:rsid w:val="00B556AB"/>
    <w:rsid w:val="00B55A76"/>
    <w:rsid w:val="00B61049"/>
    <w:rsid w:val="00B61E99"/>
    <w:rsid w:val="00B66961"/>
    <w:rsid w:val="00B676FD"/>
    <w:rsid w:val="00B76462"/>
    <w:rsid w:val="00B8499A"/>
    <w:rsid w:val="00B8614A"/>
    <w:rsid w:val="00B86219"/>
    <w:rsid w:val="00B90F62"/>
    <w:rsid w:val="00B94095"/>
    <w:rsid w:val="00BA177F"/>
    <w:rsid w:val="00BA6406"/>
    <w:rsid w:val="00BA75BE"/>
    <w:rsid w:val="00BA7E82"/>
    <w:rsid w:val="00BB0D31"/>
    <w:rsid w:val="00BB14CE"/>
    <w:rsid w:val="00BB2A1D"/>
    <w:rsid w:val="00BB319D"/>
    <w:rsid w:val="00BB31A9"/>
    <w:rsid w:val="00BB343C"/>
    <w:rsid w:val="00BB43C9"/>
    <w:rsid w:val="00BB7DD9"/>
    <w:rsid w:val="00BC4C8A"/>
    <w:rsid w:val="00BC6E60"/>
    <w:rsid w:val="00BD38C3"/>
    <w:rsid w:val="00BD4228"/>
    <w:rsid w:val="00BE07A3"/>
    <w:rsid w:val="00BE502F"/>
    <w:rsid w:val="00BE5A20"/>
    <w:rsid w:val="00BF37EF"/>
    <w:rsid w:val="00BF706A"/>
    <w:rsid w:val="00C03384"/>
    <w:rsid w:val="00C0391D"/>
    <w:rsid w:val="00C03B13"/>
    <w:rsid w:val="00C05AAA"/>
    <w:rsid w:val="00C128F1"/>
    <w:rsid w:val="00C13593"/>
    <w:rsid w:val="00C13688"/>
    <w:rsid w:val="00C2557F"/>
    <w:rsid w:val="00C30393"/>
    <w:rsid w:val="00C337CB"/>
    <w:rsid w:val="00C34A02"/>
    <w:rsid w:val="00C35398"/>
    <w:rsid w:val="00C360AC"/>
    <w:rsid w:val="00C37100"/>
    <w:rsid w:val="00C44186"/>
    <w:rsid w:val="00C460B3"/>
    <w:rsid w:val="00C470C2"/>
    <w:rsid w:val="00C511A1"/>
    <w:rsid w:val="00C54775"/>
    <w:rsid w:val="00C5703D"/>
    <w:rsid w:val="00C62506"/>
    <w:rsid w:val="00C63F20"/>
    <w:rsid w:val="00C645D0"/>
    <w:rsid w:val="00C767D7"/>
    <w:rsid w:val="00C83D2F"/>
    <w:rsid w:val="00C9159F"/>
    <w:rsid w:val="00C945B6"/>
    <w:rsid w:val="00C97733"/>
    <w:rsid w:val="00CA59C2"/>
    <w:rsid w:val="00CA63E7"/>
    <w:rsid w:val="00CB6882"/>
    <w:rsid w:val="00CB6C6E"/>
    <w:rsid w:val="00CC3402"/>
    <w:rsid w:val="00CC4F1D"/>
    <w:rsid w:val="00CC7494"/>
    <w:rsid w:val="00CD04AE"/>
    <w:rsid w:val="00CD0BE6"/>
    <w:rsid w:val="00CD21CA"/>
    <w:rsid w:val="00CD3D4D"/>
    <w:rsid w:val="00CD51BF"/>
    <w:rsid w:val="00CD5F99"/>
    <w:rsid w:val="00CE0F72"/>
    <w:rsid w:val="00CE37B1"/>
    <w:rsid w:val="00CE5585"/>
    <w:rsid w:val="00CF314C"/>
    <w:rsid w:val="00CF40B6"/>
    <w:rsid w:val="00D031F9"/>
    <w:rsid w:val="00D10D4D"/>
    <w:rsid w:val="00D130EB"/>
    <w:rsid w:val="00D16524"/>
    <w:rsid w:val="00D17260"/>
    <w:rsid w:val="00D21763"/>
    <w:rsid w:val="00D2654C"/>
    <w:rsid w:val="00D34765"/>
    <w:rsid w:val="00D34990"/>
    <w:rsid w:val="00D37F61"/>
    <w:rsid w:val="00D40377"/>
    <w:rsid w:val="00D45F78"/>
    <w:rsid w:val="00D46733"/>
    <w:rsid w:val="00D47A2F"/>
    <w:rsid w:val="00D51DC4"/>
    <w:rsid w:val="00D61C42"/>
    <w:rsid w:val="00D62A1C"/>
    <w:rsid w:val="00D637DE"/>
    <w:rsid w:val="00D652F6"/>
    <w:rsid w:val="00D65574"/>
    <w:rsid w:val="00D725FC"/>
    <w:rsid w:val="00D7387E"/>
    <w:rsid w:val="00D7671B"/>
    <w:rsid w:val="00D81027"/>
    <w:rsid w:val="00D868FD"/>
    <w:rsid w:val="00D87AA7"/>
    <w:rsid w:val="00D9185F"/>
    <w:rsid w:val="00D930F3"/>
    <w:rsid w:val="00D9523B"/>
    <w:rsid w:val="00DA06B5"/>
    <w:rsid w:val="00DA10BC"/>
    <w:rsid w:val="00DA25E5"/>
    <w:rsid w:val="00DA326C"/>
    <w:rsid w:val="00DA34DA"/>
    <w:rsid w:val="00DA3EA5"/>
    <w:rsid w:val="00DA639D"/>
    <w:rsid w:val="00DB3576"/>
    <w:rsid w:val="00DB3648"/>
    <w:rsid w:val="00DC069B"/>
    <w:rsid w:val="00DC4F83"/>
    <w:rsid w:val="00DC5BAD"/>
    <w:rsid w:val="00DD0AFB"/>
    <w:rsid w:val="00DD45EE"/>
    <w:rsid w:val="00DD5CEF"/>
    <w:rsid w:val="00DE34AB"/>
    <w:rsid w:val="00DE7B27"/>
    <w:rsid w:val="00DF133D"/>
    <w:rsid w:val="00DF1FC3"/>
    <w:rsid w:val="00DF35D3"/>
    <w:rsid w:val="00DF37F4"/>
    <w:rsid w:val="00DF3B68"/>
    <w:rsid w:val="00DF7BEE"/>
    <w:rsid w:val="00E05571"/>
    <w:rsid w:val="00E05AFC"/>
    <w:rsid w:val="00E064D4"/>
    <w:rsid w:val="00E06939"/>
    <w:rsid w:val="00E06958"/>
    <w:rsid w:val="00E117A6"/>
    <w:rsid w:val="00E12553"/>
    <w:rsid w:val="00E144AA"/>
    <w:rsid w:val="00E2574B"/>
    <w:rsid w:val="00E25EB4"/>
    <w:rsid w:val="00E27FF8"/>
    <w:rsid w:val="00E30B33"/>
    <w:rsid w:val="00E355AC"/>
    <w:rsid w:val="00E41EDE"/>
    <w:rsid w:val="00E43276"/>
    <w:rsid w:val="00E45D73"/>
    <w:rsid w:val="00E46E9F"/>
    <w:rsid w:val="00E519B0"/>
    <w:rsid w:val="00E57A35"/>
    <w:rsid w:val="00E624AD"/>
    <w:rsid w:val="00E63F99"/>
    <w:rsid w:val="00E64DF3"/>
    <w:rsid w:val="00E65CC6"/>
    <w:rsid w:val="00E77568"/>
    <w:rsid w:val="00E77633"/>
    <w:rsid w:val="00E8173C"/>
    <w:rsid w:val="00E868E3"/>
    <w:rsid w:val="00E87F75"/>
    <w:rsid w:val="00E92604"/>
    <w:rsid w:val="00E92F34"/>
    <w:rsid w:val="00E9448E"/>
    <w:rsid w:val="00E95C4B"/>
    <w:rsid w:val="00EA1068"/>
    <w:rsid w:val="00EA3E73"/>
    <w:rsid w:val="00EB0F94"/>
    <w:rsid w:val="00EB16CF"/>
    <w:rsid w:val="00EB2A05"/>
    <w:rsid w:val="00EC4E28"/>
    <w:rsid w:val="00EC64BD"/>
    <w:rsid w:val="00ED1223"/>
    <w:rsid w:val="00ED1754"/>
    <w:rsid w:val="00ED522E"/>
    <w:rsid w:val="00ED60E3"/>
    <w:rsid w:val="00ED7CD1"/>
    <w:rsid w:val="00EE1640"/>
    <w:rsid w:val="00EE3F6E"/>
    <w:rsid w:val="00EE587B"/>
    <w:rsid w:val="00F05AA5"/>
    <w:rsid w:val="00F05DDA"/>
    <w:rsid w:val="00F07D6F"/>
    <w:rsid w:val="00F120C4"/>
    <w:rsid w:val="00F138F5"/>
    <w:rsid w:val="00F165A0"/>
    <w:rsid w:val="00F25C30"/>
    <w:rsid w:val="00F35BB4"/>
    <w:rsid w:val="00F37DD9"/>
    <w:rsid w:val="00F438EA"/>
    <w:rsid w:val="00F45E59"/>
    <w:rsid w:val="00F46589"/>
    <w:rsid w:val="00F47A67"/>
    <w:rsid w:val="00F56776"/>
    <w:rsid w:val="00F61368"/>
    <w:rsid w:val="00F620E5"/>
    <w:rsid w:val="00F628B0"/>
    <w:rsid w:val="00F70104"/>
    <w:rsid w:val="00F71D18"/>
    <w:rsid w:val="00F7470A"/>
    <w:rsid w:val="00F7505D"/>
    <w:rsid w:val="00F87661"/>
    <w:rsid w:val="00F90604"/>
    <w:rsid w:val="00F916EC"/>
    <w:rsid w:val="00F91B04"/>
    <w:rsid w:val="00F97DFF"/>
    <w:rsid w:val="00F97E45"/>
    <w:rsid w:val="00FA0C09"/>
    <w:rsid w:val="00FA34AE"/>
    <w:rsid w:val="00FA4972"/>
    <w:rsid w:val="00FB5C34"/>
    <w:rsid w:val="00FB7392"/>
    <w:rsid w:val="00FC08D4"/>
    <w:rsid w:val="00FC199A"/>
    <w:rsid w:val="00FD2751"/>
    <w:rsid w:val="00FD3D96"/>
    <w:rsid w:val="00FD5F21"/>
    <w:rsid w:val="00FD618A"/>
    <w:rsid w:val="00FD6423"/>
    <w:rsid w:val="00FE0F07"/>
    <w:rsid w:val="00FE1AC4"/>
    <w:rsid w:val="00FE37DD"/>
    <w:rsid w:val="00FE3C8D"/>
    <w:rsid w:val="00FE7191"/>
    <w:rsid w:val="00FF1CAA"/>
    <w:rsid w:val="00FF2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none [3213]">
      <v:stroke endarrow="block" 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Uighur" w:eastAsiaTheme="minorHAnsi" w:hAnsi="Microsoft Uighur" w:cs="Microsoft Uighur"/>
        <w:sz w:val="36"/>
        <w:szCs w:val="3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0A"/>
    <w:pPr>
      <w:bidi/>
      <w:spacing w:after="160" w:line="259" w:lineRule="auto"/>
    </w:pPr>
  </w:style>
  <w:style w:type="paragraph" w:styleId="2">
    <w:name w:val="heading 2"/>
    <w:basedOn w:val="a"/>
    <w:next w:val="a"/>
    <w:link w:val="2Char"/>
    <w:qFormat/>
    <w:rsid w:val="00C337CB"/>
    <w:pPr>
      <w:keepNext/>
      <w:spacing w:after="0" w:line="240" w:lineRule="auto"/>
      <w:jc w:val="center"/>
      <w:outlineLvl w:val="1"/>
    </w:pPr>
    <w:rPr>
      <w:rFonts w:ascii="Comic Sans MS" w:eastAsia="Times New Roman" w:hAnsi="Comic Sans MS" w:cs="Arabic Transparent"/>
      <w:b/>
      <w:bCs/>
      <w:sz w:val="20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3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3A83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FA34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A34AE"/>
  </w:style>
  <w:style w:type="paragraph" w:styleId="a6">
    <w:name w:val="footer"/>
    <w:basedOn w:val="a"/>
    <w:link w:val="Char0"/>
    <w:uiPriority w:val="99"/>
    <w:unhideWhenUsed/>
    <w:rsid w:val="00FA34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A34AE"/>
  </w:style>
  <w:style w:type="paragraph" w:styleId="a7">
    <w:name w:val="Balloon Text"/>
    <w:basedOn w:val="a"/>
    <w:link w:val="Char1"/>
    <w:uiPriority w:val="99"/>
    <w:semiHidden/>
    <w:unhideWhenUsed/>
    <w:rsid w:val="00CD5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D5F99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rsid w:val="00C337CB"/>
    <w:rPr>
      <w:rFonts w:ascii="Comic Sans MS" w:eastAsia="Times New Roman" w:hAnsi="Comic Sans MS" w:cs="Arabic Transparent"/>
      <w:b/>
      <w:bCs/>
      <w:sz w:val="20"/>
      <w:szCs w:val="20"/>
      <w:u w:val="single"/>
      <w:lang w:eastAsia="ar-SA"/>
    </w:rPr>
  </w:style>
  <w:style w:type="paragraph" w:styleId="a8">
    <w:name w:val="Block Text"/>
    <w:basedOn w:val="a"/>
    <w:rsid w:val="00C337CB"/>
    <w:pPr>
      <w:spacing w:after="0" w:line="240" w:lineRule="auto"/>
      <w:ind w:left="288"/>
      <w:jc w:val="lowKashida"/>
    </w:pPr>
    <w:rPr>
      <w:rFonts w:ascii="Comic Sans MS" w:eastAsia="Times New Roman" w:hAnsi="Comic Sans MS" w:cs="Arabic Transparent"/>
      <w:b/>
      <w:bCs/>
      <w:sz w:val="20"/>
      <w:szCs w:val="20"/>
      <w:lang w:eastAsia="ar-SA"/>
    </w:rPr>
  </w:style>
  <w:style w:type="character" w:styleId="a9">
    <w:name w:val="Placeholder Text"/>
    <w:basedOn w:val="a0"/>
    <w:uiPriority w:val="99"/>
    <w:semiHidden/>
    <w:rsid w:val="00DC5BAD"/>
    <w:rPr>
      <w:color w:val="808080"/>
    </w:rPr>
  </w:style>
  <w:style w:type="character" w:styleId="aa">
    <w:name w:val="Emphasis"/>
    <w:basedOn w:val="a0"/>
    <w:uiPriority w:val="20"/>
    <w:qFormat/>
    <w:rsid w:val="00003D5E"/>
    <w:rPr>
      <w:i/>
      <w:iCs/>
    </w:rPr>
  </w:style>
  <w:style w:type="paragraph" w:customStyle="1" w:styleId="11">
    <w:name w:val="عنوان 11"/>
    <w:basedOn w:val="a"/>
    <w:rsid w:val="00FC199A"/>
    <w:pPr>
      <w:numPr>
        <w:numId w:val="1"/>
      </w:numPr>
    </w:pPr>
  </w:style>
  <w:style w:type="paragraph" w:customStyle="1" w:styleId="21">
    <w:name w:val="عنوان 21"/>
    <w:basedOn w:val="a"/>
    <w:rsid w:val="00FC199A"/>
    <w:pPr>
      <w:numPr>
        <w:ilvl w:val="1"/>
        <w:numId w:val="1"/>
      </w:numPr>
    </w:pPr>
  </w:style>
  <w:style w:type="paragraph" w:customStyle="1" w:styleId="31">
    <w:name w:val="عنوان 31"/>
    <w:basedOn w:val="a"/>
    <w:rsid w:val="00FC199A"/>
    <w:pPr>
      <w:numPr>
        <w:ilvl w:val="2"/>
        <w:numId w:val="1"/>
      </w:numPr>
    </w:pPr>
  </w:style>
  <w:style w:type="paragraph" w:customStyle="1" w:styleId="41">
    <w:name w:val="عنوان 41"/>
    <w:basedOn w:val="a"/>
    <w:rsid w:val="00FC199A"/>
    <w:pPr>
      <w:numPr>
        <w:ilvl w:val="3"/>
        <w:numId w:val="1"/>
      </w:numPr>
    </w:pPr>
  </w:style>
  <w:style w:type="paragraph" w:customStyle="1" w:styleId="51">
    <w:name w:val="عنوان 51"/>
    <w:basedOn w:val="a"/>
    <w:rsid w:val="00FC199A"/>
    <w:pPr>
      <w:numPr>
        <w:ilvl w:val="4"/>
        <w:numId w:val="1"/>
      </w:numPr>
    </w:pPr>
  </w:style>
  <w:style w:type="paragraph" w:customStyle="1" w:styleId="61">
    <w:name w:val="عنوان 61"/>
    <w:basedOn w:val="a"/>
    <w:rsid w:val="00FC199A"/>
    <w:pPr>
      <w:numPr>
        <w:ilvl w:val="5"/>
        <w:numId w:val="1"/>
      </w:numPr>
    </w:pPr>
  </w:style>
  <w:style w:type="paragraph" w:customStyle="1" w:styleId="71">
    <w:name w:val="عنوان 71"/>
    <w:basedOn w:val="a"/>
    <w:rsid w:val="00FC199A"/>
    <w:pPr>
      <w:numPr>
        <w:ilvl w:val="6"/>
        <w:numId w:val="1"/>
      </w:numPr>
    </w:pPr>
  </w:style>
  <w:style w:type="paragraph" w:customStyle="1" w:styleId="81">
    <w:name w:val="عنوان 81"/>
    <w:basedOn w:val="a"/>
    <w:rsid w:val="00FC199A"/>
    <w:pPr>
      <w:numPr>
        <w:ilvl w:val="7"/>
        <w:numId w:val="1"/>
      </w:numPr>
    </w:pPr>
  </w:style>
  <w:style w:type="paragraph" w:customStyle="1" w:styleId="91">
    <w:name w:val="عنوان 91"/>
    <w:basedOn w:val="a"/>
    <w:rsid w:val="00FC199A"/>
    <w:pPr>
      <w:numPr>
        <w:ilvl w:val="8"/>
        <w:numId w:val="1"/>
      </w:numPr>
    </w:pPr>
  </w:style>
  <w:style w:type="character" w:customStyle="1" w:styleId="apple-converted-space">
    <w:name w:val="apple-converted-space"/>
    <w:basedOn w:val="a0"/>
    <w:rsid w:val="00BB7DD9"/>
  </w:style>
  <w:style w:type="character" w:styleId="Hyperlink">
    <w:name w:val="Hyperlink"/>
    <w:basedOn w:val="a0"/>
    <w:uiPriority w:val="99"/>
    <w:semiHidden/>
    <w:unhideWhenUsed/>
    <w:rsid w:val="00BB7DD9"/>
    <w:rPr>
      <w:color w:val="0000FF"/>
      <w:u w:val="single"/>
    </w:rPr>
  </w:style>
  <w:style w:type="paragraph" w:customStyle="1" w:styleId="Default">
    <w:name w:val="Default"/>
    <w:rsid w:val="001055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Document Map"/>
    <w:basedOn w:val="a"/>
    <w:link w:val="Char2"/>
    <w:uiPriority w:val="99"/>
    <w:semiHidden/>
    <w:unhideWhenUsed/>
    <w:rsid w:val="00A6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مخطط المستند Char"/>
    <w:basedOn w:val="a0"/>
    <w:link w:val="ab"/>
    <w:uiPriority w:val="99"/>
    <w:semiHidden/>
    <w:rsid w:val="00A60119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Char3"/>
    <w:uiPriority w:val="99"/>
    <w:semiHidden/>
    <w:unhideWhenUsed/>
    <w:rsid w:val="00A60119"/>
    <w:pPr>
      <w:spacing w:after="0" w:line="240" w:lineRule="auto"/>
    </w:pPr>
    <w:rPr>
      <w:sz w:val="20"/>
      <w:szCs w:val="20"/>
    </w:rPr>
  </w:style>
  <w:style w:type="character" w:customStyle="1" w:styleId="Char3">
    <w:name w:val="نص حاشية سفلية Char"/>
    <w:basedOn w:val="a0"/>
    <w:link w:val="ac"/>
    <w:uiPriority w:val="99"/>
    <w:semiHidden/>
    <w:rsid w:val="00A6011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60119"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sid w:val="00A60119"/>
    <w:pPr>
      <w:spacing w:after="0" w:line="240" w:lineRule="auto"/>
    </w:pPr>
    <w:rPr>
      <w:sz w:val="20"/>
      <w:szCs w:val="20"/>
    </w:rPr>
  </w:style>
  <w:style w:type="character" w:customStyle="1" w:styleId="Char4">
    <w:name w:val="نص تعليق ختامي Char"/>
    <w:basedOn w:val="a0"/>
    <w:link w:val="ae"/>
    <w:uiPriority w:val="99"/>
    <w:semiHidden/>
    <w:rsid w:val="00A60119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601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BCDFB-A058-48DB-A122-9F4402D8E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4</Pages>
  <Words>553</Words>
  <Characters>3155</Characters>
  <Application>Microsoft Office Word</Application>
  <DocSecurity>0</DocSecurity>
  <Lines>26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itc</dc:creator>
  <cp:lastModifiedBy>DISCAVERY</cp:lastModifiedBy>
  <cp:revision>44</cp:revision>
  <cp:lastPrinted>2015-12-12T22:05:00Z</cp:lastPrinted>
  <dcterms:created xsi:type="dcterms:W3CDTF">2015-12-19T15:45:00Z</dcterms:created>
  <dcterms:modified xsi:type="dcterms:W3CDTF">2019-10-18T19:25:00Z</dcterms:modified>
</cp:coreProperties>
</file>