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65" w:rsidRPr="004941EC" w:rsidRDefault="00ED4665" w:rsidP="00ED466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Lec.15</w:t>
      </w:r>
      <w:r w:rsidRPr="004941E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: </w:t>
      </w:r>
      <w:proofErr w:type="spellStart"/>
      <w:r w:rsidRPr="004941EC">
        <w:rPr>
          <w:rFonts w:asciiTheme="majorBidi" w:hAnsiTheme="majorBidi" w:cstheme="majorBidi"/>
          <w:b/>
          <w:bCs/>
          <w:sz w:val="32"/>
          <w:szCs w:val="32"/>
          <w:lang w:bidi="ar-IQ"/>
        </w:rPr>
        <w:t>Bioseparation</w:t>
      </w:r>
      <w:proofErr w:type="spellEnd"/>
      <w:r w:rsidRPr="004941E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Technique</w:t>
      </w:r>
    </w:p>
    <w:p w:rsidR="00ED4665" w:rsidRDefault="00ED4665" w:rsidP="00ED4665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4941EC">
        <w:rPr>
          <w:rFonts w:asciiTheme="majorBidi" w:hAnsiTheme="majorBidi" w:cstheme="majorBidi"/>
          <w:b/>
          <w:bCs/>
          <w:sz w:val="32"/>
          <w:szCs w:val="32"/>
          <w:lang w:bidi="ar-IQ"/>
        </w:rPr>
        <w:t>Gel electrophoresis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(Composition)</w:t>
      </w:r>
    </w:p>
    <w:p w:rsidR="00ED4665" w:rsidRPr="006214F2" w:rsidRDefault="00ED4665" w:rsidP="00ED4665">
      <w:pPr>
        <w:jc w:val="both"/>
        <w:rPr>
          <w:b/>
          <w:bCs/>
          <w:sz w:val="28"/>
          <w:szCs w:val="28"/>
          <w:rtl/>
          <w:lang w:bidi="ar-IQ"/>
        </w:rPr>
      </w:pPr>
    </w:p>
    <w:p w:rsidR="00ED4665" w:rsidRPr="006214F2" w:rsidRDefault="00ED4665" w:rsidP="00ED4665">
      <w:pPr>
        <w:rPr>
          <w:b/>
          <w:bCs/>
          <w:i/>
          <w:iCs/>
          <w:sz w:val="28"/>
          <w:szCs w:val="28"/>
          <w:lang w:bidi="ar-IQ"/>
        </w:rPr>
      </w:pPr>
      <w:r w:rsidRPr="00796380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The matrix</w:t>
      </w:r>
      <w:r w:rsidRPr="006214F2">
        <w:rPr>
          <w:b/>
          <w:bCs/>
          <w:i/>
          <w:iCs/>
          <w:sz w:val="28"/>
          <w:szCs w:val="28"/>
          <w:lang w:bidi="ar-IQ"/>
        </w:rPr>
        <w:t>:</w:t>
      </w:r>
    </w:p>
    <w:p w:rsidR="00ED4665" w:rsidRDefault="00ED4665" w:rsidP="00ED4665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The matrix used to contain, and then separate the target molecules. In most cases, the gel is </w:t>
      </w:r>
      <w:r w:rsidRPr="00256C20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a </w:t>
      </w:r>
      <w:proofErr w:type="spellStart"/>
      <w:r w:rsidR="008F57C8" w:rsidRPr="00256C20">
        <w:rPr>
          <w:color w:val="FF0000"/>
        </w:rPr>
        <w:fldChar w:fldCharType="begin"/>
      </w:r>
      <w:r w:rsidRPr="00256C20">
        <w:rPr>
          <w:color w:val="FF0000"/>
        </w:rPr>
        <w:instrText>HYPERLINK "https://en.wikipedia.org/wiki/Crosslinked_polymer" \o "Crosslinked polymer"</w:instrText>
      </w:r>
      <w:r w:rsidR="008F57C8" w:rsidRPr="00256C20">
        <w:rPr>
          <w:color w:val="FF0000"/>
        </w:rPr>
        <w:fldChar w:fldCharType="separate"/>
      </w:r>
      <w:r w:rsidRPr="00256C20">
        <w:rPr>
          <w:rStyle w:val="Hyperlink"/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crosslinked</w:t>
      </w:r>
      <w:proofErr w:type="spellEnd"/>
      <w:r w:rsidRPr="00256C20">
        <w:rPr>
          <w:rStyle w:val="Hyperlink"/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 xml:space="preserve"> polymer</w:t>
      </w:r>
      <w:r w:rsidR="008F57C8" w:rsidRPr="00256C20">
        <w:rPr>
          <w:color w:val="FF0000"/>
        </w:rPr>
        <w:fldChar w:fldCharType="end"/>
      </w:r>
      <w:r w:rsidRPr="00256C20"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  <w:t> </w:t>
      </w:r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whose composition and porosity is chosen based on the specific weight and composition of the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target </w:t>
      </w:r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molecules to be analyzed.</w:t>
      </w:r>
    </w:p>
    <w:p w:rsidR="00256C20" w:rsidRDefault="00256C20" w:rsidP="00256C20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When separating </w:t>
      </w:r>
      <w:hyperlink r:id="rId5" w:tooltip="Protein" w:history="1">
        <w:r w:rsidRPr="00796380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proteins</w:t>
        </w:r>
      </w:hyperlink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 ,</w:t>
      </w:r>
      <w:hyperlink r:id="rId6" w:tooltip="DNA" w:history="1">
        <w:r w:rsidRPr="00796380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DNA</w:t>
        </w:r>
      </w:hyperlink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, </w:t>
      </w:r>
      <w:hyperlink r:id="rId7" w:tooltip="RNA" w:history="1">
        <w:r w:rsidRPr="00796380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RNA</w:t>
        </w:r>
      </w:hyperlink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, or </w:t>
      </w:r>
      <w:proofErr w:type="spellStart"/>
      <w:r w:rsidR="008F57C8">
        <w:fldChar w:fldCharType="begin"/>
      </w:r>
      <w:r>
        <w:instrText>HYPERLINK "https://en.wikipedia.org/wiki/Oligonucleotide" \o "Oligonucleotide"</w:instrText>
      </w:r>
      <w:r w:rsidR="008F57C8">
        <w:fldChar w:fldCharType="separate"/>
      </w:r>
      <w:r w:rsidRPr="00796380">
        <w:rPr>
          <w:rStyle w:val="Hyperlink"/>
          <w:rFonts w:asciiTheme="majorBidi" w:hAnsiTheme="majorBidi" w:cstheme="majorBidi"/>
          <w:b/>
          <w:bCs/>
          <w:sz w:val="32"/>
          <w:szCs w:val="32"/>
          <w:lang w:bidi="ar-IQ"/>
        </w:rPr>
        <w:t>oligonucleotides</w:t>
      </w:r>
      <w:proofErr w:type="spellEnd"/>
      <w:r w:rsidR="008F57C8">
        <w:fldChar w:fldCharType="end"/>
      </w:r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, the gel is usually composed of different concentrations of </w:t>
      </w:r>
      <w:proofErr w:type="spellStart"/>
      <w:r w:rsidR="008F57C8">
        <w:fldChar w:fldCharType="begin"/>
      </w:r>
      <w:r>
        <w:instrText>HYPERLINK "https://en.wikipedia.org/wiki/Acrylamide" \o "Acrylamide"</w:instrText>
      </w:r>
      <w:r w:rsidR="008F57C8">
        <w:fldChar w:fldCharType="separate"/>
      </w:r>
      <w:r w:rsidRPr="00796380">
        <w:rPr>
          <w:rStyle w:val="Hyperlink"/>
          <w:rFonts w:asciiTheme="majorBidi" w:hAnsiTheme="majorBidi" w:cstheme="majorBidi"/>
          <w:b/>
          <w:bCs/>
          <w:sz w:val="32"/>
          <w:szCs w:val="32"/>
          <w:lang w:bidi="ar-IQ"/>
        </w:rPr>
        <w:t>acrylamide</w:t>
      </w:r>
      <w:proofErr w:type="spellEnd"/>
      <w:r w:rsidR="008F57C8">
        <w:fldChar w:fldCharType="end"/>
      </w:r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 and a </w:t>
      </w:r>
      <w:hyperlink r:id="rId8" w:tooltip="Cross-linker" w:history="1">
        <w:r w:rsidRPr="00796380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cross-linker</w:t>
        </w:r>
      </w:hyperlink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, producing different sized mesh networks of </w:t>
      </w:r>
      <w:proofErr w:type="spellStart"/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polyacrylamide</w:t>
      </w:r>
      <w:proofErr w:type="spellEnd"/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. When separating larger nucleic acids, the preferred matrix is purified </w:t>
      </w:r>
      <w:proofErr w:type="spellStart"/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agarose</w:t>
      </w:r>
      <w:proofErr w:type="spellEnd"/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. In both cases, the gel forms a solid, yet porous matrix. </w:t>
      </w:r>
      <w:proofErr w:type="spellStart"/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Acrylamide</w:t>
      </w:r>
      <w:proofErr w:type="spellEnd"/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, in contrast to </w:t>
      </w:r>
      <w:proofErr w:type="spellStart"/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polyacrylamide</w:t>
      </w:r>
      <w:proofErr w:type="spellEnd"/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, is a </w:t>
      </w:r>
      <w:hyperlink r:id="rId9" w:tooltip="Neurotoxin" w:history="1">
        <w:r w:rsidRPr="00796380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neurotoxin</w:t>
        </w:r>
      </w:hyperlink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 and must be handled using appropriate safety precautions to avoid poisoning. </w:t>
      </w:r>
      <w:proofErr w:type="spellStart"/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Agarose</w:t>
      </w:r>
      <w:proofErr w:type="spellEnd"/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is composed of long </w:t>
      </w:r>
      <w:proofErr w:type="spellStart"/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unbranched</w:t>
      </w:r>
      <w:proofErr w:type="spellEnd"/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chains of uncharged carbohydrate without cross links resulting in a gel with large pores allowing for the separation of macromolecules and </w:t>
      </w:r>
      <w:hyperlink r:id="rId10" w:tooltip="Affinity electrophoresis" w:history="1">
        <w:r w:rsidRPr="00796380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macromolecular complexes</w:t>
        </w:r>
      </w:hyperlink>
      <w:r w:rsidRPr="00796380"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256C20" w:rsidRPr="006C0E78" w:rsidRDefault="00256C20" w:rsidP="00256C20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6C0E78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Types of gel</w:t>
      </w:r>
      <w:r w:rsidRPr="006C0E78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</w:p>
    <w:p w:rsidR="00256C20" w:rsidRPr="006C0E78" w:rsidRDefault="00256C20" w:rsidP="00256C20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The types of gel most typically used are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agarose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and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polyacrylamide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gels;each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type of gel is well-suited to different types and sizes of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analyte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256C20" w:rsidRDefault="00256C20" w:rsidP="00256C20">
      <w:pP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</w:p>
    <w:p w:rsidR="00256C20" w:rsidRDefault="00256C20" w:rsidP="00256C20">
      <w:pP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proofErr w:type="spellStart"/>
      <w:r w:rsidRPr="006C0E7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lastRenderedPageBreak/>
        <w:t>Agarose</w:t>
      </w:r>
      <w:proofErr w:type="spellEnd"/>
      <w:r w:rsidRPr="006C0E7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gels:</w:t>
      </w:r>
    </w:p>
    <w:p w:rsidR="00256C20" w:rsidRPr="006C0E78" w:rsidRDefault="00256C20" w:rsidP="00256C20">
      <w:pPr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Agaros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e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gels which are made from the:    </w:t>
      </w:r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natural </w:t>
      </w:r>
      <w:hyperlink r:id="rId11" w:tooltip="Polysaccharide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polysaccharide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 </w:t>
      </w:r>
      <w:hyperlink r:id="rId12" w:tooltip="Polymer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polymers</w:t>
        </w:r>
      </w:hyperlink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extracted from </w:t>
      </w:r>
      <w:hyperlink r:id="rId13" w:tooltip="Seaweed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seaweed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have lower resolving power for DNA but ha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ve greater range of separation.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A</w:t>
      </w:r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garose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gel electrophoresis can be used for the separation of DNA fragments ranging from 50 </w:t>
      </w:r>
      <w:hyperlink r:id="rId14" w:tooltip="Base pair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base pair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 to several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megabases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.</w:t>
      </w:r>
    </w:p>
    <w:p w:rsidR="009C3146" w:rsidRPr="006C0E78" w:rsidRDefault="009C3146" w:rsidP="009C3146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Agarose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gels do not have a uniform pore size, but are optimal for electrophoresis of proteins that are larger than 200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kDa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. . Most modern DNA separation methods now use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agarose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gels, except for particularly small DNA fragments. Gel electrophoresis of large </w:t>
      </w:r>
      <w:hyperlink r:id="rId15" w:tooltip="DNA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DNA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 or </w:t>
      </w:r>
      <w:hyperlink r:id="rId16" w:tooltip="RNA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RNA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 is usually done by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agarose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gel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electrophoresis.Agarose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gels are typically run horizontally in a submarine mode.</w:t>
      </w:r>
    </w:p>
    <w:p w:rsidR="009C3146" w:rsidRPr="006C0E78" w:rsidRDefault="009C3146" w:rsidP="009C3146">
      <w:pP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proofErr w:type="spellStart"/>
      <w:r w:rsidRPr="006C0E7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Polyacrylamide</w:t>
      </w:r>
      <w:proofErr w:type="spellEnd"/>
      <w:r w:rsidRPr="006C0E7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gels</w:t>
      </w:r>
      <w:r w:rsidRPr="006214F2">
        <w:rPr>
          <w:b/>
          <w:bCs/>
          <w:i/>
          <w:iCs/>
          <w:sz w:val="28"/>
          <w:szCs w:val="28"/>
          <w:lang w:bidi="ar-IQ"/>
        </w:rPr>
        <w:t>:</w:t>
      </w:r>
    </w:p>
    <w:p w:rsidR="009C3146" w:rsidRPr="006C0E78" w:rsidRDefault="009C3146" w:rsidP="009C3146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Polyacrylamide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gel electrophoresis (PAGE) is used for separating proteins ranging in size from 5 to 2,000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kDa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due to the uniform pore size provided by the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polyacrylamide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gel. Pore size is controlled by modulating the concentrations of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acrylamide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and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bis-acrylamide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powder used in creating a gel, also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Polyacrylamide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gel have very high resolving power for small fragments of DNA (5-500 base pair).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Polyacrylamide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gels are run in a vertical configuration.</w:t>
      </w:r>
    </w:p>
    <w:p w:rsidR="009C3146" w:rsidRPr="006C0E78" w:rsidRDefault="009C3146" w:rsidP="009C3146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rtl/>
          <w:lang w:bidi="ar-IQ"/>
        </w:rPr>
      </w:pPr>
      <w:r w:rsidRPr="006C0E78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Gel conditions:</w:t>
      </w:r>
    </w:p>
    <w:p w:rsidR="00256C20" w:rsidRDefault="009C3146" w:rsidP="009C3146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Proteins are denatured using </w:t>
      </w:r>
      <w:hyperlink r:id="rId17" w:tooltip="Sodium dodecyl sulfate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 xml:space="preserve">sodium </w:t>
        </w:r>
        <w:proofErr w:type="spellStart"/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dodecyl</w:t>
        </w:r>
        <w:proofErr w:type="spellEnd"/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 xml:space="preserve"> sulfate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, usually as part of the </w:t>
      </w:r>
      <w:hyperlink r:id="rId18" w:tooltip="Polyacrylamide gel electrophoresis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SDS-PAGE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 process. For full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denaturation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of proteins, it is also necessary to reduce the covalent </w:t>
      </w:r>
      <w:hyperlink r:id="rId19" w:tooltip="Disulfide bond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disulfide bonds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 that stabilize their </w:t>
      </w:r>
      <w:hyperlink r:id="rId20" w:tooltip="Tertiary structure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tertiary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 and </w:t>
      </w:r>
      <w:hyperlink r:id="rId21" w:tooltip="Quaternary structure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quaternary structure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, reducing conditions are usually maintained by the addition of </w:t>
      </w:r>
      <w:hyperlink r:id="rId22" w:tooltip="Beta-mercaptoethanol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β-</w:t>
        </w:r>
        <w:proofErr w:type="spellStart"/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mercaptoethanol</w:t>
        </w:r>
        <w:proofErr w:type="spellEnd"/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9C3146" w:rsidRPr="006C0E78" w:rsidRDefault="009C3146" w:rsidP="009C3146">
      <w:pPr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IQ"/>
        </w:rPr>
      </w:pPr>
      <w:hyperlink r:id="rId23" w:tooltip="Native state" w:history="1"/>
      <w:r w:rsidRPr="006C0E78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Buffers</w:t>
      </w:r>
      <w:r w:rsidRPr="006C0E7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:</w:t>
      </w:r>
    </w:p>
    <w:p w:rsidR="009C3146" w:rsidRPr="006C0E78" w:rsidRDefault="009C3146" w:rsidP="009C3146">
      <w:pPr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Buffers in gel electrophoresis are used to provide ions that carry a current and to maintain the pH at a relatively constant value. These buffers have plenty of ions in them, which is necessary for the passage of electricity through them.</w:t>
      </w:r>
    </w:p>
    <w:p w:rsidR="009C3146" w:rsidRDefault="009C3146" w:rsidP="009C3146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After the electrophoresis is complete, the molecules in the gel can be </w:t>
      </w:r>
      <w:hyperlink r:id="rId24" w:tooltip="Staining (biology)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stained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 to make them visible. DNA may be visualized using </w:t>
      </w:r>
      <w:proofErr w:type="spellStart"/>
      <w:r>
        <w:fldChar w:fldCharType="begin"/>
      </w:r>
      <w:r>
        <w:instrText>HYPERLINK "https://en.wikipedia.org/wiki/Ethidium_bromide" \o "Ethidium bromide"</w:instrText>
      </w:r>
      <w:r>
        <w:fldChar w:fldCharType="separate"/>
      </w:r>
      <w:r w:rsidRPr="006C0E78">
        <w:rPr>
          <w:rStyle w:val="Hyperlink"/>
          <w:rFonts w:asciiTheme="majorBidi" w:hAnsiTheme="majorBidi" w:cstheme="majorBidi"/>
          <w:b/>
          <w:bCs/>
          <w:sz w:val="32"/>
          <w:szCs w:val="32"/>
          <w:lang w:bidi="ar-IQ"/>
        </w:rPr>
        <w:t>ethidium</w:t>
      </w:r>
      <w:proofErr w:type="spellEnd"/>
      <w:r w:rsidRPr="006C0E78">
        <w:rPr>
          <w:rStyle w:val="Hyperlink"/>
          <w:rFonts w:asciiTheme="majorBidi" w:hAnsiTheme="majorBidi" w:cstheme="majorBidi"/>
          <w:b/>
          <w:bCs/>
          <w:sz w:val="32"/>
          <w:szCs w:val="32"/>
          <w:lang w:bidi="ar-IQ"/>
        </w:rPr>
        <w:t xml:space="preserve"> bromide</w:t>
      </w:r>
      <w:r>
        <w:fldChar w:fldCharType="end"/>
      </w:r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 , </w:t>
      </w:r>
      <w:hyperlink r:id="rId25" w:tooltip="Fluorescence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fluoresce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 under </w:t>
      </w:r>
      <w:hyperlink r:id="rId26" w:tooltip="Ultraviolet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ultraviolet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 light, while protein may be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visualised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using </w:t>
      </w:r>
      <w:hyperlink r:id="rId27" w:tooltip="Coomassie Brilliant Blue" w:history="1">
        <w:proofErr w:type="spellStart"/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Coomassie</w:t>
        </w:r>
        <w:proofErr w:type="spellEnd"/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 xml:space="preserve"> Brilliant Blue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 dye.</w:t>
      </w:r>
    </w:p>
    <w:p w:rsidR="009C3146" w:rsidRDefault="009C3146" w:rsidP="009C3146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9C3146">
        <w:rPr>
          <w:rFonts w:asciiTheme="majorBidi" w:hAnsiTheme="majorBidi" w:cstheme="majorBidi"/>
          <w:b/>
          <w:bCs/>
          <w:sz w:val="32"/>
          <w:szCs w:val="32"/>
          <w:lang w:bidi="ar-IQ"/>
        </w:rPr>
        <w:drawing>
          <wp:inline distT="0" distB="0" distL="0" distR="0">
            <wp:extent cx="5401249" cy="2853369"/>
            <wp:effectExtent l="19050" t="0" r="8951" b="0"/>
            <wp:docPr id="2" name="Picture 2" descr="C:\Users\Dr.Layla\Desktop\F36564_p.eps-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Layla\Desktop\F36564_p.eps-65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42" cy="285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</w:p>
    <w:p w:rsidR="009C3146" w:rsidRDefault="009C3146" w:rsidP="009C3146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9C3146" w:rsidRPr="006C0E78" w:rsidRDefault="009C3146" w:rsidP="009C3146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9C3146">
        <w:rPr>
          <w:rFonts w:asciiTheme="majorBidi" w:hAnsiTheme="majorBidi" w:cstheme="majorBidi"/>
          <w:b/>
          <w:bCs/>
          <w:sz w:val="32"/>
          <w:szCs w:val="32"/>
          <w:lang w:bidi="ar-IQ"/>
        </w:rPr>
        <w:drawing>
          <wp:inline distT="0" distB="0" distL="0" distR="0">
            <wp:extent cx="5908024" cy="2467778"/>
            <wp:effectExtent l="19050" t="0" r="0" b="0"/>
            <wp:docPr id="1" name="Picture 1" descr="نتيجة بحث الصور عن ‪protein electrophoresi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نتيجة بحث الصور عن ‪protein electrophoresis‬‏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134" cy="251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9C3146" w:rsidRPr="00796380" w:rsidRDefault="009C3146" w:rsidP="009C3146">
      <w:pPr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</w:p>
    <w:p w:rsidR="009C3146" w:rsidRPr="006C0E78" w:rsidRDefault="009C3146" w:rsidP="009C3146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After separation, the gel will then be physically cut, and the protein complexes extracted from each portion </w:t>
      </w:r>
      <w:proofErr w:type="spellStart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separately,each</w:t>
      </w:r>
      <w:proofErr w:type="spellEnd"/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extract may then be analyzed, this can provide a great deal of information about the proteins in a complex.</w:t>
      </w:r>
    </w:p>
    <w:p w:rsidR="009C3146" w:rsidRDefault="009C3146" w:rsidP="009C3146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r w:rsidRPr="006C0E78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  <w:t>Applications:</w:t>
      </w:r>
    </w:p>
    <w:p w:rsidR="009C3146" w:rsidRPr="009C3146" w:rsidRDefault="009C3146" w:rsidP="009C3146">
      <w:pPr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IQ"/>
        </w:rPr>
      </w:pPr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Estimation of the size of DNA molecules following restriction enzyme </w:t>
      </w:r>
      <w:r w:rsidRPr="006C0E78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#</w:t>
      </w:r>
    </w:p>
    <w:p w:rsidR="009C3146" w:rsidRDefault="009C3146" w:rsidP="009C3146">
      <w:pPr>
        <w:numPr>
          <w:ilvl w:val="0"/>
          <w:numId w:val="1"/>
        </w:numPr>
        <w:bidi/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Analysis of </w:t>
      </w:r>
      <w:hyperlink r:id="rId30" w:tooltip="PCR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PCR</w:t>
        </w:r>
      </w:hyperlink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 products</w:t>
      </w:r>
    </w:p>
    <w:p w:rsidR="009C3146" w:rsidRPr="009C3146" w:rsidRDefault="009C3146" w:rsidP="009C3146">
      <w:pPr>
        <w:numPr>
          <w:ilvl w:val="0"/>
          <w:numId w:val="1"/>
        </w:numPr>
        <w:bidi/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9C3146">
        <w:rPr>
          <w:rFonts w:asciiTheme="majorBidi" w:hAnsiTheme="majorBidi" w:cstheme="majorBidi"/>
          <w:b/>
          <w:bCs/>
          <w:sz w:val="32"/>
          <w:szCs w:val="32"/>
          <w:lang w:bidi="ar-IQ"/>
        </w:rPr>
        <w:t># Separation of restricted genomic DNA.</w:t>
      </w:r>
    </w:p>
    <w:p w:rsidR="009C3146" w:rsidRPr="006C0E78" w:rsidRDefault="009C3146" w:rsidP="009C3146">
      <w:p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# Gel electrophoresis is used in </w:t>
      </w:r>
      <w:hyperlink r:id="rId31" w:tooltip="Forensic chemistry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forensics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, </w:t>
      </w:r>
      <w:hyperlink r:id="rId32" w:tooltip="Molecular biology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molecular biology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, </w:t>
      </w:r>
      <w:hyperlink r:id="rId33" w:tooltip="Genetics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genetics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, </w:t>
      </w:r>
      <w:hyperlink r:id="rId34" w:tooltip="Microbiology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microbiology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 and </w:t>
      </w:r>
      <w:hyperlink r:id="rId35" w:tooltip="Biochemistry" w:history="1">
        <w:r w:rsidRPr="006C0E78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bidi="ar-IQ"/>
          </w:rPr>
          <w:t>biochemistry</w:t>
        </w:r>
      </w:hyperlink>
      <w:r w:rsidRPr="006C0E78">
        <w:rPr>
          <w:rFonts w:asciiTheme="majorBidi" w:hAnsiTheme="majorBidi" w:cstheme="majorBidi"/>
          <w:b/>
          <w:bCs/>
          <w:sz w:val="32"/>
          <w:szCs w:val="32"/>
          <w:lang w:bidi="ar-IQ"/>
        </w:rPr>
        <w:t>.</w:t>
      </w:r>
    </w:p>
    <w:p w:rsidR="0090040A" w:rsidRDefault="0090040A" w:rsidP="009C3146"/>
    <w:sectPr w:rsidR="0090040A" w:rsidSect="00ED05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2078"/>
    <w:multiLevelType w:val="multilevel"/>
    <w:tmpl w:val="A5DA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savePreviewPicture/>
  <w:compat>
    <w:useFELayout/>
  </w:compat>
  <w:rsids>
    <w:rsidRoot w:val="00ED4665"/>
    <w:rsid w:val="00256C20"/>
    <w:rsid w:val="008F57C8"/>
    <w:rsid w:val="0090040A"/>
    <w:rsid w:val="009C3146"/>
    <w:rsid w:val="00ED05D4"/>
    <w:rsid w:val="00ED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6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ross-linker" TargetMode="External"/><Relationship Id="rId13" Type="http://schemas.openxmlformats.org/officeDocument/2006/relationships/hyperlink" Target="https://en.wikipedia.org/wiki/Seaweed" TargetMode="External"/><Relationship Id="rId18" Type="http://schemas.openxmlformats.org/officeDocument/2006/relationships/hyperlink" Target="https://en.wikipedia.org/wiki/Polyacrylamide_gel_electrophoresis" TargetMode="External"/><Relationship Id="rId26" Type="http://schemas.openxmlformats.org/officeDocument/2006/relationships/hyperlink" Target="https://en.wikipedia.org/wiki/Ultraviol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Quaternary_structure" TargetMode="External"/><Relationship Id="rId34" Type="http://schemas.openxmlformats.org/officeDocument/2006/relationships/hyperlink" Target="https://en.wikipedia.org/wiki/Microbiology" TargetMode="External"/><Relationship Id="rId7" Type="http://schemas.openxmlformats.org/officeDocument/2006/relationships/hyperlink" Target="https://en.wikipedia.org/wiki/RNA" TargetMode="External"/><Relationship Id="rId12" Type="http://schemas.openxmlformats.org/officeDocument/2006/relationships/hyperlink" Target="https://en.wikipedia.org/wiki/Polymer" TargetMode="External"/><Relationship Id="rId17" Type="http://schemas.openxmlformats.org/officeDocument/2006/relationships/hyperlink" Target="https://en.wikipedia.org/wiki/Sodium_dodecyl_sulfate" TargetMode="External"/><Relationship Id="rId25" Type="http://schemas.openxmlformats.org/officeDocument/2006/relationships/hyperlink" Target="https://en.wikipedia.org/wiki/Fluorescence" TargetMode="External"/><Relationship Id="rId33" Type="http://schemas.openxmlformats.org/officeDocument/2006/relationships/hyperlink" Target="https://en.wikipedia.org/wiki/Genetic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RNA" TargetMode="External"/><Relationship Id="rId20" Type="http://schemas.openxmlformats.org/officeDocument/2006/relationships/hyperlink" Target="https://en.wikipedia.org/wiki/Tertiary_structure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NA" TargetMode="External"/><Relationship Id="rId11" Type="http://schemas.openxmlformats.org/officeDocument/2006/relationships/hyperlink" Target="https://en.wikipedia.org/wiki/Polysaccharide" TargetMode="External"/><Relationship Id="rId24" Type="http://schemas.openxmlformats.org/officeDocument/2006/relationships/hyperlink" Target="https://en.wikipedia.org/wiki/Staining_(biology)" TargetMode="External"/><Relationship Id="rId32" Type="http://schemas.openxmlformats.org/officeDocument/2006/relationships/hyperlink" Target="https://en.wikipedia.org/wiki/Molecular_biology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en.wikipedia.org/wiki/Protein" TargetMode="External"/><Relationship Id="rId15" Type="http://schemas.openxmlformats.org/officeDocument/2006/relationships/hyperlink" Target="https://en.wikipedia.org/wiki/DNA" TargetMode="External"/><Relationship Id="rId23" Type="http://schemas.openxmlformats.org/officeDocument/2006/relationships/hyperlink" Target="https://en.wikipedia.org/wiki/Native_state" TargetMode="External"/><Relationship Id="rId28" Type="http://schemas.openxmlformats.org/officeDocument/2006/relationships/image" Target="media/image1.jpeg"/><Relationship Id="rId36" Type="http://schemas.openxmlformats.org/officeDocument/2006/relationships/fontTable" Target="fontTable.xml"/><Relationship Id="rId10" Type="http://schemas.openxmlformats.org/officeDocument/2006/relationships/hyperlink" Target="https://en.wikipedia.org/wiki/Affinity_electrophoresis" TargetMode="External"/><Relationship Id="rId19" Type="http://schemas.openxmlformats.org/officeDocument/2006/relationships/hyperlink" Target="https://en.wikipedia.org/wiki/Disulfide_bond" TargetMode="External"/><Relationship Id="rId31" Type="http://schemas.openxmlformats.org/officeDocument/2006/relationships/hyperlink" Target="https://en.wikipedia.org/wiki/Forensic_chemis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Neurotoxin" TargetMode="External"/><Relationship Id="rId14" Type="http://schemas.openxmlformats.org/officeDocument/2006/relationships/hyperlink" Target="https://en.wikipedia.org/wiki/Base_pair" TargetMode="External"/><Relationship Id="rId22" Type="http://schemas.openxmlformats.org/officeDocument/2006/relationships/hyperlink" Target="https://en.wikipedia.org/wiki/Beta-mercaptoethanol" TargetMode="External"/><Relationship Id="rId27" Type="http://schemas.openxmlformats.org/officeDocument/2006/relationships/hyperlink" Target="https://en.wikipedia.org/wiki/Coomassie_Brilliant_Blue" TargetMode="External"/><Relationship Id="rId30" Type="http://schemas.openxmlformats.org/officeDocument/2006/relationships/hyperlink" Target="https://en.wikipedia.org/wiki/PCR" TargetMode="External"/><Relationship Id="rId35" Type="http://schemas.openxmlformats.org/officeDocument/2006/relationships/hyperlink" Target="https://en.wikipedia.org/wiki/Biochem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928</Words>
  <Characters>5294</Characters>
  <Application>Microsoft Office Word</Application>
  <DocSecurity>0</DocSecurity>
  <Lines>44</Lines>
  <Paragraphs>12</Paragraphs>
  <ScaleCrop>false</ScaleCrop>
  <Company>Enjoy My Fine Releases.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4</cp:revision>
  <dcterms:created xsi:type="dcterms:W3CDTF">2019-10-06T17:15:00Z</dcterms:created>
  <dcterms:modified xsi:type="dcterms:W3CDTF">2019-10-06T17:32:00Z</dcterms:modified>
</cp:coreProperties>
</file>