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7A" w:rsidRPr="004941EC" w:rsidRDefault="0039025C" w:rsidP="004941EC">
      <w:pPr>
        <w:jc w:val="center"/>
        <w:rPr>
          <w:rFonts w:asciiTheme="majorBidi" w:hAnsiTheme="majorBidi" w:cstheme="majorBidi"/>
          <w:b/>
          <w:bCs/>
          <w:sz w:val="32"/>
          <w:szCs w:val="32"/>
          <w:rtl/>
          <w:lang w:bidi="ar-IQ"/>
        </w:rPr>
      </w:pPr>
      <w:r>
        <w:rPr>
          <w:rFonts w:asciiTheme="majorBidi" w:hAnsiTheme="majorBidi" w:cstheme="majorBidi"/>
          <w:b/>
          <w:bCs/>
          <w:sz w:val="32"/>
          <w:szCs w:val="32"/>
          <w:lang w:bidi="ar-IQ"/>
        </w:rPr>
        <w:t>Lec.14</w:t>
      </w:r>
      <w:r w:rsidR="004941EC" w:rsidRPr="004941EC">
        <w:rPr>
          <w:rFonts w:asciiTheme="majorBidi" w:hAnsiTheme="majorBidi" w:cstheme="majorBidi"/>
          <w:b/>
          <w:bCs/>
          <w:sz w:val="32"/>
          <w:szCs w:val="32"/>
          <w:lang w:bidi="ar-IQ"/>
        </w:rPr>
        <w:t>:</w:t>
      </w:r>
      <w:r w:rsidR="0068337A" w:rsidRPr="004941EC">
        <w:rPr>
          <w:rFonts w:asciiTheme="majorBidi" w:hAnsiTheme="majorBidi" w:cstheme="majorBidi"/>
          <w:b/>
          <w:bCs/>
          <w:sz w:val="32"/>
          <w:szCs w:val="32"/>
          <w:lang w:bidi="ar-IQ"/>
        </w:rPr>
        <w:t xml:space="preserve"> Bioseparation Technique</w:t>
      </w:r>
    </w:p>
    <w:p w:rsidR="00780FA8" w:rsidRPr="004941EC" w:rsidRDefault="00780FA8" w:rsidP="00B32686">
      <w:pPr>
        <w:jc w:val="center"/>
        <w:rPr>
          <w:rFonts w:asciiTheme="majorBidi" w:hAnsiTheme="majorBidi" w:cstheme="majorBidi"/>
          <w:b/>
          <w:bCs/>
          <w:sz w:val="32"/>
          <w:szCs w:val="32"/>
          <w:rtl/>
          <w:lang w:bidi="ar-IQ"/>
        </w:rPr>
      </w:pPr>
      <w:r w:rsidRPr="004941EC">
        <w:rPr>
          <w:rFonts w:asciiTheme="majorBidi" w:hAnsiTheme="majorBidi" w:cstheme="majorBidi"/>
          <w:b/>
          <w:bCs/>
          <w:sz w:val="32"/>
          <w:szCs w:val="32"/>
          <w:lang w:bidi="ar-IQ"/>
        </w:rPr>
        <w:t>Gel electrophoresis</w:t>
      </w:r>
    </w:p>
    <w:p w:rsidR="00780FA8" w:rsidRPr="00062E88" w:rsidRDefault="00780FA8" w:rsidP="004941EC">
      <w:pPr>
        <w:jc w:val="both"/>
        <w:rPr>
          <w:rFonts w:asciiTheme="majorBidi" w:hAnsiTheme="majorBidi" w:cstheme="majorBidi"/>
          <w:b/>
          <w:bCs/>
          <w:sz w:val="32"/>
          <w:szCs w:val="32"/>
          <w:lang w:bidi="ar-IQ"/>
        </w:rPr>
      </w:pPr>
      <w:r w:rsidRPr="00062E88">
        <w:rPr>
          <w:rFonts w:asciiTheme="majorBidi" w:hAnsiTheme="majorBidi" w:cstheme="majorBidi"/>
          <w:b/>
          <w:bCs/>
          <w:sz w:val="32"/>
          <w:szCs w:val="32"/>
          <w:lang w:bidi="ar-IQ"/>
        </w:rPr>
        <w:t>Gel electrophoresis is a technique used to separate</w:t>
      </w:r>
      <w:r w:rsidR="004941EC" w:rsidRPr="00062E88">
        <w:rPr>
          <w:rFonts w:asciiTheme="majorBidi" w:hAnsiTheme="majorBidi" w:cstheme="majorBidi"/>
          <w:b/>
          <w:bCs/>
          <w:sz w:val="32"/>
          <w:szCs w:val="32"/>
          <w:lang w:bidi="ar-IQ"/>
        </w:rPr>
        <w:t xml:space="preserve"> and analysis </w:t>
      </w:r>
      <w:r w:rsidR="00BE302C" w:rsidRPr="00062E88">
        <w:rPr>
          <w:rFonts w:asciiTheme="majorBidi" w:hAnsiTheme="majorBidi" w:cstheme="majorBidi"/>
          <w:b/>
          <w:bCs/>
          <w:sz w:val="32"/>
          <w:szCs w:val="32"/>
          <w:lang w:bidi="ar-IQ"/>
        </w:rPr>
        <w:t>o</w:t>
      </w:r>
      <w:r w:rsidR="004941EC" w:rsidRPr="00062E88">
        <w:rPr>
          <w:rFonts w:asciiTheme="majorBidi" w:hAnsiTheme="majorBidi" w:cstheme="majorBidi"/>
          <w:b/>
          <w:bCs/>
          <w:sz w:val="32"/>
          <w:szCs w:val="32"/>
          <w:lang w:bidi="ar-IQ"/>
        </w:rPr>
        <w:t xml:space="preserve">f </w:t>
      </w:r>
      <w:r w:rsidR="00BE302C" w:rsidRPr="00062E88">
        <w:rPr>
          <w:rFonts w:asciiTheme="majorBidi" w:hAnsiTheme="majorBidi" w:cstheme="majorBidi"/>
          <w:b/>
          <w:bCs/>
          <w:sz w:val="32"/>
          <w:szCs w:val="32"/>
          <w:lang w:bidi="ar-IQ"/>
        </w:rPr>
        <w:t>macromolecules(</w:t>
      </w:r>
      <w:hyperlink r:id="rId8" w:tooltip="DNA" w:history="1">
        <w:r w:rsidR="00BE302C" w:rsidRPr="00062E88">
          <w:rPr>
            <w:rStyle w:val="Hyperlink"/>
            <w:rFonts w:asciiTheme="majorBidi" w:hAnsiTheme="majorBidi" w:cstheme="majorBidi"/>
            <w:b/>
            <w:bCs/>
            <w:color w:val="auto"/>
            <w:sz w:val="32"/>
            <w:szCs w:val="32"/>
            <w:u w:val="none"/>
            <w:lang w:bidi="ar-IQ"/>
          </w:rPr>
          <w:t>DNA</w:t>
        </w:r>
      </w:hyperlink>
      <w:r w:rsidR="00BE302C" w:rsidRPr="00062E88">
        <w:rPr>
          <w:rFonts w:asciiTheme="majorBidi" w:hAnsiTheme="majorBidi" w:cstheme="majorBidi"/>
          <w:b/>
          <w:bCs/>
          <w:sz w:val="32"/>
          <w:szCs w:val="32"/>
          <w:lang w:bidi="ar-IQ"/>
        </w:rPr>
        <w:t>, </w:t>
      </w:r>
      <w:hyperlink r:id="rId9" w:tooltip="RNA" w:history="1">
        <w:r w:rsidR="00BE302C" w:rsidRPr="00062E88">
          <w:rPr>
            <w:rStyle w:val="Hyperlink"/>
            <w:rFonts w:asciiTheme="majorBidi" w:hAnsiTheme="majorBidi" w:cstheme="majorBidi"/>
            <w:b/>
            <w:bCs/>
            <w:color w:val="auto"/>
            <w:sz w:val="32"/>
            <w:szCs w:val="32"/>
            <w:u w:val="none"/>
            <w:lang w:bidi="ar-IQ"/>
          </w:rPr>
          <w:t>RNA</w:t>
        </w:r>
      </w:hyperlink>
      <w:r w:rsidR="00BE302C" w:rsidRPr="00062E88">
        <w:rPr>
          <w:rFonts w:asciiTheme="majorBidi" w:hAnsiTheme="majorBidi" w:cstheme="majorBidi"/>
          <w:b/>
          <w:bCs/>
          <w:sz w:val="32"/>
          <w:szCs w:val="32"/>
          <w:lang w:bidi="ar-IQ"/>
        </w:rPr>
        <w:t> and </w:t>
      </w:r>
      <w:hyperlink r:id="rId10" w:tooltip="Protein" w:history="1">
        <w:r w:rsidR="00BE302C" w:rsidRPr="00062E88">
          <w:rPr>
            <w:rStyle w:val="Hyperlink"/>
            <w:rFonts w:asciiTheme="majorBidi" w:hAnsiTheme="majorBidi" w:cstheme="majorBidi"/>
            <w:b/>
            <w:bCs/>
            <w:color w:val="auto"/>
            <w:sz w:val="32"/>
            <w:szCs w:val="32"/>
            <w:u w:val="none"/>
            <w:lang w:bidi="ar-IQ"/>
          </w:rPr>
          <w:t>proteins</w:t>
        </w:r>
      </w:hyperlink>
      <w:r w:rsidR="00BE302C" w:rsidRPr="00062E88">
        <w:rPr>
          <w:rFonts w:asciiTheme="majorBidi" w:hAnsiTheme="majorBidi" w:cstheme="majorBidi"/>
          <w:b/>
          <w:bCs/>
          <w:sz w:val="32"/>
          <w:szCs w:val="32"/>
          <w:lang w:bidi="ar-IQ"/>
        </w:rPr>
        <w:t xml:space="preserve">) and their fragments based on their size and charge. It is used to separate proteins by charge and/or </w:t>
      </w:r>
      <w:r w:rsidR="00406779" w:rsidRPr="00062E88">
        <w:rPr>
          <w:rFonts w:asciiTheme="majorBidi" w:hAnsiTheme="majorBidi" w:cstheme="majorBidi"/>
          <w:b/>
          <w:bCs/>
          <w:sz w:val="32"/>
          <w:szCs w:val="32"/>
          <w:lang w:bidi="ar-IQ"/>
        </w:rPr>
        <w:t>molecular weight</w:t>
      </w:r>
      <w:r w:rsidR="00BE302C" w:rsidRPr="00062E88">
        <w:rPr>
          <w:rFonts w:asciiTheme="majorBidi" w:hAnsiTheme="majorBidi" w:cstheme="majorBidi"/>
          <w:b/>
          <w:bCs/>
          <w:sz w:val="32"/>
          <w:szCs w:val="32"/>
          <w:lang w:bidi="ar-IQ"/>
        </w:rPr>
        <w:t xml:space="preserve"> and to separate a mixed population of DNA and RNA fragments by length, to estimate the size of DNA and RNA </w:t>
      </w:r>
      <w:r w:rsidR="00933855" w:rsidRPr="00062E88">
        <w:rPr>
          <w:rFonts w:asciiTheme="majorBidi" w:hAnsiTheme="majorBidi" w:cstheme="majorBidi"/>
          <w:b/>
          <w:bCs/>
          <w:sz w:val="32"/>
          <w:szCs w:val="32"/>
          <w:lang w:bidi="ar-IQ"/>
        </w:rPr>
        <w:t xml:space="preserve">fragments. </w:t>
      </w:r>
      <w:r w:rsidR="00F23F24" w:rsidRPr="00062E88">
        <w:rPr>
          <w:rFonts w:asciiTheme="majorBidi" w:hAnsiTheme="majorBidi" w:cstheme="majorBidi"/>
          <w:b/>
          <w:bCs/>
          <w:sz w:val="32"/>
          <w:szCs w:val="32"/>
          <w:lang w:bidi="ar-IQ"/>
        </w:rPr>
        <w:t>Macromolecules are separated by applying an </w:t>
      </w:r>
      <w:hyperlink r:id="rId11" w:tooltip="Electric field" w:history="1">
        <w:r w:rsidR="00F23F24" w:rsidRPr="00062E88">
          <w:rPr>
            <w:rStyle w:val="Hyperlink"/>
            <w:rFonts w:asciiTheme="majorBidi" w:hAnsiTheme="majorBidi" w:cstheme="majorBidi"/>
            <w:b/>
            <w:bCs/>
            <w:color w:val="auto"/>
            <w:sz w:val="32"/>
            <w:szCs w:val="32"/>
            <w:u w:val="none"/>
            <w:lang w:bidi="ar-IQ"/>
          </w:rPr>
          <w:t>electric field</w:t>
        </w:r>
      </w:hyperlink>
      <w:r w:rsidR="00F23F24" w:rsidRPr="00062E88">
        <w:rPr>
          <w:rFonts w:asciiTheme="majorBidi" w:hAnsiTheme="majorBidi" w:cstheme="majorBidi"/>
          <w:b/>
          <w:bCs/>
          <w:sz w:val="32"/>
          <w:szCs w:val="32"/>
          <w:lang w:bidi="ar-IQ"/>
        </w:rPr>
        <w:t> to move the negatively charged molecules through a matrix ,shorter molecules move faster and migrate farther than longer ones because shorter molecules migrate more easily through the pores of the matrix, this phenomenon is called sieving. Proteins are separated by charge in matrix because the pores of the gel are too large to sieve proteins, gel electrophoresis can also be used for separation of nanoparticles.</w:t>
      </w:r>
      <w:r w:rsidRPr="00062E88">
        <w:rPr>
          <w:rFonts w:asciiTheme="majorBidi" w:hAnsiTheme="majorBidi" w:cstheme="majorBidi"/>
          <w:b/>
          <w:bCs/>
          <w:sz w:val="32"/>
          <w:szCs w:val="32"/>
          <w:lang w:bidi="ar-IQ"/>
        </w:rPr>
        <w:t xml:space="preserve"> Electrophoresis involves running a current through a </w:t>
      </w:r>
      <w:r w:rsidR="009D3DFC" w:rsidRPr="00062E88">
        <w:rPr>
          <w:rFonts w:asciiTheme="majorBidi" w:hAnsiTheme="majorBidi" w:cstheme="majorBidi"/>
          <w:b/>
          <w:bCs/>
          <w:sz w:val="32"/>
          <w:szCs w:val="32"/>
          <w:lang w:bidi="ar-IQ"/>
        </w:rPr>
        <w:t>gel (</w:t>
      </w:r>
      <w:r w:rsidR="00F23F24" w:rsidRPr="00062E88">
        <w:rPr>
          <w:rFonts w:asciiTheme="majorBidi" w:hAnsiTheme="majorBidi" w:cstheme="majorBidi"/>
          <w:b/>
          <w:bCs/>
          <w:sz w:val="32"/>
          <w:szCs w:val="32"/>
          <w:lang w:bidi="ar-IQ"/>
        </w:rPr>
        <w:t>matrix)</w:t>
      </w:r>
      <w:r w:rsidRPr="00062E88">
        <w:rPr>
          <w:rFonts w:asciiTheme="majorBidi" w:hAnsiTheme="majorBidi" w:cstheme="majorBidi"/>
          <w:b/>
          <w:bCs/>
          <w:sz w:val="32"/>
          <w:szCs w:val="32"/>
          <w:lang w:bidi="ar-IQ"/>
        </w:rPr>
        <w:t xml:space="preserve"> containing the molecules of interest</w:t>
      </w:r>
      <w:r w:rsidR="00F23F24" w:rsidRPr="00062E88">
        <w:rPr>
          <w:rFonts w:asciiTheme="majorBidi" w:hAnsiTheme="majorBidi" w:cstheme="majorBidi"/>
          <w:b/>
          <w:bCs/>
          <w:sz w:val="32"/>
          <w:szCs w:val="32"/>
          <w:lang w:bidi="ar-IQ"/>
        </w:rPr>
        <w:t>,b</w:t>
      </w:r>
      <w:r w:rsidRPr="00062E88">
        <w:rPr>
          <w:rFonts w:asciiTheme="majorBidi" w:hAnsiTheme="majorBidi" w:cstheme="majorBidi"/>
          <w:b/>
          <w:bCs/>
          <w:sz w:val="32"/>
          <w:szCs w:val="32"/>
          <w:lang w:bidi="ar-IQ"/>
        </w:rPr>
        <w:t>ased on their size and charge, the molecules will travel through the gel in different directions or at different speeds, allowing them to</w:t>
      </w:r>
      <w:r w:rsidR="004941EC" w:rsidRPr="00062E88">
        <w:rPr>
          <w:rFonts w:asciiTheme="majorBidi" w:hAnsiTheme="majorBidi" w:cstheme="majorBidi"/>
          <w:b/>
          <w:bCs/>
          <w:sz w:val="32"/>
          <w:szCs w:val="32"/>
          <w:lang w:bidi="ar-IQ"/>
        </w:rPr>
        <w:t xml:space="preserve"> be separated from one another.</w:t>
      </w:r>
      <w:r w:rsidR="00062E88">
        <w:rPr>
          <w:rFonts w:asciiTheme="majorBidi" w:hAnsiTheme="majorBidi" w:cstheme="majorBidi"/>
          <w:b/>
          <w:bCs/>
          <w:sz w:val="32"/>
          <w:szCs w:val="32"/>
          <w:lang w:bidi="ar-IQ"/>
        </w:rPr>
        <w:t xml:space="preserve">                                                                            </w:t>
      </w:r>
      <w:r w:rsidR="004941EC" w:rsidRPr="00062E88">
        <w:rPr>
          <w:rFonts w:asciiTheme="majorBidi" w:hAnsiTheme="majorBidi" w:cstheme="majorBidi"/>
          <w:b/>
          <w:bCs/>
          <w:sz w:val="32"/>
          <w:szCs w:val="32"/>
          <w:lang w:bidi="ar-IQ"/>
        </w:rPr>
        <w:t xml:space="preserve">                     </w:t>
      </w:r>
    </w:p>
    <w:p w:rsidR="00F9528E" w:rsidRPr="006214F2" w:rsidRDefault="00D67463" w:rsidP="00062E88">
      <w:pPr>
        <w:bidi w:val="0"/>
        <w:jc w:val="both"/>
        <w:rPr>
          <w:b/>
          <w:bCs/>
          <w:sz w:val="28"/>
          <w:szCs w:val="28"/>
          <w:lang w:bidi="ar-IQ"/>
        </w:rPr>
      </w:pPr>
      <w:r w:rsidRPr="00062E88">
        <w:rPr>
          <w:rFonts w:asciiTheme="majorBidi" w:hAnsiTheme="majorBidi" w:cstheme="majorBidi"/>
          <w:b/>
          <w:bCs/>
          <w:sz w:val="32"/>
          <w:szCs w:val="32"/>
          <w:lang w:bidi="ar-IQ"/>
        </w:rPr>
        <w:t xml:space="preserve">Gel electrophoresis uses a gel </w:t>
      </w:r>
      <w:r w:rsidR="00F9528E" w:rsidRPr="00062E88">
        <w:rPr>
          <w:rFonts w:asciiTheme="majorBidi" w:hAnsiTheme="majorBidi" w:cstheme="majorBidi"/>
          <w:b/>
          <w:bCs/>
          <w:sz w:val="32"/>
          <w:szCs w:val="32"/>
          <w:lang w:bidi="ar-IQ"/>
        </w:rPr>
        <w:t xml:space="preserve"> sieving medium during electrophoresis, the movement of a charged particle in an electrical field, gels suppress the thermal convection caused by application of the electric field, and can also act as a sieving medium, retarding the passage of molecules. DNA gel electrophoresis is usually performed for analytical purposes, often after amplification of DNA via </w:t>
      </w:r>
      <w:hyperlink r:id="rId12" w:tooltip="Polymerase chain reaction" w:history="1">
        <w:r w:rsidR="00F9528E" w:rsidRPr="00062E88">
          <w:rPr>
            <w:rStyle w:val="Hyperlink"/>
            <w:rFonts w:asciiTheme="majorBidi" w:hAnsiTheme="majorBidi" w:cstheme="majorBidi"/>
            <w:b/>
            <w:bCs/>
            <w:color w:val="auto"/>
            <w:sz w:val="32"/>
            <w:szCs w:val="32"/>
            <w:u w:val="none"/>
            <w:lang w:bidi="ar-IQ"/>
          </w:rPr>
          <w:t>polymerase chain reaction</w:t>
        </w:r>
      </w:hyperlink>
      <w:r w:rsidR="00F9528E" w:rsidRPr="00062E88">
        <w:rPr>
          <w:rFonts w:asciiTheme="majorBidi" w:hAnsiTheme="majorBidi" w:cstheme="majorBidi"/>
          <w:b/>
          <w:bCs/>
          <w:sz w:val="32"/>
          <w:szCs w:val="32"/>
          <w:lang w:bidi="ar-IQ"/>
        </w:rPr>
        <w:t> (PCR), and may be used as a preparative technique prior to use of other methods such as </w:t>
      </w:r>
      <w:hyperlink r:id="rId13" w:tooltip="Mass spectrometry" w:history="1">
        <w:r w:rsidR="00F9528E" w:rsidRPr="00062E88">
          <w:rPr>
            <w:rStyle w:val="Hyperlink"/>
            <w:rFonts w:asciiTheme="majorBidi" w:hAnsiTheme="majorBidi" w:cstheme="majorBidi"/>
            <w:b/>
            <w:bCs/>
            <w:color w:val="auto"/>
            <w:sz w:val="32"/>
            <w:szCs w:val="32"/>
            <w:u w:val="none"/>
            <w:lang w:bidi="ar-IQ"/>
          </w:rPr>
          <w:t>mass spectrometry</w:t>
        </w:r>
      </w:hyperlink>
      <w:r w:rsidR="00F9528E" w:rsidRPr="00062E88">
        <w:rPr>
          <w:rFonts w:asciiTheme="majorBidi" w:hAnsiTheme="majorBidi" w:cstheme="majorBidi"/>
          <w:b/>
          <w:bCs/>
          <w:sz w:val="32"/>
          <w:szCs w:val="32"/>
          <w:lang w:bidi="ar-IQ"/>
        </w:rPr>
        <w:t>,  PCR, </w:t>
      </w:r>
      <w:hyperlink r:id="rId14" w:tooltip="Cloning" w:history="1">
        <w:r w:rsidR="00F9528E" w:rsidRPr="00062E88">
          <w:rPr>
            <w:rStyle w:val="Hyperlink"/>
            <w:rFonts w:asciiTheme="majorBidi" w:hAnsiTheme="majorBidi" w:cstheme="majorBidi"/>
            <w:b/>
            <w:bCs/>
            <w:color w:val="auto"/>
            <w:sz w:val="32"/>
            <w:szCs w:val="32"/>
            <w:u w:val="none"/>
            <w:lang w:bidi="ar-IQ"/>
          </w:rPr>
          <w:t>cloning</w:t>
        </w:r>
      </w:hyperlink>
      <w:r w:rsidR="00F9528E" w:rsidRPr="00062E88">
        <w:rPr>
          <w:rFonts w:asciiTheme="majorBidi" w:hAnsiTheme="majorBidi" w:cstheme="majorBidi"/>
          <w:b/>
          <w:bCs/>
          <w:sz w:val="32"/>
          <w:szCs w:val="32"/>
          <w:lang w:bidi="ar-IQ"/>
        </w:rPr>
        <w:t>, </w:t>
      </w:r>
      <w:hyperlink r:id="rId15" w:tooltip="DNA sequencing" w:history="1">
        <w:r w:rsidR="00F9528E" w:rsidRPr="00062E88">
          <w:rPr>
            <w:rStyle w:val="Hyperlink"/>
            <w:rFonts w:asciiTheme="majorBidi" w:hAnsiTheme="majorBidi" w:cstheme="majorBidi"/>
            <w:b/>
            <w:bCs/>
            <w:color w:val="auto"/>
            <w:sz w:val="32"/>
            <w:szCs w:val="32"/>
            <w:u w:val="none"/>
            <w:lang w:bidi="ar-IQ"/>
          </w:rPr>
          <w:t xml:space="preserve">DNA </w:t>
        </w:r>
        <w:r w:rsidR="00062E88" w:rsidRPr="00062E88">
          <w:rPr>
            <w:rStyle w:val="Hyperlink"/>
            <w:rFonts w:asciiTheme="majorBidi" w:hAnsiTheme="majorBidi" w:cstheme="majorBidi"/>
            <w:b/>
            <w:bCs/>
            <w:color w:val="auto"/>
            <w:sz w:val="32"/>
            <w:szCs w:val="32"/>
            <w:u w:val="none"/>
            <w:lang w:bidi="ar-IQ"/>
          </w:rPr>
          <w:t xml:space="preserve"> </w:t>
        </w:r>
        <w:r w:rsidR="00062E88">
          <w:rPr>
            <w:rStyle w:val="Hyperlink"/>
            <w:rFonts w:asciiTheme="majorBidi" w:hAnsiTheme="majorBidi" w:cstheme="majorBidi"/>
            <w:b/>
            <w:bCs/>
            <w:color w:val="auto"/>
            <w:sz w:val="32"/>
            <w:szCs w:val="32"/>
            <w:u w:val="none"/>
            <w:lang w:bidi="ar-IQ"/>
          </w:rPr>
          <w:t xml:space="preserve">   </w:t>
        </w:r>
        <w:r w:rsidR="00F9528E" w:rsidRPr="00062E88">
          <w:rPr>
            <w:rStyle w:val="Hyperlink"/>
            <w:rFonts w:asciiTheme="majorBidi" w:hAnsiTheme="majorBidi" w:cstheme="majorBidi"/>
            <w:b/>
            <w:bCs/>
            <w:color w:val="auto"/>
            <w:sz w:val="32"/>
            <w:szCs w:val="32"/>
            <w:u w:val="none"/>
            <w:lang w:bidi="ar-IQ"/>
          </w:rPr>
          <w:t>sequencing</w:t>
        </w:r>
      </w:hyperlink>
      <w:r w:rsidR="00F9528E" w:rsidRPr="00062E88">
        <w:rPr>
          <w:rFonts w:asciiTheme="majorBidi" w:hAnsiTheme="majorBidi" w:cstheme="majorBidi"/>
          <w:b/>
          <w:bCs/>
          <w:sz w:val="32"/>
          <w:szCs w:val="32"/>
          <w:lang w:bidi="ar-IQ"/>
        </w:rPr>
        <w:t>.</w:t>
      </w:r>
      <w:r w:rsidR="00062E88">
        <w:rPr>
          <w:rFonts w:asciiTheme="majorBidi" w:hAnsiTheme="majorBidi" w:cstheme="majorBidi"/>
          <w:b/>
          <w:bCs/>
          <w:sz w:val="32"/>
          <w:szCs w:val="32"/>
          <w:lang w:bidi="ar-IQ"/>
        </w:rPr>
        <w:t xml:space="preserve">      </w:t>
      </w:r>
      <w:r w:rsidR="00062E88" w:rsidRPr="00062E88">
        <w:rPr>
          <w:rFonts w:asciiTheme="majorBidi" w:hAnsiTheme="majorBidi" w:cstheme="majorBidi"/>
          <w:b/>
          <w:bCs/>
          <w:sz w:val="32"/>
          <w:szCs w:val="32"/>
          <w:lang w:bidi="ar-IQ"/>
        </w:rPr>
        <w:t xml:space="preserve">                                                                                                                         </w:t>
      </w:r>
    </w:p>
    <w:p w:rsidR="00912BDA" w:rsidRPr="00166CCF" w:rsidRDefault="00912BDA" w:rsidP="00166CCF">
      <w:pPr>
        <w:bidi w:val="0"/>
        <w:jc w:val="both"/>
        <w:rPr>
          <w:rFonts w:asciiTheme="majorBidi" w:hAnsiTheme="majorBidi" w:cstheme="majorBidi"/>
          <w:b/>
          <w:bCs/>
          <w:i/>
          <w:iCs/>
          <w:sz w:val="32"/>
          <w:szCs w:val="32"/>
          <w:rtl/>
          <w:lang w:bidi="ar-IQ"/>
        </w:rPr>
      </w:pPr>
      <w:r w:rsidRPr="006214F2">
        <w:rPr>
          <w:b/>
          <w:bCs/>
          <w:i/>
          <w:iCs/>
          <w:sz w:val="28"/>
          <w:szCs w:val="28"/>
          <w:u w:val="single"/>
          <w:lang w:bidi="ar-IQ"/>
        </w:rPr>
        <w:t>P</w:t>
      </w:r>
      <w:r w:rsidRPr="00166CCF">
        <w:rPr>
          <w:rFonts w:asciiTheme="majorBidi" w:hAnsiTheme="majorBidi" w:cstheme="majorBidi"/>
          <w:b/>
          <w:bCs/>
          <w:i/>
          <w:iCs/>
          <w:sz w:val="32"/>
          <w:szCs w:val="32"/>
          <w:u w:val="single"/>
          <w:lang w:bidi="ar-IQ"/>
        </w:rPr>
        <w:t>rotein Electrophoresis</w:t>
      </w:r>
      <w:r w:rsidR="009D3DFC" w:rsidRPr="00166CCF">
        <w:rPr>
          <w:rFonts w:asciiTheme="majorBidi" w:hAnsiTheme="majorBidi" w:cstheme="majorBidi"/>
          <w:b/>
          <w:bCs/>
          <w:i/>
          <w:iCs/>
          <w:sz w:val="32"/>
          <w:szCs w:val="32"/>
          <w:lang w:bidi="ar-IQ"/>
        </w:rPr>
        <w:t>:</w:t>
      </w:r>
    </w:p>
    <w:p w:rsidR="00912BDA" w:rsidRPr="006214F2" w:rsidRDefault="00B32686" w:rsidP="00166CCF">
      <w:pPr>
        <w:bidi w:val="0"/>
        <w:jc w:val="both"/>
        <w:rPr>
          <w:b/>
          <w:bCs/>
          <w:sz w:val="28"/>
          <w:szCs w:val="28"/>
          <w:lang w:bidi="ar-IQ"/>
        </w:rPr>
      </w:pPr>
      <w:r w:rsidRPr="00166CCF">
        <w:rPr>
          <w:rFonts w:asciiTheme="majorBidi" w:hAnsiTheme="majorBidi" w:cstheme="majorBidi"/>
          <w:b/>
          <w:bCs/>
          <w:sz w:val="32"/>
          <w:szCs w:val="32"/>
          <w:lang w:bidi="ar-IQ"/>
        </w:rPr>
        <w:t>Sodium Dodecyl Sulphate Polyacrylamide Gel Electrophoresis (</w:t>
      </w:r>
      <w:r w:rsidR="00912BDA" w:rsidRPr="00166CCF">
        <w:rPr>
          <w:rFonts w:asciiTheme="majorBidi" w:hAnsiTheme="majorBidi" w:cstheme="majorBidi"/>
          <w:b/>
          <w:bCs/>
          <w:sz w:val="32"/>
          <w:szCs w:val="32"/>
          <w:lang w:bidi="ar-IQ"/>
        </w:rPr>
        <w:t>SDS-PAGE</w:t>
      </w:r>
      <w:r w:rsidRPr="00166CCF">
        <w:rPr>
          <w:rFonts w:asciiTheme="majorBidi" w:hAnsiTheme="majorBidi" w:cstheme="majorBidi"/>
          <w:b/>
          <w:bCs/>
          <w:sz w:val="32"/>
          <w:szCs w:val="32"/>
          <w:lang w:bidi="ar-IQ"/>
        </w:rPr>
        <w:t>)</w:t>
      </w:r>
      <w:r w:rsidR="00912BDA" w:rsidRPr="00166CCF">
        <w:rPr>
          <w:rFonts w:asciiTheme="majorBidi" w:hAnsiTheme="majorBidi" w:cstheme="majorBidi"/>
          <w:b/>
          <w:bCs/>
          <w:sz w:val="32"/>
          <w:szCs w:val="32"/>
          <w:lang w:bidi="ar-IQ"/>
        </w:rPr>
        <w:t xml:space="preserve"> separate </w:t>
      </w:r>
      <w:r w:rsidR="0068337A" w:rsidRPr="00166CCF">
        <w:rPr>
          <w:rFonts w:asciiTheme="majorBidi" w:hAnsiTheme="majorBidi" w:cstheme="majorBidi"/>
          <w:b/>
          <w:bCs/>
          <w:sz w:val="32"/>
          <w:szCs w:val="32"/>
          <w:lang w:bidi="ar-IQ"/>
        </w:rPr>
        <w:t>proteins, typically</w:t>
      </w:r>
      <w:r w:rsidR="00912BDA" w:rsidRPr="00166CCF">
        <w:rPr>
          <w:rFonts w:asciiTheme="majorBidi" w:hAnsiTheme="majorBidi" w:cstheme="majorBidi"/>
          <w:b/>
          <w:bCs/>
          <w:sz w:val="32"/>
          <w:szCs w:val="32"/>
          <w:lang w:bidi="ar-IQ"/>
        </w:rPr>
        <w:t>, gels made from polyacrylamide are used to separate proteins on the basis their different sizes</w:t>
      </w:r>
      <w:r w:rsidRPr="00166CCF">
        <w:rPr>
          <w:rFonts w:asciiTheme="majorBidi" w:hAnsiTheme="majorBidi" w:cstheme="majorBidi"/>
          <w:b/>
          <w:bCs/>
          <w:sz w:val="32"/>
          <w:szCs w:val="32"/>
          <w:lang w:bidi="ar-IQ"/>
        </w:rPr>
        <w:t xml:space="preserve"> </w:t>
      </w:r>
      <w:r w:rsidRPr="00166CCF">
        <w:rPr>
          <w:rFonts w:asciiTheme="majorBidi" w:hAnsiTheme="majorBidi" w:cstheme="majorBidi"/>
          <w:b/>
          <w:bCs/>
          <w:sz w:val="32"/>
          <w:szCs w:val="32"/>
          <w:lang w:bidi="ar-IQ"/>
        </w:rPr>
        <w:lastRenderedPageBreak/>
        <w:t>(Molecular Weight)</w:t>
      </w:r>
      <w:r w:rsidR="00912BDA" w:rsidRPr="00166CCF">
        <w:rPr>
          <w:rFonts w:asciiTheme="majorBidi" w:hAnsiTheme="majorBidi" w:cstheme="majorBidi"/>
          <w:b/>
          <w:bCs/>
          <w:sz w:val="32"/>
          <w:szCs w:val="32"/>
          <w:lang w:bidi="ar-IQ"/>
        </w:rPr>
        <w:t>. Usually, the proteins are first treated with heat and a chemical called</w:t>
      </w:r>
      <w:r w:rsidRPr="00166CCF">
        <w:rPr>
          <w:rFonts w:asciiTheme="majorBidi" w:hAnsiTheme="majorBidi" w:cstheme="majorBidi"/>
          <w:b/>
          <w:bCs/>
          <w:sz w:val="32"/>
          <w:szCs w:val="32"/>
          <w:lang w:bidi="ar-IQ"/>
        </w:rPr>
        <w:t xml:space="preserve"> Sodium Dodecyl Sulphate (</w:t>
      </w:r>
      <w:r w:rsidR="00912BDA" w:rsidRPr="00166CCF">
        <w:rPr>
          <w:rFonts w:asciiTheme="majorBidi" w:hAnsiTheme="majorBidi" w:cstheme="majorBidi"/>
          <w:b/>
          <w:bCs/>
          <w:sz w:val="32"/>
          <w:szCs w:val="32"/>
          <w:lang w:bidi="ar-IQ"/>
        </w:rPr>
        <w:t>SDS</w:t>
      </w:r>
      <w:r w:rsidRPr="00166CCF">
        <w:rPr>
          <w:rFonts w:asciiTheme="majorBidi" w:hAnsiTheme="majorBidi" w:cstheme="majorBidi"/>
          <w:b/>
          <w:bCs/>
          <w:sz w:val="32"/>
          <w:szCs w:val="32"/>
          <w:lang w:bidi="ar-IQ"/>
        </w:rPr>
        <w:t>)</w:t>
      </w:r>
      <w:r w:rsidR="00912BDA" w:rsidRPr="00166CCF">
        <w:rPr>
          <w:rFonts w:asciiTheme="majorBidi" w:hAnsiTheme="majorBidi" w:cstheme="majorBidi"/>
          <w:b/>
          <w:bCs/>
          <w:sz w:val="32"/>
          <w:szCs w:val="32"/>
          <w:lang w:bidi="ar-IQ"/>
        </w:rPr>
        <w:t xml:space="preserve"> in order to unravel the protein. SDS is a detergent that gives all the proteins the same overall negative charge so that when an electric current is applied to the gel, separation is only due to the </w:t>
      </w:r>
      <w:r w:rsidR="002F5731" w:rsidRPr="00166CCF">
        <w:rPr>
          <w:rFonts w:asciiTheme="majorBidi" w:hAnsiTheme="majorBidi" w:cstheme="majorBidi"/>
          <w:b/>
          <w:bCs/>
          <w:sz w:val="32"/>
          <w:szCs w:val="32"/>
          <w:lang w:bidi="ar-IQ"/>
        </w:rPr>
        <w:t>Molecular Weight</w:t>
      </w:r>
      <w:r w:rsidR="00912BDA" w:rsidRPr="00166CCF">
        <w:rPr>
          <w:rFonts w:asciiTheme="majorBidi" w:hAnsiTheme="majorBidi" w:cstheme="majorBidi"/>
          <w:b/>
          <w:bCs/>
          <w:sz w:val="32"/>
          <w:szCs w:val="32"/>
          <w:lang w:bidi="ar-IQ"/>
        </w:rPr>
        <w:t xml:space="preserve"> of the protein. This technique is called SDS-PAGE (SDS-Polyacrylamide gel electrophoresis).Small protein molecules move more quickly through the gel than larger proteins, resulting in a series of ‘bands’</w:t>
      </w:r>
      <w:r w:rsidR="0068337A" w:rsidRPr="00166CCF">
        <w:rPr>
          <w:rFonts w:asciiTheme="majorBidi" w:hAnsiTheme="majorBidi" w:cstheme="majorBidi"/>
          <w:b/>
          <w:bCs/>
          <w:sz w:val="32"/>
          <w:szCs w:val="32"/>
          <w:lang w:bidi="ar-IQ"/>
        </w:rPr>
        <w:t>,e</w:t>
      </w:r>
      <w:r w:rsidR="00912BDA" w:rsidRPr="00166CCF">
        <w:rPr>
          <w:rFonts w:asciiTheme="majorBidi" w:hAnsiTheme="majorBidi" w:cstheme="majorBidi"/>
          <w:b/>
          <w:bCs/>
          <w:sz w:val="32"/>
          <w:szCs w:val="32"/>
          <w:lang w:bidi="ar-IQ"/>
        </w:rPr>
        <w:t xml:space="preserve">ach band contains a protein of a particular </w:t>
      </w:r>
      <w:r w:rsidR="002F5731" w:rsidRPr="00166CCF">
        <w:rPr>
          <w:rFonts w:asciiTheme="majorBidi" w:hAnsiTheme="majorBidi" w:cstheme="majorBidi"/>
          <w:b/>
          <w:bCs/>
          <w:sz w:val="32"/>
          <w:szCs w:val="32"/>
          <w:lang w:bidi="ar-IQ"/>
        </w:rPr>
        <w:t>Molecular Weight,</w:t>
      </w:r>
      <w:r w:rsidR="0068337A" w:rsidRPr="00166CCF">
        <w:rPr>
          <w:rFonts w:asciiTheme="majorBidi" w:hAnsiTheme="majorBidi" w:cstheme="majorBidi"/>
          <w:b/>
          <w:bCs/>
          <w:sz w:val="32"/>
          <w:szCs w:val="32"/>
          <w:lang w:bidi="ar-IQ"/>
        </w:rPr>
        <w:t>t</w:t>
      </w:r>
      <w:r w:rsidR="00912BDA" w:rsidRPr="00166CCF">
        <w:rPr>
          <w:rFonts w:asciiTheme="majorBidi" w:hAnsiTheme="majorBidi" w:cstheme="majorBidi"/>
          <w:b/>
          <w:bCs/>
          <w:sz w:val="32"/>
          <w:szCs w:val="32"/>
          <w:lang w:bidi="ar-IQ"/>
        </w:rPr>
        <w:t xml:space="preserve">hese can be compared with standards of known </w:t>
      </w:r>
      <w:r w:rsidR="00BE302C" w:rsidRPr="00166CCF">
        <w:rPr>
          <w:rFonts w:asciiTheme="majorBidi" w:hAnsiTheme="majorBidi" w:cstheme="majorBidi"/>
          <w:b/>
          <w:bCs/>
          <w:sz w:val="32"/>
          <w:szCs w:val="32"/>
          <w:lang w:bidi="ar-IQ"/>
        </w:rPr>
        <w:t>sizes, the</w:t>
      </w:r>
      <w:r w:rsidR="00912BDA" w:rsidRPr="00166CCF">
        <w:rPr>
          <w:rFonts w:asciiTheme="majorBidi" w:hAnsiTheme="majorBidi" w:cstheme="majorBidi"/>
          <w:b/>
          <w:bCs/>
          <w:sz w:val="32"/>
          <w:szCs w:val="32"/>
          <w:lang w:bidi="ar-IQ"/>
        </w:rPr>
        <w:t xml:space="preserve"> first lane contains markers of known </w:t>
      </w:r>
      <w:r w:rsidR="002F5731" w:rsidRPr="00166CCF">
        <w:rPr>
          <w:rFonts w:asciiTheme="majorBidi" w:hAnsiTheme="majorBidi" w:cstheme="majorBidi"/>
          <w:b/>
          <w:bCs/>
          <w:sz w:val="32"/>
          <w:szCs w:val="32"/>
          <w:lang w:bidi="ar-IQ"/>
        </w:rPr>
        <w:t>Molecular Weights</w:t>
      </w:r>
      <w:r w:rsidR="00BE302C" w:rsidRPr="00166CCF">
        <w:rPr>
          <w:rFonts w:asciiTheme="majorBidi" w:hAnsiTheme="majorBidi" w:cstheme="majorBidi"/>
          <w:b/>
          <w:bCs/>
          <w:sz w:val="32"/>
          <w:szCs w:val="32"/>
          <w:lang w:bidi="ar-IQ"/>
        </w:rPr>
        <w:t>,l</w:t>
      </w:r>
      <w:r w:rsidR="00912BDA" w:rsidRPr="00166CCF">
        <w:rPr>
          <w:rFonts w:asciiTheme="majorBidi" w:hAnsiTheme="majorBidi" w:cstheme="majorBidi"/>
          <w:b/>
          <w:bCs/>
          <w:sz w:val="32"/>
          <w:szCs w:val="32"/>
          <w:lang w:bidi="ar-IQ"/>
        </w:rPr>
        <w:t>arge</w:t>
      </w:r>
      <w:r w:rsidR="00BE302C" w:rsidRPr="00166CCF">
        <w:rPr>
          <w:rFonts w:asciiTheme="majorBidi" w:hAnsiTheme="majorBidi" w:cstheme="majorBidi"/>
          <w:b/>
          <w:bCs/>
          <w:sz w:val="32"/>
          <w:szCs w:val="32"/>
          <w:lang w:bidi="ar-IQ"/>
        </w:rPr>
        <w:t xml:space="preserve"> molecular</w:t>
      </w:r>
      <w:r w:rsidR="00912BDA" w:rsidRPr="00166CCF">
        <w:rPr>
          <w:rFonts w:asciiTheme="majorBidi" w:hAnsiTheme="majorBidi" w:cstheme="majorBidi"/>
          <w:b/>
          <w:bCs/>
          <w:sz w:val="32"/>
          <w:szCs w:val="32"/>
          <w:lang w:bidi="ar-IQ"/>
        </w:rPr>
        <w:t xml:space="preserve"> proteins are at the top of the gel and small proteins are at the </w:t>
      </w:r>
      <w:r w:rsidR="00BE302C" w:rsidRPr="00166CCF">
        <w:rPr>
          <w:rFonts w:asciiTheme="majorBidi" w:hAnsiTheme="majorBidi" w:cstheme="majorBidi"/>
          <w:b/>
          <w:bCs/>
          <w:sz w:val="32"/>
          <w:szCs w:val="32"/>
          <w:lang w:bidi="ar-IQ"/>
        </w:rPr>
        <w:t>bottom. This</w:t>
      </w:r>
      <w:r w:rsidR="00912BDA" w:rsidRPr="00166CCF">
        <w:rPr>
          <w:rFonts w:asciiTheme="majorBidi" w:hAnsiTheme="majorBidi" w:cstheme="majorBidi"/>
          <w:b/>
          <w:bCs/>
          <w:sz w:val="32"/>
          <w:szCs w:val="32"/>
          <w:lang w:bidi="ar-IQ"/>
        </w:rPr>
        <w:t xml:space="preserve"> technique might be used for many purposes, including purifying a particular protein, for example to isolate an enzyme for the food industry</w:t>
      </w:r>
      <w:r w:rsidR="00912BDA" w:rsidRPr="006214F2">
        <w:rPr>
          <w:b/>
          <w:bCs/>
          <w:sz w:val="28"/>
          <w:szCs w:val="28"/>
          <w:lang w:bidi="ar-IQ"/>
        </w:rPr>
        <w:t>.</w:t>
      </w:r>
    </w:p>
    <w:p w:rsidR="00D010FA" w:rsidRPr="00796380" w:rsidRDefault="00D351CF" w:rsidP="00796380">
      <w:pPr>
        <w:bidi w:val="0"/>
        <w:jc w:val="both"/>
        <w:rPr>
          <w:rFonts w:asciiTheme="majorBidi" w:hAnsiTheme="majorBidi" w:cstheme="majorBidi"/>
          <w:b/>
          <w:bCs/>
          <w:sz w:val="32"/>
          <w:szCs w:val="32"/>
          <w:rtl/>
          <w:lang w:bidi="ar-IQ"/>
        </w:rPr>
      </w:pPr>
      <w:r w:rsidRPr="00796380">
        <w:rPr>
          <w:rFonts w:asciiTheme="majorBidi" w:hAnsiTheme="majorBidi" w:cstheme="majorBidi"/>
          <w:b/>
          <w:bCs/>
          <w:sz w:val="32"/>
          <w:szCs w:val="32"/>
          <w:lang w:bidi="ar-IQ"/>
        </w:rPr>
        <w:t>SDS-PAGE</w:t>
      </w:r>
      <w:r w:rsidR="00D010FA" w:rsidRPr="00796380">
        <w:rPr>
          <w:rFonts w:asciiTheme="majorBidi" w:hAnsiTheme="majorBidi" w:cstheme="majorBidi"/>
          <w:b/>
          <w:bCs/>
          <w:sz w:val="32"/>
          <w:szCs w:val="32"/>
          <w:lang w:bidi="ar-IQ"/>
        </w:rPr>
        <w:t xml:space="preserve"> separates proteins according to molecular weight</w:t>
      </w:r>
      <w:r w:rsidR="002F5731" w:rsidRPr="00796380">
        <w:rPr>
          <w:rFonts w:asciiTheme="majorBidi" w:hAnsiTheme="majorBidi" w:cstheme="majorBidi"/>
          <w:b/>
          <w:bCs/>
          <w:sz w:val="32"/>
          <w:szCs w:val="32"/>
          <w:lang w:bidi="ar-IQ"/>
        </w:rPr>
        <w:t>,p</w:t>
      </w:r>
      <w:r w:rsidR="00D010FA" w:rsidRPr="00796380">
        <w:rPr>
          <w:rFonts w:asciiTheme="majorBidi" w:hAnsiTheme="majorBidi" w:cstheme="majorBidi"/>
          <w:b/>
          <w:bCs/>
          <w:sz w:val="32"/>
          <w:szCs w:val="32"/>
          <w:lang w:bidi="ar-IQ"/>
        </w:rPr>
        <w:t xml:space="preserve">roteins load </w:t>
      </w:r>
      <w:r w:rsidRPr="00796380">
        <w:rPr>
          <w:rFonts w:asciiTheme="majorBidi" w:hAnsiTheme="majorBidi" w:cstheme="majorBidi"/>
          <w:b/>
          <w:bCs/>
          <w:sz w:val="32"/>
          <w:szCs w:val="32"/>
          <w:lang w:bidi="ar-IQ"/>
        </w:rPr>
        <w:t>with the anionic detergent SDS</w:t>
      </w:r>
      <w:r w:rsidR="002F5731" w:rsidRPr="00796380">
        <w:rPr>
          <w:rFonts w:asciiTheme="majorBidi" w:hAnsiTheme="majorBidi" w:cstheme="majorBidi"/>
          <w:b/>
          <w:bCs/>
          <w:sz w:val="32"/>
          <w:szCs w:val="32"/>
          <w:lang w:bidi="ar-IQ"/>
        </w:rPr>
        <w:t>;</w:t>
      </w:r>
      <w:r w:rsidRPr="00796380">
        <w:rPr>
          <w:rFonts w:asciiTheme="majorBidi" w:hAnsiTheme="majorBidi" w:cstheme="majorBidi"/>
          <w:b/>
          <w:bCs/>
          <w:sz w:val="32"/>
          <w:szCs w:val="32"/>
          <w:lang w:bidi="ar-IQ"/>
        </w:rPr>
        <w:t xml:space="preserve"> due</w:t>
      </w:r>
      <w:r w:rsidR="00D010FA" w:rsidRPr="00796380">
        <w:rPr>
          <w:rFonts w:asciiTheme="majorBidi" w:hAnsiTheme="majorBidi" w:cstheme="majorBidi"/>
          <w:b/>
          <w:bCs/>
          <w:sz w:val="32"/>
          <w:szCs w:val="32"/>
          <w:lang w:bidi="ar-IQ"/>
        </w:rPr>
        <w:t xml:space="preserve"> to presence of SDS; the hydrogen bonds and folding of the tertiary and secondary structures are disrupted</w:t>
      </w:r>
      <w:r w:rsidR="002F5731" w:rsidRPr="00796380">
        <w:rPr>
          <w:rFonts w:asciiTheme="majorBidi" w:hAnsiTheme="majorBidi" w:cstheme="majorBidi"/>
          <w:b/>
          <w:bCs/>
          <w:sz w:val="32"/>
          <w:szCs w:val="32"/>
          <w:lang w:bidi="ar-IQ"/>
        </w:rPr>
        <w:t xml:space="preserve"> andd</w:t>
      </w:r>
      <w:r w:rsidR="00D010FA" w:rsidRPr="00796380">
        <w:rPr>
          <w:rFonts w:asciiTheme="majorBidi" w:hAnsiTheme="majorBidi" w:cstheme="majorBidi"/>
          <w:b/>
          <w:bCs/>
          <w:sz w:val="32"/>
          <w:szCs w:val="32"/>
          <w:lang w:bidi="ar-IQ"/>
        </w:rPr>
        <w:t>isulfide bonds between cysteine residues in proteins can be cleaved by a β-</w:t>
      </w:r>
      <w:r w:rsidRPr="00796380">
        <w:rPr>
          <w:rFonts w:asciiTheme="majorBidi" w:hAnsiTheme="majorBidi" w:cstheme="majorBidi"/>
          <w:b/>
          <w:bCs/>
          <w:sz w:val="32"/>
          <w:szCs w:val="32"/>
          <w:lang w:bidi="ar-IQ"/>
        </w:rPr>
        <w:t xml:space="preserve">mercaptoethanol. </w:t>
      </w:r>
      <w:r w:rsidR="00D010FA" w:rsidRPr="00796380">
        <w:rPr>
          <w:rFonts w:asciiTheme="majorBidi" w:hAnsiTheme="majorBidi" w:cstheme="majorBidi"/>
          <w:b/>
          <w:bCs/>
          <w:sz w:val="32"/>
          <w:szCs w:val="32"/>
          <w:lang w:bidi="ar-IQ"/>
        </w:rPr>
        <w:t>Since the fractions are uniformly negatively charged, they all migrate in one direction, towards the anode. The separation is based on one physio-chemical parameter</w:t>
      </w:r>
      <w:r w:rsidR="00F9528E" w:rsidRPr="00796380">
        <w:rPr>
          <w:rFonts w:asciiTheme="majorBidi" w:hAnsiTheme="majorBidi" w:cstheme="majorBidi"/>
          <w:b/>
          <w:bCs/>
          <w:sz w:val="32"/>
          <w:szCs w:val="32"/>
          <w:lang w:bidi="ar-IQ"/>
        </w:rPr>
        <w:t xml:space="preserve"> (</w:t>
      </w:r>
      <w:r w:rsidR="00850CAA" w:rsidRPr="00796380">
        <w:rPr>
          <w:rFonts w:asciiTheme="majorBidi" w:hAnsiTheme="majorBidi" w:cstheme="majorBidi"/>
          <w:b/>
          <w:bCs/>
          <w:sz w:val="32"/>
          <w:szCs w:val="32"/>
          <w:lang w:bidi="ar-IQ"/>
        </w:rPr>
        <w:t>M.Wt.</w:t>
      </w:r>
      <w:r w:rsidR="00F9528E" w:rsidRPr="00796380">
        <w:rPr>
          <w:rFonts w:asciiTheme="majorBidi" w:hAnsiTheme="majorBidi" w:cstheme="majorBidi"/>
          <w:b/>
          <w:bCs/>
          <w:sz w:val="32"/>
          <w:szCs w:val="32"/>
          <w:lang w:bidi="ar-IQ"/>
        </w:rPr>
        <w:t>);it</w:t>
      </w:r>
      <w:r w:rsidR="00D010FA" w:rsidRPr="00796380">
        <w:rPr>
          <w:rFonts w:asciiTheme="majorBidi" w:hAnsiTheme="majorBidi" w:cstheme="majorBidi"/>
          <w:b/>
          <w:bCs/>
          <w:sz w:val="32"/>
          <w:szCs w:val="32"/>
          <w:lang w:bidi="ar-IQ"/>
        </w:rPr>
        <w:t xml:space="preserve"> is an easy method for molecular weight determination</w:t>
      </w:r>
      <w:r w:rsidR="00177E3F" w:rsidRPr="00796380">
        <w:rPr>
          <w:rFonts w:asciiTheme="majorBidi" w:hAnsiTheme="majorBidi" w:cstheme="majorBidi"/>
          <w:b/>
          <w:bCs/>
          <w:sz w:val="32"/>
          <w:szCs w:val="32"/>
          <w:lang w:bidi="ar-IQ"/>
        </w:rPr>
        <w:t>.</w:t>
      </w:r>
    </w:p>
    <w:p w:rsidR="008D4CB3" w:rsidRDefault="007D5279" w:rsidP="00796380">
      <w:pPr>
        <w:bidi w:val="0"/>
        <w:jc w:val="both"/>
        <w:rPr>
          <w:rFonts w:asciiTheme="majorBidi" w:hAnsiTheme="majorBidi" w:cstheme="majorBidi"/>
          <w:b/>
          <w:bCs/>
          <w:sz w:val="32"/>
          <w:szCs w:val="32"/>
          <w:lang w:bidi="ar-IQ"/>
        </w:rPr>
      </w:pPr>
      <w:r w:rsidRPr="00796380">
        <w:rPr>
          <w:rFonts w:asciiTheme="majorBidi" w:hAnsiTheme="majorBidi" w:cstheme="majorBidi"/>
          <w:b/>
          <w:bCs/>
          <w:sz w:val="32"/>
          <w:szCs w:val="32"/>
          <w:lang w:bidi="ar-IQ"/>
        </w:rPr>
        <w:t>In simple terms, </w:t>
      </w:r>
      <w:hyperlink r:id="rId16" w:tooltip="Electrophoresis" w:history="1">
        <w:r w:rsidRPr="00796380">
          <w:rPr>
            <w:rStyle w:val="Hyperlink"/>
            <w:rFonts w:asciiTheme="majorBidi" w:hAnsiTheme="majorBidi" w:cstheme="majorBidi"/>
            <w:b/>
            <w:bCs/>
            <w:color w:val="auto"/>
            <w:sz w:val="32"/>
            <w:szCs w:val="32"/>
            <w:u w:val="none"/>
            <w:lang w:bidi="ar-IQ"/>
          </w:rPr>
          <w:t>electrophoresis</w:t>
        </w:r>
      </w:hyperlink>
      <w:r w:rsidRPr="00796380">
        <w:rPr>
          <w:rFonts w:asciiTheme="majorBidi" w:hAnsiTheme="majorBidi" w:cstheme="majorBidi"/>
          <w:b/>
          <w:bCs/>
          <w:sz w:val="32"/>
          <w:szCs w:val="32"/>
          <w:lang w:bidi="ar-IQ"/>
        </w:rPr>
        <w:t xml:space="preserve"> is a process which enables the sorting of molecules based on </w:t>
      </w:r>
      <w:r w:rsidR="00951721" w:rsidRPr="00796380">
        <w:rPr>
          <w:rFonts w:asciiTheme="majorBidi" w:hAnsiTheme="majorBidi" w:cstheme="majorBidi"/>
          <w:b/>
          <w:bCs/>
          <w:sz w:val="32"/>
          <w:szCs w:val="32"/>
          <w:lang w:bidi="ar-IQ"/>
        </w:rPr>
        <w:t>molecular weight by charge</w:t>
      </w:r>
      <w:r w:rsidRPr="00796380">
        <w:rPr>
          <w:rFonts w:asciiTheme="majorBidi" w:hAnsiTheme="majorBidi" w:cstheme="majorBidi"/>
          <w:b/>
          <w:bCs/>
          <w:sz w:val="32"/>
          <w:szCs w:val="32"/>
          <w:lang w:bidi="ar-IQ"/>
        </w:rPr>
        <w:t>. Using an electric field, molecules can be made to move through a gel made of </w:t>
      </w:r>
      <w:hyperlink r:id="rId17" w:tooltip="Agar" w:history="1">
        <w:r w:rsidRPr="00796380">
          <w:rPr>
            <w:rStyle w:val="Hyperlink"/>
            <w:rFonts w:asciiTheme="majorBidi" w:hAnsiTheme="majorBidi" w:cstheme="majorBidi"/>
            <w:b/>
            <w:bCs/>
            <w:color w:val="auto"/>
            <w:sz w:val="32"/>
            <w:szCs w:val="32"/>
            <w:u w:val="none"/>
            <w:lang w:bidi="ar-IQ"/>
          </w:rPr>
          <w:t>agar</w:t>
        </w:r>
      </w:hyperlink>
      <w:r w:rsidR="00951721" w:rsidRPr="00796380">
        <w:rPr>
          <w:rFonts w:asciiTheme="majorBidi" w:hAnsiTheme="majorBidi" w:cstheme="majorBidi"/>
          <w:b/>
          <w:bCs/>
          <w:sz w:val="32"/>
          <w:szCs w:val="32"/>
          <w:lang w:bidi="ar-IQ"/>
        </w:rPr>
        <w:t>ose</w:t>
      </w:r>
      <w:r w:rsidRPr="00796380">
        <w:rPr>
          <w:rFonts w:asciiTheme="majorBidi" w:hAnsiTheme="majorBidi" w:cstheme="majorBidi"/>
          <w:b/>
          <w:bCs/>
          <w:sz w:val="32"/>
          <w:szCs w:val="32"/>
          <w:lang w:bidi="ar-IQ"/>
        </w:rPr>
        <w:t> or </w:t>
      </w:r>
      <w:hyperlink r:id="rId18" w:tooltip="Polyacrylamide" w:history="1">
        <w:r w:rsidRPr="00796380">
          <w:rPr>
            <w:rStyle w:val="Hyperlink"/>
            <w:rFonts w:asciiTheme="majorBidi" w:hAnsiTheme="majorBidi" w:cstheme="majorBidi"/>
            <w:b/>
            <w:bCs/>
            <w:color w:val="auto"/>
            <w:sz w:val="32"/>
            <w:szCs w:val="32"/>
            <w:u w:val="none"/>
            <w:lang w:bidi="ar-IQ"/>
          </w:rPr>
          <w:t>polyacrylamide</w:t>
        </w:r>
      </w:hyperlink>
      <w:r w:rsidRPr="00796380">
        <w:rPr>
          <w:rFonts w:asciiTheme="majorBidi" w:hAnsiTheme="majorBidi" w:cstheme="majorBidi"/>
          <w:b/>
          <w:bCs/>
          <w:sz w:val="32"/>
          <w:szCs w:val="32"/>
          <w:lang w:bidi="ar-IQ"/>
        </w:rPr>
        <w:t xml:space="preserve">. The electric field consists of a negative charge at one end which pushes the molecules through the gel, and a positive charge at the other end that pulls the molecules through the gel. The molecules being sorted are dispensed into a well in the gel material. The gel is placed in an electrophoresis chamber, which is then connected to a power </w:t>
      </w:r>
      <w:r w:rsidR="004B31E4" w:rsidRPr="00796380">
        <w:rPr>
          <w:rFonts w:asciiTheme="majorBidi" w:hAnsiTheme="majorBidi" w:cstheme="majorBidi"/>
          <w:b/>
          <w:bCs/>
          <w:sz w:val="32"/>
          <w:szCs w:val="32"/>
          <w:lang w:bidi="ar-IQ"/>
        </w:rPr>
        <w:t>supply</w:t>
      </w:r>
      <w:r w:rsidRPr="00796380">
        <w:rPr>
          <w:rFonts w:asciiTheme="majorBidi" w:hAnsiTheme="majorBidi" w:cstheme="majorBidi"/>
          <w:b/>
          <w:bCs/>
          <w:sz w:val="32"/>
          <w:szCs w:val="32"/>
          <w:lang w:bidi="ar-IQ"/>
        </w:rPr>
        <w:t>. When the electric current is applied, the larger molecules move more slowly through the gel while the smaller molecules move faster</w:t>
      </w:r>
      <w:r w:rsidR="004B31E4" w:rsidRPr="00796380">
        <w:rPr>
          <w:rFonts w:asciiTheme="majorBidi" w:hAnsiTheme="majorBidi" w:cstheme="majorBidi"/>
          <w:b/>
          <w:bCs/>
          <w:sz w:val="32"/>
          <w:szCs w:val="32"/>
          <w:lang w:bidi="ar-IQ"/>
        </w:rPr>
        <w:t>,t</w:t>
      </w:r>
      <w:r w:rsidRPr="00796380">
        <w:rPr>
          <w:rFonts w:asciiTheme="majorBidi" w:hAnsiTheme="majorBidi" w:cstheme="majorBidi"/>
          <w:b/>
          <w:bCs/>
          <w:sz w:val="32"/>
          <w:szCs w:val="32"/>
          <w:lang w:bidi="ar-IQ"/>
        </w:rPr>
        <w:t>he different sized molecules form distinct bands on the gel.</w:t>
      </w:r>
      <w:r w:rsidR="002E313B" w:rsidRPr="00796380">
        <w:rPr>
          <w:rFonts w:asciiTheme="majorBidi" w:hAnsiTheme="majorBidi" w:cstheme="majorBidi"/>
          <w:b/>
          <w:bCs/>
          <w:sz w:val="32"/>
          <w:szCs w:val="32"/>
          <w:lang w:bidi="ar-IQ"/>
        </w:rPr>
        <w:t xml:space="preserve"> Molecules that have different charges and therefore will attract the molecules according to their charges being the opposite</w:t>
      </w:r>
      <w:r w:rsidR="00951721" w:rsidRPr="00796380">
        <w:rPr>
          <w:rFonts w:asciiTheme="majorBidi" w:hAnsiTheme="majorBidi" w:cstheme="majorBidi"/>
          <w:b/>
          <w:bCs/>
          <w:sz w:val="32"/>
          <w:szCs w:val="32"/>
          <w:lang w:bidi="ar-IQ"/>
        </w:rPr>
        <w:t>,</w:t>
      </w:r>
      <w:r w:rsidR="002E313B" w:rsidRPr="00796380">
        <w:rPr>
          <w:rFonts w:asciiTheme="majorBidi" w:hAnsiTheme="majorBidi" w:cstheme="majorBidi"/>
          <w:b/>
          <w:bCs/>
          <w:sz w:val="32"/>
          <w:szCs w:val="32"/>
          <w:lang w:bidi="ar-IQ"/>
        </w:rPr>
        <w:t xml:space="preserve"> molecules that are positively charged will migrate towards the </w:t>
      </w:r>
      <w:hyperlink r:id="rId19" w:tooltip="Cathode" w:history="1">
        <w:r w:rsidR="002E313B" w:rsidRPr="00796380">
          <w:rPr>
            <w:rStyle w:val="Hyperlink"/>
            <w:rFonts w:asciiTheme="majorBidi" w:hAnsiTheme="majorBidi" w:cstheme="majorBidi"/>
            <w:b/>
            <w:bCs/>
            <w:color w:val="auto"/>
            <w:sz w:val="32"/>
            <w:szCs w:val="32"/>
            <w:u w:val="none"/>
            <w:lang w:bidi="ar-IQ"/>
          </w:rPr>
          <w:t>cathode</w:t>
        </w:r>
      </w:hyperlink>
      <w:r w:rsidR="002E313B" w:rsidRPr="00796380">
        <w:rPr>
          <w:rFonts w:asciiTheme="majorBidi" w:hAnsiTheme="majorBidi" w:cstheme="majorBidi"/>
          <w:b/>
          <w:bCs/>
          <w:sz w:val="32"/>
          <w:szCs w:val="32"/>
          <w:lang w:bidi="ar-IQ"/>
        </w:rPr>
        <w:t xml:space="preserve"> which is negatively </w:t>
      </w:r>
      <w:r w:rsidR="00951721" w:rsidRPr="00796380">
        <w:rPr>
          <w:rFonts w:asciiTheme="majorBidi" w:hAnsiTheme="majorBidi" w:cstheme="majorBidi"/>
          <w:b/>
          <w:bCs/>
          <w:sz w:val="32"/>
          <w:szCs w:val="32"/>
          <w:lang w:bidi="ar-IQ"/>
        </w:rPr>
        <w:t>charged,if</w:t>
      </w:r>
      <w:r w:rsidR="002E313B" w:rsidRPr="00796380">
        <w:rPr>
          <w:rFonts w:asciiTheme="majorBidi" w:hAnsiTheme="majorBidi" w:cstheme="majorBidi"/>
          <w:b/>
          <w:bCs/>
          <w:sz w:val="32"/>
          <w:szCs w:val="32"/>
          <w:lang w:bidi="ar-IQ"/>
        </w:rPr>
        <w:t xml:space="preserve"> the molecules are negatively charged they will migrate towards the positively charged anode. </w:t>
      </w:r>
      <w:r w:rsidR="004852A7" w:rsidRPr="00796380">
        <w:rPr>
          <w:rFonts w:asciiTheme="majorBidi" w:hAnsiTheme="majorBidi" w:cstheme="majorBidi"/>
          <w:b/>
          <w:bCs/>
          <w:sz w:val="32"/>
          <w:szCs w:val="32"/>
          <w:lang w:bidi="ar-IQ"/>
        </w:rPr>
        <w:t xml:space="preserve">If several samples have been loaded into adjacent wells in the gel, they will run parallel in individual lanes. Depending on the number of different molecules, each lane shows separation of the components from the original mixture as one or more distinct bands. Electrophoresis is performed in buffer solutions to reduce pH changes due to the electric field, which is important because the charge of </w:t>
      </w:r>
      <w:smartTag w:uri="urn:schemas-microsoft-com:office:smarttags" w:element="stockticker">
        <w:r w:rsidR="004852A7" w:rsidRPr="00796380">
          <w:rPr>
            <w:rFonts w:asciiTheme="majorBidi" w:hAnsiTheme="majorBidi" w:cstheme="majorBidi"/>
            <w:b/>
            <w:bCs/>
            <w:sz w:val="32"/>
            <w:szCs w:val="32"/>
            <w:lang w:bidi="ar-IQ"/>
          </w:rPr>
          <w:t>DNA</w:t>
        </w:r>
      </w:smartTag>
      <w:r w:rsidR="004852A7" w:rsidRPr="00796380">
        <w:rPr>
          <w:rFonts w:asciiTheme="majorBidi" w:hAnsiTheme="majorBidi" w:cstheme="majorBidi"/>
          <w:b/>
          <w:bCs/>
          <w:sz w:val="32"/>
          <w:szCs w:val="32"/>
          <w:lang w:bidi="ar-IQ"/>
        </w:rPr>
        <w:t xml:space="preserve"> and </w:t>
      </w:r>
      <w:smartTag w:uri="urn:schemas-microsoft-com:office:smarttags" w:element="stockticker">
        <w:r w:rsidR="004852A7" w:rsidRPr="00796380">
          <w:rPr>
            <w:rFonts w:asciiTheme="majorBidi" w:hAnsiTheme="majorBidi" w:cstheme="majorBidi"/>
            <w:b/>
            <w:bCs/>
            <w:sz w:val="32"/>
            <w:szCs w:val="32"/>
            <w:lang w:bidi="ar-IQ"/>
          </w:rPr>
          <w:t>RNA</w:t>
        </w:r>
      </w:smartTag>
      <w:r w:rsidR="004852A7" w:rsidRPr="00796380">
        <w:rPr>
          <w:rFonts w:asciiTheme="majorBidi" w:hAnsiTheme="majorBidi" w:cstheme="majorBidi"/>
          <w:b/>
          <w:bCs/>
          <w:sz w:val="32"/>
          <w:szCs w:val="32"/>
          <w:lang w:bidi="ar-IQ"/>
        </w:rPr>
        <w:t xml:space="preserve"> depends on pH.</w:t>
      </w:r>
      <w:r w:rsidR="008D4CB3" w:rsidRPr="00796380">
        <w:rPr>
          <w:rFonts w:asciiTheme="majorBidi" w:hAnsiTheme="majorBidi" w:cstheme="majorBidi"/>
          <w:b/>
          <w:bCs/>
          <w:sz w:val="32"/>
          <w:szCs w:val="32"/>
          <w:lang w:bidi="ar-IQ"/>
        </w:rPr>
        <w:t xml:space="preserve"> Proteins therefore, are usually </w:t>
      </w:r>
      <w:hyperlink r:id="rId20" w:tooltip="Denaturation (biochemistry)" w:history="1">
        <w:r w:rsidR="008D4CB3" w:rsidRPr="00796380">
          <w:rPr>
            <w:rStyle w:val="Hyperlink"/>
            <w:rFonts w:asciiTheme="majorBidi" w:hAnsiTheme="majorBidi" w:cstheme="majorBidi"/>
            <w:b/>
            <w:bCs/>
            <w:color w:val="auto"/>
            <w:sz w:val="32"/>
            <w:szCs w:val="32"/>
            <w:u w:val="none"/>
            <w:lang w:bidi="ar-IQ"/>
          </w:rPr>
          <w:t>denatured</w:t>
        </w:r>
      </w:hyperlink>
      <w:r w:rsidR="008D4CB3" w:rsidRPr="00796380">
        <w:rPr>
          <w:rFonts w:asciiTheme="majorBidi" w:hAnsiTheme="majorBidi" w:cstheme="majorBidi"/>
          <w:b/>
          <w:bCs/>
          <w:sz w:val="32"/>
          <w:szCs w:val="32"/>
          <w:lang w:bidi="ar-IQ"/>
        </w:rPr>
        <w:t> in the presence of a </w:t>
      </w:r>
      <w:hyperlink r:id="rId21" w:tooltip="Detergent" w:history="1">
        <w:r w:rsidR="008D4CB3" w:rsidRPr="00796380">
          <w:rPr>
            <w:rStyle w:val="Hyperlink"/>
            <w:rFonts w:asciiTheme="majorBidi" w:hAnsiTheme="majorBidi" w:cstheme="majorBidi"/>
            <w:b/>
            <w:bCs/>
            <w:color w:val="auto"/>
            <w:sz w:val="32"/>
            <w:szCs w:val="32"/>
            <w:u w:val="none"/>
            <w:lang w:bidi="ar-IQ"/>
          </w:rPr>
          <w:t>detergent</w:t>
        </w:r>
      </w:hyperlink>
      <w:r w:rsidR="008D4CB3" w:rsidRPr="00796380">
        <w:rPr>
          <w:rFonts w:asciiTheme="majorBidi" w:hAnsiTheme="majorBidi" w:cstheme="majorBidi"/>
          <w:b/>
          <w:bCs/>
          <w:sz w:val="32"/>
          <w:szCs w:val="32"/>
          <w:lang w:bidi="ar-IQ"/>
        </w:rPr>
        <w:t> such as </w:t>
      </w:r>
      <w:hyperlink r:id="rId22" w:tooltip="Sodium dodecyl sulfate" w:history="1">
        <w:r w:rsidR="008D4CB3" w:rsidRPr="00796380">
          <w:rPr>
            <w:rStyle w:val="Hyperlink"/>
            <w:rFonts w:asciiTheme="majorBidi" w:hAnsiTheme="majorBidi" w:cstheme="majorBidi"/>
            <w:b/>
            <w:bCs/>
            <w:color w:val="auto"/>
            <w:sz w:val="32"/>
            <w:szCs w:val="32"/>
            <w:u w:val="none"/>
            <w:lang w:bidi="ar-IQ"/>
          </w:rPr>
          <w:t>sodium dodecyl sulfate</w:t>
        </w:r>
      </w:hyperlink>
      <w:r w:rsidR="008D4CB3" w:rsidRPr="00796380">
        <w:rPr>
          <w:rFonts w:asciiTheme="majorBidi" w:hAnsiTheme="majorBidi" w:cstheme="majorBidi"/>
          <w:b/>
          <w:bCs/>
          <w:sz w:val="32"/>
          <w:szCs w:val="32"/>
          <w:lang w:bidi="ar-IQ"/>
        </w:rPr>
        <w:t> (SDS) that coats the proteins with a negative charge, so that the resulting denatured proteins have an overall negative charge, and all the proteins have a similar charge. The rate at which the resulting SDS coated proteins migrate in the gel is relative only to its size and not its charge.</w:t>
      </w: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39025C" w:rsidRDefault="0039025C" w:rsidP="0039025C">
      <w:pPr>
        <w:bidi w:val="0"/>
        <w:jc w:val="both"/>
        <w:rPr>
          <w:rFonts w:asciiTheme="majorBidi" w:hAnsiTheme="majorBidi" w:cstheme="majorBidi"/>
          <w:b/>
          <w:bCs/>
          <w:sz w:val="32"/>
          <w:szCs w:val="32"/>
          <w:lang w:bidi="ar-IQ"/>
        </w:rPr>
      </w:pPr>
    </w:p>
    <w:p w:rsidR="00E508DD" w:rsidRPr="00CE27D0" w:rsidRDefault="00E508DD" w:rsidP="00DB3506">
      <w:pPr>
        <w:jc w:val="right"/>
        <w:rPr>
          <w:b/>
          <w:bCs/>
          <w:sz w:val="28"/>
          <w:szCs w:val="28"/>
          <w:rtl/>
          <w:lang w:bidi="ar-IQ"/>
        </w:rPr>
      </w:pPr>
    </w:p>
    <w:sectPr w:rsidR="00E508DD" w:rsidRPr="00CE27D0" w:rsidSect="000D5BEF">
      <w:footerReference w:type="default" r:id="rId23"/>
      <w:pgSz w:w="11906" w:h="16838"/>
      <w:pgMar w:top="851" w:right="1134" w:bottom="851"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0F0" w:rsidRDefault="008A30F0" w:rsidP="00780FA8">
      <w:pPr>
        <w:spacing w:after="0" w:line="240" w:lineRule="auto"/>
      </w:pPr>
      <w:r>
        <w:separator/>
      </w:r>
    </w:p>
  </w:endnote>
  <w:endnote w:type="continuationSeparator" w:id="1">
    <w:p w:rsidR="008A30F0" w:rsidRDefault="008A30F0" w:rsidP="00780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2447766"/>
      <w:docPartObj>
        <w:docPartGallery w:val="Page Numbers (Bottom of Page)"/>
        <w:docPartUnique/>
      </w:docPartObj>
    </w:sdtPr>
    <w:sdtContent>
      <w:p w:rsidR="00CE27D0" w:rsidRDefault="00CE27D0">
        <w:pPr>
          <w:pStyle w:val="Footer"/>
          <w:jc w:val="center"/>
        </w:pPr>
        <w:fldSimple w:instr=" PAGE   \* MERGEFORMAT ">
          <w:r w:rsidR="008A30F0">
            <w:rPr>
              <w:noProof/>
              <w:rtl/>
            </w:rPr>
            <w:t>1</w:t>
          </w:r>
        </w:fldSimple>
      </w:p>
    </w:sdtContent>
  </w:sdt>
  <w:p w:rsidR="00D67463" w:rsidRDefault="00D67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0F0" w:rsidRDefault="008A30F0" w:rsidP="00780FA8">
      <w:pPr>
        <w:spacing w:after="0" w:line="240" w:lineRule="auto"/>
      </w:pPr>
      <w:r>
        <w:separator/>
      </w:r>
    </w:p>
  </w:footnote>
  <w:footnote w:type="continuationSeparator" w:id="1">
    <w:p w:rsidR="008A30F0" w:rsidRDefault="008A30F0" w:rsidP="00780F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2F4"/>
    <w:multiLevelType w:val="multilevel"/>
    <w:tmpl w:val="F9A0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0064A"/>
    <w:multiLevelType w:val="multilevel"/>
    <w:tmpl w:val="FF90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57F6B"/>
    <w:multiLevelType w:val="multilevel"/>
    <w:tmpl w:val="13D0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B6D65"/>
    <w:multiLevelType w:val="multilevel"/>
    <w:tmpl w:val="224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A5FD5"/>
    <w:multiLevelType w:val="multilevel"/>
    <w:tmpl w:val="773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171023"/>
    <w:multiLevelType w:val="multilevel"/>
    <w:tmpl w:val="7A96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4C0B78"/>
    <w:multiLevelType w:val="multilevel"/>
    <w:tmpl w:val="6294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57F28"/>
    <w:multiLevelType w:val="multilevel"/>
    <w:tmpl w:val="F2203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F21C1D"/>
    <w:multiLevelType w:val="multilevel"/>
    <w:tmpl w:val="6B12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962078"/>
    <w:multiLevelType w:val="multilevel"/>
    <w:tmpl w:val="A5D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303AE5"/>
    <w:multiLevelType w:val="multilevel"/>
    <w:tmpl w:val="65A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835A6"/>
    <w:multiLevelType w:val="multilevel"/>
    <w:tmpl w:val="A8D0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914FF"/>
    <w:multiLevelType w:val="multilevel"/>
    <w:tmpl w:val="60B8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247389"/>
    <w:multiLevelType w:val="multilevel"/>
    <w:tmpl w:val="200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2F29E9"/>
    <w:multiLevelType w:val="multilevel"/>
    <w:tmpl w:val="1CA2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31044C"/>
    <w:multiLevelType w:val="multilevel"/>
    <w:tmpl w:val="11F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671888"/>
    <w:multiLevelType w:val="multilevel"/>
    <w:tmpl w:val="B5D4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642B8"/>
    <w:multiLevelType w:val="multilevel"/>
    <w:tmpl w:val="99B6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B7C97"/>
    <w:multiLevelType w:val="multilevel"/>
    <w:tmpl w:val="0540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6B68AE"/>
    <w:multiLevelType w:val="multilevel"/>
    <w:tmpl w:val="4264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856D2"/>
    <w:multiLevelType w:val="multilevel"/>
    <w:tmpl w:val="150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5"/>
  </w:num>
  <w:num w:numId="4">
    <w:abstractNumId w:val="12"/>
  </w:num>
  <w:num w:numId="5">
    <w:abstractNumId w:val="7"/>
  </w:num>
  <w:num w:numId="6">
    <w:abstractNumId w:val="15"/>
  </w:num>
  <w:num w:numId="7">
    <w:abstractNumId w:val="8"/>
  </w:num>
  <w:num w:numId="8">
    <w:abstractNumId w:val="0"/>
  </w:num>
  <w:num w:numId="9">
    <w:abstractNumId w:val="1"/>
  </w:num>
  <w:num w:numId="10">
    <w:abstractNumId w:val="10"/>
  </w:num>
  <w:num w:numId="11">
    <w:abstractNumId w:val="14"/>
  </w:num>
  <w:num w:numId="12">
    <w:abstractNumId w:val="13"/>
  </w:num>
  <w:num w:numId="13">
    <w:abstractNumId w:val="2"/>
  </w:num>
  <w:num w:numId="14">
    <w:abstractNumId w:val="6"/>
  </w:num>
  <w:num w:numId="15">
    <w:abstractNumId w:val="11"/>
  </w:num>
  <w:num w:numId="16">
    <w:abstractNumId w:val="3"/>
  </w:num>
  <w:num w:numId="17">
    <w:abstractNumId w:val="18"/>
  </w:num>
  <w:num w:numId="18">
    <w:abstractNumId w:val="17"/>
  </w:num>
  <w:num w:numId="19">
    <w:abstractNumId w:val="20"/>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7D5279"/>
    <w:rsid w:val="0003536E"/>
    <w:rsid w:val="00062E88"/>
    <w:rsid w:val="00076BF5"/>
    <w:rsid w:val="000D5BEF"/>
    <w:rsid w:val="001007E2"/>
    <w:rsid w:val="00120B7D"/>
    <w:rsid w:val="00157F70"/>
    <w:rsid w:val="00166CCF"/>
    <w:rsid w:val="00175F1B"/>
    <w:rsid w:val="00177E3F"/>
    <w:rsid w:val="001F56A9"/>
    <w:rsid w:val="002936E1"/>
    <w:rsid w:val="002E313B"/>
    <w:rsid w:val="002E481C"/>
    <w:rsid w:val="002F5731"/>
    <w:rsid w:val="003416B6"/>
    <w:rsid w:val="00346386"/>
    <w:rsid w:val="0039025C"/>
    <w:rsid w:val="00406779"/>
    <w:rsid w:val="00427E3C"/>
    <w:rsid w:val="004852A7"/>
    <w:rsid w:val="004941EC"/>
    <w:rsid w:val="004B31E4"/>
    <w:rsid w:val="004F6386"/>
    <w:rsid w:val="0050197D"/>
    <w:rsid w:val="00534DF4"/>
    <w:rsid w:val="005364ED"/>
    <w:rsid w:val="005365F2"/>
    <w:rsid w:val="00564858"/>
    <w:rsid w:val="005E0045"/>
    <w:rsid w:val="006126B3"/>
    <w:rsid w:val="006214F2"/>
    <w:rsid w:val="006354E3"/>
    <w:rsid w:val="0068337A"/>
    <w:rsid w:val="006C0E78"/>
    <w:rsid w:val="006C0FA7"/>
    <w:rsid w:val="00780FA8"/>
    <w:rsid w:val="00796380"/>
    <w:rsid w:val="007D5279"/>
    <w:rsid w:val="00850CAA"/>
    <w:rsid w:val="00891CA3"/>
    <w:rsid w:val="008A30F0"/>
    <w:rsid w:val="008D4CB3"/>
    <w:rsid w:val="00912BDA"/>
    <w:rsid w:val="00933855"/>
    <w:rsid w:val="00951721"/>
    <w:rsid w:val="009521E1"/>
    <w:rsid w:val="00966EEE"/>
    <w:rsid w:val="00974E8E"/>
    <w:rsid w:val="00982C1C"/>
    <w:rsid w:val="009D3DFC"/>
    <w:rsid w:val="009F3245"/>
    <w:rsid w:val="009F3E01"/>
    <w:rsid w:val="00A25B70"/>
    <w:rsid w:val="00A3661D"/>
    <w:rsid w:val="00A54B21"/>
    <w:rsid w:val="00A81460"/>
    <w:rsid w:val="00B32686"/>
    <w:rsid w:val="00B76668"/>
    <w:rsid w:val="00BC2FFE"/>
    <w:rsid w:val="00BC3769"/>
    <w:rsid w:val="00BD684E"/>
    <w:rsid w:val="00BE049E"/>
    <w:rsid w:val="00BE302C"/>
    <w:rsid w:val="00C31085"/>
    <w:rsid w:val="00CE27D0"/>
    <w:rsid w:val="00CE6295"/>
    <w:rsid w:val="00D010FA"/>
    <w:rsid w:val="00D351CF"/>
    <w:rsid w:val="00D67463"/>
    <w:rsid w:val="00DB3506"/>
    <w:rsid w:val="00DE44D9"/>
    <w:rsid w:val="00DF664C"/>
    <w:rsid w:val="00E508DD"/>
    <w:rsid w:val="00E556A4"/>
    <w:rsid w:val="00F23F24"/>
    <w:rsid w:val="00F25785"/>
    <w:rsid w:val="00F52581"/>
    <w:rsid w:val="00F9528E"/>
    <w:rsid w:val="00FC6791"/>
    <w:rsid w:val="00FE3F42"/>
    <w:rsid w:val="00FF0F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D9"/>
    <w:pPr>
      <w:bidi/>
    </w:pPr>
  </w:style>
  <w:style w:type="paragraph" w:styleId="Heading1">
    <w:name w:val="heading 1"/>
    <w:basedOn w:val="Normal"/>
    <w:link w:val="Heading1Char"/>
    <w:uiPriority w:val="9"/>
    <w:qFormat/>
    <w:rsid w:val="007D52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52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527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52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527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D5279"/>
    <w:rPr>
      <w:color w:val="0000FF"/>
      <w:u w:val="single"/>
    </w:rPr>
  </w:style>
  <w:style w:type="paragraph" w:styleId="NormalWeb">
    <w:name w:val="Normal (Web)"/>
    <w:basedOn w:val="Normal"/>
    <w:uiPriority w:val="99"/>
    <w:semiHidden/>
    <w:unhideWhenUsed/>
    <w:rsid w:val="007D52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7D5279"/>
  </w:style>
  <w:style w:type="character" w:customStyle="1" w:styleId="tocnumber">
    <w:name w:val="tocnumber"/>
    <w:basedOn w:val="DefaultParagraphFont"/>
    <w:rsid w:val="007D5279"/>
  </w:style>
  <w:style w:type="character" w:customStyle="1" w:styleId="toctext">
    <w:name w:val="toctext"/>
    <w:basedOn w:val="DefaultParagraphFont"/>
    <w:rsid w:val="007D5279"/>
  </w:style>
  <w:style w:type="character" w:customStyle="1" w:styleId="mw-headline">
    <w:name w:val="mw-headline"/>
    <w:basedOn w:val="DefaultParagraphFont"/>
    <w:rsid w:val="007D5279"/>
  </w:style>
  <w:style w:type="character" w:customStyle="1" w:styleId="mw-editsection">
    <w:name w:val="mw-editsection"/>
    <w:basedOn w:val="DefaultParagraphFont"/>
    <w:rsid w:val="007D5279"/>
  </w:style>
  <w:style w:type="character" w:customStyle="1" w:styleId="mw-editsection-bracket">
    <w:name w:val="mw-editsection-bracket"/>
    <w:basedOn w:val="DefaultParagraphFont"/>
    <w:rsid w:val="007D5279"/>
  </w:style>
  <w:style w:type="character" w:customStyle="1" w:styleId="mw-cite-backlink">
    <w:name w:val="mw-cite-backlink"/>
    <w:basedOn w:val="DefaultParagraphFont"/>
    <w:rsid w:val="007D5279"/>
  </w:style>
  <w:style w:type="character" w:customStyle="1" w:styleId="cite-accessibility-label">
    <w:name w:val="cite-accessibility-label"/>
    <w:basedOn w:val="DefaultParagraphFont"/>
    <w:rsid w:val="007D5279"/>
  </w:style>
  <w:style w:type="character" w:customStyle="1" w:styleId="reference-text">
    <w:name w:val="reference-text"/>
    <w:basedOn w:val="DefaultParagraphFont"/>
    <w:rsid w:val="007D5279"/>
  </w:style>
  <w:style w:type="character" w:styleId="HTMLCite">
    <w:name w:val="HTML Cite"/>
    <w:basedOn w:val="DefaultParagraphFont"/>
    <w:uiPriority w:val="99"/>
    <w:semiHidden/>
    <w:unhideWhenUsed/>
    <w:rsid w:val="007D5279"/>
    <w:rPr>
      <w:i/>
      <w:iCs/>
    </w:rPr>
  </w:style>
  <w:style w:type="character" w:customStyle="1" w:styleId="z3988">
    <w:name w:val="z3988"/>
    <w:basedOn w:val="DefaultParagraphFont"/>
    <w:rsid w:val="007D5279"/>
  </w:style>
  <w:style w:type="character" w:customStyle="1" w:styleId="reference-accessdate">
    <w:name w:val="reference-accessdate"/>
    <w:basedOn w:val="DefaultParagraphFont"/>
    <w:rsid w:val="007D5279"/>
  </w:style>
  <w:style w:type="character" w:customStyle="1" w:styleId="nowrap">
    <w:name w:val="nowrap"/>
    <w:basedOn w:val="DefaultParagraphFont"/>
    <w:rsid w:val="007D5279"/>
  </w:style>
  <w:style w:type="character" w:customStyle="1" w:styleId="plainlinks">
    <w:name w:val="plainlinks"/>
    <w:basedOn w:val="DefaultParagraphFont"/>
    <w:rsid w:val="007D5279"/>
  </w:style>
  <w:style w:type="character" w:customStyle="1" w:styleId="collapsebutton">
    <w:name w:val="collapsebutton"/>
    <w:basedOn w:val="DefaultParagraphFont"/>
    <w:rsid w:val="007D5279"/>
  </w:style>
  <w:style w:type="paragraph" w:styleId="z-TopofForm">
    <w:name w:val="HTML Top of Form"/>
    <w:basedOn w:val="Normal"/>
    <w:next w:val="Normal"/>
    <w:link w:val="z-TopofFormChar"/>
    <w:hidden/>
    <w:uiPriority w:val="99"/>
    <w:semiHidden/>
    <w:unhideWhenUsed/>
    <w:rsid w:val="007D527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52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527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5279"/>
    <w:rPr>
      <w:rFonts w:ascii="Arial" w:eastAsia="Times New Roman" w:hAnsi="Arial" w:cs="Arial"/>
      <w:vanish/>
      <w:sz w:val="16"/>
      <w:szCs w:val="16"/>
    </w:rPr>
  </w:style>
  <w:style w:type="character" w:customStyle="1" w:styleId="uls-settings-trigger">
    <w:name w:val="uls-settings-trigger"/>
    <w:basedOn w:val="DefaultParagraphFont"/>
    <w:rsid w:val="007D5279"/>
  </w:style>
  <w:style w:type="character" w:customStyle="1" w:styleId="wb-langlinks-edit">
    <w:name w:val="wb-langlinks-edit"/>
    <w:basedOn w:val="DefaultParagraphFont"/>
    <w:rsid w:val="007D5279"/>
  </w:style>
  <w:style w:type="paragraph" w:styleId="BalloonText">
    <w:name w:val="Balloon Text"/>
    <w:basedOn w:val="Normal"/>
    <w:link w:val="BalloonTextChar"/>
    <w:uiPriority w:val="99"/>
    <w:semiHidden/>
    <w:unhideWhenUsed/>
    <w:rsid w:val="007D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79"/>
    <w:rPr>
      <w:rFonts w:ascii="Tahoma" w:hAnsi="Tahoma" w:cs="Tahoma"/>
      <w:sz w:val="16"/>
      <w:szCs w:val="16"/>
    </w:rPr>
  </w:style>
  <w:style w:type="paragraph" w:styleId="Header">
    <w:name w:val="header"/>
    <w:basedOn w:val="Normal"/>
    <w:link w:val="HeaderChar"/>
    <w:uiPriority w:val="99"/>
    <w:unhideWhenUsed/>
    <w:rsid w:val="00780F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FA8"/>
  </w:style>
  <w:style w:type="paragraph" w:styleId="Footer">
    <w:name w:val="footer"/>
    <w:basedOn w:val="Normal"/>
    <w:link w:val="FooterChar"/>
    <w:uiPriority w:val="99"/>
    <w:unhideWhenUsed/>
    <w:rsid w:val="00780F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D527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527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527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52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527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D5279"/>
    <w:rPr>
      <w:color w:val="0000FF"/>
      <w:u w:val="single"/>
    </w:rPr>
  </w:style>
  <w:style w:type="paragraph" w:styleId="NormalWeb">
    <w:name w:val="Normal (Web)"/>
    <w:basedOn w:val="Normal"/>
    <w:uiPriority w:val="99"/>
    <w:semiHidden/>
    <w:unhideWhenUsed/>
    <w:rsid w:val="007D52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7D5279"/>
  </w:style>
  <w:style w:type="character" w:customStyle="1" w:styleId="tocnumber">
    <w:name w:val="tocnumber"/>
    <w:basedOn w:val="DefaultParagraphFont"/>
    <w:rsid w:val="007D5279"/>
  </w:style>
  <w:style w:type="character" w:customStyle="1" w:styleId="toctext">
    <w:name w:val="toctext"/>
    <w:basedOn w:val="DefaultParagraphFont"/>
    <w:rsid w:val="007D5279"/>
  </w:style>
  <w:style w:type="character" w:customStyle="1" w:styleId="mw-headline">
    <w:name w:val="mw-headline"/>
    <w:basedOn w:val="DefaultParagraphFont"/>
    <w:rsid w:val="007D5279"/>
  </w:style>
  <w:style w:type="character" w:customStyle="1" w:styleId="mw-editsection">
    <w:name w:val="mw-editsection"/>
    <w:basedOn w:val="DefaultParagraphFont"/>
    <w:rsid w:val="007D5279"/>
  </w:style>
  <w:style w:type="character" w:customStyle="1" w:styleId="mw-editsection-bracket">
    <w:name w:val="mw-editsection-bracket"/>
    <w:basedOn w:val="DefaultParagraphFont"/>
    <w:rsid w:val="007D5279"/>
  </w:style>
  <w:style w:type="character" w:customStyle="1" w:styleId="mw-cite-backlink">
    <w:name w:val="mw-cite-backlink"/>
    <w:basedOn w:val="DefaultParagraphFont"/>
    <w:rsid w:val="007D5279"/>
  </w:style>
  <w:style w:type="character" w:customStyle="1" w:styleId="cite-accessibility-label">
    <w:name w:val="cite-accessibility-label"/>
    <w:basedOn w:val="DefaultParagraphFont"/>
    <w:rsid w:val="007D5279"/>
  </w:style>
  <w:style w:type="character" w:customStyle="1" w:styleId="reference-text">
    <w:name w:val="reference-text"/>
    <w:basedOn w:val="DefaultParagraphFont"/>
    <w:rsid w:val="007D5279"/>
  </w:style>
  <w:style w:type="character" w:styleId="HTMLCite">
    <w:name w:val="HTML Cite"/>
    <w:basedOn w:val="DefaultParagraphFont"/>
    <w:uiPriority w:val="99"/>
    <w:semiHidden/>
    <w:unhideWhenUsed/>
    <w:rsid w:val="007D5279"/>
    <w:rPr>
      <w:i/>
      <w:iCs/>
    </w:rPr>
  </w:style>
  <w:style w:type="character" w:customStyle="1" w:styleId="z3988">
    <w:name w:val="z3988"/>
    <w:basedOn w:val="DefaultParagraphFont"/>
    <w:rsid w:val="007D5279"/>
  </w:style>
  <w:style w:type="character" w:customStyle="1" w:styleId="reference-accessdate">
    <w:name w:val="reference-accessdate"/>
    <w:basedOn w:val="DefaultParagraphFont"/>
    <w:rsid w:val="007D5279"/>
  </w:style>
  <w:style w:type="character" w:customStyle="1" w:styleId="nowrap">
    <w:name w:val="nowrap"/>
    <w:basedOn w:val="DefaultParagraphFont"/>
    <w:rsid w:val="007D5279"/>
  </w:style>
  <w:style w:type="character" w:customStyle="1" w:styleId="plainlinks">
    <w:name w:val="plainlinks"/>
    <w:basedOn w:val="DefaultParagraphFont"/>
    <w:rsid w:val="007D5279"/>
  </w:style>
  <w:style w:type="character" w:customStyle="1" w:styleId="collapsebutton">
    <w:name w:val="collapsebutton"/>
    <w:basedOn w:val="DefaultParagraphFont"/>
    <w:rsid w:val="007D5279"/>
  </w:style>
  <w:style w:type="paragraph" w:styleId="z-TopofForm">
    <w:name w:val="HTML Top of Form"/>
    <w:basedOn w:val="Normal"/>
    <w:next w:val="Normal"/>
    <w:link w:val="z-TopofFormChar"/>
    <w:hidden/>
    <w:uiPriority w:val="99"/>
    <w:semiHidden/>
    <w:unhideWhenUsed/>
    <w:rsid w:val="007D527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D527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D527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D5279"/>
    <w:rPr>
      <w:rFonts w:ascii="Arial" w:eastAsia="Times New Roman" w:hAnsi="Arial" w:cs="Arial"/>
      <w:vanish/>
      <w:sz w:val="16"/>
      <w:szCs w:val="16"/>
    </w:rPr>
  </w:style>
  <w:style w:type="character" w:customStyle="1" w:styleId="uls-settings-trigger">
    <w:name w:val="uls-settings-trigger"/>
    <w:basedOn w:val="DefaultParagraphFont"/>
    <w:rsid w:val="007D5279"/>
  </w:style>
  <w:style w:type="character" w:customStyle="1" w:styleId="wb-langlinks-edit">
    <w:name w:val="wb-langlinks-edit"/>
    <w:basedOn w:val="DefaultParagraphFont"/>
    <w:rsid w:val="007D5279"/>
  </w:style>
  <w:style w:type="paragraph" w:styleId="BalloonText">
    <w:name w:val="Balloon Text"/>
    <w:basedOn w:val="Normal"/>
    <w:link w:val="BalloonTextChar"/>
    <w:uiPriority w:val="99"/>
    <w:semiHidden/>
    <w:unhideWhenUsed/>
    <w:rsid w:val="007D5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279"/>
    <w:rPr>
      <w:rFonts w:ascii="Tahoma" w:hAnsi="Tahoma" w:cs="Tahoma"/>
      <w:sz w:val="16"/>
      <w:szCs w:val="16"/>
    </w:rPr>
  </w:style>
  <w:style w:type="paragraph" w:styleId="Header">
    <w:name w:val="header"/>
    <w:basedOn w:val="Normal"/>
    <w:link w:val="HeaderChar"/>
    <w:uiPriority w:val="99"/>
    <w:unhideWhenUsed/>
    <w:rsid w:val="00780F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0FA8"/>
  </w:style>
  <w:style w:type="paragraph" w:styleId="Footer">
    <w:name w:val="footer"/>
    <w:basedOn w:val="Normal"/>
    <w:link w:val="FooterChar"/>
    <w:uiPriority w:val="99"/>
    <w:unhideWhenUsed/>
    <w:rsid w:val="00780F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0FA8"/>
  </w:style>
</w:styles>
</file>

<file path=word/webSettings.xml><?xml version="1.0" encoding="utf-8"?>
<w:webSettings xmlns:r="http://schemas.openxmlformats.org/officeDocument/2006/relationships" xmlns:w="http://schemas.openxmlformats.org/wordprocessingml/2006/main">
  <w:divs>
    <w:div w:id="710960161">
      <w:bodyDiv w:val="1"/>
      <w:marLeft w:val="0"/>
      <w:marRight w:val="0"/>
      <w:marTop w:val="0"/>
      <w:marBottom w:val="0"/>
      <w:divBdr>
        <w:top w:val="none" w:sz="0" w:space="0" w:color="auto"/>
        <w:left w:val="none" w:sz="0" w:space="0" w:color="auto"/>
        <w:bottom w:val="none" w:sz="0" w:space="0" w:color="auto"/>
        <w:right w:val="none" w:sz="0" w:space="0" w:color="auto"/>
      </w:divBdr>
      <w:divsChild>
        <w:div w:id="157516845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033533074">
              <w:marLeft w:val="0"/>
              <w:marRight w:val="0"/>
              <w:marTop w:val="0"/>
              <w:marBottom w:val="0"/>
              <w:divBdr>
                <w:top w:val="none" w:sz="0" w:space="0" w:color="auto"/>
                <w:left w:val="none" w:sz="0" w:space="0" w:color="auto"/>
                <w:bottom w:val="none" w:sz="0" w:space="0" w:color="auto"/>
                <w:right w:val="none" w:sz="0" w:space="0" w:color="auto"/>
              </w:divBdr>
              <w:divsChild>
                <w:div w:id="681778579">
                  <w:marLeft w:val="0"/>
                  <w:marRight w:val="0"/>
                  <w:marTop w:val="0"/>
                  <w:marBottom w:val="0"/>
                  <w:divBdr>
                    <w:top w:val="none" w:sz="0" w:space="0" w:color="auto"/>
                    <w:left w:val="none" w:sz="0" w:space="0" w:color="auto"/>
                    <w:bottom w:val="none" w:sz="0" w:space="0" w:color="auto"/>
                    <w:right w:val="none" w:sz="0" w:space="0" w:color="auto"/>
                  </w:divBdr>
                </w:div>
                <w:div w:id="1873766611">
                  <w:marLeft w:val="0"/>
                  <w:marRight w:val="0"/>
                  <w:marTop w:val="0"/>
                  <w:marBottom w:val="0"/>
                  <w:divBdr>
                    <w:top w:val="none" w:sz="0" w:space="0" w:color="auto"/>
                    <w:left w:val="none" w:sz="0" w:space="0" w:color="auto"/>
                    <w:bottom w:val="none" w:sz="0" w:space="0" w:color="auto"/>
                    <w:right w:val="none" w:sz="0" w:space="0" w:color="auto"/>
                  </w:divBdr>
                  <w:divsChild>
                    <w:div w:id="20252592">
                      <w:marLeft w:val="0"/>
                      <w:marRight w:val="0"/>
                      <w:marTop w:val="0"/>
                      <w:marBottom w:val="0"/>
                      <w:divBdr>
                        <w:top w:val="none" w:sz="0" w:space="0" w:color="auto"/>
                        <w:left w:val="none" w:sz="0" w:space="0" w:color="auto"/>
                        <w:bottom w:val="none" w:sz="0" w:space="0" w:color="auto"/>
                        <w:right w:val="none" w:sz="0" w:space="0" w:color="auto"/>
                      </w:divBdr>
                      <w:divsChild>
                        <w:div w:id="351566487">
                          <w:marLeft w:val="0"/>
                          <w:marRight w:val="0"/>
                          <w:marTop w:val="0"/>
                          <w:marBottom w:val="0"/>
                          <w:divBdr>
                            <w:top w:val="none" w:sz="0" w:space="0" w:color="auto"/>
                            <w:left w:val="none" w:sz="0" w:space="0" w:color="auto"/>
                            <w:bottom w:val="none" w:sz="0" w:space="0" w:color="auto"/>
                            <w:right w:val="none" w:sz="0" w:space="0" w:color="auto"/>
                          </w:divBdr>
                        </w:div>
                        <w:div w:id="517623113">
                          <w:marLeft w:val="336"/>
                          <w:marRight w:val="0"/>
                          <w:marTop w:val="120"/>
                          <w:marBottom w:val="312"/>
                          <w:divBdr>
                            <w:top w:val="none" w:sz="0" w:space="0" w:color="auto"/>
                            <w:left w:val="none" w:sz="0" w:space="0" w:color="auto"/>
                            <w:bottom w:val="none" w:sz="0" w:space="0" w:color="auto"/>
                            <w:right w:val="none" w:sz="0" w:space="0" w:color="auto"/>
                          </w:divBdr>
                          <w:divsChild>
                            <w:div w:id="21066118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0067995">
                          <w:marLeft w:val="336"/>
                          <w:marRight w:val="0"/>
                          <w:marTop w:val="120"/>
                          <w:marBottom w:val="312"/>
                          <w:divBdr>
                            <w:top w:val="none" w:sz="0" w:space="0" w:color="auto"/>
                            <w:left w:val="none" w:sz="0" w:space="0" w:color="auto"/>
                            <w:bottom w:val="none" w:sz="0" w:space="0" w:color="auto"/>
                            <w:right w:val="none" w:sz="0" w:space="0" w:color="auto"/>
                          </w:divBdr>
                          <w:divsChild>
                            <w:div w:id="2112578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5763680">
                          <w:marLeft w:val="336"/>
                          <w:marRight w:val="0"/>
                          <w:marTop w:val="120"/>
                          <w:marBottom w:val="312"/>
                          <w:divBdr>
                            <w:top w:val="none" w:sz="0" w:space="0" w:color="auto"/>
                            <w:left w:val="none" w:sz="0" w:space="0" w:color="auto"/>
                            <w:bottom w:val="none" w:sz="0" w:space="0" w:color="auto"/>
                            <w:right w:val="none" w:sz="0" w:space="0" w:color="auto"/>
                          </w:divBdr>
                          <w:divsChild>
                            <w:div w:id="9609616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41310442">
                          <w:marLeft w:val="0"/>
                          <w:marRight w:val="0"/>
                          <w:marTop w:val="0"/>
                          <w:marBottom w:val="0"/>
                          <w:divBdr>
                            <w:top w:val="single" w:sz="6" w:space="5" w:color="A2A9B1"/>
                            <w:left w:val="single" w:sz="6" w:space="5" w:color="A2A9B1"/>
                            <w:bottom w:val="single" w:sz="6" w:space="5" w:color="A2A9B1"/>
                            <w:right w:val="single" w:sz="6" w:space="5" w:color="A2A9B1"/>
                          </w:divBdr>
                        </w:div>
                        <w:div w:id="2041053508">
                          <w:marLeft w:val="0"/>
                          <w:marRight w:val="0"/>
                          <w:marTop w:val="0"/>
                          <w:marBottom w:val="120"/>
                          <w:divBdr>
                            <w:top w:val="none" w:sz="0" w:space="0" w:color="auto"/>
                            <w:left w:val="none" w:sz="0" w:space="0" w:color="auto"/>
                            <w:bottom w:val="none" w:sz="0" w:space="0" w:color="auto"/>
                            <w:right w:val="none" w:sz="0" w:space="0" w:color="auto"/>
                          </w:divBdr>
                        </w:div>
                        <w:div w:id="1857231452">
                          <w:marLeft w:val="336"/>
                          <w:marRight w:val="0"/>
                          <w:marTop w:val="120"/>
                          <w:marBottom w:val="312"/>
                          <w:divBdr>
                            <w:top w:val="none" w:sz="0" w:space="0" w:color="auto"/>
                            <w:left w:val="none" w:sz="0" w:space="0" w:color="auto"/>
                            <w:bottom w:val="none" w:sz="0" w:space="0" w:color="auto"/>
                            <w:right w:val="none" w:sz="0" w:space="0" w:color="auto"/>
                          </w:divBdr>
                          <w:divsChild>
                            <w:div w:id="4039119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47169004">
                          <w:marLeft w:val="0"/>
                          <w:marRight w:val="0"/>
                          <w:marTop w:val="0"/>
                          <w:marBottom w:val="120"/>
                          <w:divBdr>
                            <w:top w:val="none" w:sz="0" w:space="0" w:color="auto"/>
                            <w:left w:val="none" w:sz="0" w:space="0" w:color="auto"/>
                            <w:bottom w:val="none" w:sz="0" w:space="0" w:color="auto"/>
                            <w:right w:val="none" w:sz="0" w:space="0" w:color="auto"/>
                          </w:divBdr>
                        </w:div>
                        <w:div w:id="1360276582">
                          <w:marLeft w:val="0"/>
                          <w:marRight w:val="0"/>
                          <w:marTop w:val="0"/>
                          <w:marBottom w:val="120"/>
                          <w:divBdr>
                            <w:top w:val="none" w:sz="0" w:space="0" w:color="auto"/>
                            <w:left w:val="none" w:sz="0" w:space="0" w:color="auto"/>
                            <w:bottom w:val="none" w:sz="0" w:space="0" w:color="auto"/>
                            <w:right w:val="none" w:sz="0" w:space="0" w:color="auto"/>
                          </w:divBdr>
                        </w:div>
                        <w:div w:id="1053625130">
                          <w:marLeft w:val="336"/>
                          <w:marRight w:val="0"/>
                          <w:marTop w:val="120"/>
                          <w:marBottom w:val="312"/>
                          <w:divBdr>
                            <w:top w:val="none" w:sz="0" w:space="0" w:color="auto"/>
                            <w:left w:val="none" w:sz="0" w:space="0" w:color="auto"/>
                            <w:bottom w:val="none" w:sz="0" w:space="0" w:color="auto"/>
                            <w:right w:val="none" w:sz="0" w:space="0" w:color="auto"/>
                          </w:divBdr>
                          <w:divsChild>
                            <w:div w:id="18169905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6859346">
                          <w:marLeft w:val="336"/>
                          <w:marRight w:val="0"/>
                          <w:marTop w:val="120"/>
                          <w:marBottom w:val="312"/>
                          <w:divBdr>
                            <w:top w:val="none" w:sz="0" w:space="0" w:color="auto"/>
                            <w:left w:val="none" w:sz="0" w:space="0" w:color="auto"/>
                            <w:bottom w:val="none" w:sz="0" w:space="0" w:color="auto"/>
                            <w:right w:val="none" w:sz="0" w:space="0" w:color="auto"/>
                          </w:divBdr>
                          <w:divsChild>
                            <w:div w:id="12897806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0920013">
                          <w:marLeft w:val="0"/>
                          <w:marRight w:val="0"/>
                          <w:marTop w:val="0"/>
                          <w:marBottom w:val="120"/>
                          <w:divBdr>
                            <w:top w:val="none" w:sz="0" w:space="0" w:color="auto"/>
                            <w:left w:val="none" w:sz="0" w:space="0" w:color="auto"/>
                            <w:bottom w:val="none" w:sz="0" w:space="0" w:color="auto"/>
                            <w:right w:val="none" w:sz="0" w:space="0" w:color="auto"/>
                          </w:divBdr>
                        </w:div>
                        <w:div w:id="631909191">
                          <w:marLeft w:val="0"/>
                          <w:marRight w:val="0"/>
                          <w:marTop w:val="0"/>
                          <w:marBottom w:val="120"/>
                          <w:divBdr>
                            <w:top w:val="none" w:sz="0" w:space="0" w:color="auto"/>
                            <w:left w:val="none" w:sz="0" w:space="0" w:color="auto"/>
                            <w:bottom w:val="none" w:sz="0" w:space="0" w:color="auto"/>
                            <w:right w:val="none" w:sz="0" w:space="0" w:color="auto"/>
                          </w:divBdr>
                        </w:div>
                        <w:div w:id="1591352476">
                          <w:marLeft w:val="336"/>
                          <w:marRight w:val="0"/>
                          <w:marTop w:val="120"/>
                          <w:marBottom w:val="312"/>
                          <w:divBdr>
                            <w:top w:val="none" w:sz="0" w:space="0" w:color="auto"/>
                            <w:left w:val="none" w:sz="0" w:space="0" w:color="auto"/>
                            <w:bottom w:val="none" w:sz="0" w:space="0" w:color="auto"/>
                            <w:right w:val="none" w:sz="0" w:space="0" w:color="auto"/>
                          </w:divBdr>
                          <w:divsChild>
                            <w:div w:id="14362913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5921928">
                          <w:marLeft w:val="0"/>
                          <w:marRight w:val="0"/>
                          <w:marTop w:val="0"/>
                          <w:marBottom w:val="120"/>
                          <w:divBdr>
                            <w:top w:val="none" w:sz="0" w:space="0" w:color="auto"/>
                            <w:left w:val="none" w:sz="0" w:space="0" w:color="auto"/>
                            <w:bottom w:val="none" w:sz="0" w:space="0" w:color="auto"/>
                            <w:right w:val="none" w:sz="0" w:space="0" w:color="auto"/>
                          </w:divBdr>
                        </w:div>
                        <w:div w:id="290478558">
                          <w:marLeft w:val="336"/>
                          <w:marRight w:val="0"/>
                          <w:marTop w:val="120"/>
                          <w:marBottom w:val="312"/>
                          <w:divBdr>
                            <w:top w:val="none" w:sz="0" w:space="0" w:color="auto"/>
                            <w:left w:val="none" w:sz="0" w:space="0" w:color="auto"/>
                            <w:bottom w:val="none" w:sz="0" w:space="0" w:color="auto"/>
                            <w:right w:val="none" w:sz="0" w:space="0" w:color="auto"/>
                          </w:divBdr>
                          <w:divsChild>
                            <w:div w:id="2135556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1547772">
                          <w:marLeft w:val="336"/>
                          <w:marRight w:val="0"/>
                          <w:marTop w:val="120"/>
                          <w:marBottom w:val="312"/>
                          <w:divBdr>
                            <w:top w:val="none" w:sz="0" w:space="0" w:color="auto"/>
                            <w:left w:val="none" w:sz="0" w:space="0" w:color="auto"/>
                            <w:bottom w:val="none" w:sz="0" w:space="0" w:color="auto"/>
                            <w:right w:val="none" w:sz="0" w:space="0" w:color="auto"/>
                          </w:divBdr>
                          <w:divsChild>
                            <w:div w:id="7311234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7443863">
                          <w:marLeft w:val="0"/>
                          <w:marRight w:val="0"/>
                          <w:marTop w:val="72"/>
                          <w:marBottom w:val="0"/>
                          <w:divBdr>
                            <w:top w:val="none" w:sz="0" w:space="0" w:color="auto"/>
                            <w:left w:val="none" w:sz="0" w:space="0" w:color="auto"/>
                            <w:bottom w:val="none" w:sz="0" w:space="0" w:color="auto"/>
                            <w:right w:val="none" w:sz="0" w:space="0" w:color="auto"/>
                          </w:divBdr>
                        </w:div>
                        <w:div w:id="559053388">
                          <w:marLeft w:val="0"/>
                          <w:marRight w:val="0"/>
                          <w:marTop w:val="0"/>
                          <w:marBottom w:val="120"/>
                          <w:divBdr>
                            <w:top w:val="none" w:sz="0" w:space="0" w:color="auto"/>
                            <w:left w:val="none" w:sz="0" w:space="0" w:color="auto"/>
                            <w:bottom w:val="none" w:sz="0" w:space="0" w:color="auto"/>
                            <w:right w:val="none" w:sz="0" w:space="0" w:color="auto"/>
                          </w:divBdr>
                          <w:divsChild>
                            <w:div w:id="721439603">
                              <w:marLeft w:val="0"/>
                              <w:marRight w:val="0"/>
                              <w:marTop w:val="0"/>
                              <w:marBottom w:val="0"/>
                              <w:divBdr>
                                <w:top w:val="none" w:sz="0" w:space="0" w:color="auto"/>
                                <w:left w:val="none" w:sz="0" w:space="0" w:color="auto"/>
                                <w:bottom w:val="none" w:sz="0" w:space="0" w:color="auto"/>
                                <w:right w:val="none" w:sz="0" w:space="0" w:color="auto"/>
                              </w:divBdr>
                            </w:div>
                          </w:divsChild>
                        </w:div>
                        <w:div w:id="418526011">
                          <w:marLeft w:val="0"/>
                          <w:marRight w:val="0"/>
                          <w:marTop w:val="240"/>
                          <w:marBottom w:val="0"/>
                          <w:divBdr>
                            <w:top w:val="single" w:sz="6" w:space="2" w:color="A2A9B1"/>
                            <w:left w:val="single" w:sz="6" w:space="2" w:color="A2A9B1"/>
                            <w:bottom w:val="single" w:sz="6" w:space="2" w:color="A2A9B1"/>
                            <w:right w:val="single" w:sz="6" w:space="2" w:color="A2A9B1"/>
                          </w:divBdr>
                          <w:divsChild>
                            <w:div w:id="1154223062">
                              <w:marLeft w:val="0"/>
                              <w:marRight w:val="120"/>
                              <w:marTop w:val="0"/>
                              <w:marBottom w:val="0"/>
                              <w:divBdr>
                                <w:top w:val="none" w:sz="0" w:space="0" w:color="auto"/>
                                <w:left w:val="none" w:sz="0" w:space="0" w:color="auto"/>
                                <w:bottom w:val="none" w:sz="0" w:space="0" w:color="auto"/>
                                <w:right w:val="none" w:sz="0" w:space="0" w:color="auto"/>
                              </w:divBdr>
                            </w:div>
                            <w:div w:id="779108328">
                              <w:marLeft w:val="960"/>
                              <w:marRight w:val="960"/>
                              <w:marTop w:val="0"/>
                              <w:marBottom w:val="0"/>
                              <w:divBdr>
                                <w:top w:val="none" w:sz="0" w:space="0" w:color="auto"/>
                                <w:left w:val="none" w:sz="0" w:space="0" w:color="auto"/>
                                <w:bottom w:val="none" w:sz="0" w:space="0" w:color="auto"/>
                                <w:right w:val="none" w:sz="0" w:space="0" w:color="auto"/>
                              </w:divBdr>
                            </w:div>
                          </w:divsChild>
                        </w:div>
                        <w:div w:id="931207679">
                          <w:marLeft w:val="0"/>
                          <w:marRight w:val="120"/>
                          <w:marTop w:val="0"/>
                          <w:marBottom w:val="0"/>
                          <w:divBdr>
                            <w:top w:val="none" w:sz="0" w:space="0" w:color="auto"/>
                            <w:left w:val="none" w:sz="0" w:space="0" w:color="auto"/>
                            <w:bottom w:val="none" w:sz="0" w:space="0" w:color="auto"/>
                            <w:right w:val="none" w:sz="0" w:space="0" w:color="auto"/>
                          </w:divBdr>
                        </w:div>
                        <w:div w:id="1625623943">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227159108">
                  <w:marLeft w:val="0"/>
                  <w:marRight w:val="0"/>
                  <w:marTop w:val="240"/>
                  <w:marBottom w:val="0"/>
                  <w:divBdr>
                    <w:top w:val="single" w:sz="6" w:space="4" w:color="A2A9B1"/>
                    <w:left w:val="single" w:sz="6" w:space="4" w:color="A2A9B1"/>
                    <w:bottom w:val="single" w:sz="6" w:space="4" w:color="A2A9B1"/>
                    <w:right w:val="single" w:sz="6" w:space="4" w:color="A2A9B1"/>
                  </w:divBdr>
                  <w:divsChild>
                    <w:div w:id="9915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7851">
          <w:marLeft w:val="0"/>
          <w:marRight w:val="0"/>
          <w:marTop w:val="0"/>
          <w:marBottom w:val="0"/>
          <w:divBdr>
            <w:top w:val="none" w:sz="0" w:space="0" w:color="auto"/>
            <w:left w:val="none" w:sz="0" w:space="0" w:color="auto"/>
            <w:bottom w:val="none" w:sz="0" w:space="0" w:color="auto"/>
            <w:right w:val="none" w:sz="0" w:space="0" w:color="auto"/>
          </w:divBdr>
          <w:divsChild>
            <w:div w:id="1290740779">
              <w:marLeft w:val="0"/>
              <w:marRight w:val="0"/>
              <w:marTop w:val="0"/>
              <w:marBottom w:val="0"/>
              <w:divBdr>
                <w:top w:val="none" w:sz="0" w:space="0" w:color="auto"/>
                <w:left w:val="none" w:sz="0" w:space="0" w:color="auto"/>
                <w:bottom w:val="none" w:sz="0" w:space="0" w:color="auto"/>
                <w:right w:val="none" w:sz="0" w:space="0" w:color="auto"/>
              </w:divBdr>
              <w:divsChild>
                <w:div w:id="1373116016">
                  <w:marLeft w:val="0"/>
                  <w:marRight w:val="0"/>
                  <w:marTop w:val="0"/>
                  <w:marBottom w:val="0"/>
                  <w:divBdr>
                    <w:top w:val="none" w:sz="0" w:space="0" w:color="auto"/>
                    <w:left w:val="none" w:sz="0" w:space="0" w:color="auto"/>
                    <w:bottom w:val="none" w:sz="0" w:space="0" w:color="auto"/>
                    <w:right w:val="none" w:sz="0" w:space="0" w:color="auto"/>
                  </w:divBdr>
                </w:div>
                <w:div w:id="1629361358">
                  <w:marLeft w:val="2640"/>
                  <w:marRight w:val="0"/>
                  <w:marTop w:val="600"/>
                  <w:marBottom w:val="0"/>
                  <w:divBdr>
                    <w:top w:val="none" w:sz="0" w:space="0" w:color="auto"/>
                    <w:left w:val="none" w:sz="0" w:space="0" w:color="auto"/>
                    <w:bottom w:val="none" w:sz="0" w:space="0" w:color="auto"/>
                    <w:right w:val="none" w:sz="0" w:space="0" w:color="auto"/>
                  </w:divBdr>
                  <w:divsChild>
                    <w:div w:id="143400971">
                      <w:marLeft w:val="0"/>
                      <w:marRight w:val="0"/>
                      <w:marTop w:val="0"/>
                      <w:marBottom w:val="0"/>
                      <w:divBdr>
                        <w:top w:val="none" w:sz="0" w:space="0" w:color="auto"/>
                        <w:left w:val="none" w:sz="0" w:space="0" w:color="auto"/>
                        <w:bottom w:val="none" w:sz="0" w:space="0" w:color="auto"/>
                        <w:right w:val="none" w:sz="0" w:space="0" w:color="auto"/>
                      </w:divBdr>
                    </w:div>
                  </w:divsChild>
                </w:div>
                <w:div w:id="1909882434">
                  <w:marLeft w:val="0"/>
                  <w:marRight w:val="0"/>
                  <w:marTop w:val="600"/>
                  <w:marBottom w:val="0"/>
                  <w:divBdr>
                    <w:top w:val="none" w:sz="0" w:space="0" w:color="auto"/>
                    <w:left w:val="none" w:sz="0" w:space="0" w:color="auto"/>
                    <w:bottom w:val="none" w:sz="0" w:space="0" w:color="auto"/>
                    <w:right w:val="none" w:sz="0" w:space="0" w:color="auto"/>
                  </w:divBdr>
                  <w:divsChild>
                    <w:div w:id="2003195868">
                      <w:marLeft w:val="0"/>
                      <w:marRight w:val="0"/>
                      <w:marTop w:val="0"/>
                      <w:marBottom w:val="0"/>
                      <w:divBdr>
                        <w:top w:val="none" w:sz="0" w:space="0" w:color="auto"/>
                        <w:left w:val="none" w:sz="0" w:space="0" w:color="auto"/>
                        <w:bottom w:val="none" w:sz="0" w:space="0" w:color="auto"/>
                        <w:right w:val="none" w:sz="0" w:space="0" w:color="auto"/>
                      </w:divBdr>
                    </w:div>
                    <w:div w:id="311328359">
                      <w:marLeft w:val="120"/>
                      <w:marRight w:val="240"/>
                      <w:marTop w:val="0"/>
                      <w:marBottom w:val="0"/>
                      <w:divBdr>
                        <w:top w:val="none" w:sz="0" w:space="0" w:color="auto"/>
                        <w:left w:val="none" w:sz="0" w:space="0" w:color="auto"/>
                        <w:bottom w:val="none" w:sz="0" w:space="0" w:color="auto"/>
                        <w:right w:val="none" w:sz="0" w:space="0" w:color="auto"/>
                      </w:divBdr>
                      <w:divsChild>
                        <w:div w:id="666205974">
                          <w:marLeft w:val="0"/>
                          <w:marRight w:val="0"/>
                          <w:marTop w:val="156"/>
                          <w:marBottom w:val="0"/>
                          <w:divBdr>
                            <w:top w:val="single" w:sz="6" w:space="0" w:color="A2A9B1"/>
                            <w:left w:val="single" w:sz="6" w:space="0" w:color="A2A9B1"/>
                            <w:bottom w:val="single" w:sz="6" w:space="0" w:color="A2A9B1"/>
                            <w:right w:val="single" w:sz="6" w:space="17" w:color="A2A9B1"/>
                          </w:divBdr>
                        </w:div>
                      </w:divsChild>
                    </w:div>
                  </w:divsChild>
                </w:div>
              </w:divsChild>
            </w:div>
            <w:div w:id="851647786">
              <w:marLeft w:val="0"/>
              <w:marRight w:val="0"/>
              <w:marTop w:val="0"/>
              <w:marBottom w:val="0"/>
              <w:divBdr>
                <w:top w:val="none" w:sz="0" w:space="0" w:color="auto"/>
                <w:left w:val="none" w:sz="0" w:space="0" w:color="auto"/>
                <w:bottom w:val="none" w:sz="0" w:space="0" w:color="auto"/>
                <w:right w:val="none" w:sz="0" w:space="0" w:color="auto"/>
              </w:divBdr>
              <w:divsChild>
                <w:div w:id="796487094">
                  <w:marLeft w:val="168"/>
                  <w:marRight w:val="144"/>
                  <w:marTop w:val="240"/>
                  <w:marBottom w:val="0"/>
                  <w:divBdr>
                    <w:top w:val="none" w:sz="0" w:space="0" w:color="auto"/>
                    <w:left w:val="none" w:sz="0" w:space="0" w:color="auto"/>
                    <w:bottom w:val="none" w:sz="0" w:space="0" w:color="auto"/>
                    <w:right w:val="none" w:sz="0" w:space="0" w:color="auto"/>
                  </w:divBdr>
                  <w:divsChild>
                    <w:div w:id="582178213">
                      <w:marLeft w:val="120"/>
                      <w:marRight w:val="0"/>
                      <w:marTop w:val="0"/>
                      <w:marBottom w:val="0"/>
                      <w:divBdr>
                        <w:top w:val="none" w:sz="0" w:space="0" w:color="auto"/>
                        <w:left w:val="none" w:sz="0" w:space="0" w:color="auto"/>
                        <w:bottom w:val="none" w:sz="0" w:space="0" w:color="auto"/>
                        <w:right w:val="none" w:sz="0" w:space="0" w:color="auto"/>
                      </w:divBdr>
                    </w:div>
                  </w:divsChild>
                </w:div>
                <w:div w:id="1810783964">
                  <w:marLeft w:val="168"/>
                  <w:marRight w:val="144"/>
                  <w:marTop w:val="0"/>
                  <w:marBottom w:val="0"/>
                  <w:divBdr>
                    <w:top w:val="none" w:sz="0" w:space="0" w:color="auto"/>
                    <w:left w:val="none" w:sz="0" w:space="0" w:color="auto"/>
                    <w:bottom w:val="none" w:sz="0" w:space="0" w:color="auto"/>
                    <w:right w:val="none" w:sz="0" w:space="0" w:color="auto"/>
                  </w:divBdr>
                  <w:divsChild>
                    <w:div w:id="1083257946">
                      <w:marLeft w:val="120"/>
                      <w:marRight w:val="0"/>
                      <w:marTop w:val="0"/>
                      <w:marBottom w:val="0"/>
                      <w:divBdr>
                        <w:top w:val="none" w:sz="0" w:space="0" w:color="auto"/>
                        <w:left w:val="none" w:sz="0" w:space="0" w:color="auto"/>
                        <w:bottom w:val="none" w:sz="0" w:space="0" w:color="auto"/>
                        <w:right w:val="none" w:sz="0" w:space="0" w:color="auto"/>
                      </w:divBdr>
                    </w:div>
                  </w:divsChild>
                </w:div>
                <w:div w:id="1688561408">
                  <w:marLeft w:val="168"/>
                  <w:marRight w:val="144"/>
                  <w:marTop w:val="0"/>
                  <w:marBottom w:val="0"/>
                  <w:divBdr>
                    <w:top w:val="none" w:sz="0" w:space="0" w:color="auto"/>
                    <w:left w:val="none" w:sz="0" w:space="0" w:color="auto"/>
                    <w:bottom w:val="none" w:sz="0" w:space="0" w:color="auto"/>
                    <w:right w:val="none" w:sz="0" w:space="0" w:color="auto"/>
                  </w:divBdr>
                  <w:divsChild>
                    <w:div w:id="958607910">
                      <w:marLeft w:val="120"/>
                      <w:marRight w:val="0"/>
                      <w:marTop w:val="0"/>
                      <w:marBottom w:val="0"/>
                      <w:divBdr>
                        <w:top w:val="none" w:sz="0" w:space="0" w:color="auto"/>
                        <w:left w:val="none" w:sz="0" w:space="0" w:color="auto"/>
                        <w:bottom w:val="none" w:sz="0" w:space="0" w:color="auto"/>
                        <w:right w:val="none" w:sz="0" w:space="0" w:color="auto"/>
                      </w:divBdr>
                    </w:div>
                  </w:divsChild>
                </w:div>
                <w:div w:id="1917475959">
                  <w:marLeft w:val="168"/>
                  <w:marRight w:val="144"/>
                  <w:marTop w:val="0"/>
                  <w:marBottom w:val="0"/>
                  <w:divBdr>
                    <w:top w:val="none" w:sz="0" w:space="0" w:color="auto"/>
                    <w:left w:val="none" w:sz="0" w:space="0" w:color="auto"/>
                    <w:bottom w:val="none" w:sz="0" w:space="0" w:color="auto"/>
                    <w:right w:val="none" w:sz="0" w:space="0" w:color="auto"/>
                  </w:divBdr>
                  <w:divsChild>
                    <w:div w:id="1488785779">
                      <w:marLeft w:val="120"/>
                      <w:marRight w:val="0"/>
                      <w:marTop w:val="0"/>
                      <w:marBottom w:val="0"/>
                      <w:divBdr>
                        <w:top w:val="none" w:sz="0" w:space="0" w:color="auto"/>
                        <w:left w:val="none" w:sz="0" w:space="0" w:color="auto"/>
                        <w:bottom w:val="none" w:sz="0" w:space="0" w:color="auto"/>
                        <w:right w:val="none" w:sz="0" w:space="0" w:color="auto"/>
                      </w:divBdr>
                    </w:div>
                  </w:divsChild>
                </w:div>
                <w:div w:id="1198816604">
                  <w:marLeft w:val="168"/>
                  <w:marRight w:val="144"/>
                  <w:marTop w:val="0"/>
                  <w:marBottom w:val="0"/>
                  <w:divBdr>
                    <w:top w:val="none" w:sz="0" w:space="0" w:color="auto"/>
                    <w:left w:val="none" w:sz="0" w:space="0" w:color="auto"/>
                    <w:bottom w:val="none" w:sz="0" w:space="0" w:color="auto"/>
                    <w:right w:val="none" w:sz="0" w:space="0" w:color="auto"/>
                  </w:divBdr>
                  <w:divsChild>
                    <w:div w:id="260261074">
                      <w:marLeft w:val="120"/>
                      <w:marRight w:val="0"/>
                      <w:marTop w:val="0"/>
                      <w:marBottom w:val="0"/>
                      <w:divBdr>
                        <w:top w:val="none" w:sz="0" w:space="0" w:color="auto"/>
                        <w:left w:val="none" w:sz="0" w:space="0" w:color="auto"/>
                        <w:bottom w:val="none" w:sz="0" w:space="0" w:color="auto"/>
                        <w:right w:val="none" w:sz="0" w:space="0" w:color="auto"/>
                      </w:divBdr>
                    </w:div>
                  </w:divsChild>
                </w:div>
                <w:div w:id="186870643">
                  <w:marLeft w:val="168"/>
                  <w:marRight w:val="144"/>
                  <w:marTop w:val="0"/>
                  <w:marBottom w:val="0"/>
                  <w:divBdr>
                    <w:top w:val="none" w:sz="0" w:space="0" w:color="auto"/>
                    <w:left w:val="none" w:sz="0" w:space="0" w:color="auto"/>
                    <w:bottom w:val="none" w:sz="0" w:space="0" w:color="auto"/>
                    <w:right w:val="none" w:sz="0" w:space="0" w:color="auto"/>
                  </w:divBdr>
                  <w:divsChild>
                    <w:div w:id="311714706">
                      <w:marLeft w:val="120"/>
                      <w:marRight w:val="0"/>
                      <w:marTop w:val="0"/>
                      <w:marBottom w:val="0"/>
                      <w:divBdr>
                        <w:top w:val="none" w:sz="0" w:space="0" w:color="auto"/>
                        <w:left w:val="none" w:sz="0" w:space="0" w:color="auto"/>
                        <w:bottom w:val="none" w:sz="0" w:space="0" w:color="auto"/>
                        <w:right w:val="none" w:sz="0" w:space="0" w:color="auto"/>
                      </w:divBdr>
                      <w:divsChild>
                        <w:div w:id="5813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33404">
          <w:marLeft w:val="2640"/>
          <w:marRight w:val="0"/>
          <w:marTop w:val="0"/>
          <w:marBottom w:val="0"/>
          <w:divBdr>
            <w:top w:val="none" w:sz="0" w:space="0" w:color="auto"/>
            <w:left w:val="none" w:sz="0" w:space="0" w:color="auto"/>
            <w:bottom w:val="none" w:sz="0" w:space="0" w:color="auto"/>
            <w:right w:val="none" w:sz="0" w:space="0" w:color="auto"/>
          </w:divBdr>
        </w:div>
      </w:divsChild>
    </w:div>
    <w:div w:id="713233273">
      <w:bodyDiv w:val="1"/>
      <w:marLeft w:val="0"/>
      <w:marRight w:val="0"/>
      <w:marTop w:val="0"/>
      <w:marBottom w:val="0"/>
      <w:divBdr>
        <w:top w:val="none" w:sz="0" w:space="0" w:color="auto"/>
        <w:left w:val="none" w:sz="0" w:space="0" w:color="auto"/>
        <w:bottom w:val="none" w:sz="0" w:space="0" w:color="auto"/>
        <w:right w:val="none" w:sz="0" w:space="0" w:color="auto"/>
      </w:divBdr>
    </w:div>
    <w:div w:id="934675378">
      <w:bodyDiv w:val="1"/>
      <w:marLeft w:val="0"/>
      <w:marRight w:val="0"/>
      <w:marTop w:val="0"/>
      <w:marBottom w:val="0"/>
      <w:divBdr>
        <w:top w:val="none" w:sz="0" w:space="0" w:color="auto"/>
        <w:left w:val="none" w:sz="0" w:space="0" w:color="auto"/>
        <w:bottom w:val="none" w:sz="0" w:space="0" w:color="auto"/>
        <w:right w:val="none" w:sz="0" w:space="0" w:color="auto"/>
      </w:divBdr>
      <w:divsChild>
        <w:div w:id="248079375">
          <w:marLeft w:val="0"/>
          <w:marRight w:val="0"/>
          <w:marTop w:val="0"/>
          <w:marBottom w:val="0"/>
          <w:divBdr>
            <w:top w:val="none" w:sz="0" w:space="0" w:color="auto"/>
            <w:left w:val="none" w:sz="0" w:space="0" w:color="auto"/>
            <w:bottom w:val="none" w:sz="0" w:space="0" w:color="auto"/>
            <w:right w:val="none" w:sz="0" w:space="0" w:color="auto"/>
          </w:divBdr>
          <w:divsChild>
            <w:div w:id="51469816">
              <w:marLeft w:val="0"/>
              <w:marRight w:val="0"/>
              <w:marTop w:val="0"/>
              <w:marBottom w:val="0"/>
              <w:divBdr>
                <w:top w:val="none" w:sz="0" w:space="0" w:color="auto"/>
                <w:left w:val="none" w:sz="0" w:space="0" w:color="auto"/>
                <w:bottom w:val="none" w:sz="0" w:space="0" w:color="auto"/>
                <w:right w:val="none" w:sz="0" w:space="0" w:color="auto"/>
              </w:divBdr>
              <w:divsChild>
                <w:div w:id="673800048">
                  <w:marLeft w:val="0"/>
                  <w:marRight w:val="0"/>
                  <w:marTop w:val="0"/>
                  <w:marBottom w:val="0"/>
                  <w:divBdr>
                    <w:top w:val="none" w:sz="0" w:space="0" w:color="auto"/>
                    <w:left w:val="none" w:sz="0" w:space="0" w:color="auto"/>
                    <w:bottom w:val="none" w:sz="0" w:space="0" w:color="auto"/>
                    <w:right w:val="none" w:sz="0" w:space="0" w:color="auto"/>
                  </w:divBdr>
                  <w:divsChild>
                    <w:div w:id="459998283">
                      <w:marLeft w:val="0"/>
                      <w:marRight w:val="0"/>
                      <w:marTop w:val="0"/>
                      <w:marBottom w:val="0"/>
                      <w:divBdr>
                        <w:top w:val="none" w:sz="0" w:space="0" w:color="auto"/>
                        <w:left w:val="none" w:sz="0" w:space="0" w:color="auto"/>
                        <w:bottom w:val="none" w:sz="0" w:space="0" w:color="auto"/>
                        <w:right w:val="none" w:sz="0" w:space="0" w:color="auto"/>
                      </w:divBdr>
                      <w:divsChild>
                        <w:div w:id="1288392900">
                          <w:marLeft w:val="0"/>
                          <w:marRight w:val="0"/>
                          <w:marTop w:val="0"/>
                          <w:marBottom w:val="0"/>
                          <w:divBdr>
                            <w:top w:val="none" w:sz="0" w:space="0" w:color="auto"/>
                            <w:left w:val="none" w:sz="0" w:space="0" w:color="auto"/>
                            <w:bottom w:val="none" w:sz="0" w:space="0" w:color="auto"/>
                            <w:right w:val="none" w:sz="0" w:space="0" w:color="auto"/>
                          </w:divBdr>
                          <w:divsChild>
                            <w:div w:id="434713335">
                              <w:marLeft w:val="0"/>
                              <w:marRight w:val="0"/>
                              <w:marTop w:val="0"/>
                              <w:marBottom w:val="0"/>
                              <w:divBdr>
                                <w:top w:val="none" w:sz="0" w:space="0" w:color="auto"/>
                                <w:left w:val="none" w:sz="0" w:space="0" w:color="auto"/>
                                <w:bottom w:val="none" w:sz="0" w:space="0" w:color="auto"/>
                                <w:right w:val="none" w:sz="0" w:space="0" w:color="auto"/>
                              </w:divBdr>
                              <w:divsChild>
                                <w:div w:id="1410620063">
                                  <w:marLeft w:val="0"/>
                                  <w:marRight w:val="0"/>
                                  <w:marTop w:val="0"/>
                                  <w:marBottom w:val="0"/>
                                  <w:divBdr>
                                    <w:top w:val="none" w:sz="0" w:space="0" w:color="auto"/>
                                    <w:left w:val="none" w:sz="0" w:space="0" w:color="auto"/>
                                    <w:bottom w:val="none" w:sz="0" w:space="0" w:color="auto"/>
                                    <w:right w:val="none" w:sz="0" w:space="0" w:color="auto"/>
                                  </w:divBdr>
                                  <w:divsChild>
                                    <w:div w:id="2087141923">
                                      <w:marLeft w:val="0"/>
                                      <w:marRight w:val="0"/>
                                      <w:marTop w:val="0"/>
                                      <w:marBottom w:val="0"/>
                                      <w:divBdr>
                                        <w:top w:val="none" w:sz="0" w:space="0" w:color="auto"/>
                                        <w:left w:val="single" w:sz="6" w:space="15" w:color="5A9DFF"/>
                                        <w:bottom w:val="none" w:sz="0" w:space="0" w:color="auto"/>
                                        <w:right w:val="none" w:sz="0" w:space="0" w:color="auto"/>
                                      </w:divBdr>
                                      <w:divsChild>
                                        <w:div w:id="725301859">
                                          <w:marLeft w:val="0"/>
                                          <w:marRight w:val="0"/>
                                          <w:marTop w:val="0"/>
                                          <w:marBottom w:val="0"/>
                                          <w:divBdr>
                                            <w:top w:val="none" w:sz="0" w:space="0" w:color="auto"/>
                                            <w:left w:val="none" w:sz="0" w:space="0" w:color="auto"/>
                                            <w:bottom w:val="none" w:sz="0" w:space="0" w:color="auto"/>
                                            <w:right w:val="none" w:sz="0" w:space="0" w:color="auto"/>
                                          </w:divBdr>
                                          <w:divsChild>
                                            <w:div w:id="4297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NA" TargetMode="External"/><Relationship Id="rId13" Type="http://schemas.openxmlformats.org/officeDocument/2006/relationships/hyperlink" Target="https://en.wikipedia.org/wiki/Mass_spectrometry" TargetMode="External"/><Relationship Id="rId18" Type="http://schemas.openxmlformats.org/officeDocument/2006/relationships/hyperlink" Target="https://en.wikipedia.org/wiki/Polyacrylamide" TargetMode="External"/><Relationship Id="rId3" Type="http://schemas.openxmlformats.org/officeDocument/2006/relationships/styles" Target="styles.xml"/><Relationship Id="rId21" Type="http://schemas.openxmlformats.org/officeDocument/2006/relationships/hyperlink" Target="https://en.wikipedia.org/wiki/Detergent" TargetMode="External"/><Relationship Id="rId7" Type="http://schemas.openxmlformats.org/officeDocument/2006/relationships/endnotes" Target="endnotes.xml"/><Relationship Id="rId12" Type="http://schemas.openxmlformats.org/officeDocument/2006/relationships/hyperlink" Target="https://en.wikipedia.org/wiki/Polymerase_chain_reaction" TargetMode="External"/><Relationship Id="rId17" Type="http://schemas.openxmlformats.org/officeDocument/2006/relationships/hyperlink" Target="https://en.wikipedia.org/wiki/Ag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Electrophoresis" TargetMode="External"/><Relationship Id="rId20" Type="http://schemas.openxmlformats.org/officeDocument/2006/relationships/hyperlink" Target="https://en.wikipedia.org/wiki/Denaturation_(biochemistry)"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lectric_fiel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DNA_sequencing" TargetMode="External"/><Relationship Id="rId23" Type="http://schemas.openxmlformats.org/officeDocument/2006/relationships/footer" Target="footer1.xml"/><Relationship Id="rId10" Type="http://schemas.openxmlformats.org/officeDocument/2006/relationships/hyperlink" Target="https://en.wikipedia.org/wiki/Protein" TargetMode="External"/><Relationship Id="rId19" Type="http://schemas.openxmlformats.org/officeDocument/2006/relationships/hyperlink" Target="https://en.wikipedia.org/wiki/Cathode" TargetMode="External"/><Relationship Id="rId4" Type="http://schemas.openxmlformats.org/officeDocument/2006/relationships/settings" Target="settings.xml"/><Relationship Id="rId9" Type="http://schemas.openxmlformats.org/officeDocument/2006/relationships/hyperlink" Target="https://en.wikipedia.org/wiki/RNA" TargetMode="External"/><Relationship Id="rId14" Type="http://schemas.openxmlformats.org/officeDocument/2006/relationships/hyperlink" Target="https://en.wikipedia.org/wiki/Cloning" TargetMode="External"/><Relationship Id="rId22" Type="http://schemas.openxmlformats.org/officeDocument/2006/relationships/hyperlink" Target="https://en.wikipedia.org/wiki/Sodium_dodecyl_sulf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9427-9978-4BC5-AB40-B31C42FE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DR.Ahmed Saker 2o1O</cp:lastModifiedBy>
  <cp:revision>30</cp:revision>
  <dcterms:created xsi:type="dcterms:W3CDTF">2017-12-11T17:41:00Z</dcterms:created>
  <dcterms:modified xsi:type="dcterms:W3CDTF">2019-10-06T17:49:00Z</dcterms:modified>
</cp:coreProperties>
</file>