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7C" w:rsidRPr="00D8137C" w:rsidRDefault="00C25B12" w:rsidP="00EA7788">
      <w:pPr>
        <w:shd w:val="clear" w:color="auto" w:fill="FFFFFF"/>
        <w:spacing w:after="0" w:line="360" w:lineRule="auto"/>
        <w:jc w:val="center"/>
        <w:textAlignment w:val="baseline"/>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Lec 1. Definition of </w:t>
      </w:r>
      <w:r w:rsidR="00327D7D">
        <w:rPr>
          <w:rFonts w:ascii="Times New Roman" w:eastAsia="Times New Roman" w:hAnsi="Times New Roman" w:cs="Times New Roman"/>
          <w:b/>
          <w:bCs/>
          <w:kern w:val="36"/>
          <w:sz w:val="28"/>
          <w:szCs w:val="28"/>
        </w:rPr>
        <w:t>Bioseparation</w:t>
      </w:r>
    </w:p>
    <w:tbl>
      <w:tblPr>
        <w:tblW w:w="9225" w:type="dxa"/>
        <w:tblInd w:w="168" w:type="dxa"/>
        <w:tblBorders>
          <w:top w:val="single" w:sz="4" w:space="0" w:color="auto"/>
        </w:tblBorders>
        <w:tblLook w:val="0000"/>
      </w:tblPr>
      <w:tblGrid>
        <w:gridCol w:w="9225"/>
      </w:tblGrid>
      <w:tr w:rsidR="00EA7788" w:rsidTr="00EA7788">
        <w:trPr>
          <w:trHeight w:val="100"/>
        </w:trPr>
        <w:tc>
          <w:tcPr>
            <w:tcW w:w="9225" w:type="dxa"/>
          </w:tcPr>
          <w:p w:rsidR="00EA7788" w:rsidRDefault="00EA7788" w:rsidP="00EA7788">
            <w:pPr>
              <w:spacing w:after="0" w:line="360" w:lineRule="auto"/>
              <w:jc w:val="both"/>
              <w:textAlignment w:val="baseline"/>
              <w:rPr>
                <w:rFonts w:ascii="Times New Roman" w:eastAsia="Times New Roman" w:hAnsi="Times New Roman" w:cs="Times New Roman"/>
                <w:color w:val="000000"/>
                <w:sz w:val="28"/>
                <w:szCs w:val="28"/>
              </w:rPr>
            </w:pPr>
          </w:p>
        </w:tc>
      </w:tr>
    </w:tbl>
    <w:p w:rsidR="00D8137C" w:rsidRPr="00C23AB5" w:rsidRDefault="00D8137C" w:rsidP="00C23AB5">
      <w:pPr>
        <w:jc w:val="both"/>
        <w:rPr>
          <w:rFonts w:asciiTheme="majorBidi" w:hAnsiTheme="majorBidi" w:cstheme="majorBidi"/>
          <w:sz w:val="28"/>
          <w:szCs w:val="28"/>
        </w:rPr>
      </w:pPr>
      <w:r w:rsidRPr="00D8137C">
        <w:rPr>
          <w:rFonts w:ascii="Times New Roman" w:eastAsia="Times New Roman" w:hAnsi="Times New Roman" w:cs="Times New Roman"/>
          <w:b/>
          <w:bCs/>
          <w:color w:val="000000"/>
          <w:sz w:val="28"/>
          <w:szCs w:val="28"/>
        </w:rPr>
        <w:t>Bioseparation</w:t>
      </w:r>
      <w:r w:rsidRPr="00D8137C">
        <w:rPr>
          <w:rFonts w:ascii="Times New Roman" w:eastAsia="Times New Roman" w:hAnsi="Times New Roman" w:cs="Times New Roman"/>
          <w:color w:val="000000"/>
          <w:sz w:val="28"/>
          <w:szCs w:val="28"/>
        </w:rPr>
        <w:t xml:space="preserve"> is the name given to the practice of purifying biological products on a large-scale, using fundamental aspects of engineering and scientific principles. The end goal of bioseparation is to refine molecules, cells and parts of cells into purified fractions</w:t>
      </w:r>
      <w:r w:rsidR="00C23AB5">
        <w:rPr>
          <w:rFonts w:ascii="Times New Roman" w:eastAsia="Times New Roman" w:hAnsi="Times New Roman" w:cs="Times New Roman"/>
          <w:color w:val="000000"/>
          <w:sz w:val="28"/>
          <w:szCs w:val="28"/>
        </w:rPr>
        <w:t xml:space="preserve">, </w:t>
      </w:r>
      <w:r w:rsidR="00C23AB5">
        <w:rPr>
          <w:rFonts w:asciiTheme="majorBidi" w:hAnsiTheme="majorBidi" w:cstheme="majorBidi"/>
          <w:sz w:val="28"/>
          <w:szCs w:val="28"/>
        </w:rPr>
        <w:t xml:space="preserve">therefore decreasing the overall cost of the product. </w:t>
      </w:r>
    </w:p>
    <w:p w:rsidR="00D8137C" w:rsidRPr="00D8137C" w:rsidRDefault="00EA7788" w:rsidP="00EA7788">
      <w:pPr>
        <w:spacing w:before="180"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8137C" w:rsidRPr="00D8137C">
        <w:rPr>
          <w:rFonts w:ascii="Times New Roman" w:eastAsia="Times New Roman" w:hAnsi="Times New Roman" w:cs="Times New Roman"/>
          <w:color w:val="000000"/>
          <w:sz w:val="28"/>
          <w:szCs w:val="28"/>
        </w:rPr>
        <w:t>Biological products can be separated and purified depending upon the following characteristics: density, diffusivity, electrostatic charge, polarity, shape, size, solubility and volatility.</w:t>
      </w:r>
    </w:p>
    <w:p w:rsidR="00D8137C" w:rsidRPr="00D8137C" w:rsidRDefault="00D8137C" w:rsidP="00EA7788">
      <w:pPr>
        <w:spacing w:after="0" w:line="360" w:lineRule="auto"/>
        <w:jc w:val="both"/>
        <w:textAlignment w:val="baseline"/>
        <w:outlineLvl w:val="1"/>
        <w:rPr>
          <w:rFonts w:ascii="Times New Roman" w:eastAsia="Times New Roman" w:hAnsi="Times New Roman" w:cs="Times New Roman"/>
          <w:b/>
          <w:bCs/>
          <w:sz w:val="28"/>
          <w:szCs w:val="28"/>
        </w:rPr>
      </w:pPr>
      <w:r w:rsidRPr="00EA7788">
        <w:rPr>
          <w:rFonts w:ascii="Times New Roman" w:eastAsia="Times New Roman" w:hAnsi="Times New Roman" w:cs="Times New Roman"/>
          <w:b/>
          <w:bCs/>
          <w:sz w:val="28"/>
          <w:szCs w:val="28"/>
        </w:rPr>
        <w:t>Differences Between Bioseparation and Chemical Separation</w:t>
      </w:r>
    </w:p>
    <w:p w:rsidR="00EA7788" w:rsidRDefault="00EA7788" w:rsidP="00EA7788">
      <w:pPr>
        <w:spacing w:before="180"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8137C" w:rsidRPr="00D8137C">
        <w:rPr>
          <w:rFonts w:ascii="Times New Roman" w:eastAsia="Times New Roman" w:hAnsi="Times New Roman" w:cs="Times New Roman"/>
          <w:color w:val="000000"/>
          <w:sz w:val="28"/>
          <w:szCs w:val="28"/>
        </w:rPr>
        <w:t xml:space="preserve">Although bioseparation is based on traditional chemical separation processes, they do differ in significant ways. </w:t>
      </w:r>
    </w:p>
    <w:p w:rsidR="008E383F" w:rsidRDefault="00EA7788" w:rsidP="008E383F">
      <w:pPr>
        <w:spacing w:before="180"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8E383F">
        <w:rPr>
          <w:rFonts w:ascii="Times New Roman" w:eastAsia="Times New Roman" w:hAnsi="Times New Roman" w:cs="Times New Roman"/>
          <w:color w:val="000000"/>
          <w:sz w:val="28"/>
          <w:szCs w:val="28"/>
        </w:rPr>
        <w:t>T</w:t>
      </w:r>
      <w:r w:rsidR="00D8137C" w:rsidRPr="00D8137C">
        <w:rPr>
          <w:rFonts w:ascii="Times New Roman" w:eastAsia="Times New Roman" w:hAnsi="Times New Roman" w:cs="Times New Roman"/>
          <w:color w:val="000000"/>
          <w:sz w:val="28"/>
          <w:szCs w:val="28"/>
        </w:rPr>
        <w:t>he materials being purified and separated in bioseparation are biological substances rather than the synthetic chemicals used</w:t>
      </w:r>
      <w:r w:rsidR="008E383F">
        <w:rPr>
          <w:rFonts w:ascii="Times New Roman" w:eastAsia="Times New Roman" w:hAnsi="Times New Roman" w:cs="Times New Roman"/>
          <w:color w:val="000000"/>
          <w:sz w:val="28"/>
          <w:szCs w:val="28"/>
        </w:rPr>
        <w:t xml:space="preserve"> in traditional techniques.</w:t>
      </w:r>
    </w:p>
    <w:p w:rsidR="008E383F" w:rsidRDefault="008E383F" w:rsidP="008E383F">
      <w:pPr>
        <w:spacing w:before="180"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2-The</w:t>
      </w:r>
      <w:r w:rsidR="00D8137C" w:rsidRPr="00D8137C">
        <w:rPr>
          <w:rFonts w:ascii="Times New Roman" w:eastAsia="Times New Roman" w:hAnsi="Times New Roman" w:cs="Times New Roman"/>
          <w:color w:val="000000"/>
          <w:sz w:val="28"/>
          <w:szCs w:val="28"/>
        </w:rPr>
        <w:t xml:space="preserve"> substances such as proteins, carbohydrates and nucleic acids are not suitable for the rigo</w:t>
      </w:r>
      <w:r w:rsidR="00AD0C9C">
        <w:rPr>
          <w:rFonts w:ascii="Times New Roman" w:eastAsia="Times New Roman" w:hAnsi="Times New Roman" w:cs="Times New Roman"/>
          <w:color w:val="000000"/>
          <w:sz w:val="28"/>
          <w:szCs w:val="28"/>
        </w:rPr>
        <w:t>rou</w:t>
      </w:r>
      <w:r w:rsidR="00D8137C" w:rsidRPr="00D8137C">
        <w:rPr>
          <w:rFonts w:ascii="Times New Roman" w:eastAsia="Times New Roman" w:hAnsi="Times New Roman" w:cs="Times New Roman"/>
          <w:color w:val="000000"/>
          <w:sz w:val="28"/>
          <w:szCs w:val="28"/>
        </w:rPr>
        <w:t>s of traditional techniques like packed-bed adsorption and evaporation.</w:t>
      </w:r>
    </w:p>
    <w:p w:rsidR="008E383F" w:rsidRDefault="008E383F" w:rsidP="008E383F">
      <w:pPr>
        <w:spacing w:before="180"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3-The </w:t>
      </w:r>
      <w:r w:rsidR="00D8137C" w:rsidRPr="00D8137C">
        <w:rPr>
          <w:rFonts w:ascii="Times New Roman" w:eastAsia="Times New Roman" w:hAnsi="Times New Roman" w:cs="Times New Roman"/>
          <w:color w:val="000000"/>
          <w:sz w:val="28"/>
          <w:szCs w:val="28"/>
        </w:rPr>
        <w:t xml:space="preserve">desired final product is only found in very minute quantities in the starting substance from which they are refined. Because of this, vast quantities of dilute product streams must undergo processing in order to obtain a small amount of pure product. </w:t>
      </w:r>
    </w:p>
    <w:p w:rsidR="00D8137C" w:rsidRPr="00D8137C" w:rsidRDefault="008E383F" w:rsidP="008E383F">
      <w:pPr>
        <w:spacing w:before="180"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D8137C" w:rsidRPr="00D8137C">
        <w:rPr>
          <w:rFonts w:ascii="Times New Roman" w:eastAsia="Times New Roman" w:hAnsi="Times New Roman" w:cs="Times New Roman"/>
          <w:color w:val="000000"/>
          <w:sz w:val="28"/>
          <w:szCs w:val="28"/>
        </w:rPr>
        <w:t xml:space="preserve"> there are often unwanted impurities in the starting substance which have similar genetic makeup to the desired product, thus making separation very difficult.</w:t>
      </w:r>
    </w:p>
    <w:p w:rsidR="00D8137C" w:rsidRPr="00D8137C" w:rsidRDefault="008E383F" w:rsidP="008E383F">
      <w:pPr>
        <w:spacing w:before="180" w:after="0" w:line="360" w:lineRule="auto"/>
        <w:jc w:val="both"/>
        <w:textAlignment w:val="baseline"/>
        <w:rPr>
          <w:rFonts w:ascii="Times New Roman" w:eastAsia="Times New Roman" w:hAnsi="Times New Roman" w:cs="Times New Roman"/>
          <w:color w:val="000000"/>
          <w:sz w:val="28"/>
          <w:szCs w:val="28"/>
          <w:rtl/>
          <w:lang w:bidi="ar-IQ"/>
        </w:rPr>
      </w:pPr>
      <w:r>
        <w:rPr>
          <w:rFonts w:ascii="Times New Roman" w:eastAsia="Times New Roman" w:hAnsi="Times New Roman" w:cs="Times New Roman"/>
          <w:color w:val="000000"/>
          <w:sz w:val="28"/>
          <w:szCs w:val="28"/>
        </w:rPr>
        <w:lastRenderedPageBreak/>
        <w:t>5- The</w:t>
      </w:r>
      <w:r w:rsidR="00D8137C" w:rsidRPr="00D8137C">
        <w:rPr>
          <w:rFonts w:ascii="Times New Roman" w:eastAsia="Times New Roman" w:hAnsi="Times New Roman" w:cs="Times New Roman"/>
          <w:color w:val="000000"/>
          <w:sz w:val="28"/>
          <w:szCs w:val="28"/>
        </w:rPr>
        <w:t xml:space="preserve"> biological products are more </w:t>
      </w:r>
      <w:r>
        <w:rPr>
          <w:rFonts w:ascii="Times New Roman" w:eastAsia="Times New Roman" w:hAnsi="Times New Roman" w:cs="Times New Roman"/>
          <w:color w:val="000000"/>
          <w:sz w:val="28"/>
          <w:szCs w:val="28"/>
        </w:rPr>
        <w:t>sensitive</w:t>
      </w:r>
      <w:r w:rsidR="00D8137C" w:rsidRPr="00D8137C">
        <w:rPr>
          <w:rFonts w:ascii="Times New Roman" w:eastAsia="Times New Roman" w:hAnsi="Times New Roman" w:cs="Times New Roman"/>
          <w:color w:val="000000"/>
          <w:sz w:val="28"/>
          <w:szCs w:val="28"/>
        </w:rPr>
        <w:t xml:space="preserve"> to degradation than chemical ones, this rules out the use of many common organic solvents in bioseparation, since they have a tendency to act as a catalyst for degradation. Furthermore, many biological substances are unstable when heated and as such have to be handled in sub-ambient temperatures.</w:t>
      </w:r>
    </w:p>
    <w:p w:rsidR="008E383F" w:rsidRDefault="00D8137C" w:rsidP="008E383F">
      <w:pPr>
        <w:spacing w:after="0" w:line="360" w:lineRule="auto"/>
        <w:jc w:val="both"/>
        <w:textAlignment w:val="baseline"/>
        <w:outlineLvl w:val="1"/>
        <w:rPr>
          <w:rFonts w:ascii="Times New Roman" w:eastAsia="Times New Roman" w:hAnsi="Times New Roman" w:cs="Times New Roman"/>
          <w:b/>
          <w:bCs/>
          <w:sz w:val="28"/>
          <w:szCs w:val="28"/>
        </w:rPr>
      </w:pPr>
      <w:r w:rsidRPr="008E383F">
        <w:rPr>
          <w:rFonts w:ascii="Times New Roman" w:eastAsia="Times New Roman" w:hAnsi="Times New Roman" w:cs="Times New Roman"/>
          <w:b/>
          <w:bCs/>
          <w:sz w:val="28"/>
          <w:szCs w:val="28"/>
        </w:rPr>
        <w:t>Bioseparation Techniques</w:t>
      </w:r>
    </w:p>
    <w:p w:rsidR="00D8137C" w:rsidRPr="00D8137C" w:rsidRDefault="00A550B4" w:rsidP="00A550B4">
      <w:pPr>
        <w:spacing w:after="0" w:line="360" w:lineRule="auto"/>
        <w:jc w:val="both"/>
        <w:textAlignment w:val="baseline"/>
        <w:outlineLvl w:val="1"/>
        <w:rPr>
          <w:rFonts w:ascii="Times New Roman" w:eastAsia="Times New Roman" w:hAnsi="Times New Roman" w:cs="Times New Roman"/>
          <w:b/>
          <w:bCs/>
          <w:sz w:val="28"/>
          <w:szCs w:val="28"/>
        </w:rPr>
      </w:pPr>
      <w:r>
        <w:rPr>
          <w:rFonts w:ascii="Times New Roman" w:eastAsia="Times New Roman" w:hAnsi="Times New Roman" w:cs="Times New Roman"/>
          <w:color w:val="000000"/>
          <w:sz w:val="28"/>
          <w:szCs w:val="28"/>
        </w:rPr>
        <w:t xml:space="preserve">       </w:t>
      </w:r>
      <w:r w:rsidR="00D8137C" w:rsidRPr="00D8137C">
        <w:rPr>
          <w:rFonts w:ascii="Times New Roman" w:eastAsia="Times New Roman" w:hAnsi="Times New Roman" w:cs="Times New Roman"/>
          <w:color w:val="000000"/>
          <w:sz w:val="28"/>
          <w:szCs w:val="28"/>
        </w:rPr>
        <w:t>There are many different techniques by whic</w:t>
      </w:r>
      <w:r>
        <w:rPr>
          <w:rFonts w:ascii="Times New Roman" w:eastAsia="Times New Roman" w:hAnsi="Times New Roman" w:cs="Times New Roman"/>
          <w:color w:val="000000"/>
          <w:sz w:val="28"/>
          <w:szCs w:val="28"/>
        </w:rPr>
        <w:t xml:space="preserve">h bioseparation can be achieved, </w:t>
      </w:r>
      <w:r w:rsidR="00D8137C" w:rsidRPr="00D8137C">
        <w:rPr>
          <w:rFonts w:ascii="Times New Roman" w:eastAsia="Times New Roman" w:hAnsi="Times New Roman" w:cs="Times New Roman"/>
          <w:color w:val="000000"/>
          <w:sz w:val="28"/>
          <w:szCs w:val="28"/>
        </w:rPr>
        <w:t xml:space="preserve">however, there are none which currently work effectively on their own. This is because bioseparation requires a combination of high resolution (also known as selectivity) with high throughput (also called productivity). </w:t>
      </w:r>
    </w:p>
    <w:p w:rsidR="00D8137C" w:rsidRPr="00D8137C" w:rsidRDefault="00097DDC" w:rsidP="00EA7788">
      <w:pPr>
        <w:spacing w:before="180"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8137C" w:rsidRPr="00D8137C">
        <w:rPr>
          <w:rFonts w:ascii="Times New Roman" w:eastAsia="Times New Roman" w:hAnsi="Times New Roman" w:cs="Times New Roman"/>
          <w:color w:val="000000"/>
          <w:sz w:val="28"/>
          <w:szCs w:val="28"/>
        </w:rPr>
        <w:t>As a result, bioseparation must incorporate two or more techniques to achieve dual proficiency in the two categories.</w:t>
      </w:r>
    </w:p>
    <w:p w:rsidR="00D8137C" w:rsidRPr="00D8137C" w:rsidRDefault="00D8137C" w:rsidP="008E383F">
      <w:pPr>
        <w:spacing w:after="0" w:line="240" w:lineRule="auto"/>
        <w:jc w:val="both"/>
        <w:textAlignment w:val="baseline"/>
        <w:rPr>
          <w:rFonts w:ascii="Times New Roman" w:eastAsia="Times New Roman" w:hAnsi="Times New Roman" w:cs="Times New Roman"/>
          <w:color w:val="000000"/>
          <w:sz w:val="24"/>
          <w:szCs w:val="24"/>
        </w:rPr>
      </w:pPr>
      <w:r w:rsidRPr="00EA7788">
        <w:rPr>
          <w:rFonts w:ascii="Times New Roman" w:eastAsia="Times New Roman" w:hAnsi="Times New Roman" w:cs="Times New Roman"/>
          <w:b/>
          <w:bCs/>
          <w:color w:val="000000"/>
          <w:sz w:val="24"/>
          <w:szCs w:val="24"/>
          <w:u w:val="single"/>
        </w:rPr>
        <w:t>High Throughput &amp; Low Resol</w:t>
      </w:r>
      <w:r w:rsidR="00EA7788">
        <w:rPr>
          <w:rFonts w:ascii="Times New Roman" w:eastAsia="Times New Roman" w:hAnsi="Times New Roman" w:cs="Times New Roman"/>
          <w:b/>
          <w:bCs/>
          <w:color w:val="000000"/>
          <w:sz w:val="24"/>
          <w:szCs w:val="24"/>
          <w:u w:val="single"/>
        </w:rPr>
        <w:t>ution                 </w:t>
      </w:r>
      <w:r w:rsidR="008E383F">
        <w:rPr>
          <w:rFonts w:ascii="Times New Roman" w:eastAsia="Times New Roman" w:hAnsi="Times New Roman" w:cs="Times New Roman"/>
          <w:b/>
          <w:bCs/>
          <w:color w:val="000000"/>
          <w:sz w:val="24"/>
          <w:szCs w:val="24"/>
          <w:u w:val="single"/>
        </w:rPr>
        <w:t xml:space="preserve">  </w:t>
      </w:r>
      <w:r w:rsidRPr="00EA7788">
        <w:rPr>
          <w:rFonts w:ascii="Times New Roman" w:eastAsia="Times New Roman" w:hAnsi="Times New Roman" w:cs="Times New Roman"/>
          <w:b/>
          <w:bCs/>
          <w:color w:val="000000"/>
          <w:sz w:val="24"/>
          <w:szCs w:val="24"/>
          <w:u w:val="single"/>
        </w:rPr>
        <w:t>High Resolution &amp; Low Throughput</w:t>
      </w:r>
    </w:p>
    <w:p w:rsidR="00D8137C" w:rsidRPr="00D8137C" w:rsidRDefault="00D8137C" w:rsidP="008E383F">
      <w:pPr>
        <w:spacing w:before="180" w:after="0" w:line="240" w:lineRule="auto"/>
        <w:jc w:val="both"/>
        <w:textAlignment w:val="baseline"/>
        <w:rPr>
          <w:rFonts w:ascii="Times New Roman" w:eastAsia="Times New Roman" w:hAnsi="Times New Roman" w:cs="Times New Roman"/>
          <w:color w:val="000000"/>
          <w:sz w:val="28"/>
          <w:szCs w:val="28"/>
        </w:rPr>
      </w:pPr>
      <w:r w:rsidRPr="00D8137C">
        <w:rPr>
          <w:rFonts w:ascii="Times New Roman" w:eastAsia="Times New Roman" w:hAnsi="Times New Roman" w:cs="Times New Roman"/>
          <w:color w:val="000000"/>
          <w:sz w:val="28"/>
          <w:szCs w:val="28"/>
        </w:rPr>
        <w:t>Adsorption                                                                   Affinity Separation</w:t>
      </w:r>
    </w:p>
    <w:p w:rsidR="00D8137C" w:rsidRPr="00D8137C" w:rsidRDefault="00D8137C" w:rsidP="008E383F">
      <w:pPr>
        <w:spacing w:before="180" w:after="0" w:line="240" w:lineRule="auto"/>
        <w:jc w:val="both"/>
        <w:textAlignment w:val="baseline"/>
        <w:rPr>
          <w:rFonts w:ascii="Times New Roman" w:eastAsia="Times New Roman" w:hAnsi="Times New Roman" w:cs="Times New Roman"/>
          <w:color w:val="000000"/>
          <w:sz w:val="28"/>
          <w:szCs w:val="28"/>
        </w:rPr>
      </w:pPr>
      <w:r w:rsidRPr="00D8137C">
        <w:rPr>
          <w:rFonts w:ascii="Times New Roman" w:eastAsia="Times New Roman" w:hAnsi="Times New Roman" w:cs="Times New Roman"/>
          <w:color w:val="000000"/>
          <w:sz w:val="28"/>
          <w:szCs w:val="28"/>
        </w:rPr>
        <w:t>Centrifugation                                                             Chromatography</w:t>
      </w:r>
    </w:p>
    <w:p w:rsidR="00D8137C" w:rsidRPr="00D8137C" w:rsidRDefault="00D8137C" w:rsidP="008E383F">
      <w:pPr>
        <w:spacing w:before="180" w:after="0" w:line="240" w:lineRule="auto"/>
        <w:jc w:val="both"/>
        <w:textAlignment w:val="baseline"/>
        <w:rPr>
          <w:rFonts w:ascii="Times New Roman" w:eastAsia="Times New Roman" w:hAnsi="Times New Roman" w:cs="Times New Roman"/>
          <w:color w:val="000000"/>
          <w:sz w:val="28"/>
          <w:szCs w:val="28"/>
        </w:rPr>
      </w:pPr>
      <w:r w:rsidRPr="00D8137C">
        <w:rPr>
          <w:rFonts w:ascii="Times New Roman" w:eastAsia="Times New Roman" w:hAnsi="Times New Roman" w:cs="Times New Roman"/>
          <w:color w:val="000000"/>
          <w:sz w:val="28"/>
          <w:szCs w:val="28"/>
        </w:rPr>
        <w:t>Filtration / Microfiltration / Ultrafiltration                      Counter-current extraction</w:t>
      </w:r>
    </w:p>
    <w:p w:rsidR="00D8137C" w:rsidRPr="00D8137C" w:rsidRDefault="00D8137C" w:rsidP="008E383F">
      <w:pPr>
        <w:spacing w:before="180" w:after="0" w:line="240" w:lineRule="auto"/>
        <w:jc w:val="both"/>
        <w:textAlignment w:val="baseline"/>
        <w:rPr>
          <w:rFonts w:ascii="Times New Roman" w:eastAsia="Times New Roman" w:hAnsi="Times New Roman" w:cs="Times New Roman"/>
          <w:color w:val="000000"/>
          <w:sz w:val="28"/>
          <w:szCs w:val="28"/>
        </w:rPr>
      </w:pPr>
      <w:r w:rsidRPr="00D8137C">
        <w:rPr>
          <w:rFonts w:ascii="Times New Roman" w:eastAsia="Times New Roman" w:hAnsi="Times New Roman" w:cs="Times New Roman"/>
          <w:color w:val="000000"/>
          <w:sz w:val="28"/>
          <w:szCs w:val="28"/>
        </w:rPr>
        <w:t>Precipitation                                                                Electrophoresis</w:t>
      </w:r>
    </w:p>
    <w:p w:rsidR="00D8137C" w:rsidRPr="00D8137C" w:rsidRDefault="00D8137C" w:rsidP="008E383F">
      <w:pPr>
        <w:spacing w:before="180" w:after="0" w:line="240" w:lineRule="auto"/>
        <w:jc w:val="both"/>
        <w:textAlignment w:val="baseline"/>
        <w:rPr>
          <w:rFonts w:ascii="Times New Roman" w:eastAsia="Times New Roman" w:hAnsi="Times New Roman" w:cs="Times New Roman"/>
          <w:color w:val="000000"/>
          <w:sz w:val="28"/>
          <w:szCs w:val="28"/>
        </w:rPr>
      </w:pPr>
      <w:r w:rsidRPr="00D8137C">
        <w:rPr>
          <w:rFonts w:ascii="Times New Roman" w:eastAsia="Times New Roman" w:hAnsi="Times New Roman" w:cs="Times New Roman"/>
          <w:color w:val="000000"/>
          <w:sz w:val="28"/>
          <w:szCs w:val="28"/>
        </w:rPr>
        <w:t>Solvent extraction                                                       Ultracentrifugation</w:t>
      </w:r>
    </w:p>
    <w:p w:rsidR="00D8137C" w:rsidRPr="00D8137C" w:rsidRDefault="00D8137C" w:rsidP="00EA7788">
      <w:pPr>
        <w:spacing w:before="180" w:after="0" w:line="360" w:lineRule="auto"/>
        <w:jc w:val="both"/>
        <w:textAlignment w:val="baseline"/>
        <w:rPr>
          <w:rFonts w:ascii="Times New Roman" w:eastAsia="Times New Roman" w:hAnsi="Times New Roman" w:cs="Times New Roman"/>
          <w:color w:val="000000"/>
          <w:sz w:val="28"/>
          <w:szCs w:val="28"/>
        </w:rPr>
      </w:pPr>
      <w:r w:rsidRPr="00D8137C">
        <w:rPr>
          <w:rFonts w:ascii="Times New Roman" w:eastAsia="Times New Roman" w:hAnsi="Times New Roman" w:cs="Times New Roman"/>
          <w:color w:val="000000"/>
          <w:sz w:val="28"/>
          <w:szCs w:val="28"/>
        </w:rPr>
        <w:t>Supercritical fluid extraction</w:t>
      </w:r>
    </w:p>
    <w:p w:rsidR="00D8137C" w:rsidRPr="00D8137C" w:rsidRDefault="00A550B4" w:rsidP="00EA7788">
      <w:pPr>
        <w:spacing w:before="180"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8137C" w:rsidRPr="00D8137C">
        <w:rPr>
          <w:rFonts w:ascii="Times New Roman" w:eastAsia="Times New Roman" w:hAnsi="Times New Roman" w:cs="Times New Roman"/>
          <w:color w:val="000000"/>
          <w:sz w:val="28"/>
          <w:szCs w:val="28"/>
        </w:rPr>
        <w:t xml:space="preserve">One of the more commonly-used methods of achieving bioseparation is through the deployment of a RIPP scheme (Recovery, Isolation, Purification, Polishing). This technique will first </w:t>
      </w:r>
      <w:r w:rsidR="008E383F" w:rsidRPr="00D8137C">
        <w:rPr>
          <w:rFonts w:ascii="Times New Roman" w:eastAsia="Times New Roman" w:hAnsi="Times New Roman" w:cs="Times New Roman"/>
          <w:color w:val="000000"/>
          <w:sz w:val="28"/>
          <w:szCs w:val="28"/>
        </w:rPr>
        <w:t>utilize</w:t>
      </w:r>
      <w:r w:rsidR="00D8137C" w:rsidRPr="00D8137C">
        <w:rPr>
          <w:rFonts w:ascii="Times New Roman" w:eastAsia="Times New Roman" w:hAnsi="Times New Roman" w:cs="Times New Roman"/>
          <w:color w:val="000000"/>
          <w:sz w:val="28"/>
          <w:szCs w:val="28"/>
        </w:rPr>
        <w:t xml:space="preserve"> one of the low resolution methods from the left column above to achieved recovery and isolation of the desired product. Then, one of the high resolution methods from the right column will purify the product and “polish” it. Polishing can refer to </w:t>
      </w:r>
      <w:r w:rsidR="008E383F" w:rsidRPr="00D8137C">
        <w:rPr>
          <w:rFonts w:ascii="Times New Roman" w:eastAsia="Times New Roman" w:hAnsi="Times New Roman" w:cs="Times New Roman"/>
          <w:color w:val="000000"/>
          <w:sz w:val="28"/>
          <w:szCs w:val="28"/>
        </w:rPr>
        <w:t>sterilization</w:t>
      </w:r>
      <w:r w:rsidR="00D8137C" w:rsidRPr="00D8137C">
        <w:rPr>
          <w:rFonts w:ascii="Times New Roman" w:eastAsia="Times New Roman" w:hAnsi="Times New Roman" w:cs="Times New Roman"/>
          <w:color w:val="000000"/>
          <w:sz w:val="28"/>
          <w:szCs w:val="28"/>
        </w:rPr>
        <w:t>, removal of contaminants and any other final processing steps before it is packaged into a marketable form.</w:t>
      </w:r>
    </w:p>
    <w:p w:rsidR="00BD1058" w:rsidRDefault="00BD1058" w:rsidP="00097DDC">
      <w:pPr>
        <w:rPr>
          <w:rFonts w:ascii="Times New Roman" w:hAnsi="Times New Roman" w:cs="Times New Roman"/>
        </w:rPr>
      </w:pPr>
    </w:p>
    <w:p w:rsidR="00097DDC" w:rsidRPr="00A550B4" w:rsidRDefault="00097DDC" w:rsidP="00097DDC">
      <w:pPr>
        <w:rPr>
          <w:rFonts w:ascii="Times New Roman" w:hAnsi="Times New Roman" w:cs="Times New Roman"/>
        </w:rPr>
      </w:pPr>
    </w:p>
    <w:p w:rsidR="00BD1058" w:rsidRDefault="00BD1058"/>
    <w:p w:rsidR="00CD40E4" w:rsidRDefault="00CD40E4"/>
    <w:p w:rsidR="00CD40E4" w:rsidRDefault="00CD40E4"/>
    <w:sectPr w:rsidR="00CD40E4" w:rsidSect="00282BC5">
      <w:footerReference w:type="default" r:id="rId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64E" w:rsidRDefault="0065264E" w:rsidP="00EA7788">
      <w:pPr>
        <w:spacing w:after="0" w:line="240" w:lineRule="auto"/>
      </w:pPr>
      <w:r>
        <w:separator/>
      </w:r>
    </w:p>
  </w:endnote>
  <w:endnote w:type="continuationSeparator" w:id="1">
    <w:p w:rsidR="0065264E" w:rsidRDefault="0065264E" w:rsidP="00EA7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9066"/>
      <w:docPartObj>
        <w:docPartGallery w:val="Page Numbers (Bottom of Page)"/>
        <w:docPartUnique/>
      </w:docPartObj>
    </w:sdtPr>
    <w:sdtContent>
      <w:p w:rsidR="00AD0C9C" w:rsidRDefault="0006259B">
        <w:pPr>
          <w:pStyle w:val="Footer"/>
          <w:jc w:val="center"/>
        </w:pPr>
        <w:fldSimple w:instr=" PAGE   \* MERGEFORMAT ">
          <w:r w:rsidR="0065264E">
            <w:rPr>
              <w:noProof/>
            </w:rPr>
            <w:t>1</w:t>
          </w:r>
        </w:fldSimple>
      </w:p>
    </w:sdtContent>
  </w:sdt>
  <w:p w:rsidR="00AD0C9C" w:rsidRDefault="00AD0C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64E" w:rsidRDefault="0065264E" w:rsidP="00EA7788">
      <w:pPr>
        <w:spacing w:after="0" w:line="240" w:lineRule="auto"/>
      </w:pPr>
      <w:r>
        <w:separator/>
      </w:r>
    </w:p>
  </w:footnote>
  <w:footnote w:type="continuationSeparator" w:id="1">
    <w:p w:rsidR="0065264E" w:rsidRDefault="0065264E" w:rsidP="00EA77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D8137C"/>
    <w:rsid w:val="0006259B"/>
    <w:rsid w:val="00097DDC"/>
    <w:rsid w:val="00101794"/>
    <w:rsid w:val="0012674C"/>
    <w:rsid w:val="0016349D"/>
    <w:rsid w:val="00234EBB"/>
    <w:rsid w:val="00282BC5"/>
    <w:rsid w:val="0028657D"/>
    <w:rsid w:val="00327D7D"/>
    <w:rsid w:val="00386B1C"/>
    <w:rsid w:val="006079C6"/>
    <w:rsid w:val="00617D37"/>
    <w:rsid w:val="0065264E"/>
    <w:rsid w:val="007D4D71"/>
    <w:rsid w:val="008E383F"/>
    <w:rsid w:val="00A30864"/>
    <w:rsid w:val="00A550B4"/>
    <w:rsid w:val="00AD0C9C"/>
    <w:rsid w:val="00B011A4"/>
    <w:rsid w:val="00B71F48"/>
    <w:rsid w:val="00BA2823"/>
    <w:rsid w:val="00BD1058"/>
    <w:rsid w:val="00C23AB5"/>
    <w:rsid w:val="00C25B12"/>
    <w:rsid w:val="00C903C5"/>
    <w:rsid w:val="00CD40E4"/>
    <w:rsid w:val="00D8137C"/>
    <w:rsid w:val="00DE2004"/>
    <w:rsid w:val="00EA7788"/>
    <w:rsid w:val="00F432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BC5"/>
  </w:style>
  <w:style w:type="paragraph" w:styleId="Heading1">
    <w:name w:val="heading 1"/>
    <w:basedOn w:val="Normal"/>
    <w:link w:val="Heading1Char"/>
    <w:uiPriority w:val="9"/>
    <w:qFormat/>
    <w:rsid w:val="00D813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13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D8137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3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137C"/>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D8137C"/>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D8137C"/>
    <w:rPr>
      <w:color w:val="0000FF"/>
      <w:u w:val="single"/>
    </w:rPr>
  </w:style>
  <w:style w:type="paragraph" w:customStyle="1" w:styleId="date-comment">
    <w:name w:val="date-comment"/>
    <w:basedOn w:val="Normal"/>
    <w:rsid w:val="00D813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137C"/>
    <w:rPr>
      <w:b/>
      <w:bCs/>
    </w:rPr>
  </w:style>
  <w:style w:type="paragraph" w:styleId="NormalWeb">
    <w:name w:val="Normal (Web)"/>
    <w:basedOn w:val="Normal"/>
    <w:uiPriority w:val="99"/>
    <w:semiHidden/>
    <w:unhideWhenUsed/>
    <w:rsid w:val="00D8137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137C"/>
    <w:rPr>
      <w:i/>
      <w:iCs/>
    </w:rPr>
  </w:style>
  <w:style w:type="paragraph" w:styleId="Header">
    <w:name w:val="header"/>
    <w:basedOn w:val="Normal"/>
    <w:link w:val="HeaderChar"/>
    <w:uiPriority w:val="99"/>
    <w:semiHidden/>
    <w:unhideWhenUsed/>
    <w:rsid w:val="00EA778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A7788"/>
  </w:style>
  <w:style w:type="paragraph" w:styleId="Footer">
    <w:name w:val="footer"/>
    <w:basedOn w:val="Normal"/>
    <w:link w:val="FooterChar"/>
    <w:uiPriority w:val="99"/>
    <w:unhideWhenUsed/>
    <w:rsid w:val="00EA77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A7788"/>
  </w:style>
  <w:style w:type="character" w:customStyle="1" w:styleId="tgc">
    <w:name w:val="_tgc"/>
    <w:basedOn w:val="DefaultParagraphFont"/>
    <w:rsid w:val="00A550B4"/>
  </w:style>
  <w:style w:type="character" w:customStyle="1" w:styleId="apple-converted-space">
    <w:name w:val="apple-converted-space"/>
    <w:basedOn w:val="DefaultParagraphFont"/>
    <w:rsid w:val="00A550B4"/>
  </w:style>
  <w:style w:type="paragraph" w:styleId="BalloonText">
    <w:name w:val="Balloon Text"/>
    <w:basedOn w:val="Normal"/>
    <w:link w:val="BalloonTextChar"/>
    <w:uiPriority w:val="99"/>
    <w:semiHidden/>
    <w:unhideWhenUsed/>
    <w:rsid w:val="00097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835339">
      <w:bodyDiv w:val="1"/>
      <w:marLeft w:val="0"/>
      <w:marRight w:val="0"/>
      <w:marTop w:val="0"/>
      <w:marBottom w:val="0"/>
      <w:divBdr>
        <w:top w:val="none" w:sz="0" w:space="0" w:color="auto"/>
        <w:left w:val="none" w:sz="0" w:space="0" w:color="auto"/>
        <w:bottom w:val="none" w:sz="0" w:space="0" w:color="auto"/>
        <w:right w:val="none" w:sz="0" w:space="0" w:color="auto"/>
      </w:divBdr>
      <w:divsChild>
        <w:div w:id="2139371265">
          <w:marLeft w:val="0"/>
          <w:marRight w:val="0"/>
          <w:marTop w:val="0"/>
          <w:marBottom w:val="0"/>
          <w:divBdr>
            <w:top w:val="none" w:sz="0" w:space="0" w:color="auto"/>
            <w:left w:val="none" w:sz="0" w:space="0" w:color="auto"/>
            <w:bottom w:val="none" w:sz="0" w:space="0" w:color="auto"/>
            <w:right w:val="none" w:sz="0" w:space="0" w:color="auto"/>
          </w:divBdr>
          <w:divsChild>
            <w:div w:id="1085885252">
              <w:marLeft w:val="0"/>
              <w:marRight w:val="0"/>
              <w:marTop w:val="150"/>
              <w:marBottom w:val="0"/>
              <w:divBdr>
                <w:top w:val="none" w:sz="0" w:space="0" w:color="auto"/>
                <w:left w:val="none" w:sz="0" w:space="0" w:color="auto"/>
                <w:bottom w:val="none" w:sz="0" w:space="0" w:color="auto"/>
                <w:right w:val="none" w:sz="0" w:space="0" w:color="auto"/>
              </w:divBdr>
            </w:div>
          </w:divsChild>
        </w:div>
        <w:div w:id="91497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DR.Ahmed Saker 2o1O</cp:lastModifiedBy>
  <cp:revision>13</cp:revision>
  <dcterms:created xsi:type="dcterms:W3CDTF">2017-07-20T06:05:00Z</dcterms:created>
  <dcterms:modified xsi:type="dcterms:W3CDTF">2019-10-06T11:54:00Z</dcterms:modified>
</cp:coreProperties>
</file>