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383" w:rsidRPr="00867C3E" w:rsidRDefault="00D57383" w:rsidP="006314DA">
      <w:pPr>
        <w:autoSpaceDE w:val="0"/>
        <w:autoSpaceDN w:val="0"/>
        <w:adjustRightInd w:val="0"/>
        <w:spacing w:after="0"/>
        <w:jc w:val="both"/>
        <w:rPr>
          <w:rFonts w:asciiTheme="majorBidi" w:hAnsiTheme="majorBidi" w:cstheme="majorBidi"/>
          <w:b/>
          <w:bCs/>
          <w:sz w:val="28"/>
          <w:szCs w:val="28"/>
        </w:rPr>
      </w:pPr>
      <w:r w:rsidRPr="00867C3E">
        <w:rPr>
          <w:rFonts w:asciiTheme="majorBidi" w:hAnsiTheme="majorBidi" w:cstheme="majorBidi"/>
          <w:b/>
          <w:bCs/>
          <w:sz w:val="28"/>
          <w:szCs w:val="28"/>
        </w:rPr>
        <w:t>Membranous Structures of the Cell</w:t>
      </w:r>
    </w:p>
    <w:p w:rsidR="00D57383" w:rsidRDefault="00887386" w:rsidP="006314DA">
      <w:pPr>
        <w:autoSpaceDE w:val="0"/>
        <w:autoSpaceDN w:val="0"/>
        <w:adjustRightInd w:val="0"/>
        <w:spacing w:after="0"/>
        <w:jc w:val="both"/>
        <w:rPr>
          <w:rFonts w:asciiTheme="majorBidi" w:hAnsiTheme="majorBidi" w:cstheme="majorBidi"/>
          <w:i/>
          <w:iCs/>
          <w:sz w:val="24"/>
          <w:szCs w:val="24"/>
        </w:rPr>
      </w:pPr>
      <w:r>
        <w:rPr>
          <w:rFonts w:asciiTheme="majorBidi" w:hAnsiTheme="majorBidi" w:cstheme="majorBidi"/>
          <w:sz w:val="24"/>
          <w:szCs w:val="24"/>
        </w:rPr>
        <w:t xml:space="preserve">  </w:t>
      </w:r>
      <w:r w:rsidR="00F411EE">
        <w:rPr>
          <w:rFonts w:asciiTheme="majorBidi" w:hAnsiTheme="majorBidi" w:cstheme="majorBidi"/>
          <w:sz w:val="24"/>
          <w:szCs w:val="24"/>
        </w:rPr>
        <w:t xml:space="preserve"> </w:t>
      </w:r>
      <w:r>
        <w:rPr>
          <w:rFonts w:asciiTheme="majorBidi" w:hAnsiTheme="majorBidi" w:cstheme="majorBidi"/>
          <w:sz w:val="24"/>
          <w:szCs w:val="24"/>
        </w:rPr>
        <w:t xml:space="preserve"> </w:t>
      </w:r>
      <w:r w:rsidR="00682BF7">
        <w:rPr>
          <w:rFonts w:asciiTheme="majorBidi" w:hAnsiTheme="majorBidi" w:cstheme="majorBidi"/>
          <w:sz w:val="24"/>
          <w:szCs w:val="24"/>
        </w:rPr>
        <w:t xml:space="preserve"> </w:t>
      </w:r>
      <w:r w:rsidR="00D57383" w:rsidRPr="00D57383">
        <w:rPr>
          <w:rFonts w:asciiTheme="majorBidi" w:hAnsiTheme="majorBidi" w:cstheme="majorBidi"/>
          <w:sz w:val="24"/>
          <w:szCs w:val="24"/>
        </w:rPr>
        <w:t>Most organelles of the cell are covered by membranes composed primarily of lipids and proteins.</w:t>
      </w:r>
      <w:r w:rsidR="00D57383">
        <w:rPr>
          <w:rFonts w:asciiTheme="majorBidi" w:hAnsiTheme="majorBidi" w:cstheme="majorBidi"/>
          <w:sz w:val="24"/>
          <w:szCs w:val="24"/>
        </w:rPr>
        <w:t xml:space="preserve"> </w:t>
      </w:r>
      <w:r w:rsidR="00D57383" w:rsidRPr="00D57383">
        <w:rPr>
          <w:rFonts w:asciiTheme="majorBidi" w:hAnsiTheme="majorBidi" w:cstheme="majorBidi"/>
          <w:sz w:val="24"/>
          <w:szCs w:val="24"/>
        </w:rPr>
        <w:t>These membranes</w:t>
      </w:r>
      <w:r w:rsidR="00D57383">
        <w:rPr>
          <w:rFonts w:asciiTheme="majorBidi" w:hAnsiTheme="majorBidi" w:cstheme="majorBidi"/>
          <w:sz w:val="24"/>
          <w:szCs w:val="24"/>
        </w:rPr>
        <w:t xml:space="preserve"> </w:t>
      </w:r>
      <w:r w:rsidR="00D57383" w:rsidRPr="00D57383">
        <w:rPr>
          <w:rFonts w:asciiTheme="majorBidi" w:hAnsiTheme="majorBidi" w:cstheme="majorBidi"/>
          <w:sz w:val="24"/>
          <w:szCs w:val="24"/>
        </w:rPr>
        <w:t xml:space="preserve">include the </w:t>
      </w:r>
      <w:r w:rsidR="00D57383" w:rsidRPr="00D57383">
        <w:rPr>
          <w:rFonts w:asciiTheme="majorBidi" w:hAnsiTheme="majorBidi" w:cstheme="majorBidi"/>
          <w:i/>
          <w:iCs/>
          <w:sz w:val="24"/>
          <w:szCs w:val="24"/>
        </w:rPr>
        <w:t xml:space="preserve">cell membrane, nuclear membrane, membrane of the endoplasmic reticulum, </w:t>
      </w:r>
      <w:r w:rsidR="00D57383" w:rsidRPr="00D57383">
        <w:rPr>
          <w:rFonts w:asciiTheme="majorBidi" w:hAnsiTheme="majorBidi" w:cstheme="majorBidi"/>
          <w:sz w:val="24"/>
          <w:szCs w:val="24"/>
        </w:rPr>
        <w:t xml:space="preserve">and </w:t>
      </w:r>
      <w:r w:rsidR="00D57383" w:rsidRPr="00D57383">
        <w:rPr>
          <w:rFonts w:asciiTheme="majorBidi" w:hAnsiTheme="majorBidi" w:cstheme="majorBidi"/>
          <w:i/>
          <w:iCs/>
          <w:sz w:val="24"/>
          <w:szCs w:val="24"/>
        </w:rPr>
        <w:t>membranes</w:t>
      </w:r>
      <w:r w:rsidR="00D57383">
        <w:rPr>
          <w:rFonts w:asciiTheme="majorBidi" w:hAnsiTheme="majorBidi" w:cstheme="majorBidi"/>
          <w:sz w:val="24"/>
          <w:szCs w:val="24"/>
        </w:rPr>
        <w:t xml:space="preserve"> </w:t>
      </w:r>
      <w:r w:rsidR="00D57383" w:rsidRPr="00D57383">
        <w:rPr>
          <w:rFonts w:asciiTheme="majorBidi" w:hAnsiTheme="majorBidi" w:cstheme="majorBidi"/>
          <w:i/>
          <w:iCs/>
          <w:sz w:val="24"/>
          <w:szCs w:val="24"/>
        </w:rPr>
        <w:t xml:space="preserve">of the mitochondria, lysosomes, </w:t>
      </w:r>
      <w:r w:rsidR="00D57383" w:rsidRPr="00D57383">
        <w:rPr>
          <w:rFonts w:asciiTheme="majorBidi" w:hAnsiTheme="majorBidi" w:cstheme="majorBidi"/>
          <w:sz w:val="24"/>
          <w:szCs w:val="24"/>
        </w:rPr>
        <w:t xml:space="preserve">and </w:t>
      </w:r>
      <w:r w:rsidR="00D57383" w:rsidRPr="00D57383">
        <w:rPr>
          <w:rFonts w:asciiTheme="majorBidi" w:hAnsiTheme="majorBidi" w:cstheme="majorBidi"/>
          <w:i/>
          <w:iCs/>
          <w:sz w:val="24"/>
          <w:szCs w:val="24"/>
        </w:rPr>
        <w:t>Golgi apparatus</w:t>
      </w:r>
      <w:r w:rsidR="003B5053">
        <w:rPr>
          <w:rFonts w:asciiTheme="majorBidi" w:hAnsiTheme="majorBidi" w:cstheme="majorBidi"/>
          <w:i/>
          <w:iCs/>
          <w:sz w:val="24"/>
          <w:szCs w:val="24"/>
        </w:rPr>
        <w:t>.</w:t>
      </w:r>
    </w:p>
    <w:p w:rsidR="003B5053" w:rsidRDefault="003B5053" w:rsidP="006314DA">
      <w:pPr>
        <w:autoSpaceDE w:val="0"/>
        <w:autoSpaceDN w:val="0"/>
        <w:adjustRightInd w:val="0"/>
        <w:spacing w:after="0"/>
        <w:jc w:val="both"/>
        <w:rPr>
          <w:rFonts w:asciiTheme="majorBidi" w:hAnsiTheme="majorBidi" w:cstheme="majorBidi"/>
          <w:i/>
          <w:iCs/>
          <w:sz w:val="24"/>
          <w:szCs w:val="24"/>
        </w:rPr>
      </w:pPr>
    </w:p>
    <w:p w:rsidR="003B5053" w:rsidRPr="00867C3E" w:rsidRDefault="00867C3E" w:rsidP="006314DA">
      <w:pPr>
        <w:autoSpaceDE w:val="0"/>
        <w:autoSpaceDN w:val="0"/>
        <w:adjustRightInd w:val="0"/>
        <w:spacing w:after="0"/>
        <w:jc w:val="both"/>
        <w:rPr>
          <w:rFonts w:asciiTheme="majorBidi" w:hAnsiTheme="majorBidi" w:cstheme="majorBidi"/>
          <w:b/>
          <w:bCs/>
          <w:sz w:val="28"/>
          <w:szCs w:val="28"/>
        </w:rPr>
      </w:pPr>
      <w:r>
        <w:rPr>
          <w:rFonts w:asciiTheme="majorBidi" w:hAnsiTheme="majorBidi" w:cstheme="majorBidi"/>
          <w:b/>
          <w:bCs/>
          <w:sz w:val="28"/>
          <w:szCs w:val="28"/>
        </w:rPr>
        <w:t xml:space="preserve">The </w:t>
      </w:r>
      <w:r w:rsidR="003B5053" w:rsidRPr="00867C3E">
        <w:rPr>
          <w:rFonts w:asciiTheme="majorBidi" w:hAnsiTheme="majorBidi" w:cstheme="majorBidi"/>
          <w:b/>
          <w:bCs/>
          <w:sz w:val="28"/>
          <w:szCs w:val="28"/>
        </w:rPr>
        <w:t>Cell Membrane</w:t>
      </w:r>
    </w:p>
    <w:p w:rsidR="00221D20" w:rsidRDefault="00887386"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411EE">
        <w:rPr>
          <w:rFonts w:asciiTheme="majorBidi" w:hAnsiTheme="majorBidi" w:cstheme="majorBidi"/>
          <w:sz w:val="24"/>
          <w:szCs w:val="24"/>
        </w:rPr>
        <w:t xml:space="preserve">  </w:t>
      </w:r>
      <w:r w:rsidR="00ED5841">
        <w:rPr>
          <w:rFonts w:asciiTheme="majorBidi" w:hAnsiTheme="majorBidi" w:cstheme="majorBidi"/>
          <w:sz w:val="24"/>
          <w:szCs w:val="24"/>
        </w:rPr>
        <w:t xml:space="preserve">  </w:t>
      </w:r>
      <w:r w:rsidR="003B5053" w:rsidRPr="003B5053">
        <w:rPr>
          <w:rFonts w:asciiTheme="majorBidi" w:hAnsiTheme="majorBidi" w:cstheme="majorBidi"/>
          <w:sz w:val="24"/>
          <w:szCs w:val="24"/>
        </w:rPr>
        <w:t>The cell membrane (also called the plasma membrane),</w:t>
      </w:r>
      <w:r w:rsidR="003B5053">
        <w:rPr>
          <w:rFonts w:asciiTheme="majorBidi" w:hAnsiTheme="majorBidi" w:cstheme="majorBidi"/>
          <w:sz w:val="24"/>
          <w:szCs w:val="24"/>
        </w:rPr>
        <w:t xml:space="preserve"> </w:t>
      </w:r>
      <w:r w:rsidR="003B5053" w:rsidRPr="003B5053">
        <w:rPr>
          <w:rFonts w:asciiTheme="majorBidi" w:hAnsiTheme="majorBidi" w:cstheme="majorBidi"/>
          <w:sz w:val="24"/>
          <w:szCs w:val="24"/>
        </w:rPr>
        <w:t>which envelops the cell, is a thin, pliable,</w:t>
      </w:r>
      <w:r w:rsidR="00ED5841">
        <w:rPr>
          <w:rFonts w:asciiTheme="majorBidi" w:hAnsiTheme="majorBidi" w:cstheme="majorBidi"/>
          <w:sz w:val="24"/>
          <w:szCs w:val="24"/>
        </w:rPr>
        <w:t xml:space="preserve"> </w:t>
      </w:r>
      <w:r w:rsidR="003B5053" w:rsidRPr="003B5053">
        <w:rPr>
          <w:rFonts w:asciiTheme="majorBidi" w:hAnsiTheme="majorBidi" w:cstheme="majorBidi"/>
          <w:sz w:val="24"/>
          <w:szCs w:val="24"/>
        </w:rPr>
        <w:t>elastic structure only 7.5 to 10 nanometers thick. It</w:t>
      </w:r>
      <w:r w:rsidR="003B5053">
        <w:rPr>
          <w:rFonts w:asciiTheme="majorBidi" w:hAnsiTheme="majorBidi" w:cstheme="majorBidi"/>
          <w:sz w:val="24"/>
          <w:szCs w:val="24"/>
        </w:rPr>
        <w:t xml:space="preserve"> </w:t>
      </w:r>
      <w:r w:rsidR="003B5053" w:rsidRPr="003B5053">
        <w:rPr>
          <w:rFonts w:asciiTheme="majorBidi" w:hAnsiTheme="majorBidi" w:cstheme="majorBidi"/>
          <w:sz w:val="24"/>
          <w:szCs w:val="24"/>
        </w:rPr>
        <w:t>is composed almost entirely of proteins and lipids.</w:t>
      </w:r>
      <w:r w:rsidR="003B5053">
        <w:rPr>
          <w:rFonts w:asciiTheme="majorBidi" w:hAnsiTheme="majorBidi" w:cstheme="majorBidi"/>
          <w:sz w:val="24"/>
          <w:szCs w:val="24"/>
        </w:rPr>
        <w:t xml:space="preserve"> </w:t>
      </w:r>
      <w:r w:rsidR="003B5053" w:rsidRPr="003B5053">
        <w:rPr>
          <w:rFonts w:asciiTheme="majorBidi" w:hAnsiTheme="majorBidi" w:cstheme="majorBidi"/>
          <w:sz w:val="24"/>
          <w:szCs w:val="24"/>
        </w:rPr>
        <w:t xml:space="preserve">The approximate composition is proteins, 55 </w:t>
      </w:r>
      <w:r w:rsidR="003B5053">
        <w:rPr>
          <w:rFonts w:asciiTheme="majorBidi" w:hAnsiTheme="majorBidi" w:cstheme="majorBidi"/>
          <w:sz w:val="24"/>
          <w:szCs w:val="24"/>
        </w:rPr>
        <w:t>%</w:t>
      </w:r>
      <w:r w:rsidR="003B5053" w:rsidRPr="003B5053">
        <w:rPr>
          <w:rFonts w:asciiTheme="majorBidi" w:hAnsiTheme="majorBidi" w:cstheme="majorBidi"/>
          <w:sz w:val="24"/>
          <w:szCs w:val="24"/>
        </w:rPr>
        <w:t>;</w:t>
      </w:r>
      <w:r w:rsidR="003B5053">
        <w:rPr>
          <w:rFonts w:asciiTheme="majorBidi" w:hAnsiTheme="majorBidi" w:cstheme="majorBidi"/>
          <w:sz w:val="24"/>
          <w:szCs w:val="24"/>
        </w:rPr>
        <w:t xml:space="preserve"> </w:t>
      </w:r>
      <w:r w:rsidR="003B5053" w:rsidRPr="003B5053">
        <w:rPr>
          <w:rFonts w:asciiTheme="majorBidi" w:hAnsiTheme="majorBidi" w:cstheme="majorBidi"/>
          <w:sz w:val="24"/>
          <w:szCs w:val="24"/>
        </w:rPr>
        <w:t xml:space="preserve">phospholipids, 25 </w:t>
      </w:r>
      <w:r w:rsidR="003B5053">
        <w:rPr>
          <w:rFonts w:asciiTheme="majorBidi" w:hAnsiTheme="majorBidi" w:cstheme="majorBidi"/>
          <w:sz w:val="24"/>
          <w:szCs w:val="24"/>
        </w:rPr>
        <w:t>%</w:t>
      </w:r>
      <w:r w:rsidR="003B5053" w:rsidRPr="003B5053">
        <w:rPr>
          <w:rFonts w:asciiTheme="majorBidi" w:hAnsiTheme="majorBidi" w:cstheme="majorBidi"/>
          <w:sz w:val="24"/>
          <w:szCs w:val="24"/>
        </w:rPr>
        <w:t>; cholesterol, 13</w:t>
      </w:r>
      <w:r w:rsidR="003B5053">
        <w:rPr>
          <w:rFonts w:asciiTheme="majorBidi" w:hAnsiTheme="majorBidi" w:cstheme="majorBidi"/>
          <w:sz w:val="24"/>
          <w:szCs w:val="24"/>
        </w:rPr>
        <w:t xml:space="preserve">% </w:t>
      </w:r>
      <w:r w:rsidR="003B5053" w:rsidRPr="003B5053">
        <w:rPr>
          <w:rFonts w:asciiTheme="majorBidi" w:hAnsiTheme="majorBidi" w:cstheme="majorBidi"/>
          <w:sz w:val="24"/>
          <w:szCs w:val="24"/>
        </w:rPr>
        <w:t xml:space="preserve">other lipids, 4 </w:t>
      </w:r>
      <w:r w:rsidR="003B5053">
        <w:rPr>
          <w:rFonts w:asciiTheme="majorBidi" w:hAnsiTheme="majorBidi" w:cstheme="majorBidi"/>
          <w:sz w:val="24"/>
          <w:szCs w:val="24"/>
        </w:rPr>
        <w:t>%</w:t>
      </w:r>
      <w:r w:rsidR="003B5053" w:rsidRPr="003B5053">
        <w:rPr>
          <w:rFonts w:asciiTheme="majorBidi" w:hAnsiTheme="majorBidi" w:cstheme="majorBidi"/>
          <w:sz w:val="24"/>
          <w:szCs w:val="24"/>
        </w:rPr>
        <w:t xml:space="preserve">; and carbohydrates, 3 </w:t>
      </w:r>
      <w:r w:rsidR="003B5053">
        <w:rPr>
          <w:rFonts w:asciiTheme="majorBidi" w:hAnsiTheme="majorBidi" w:cstheme="majorBidi"/>
          <w:sz w:val="24"/>
          <w:szCs w:val="24"/>
        </w:rPr>
        <w:t>%</w:t>
      </w:r>
      <w:r w:rsidR="003B5053" w:rsidRPr="003B5053">
        <w:rPr>
          <w:rFonts w:asciiTheme="majorBidi" w:hAnsiTheme="majorBidi" w:cstheme="majorBidi"/>
          <w:sz w:val="24"/>
          <w:szCs w:val="24"/>
        </w:rPr>
        <w:t>.</w:t>
      </w:r>
      <w:r w:rsidR="00D86017">
        <w:rPr>
          <w:rFonts w:asciiTheme="majorBidi" w:hAnsiTheme="majorBidi" w:cstheme="majorBidi"/>
          <w:sz w:val="24"/>
          <w:szCs w:val="24"/>
        </w:rPr>
        <w:t xml:space="preserve"> </w:t>
      </w:r>
      <w:r w:rsidR="000B3264" w:rsidRPr="000B3264">
        <w:rPr>
          <w:rFonts w:asciiTheme="majorBidi" w:hAnsiTheme="majorBidi" w:cstheme="majorBidi"/>
          <w:sz w:val="24"/>
          <w:szCs w:val="24"/>
        </w:rPr>
        <w:t>Cell membranes are selectively permeable semipermeable</w:t>
      </w:r>
      <w:r w:rsidR="00327835">
        <w:rPr>
          <w:rFonts w:asciiTheme="majorBidi" w:hAnsiTheme="majorBidi" w:cstheme="majorBidi"/>
          <w:sz w:val="24"/>
          <w:szCs w:val="24"/>
        </w:rPr>
        <w:t xml:space="preserve"> (</w:t>
      </w:r>
      <w:r w:rsidR="00327835" w:rsidRPr="000B3264">
        <w:rPr>
          <w:rFonts w:asciiTheme="majorBidi" w:hAnsiTheme="majorBidi" w:cstheme="majorBidi"/>
          <w:sz w:val="24"/>
          <w:szCs w:val="24"/>
        </w:rPr>
        <w:t>some things can pass through and some can’t</w:t>
      </w:r>
      <w:r w:rsidR="00327835">
        <w:rPr>
          <w:rFonts w:asciiTheme="majorBidi" w:hAnsiTheme="majorBidi" w:cstheme="majorBidi"/>
          <w:sz w:val="24"/>
          <w:szCs w:val="24"/>
        </w:rPr>
        <w:t xml:space="preserve">). </w:t>
      </w:r>
      <w:r w:rsidR="000B3264">
        <w:rPr>
          <w:rFonts w:asciiTheme="majorBidi" w:hAnsiTheme="majorBidi" w:cstheme="majorBidi"/>
          <w:sz w:val="24"/>
          <w:szCs w:val="24"/>
        </w:rPr>
        <w:t xml:space="preserve"> </w:t>
      </w:r>
    </w:p>
    <w:p w:rsidR="000B3264" w:rsidRDefault="000B3264" w:rsidP="006314DA">
      <w:pPr>
        <w:autoSpaceDE w:val="0"/>
        <w:autoSpaceDN w:val="0"/>
        <w:adjustRightInd w:val="0"/>
        <w:spacing w:after="0"/>
        <w:jc w:val="both"/>
        <w:rPr>
          <w:rFonts w:asciiTheme="majorBidi" w:hAnsiTheme="majorBidi" w:cstheme="majorBidi"/>
          <w:sz w:val="24"/>
          <w:szCs w:val="24"/>
        </w:rPr>
      </w:pPr>
    </w:p>
    <w:p w:rsidR="00221D20" w:rsidRDefault="00977329" w:rsidP="006314DA">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1)</w:t>
      </w:r>
      <w:r w:rsidR="004E44F7">
        <w:rPr>
          <w:rFonts w:asciiTheme="majorBidi" w:hAnsiTheme="majorBidi" w:cstheme="majorBidi"/>
          <w:b/>
          <w:bCs/>
          <w:sz w:val="24"/>
          <w:szCs w:val="24"/>
        </w:rPr>
        <w:t xml:space="preserve"> </w:t>
      </w:r>
      <w:r w:rsidR="00C329FE" w:rsidRPr="00174EC7">
        <w:rPr>
          <w:rFonts w:asciiTheme="majorBidi" w:hAnsiTheme="majorBidi" w:cstheme="majorBidi"/>
          <w:b/>
          <w:bCs/>
          <w:sz w:val="24"/>
          <w:szCs w:val="24"/>
        </w:rPr>
        <w:t>Lipid Barrier of the Cell Membrane</w:t>
      </w:r>
    </w:p>
    <w:p w:rsidR="00B82A32" w:rsidRPr="00B82A32" w:rsidRDefault="00511ED2" w:rsidP="00511ED2">
      <w:pPr>
        <w:tabs>
          <w:tab w:val="left" w:pos="2822"/>
        </w:tabs>
        <w:autoSpaceDE w:val="0"/>
        <w:autoSpaceDN w:val="0"/>
        <w:adjustRightInd w:val="0"/>
        <w:spacing w:after="0"/>
        <w:jc w:val="both"/>
        <w:rPr>
          <w:rFonts w:asciiTheme="majorBidi" w:hAnsiTheme="majorBidi" w:cstheme="majorBidi"/>
          <w:b/>
          <w:bCs/>
          <w:sz w:val="4"/>
          <w:szCs w:val="4"/>
        </w:rPr>
      </w:pPr>
      <w:r>
        <w:rPr>
          <w:rFonts w:asciiTheme="majorBidi" w:hAnsiTheme="majorBidi" w:cstheme="majorBidi"/>
          <w:b/>
          <w:bCs/>
          <w:sz w:val="4"/>
          <w:szCs w:val="4"/>
        </w:rPr>
        <w:tab/>
      </w:r>
    </w:p>
    <w:p w:rsidR="00FC7FB3" w:rsidRDefault="00B82A32" w:rsidP="006314DA">
      <w:pPr>
        <w:autoSpaceDE w:val="0"/>
        <w:autoSpaceDN w:val="0"/>
        <w:adjustRightInd w:val="0"/>
        <w:spacing w:after="0"/>
        <w:jc w:val="both"/>
        <w:rPr>
          <w:rFonts w:asciiTheme="majorBidi" w:hAnsiTheme="majorBidi" w:cstheme="majorBidi"/>
          <w:sz w:val="24"/>
          <w:szCs w:val="24"/>
        </w:rPr>
      </w:pPr>
      <w:r>
        <w:rPr>
          <w:rFonts w:ascii="Helvetica-Condensed-Black" w:hAnsi="Helvetica-Condensed-Black" w:cs="Helvetica-Condensed-Black"/>
          <w:b/>
          <w:bCs/>
          <w:sz w:val="18"/>
          <w:szCs w:val="18"/>
        </w:rPr>
        <w:t xml:space="preserve">  </w:t>
      </w:r>
      <w:r w:rsidR="00F411EE">
        <w:rPr>
          <w:rFonts w:ascii="Helvetica-Condensed-Black" w:hAnsi="Helvetica-Condensed-Black" w:cs="Helvetica-Condensed-Black"/>
          <w:b/>
          <w:bCs/>
          <w:sz w:val="18"/>
          <w:szCs w:val="18"/>
        </w:rPr>
        <w:t xml:space="preserve">    </w:t>
      </w:r>
      <w:r w:rsidR="00C329FE">
        <w:rPr>
          <w:rFonts w:ascii="Helvetica-Condensed-Black" w:hAnsi="Helvetica-Condensed-Black" w:cs="Helvetica-Condensed-Black"/>
          <w:b/>
          <w:bCs/>
          <w:sz w:val="18"/>
          <w:szCs w:val="18"/>
        </w:rPr>
        <w:t xml:space="preserve">  </w:t>
      </w:r>
      <w:r w:rsidR="00C329FE" w:rsidRPr="00C329FE">
        <w:rPr>
          <w:rFonts w:asciiTheme="majorBidi" w:hAnsiTheme="majorBidi" w:cstheme="majorBidi"/>
          <w:sz w:val="24"/>
          <w:szCs w:val="24"/>
        </w:rPr>
        <w:t xml:space="preserve">Its basic structure is a </w:t>
      </w:r>
      <w:r w:rsidR="00C329FE" w:rsidRPr="00C329FE">
        <w:rPr>
          <w:rFonts w:asciiTheme="majorBidi" w:hAnsiTheme="majorBidi" w:cstheme="majorBidi"/>
          <w:i/>
          <w:iCs/>
          <w:sz w:val="24"/>
          <w:szCs w:val="24"/>
        </w:rPr>
        <w:t xml:space="preserve">lipid bilayer, </w:t>
      </w:r>
      <w:r w:rsidR="00C329FE" w:rsidRPr="00C329FE">
        <w:rPr>
          <w:rFonts w:asciiTheme="majorBidi" w:hAnsiTheme="majorBidi" w:cstheme="majorBidi"/>
          <w:sz w:val="24"/>
          <w:szCs w:val="24"/>
        </w:rPr>
        <w:t>which is a thin,</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double-layered film of lipids—each layer only one</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molecule thick</w:t>
      </w:r>
      <w:r w:rsidR="00FC7FB3">
        <w:rPr>
          <w:rFonts w:asciiTheme="majorBidi" w:hAnsiTheme="majorBidi" w:cstheme="majorBidi"/>
          <w:sz w:val="24"/>
          <w:szCs w:val="24"/>
        </w:rPr>
        <w:t xml:space="preserve"> </w:t>
      </w:r>
      <w:r w:rsidR="00C329FE" w:rsidRPr="00C329FE">
        <w:rPr>
          <w:rFonts w:asciiTheme="majorBidi" w:hAnsiTheme="majorBidi" w:cstheme="majorBidi"/>
          <w:sz w:val="24"/>
          <w:szCs w:val="24"/>
        </w:rPr>
        <w:t>that is continuous over the entire cell</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surface. Interspersed in this lipid film are large globular</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protein molecules</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The basic lipid bilayer is composed of phospholipid</w:t>
      </w:r>
      <w:r w:rsidR="0027306A">
        <w:rPr>
          <w:rFonts w:asciiTheme="majorBidi" w:hAnsiTheme="majorBidi" w:cstheme="majorBidi"/>
          <w:sz w:val="24"/>
          <w:szCs w:val="24"/>
        </w:rPr>
        <w:t xml:space="preserve"> </w:t>
      </w:r>
      <w:r w:rsidR="00C329FE" w:rsidRPr="00C329FE">
        <w:rPr>
          <w:rFonts w:asciiTheme="majorBidi" w:hAnsiTheme="majorBidi" w:cstheme="majorBidi"/>
          <w:sz w:val="24"/>
          <w:szCs w:val="24"/>
        </w:rPr>
        <w:t>molecules. One end of each phospholipid molecule is</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 xml:space="preserve">soluble in water; that is, it is </w:t>
      </w:r>
      <w:r w:rsidR="00C329FE" w:rsidRPr="00C329FE">
        <w:rPr>
          <w:rFonts w:asciiTheme="majorBidi" w:hAnsiTheme="majorBidi" w:cstheme="majorBidi"/>
          <w:i/>
          <w:iCs/>
          <w:sz w:val="24"/>
          <w:szCs w:val="24"/>
        </w:rPr>
        <w:t xml:space="preserve">hydrophilic. </w:t>
      </w:r>
      <w:r w:rsidR="00C329FE" w:rsidRPr="00C329FE">
        <w:rPr>
          <w:rFonts w:asciiTheme="majorBidi" w:hAnsiTheme="majorBidi" w:cstheme="majorBidi"/>
          <w:sz w:val="24"/>
          <w:szCs w:val="24"/>
        </w:rPr>
        <w:t>The other end</w:t>
      </w:r>
      <w:r w:rsidR="00C329FE">
        <w:rPr>
          <w:rFonts w:asciiTheme="majorBidi" w:hAnsiTheme="majorBidi" w:cstheme="majorBidi"/>
          <w:sz w:val="24"/>
          <w:szCs w:val="24"/>
        </w:rPr>
        <w:t xml:space="preserve"> </w:t>
      </w:r>
      <w:r w:rsidR="00C329FE" w:rsidRPr="00C329FE">
        <w:rPr>
          <w:rFonts w:asciiTheme="majorBidi" w:hAnsiTheme="majorBidi" w:cstheme="majorBidi"/>
          <w:sz w:val="24"/>
          <w:szCs w:val="24"/>
        </w:rPr>
        <w:t xml:space="preserve">is soluble only in fats; that is, it is </w:t>
      </w:r>
      <w:r w:rsidR="00C329FE" w:rsidRPr="00C329FE">
        <w:rPr>
          <w:rFonts w:asciiTheme="majorBidi" w:hAnsiTheme="majorBidi" w:cstheme="majorBidi"/>
          <w:i/>
          <w:iCs/>
          <w:sz w:val="24"/>
          <w:szCs w:val="24"/>
        </w:rPr>
        <w:t xml:space="preserve">hydrophobic. </w:t>
      </w:r>
      <w:r w:rsidR="00C329FE" w:rsidRPr="00C329FE">
        <w:rPr>
          <w:rFonts w:asciiTheme="majorBidi" w:hAnsiTheme="majorBidi" w:cstheme="majorBidi"/>
          <w:sz w:val="24"/>
          <w:szCs w:val="24"/>
        </w:rPr>
        <w:t>Because the hydrophobic portions of the phospholipid</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molecules are repelled by water but are mutually</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attracted to one another, they have a natural tendency</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to attach to one another in the middle of the membrane,</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as shown in Figure. The hydrophilic phosphate</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portions then constitute the two surfaces of the</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 xml:space="preserve">complete cell membrane, in contact with </w:t>
      </w:r>
      <w:r w:rsidR="00C329FE" w:rsidRPr="00C329FE">
        <w:rPr>
          <w:rFonts w:asciiTheme="majorBidi" w:hAnsiTheme="majorBidi" w:cstheme="majorBidi"/>
          <w:i/>
          <w:iCs/>
          <w:sz w:val="24"/>
          <w:szCs w:val="24"/>
        </w:rPr>
        <w:t>intracellular</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 xml:space="preserve">water on the inside of the membrane and </w:t>
      </w:r>
      <w:r w:rsidR="00C329FE" w:rsidRPr="00C329FE">
        <w:rPr>
          <w:rFonts w:asciiTheme="majorBidi" w:hAnsiTheme="majorBidi" w:cstheme="majorBidi"/>
          <w:i/>
          <w:iCs/>
          <w:sz w:val="24"/>
          <w:szCs w:val="24"/>
        </w:rPr>
        <w:t>extracellular</w:t>
      </w:r>
      <w:r w:rsidR="00E23C7D">
        <w:rPr>
          <w:rFonts w:asciiTheme="majorBidi" w:hAnsiTheme="majorBidi" w:cstheme="majorBidi"/>
          <w:sz w:val="24"/>
          <w:szCs w:val="24"/>
        </w:rPr>
        <w:t xml:space="preserve"> </w:t>
      </w:r>
      <w:r w:rsidR="00C329FE" w:rsidRPr="00C329FE">
        <w:rPr>
          <w:rFonts w:asciiTheme="majorBidi" w:hAnsiTheme="majorBidi" w:cstheme="majorBidi"/>
          <w:sz w:val="24"/>
          <w:szCs w:val="24"/>
        </w:rPr>
        <w:t>water on the outside surface</w:t>
      </w:r>
      <w:r w:rsidR="004208A0">
        <w:rPr>
          <w:rFonts w:asciiTheme="majorBidi" w:hAnsiTheme="majorBidi" w:cstheme="majorBidi"/>
          <w:sz w:val="24"/>
          <w:szCs w:val="24"/>
        </w:rPr>
        <w:t xml:space="preserve">. </w:t>
      </w:r>
    </w:p>
    <w:p w:rsidR="00FC7FB3" w:rsidRPr="00FC7FB3" w:rsidRDefault="00FC7FB3" w:rsidP="006314DA">
      <w:pPr>
        <w:autoSpaceDE w:val="0"/>
        <w:autoSpaceDN w:val="0"/>
        <w:adjustRightInd w:val="0"/>
        <w:spacing w:after="0"/>
        <w:jc w:val="both"/>
        <w:rPr>
          <w:rFonts w:asciiTheme="majorBidi" w:hAnsiTheme="majorBidi" w:cstheme="majorBidi"/>
          <w:sz w:val="18"/>
          <w:szCs w:val="18"/>
        </w:rPr>
      </w:pPr>
    </w:p>
    <w:p w:rsidR="008026B3" w:rsidRDefault="00FC7FB3" w:rsidP="00D05F99">
      <w:pPr>
        <w:autoSpaceDE w:val="0"/>
        <w:autoSpaceDN w:val="0"/>
        <w:adjustRightInd w:val="0"/>
        <w:spacing w:after="0"/>
        <w:jc w:val="both"/>
        <w:rPr>
          <w:rFonts w:ascii="TimesTen-Roman" w:hAnsi="TimesTen-Roman" w:cs="TimesTen-Roman"/>
          <w:sz w:val="24"/>
          <w:szCs w:val="24"/>
        </w:rPr>
      </w:pPr>
      <w:r>
        <w:rPr>
          <w:rFonts w:asciiTheme="majorBidi" w:hAnsiTheme="majorBidi" w:cstheme="majorBidi"/>
          <w:sz w:val="24"/>
          <w:szCs w:val="24"/>
        </w:rPr>
        <w:t xml:space="preserve">     </w:t>
      </w:r>
      <w:r w:rsidR="004208A0" w:rsidRPr="004208A0">
        <w:rPr>
          <w:rFonts w:ascii="TimesTen-Roman" w:hAnsi="TimesTen-Roman" w:cs="TimesTen-Roman"/>
          <w:sz w:val="24"/>
          <w:szCs w:val="24"/>
        </w:rPr>
        <w:t>The lipid layer in the middle of the membrane is impermeable to the usual water-soluble substances,</w:t>
      </w:r>
      <w:r w:rsidR="004208A0">
        <w:rPr>
          <w:rFonts w:ascii="TimesTen-Roman" w:hAnsi="TimesTen-Roman" w:cs="TimesTen-Roman"/>
          <w:sz w:val="24"/>
          <w:szCs w:val="24"/>
        </w:rPr>
        <w:t xml:space="preserve"> </w:t>
      </w:r>
      <w:r w:rsidR="004208A0" w:rsidRPr="004208A0">
        <w:rPr>
          <w:rFonts w:ascii="TimesTen-Roman" w:hAnsi="TimesTen-Roman" w:cs="TimesTen-Roman"/>
          <w:sz w:val="24"/>
          <w:szCs w:val="24"/>
        </w:rPr>
        <w:t>such as ions, glucose, and urea. Conversely, fat-soluble substances, such as oxygen, carbon dioxide, and</w:t>
      </w:r>
      <w:r w:rsidR="004208A0">
        <w:rPr>
          <w:rFonts w:ascii="TimesTen-Roman" w:hAnsi="TimesTen-Roman" w:cs="TimesTen-Roman"/>
          <w:sz w:val="24"/>
          <w:szCs w:val="24"/>
        </w:rPr>
        <w:t xml:space="preserve"> </w:t>
      </w:r>
      <w:r w:rsidR="004208A0" w:rsidRPr="004208A0">
        <w:rPr>
          <w:rFonts w:ascii="TimesTen-Roman" w:hAnsi="TimesTen-Roman" w:cs="TimesTen-Roman"/>
          <w:sz w:val="24"/>
          <w:szCs w:val="24"/>
        </w:rPr>
        <w:t>alcohol, can penetrate this portion of the membrane with ease.</w:t>
      </w:r>
      <w:r w:rsidR="00A8753D">
        <w:rPr>
          <w:rFonts w:ascii="TimesTen-Roman" w:hAnsi="TimesTen-Roman" w:cs="TimesTen-Roman"/>
          <w:sz w:val="24"/>
          <w:szCs w:val="24"/>
        </w:rPr>
        <w:t xml:space="preserve">                   </w:t>
      </w:r>
    </w:p>
    <w:p w:rsidR="00F22837" w:rsidRDefault="008026B3" w:rsidP="00E12963">
      <w:pPr>
        <w:autoSpaceDE w:val="0"/>
        <w:autoSpaceDN w:val="0"/>
        <w:adjustRightInd w:val="0"/>
        <w:spacing w:after="0"/>
        <w:jc w:val="both"/>
        <w:rPr>
          <w:rFonts w:ascii="TimesTen-Roman" w:hAnsi="TimesTen-Roman" w:cs="TimesTen-Roman"/>
          <w:sz w:val="24"/>
          <w:szCs w:val="24"/>
        </w:rPr>
      </w:pPr>
      <w:r>
        <w:rPr>
          <w:rFonts w:ascii="TimesTen-Roman" w:hAnsi="TimesTen-Roman" w:cs="TimesTen-Roman"/>
          <w:sz w:val="24"/>
          <w:szCs w:val="24"/>
        </w:rPr>
        <w:t xml:space="preserve">                             </w:t>
      </w:r>
      <w:r>
        <w:rPr>
          <w:noProof/>
        </w:rPr>
        <w:drawing>
          <wp:inline distT="0" distB="0" distL="0" distR="0">
            <wp:extent cx="3200400" cy="1085850"/>
            <wp:effectExtent l="19050" t="0" r="0" b="0"/>
            <wp:docPr id="4" name="Picture 4" descr="https://figures.boundless.com/20013/full/0302-phospholipid-bilayer.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gures.boundless.com/20013/full/0302-phospholipid-bilayer.jpe"/>
                    <pic:cNvPicPr>
                      <a:picLocks noChangeAspect="1" noChangeArrowheads="1"/>
                    </pic:cNvPicPr>
                  </pic:nvPicPr>
                  <pic:blipFill>
                    <a:blip r:embed="rId7"/>
                    <a:srcRect/>
                    <a:stretch>
                      <a:fillRect/>
                    </a:stretch>
                  </pic:blipFill>
                  <pic:spPr bwMode="auto">
                    <a:xfrm>
                      <a:off x="0" y="0"/>
                      <a:ext cx="3200400" cy="1085850"/>
                    </a:xfrm>
                    <a:prstGeom prst="rect">
                      <a:avLst/>
                    </a:prstGeom>
                    <a:noFill/>
                    <a:ln w="9525">
                      <a:noFill/>
                      <a:miter lim="800000"/>
                      <a:headEnd/>
                      <a:tailEnd/>
                    </a:ln>
                  </pic:spPr>
                </pic:pic>
              </a:graphicData>
            </a:graphic>
          </wp:inline>
        </w:drawing>
      </w:r>
    </w:p>
    <w:p w:rsidR="00A514B2" w:rsidRPr="00E12963" w:rsidRDefault="00A514B2" w:rsidP="00E12963">
      <w:pPr>
        <w:autoSpaceDE w:val="0"/>
        <w:autoSpaceDN w:val="0"/>
        <w:adjustRightInd w:val="0"/>
        <w:spacing w:after="0"/>
        <w:jc w:val="both"/>
        <w:rPr>
          <w:rFonts w:ascii="TimesTen-Roman" w:hAnsi="TimesTen-Roman" w:cs="TimesTen-Roman"/>
          <w:sz w:val="24"/>
          <w:szCs w:val="24"/>
        </w:rPr>
      </w:pPr>
    </w:p>
    <w:p w:rsidR="00BF77E7" w:rsidRPr="00071A7C" w:rsidRDefault="00977329"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b/>
          <w:bCs/>
          <w:sz w:val="24"/>
          <w:szCs w:val="24"/>
        </w:rPr>
        <w:t xml:space="preserve">2) </w:t>
      </w:r>
      <w:r w:rsidR="00F22837" w:rsidRPr="00071A7C">
        <w:rPr>
          <w:rFonts w:asciiTheme="majorBidi" w:hAnsiTheme="majorBidi" w:cstheme="majorBidi"/>
          <w:b/>
          <w:bCs/>
          <w:sz w:val="24"/>
          <w:szCs w:val="24"/>
        </w:rPr>
        <w:t>Cell Membrane Proteins</w:t>
      </w:r>
    </w:p>
    <w:p w:rsidR="00FD3082" w:rsidRPr="003B3632" w:rsidRDefault="00F22837" w:rsidP="002A6BE9">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256309">
        <w:rPr>
          <w:rFonts w:asciiTheme="majorBidi" w:hAnsiTheme="majorBidi" w:cstheme="majorBidi" w:hint="cs"/>
          <w:sz w:val="24"/>
          <w:szCs w:val="24"/>
          <w:rtl/>
        </w:rPr>
        <w:t xml:space="preserve">    </w:t>
      </w:r>
      <w:r>
        <w:rPr>
          <w:rFonts w:asciiTheme="majorBidi" w:hAnsiTheme="majorBidi" w:cstheme="majorBidi"/>
          <w:sz w:val="24"/>
          <w:szCs w:val="24"/>
        </w:rPr>
        <w:t xml:space="preserve"> </w:t>
      </w:r>
      <w:r w:rsidR="007242DE">
        <w:rPr>
          <w:rFonts w:asciiTheme="majorBidi" w:hAnsiTheme="majorBidi" w:cstheme="majorBidi"/>
          <w:sz w:val="24"/>
          <w:szCs w:val="24"/>
        </w:rPr>
        <w:t>M</w:t>
      </w:r>
      <w:r w:rsidRPr="00F22837">
        <w:rPr>
          <w:rFonts w:asciiTheme="majorBidi" w:hAnsiTheme="majorBidi" w:cstheme="majorBidi"/>
          <w:sz w:val="24"/>
          <w:szCs w:val="24"/>
        </w:rPr>
        <w:t xml:space="preserve">ost of </w:t>
      </w:r>
      <w:r w:rsidR="003B3632">
        <w:rPr>
          <w:rFonts w:asciiTheme="majorBidi" w:hAnsiTheme="majorBidi" w:cstheme="majorBidi"/>
          <w:sz w:val="24"/>
          <w:szCs w:val="24"/>
        </w:rPr>
        <w:t>the cell membrane</w:t>
      </w:r>
      <w:r w:rsidRPr="00F22837">
        <w:rPr>
          <w:rFonts w:asciiTheme="majorBidi" w:hAnsiTheme="majorBidi" w:cstheme="majorBidi"/>
          <w:sz w:val="24"/>
          <w:szCs w:val="24"/>
        </w:rPr>
        <w:t xml:space="preserve"> are </w:t>
      </w:r>
      <w:r w:rsidRPr="00F22837">
        <w:rPr>
          <w:rFonts w:asciiTheme="majorBidi" w:hAnsiTheme="majorBidi" w:cstheme="majorBidi"/>
          <w:i/>
          <w:iCs/>
          <w:sz w:val="24"/>
          <w:szCs w:val="24"/>
        </w:rPr>
        <w:t xml:space="preserve">glycoproteins. </w:t>
      </w:r>
      <w:r w:rsidRPr="00F22837">
        <w:rPr>
          <w:rFonts w:asciiTheme="majorBidi" w:hAnsiTheme="majorBidi" w:cstheme="majorBidi"/>
          <w:sz w:val="24"/>
          <w:szCs w:val="24"/>
        </w:rPr>
        <w:t>Two</w:t>
      </w:r>
      <w:r>
        <w:rPr>
          <w:rFonts w:asciiTheme="majorBidi" w:hAnsiTheme="majorBidi" w:cstheme="majorBidi"/>
          <w:sz w:val="24"/>
          <w:szCs w:val="24"/>
        </w:rPr>
        <w:t xml:space="preserve"> </w:t>
      </w:r>
      <w:r w:rsidRPr="00F22837">
        <w:rPr>
          <w:rFonts w:asciiTheme="majorBidi" w:hAnsiTheme="majorBidi" w:cstheme="majorBidi"/>
          <w:sz w:val="24"/>
          <w:szCs w:val="24"/>
        </w:rPr>
        <w:t xml:space="preserve">types of proteins occur: </w:t>
      </w:r>
      <w:r w:rsidRPr="00F22837">
        <w:rPr>
          <w:rFonts w:asciiTheme="majorBidi" w:hAnsiTheme="majorBidi" w:cstheme="majorBidi"/>
          <w:i/>
          <w:iCs/>
          <w:sz w:val="24"/>
          <w:szCs w:val="24"/>
        </w:rPr>
        <w:t xml:space="preserve">integral proteins </w:t>
      </w:r>
      <w:r w:rsidRPr="00F22837">
        <w:rPr>
          <w:rFonts w:asciiTheme="majorBidi" w:hAnsiTheme="majorBidi" w:cstheme="majorBidi"/>
          <w:sz w:val="24"/>
          <w:szCs w:val="24"/>
        </w:rPr>
        <w:t>that protrude</w:t>
      </w:r>
      <w:r w:rsidR="003B3632">
        <w:rPr>
          <w:rFonts w:asciiTheme="majorBidi" w:hAnsiTheme="majorBidi" w:cstheme="majorBidi"/>
          <w:sz w:val="24"/>
          <w:szCs w:val="24"/>
        </w:rPr>
        <w:t xml:space="preserve"> </w:t>
      </w:r>
      <w:r w:rsidRPr="00F22837">
        <w:rPr>
          <w:rFonts w:asciiTheme="majorBidi" w:hAnsiTheme="majorBidi" w:cstheme="majorBidi"/>
          <w:sz w:val="24"/>
          <w:szCs w:val="24"/>
        </w:rPr>
        <w:t xml:space="preserve">all the way through the membrane, and </w:t>
      </w:r>
      <w:r w:rsidRPr="00F22837">
        <w:rPr>
          <w:rFonts w:asciiTheme="majorBidi" w:hAnsiTheme="majorBidi" w:cstheme="majorBidi"/>
          <w:i/>
          <w:iCs/>
          <w:sz w:val="24"/>
          <w:szCs w:val="24"/>
        </w:rPr>
        <w:t>peripheral proteins</w:t>
      </w:r>
      <w:r>
        <w:rPr>
          <w:rFonts w:asciiTheme="majorBidi" w:hAnsiTheme="majorBidi" w:cstheme="majorBidi"/>
          <w:i/>
          <w:iCs/>
          <w:sz w:val="24"/>
          <w:szCs w:val="24"/>
        </w:rPr>
        <w:t xml:space="preserve"> </w:t>
      </w:r>
      <w:r w:rsidRPr="00F22837">
        <w:rPr>
          <w:rFonts w:asciiTheme="majorBidi" w:hAnsiTheme="majorBidi" w:cstheme="majorBidi"/>
          <w:sz w:val="24"/>
          <w:szCs w:val="24"/>
        </w:rPr>
        <w:t>that are attached only to one surface of the membrane</w:t>
      </w:r>
      <w:r>
        <w:rPr>
          <w:rFonts w:asciiTheme="majorBidi" w:hAnsiTheme="majorBidi" w:cstheme="majorBidi"/>
          <w:i/>
          <w:iCs/>
          <w:sz w:val="24"/>
          <w:szCs w:val="24"/>
        </w:rPr>
        <w:t xml:space="preserve"> </w:t>
      </w:r>
      <w:r w:rsidRPr="00F22837">
        <w:rPr>
          <w:rFonts w:asciiTheme="majorBidi" w:hAnsiTheme="majorBidi" w:cstheme="majorBidi"/>
          <w:sz w:val="24"/>
          <w:szCs w:val="24"/>
        </w:rPr>
        <w:t>and do not penetrate all the way through.</w:t>
      </w:r>
      <w:r>
        <w:rPr>
          <w:rFonts w:asciiTheme="majorBidi" w:hAnsiTheme="majorBidi" w:cstheme="majorBidi"/>
          <w:i/>
          <w:iCs/>
          <w:sz w:val="24"/>
          <w:szCs w:val="24"/>
        </w:rPr>
        <w:t xml:space="preserve"> </w:t>
      </w:r>
      <w:r w:rsidRPr="00F22837">
        <w:rPr>
          <w:rFonts w:asciiTheme="majorBidi" w:hAnsiTheme="majorBidi" w:cstheme="majorBidi"/>
          <w:sz w:val="24"/>
          <w:szCs w:val="24"/>
        </w:rPr>
        <w:t>Many of the integral proteins provide structural</w:t>
      </w:r>
      <w:r>
        <w:rPr>
          <w:rFonts w:asciiTheme="majorBidi" w:hAnsiTheme="majorBidi" w:cstheme="majorBidi"/>
          <w:i/>
          <w:iCs/>
          <w:sz w:val="24"/>
          <w:szCs w:val="24"/>
        </w:rPr>
        <w:t xml:space="preserve"> </w:t>
      </w:r>
      <w:r w:rsidRPr="002A6BE9">
        <w:rPr>
          <w:rFonts w:asciiTheme="majorBidi" w:hAnsiTheme="majorBidi" w:cstheme="majorBidi"/>
          <w:b/>
          <w:bCs/>
          <w:i/>
          <w:iCs/>
          <w:sz w:val="24"/>
          <w:szCs w:val="24"/>
        </w:rPr>
        <w:t xml:space="preserve">channels </w:t>
      </w:r>
      <w:r w:rsidRPr="002A6BE9">
        <w:rPr>
          <w:rFonts w:asciiTheme="majorBidi" w:hAnsiTheme="majorBidi" w:cstheme="majorBidi"/>
          <w:b/>
          <w:bCs/>
          <w:sz w:val="24"/>
          <w:szCs w:val="24"/>
        </w:rPr>
        <w:t xml:space="preserve">(or </w:t>
      </w:r>
      <w:r w:rsidRPr="002A6BE9">
        <w:rPr>
          <w:rFonts w:asciiTheme="majorBidi" w:hAnsiTheme="majorBidi" w:cstheme="majorBidi"/>
          <w:b/>
          <w:bCs/>
          <w:i/>
          <w:iCs/>
          <w:sz w:val="24"/>
          <w:szCs w:val="24"/>
        </w:rPr>
        <w:t>pores</w:t>
      </w:r>
      <w:r w:rsidRPr="002A6BE9">
        <w:rPr>
          <w:rFonts w:asciiTheme="majorBidi" w:hAnsiTheme="majorBidi" w:cstheme="majorBidi"/>
          <w:b/>
          <w:bCs/>
          <w:sz w:val="24"/>
          <w:szCs w:val="24"/>
        </w:rPr>
        <w:t>)</w:t>
      </w:r>
      <w:r w:rsidRPr="00F22837">
        <w:rPr>
          <w:rFonts w:asciiTheme="majorBidi" w:hAnsiTheme="majorBidi" w:cstheme="majorBidi"/>
          <w:sz w:val="24"/>
          <w:szCs w:val="24"/>
        </w:rPr>
        <w:t xml:space="preserve"> through which water molecules</w:t>
      </w:r>
      <w:r>
        <w:rPr>
          <w:rFonts w:asciiTheme="majorBidi" w:hAnsiTheme="majorBidi" w:cstheme="majorBidi"/>
          <w:i/>
          <w:iCs/>
          <w:sz w:val="24"/>
          <w:szCs w:val="24"/>
        </w:rPr>
        <w:t xml:space="preserve"> </w:t>
      </w:r>
      <w:r w:rsidRPr="00F22837">
        <w:rPr>
          <w:rFonts w:asciiTheme="majorBidi" w:hAnsiTheme="majorBidi" w:cstheme="majorBidi"/>
          <w:sz w:val="24"/>
          <w:szCs w:val="24"/>
        </w:rPr>
        <w:t>and water-soluble substances, especially ions, can</w:t>
      </w:r>
      <w:r>
        <w:rPr>
          <w:rFonts w:asciiTheme="majorBidi" w:hAnsiTheme="majorBidi" w:cstheme="majorBidi"/>
          <w:i/>
          <w:iCs/>
          <w:sz w:val="24"/>
          <w:szCs w:val="24"/>
        </w:rPr>
        <w:t xml:space="preserve"> </w:t>
      </w:r>
      <w:r w:rsidRPr="00F22837">
        <w:rPr>
          <w:rFonts w:asciiTheme="majorBidi" w:hAnsiTheme="majorBidi" w:cstheme="majorBidi"/>
          <w:sz w:val="24"/>
          <w:szCs w:val="24"/>
        </w:rPr>
        <w:t>diffuse between the extracellular and intracellular</w:t>
      </w:r>
      <w:r>
        <w:rPr>
          <w:rFonts w:asciiTheme="majorBidi" w:hAnsiTheme="majorBidi" w:cstheme="majorBidi"/>
          <w:i/>
          <w:iCs/>
          <w:sz w:val="24"/>
          <w:szCs w:val="24"/>
        </w:rPr>
        <w:t xml:space="preserve"> </w:t>
      </w:r>
      <w:r w:rsidRPr="00F22837">
        <w:rPr>
          <w:rFonts w:asciiTheme="majorBidi" w:hAnsiTheme="majorBidi" w:cstheme="majorBidi"/>
          <w:sz w:val="24"/>
          <w:szCs w:val="24"/>
        </w:rPr>
        <w:t>fluids.</w:t>
      </w:r>
      <w:r>
        <w:rPr>
          <w:rFonts w:asciiTheme="majorBidi" w:hAnsiTheme="majorBidi" w:cstheme="majorBidi"/>
          <w:sz w:val="24"/>
          <w:szCs w:val="24"/>
        </w:rPr>
        <w:t xml:space="preserve"> </w:t>
      </w:r>
      <w:r w:rsidRPr="00F22837">
        <w:rPr>
          <w:rFonts w:asciiTheme="majorBidi" w:hAnsiTheme="majorBidi" w:cstheme="majorBidi"/>
          <w:sz w:val="24"/>
          <w:szCs w:val="24"/>
        </w:rPr>
        <w:lastRenderedPageBreak/>
        <w:t>These protein channels also have selective properties</w:t>
      </w:r>
      <w:r>
        <w:rPr>
          <w:rFonts w:asciiTheme="majorBidi" w:hAnsiTheme="majorBidi" w:cstheme="majorBidi"/>
          <w:i/>
          <w:iCs/>
          <w:sz w:val="24"/>
          <w:szCs w:val="24"/>
        </w:rPr>
        <w:t xml:space="preserve"> </w:t>
      </w:r>
      <w:r w:rsidRPr="00F22837">
        <w:rPr>
          <w:rFonts w:asciiTheme="majorBidi" w:hAnsiTheme="majorBidi" w:cstheme="majorBidi"/>
          <w:sz w:val="24"/>
          <w:szCs w:val="24"/>
        </w:rPr>
        <w:t>that allow diffusion of some substances</w:t>
      </w:r>
      <w:r w:rsidR="00AE6570">
        <w:rPr>
          <w:rFonts w:asciiTheme="majorBidi" w:hAnsiTheme="majorBidi" w:cstheme="majorBidi" w:hint="cs"/>
          <w:i/>
          <w:iCs/>
          <w:sz w:val="24"/>
          <w:szCs w:val="24"/>
          <w:rtl/>
          <w:lang w:bidi="ar-IQ"/>
        </w:rPr>
        <w:t xml:space="preserve"> </w:t>
      </w:r>
      <w:r w:rsidRPr="00F22837">
        <w:rPr>
          <w:rFonts w:asciiTheme="majorBidi" w:hAnsiTheme="majorBidi" w:cstheme="majorBidi"/>
          <w:sz w:val="24"/>
          <w:szCs w:val="24"/>
        </w:rPr>
        <w:t>over others.</w:t>
      </w:r>
      <w:r>
        <w:rPr>
          <w:rFonts w:asciiTheme="majorBidi" w:hAnsiTheme="majorBidi" w:cstheme="majorBidi"/>
          <w:sz w:val="24"/>
          <w:szCs w:val="24"/>
        </w:rPr>
        <w:t xml:space="preserve"> </w:t>
      </w:r>
      <w:r w:rsidRPr="00F22837">
        <w:rPr>
          <w:rFonts w:asciiTheme="majorBidi" w:hAnsiTheme="majorBidi" w:cstheme="majorBidi"/>
          <w:sz w:val="24"/>
          <w:szCs w:val="24"/>
        </w:rPr>
        <w:t xml:space="preserve">Other integral proteins act as </w:t>
      </w:r>
      <w:r w:rsidRPr="002A6BE9">
        <w:rPr>
          <w:rFonts w:asciiTheme="majorBidi" w:hAnsiTheme="majorBidi" w:cstheme="majorBidi"/>
          <w:b/>
          <w:bCs/>
          <w:i/>
          <w:iCs/>
          <w:sz w:val="24"/>
          <w:szCs w:val="24"/>
        </w:rPr>
        <w:t>carrier proteins</w:t>
      </w:r>
      <w:r w:rsidRPr="00F22837">
        <w:rPr>
          <w:rFonts w:asciiTheme="majorBidi" w:hAnsiTheme="majorBidi" w:cstheme="majorBidi"/>
          <w:i/>
          <w:iCs/>
          <w:sz w:val="24"/>
          <w:szCs w:val="24"/>
        </w:rPr>
        <w:t xml:space="preserve"> </w:t>
      </w:r>
      <w:r w:rsidRPr="00F22837">
        <w:rPr>
          <w:rFonts w:asciiTheme="majorBidi" w:hAnsiTheme="majorBidi" w:cstheme="majorBidi"/>
          <w:sz w:val="24"/>
          <w:szCs w:val="24"/>
        </w:rPr>
        <w:t>for</w:t>
      </w:r>
      <w:r>
        <w:rPr>
          <w:rFonts w:asciiTheme="majorBidi" w:hAnsiTheme="majorBidi" w:cstheme="majorBidi"/>
          <w:sz w:val="24"/>
          <w:szCs w:val="24"/>
        </w:rPr>
        <w:t xml:space="preserve"> </w:t>
      </w:r>
      <w:r w:rsidRPr="00F22837">
        <w:rPr>
          <w:rFonts w:asciiTheme="majorBidi" w:hAnsiTheme="majorBidi" w:cstheme="majorBidi"/>
          <w:sz w:val="24"/>
          <w:szCs w:val="24"/>
        </w:rPr>
        <w:t>transporting substances that otherwise could not penetrate</w:t>
      </w:r>
      <w:r>
        <w:rPr>
          <w:rFonts w:asciiTheme="majorBidi" w:hAnsiTheme="majorBidi" w:cstheme="majorBidi"/>
          <w:sz w:val="24"/>
          <w:szCs w:val="24"/>
        </w:rPr>
        <w:t xml:space="preserve"> </w:t>
      </w:r>
      <w:r w:rsidRPr="00F22837">
        <w:rPr>
          <w:rFonts w:asciiTheme="majorBidi" w:hAnsiTheme="majorBidi" w:cstheme="majorBidi"/>
          <w:sz w:val="24"/>
          <w:szCs w:val="24"/>
        </w:rPr>
        <w:t>the lipid bilayer. Sometimes these even transport</w:t>
      </w:r>
      <w:r>
        <w:rPr>
          <w:rFonts w:asciiTheme="majorBidi" w:hAnsiTheme="majorBidi" w:cstheme="majorBidi"/>
          <w:sz w:val="24"/>
          <w:szCs w:val="24"/>
        </w:rPr>
        <w:t xml:space="preserve"> </w:t>
      </w:r>
      <w:r w:rsidRPr="00F22837">
        <w:rPr>
          <w:rFonts w:asciiTheme="majorBidi" w:hAnsiTheme="majorBidi" w:cstheme="majorBidi"/>
          <w:sz w:val="24"/>
          <w:szCs w:val="24"/>
        </w:rPr>
        <w:t>substances in the direction opposite to their</w:t>
      </w:r>
      <w:r>
        <w:rPr>
          <w:rFonts w:asciiTheme="majorBidi" w:hAnsiTheme="majorBidi" w:cstheme="majorBidi"/>
          <w:sz w:val="24"/>
          <w:szCs w:val="24"/>
        </w:rPr>
        <w:t xml:space="preserve"> </w:t>
      </w:r>
      <w:r w:rsidRPr="00F22837">
        <w:rPr>
          <w:rFonts w:asciiTheme="majorBidi" w:hAnsiTheme="majorBidi" w:cstheme="majorBidi"/>
          <w:sz w:val="24"/>
          <w:szCs w:val="24"/>
        </w:rPr>
        <w:t>natural direction of diffusion, which is called “active</w:t>
      </w:r>
      <w:r>
        <w:rPr>
          <w:rFonts w:asciiTheme="majorBidi" w:hAnsiTheme="majorBidi" w:cstheme="majorBidi"/>
          <w:sz w:val="24"/>
          <w:szCs w:val="24"/>
        </w:rPr>
        <w:t xml:space="preserve"> </w:t>
      </w:r>
      <w:r w:rsidRPr="00F22837">
        <w:rPr>
          <w:rFonts w:asciiTheme="majorBidi" w:hAnsiTheme="majorBidi" w:cstheme="majorBidi"/>
          <w:sz w:val="24"/>
          <w:szCs w:val="24"/>
        </w:rPr>
        <w:t xml:space="preserve">transport.” Still others act as </w:t>
      </w:r>
      <w:r w:rsidRPr="002A6BE9">
        <w:rPr>
          <w:rFonts w:asciiTheme="majorBidi" w:hAnsiTheme="majorBidi" w:cstheme="majorBidi"/>
          <w:b/>
          <w:bCs/>
          <w:sz w:val="24"/>
          <w:szCs w:val="24"/>
        </w:rPr>
        <w:t>enzymes.</w:t>
      </w:r>
    </w:p>
    <w:p w:rsidR="00F22837" w:rsidRPr="00466A76" w:rsidRDefault="00F22837" w:rsidP="006314DA">
      <w:pPr>
        <w:autoSpaceDE w:val="0"/>
        <w:autoSpaceDN w:val="0"/>
        <w:adjustRightInd w:val="0"/>
        <w:spacing w:after="0"/>
        <w:jc w:val="both"/>
        <w:rPr>
          <w:rFonts w:asciiTheme="majorBidi" w:hAnsiTheme="majorBidi" w:cstheme="majorBidi"/>
          <w:i/>
          <w:iCs/>
          <w:sz w:val="20"/>
          <w:szCs w:val="20"/>
        </w:rPr>
      </w:pPr>
    </w:p>
    <w:p w:rsidR="00F22837" w:rsidRDefault="00CC3BDE" w:rsidP="000A01A6">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F22837" w:rsidRPr="00F22837">
        <w:rPr>
          <w:rFonts w:asciiTheme="majorBidi" w:hAnsiTheme="majorBidi" w:cstheme="majorBidi"/>
          <w:sz w:val="24"/>
          <w:szCs w:val="24"/>
        </w:rPr>
        <w:t xml:space="preserve">Integral membrane proteins can also serve as </w:t>
      </w:r>
      <w:r w:rsidR="00F22837" w:rsidRPr="00604E80">
        <w:rPr>
          <w:rFonts w:asciiTheme="majorBidi" w:hAnsiTheme="majorBidi" w:cstheme="majorBidi"/>
          <w:b/>
          <w:bCs/>
          <w:sz w:val="24"/>
          <w:szCs w:val="24"/>
        </w:rPr>
        <w:t>receptors</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for water-soluble chemicals, such as peptide hormones,</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that do not easily penetrate the cell membrane.</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Interaction of cell membrane receptors with specific</w:t>
      </w:r>
      <w:r w:rsidR="00071A7C">
        <w:rPr>
          <w:rFonts w:asciiTheme="majorBidi" w:hAnsiTheme="majorBidi" w:cstheme="majorBidi"/>
          <w:i/>
          <w:iCs/>
          <w:sz w:val="24"/>
          <w:szCs w:val="24"/>
        </w:rPr>
        <w:t xml:space="preserve"> </w:t>
      </w:r>
      <w:r w:rsidR="00F22837" w:rsidRPr="00071A7C">
        <w:rPr>
          <w:rFonts w:asciiTheme="majorBidi" w:hAnsiTheme="majorBidi" w:cstheme="majorBidi"/>
          <w:sz w:val="24"/>
          <w:szCs w:val="24"/>
        </w:rPr>
        <w:t>ligands</w:t>
      </w:r>
      <w:r w:rsidR="00F22837" w:rsidRPr="00F22837">
        <w:rPr>
          <w:rFonts w:asciiTheme="majorBidi" w:hAnsiTheme="majorBidi" w:cstheme="majorBidi"/>
          <w:i/>
          <w:iCs/>
          <w:sz w:val="24"/>
          <w:szCs w:val="24"/>
        </w:rPr>
        <w:t xml:space="preserve"> </w:t>
      </w:r>
      <w:r w:rsidR="00F22837" w:rsidRPr="00F22837">
        <w:rPr>
          <w:rFonts w:asciiTheme="majorBidi" w:hAnsiTheme="majorBidi" w:cstheme="majorBidi"/>
          <w:sz w:val="24"/>
          <w:szCs w:val="24"/>
        </w:rPr>
        <w:t>that bind to the receptor causes conformational</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changes in the receptor protein. This, in turn,</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enzymatically activates the intracellular part of the</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protein or induces interactions between the receptor</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 xml:space="preserve">and proteins in the cytoplasm that act as </w:t>
      </w:r>
      <w:r w:rsidR="00F22837" w:rsidRPr="00071A7C">
        <w:rPr>
          <w:rFonts w:asciiTheme="majorBidi" w:hAnsiTheme="majorBidi" w:cstheme="majorBidi"/>
          <w:b/>
          <w:bCs/>
          <w:sz w:val="24"/>
          <w:szCs w:val="24"/>
        </w:rPr>
        <w:t>second messengers</w:t>
      </w:r>
      <w:r w:rsidR="00F22837" w:rsidRPr="00F22837">
        <w:rPr>
          <w:rFonts w:asciiTheme="majorBidi" w:hAnsiTheme="majorBidi" w:cstheme="majorBidi"/>
          <w:i/>
          <w:iCs/>
          <w:sz w:val="24"/>
          <w:szCs w:val="24"/>
        </w:rPr>
        <w:t>,</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thereby relaying the signal from the extracellular</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part of the receptor to the interior of the cell. In</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this way, integral proteins spanning the cell membrane</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provide a means of information about the</w:t>
      </w:r>
      <w:r w:rsidR="00071A7C">
        <w:rPr>
          <w:rFonts w:asciiTheme="majorBidi" w:hAnsiTheme="majorBidi" w:cstheme="majorBidi"/>
          <w:i/>
          <w:iCs/>
          <w:sz w:val="24"/>
          <w:szCs w:val="24"/>
        </w:rPr>
        <w:t xml:space="preserve"> </w:t>
      </w:r>
      <w:r w:rsidR="00F22837" w:rsidRPr="00F22837">
        <w:rPr>
          <w:rFonts w:asciiTheme="majorBidi" w:hAnsiTheme="majorBidi" w:cstheme="majorBidi"/>
          <w:sz w:val="24"/>
          <w:szCs w:val="24"/>
        </w:rPr>
        <w:t>environment to the cell interior.</w:t>
      </w:r>
    </w:p>
    <w:p w:rsidR="00071C9E" w:rsidRPr="00466A76" w:rsidRDefault="00071C9E" w:rsidP="00071C9E">
      <w:pPr>
        <w:autoSpaceDE w:val="0"/>
        <w:autoSpaceDN w:val="0"/>
        <w:adjustRightInd w:val="0"/>
        <w:spacing w:after="0"/>
        <w:jc w:val="both"/>
        <w:rPr>
          <w:rFonts w:asciiTheme="majorBidi" w:hAnsiTheme="majorBidi" w:cstheme="majorBidi"/>
          <w:sz w:val="20"/>
          <w:szCs w:val="20"/>
        </w:rPr>
      </w:pPr>
    </w:p>
    <w:p w:rsidR="00CC3BDE" w:rsidRDefault="00CC3BDE"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CC3BDE">
        <w:rPr>
          <w:rFonts w:asciiTheme="majorBidi" w:hAnsiTheme="majorBidi" w:cstheme="majorBidi"/>
          <w:sz w:val="24"/>
          <w:szCs w:val="24"/>
        </w:rPr>
        <w:t>Peripheral protein molecules are often attached to</w:t>
      </w:r>
      <w:r>
        <w:rPr>
          <w:rFonts w:asciiTheme="majorBidi" w:hAnsiTheme="majorBidi" w:cstheme="majorBidi"/>
          <w:sz w:val="24"/>
          <w:szCs w:val="24"/>
        </w:rPr>
        <w:t xml:space="preserve"> </w:t>
      </w:r>
      <w:r w:rsidRPr="00CC3BDE">
        <w:rPr>
          <w:rFonts w:asciiTheme="majorBidi" w:hAnsiTheme="majorBidi" w:cstheme="majorBidi"/>
          <w:sz w:val="24"/>
          <w:szCs w:val="24"/>
        </w:rPr>
        <w:t>the integral proteins. These peripheral proteins function</w:t>
      </w:r>
      <w:r>
        <w:rPr>
          <w:rFonts w:asciiTheme="majorBidi" w:hAnsiTheme="majorBidi" w:cstheme="majorBidi"/>
          <w:sz w:val="24"/>
          <w:szCs w:val="24"/>
        </w:rPr>
        <w:t xml:space="preserve"> </w:t>
      </w:r>
      <w:r w:rsidRPr="00CC3BDE">
        <w:rPr>
          <w:rFonts w:asciiTheme="majorBidi" w:hAnsiTheme="majorBidi" w:cstheme="majorBidi"/>
          <w:sz w:val="24"/>
          <w:szCs w:val="24"/>
        </w:rPr>
        <w:t>almost entirely as enzymes or as controllers of</w:t>
      </w:r>
      <w:r>
        <w:rPr>
          <w:rFonts w:asciiTheme="majorBidi" w:hAnsiTheme="majorBidi" w:cstheme="majorBidi"/>
          <w:sz w:val="24"/>
          <w:szCs w:val="24"/>
        </w:rPr>
        <w:t xml:space="preserve"> </w:t>
      </w:r>
      <w:r w:rsidRPr="00CC3BDE">
        <w:rPr>
          <w:rFonts w:asciiTheme="majorBidi" w:hAnsiTheme="majorBidi" w:cstheme="majorBidi"/>
          <w:sz w:val="24"/>
          <w:szCs w:val="24"/>
        </w:rPr>
        <w:t>transport of substances through the cell membrane</w:t>
      </w:r>
      <w:r>
        <w:rPr>
          <w:rFonts w:asciiTheme="majorBidi" w:hAnsiTheme="majorBidi" w:cstheme="majorBidi"/>
          <w:sz w:val="24"/>
          <w:szCs w:val="24"/>
        </w:rPr>
        <w:t xml:space="preserve"> </w:t>
      </w:r>
      <w:r w:rsidRPr="00CC3BDE">
        <w:rPr>
          <w:rFonts w:asciiTheme="majorBidi" w:hAnsiTheme="majorBidi" w:cstheme="majorBidi"/>
          <w:sz w:val="24"/>
          <w:szCs w:val="24"/>
        </w:rPr>
        <w:t>“pores.”</w:t>
      </w:r>
    </w:p>
    <w:p w:rsidR="00071C9E" w:rsidRDefault="00071C9E" w:rsidP="006314DA">
      <w:pPr>
        <w:autoSpaceDE w:val="0"/>
        <w:autoSpaceDN w:val="0"/>
        <w:adjustRightInd w:val="0"/>
        <w:spacing w:after="0"/>
        <w:jc w:val="both"/>
        <w:rPr>
          <w:rFonts w:asciiTheme="majorBidi" w:hAnsiTheme="majorBidi" w:cstheme="majorBidi"/>
          <w:sz w:val="24"/>
          <w:szCs w:val="24"/>
        </w:rPr>
      </w:pPr>
    </w:p>
    <w:p w:rsidR="00071C9E" w:rsidRDefault="00071C9E"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1B1D95">
        <w:rPr>
          <w:rFonts w:asciiTheme="majorBidi" w:hAnsiTheme="majorBidi" w:cstheme="majorBidi"/>
          <w:sz w:val="24"/>
          <w:szCs w:val="24"/>
        </w:rPr>
        <w:t xml:space="preserve">      </w:t>
      </w:r>
      <w:r>
        <w:rPr>
          <w:rFonts w:asciiTheme="majorBidi" w:hAnsiTheme="majorBidi" w:cstheme="majorBidi"/>
          <w:sz w:val="24"/>
          <w:szCs w:val="24"/>
        </w:rPr>
        <w:t xml:space="preserve">    </w:t>
      </w:r>
      <w:r w:rsidRPr="00071C9E">
        <w:rPr>
          <w:rFonts w:asciiTheme="majorBidi" w:hAnsiTheme="majorBidi" w:cstheme="majorBidi"/>
          <w:sz w:val="20"/>
          <w:szCs w:val="20"/>
        </w:rPr>
        <w:object w:dxaOrig="7199" w:dyaOrig="5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9pt;height:110.6pt" o:ole="">
            <v:imagedata r:id="rId8" o:title=""/>
          </v:shape>
          <o:OLEObject Type="Embed" ProgID="PowerPoint.Slide.12" ShapeID="_x0000_i1025" DrawAspect="Content" ObjectID="_1617486177" r:id="rId9"/>
        </w:object>
      </w:r>
    </w:p>
    <w:p w:rsidR="00D557C5" w:rsidRPr="00466A76" w:rsidRDefault="00D557C5" w:rsidP="006314DA">
      <w:pPr>
        <w:autoSpaceDE w:val="0"/>
        <w:autoSpaceDN w:val="0"/>
        <w:adjustRightInd w:val="0"/>
        <w:spacing w:after="0"/>
        <w:jc w:val="both"/>
        <w:rPr>
          <w:rFonts w:asciiTheme="majorBidi" w:hAnsiTheme="majorBidi" w:cstheme="majorBidi"/>
          <w:sz w:val="26"/>
          <w:szCs w:val="26"/>
        </w:rPr>
      </w:pPr>
    </w:p>
    <w:p w:rsidR="00D557C5" w:rsidRPr="00D557C5" w:rsidRDefault="00977329" w:rsidP="006314DA">
      <w:pPr>
        <w:autoSpaceDE w:val="0"/>
        <w:autoSpaceDN w:val="0"/>
        <w:adjustRightInd w:val="0"/>
        <w:spacing w:after="0"/>
        <w:jc w:val="both"/>
        <w:rPr>
          <w:rFonts w:asciiTheme="majorBidi" w:hAnsiTheme="majorBidi" w:cstheme="majorBidi"/>
          <w:b/>
          <w:bCs/>
          <w:sz w:val="24"/>
          <w:szCs w:val="24"/>
        </w:rPr>
      </w:pPr>
      <w:r>
        <w:rPr>
          <w:rFonts w:asciiTheme="majorBidi" w:hAnsiTheme="majorBidi" w:cstheme="majorBidi"/>
          <w:b/>
          <w:bCs/>
          <w:sz w:val="24"/>
          <w:szCs w:val="24"/>
        </w:rPr>
        <w:t xml:space="preserve">3) </w:t>
      </w:r>
      <w:r w:rsidR="00D557C5" w:rsidRPr="00D557C5">
        <w:rPr>
          <w:rFonts w:asciiTheme="majorBidi" w:hAnsiTheme="majorBidi" w:cstheme="majorBidi"/>
          <w:b/>
          <w:bCs/>
          <w:sz w:val="24"/>
          <w:szCs w:val="24"/>
        </w:rPr>
        <w:t xml:space="preserve">Membrane Carbohydrates—The Cell “Glycocalyx.” </w:t>
      </w:r>
    </w:p>
    <w:p w:rsidR="00D557C5" w:rsidRDefault="00D557C5" w:rsidP="006314DA">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b/>
          <w:bCs/>
          <w:sz w:val="24"/>
          <w:szCs w:val="24"/>
        </w:rPr>
        <w:t xml:space="preserve">  </w:t>
      </w:r>
      <w:r w:rsidR="003D2B1C">
        <w:rPr>
          <w:rFonts w:asciiTheme="majorBidi" w:hAnsiTheme="majorBidi" w:cstheme="majorBidi"/>
          <w:b/>
          <w:bCs/>
          <w:sz w:val="24"/>
          <w:szCs w:val="24"/>
        </w:rPr>
        <w:t xml:space="preserve">      </w:t>
      </w:r>
      <w:r w:rsidRPr="00D557C5">
        <w:rPr>
          <w:rFonts w:asciiTheme="majorBidi" w:hAnsiTheme="majorBidi" w:cstheme="majorBidi"/>
          <w:sz w:val="24"/>
          <w:szCs w:val="24"/>
        </w:rPr>
        <w:t>Membrane</w:t>
      </w:r>
      <w:r>
        <w:rPr>
          <w:rFonts w:asciiTheme="majorBidi" w:hAnsiTheme="majorBidi" w:cstheme="majorBidi"/>
          <w:b/>
          <w:bCs/>
          <w:sz w:val="24"/>
          <w:szCs w:val="24"/>
        </w:rPr>
        <w:t xml:space="preserve"> </w:t>
      </w:r>
      <w:r w:rsidRPr="00D557C5">
        <w:rPr>
          <w:rFonts w:asciiTheme="majorBidi" w:hAnsiTheme="majorBidi" w:cstheme="majorBidi"/>
          <w:sz w:val="24"/>
          <w:szCs w:val="24"/>
        </w:rPr>
        <w:t>carbohydrates occur almost invariably in</w:t>
      </w:r>
      <w:r>
        <w:rPr>
          <w:rFonts w:asciiTheme="majorBidi" w:hAnsiTheme="majorBidi" w:cstheme="majorBidi"/>
          <w:b/>
          <w:bCs/>
          <w:sz w:val="24"/>
          <w:szCs w:val="24"/>
        </w:rPr>
        <w:t xml:space="preserve"> </w:t>
      </w:r>
      <w:r w:rsidRPr="00D557C5">
        <w:rPr>
          <w:rFonts w:asciiTheme="majorBidi" w:hAnsiTheme="majorBidi" w:cstheme="majorBidi"/>
          <w:sz w:val="24"/>
          <w:szCs w:val="24"/>
        </w:rPr>
        <w:t xml:space="preserve">combination with proteins or lipids in the form of </w:t>
      </w:r>
      <w:r w:rsidRPr="00D557C5">
        <w:rPr>
          <w:rFonts w:asciiTheme="majorBidi" w:hAnsiTheme="majorBidi" w:cstheme="majorBidi"/>
          <w:b/>
          <w:bCs/>
          <w:i/>
          <w:iCs/>
          <w:sz w:val="24"/>
          <w:szCs w:val="24"/>
        </w:rPr>
        <w:t>glycoproteins</w:t>
      </w:r>
      <w:r>
        <w:rPr>
          <w:rFonts w:asciiTheme="majorBidi" w:hAnsiTheme="majorBidi" w:cstheme="majorBidi"/>
          <w:b/>
          <w:bCs/>
          <w:sz w:val="24"/>
          <w:szCs w:val="24"/>
        </w:rPr>
        <w:t xml:space="preserve"> </w:t>
      </w:r>
      <w:r w:rsidRPr="00D557C5">
        <w:rPr>
          <w:rFonts w:asciiTheme="majorBidi" w:hAnsiTheme="majorBidi" w:cstheme="majorBidi"/>
          <w:sz w:val="24"/>
          <w:szCs w:val="24"/>
        </w:rPr>
        <w:t xml:space="preserve">or </w:t>
      </w:r>
      <w:r w:rsidRPr="00D557C5">
        <w:rPr>
          <w:rFonts w:asciiTheme="majorBidi" w:hAnsiTheme="majorBidi" w:cstheme="majorBidi"/>
          <w:b/>
          <w:bCs/>
          <w:i/>
          <w:iCs/>
          <w:sz w:val="24"/>
          <w:szCs w:val="24"/>
        </w:rPr>
        <w:t>glycolipids</w:t>
      </w:r>
      <w:r w:rsidRPr="00D557C5">
        <w:rPr>
          <w:rFonts w:asciiTheme="majorBidi" w:hAnsiTheme="majorBidi" w:cstheme="majorBidi"/>
          <w:i/>
          <w:iCs/>
          <w:sz w:val="24"/>
          <w:szCs w:val="24"/>
        </w:rPr>
        <w:t xml:space="preserve">. </w:t>
      </w:r>
      <w:r w:rsidRPr="00D557C5">
        <w:rPr>
          <w:rFonts w:asciiTheme="majorBidi" w:hAnsiTheme="majorBidi" w:cstheme="majorBidi"/>
          <w:sz w:val="24"/>
          <w:szCs w:val="24"/>
        </w:rPr>
        <w:t>In fact, most of the integral</w:t>
      </w:r>
      <w:r>
        <w:rPr>
          <w:rFonts w:asciiTheme="majorBidi" w:hAnsiTheme="majorBidi" w:cstheme="majorBidi"/>
          <w:b/>
          <w:bCs/>
          <w:sz w:val="24"/>
          <w:szCs w:val="24"/>
        </w:rPr>
        <w:t xml:space="preserve"> </w:t>
      </w:r>
      <w:r w:rsidRPr="00D557C5">
        <w:rPr>
          <w:rFonts w:asciiTheme="majorBidi" w:hAnsiTheme="majorBidi" w:cstheme="majorBidi"/>
          <w:sz w:val="24"/>
          <w:szCs w:val="24"/>
        </w:rPr>
        <w:t>proteins are glycoproteins, and about one tenth of the</w:t>
      </w:r>
      <w:r>
        <w:rPr>
          <w:rFonts w:asciiTheme="majorBidi" w:hAnsiTheme="majorBidi" w:cstheme="majorBidi"/>
          <w:b/>
          <w:bCs/>
          <w:sz w:val="24"/>
          <w:szCs w:val="24"/>
        </w:rPr>
        <w:t xml:space="preserve"> </w:t>
      </w:r>
      <w:r w:rsidRPr="00D557C5">
        <w:rPr>
          <w:rFonts w:asciiTheme="majorBidi" w:hAnsiTheme="majorBidi" w:cstheme="majorBidi"/>
          <w:sz w:val="24"/>
          <w:szCs w:val="24"/>
        </w:rPr>
        <w:t>membrane lipid molecules are glycolipids.</w:t>
      </w:r>
      <w:r w:rsidR="003D2B1C">
        <w:rPr>
          <w:rFonts w:asciiTheme="majorBidi" w:hAnsiTheme="majorBidi" w:cstheme="majorBidi"/>
          <w:sz w:val="24"/>
          <w:szCs w:val="24"/>
        </w:rPr>
        <w:t xml:space="preserve"> </w:t>
      </w:r>
      <w:r w:rsidRPr="00D557C5">
        <w:rPr>
          <w:rFonts w:asciiTheme="majorBidi" w:hAnsiTheme="majorBidi" w:cstheme="majorBidi"/>
          <w:sz w:val="24"/>
          <w:szCs w:val="24"/>
        </w:rPr>
        <w:t>The “glyco”</w:t>
      </w:r>
      <w:r>
        <w:rPr>
          <w:rFonts w:asciiTheme="majorBidi" w:hAnsiTheme="majorBidi" w:cstheme="majorBidi"/>
          <w:b/>
          <w:bCs/>
          <w:sz w:val="24"/>
          <w:szCs w:val="24"/>
        </w:rPr>
        <w:t xml:space="preserve"> </w:t>
      </w:r>
      <w:r w:rsidRPr="00D557C5">
        <w:rPr>
          <w:rFonts w:asciiTheme="majorBidi" w:hAnsiTheme="majorBidi" w:cstheme="majorBidi"/>
          <w:sz w:val="24"/>
          <w:szCs w:val="24"/>
        </w:rPr>
        <w:t>portions of these molecules almost invariably protrude</w:t>
      </w:r>
      <w:r>
        <w:rPr>
          <w:rFonts w:asciiTheme="majorBidi" w:hAnsiTheme="majorBidi" w:cstheme="majorBidi"/>
          <w:b/>
          <w:bCs/>
          <w:sz w:val="24"/>
          <w:szCs w:val="24"/>
        </w:rPr>
        <w:t xml:space="preserve"> </w:t>
      </w:r>
      <w:r w:rsidRPr="00D557C5">
        <w:rPr>
          <w:rFonts w:asciiTheme="majorBidi" w:hAnsiTheme="majorBidi" w:cstheme="majorBidi"/>
          <w:sz w:val="24"/>
          <w:szCs w:val="24"/>
        </w:rPr>
        <w:t>to the outside of the cell, dangling outward from the</w:t>
      </w:r>
      <w:r>
        <w:rPr>
          <w:rFonts w:asciiTheme="majorBidi" w:hAnsiTheme="majorBidi" w:cstheme="majorBidi"/>
          <w:sz w:val="24"/>
          <w:szCs w:val="24"/>
        </w:rPr>
        <w:t xml:space="preserve"> </w:t>
      </w:r>
    </w:p>
    <w:p w:rsidR="00D557C5" w:rsidRDefault="00D557C5" w:rsidP="000A01A6">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sz w:val="24"/>
          <w:szCs w:val="24"/>
        </w:rPr>
        <w:t>cell surface</w:t>
      </w:r>
      <w:r>
        <w:rPr>
          <w:rFonts w:asciiTheme="majorBidi" w:hAnsiTheme="majorBidi" w:cstheme="majorBidi"/>
          <w:sz w:val="24"/>
          <w:szCs w:val="24"/>
        </w:rPr>
        <w:t xml:space="preserve">. </w:t>
      </w:r>
      <w:r w:rsidRPr="00D557C5">
        <w:rPr>
          <w:rFonts w:asciiTheme="majorBidi" w:hAnsiTheme="majorBidi" w:cstheme="majorBidi"/>
          <w:sz w:val="24"/>
          <w:szCs w:val="24"/>
        </w:rPr>
        <w:t>The carbohydrate have several important functions:</w:t>
      </w:r>
    </w:p>
    <w:p w:rsidR="007523A1" w:rsidRPr="00466A76" w:rsidRDefault="007523A1" w:rsidP="006314DA">
      <w:pPr>
        <w:autoSpaceDE w:val="0"/>
        <w:autoSpaceDN w:val="0"/>
        <w:adjustRightInd w:val="0"/>
        <w:spacing w:after="0"/>
        <w:jc w:val="both"/>
        <w:rPr>
          <w:rFonts w:asciiTheme="majorBidi" w:hAnsiTheme="majorBidi" w:cstheme="majorBidi"/>
          <w:b/>
          <w:bCs/>
          <w:sz w:val="20"/>
          <w:szCs w:val="20"/>
        </w:rPr>
      </w:pPr>
    </w:p>
    <w:p w:rsidR="00D557C5" w:rsidRDefault="00D557C5" w:rsidP="006314DA">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sz w:val="24"/>
          <w:szCs w:val="24"/>
        </w:rPr>
        <w:t xml:space="preserve">(1) Many of them have a </w:t>
      </w:r>
      <w:r w:rsidRPr="001D3DD6">
        <w:rPr>
          <w:rFonts w:asciiTheme="majorBidi" w:hAnsiTheme="majorBidi" w:cstheme="majorBidi"/>
          <w:b/>
          <w:bCs/>
          <w:sz w:val="24"/>
          <w:szCs w:val="24"/>
        </w:rPr>
        <w:t>negative electrical charge</w:t>
      </w:r>
      <w:r w:rsidRPr="00D557C5">
        <w:rPr>
          <w:rFonts w:asciiTheme="majorBidi" w:hAnsiTheme="majorBidi" w:cstheme="majorBidi"/>
          <w:sz w:val="24"/>
          <w:szCs w:val="24"/>
        </w:rPr>
        <w:t>,</w:t>
      </w:r>
      <w:r>
        <w:rPr>
          <w:rFonts w:asciiTheme="majorBidi" w:hAnsiTheme="majorBidi" w:cstheme="majorBidi"/>
          <w:sz w:val="24"/>
          <w:szCs w:val="24"/>
        </w:rPr>
        <w:t xml:space="preserve"> </w:t>
      </w:r>
      <w:r w:rsidRPr="00D557C5">
        <w:rPr>
          <w:rFonts w:asciiTheme="majorBidi" w:hAnsiTheme="majorBidi" w:cstheme="majorBidi"/>
          <w:sz w:val="24"/>
          <w:szCs w:val="24"/>
        </w:rPr>
        <w:t>which gives most cells an overall negative surface</w:t>
      </w:r>
      <w:r>
        <w:rPr>
          <w:rFonts w:asciiTheme="majorBidi" w:hAnsiTheme="majorBidi" w:cstheme="majorBidi"/>
          <w:sz w:val="24"/>
          <w:szCs w:val="24"/>
        </w:rPr>
        <w:t xml:space="preserve"> </w:t>
      </w:r>
      <w:r w:rsidRPr="00D557C5">
        <w:rPr>
          <w:rFonts w:asciiTheme="majorBidi" w:hAnsiTheme="majorBidi" w:cstheme="majorBidi"/>
          <w:sz w:val="24"/>
          <w:szCs w:val="24"/>
        </w:rPr>
        <w:t>charge that repels other negative objects.</w:t>
      </w:r>
    </w:p>
    <w:p w:rsidR="007523A1" w:rsidRPr="00466A76" w:rsidRDefault="007523A1" w:rsidP="006314DA">
      <w:pPr>
        <w:autoSpaceDE w:val="0"/>
        <w:autoSpaceDN w:val="0"/>
        <w:adjustRightInd w:val="0"/>
        <w:spacing w:after="0"/>
        <w:jc w:val="both"/>
        <w:rPr>
          <w:rFonts w:asciiTheme="majorBidi" w:hAnsiTheme="majorBidi" w:cstheme="majorBidi"/>
          <w:sz w:val="18"/>
          <w:szCs w:val="18"/>
        </w:rPr>
      </w:pPr>
    </w:p>
    <w:p w:rsidR="00D557C5" w:rsidRDefault="00D557C5" w:rsidP="006314DA">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sz w:val="24"/>
          <w:szCs w:val="24"/>
        </w:rPr>
        <w:t xml:space="preserve"> (2) The glycocalyx</w:t>
      </w:r>
      <w:r>
        <w:rPr>
          <w:rFonts w:asciiTheme="majorBidi" w:hAnsiTheme="majorBidi" w:cstheme="majorBidi"/>
          <w:sz w:val="24"/>
          <w:szCs w:val="24"/>
        </w:rPr>
        <w:t xml:space="preserve"> </w:t>
      </w:r>
      <w:r w:rsidRPr="00D557C5">
        <w:rPr>
          <w:rFonts w:asciiTheme="majorBidi" w:hAnsiTheme="majorBidi" w:cstheme="majorBidi"/>
          <w:sz w:val="24"/>
          <w:szCs w:val="24"/>
        </w:rPr>
        <w:t>of some cells attaches to the glycocalyx of</w:t>
      </w:r>
      <w:r>
        <w:rPr>
          <w:rFonts w:asciiTheme="majorBidi" w:hAnsiTheme="majorBidi" w:cstheme="majorBidi"/>
          <w:sz w:val="24"/>
          <w:szCs w:val="24"/>
        </w:rPr>
        <w:t xml:space="preserve"> </w:t>
      </w:r>
      <w:r w:rsidRPr="00D557C5">
        <w:rPr>
          <w:rFonts w:asciiTheme="majorBidi" w:hAnsiTheme="majorBidi" w:cstheme="majorBidi"/>
          <w:sz w:val="24"/>
          <w:szCs w:val="24"/>
        </w:rPr>
        <w:t xml:space="preserve">other cells, thus </w:t>
      </w:r>
      <w:r w:rsidRPr="001D3DD6">
        <w:rPr>
          <w:rFonts w:asciiTheme="majorBidi" w:hAnsiTheme="majorBidi" w:cstheme="majorBidi"/>
          <w:b/>
          <w:bCs/>
          <w:sz w:val="24"/>
          <w:szCs w:val="24"/>
        </w:rPr>
        <w:t>attaching cells</w:t>
      </w:r>
      <w:r w:rsidRPr="00D557C5">
        <w:rPr>
          <w:rFonts w:asciiTheme="majorBidi" w:hAnsiTheme="majorBidi" w:cstheme="majorBidi"/>
          <w:sz w:val="24"/>
          <w:szCs w:val="24"/>
        </w:rPr>
        <w:t xml:space="preserve"> to one another.</w:t>
      </w:r>
    </w:p>
    <w:p w:rsidR="007523A1" w:rsidRPr="00466A76" w:rsidRDefault="007523A1" w:rsidP="006314DA">
      <w:pPr>
        <w:autoSpaceDE w:val="0"/>
        <w:autoSpaceDN w:val="0"/>
        <w:adjustRightInd w:val="0"/>
        <w:spacing w:after="0"/>
        <w:jc w:val="both"/>
        <w:rPr>
          <w:rFonts w:asciiTheme="majorBidi" w:hAnsiTheme="majorBidi" w:cstheme="majorBidi"/>
          <w:sz w:val="14"/>
          <w:szCs w:val="14"/>
        </w:rPr>
      </w:pPr>
    </w:p>
    <w:p w:rsidR="00D557C5" w:rsidRDefault="00D557C5" w:rsidP="006314DA">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sz w:val="24"/>
          <w:szCs w:val="24"/>
        </w:rPr>
        <w:lastRenderedPageBreak/>
        <w:t xml:space="preserve"> (3)</w:t>
      </w:r>
      <w:r>
        <w:rPr>
          <w:rFonts w:asciiTheme="majorBidi" w:hAnsiTheme="majorBidi" w:cstheme="majorBidi"/>
          <w:sz w:val="24"/>
          <w:szCs w:val="24"/>
        </w:rPr>
        <w:t xml:space="preserve"> </w:t>
      </w:r>
      <w:r w:rsidRPr="00D557C5">
        <w:rPr>
          <w:rFonts w:asciiTheme="majorBidi" w:hAnsiTheme="majorBidi" w:cstheme="majorBidi"/>
          <w:sz w:val="24"/>
          <w:szCs w:val="24"/>
        </w:rPr>
        <w:t xml:space="preserve">Many of the carbohydrates act as </w:t>
      </w:r>
      <w:r w:rsidRPr="00D557C5">
        <w:rPr>
          <w:rFonts w:asciiTheme="majorBidi" w:hAnsiTheme="majorBidi" w:cstheme="majorBidi"/>
          <w:i/>
          <w:iCs/>
          <w:sz w:val="24"/>
          <w:szCs w:val="24"/>
        </w:rPr>
        <w:t>receptor substances</w:t>
      </w:r>
      <w:r>
        <w:rPr>
          <w:rFonts w:asciiTheme="majorBidi" w:hAnsiTheme="majorBidi" w:cstheme="majorBidi"/>
          <w:sz w:val="24"/>
          <w:szCs w:val="24"/>
        </w:rPr>
        <w:t xml:space="preserve"> </w:t>
      </w:r>
      <w:r w:rsidRPr="00D557C5">
        <w:rPr>
          <w:rFonts w:asciiTheme="majorBidi" w:hAnsiTheme="majorBidi" w:cstheme="majorBidi"/>
          <w:sz w:val="24"/>
          <w:szCs w:val="24"/>
        </w:rPr>
        <w:t>for binding hormones, such as insulin; when bound,</w:t>
      </w:r>
      <w:r>
        <w:rPr>
          <w:rFonts w:asciiTheme="majorBidi" w:hAnsiTheme="majorBidi" w:cstheme="majorBidi"/>
          <w:sz w:val="24"/>
          <w:szCs w:val="24"/>
        </w:rPr>
        <w:t xml:space="preserve"> </w:t>
      </w:r>
      <w:r w:rsidRPr="00D557C5">
        <w:rPr>
          <w:rFonts w:asciiTheme="majorBidi" w:hAnsiTheme="majorBidi" w:cstheme="majorBidi"/>
          <w:sz w:val="24"/>
          <w:szCs w:val="24"/>
        </w:rPr>
        <w:t>this combination activates attached internal proteins</w:t>
      </w:r>
      <w:r>
        <w:rPr>
          <w:rFonts w:asciiTheme="majorBidi" w:hAnsiTheme="majorBidi" w:cstheme="majorBidi"/>
          <w:sz w:val="24"/>
          <w:szCs w:val="24"/>
        </w:rPr>
        <w:t xml:space="preserve"> </w:t>
      </w:r>
      <w:r w:rsidRPr="00D557C5">
        <w:rPr>
          <w:rFonts w:asciiTheme="majorBidi" w:hAnsiTheme="majorBidi" w:cstheme="majorBidi"/>
          <w:sz w:val="24"/>
          <w:szCs w:val="24"/>
        </w:rPr>
        <w:t>that, in turn, activate a cascade of intracellular</w:t>
      </w:r>
      <w:r>
        <w:rPr>
          <w:rFonts w:asciiTheme="majorBidi" w:hAnsiTheme="majorBidi" w:cstheme="majorBidi"/>
          <w:sz w:val="24"/>
          <w:szCs w:val="24"/>
        </w:rPr>
        <w:t xml:space="preserve"> </w:t>
      </w:r>
      <w:r w:rsidRPr="00D557C5">
        <w:rPr>
          <w:rFonts w:asciiTheme="majorBidi" w:hAnsiTheme="majorBidi" w:cstheme="majorBidi"/>
          <w:sz w:val="24"/>
          <w:szCs w:val="24"/>
        </w:rPr>
        <w:t>enzymes.</w:t>
      </w:r>
    </w:p>
    <w:p w:rsidR="007523A1" w:rsidRPr="00466A76" w:rsidRDefault="007523A1" w:rsidP="006314DA">
      <w:pPr>
        <w:autoSpaceDE w:val="0"/>
        <w:autoSpaceDN w:val="0"/>
        <w:adjustRightInd w:val="0"/>
        <w:spacing w:after="0"/>
        <w:jc w:val="both"/>
        <w:rPr>
          <w:rFonts w:asciiTheme="majorBidi" w:hAnsiTheme="majorBidi" w:cstheme="majorBidi"/>
          <w:sz w:val="14"/>
          <w:szCs w:val="14"/>
        </w:rPr>
      </w:pPr>
    </w:p>
    <w:p w:rsidR="00521A44" w:rsidRDefault="00D557C5" w:rsidP="001D3DD6">
      <w:pPr>
        <w:autoSpaceDE w:val="0"/>
        <w:autoSpaceDN w:val="0"/>
        <w:adjustRightInd w:val="0"/>
        <w:spacing w:after="0"/>
        <w:jc w:val="both"/>
        <w:rPr>
          <w:rFonts w:asciiTheme="majorBidi" w:hAnsiTheme="majorBidi" w:cstheme="majorBidi"/>
          <w:sz w:val="24"/>
          <w:szCs w:val="24"/>
        </w:rPr>
      </w:pPr>
      <w:r w:rsidRPr="00D557C5">
        <w:rPr>
          <w:rFonts w:asciiTheme="majorBidi" w:hAnsiTheme="majorBidi" w:cstheme="majorBidi"/>
          <w:sz w:val="24"/>
          <w:szCs w:val="24"/>
        </w:rPr>
        <w:t xml:space="preserve"> (4) Some carbohydrate enter into</w:t>
      </w:r>
      <w:r>
        <w:rPr>
          <w:rFonts w:asciiTheme="majorBidi" w:hAnsiTheme="majorBidi" w:cstheme="majorBidi"/>
          <w:sz w:val="24"/>
          <w:szCs w:val="24"/>
        </w:rPr>
        <w:t xml:space="preserve"> </w:t>
      </w:r>
      <w:r w:rsidR="00A2665E">
        <w:rPr>
          <w:rFonts w:asciiTheme="majorBidi" w:hAnsiTheme="majorBidi" w:cstheme="majorBidi"/>
          <w:sz w:val="24"/>
          <w:szCs w:val="24"/>
        </w:rPr>
        <w:t>immune reactions.</w:t>
      </w:r>
    </w:p>
    <w:p w:rsidR="00466A76" w:rsidRDefault="00466A76" w:rsidP="006314DA">
      <w:pPr>
        <w:autoSpaceDE w:val="0"/>
        <w:autoSpaceDN w:val="0"/>
        <w:adjustRightInd w:val="0"/>
        <w:spacing w:after="0"/>
        <w:jc w:val="both"/>
        <w:rPr>
          <w:rFonts w:asciiTheme="majorBidi" w:hAnsiTheme="majorBidi" w:cstheme="majorBidi"/>
          <w:sz w:val="24"/>
          <w:szCs w:val="24"/>
        </w:rPr>
      </w:pPr>
    </w:p>
    <w:p w:rsidR="00466A76" w:rsidRPr="00466A76" w:rsidRDefault="00466A76" w:rsidP="006314DA">
      <w:pPr>
        <w:autoSpaceDE w:val="0"/>
        <w:autoSpaceDN w:val="0"/>
        <w:adjustRightInd w:val="0"/>
        <w:spacing w:after="0"/>
        <w:jc w:val="both"/>
        <w:rPr>
          <w:rFonts w:asciiTheme="majorBidi" w:hAnsiTheme="majorBidi" w:cstheme="majorBidi"/>
          <w:sz w:val="16"/>
          <w:szCs w:val="16"/>
        </w:rPr>
      </w:pPr>
    </w:p>
    <w:p w:rsidR="00FD3082" w:rsidRDefault="00FD3082" w:rsidP="006314DA">
      <w:pPr>
        <w:autoSpaceDE w:val="0"/>
        <w:autoSpaceDN w:val="0"/>
        <w:adjustRightInd w:val="0"/>
        <w:spacing w:after="0"/>
        <w:jc w:val="both"/>
        <w:rPr>
          <w:rFonts w:ascii="TimesTen-Roman" w:hAnsi="TimesTen-Roman" w:cs="TimesTen-Roman"/>
          <w:sz w:val="24"/>
          <w:szCs w:val="24"/>
        </w:rPr>
      </w:pPr>
      <w:r>
        <w:rPr>
          <w:rFonts w:ascii="TimesTen-Roman" w:hAnsi="TimesTen-Roman" w:cs="TimesTen-Roman"/>
          <w:sz w:val="24"/>
          <w:szCs w:val="24"/>
        </w:rPr>
        <w:t xml:space="preserve">           </w:t>
      </w:r>
      <w:r>
        <w:rPr>
          <w:noProof/>
        </w:rPr>
        <w:drawing>
          <wp:inline distT="0" distB="0" distL="0" distR="0">
            <wp:extent cx="5037641" cy="2647950"/>
            <wp:effectExtent l="19050" t="0" r="0" b="0"/>
            <wp:docPr id="2" name="Picture 1" descr="http://www.rsc.org/Education/Teachers/Resources/cfb/images/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c.org/Education/Teachers/Resources/cfb/images/09A.jpg"/>
                    <pic:cNvPicPr>
                      <a:picLocks noChangeAspect="1" noChangeArrowheads="1"/>
                    </pic:cNvPicPr>
                  </pic:nvPicPr>
                  <pic:blipFill>
                    <a:blip r:embed="rId10"/>
                    <a:srcRect/>
                    <a:stretch>
                      <a:fillRect/>
                    </a:stretch>
                  </pic:blipFill>
                  <pic:spPr bwMode="auto">
                    <a:xfrm>
                      <a:off x="0" y="0"/>
                      <a:ext cx="5055235" cy="2657198"/>
                    </a:xfrm>
                    <a:prstGeom prst="rect">
                      <a:avLst/>
                    </a:prstGeom>
                    <a:noFill/>
                    <a:ln w="9525">
                      <a:noFill/>
                      <a:miter lim="800000"/>
                      <a:headEnd/>
                      <a:tailEnd/>
                    </a:ln>
                  </pic:spPr>
                </pic:pic>
              </a:graphicData>
            </a:graphic>
          </wp:inline>
        </w:drawing>
      </w:r>
    </w:p>
    <w:p w:rsidR="006C3A50" w:rsidRDefault="006C3A50" w:rsidP="006314DA">
      <w:pPr>
        <w:autoSpaceDE w:val="0"/>
        <w:autoSpaceDN w:val="0"/>
        <w:adjustRightInd w:val="0"/>
        <w:spacing w:after="0"/>
        <w:jc w:val="both"/>
        <w:rPr>
          <w:rFonts w:ascii="TimesTen-Roman" w:hAnsi="TimesTen-Roman" w:cs="TimesTen-Roman"/>
          <w:sz w:val="24"/>
          <w:szCs w:val="24"/>
        </w:rPr>
      </w:pPr>
    </w:p>
    <w:p w:rsidR="00563A23" w:rsidRPr="00563A23" w:rsidRDefault="00563A23" w:rsidP="006314DA">
      <w:pPr>
        <w:autoSpaceDE w:val="0"/>
        <w:autoSpaceDN w:val="0"/>
        <w:adjustRightInd w:val="0"/>
        <w:spacing w:after="0"/>
        <w:jc w:val="both"/>
        <w:rPr>
          <w:rFonts w:ascii="TimesTen-Roman" w:hAnsi="TimesTen-Roman" w:cs="TimesTen-Roman"/>
          <w:sz w:val="12"/>
          <w:szCs w:val="12"/>
        </w:rPr>
      </w:pPr>
    </w:p>
    <w:p w:rsidR="00563A23" w:rsidRPr="002525B8" w:rsidRDefault="002421A4" w:rsidP="006314DA">
      <w:pPr>
        <w:autoSpaceDE w:val="0"/>
        <w:autoSpaceDN w:val="0"/>
        <w:adjustRightInd w:val="0"/>
        <w:spacing w:after="0"/>
        <w:rPr>
          <w:rFonts w:asciiTheme="majorBidi" w:hAnsiTheme="majorBidi" w:cstheme="majorBidi"/>
          <w:b/>
          <w:bCs/>
          <w:sz w:val="28"/>
          <w:szCs w:val="28"/>
        </w:rPr>
      </w:pPr>
      <w:r w:rsidRPr="002525B8">
        <w:rPr>
          <w:rFonts w:asciiTheme="majorBidi" w:hAnsiTheme="majorBidi" w:cstheme="majorBidi"/>
          <w:b/>
          <w:bCs/>
          <w:sz w:val="28"/>
          <w:szCs w:val="28"/>
        </w:rPr>
        <w:t xml:space="preserve">Mechanism of </w:t>
      </w:r>
      <w:r w:rsidR="00563A23" w:rsidRPr="002525B8">
        <w:rPr>
          <w:rFonts w:asciiTheme="majorBidi" w:hAnsiTheme="majorBidi" w:cstheme="majorBidi"/>
          <w:b/>
          <w:bCs/>
          <w:sz w:val="28"/>
          <w:szCs w:val="28"/>
        </w:rPr>
        <w:t>S</w:t>
      </w:r>
      <w:r w:rsidRPr="002525B8">
        <w:rPr>
          <w:rFonts w:asciiTheme="majorBidi" w:hAnsiTheme="majorBidi" w:cstheme="majorBidi"/>
          <w:b/>
          <w:bCs/>
          <w:sz w:val="28"/>
          <w:szCs w:val="28"/>
        </w:rPr>
        <w:t xml:space="preserve">olutes </w:t>
      </w:r>
      <w:r w:rsidR="00563A23" w:rsidRPr="002525B8">
        <w:rPr>
          <w:rFonts w:asciiTheme="majorBidi" w:hAnsiTheme="majorBidi" w:cstheme="majorBidi"/>
          <w:b/>
          <w:bCs/>
          <w:sz w:val="28"/>
          <w:szCs w:val="28"/>
        </w:rPr>
        <w:t>T</w:t>
      </w:r>
      <w:r w:rsidRPr="002525B8">
        <w:rPr>
          <w:rFonts w:asciiTheme="majorBidi" w:hAnsiTheme="majorBidi" w:cstheme="majorBidi"/>
          <w:b/>
          <w:bCs/>
          <w:sz w:val="28"/>
          <w:szCs w:val="28"/>
        </w:rPr>
        <w:t xml:space="preserve">ransport </w:t>
      </w:r>
    </w:p>
    <w:p w:rsidR="002421A4" w:rsidRPr="002525B8" w:rsidRDefault="002421A4" w:rsidP="006314DA">
      <w:pPr>
        <w:autoSpaceDE w:val="0"/>
        <w:autoSpaceDN w:val="0"/>
        <w:adjustRightInd w:val="0"/>
        <w:spacing w:after="0"/>
        <w:rPr>
          <w:rFonts w:asciiTheme="majorBidi" w:hAnsiTheme="majorBidi" w:cstheme="majorBidi"/>
          <w:b/>
          <w:bCs/>
          <w:sz w:val="4"/>
          <w:szCs w:val="4"/>
        </w:rPr>
      </w:pPr>
    </w:p>
    <w:p w:rsidR="002421A4" w:rsidRDefault="002421A4"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563A23" w:rsidRPr="00563A23">
        <w:rPr>
          <w:rFonts w:asciiTheme="majorBidi" w:hAnsiTheme="majorBidi" w:cstheme="majorBidi"/>
          <w:sz w:val="24"/>
          <w:szCs w:val="24"/>
        </w:rPr>
        <w:t>All cells need to import oxygen, sugars, amino acids, and</w:t>
      </w:r>
      <w:r w:rsidR="00563A23">
        <w:rPr>
          <w:rFonts w:asciiTheme="majorBidi" w:hAnsiTheme="majorBidi" w:cstheme="majorBidi"/>
          <w:sz w:val="24"/>
          <w:szCs w:val="24"/>
        </w:rPr>
        <w:t xml:space="preserve"> </w:t>
      </w:r>
      <w:r w:rsidR="00563A23" w:rsidRPr="00563A23">
        <w:rPr>
          <w:rFonts w:asciiTheme="majorBidi" w:hAnsiTheme="majorBidi" w:cstheme="majorBidi"/>
          <w:sz w:val="24"/>
          <w:szCs w:val="24"/>
        </w:rPr>
        <w:t>some small ions and to export carbon dioxide, metabolic</w:t>
      </w:r>
      <w:r w:rsidR="00563A23">
        <w:rPr>
          <w:rFonts w:asciiTheme="majorBidi" w:hAnsiTheme="majorBidi" w:cstheme="majorBidi"/>
          <w:sz w:val="24"/>
          <w:szCs w:val="24"/>
        </w:rPr>
        <w:t xml:space="preserve"> </w:t>
      </w:r>
      <w:r w:rsidR="00563A23" w:rsidRPr="00563A23">
        <w:rPr>
          <w:rFonts w:asciiTheme="majorBidi" w:hAnsiTheme="majorBidi" w:cstheme="majorBidi"/>
          <w:sz w:val="24"/>
          <w:szCs w:val="24"/>
        </w:rPr>
        <w:t>wastes, and secretions. At the same time, specialized cells</w:t>
      </w:r>
      <w:r w:rsidR="00563A23">
        <w:rPr>
          <w:rFonts w:asciiTheme="majorBidi" w:hAnsiTheme="majorBidi" w:cstheme="majorBidi"/>
          <w:sz w:val="24"/>
          <w:szCs w:val="24"/>
        </w:rPr>
        <w:t xml:space="preserve"> </w:t>
      </w:r>
      <w:r w:rsidR="00563A23" w:rsidRPr="00563A23">
        <w:rPr>
          <w:rFonts w:asciiTheme="majorBidi" w:hAnsiTheme="majorBidi" w:cstheme="majorBidi"/>
          <w:sz w:val="24"/>
          <w:szCs w:val="24"/>
        </w:rPr>
        <w:t>require mechanisms to transport molecules such as enzymes,</w:t>
      </w:r>
      <w:r w:rsidR="00820A3F">
        <w:rPr>
          <w:rFonts w:asciiTheme="majorBidi" w:hAnsiTheme="majorBidi" w:cstheme="majorBidi"/>
          <w:sz w:val="24"/>
          <w:szCs w:val="24"/>
        </w:rPr>
        <w:t xml:space="preserve"> </w:t>
      </w:r>
      <w:r w:rsidR="00563A23" w:rsidRPr="00563A23">
        <w:rPr>
          <w:rFonts w:asciiTheme="majorBidi" w:hAnsiTheme="majorBidi" w:cstheme="majorBidi"/>
          <w:sz w:val="24"/>
          <w:szCs w:val="24"/>
        </w:rPr>
        <w:t xml:space="preserve">hormones, and neurotransmitters. The </w:t>
      </w:r>
      <w:r w:rsidR="00563A23" w:rsidRPr="002421A4">
        <w:rPr>
          <w:rFonts w:asciiTheme="majorBidi" w:hAnsiTheme="majorBidi" w:cstheme="majorBidi"/>
          <w:sz w:val="24"/>
          <w:szCs w:val="24"/>
        </w:rPr>
        <w:t>movement</w:t>
      </w:r>
      <w:r w:rsidR="00820A3F" w:rsidRPr="002421A4">
        <w:rPr>
          <w:rFonts w:asciiTheme="majorBidi" w:hAnsiTheme="majorBidi" w:cstheme="majorBidi"/>
          <w:sz w:val="24"/>
          <w:szCs w:val="24"/>
        </w:rPr>
        <w:t xml:space="preserve"> </w:t>
      </w:r>
      <w:r w:rsidR="00563A23" w:rsidRPr="002421A4">
        <w:rPr>
          <w:rFonts w:asciiTheme="majorBidi" w:hAnsiTheme="majorBidi" w:cstheme="majorBidi"/>
          <w:sz w:val="24"/>
          <w:szCs w:val="24"/>
        </w:rPr>
        <w:t>of large molecules is carr</w:t>
      </w:r>
      <w:r>
        <w:rPr>
          <w:rFonts w:asciiTheme="majorBidi" w:hAnsiTheme="majorBidi" w:cstheme="majorBidi"/>
          <w:sz w:val="24"/>
          <w:szCs w:val="24"/>
        </w:rPr>
        <w:t>ied out by</w:t>
      </w:r>
      <w:r w:rsidR="002E6A13">
        <w:rPr>
          <w:rFonts w:asciiTheme="majorBidi" w:hAnsiTheme="majorBidi" w:cstheme="majorBidi"/>
          <w:b/>
          <w:bCs/>
          <w:sz w:val="24"/>
          <w:szCs w:val="24"/>
        </w:rPr>
        <w:t xml:space="preserve"> </w:t>
      </w:r>
      <w:r>
        <w:rPr>
          <w:rFonts w:asciiTheme="majorBidi" w:hAnsiTheme="majorBidi" w:cstheme="majorBidi"/>
          <w:sz w:val="24"/>
          <w:szCs w:val="24"/>
        </w:rPr>
        <w:t>E</w:t>
      </w:r>
      <w:r w:rsidRPr="002421A4">
        <w:rPr>
          <w:rFonts w:asciiTheme="majorBidi" w:hAnsiTheme="majorBidi" w:cstheme="majorBidi"/>
          <w:sz w:val="24"/>
          <w:szCs w:val="24"/>
        </w:rPr>
        <w:t xml:space="preserve">ndocytosis and </w:t>
      </w:r>
      <w:r>
        <w:rPr>
          <w:rFonts w:asciiTheme="majorBidi" w:hAnsiTheme="majorBidi" w:cstheme="majorBidi"/>
          <w:sz w:val="24"/>
          <w:szCs w:val="24"/>
        </w:rPr>
        <w:t>E</w:t>
      </w:r>
      <w:r w:rsidRPr="002421A4">
        <w:rPr>
          <w:rFonts w:asciiTheme="majorBidi" w:hAnsiTheme="majorBidi" w:cstheme="majorBidi"/>
          <w:sz w:val="24"/>
          <w:szCs w:val="24"/>
        </w:rPr>
        <w:t>xocytosis,</w:t>
      </w:r>
      <w:r>
        <w:rPr>
          <w:rFonts w:asciiTheme="majorBidi" w:hAnsiTheme="majorBidi" w:cstheme="majorBidi"/>
          <w:sz w:val="24"/>
          <w:szCs w:val="24"/>
        </w:rPr>
        <w:t xml:space="preserve"> </w:t>
      </w:r>
      <w:r w:rsidRPr="002421A4">
        <w:rPr>
          <w:rFonts w:asciiTheme="majorBidi" w:hAnsiTheme="majorBidi" w:cstheme="majorBidi"/>
          <w:sz w:val="24"/>
          <w:szCs w:val="24"/>
        </w:rPr>
        <w:t>the transfer of substances into or out of the cell, respectively, by vesicle formation and vesicle fusion with the</w:t>
      </w:r>
      <w:r>
        <w:rPr>
          <w:rFonts w:asciiTheme="majorBidi" w:hAnsiTheme="majorBidi" w:cstheme="majorBidi"/>
          <w:sz w:val="24"/>
          <w:szCs w:val="24"/>
        </w:rPr>
        <w:t xml:space="preserve"> </w:t>
      </w:r>
      <w:r w:rsidRPr="002421A4">
        <w:rPr>
          <w:rFonts w:asciiTheme="majorBidi" w:hAnsiTheme="majorBidi" w:cstheme="majorBidi"/>
          <w:sz w:val="24"/>
          <w:szCs w:val="24"/>
        </w:rPr>
        <w:t>plasma membrane. Cells also have mechanisms for the</w:t>
      </w:r>
      <w:r>
        <w:rPr>
          <w:rFonts w:asciiTheme="majorBidi" w:hAnsiTheme="majorBidi" w:cstheme="majorBidi"/>
          <w:sz w:val="24"/>
          <w:szCs w:val="24"/>
        </w:rPr>
        <w:t xml:space="preserve"> </w:t>
      </w:r>
      <w:r w:rsidRPr="002421A4">
        <w:rPr>
          <w:rFonts w:asciiTheme="majorBidi" w:hAnsiTheme="majorBidi" w:cstheme="majorBidi"/>
          <w:sz w:val="24"/>
          <w:szCs w:val="24"/>
        </w:rPr>
        <w:t>rapid movement of ions and solute molecules across the</w:t>
      </w:r>
      <w:r>
        <w:rPr>
          <w:rFonts w:asciiTheme="majorBidi" w:hAnsiTheme="majorBidi" w:cstheme="majorBidi"/>
          <w:sz w:val="24"/>
          <w:szCs w:val="24"/>
        </w:rPr>
        <w:t xml:space="preserve"> </w:t>
      </w:r>
      <w:r w:rsidRPr="002421A4">
        <w:rPr>
          <w:rFonts w:asciiTheme="majorBidi" w:hAnsiTheme="majorBidi" w:cstheme="majorBidi"/>
          <w:sz w:val="24"/>
          <w:szCs w:val="24"/>
        </w:rPr>
        <w:t>plasma membrane. These mechanisms are of two general</w:t>
      </w:r>
      <w:r>
        <w:rPr>
          <w:rFonts w:asciiTheme="majorBidi" w:hAnsiTheme="majorBidi" w:cstheme="majorBidi"/>
          <w:sz w:val="24"/>
          <w:szCs w:val="24"/>
        </w:rPr>
        <w:t xml:space="preserve"> </w:t>
      </w:r>
      <w:r w:rsidRPr="002421A4">
        <w:rPr>
          <w:rFonts w:asciiTheme="majorBidi" w:hAnsiTheme="majorBidi" w:cstheme="majorBidi"/>
          <w:sz w:val="24"/>
          <w:szCs w:val="24"/>
        </w:rPr>
        <w:t xml:space="preserve">types: </w:t>
      </w:r>
      <w:r>
        <w:rPr>
          <w:rFonts w:asciiTheme="majorBidi" w:hAnsiTheme="majorBidi" w:cstheme="majorBidi"/>
          <w:sz w:val="24"/>
          <w:szCs w:val="24"/>
        </w:rPr>
        <w:t xml:space="preserve">        </w:t>
      </w:r>
      <w:r w:rsidR="00806266">
        <w:rPr>
          <w:rFonts w:asciiTheme="majorBidi" w:hAnsiTheme="majorBidi" w:cstheme="majorBidi"/>
          <w:b/>
          <w:bCs/>
          <w:sz w:val="24"/>
          <w:szCs w:val="24"/>
        </w:rPr>
        <w:t>P</w:t>
      </w:r>
      <w:r w:rsidRPr="002421A4">
        <w:rPr>
          <w:rFonts w:asciiTheme="majorBidi" w:hAnsiTheme="majorBidi" w:cstheme="majorBidi"/>
          <w:b/>
          <w:bCs/>
          <w:sz w:val="24"/>
          <w:szCs w:val="24"/>
        </w:rPr>
        <w:t>assive movement</w:t>
      </w:r>
      <w:r w:rsidR="0054433D">
        <w:rPr>
          <w:rFonts w:asciiTheme="majorBidi" w:hAnsiTheme="majorBidi" w:cstheme="majorBidi"/>
          <w:b/>
          <w:bCs/>
          <w:sz w:val="24"/>
          <w:szCs w:val="24"/>
        </w:rPr>
        <w:t xml:space="preserve"> (P</w:t>
      </w:r>
      <w:r w:rsidR="0054433D" w:rsidRPr="002421A4">
        <w:rPr>
          <w:rFonts w:asciiTheme="majorBidi" w:hAnsiTheme="majorBidi" w:cstheme="majorBidi"/>
          <w:b/>
          <w:bCs/>
          <w:sz w:val="24"/>
          <w:szCs w:val="24"/>
        </w:rPr>
        <w:t>assive</w:t>
      </w:r>
      <w:r w:rsidR="0054433D">
        <w:rPr>
          <w:rFonts w:asciiTheme="majorBidi" w:hAnsiTheme="majorBidi" w:cstheme="majorBidi"/>
          <w:b/>
          <w:bCs/>
          <w:sz w:val="24"/>
          <w:szCs w:val="24"/>
        </w:rPr>
        <w:t xml:space="preserve"> Transport)</w:t>
      </w:r>
      <w:r w:rsidRPr="002421A4">
        <w:rPr>
          <w:rFonts w:asciiTheme="majorBidi" w:hAnsiTheme="majorBidi" w:cstheme="majorBidi"/>
          <w:b/>
          <w:bCs/>
          <w:sz w:val="24"/>
          <w:szCs w:val="24"/>
        </w:rPr>
        <w:t>,</w:t>
      </w:r>
      <w:r w:rsidR="0054433D">
        <w:rPr>
          <w:rFonts w:asciiTheme="majorBidi" w:hAnsiTheme="majorBidi" w:cstheme="majorBidi"/>
          <w:b/>
          <w:bCs/>
          <w:sz w:val="24"/>
          <w:szCs w:val="24"/>
        </w:rPr>
        <w:t xml:space="preserve"> </w:t>
      </w:r>
      <w:r w:rsidRPr="002421A4">
        <w:rPr>
          <w:rFonts w:asciiTheme="majorBidi" w:hAnsiTheme="majorBidi" w:cstheme="majorBidi"/>
          <w:sz w:val="24"/>
          <w:szCs w:val="24"/>
        </w:rPr>
        <w:t>which requires no direct expenditure</w:t>
      </w:r>
      <w:r>
        <w:rPr>
          <w:rFonts w:asciiTheme="majorBidi" w:hAnsiTheme="majorBidi" w:cstheme="majorBidi"/>
          <w:sz w:val="24"/>
          <w:szCs w:val="24"/>
        </w:rPr>
        <w:t xml:space="preserve"> </w:t>
      </w:r>
      <w:r w:rsidRPr="002421A4">
        <w:rPr>
          <w:rFonts w:asciiTheme="majorBidi" w:hAnsiTheme="majorBidi" w:cstheme="majorBidi"/>
          <w:sz w:val="24"/>
          <w:szCs w:val="24"/>
        </w:rPr>
        <w:t xml:space="preserve">of metabolic energy, and </w:t>
      </w:r>
      <w:r w:rsidR="00806266">
        <w:rPr>
          <w:rFonts w:asciiTheme="majorBidi" w:hAnsiTheme="majorBidi" w:cstheme="majorBidi"/>
          <w:b/>
          <w:bCs/>
          <w:sz w:val="24"/>
          <w:szCs w:val="24"/>
        </w:rPr>
        <w:t>A</w:t>
      </w:r>
      <w:r w:rsidRPr="002421A4">
        <w:rPr>
          <w:rFonts w:asciiTheme="majorBidi" w:hAnsiTheme="majorBidi" w:cstheme="majorBidi"/>
          <w:b/>
          <w:bCs/>
          <w:sz w:val="24"/>
          <w:szCs w:val="24"/>
        </w:rPr>
        <w:t>ctive movement</w:t>
      </w:r>
      <w:r w:rsidR="0054433D">
        <w:rPr>
          <w:rFonts w:asciiTheme="majorBidi" w:hAnsiTheme="majorBidi" w:cstheme="majorBidi"/>
          <w:b/>
          <w:bCs/>
          <w:sz w:val="24"/>
          <w:szCs w:val="24"/>
        </w:rPr>
        <w:t xml:space="preserve"> (A</w:t>
      </w:r>
      <w:r w:rsidR="0054433D" w:rsidRPr="002421A4">
        <w:rPr>
          <w:rFonts w:asciiTheme="majorBidi" w:hAnsiTheme="majorBidi" w:cstheme="majorBidi"/>
          <w:b/>
          <w:bCs/>
          <w:sz w:val="24"/>
          <w:szCs w:val="24"/>
        </w:rPr>
        <w:t>ctive</w:t>
      </w:r>
      <w:r w:rsidR="006B2A88">
        <w:rPr>
          <w:rFonts w:asciiTheme="majorBidi" w:hAnsiTheme="majorBidi" w:cstheme="majorBidi"/>
          <w:b/>
          <w:bCs/>
          <w:sz w:val="24"/>
          <w:szCs w:val="24"/>
        </w:rPr>
        <w:t xml:space="preserve"> transport</w:t>
      </w:r>
      <w:r w:rsidR="0054433D">
        <w:rPr>
          <w:rFonts w:asciiTheme="majorBidi" w:hAnsiTheme="majorBidi" w:cstheme="majorBidi"/>
          <w:b/>
          <w:bCs/>
          <w:sz w:val="24"/>
          <w:szCs w:val="24"/>
        </w:rPr>
        <w:t>)</w:t>
      </w:r>
      <w:r w:rsidRPr="002421A4">
        <w:rPr>
          <w:rFonts w:asciiTheme="majorBidi" w:hAnsiTheme="majorBidi" w:cstheme="majorBidi"/>
          <w:b/>
          <w:bCs/>
          <w:sz w:val="24"/>
          <w:szCs w:val="24"/>
        </w:rPr>
        <w:t xml:space="preserve">, </w:t>
      </w:r>
      <w:r w:rsidRPr="002421A4">
        <w:rPr>
          <w:rFonts w:asciiTheme="majorBidi" w:hAnsiTheme="majorBidi" w:cstheme="majorBidi"/>
          <w:sz w:val="24"/>
          <w:szCs w:val="24"/>
        </w:rPr>
        <w:t>which</w:t>
      </w:r>
      <w:r>
        <w:rPr>
          <w:rFonts w:asciiTheme="majorBidi" w:hAnsiTheme="majorBidi" w:cstheme="majorBidi"/>
          <w:sz w:val="24"/>
          <w:szCs w:val="24"/>
        </w:rPr>
        <w:t xml:space="preserve"> </w:t>
      </w:r>
      <w:r w:rsidRPr="002421A4">
        <w:rPr>
          <w:rFonts w:asciiTheme="majorBidi" w:hAnsiTheme="majorBidi" w:cstheme="majorBidi"/>
          <w:sz w:val="24"/>
          <w:szCs w:val="24"/>
        </w:rPr>
        <w:t>uses metabolic energy to drive solute transport.</w:t>
      </w:r>
    </w:p>
    <w:p w:rsidR="004C06E0" w:rsidRDefault="004C06E0" w:rsidP="006314DA">
      <w:pPr>
        <w:autoSpaceDE w:val="0"/>
        <w:autoSpaceDN w:val="0"/>
        <w:adjustRightInd w:val="0"/>
        <w:spacing w:after="0"/>
        <w:jc w:val="both"/>
        <w:rPr>
          <w:rFonts w:asciiTheme="majorBidi" w:hAnsiTheme="majorBidi" w:cstheme="majorBidi"/>
          <w:sz w:val="24"/>
          <w:szCs w:val="24"/>
          <w:rtl/>
        </w:rPr>
      </w:pPr>
    </w:p>
    <w:p w:rsidR="00911E92" w:rsidRDefault="00911E92" w:rsidP="006314DA">
      <w:pPr>
        <w:autoSpaceDE w:val="0"/>
        <w:autoSpaceDN w:val="0"/>
        <w:adjustRightInd w:val="0"/>
        <w:spacing w:after="0"/>
        <w:jc w:val="both"/>
        <w:rPr>
          <w:rFonts w:asciiTheme="majorBidi" w:hAnsiTheme="majorBidi" w:cstheme="majorBidi"/>
          <w:sz w:val="24"/>
          <w:szCs w:val="24"/>
          <w:rtl/>
        </w:rPr>
      </w:pPr>
    </w:p>
    <w:p w:rsidR="008A1C50" w:rsidRPr="006A3AAE" w:rsidRDefault="00911E92" w:rsidP="006314DA">
      <w:pPr>
        <w:autoSpaceDE w:val="0"/>
        <w:autoSpaceDN w:val="0"/>
        <w:adjustRightInd w:val="0"/>
        <w:spacing w:after="0"/>
        <w:rPr>
          <w:rFonts w:asciiTheme="majorBidi" w:hAnsiTheme="majorBidi" w:cstheme="majorBidi"/>
          <w:b/>
          <w:bCs/>
          <w:sz w:val="28"/>
          <w:szCs w:val="28"/>
        </w:rPr>
      </w:pPr>
      <w:r w:rsidRPr="006A3AAE">
        <w:rPr>
          <w:rFonts w:asciiTheme="majorBidi" w:hAnsiTheme="majorBidi" w:cstheme="majorBidi"/>
          <w:sz w:val="28"/>
          <w:szCs w:val="28"/>
        </w:rPr>
        <w:t xml:space="preserve"> </w:t>
      </w:r>
      <w:r w:rsidRPr="006A3AAE">
        <w:rPr>
          <w:rFonts w:asciiTheme="majorBidi" w:hAnsiTheme="majorBidi" w:cstheme="majorBidi"/>
          <w:b/>
          <w:bCs/>
          <w:sz w:val="28"/>
          <w:szCs w:val="28"/>
        </w:rPr>
        <w:t>Macromolecules Cross the Plasma Membrane by</w:t>
      </w:r>
      <w:r w:rsidRPr="006A3AAE">
        <w:rPr>
          <w:rFonts w:asciiTheme="majorBidi" w:hAnsiTheme="majorBidi" w:cstheme="majorBidi"/>
          <w:b/>
          <w:bCs/>
          <w:sz w:val="28"/>
          <w:szCs w:val="28"/>
          <w:rtl/>
          <w:lang w:bidi="ar-IQ"/>
        </w:rPr>
        <w:t xml:space="preserve"> </w:t>
      </w:r>
      <w:r w:rsidRPr="006A3AAE">
        <w:rPr>
          <w:rFonts w:asciiTheme="majorBidi" w:hAnsiTheme="majorBidi" w:cstheme="majorBidi"/>
          <w:b/>
          <w:bCs/>
          <w:sz w:val="28"/>
          <w:szCs w:val="28"/>
        </w:rPr>
        <w:t>Vesicle Fusion</w:t>
      </w:r>
    </w:p>
    <w:p w:rsidR="00EE34C5" w:rsidRPr="0027678B" w:rsidRDefault="00EE34C5" w:rsidP="006314DA">
      <w:pPr>
        <w:autoSpaceDE w:val="0"/>
        <w:autoSpaceDN w:val="0"/>
        <w:adjustRightInd w:val="0"/>
        <w:spacing w:after="0"/>
        <w:rPr>
          <w:rFonts w:asciiTheme="majorBidi" w:hAnsiTheme="majorBidi" w:cstheme="majorBidi"/>
          <w:b/>
          <w:bCs/>
          <w:sz w:val="10"/>
          <w:szCs w:val="10"/>
        </w:rPr>
      </w:pPr>
    </w:p>
    <w:p w:rsidR="00FD144B" w:rsidRPr="00963E6D" w:rsidRDefault="0015690C" w:rsidP="00E26667">
      <w:pPr>
        <w:autoSpaceDE w:val="0"/>
        <w:autoSpaceDN w:val="0"/>
        <w:adjustRightInd w:val="0"/>
        <w:spacing w:after="0"/>
        <w:jc w:val="both"/>
        <w:rPr>
          <w:rFonts w:asciiTheme="majorBidi" w:hAnsiTheme="majorBidi" w:cstheme="majorBidi"/>
          <w:b/>
          <w:bCs/>
          <w:sz w:val="24"/>
          <w:szCs w:val="24"/>
          <w:rtl/>
        </w:rPr>
      </w:pPr>
      <w:r w:rsidRPr="00963E6D">
        <w:rPr>
          <w:rFonts w:asciiTheme="majorBidi" w:hAnsiTheme="majorBidi" w:cstheme="majorBidi"/>
          <w:b/>
          <w:bCs/>
          <w:sz w:val="24"/>
          <w:szCs w:val="24"/>
        </w:rPr>
        <w:t xml:space="preserve">A) </w:t>
      </w:r>
      <w:r w:rsidR="00386B56" w:rsidRPr="00963E6D">
        <w:rPr>
          <w:rFonts w:asciiTheme="majorBidi" w:hAnsiTheme="majorBidi" w:cstheme="majorBidi"/>
          <w:b/>
          <w:bCs/>
          <w:sz w:val="24"/>
          <w:szCs w:val="24"/>
        </w:rPr>
        <w:t xml:space="preserve">Endocytosis – </w:t>
      </w:r>
      <w:r w:rsidR="007907E5" w:rsidRPr="00963E6D">
        <w:rPr>
          <w:rFonts w:asciiTheme="majorBidi" w:hAnsiTheme="majorBidi" w:cstheme="majorBidi"/>
          <w:sz w:val="24"/>
          <w:szCs w:val="24"/>
        </w:rPr>
        <w:t xml:space="preserve">is a general term for the process in which a region of the plasma membrane is pinched off to form an endocytic vesicle inside the cell. During vesicle formation, some fluid, dissolved solutes, and particulate material from the extracellular medium are trapped inside the vesicle and internalized by the cell , </w:t>
      </w:r>
      <w:r w:rsidRPr="00963E6D">
        <w:rPr>
          <w:rFonts w:asciiTheme="majorBidi" w:hAnsiTheme="majorBidi" w:cstheme="majorBidi"/>
          <w:sz w:val="24"/>
          <w:szCs w:val="24"/>
        </w:rPr>
        <w:t>three</w:t>
      </w:r>
      <w:r w:rsidR="007907E5" w:rsidRPr="00963E6D">
        <w:rPr>
          <w:rFonts w:asciiTheme="majorBidi" w:hAnsiTheme="majorBidi" w:cstheme="majorBidi"/>
          <w:sz w:val="24"/>
          <w:szCs w:val="24"/>
        </w:rPr>
        <w:t xml:space="preserve"> main types of endocytosis can be distinguished</w:t>
      </w:r>
      <w:r w:rsidR="00EE34C5" w:rsidRPr="00963E6D">
        <w:rPr>
          <w:rFonts w:asciiTheme="majorBidi" w:hAnsiTheme="majorBidi" w:cstheme="majorBidi"/>
          <w:b/>
          <w:bCs/>
          <w:sz w:val="24"/>
          <w:szCs w:val="24"/>
        </w:rPr>
        <w:t xml:space="preserve"> :-</w:t>
      </w:r>
    </w:p>
    <w:p w:rsidR="00EE34C5" w:rsidRPr="00963E6D" w:rsidRDefault="00EE34C5" w:rsidP="00E26667">
      <w:pPr>
        <w:autoSpaceDE w:val="0"/>
        <w:autoSpaceDN w:val="0"/>
        <w:adjustRightInd w:val="0"/>
        <w:spacing w:after="0"/>
        <w:jc w:val="both"/>
        <w:rPr>
          <w:rFonts w:asciiTheme="majorBidi" w:hAnsiTheme="majorBidi" w:cstheme="majorBidi"/>
          <w:b/>
          <w:bCs/>
          <w:sz w:val="24"/>
          <w:szCs w:val="24"/>
        </w:rPr>
      </w:pPr>
    </w:p>
    <w:p w:rsidR="00EE34C5" w:rsidRPr="00963E6D" w:rsidRDefault="0027678B" w:rsidP="0092468B">
      <w:pPr>
        <w:autoSpaceDE w:val="0"/>
        <w:autoSpaceDN w:val="0"/>
        <w:adjustRightInd w:val="0"/>
        <w:spacing w:after="0"/>
        <w:ind w:left="450" w:hanging="270"/>
        <w:jc w:val="both"/>
        <w:rPr>
          <w:rFonts w:asciiTheme="majorBidi" w:hAnsiTheme="majorBidi" w:cstheme="majorBidi"/>
          <w:sz w:val="24"/>
          <w:szCs w:val="24"/>
        </w:rPr>
      </w:pPr>
      <w:r w:rsidRPr="00963E6D">
        <w:rPr>
          <w:rFonts w:asciiTheme="majorBidi" w:hAnsiTheme="majorBidi" w:cstheme="majorBidi"/>
          <w:b/>
          <w:bCs/>
          <w:sz w:val="24"/>
          <w:szCs w:val="24"/>
        </w:rPr>
        <w:t xml:space="preserve"> </w:t>
      </w:r>
      <w:r w:rsidR="0015690C" w:rsidRPr="00963E6D">
        <w:rPr>
          <w:rFonts w:asciiTheme="majorBidi" w:hAnsiTheme="majorBidi" w:cstheme="majorBidi"/>
          <w:b/>
          <w:bCs/>
          <w:sz w:val="24"/>
          <w:szCs w:val="24"/>
        </w:rPr>
        <w:t xml:space="preserve">1- </w:t>
      </w:r>
      <w:r w:rsidR="00386B56" w:rsidRPr="00963E6D">
        <w:rPr>
          <w:rFonts w:asciiTheme="majorBidi" w:hAnsiTheme="majorBidi" w:cstheme="majorBidi"/>
          <w:b/>
          <w:bCs/>
          <w:sz w:val="24"/>
          <w:szCs w:val="24"/>
        </w:rPr>
        <w:t xml:space="preserve">Phagocytosis – </w:t>
      </w:r>
      <w:r w:rsidR="00EE34C5" w:rsidRPr="00963E6D">
        <w:rPr>
          <w:rFonts w:asciiTheme="majorBidi" w:hAnsiTheme="majorBidi" w:cstheme="majorBidi"/>
          <w:sz w:val="24"/>
          <w:szCs w:val="24"/>
        </w:rPr>
        <w:t>is the ingestion</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of large particles or microorganisms, usually occurring</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 xml:space="preserve">only in specialized cells such as macrophages. </w:t>
      </w:r>
      <w:r w:rsidR="004C06E0" w:rsidRPr="00963E6D">
        <w:rPr>
          <w:rFonts w:asciiTheme="majorBidi" w:hAnsiTheme="majorBidi" w:cstheme="majorBidi"/>
          <w:sz w:val="24"/>
          <w:szCs w:val="24"/>
        </w:rPr>
        <w:t xml:space="preserve"> </w:t>
      </w:r>
      <w:r w:rsidR="00EE34C5" w:rsidRPr="00963E6D">
        <w:rPr>
          <w:rFonts w:asciiTheme="majorBidi" w:hAnsiTheme="majorBidi" w:cstheme="majorBidi"/>
          <w:sz w:val="24"/>
          <w:szCs w:val="24"/>
        </w:rPr>
        <w:t>An important function of macrophages in human is to</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remove invading bacteria. The phagocytic vesicle is almost as large as the phagocytic cell itself.</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Phagocytosis requires a specific stimulus. It occurs</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only after the extracellular particle has bound to the extracellular</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surface. The particle is then enveloped by expansion</w:t>
      </w:r>
      <w:r w:rsidR="00EE34C5" w:rsidRPr="00963E6D">
        <w:rPr>
          <w:rFonts w:asciiTheme="majorBidi" w:hAnsiTheme="majorBidi" w:cstheme="majorBidi"/>
          <w:b/>
          <w:bCs/>
          <w:sz w:val="24"/>
          <w:szCs w:val="24"/>
        </w:rPr>
        <w:t xml:space="preserve"> </w:t>
      </w:r>
      <w:r w:rsidR="00EE34C5" w:rsidRPr="00963E6D">
        <w:rPr>
          <w:rFonts w:asciiTheme="majorBidi" w:hAnsiTheme="majorBidi" w:cstheme="majorBidi"/>
          <w:sz w:val="24"/>
          <w:szCs w:val="24"/>
        </w:rPr>
        <w:t>of the cell membrane around it.</w:t>
      </w:r>
    </w:p>
    <w:p w:rsidR="00FD144B" w:rsidRPr="00DE3DA9" w:rsidRDefault="00FD144B" w:rsidP="006314DA">
      <w:pPr>
        <w:autoSpaceDE w:val="0"/>
        <w:autoSpaceDN w:val="0"/>
        <w:adjustRightInd w:val="0"/>
        <w:spacing w:after="0"/>
        <w:rPr>
          <w:rFonts w:asciiTheme="majorBidi" w:hAnsiTheme="majorBidi" w:cstheme="majorBidi"/>
          <w:b/>
          <w:bCs/>
          <w:sz w:val="16"/>
          <w:szCs w:val="16"/>
        </w:rPr>
      </w:pPr>
    </w:p>
    <w:p w:rsidR="00826B28" w:rsidRDefault="00071816" w:rsidP="006314DA">
      <w:pPr>
        <w:autoSpaceDE w:val="0"/>
        <w:autoSpaceDN w:val="0"/>
        <w:adjustRightInd w:val="0"/>
        <w:spacing w:after="0"/>
        <w:ind w:left="270"/>
        <w:jc w:val="both"/>
        <w:rPr>
          <w:rFonts w:asciiTheme="majorBidi" w:hAnsiTheme="majorBidi" w:cstheme="majorBidi"/>
          <w:b/>
          <w:bCs/>
          <w:sz w:val="24"/>
          <w:szCs w:val="24"/>
        </w:rPr>
      </w:pPr>
      <w:r>
        <w:rPr>
          <w:rFonts w:asciiTheme="majorBidi" w:hAnsiTheme="majorBidi" w:cstheme="majorBidi"/>
          <w:b/>
          <w:bCs/>
          <w:sz w:val="24"/>
          <w:szCs w:val="24"/>
        </w:rPr>
        <w:t>2-</w:t>
      </w:r>
      <w:r w:rsidR="007907E5">
        <w:rPr>
          <w:rFonts w:asciiTheme="majorBidi" w:hAnsiTheme="majorBidi" w:cstheme="majorBidi"/>
          <w:b/>
          <w:bCs/>
          <w:sz w:val="24"/>
          <w:szCs w:val="24"/>
        </w:rPr>
        <w:t xml:space="preserve"> </w:t>
      </w:r>
      <w:r w:rsidR="00386B56" w:rsidRPr="00EE34C5">
        <w:rPr>
          <w:rFonts w:asciiTheme="majorBidi" w:hAnsiTheme="majorBidi" w:cstheme="majorBidi"/>
          <w:b/>
          <w:bCs/>
          <w:sz w:val="24"/>
          <w:szCs w:val="24"/>
        </w:rPr>
        <w:t>Pinocytosis</w:t>
      </w:r>
      <w:r w:rsidR="00CF3159">
        <w:rPr>
          <w:rFonts w:asciiTheme="majorBidi" w:hAnsiTheme="majorBidi" w:cstheme="majorBidi"/>
          <w:b/>
          <w:bCs/>
          <w:sz w:val="24"/>
          <w:szCs w:val="24"/>
        </w:rPr>
        <w:t>:</w:t>
      </w:r>
      <w:r w:rsidR="00BE0AF6">
        <w:rPr>
          <w:rFonts w:asciiTheme="majorBidi" w:hAnsiTheme="majorBidi" w:cstheme="majorBidi"/>
          <w:b/>
          <w:bCs/>
          <w:sz w:val="24"/>
          <w:szCs w:val="24"/>
        </w:rPr>
        <w:t xml:space="preserve"> </w:t>
      </w:r>
      <w:r w:rsidR="00BE0AF6" w:rsidRPr="005C3002">
        <w:rPr>
          <w:rFonts w:asciiTheme="majorBidi" w:hAnsiTheme="majorBidi" w:cstheme="majorBidi"/>
          <w:sz w:val="24"/>
          <w:szCs w:val="24"/>
        </w:rPr>
        <w:t>is the nonspecific uptake</w:t>
      </w:r>
      <w:r w:rsidR="00BE0AF6">
        <w:rPr>
          <w:rFonts w:asciiTheme="majorBidi" w:hAnsiTheme="majorBidi" w:cstheme="majorBidi"/>
          <w:sz w:val="24"/>
          <w:szCs w:val="24"/>
        </w:rPr>
        <w:t xml:space="preserve"> </w:t>
      </w:r>
      <w:r w:rsidR="00BE0AF6" w:rsidRPr="005C3002">
        <w:rPr>
          <w:rFonts w:asciiTheme="majorBidi" w:hAnsiTheme="majorBidi" w:cstheme="majorBidi"/>
          <w:sz w:val="24"/>
          <w:szCs w:val="24"/>
        </w:rPr>
        <w:t>of the extracellular fluid and all its dissolved solutes.</w:t>
      </w:r>
      <w:r w:rsidR="00BE0AF6">
        <w:rPr>
          <w:rFonts w:asciiTheme="majorBidi" w:hAnsiTheme="majorBidi" w:cstheme="majorBidi"/>
          <w:sz w:val="24"/>
          <w:szCs w:val="24"/>
        </w:rPr>
        <w:t xml:space="preserve"> </w:t>
      </w:r>
      <w:r w:rsidR="00BE0AF6" w:rsidRPr="005C3002">
        <w:rPr>
          <w:rFonts w:asciiTheme="majorBidi" w:hAnsiTheme="majorBidi" w:cstheme="majorBidi"/>
          <w:sz w:val="24"/>
          <w:szCs w:val="24"/>
        </w:rPr>
        <w:t>The material is trapped inside the endocytic vesicle as it is</w:t>
      </w:r>
      <w:r w:rsidR="00BE0AF6">
        <w:rPr>
          <w:rFonts w:asciiTheme="majorBidi" w:hAnsiTheme="majorBidi" w:cstheme="majorBidi"/>
          <w:sz w:val="24"/>
          <w:szCs w:val="24"/>
        </w:rPr>
        <w:t xml:space="preserve"> </w:t>
      </w:r>
      <w:r w:rsidR="00BE0AF6" w:rsidRPr="005C3002">
        <w:rPr>
          <w:rFonts w:asciiTheme="majorBidi" w:hAnsiTheme="majorBidi" w:cstheme="majorBidi"/>
          <w:sz w:val="24"/>
          <w:szCs w:val="24"/>
        </w:rPr>
        <w:t>pinched off inside the cell. The amount of extracellular material</w:t>
      </w:r>
      <w:r w:rsidR="00BE0AF6">
        <w:rPr>
          <w:rFonts w:asciiTheme="majorBidi" w:hAnsiTheme="majorBidi" w:cstheme="majorBidi"/>
          <w:sz w:val="24"/>
          <w:szCs w:val="24"/>
        </w:rPr>
        <w:t xml:space="preserve"> </w:t>
      </w:r>
      <w:r w:rsidR="00BE0AF6" w:rsidRPr="005C3002">
        <w:rPr>
          <w:rFonts w:asciiTheme="majorBidi" w:hAnsiTheme="majorBidi" w:cstheme="majorBidi"/>
          <w:sz w:val="24"/>
          <w:szCs w:val="24"/>
        </w:rPr>
        <w:t>internalized by this process is directly proportional to</w:t>
      </w:r>
      <w:r w:rsidR="00BE0AF6">
        <w:rPr>
          <w:rFonts w:asciiTheme="majorBidi" w:hAnsiTheme="majorBidi" w:cstheme="majorBidi"/>
          <w:sz w:val="24"/>
          <w:szCs w:val="24"/>
        </w:rPr>
        <w:t xml:space="preserve"> </w:t>
      </w:r>
      <w:r w:rsidR="00BE0AF6" w:rsidRPr="005C3002">
        <w:rPr>
          <w:rFonts w:asciiTheme="majorBidi" w:hAnsiTheme="majorBidi" w:cstheme="majorBidi"/>
          <w:sz w:val="24"/>
          <w:szCs w:val="24"/>
        </w:rPr>
        <w:t>its concentration in the extracellular solution.</w:t>
      </w:r>
    </w:p>
    <w:p w:rsidR="00CF3159" w:rsidRPr="00DE3DA9" w:rsidRDefault="00CF3159" w:rsidP="006314DA">
      <w:pPr>
        <w:autoSpaceDE w:val="0"/>
        <w:autoSpaceDN w:val="0"/>
        <w:adjustRightInd w:val="0"/>
        <w:spacing w:after="0"/>
        <w:jc w:val="both"/>
        <w:rPr>
          <w:rFonts w:asciiTheme="majorBidi" w:hAnsiTheme="majorBidi" w:cstheme="majorBidi"/>
          <w:b/>
          <w:bCs/>
          <w:sz w:val="18"/>
          <w:szCs w:val="18"/>
        </w:rPr>
      </w:pPr>
    </w:p>
    <w:p w:rsidR="00797A1C" w:rsidRDefault="00CF3159" w:rsidP="0023790C">
      <w:pPr>
        <w:autoSpaceDE w:val="0"/>
        <w:autoSpaceDN w:val="0"/>
        <w:adjustRightInd w:val="0"/>
        <w:spacing w:after="0"/>
        <w:ind w:left="270"/>
        <w:jc w:val="both"/>
        <w:rPr>
          <w:rFonts w:ascii="Weiss" w:hAnsi="Weiss" w:cs="Weiss"/>
          <w:sz w:val="21"/>
          <w:szCs w:val="21"/>
        </w:rPr>
      </w:pPr>
      <w:r>
        <w:rPr>
          <w:rFonts w:asciiTheme="majorBidi" w:hAnsiTheme="majorBidi" w:cstheme="majorBidi"/>
          <w:b/>
          <w:bCs/>
          <w:sz w:val="24"/>
          <w:szCs w:val="24"/>
        </w:rPr>
        <w:t>3-</w:t>
      </w:r>
      <w:r w:rsidR="005C3002">
        <w:rPr>
          <w:rFonts w:asciiTheme="majorBidi" w:hAnsiTheme="majorBidi" w:cstheme="majorBidi"/>
          <w:b/>
          <w:bCs/>
          <w:sz w:val="24"/>
          <w:szCs w:val="24"/>
        </w:rPr>
        <w:t xml:space="preserve"> </w:t>
      </w:r>
      <w:r w:rsidR="005C3002" w:rsidRPr="005C3002">
        <w:rPr>
          <w:rFonts w:asciiTheme="majorBidi" w:hAnsiTheme="majorBidi" w:cstheme="majorBidi"/>
          <w:b/>
          <w:bCs/>
          <w:sz w:val="24"/>
          <w:szCs w:val="24"/>
        </w:rPr>
        <w:t>Receptor</w:t>
      </w:r>
      <w:r w:rsidR="005C3002">
        <w:rPr>
          <w:rFonts w:asciiTheme="majorBidi" w:hAnsiTheme="majorBidi" w:cstheme="majorBidi"/>
          <w:b/>
          <w:bCs/>
          <w:sz w:val="24"/>
          <w:szCs w:val="24"/>
        </w:rPr>
        <w:t xml:space="preserve"> </w:t>
      </w:r>
      <w:r w:rsidR="005C3002" w:rsidRPr="005C3002">
        <w:rPr>
          <w:rFonts w:asciiTheme="majorBidi" w:hAnsiTheme="majorBidi" w:cstheme="majorBidi"/>
          <w:b/>
          <w:bCs/>
          <w:sz w:val="24"/>
          <w:szCs w:val="24"/>
        </w:rPr>
        <w:t>mediated</w:t>
      </w:r>
      <w:r w:rsidR="005C3002">
        <w:rPr>
          <w:rFonts w:asciiTheme="majorBidi" w:hAnsiTheme="majorBidi" w:cstheme="majorBidi"/>
          <w:sz w:val="24"/>
          <w:szCs w:val="24"/>
        </w:rPr>
        <w:t xml:space="preserve"> </w:t>
      </w:r>
      <w:r w:rsidR="005C3002">
        <w:rPr>
          <w:rFonts w:asciiTheme="majorBidi" w:hAnsiTheme="majorBidi" w:cstheme="majorBidi"/>
          <w:b/>
          <w:bCs/>
          <w:sz w:val="24"/>
          <w:szCs w:val="24"/>
        </w:rPr>
        <w:t>E</w:t>
      </w:r>
      <w:r w:rsidR="005C3002" w:rsidRPr="005C3002">
        <w:rPr>
          <w:rFonts w:asciiTheme="majorBidi" w:hAnsiTheme="majorBidi" w:cstheme="majorBidi"/>
          <w:b/>
          <w:bCs/>
          <w:sz w:val="24"/>
          <w:szCs w:val="24"/>
        </w:rPr>
        <w:t xml:space="preserve">ndocytosis </w:t>
      </w:r>
      <w:r w:rsidR="005C3002" w:rsidRPr="005C3002">
        <w:rPr>
          <w:rFonts w:asciiTheme="majorBidi" w:hAnsiTheme="majorBidi" w:cstheme="majorBidi"/>
          <w:sz w:val="24"/>
          <w:szCs w:val="24"/>
        </w:rPr>
        <w:t>is a more efficient process that uses</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receptors on the cell surface to bind specific molecules.</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These receptors accumulate at specific depressions known</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 xml:space="preserve">as </w:t>
      </w:r>
      <w:r w:rsidR="005C3002" w:rsidRPr="005C3002">
        <w:rPr>
          <w:rFonts w:asciiTheme="majorBidi" w:hAnsiTheme="majorBidi" w:cstheme="majorBidi"/>
          <w:b/>
          <w:bCs/>
          <w:sz w:val="24"/>
          <w:szCs w:val="24"/>
        </w:rPr>
        <w:t xml:space="preserve">coated pits, </w:t>
      </w:r>
      <w:r w:rsidR="005C3002" w:rsidRPr="005C3002">
        <w:rPr>
          <w:rFonts w:asciiTheme="majorBidi" w:hAnsiTheme="majorBidi" w:cstheme="majorBidi"/>
          <w:sz w:val="24"/>
          <w:szCs w:val="24"/>
        </w:rPr>
        <w:t>so named because the cytosolic surface of</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the membrane at this site is covered with a coat of several</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proteins. The coated pits pinch off continually to form endocytic</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vesicles, providing the cell with a mechanism for</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rapid internalization of a large amount of a specific molecule</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without the need to endocytose large volumes of extracellular</w:t>
      </w:r>
      <w:r w:rsidR="005C3002">
        <w:rPr>
          <w:rFonts w:asciiTheme="majorBidi" w:hAnsiTheme="majorBidi" w:cstheme="majorBidi"/>
          <w:sz w:val="24"/>
          <w:szCs w:val="24"/>
        </w:rPr>
        <w:t xml:space="preserve"> </w:t>
      </w:r>
      <w:r w:rsidR="005C3002" w:rsidRPr="005C3002">
        <w:rPr>
          <w:rFonts w:asciiTheme="majorBidi" w:hAnsiTheme="majorBidi" w:cstheme="majorBidi"/>
          <w:sz w:val="24"/>
          <w:szCs w:val="24"/>
        </w:rPr>
        <w:t>fluid</w:t>
      </w:r>
      <w:r w:rsidR="005C3002">
        <w:rPr>
          <w:rFonts w:asciiTheme="majorBidi" w:hAnsiTheme="majorBidi" w:cstheme="majorBidi"/>
          <w:sz w:val="24"/>
          <w:szCs w:val="24"/>
        </w:rPr>
        <w:t>.</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Receptor-mediated endocytosis is the mechanism by which</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cells take up a variety of important molecules, including</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hormones; growth factors; and serum transport proteins,</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 xml:space="preserve">such as </w:t>
      </w:r>
      <w:r w:rsidR="005A483C" w:rsidRPr="005A483C">
        <w:rPr>
          <w:rFonts w:asciiTheme="majorBidi" w:hAnsiTheme="majorBidi" w:cstheme="majorBidi"/>
          <w:b/>
          <w:bCs/>
          <w:sz w:val="24"/>
          <w:szCs w:val="24"/>
        </w:rPr>
        <w:t xml:space="preserve">transferrin </w:t>
      </w:r>
      <w:r w:rsidR="005A483C" w:rsidRPr="005A483C">
        <w:rPr>
          <w:rFonts w:asciiTheme="majorBidi" w:hAnsiTheme="majorBidi" w:cstheme="majorBidi"/>
          <w:sz w:val="24"/>
          <w:szCs w:val="24"/>
        </w:rPr>
        <w:t>(an iron carrier). Foreign substances,</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such as diphtheria toxin and certain viruses, also enter cells</w:t>
      </w:r>
      <w:r w:rsidR="005A483C">
        <w:rPr>
          <w:rFonts w:asciiTheme="majorBidi" w:hAnsiTheme="majorBidi" w:cstheme="majorBidi"/>
          <w:sz w:val="24"/>
          <w:szCs w:val="24"/>
        </w:rPr>
        <w:t xml:space="preserve"> </w:t>
      </w:r>
      <w:r w:rsidR="005A483C" w:rsidRPr="005A483C">
        <w:rPr>
          <w:rFonts w:asciiTheme="majorBidi" w:hAnsiTheme="majorBidi" w:cstheme="majorBidi"/>
          <w:sz w:val="24"/>
          <w:szCs w:val="24"/>
        </w:rPr>
        <w:t>by this pathway</w:t>
      </w:r>
      <w:r w:rsidR="005A483C">
        <w:rPr>
          <w:rFonts w:ascii="Weiss" w:hAnsi="Weiss" w:cs="Weiss"/>
          <w:sz w:val="21"/>
          <w:szCs w:val="21"/>
        </w:rPr>
        <w:t>.</w:t>
      </w:r>
    </w:p>
    <w:p w:rsidR="0023790C" w:rsidRPr="0023790C" w:rsidRDefault="0023790C" w:rsidP="0023790C">
      <w:pPr>
        <w:autoSpaceDE w:val="0"/>
        <w:autoSpaceDN w:val="0"/>
        <w:adjustRightInd w:val="0"/>
        <w:spacing w:after="0"/>
        <w:ind w:left="270"/>
        <w:jc w:val="both"/>
        <w:rPr>
          <w:rFonts w:ascii="Weiss" w:hAnsi="Weiss" w:cs="Weiss"/>
          <w:sz w:val="14"/>
          <w:szCs w:val="14"/>
        </w:rPr>
      </w:pPr>
    </w:p>
    <w:p w:rsidR="00BF6EC2" w:rsidRPr="000151FB" w:rsidRDefault="0023790C" w:rsidP="000151FB">
      <w:pPr>
        <w:autoSpaceDE w:val="0"/>
        <w:autoSpaceDN w:val="0"/>
        <w:adjustRightInd w:val="0"/>
        <w:spacing w:after="0"/>
        <w:jc w:val="both"/>
        <w:rPr>
          <w:rFonts w:asciiTheme="majorBidi" w:hAnsiTheme="majorBidi" w:cstheme="majorBidi"/>
          <w:b/>
          <w:bCs/>
          <w:sz w:val="28"/>
          <w:szCs w:val="28"/>
          <w:u w:val="single"/>
        </w:rPr>
      </w:pPr>
      <w:r>
        <w:rPr>
          <w:rFonts w:asciiTheme="majorBidi" w:hAnsiTheme="majorBidi" w:cstheme="majorBidi"/>
          <w:b/>
          <w:bCs/>
          <w:sz w:val="28"/>
          <w:szCs w:val="28"/>
        </w:rPr>
        <w:t xml:space="preserve">     </w:t>
      </w:r>
      <w:r w:rsidR="008C2A2C">
        <w:rPr>
          <w:noProof/>
        </w:rPr>
        <w:drawing>
          <wp:inline distT="0" distB="0" distL="0" distR="0">
            <wp:extent cx="5279666" cy="1828369"/>
            <wp:effectExtent l="19050" t="0" r="0" b="0"/>
            <wp:docPr id="7" name="Picture 7" descr="http://bioap.wikispaces.com/file/view/endocytosis_types.png/177216843/735x365/endocytosis_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ioap.wikispaces.com/file/view/endocytosis_types.png/177216843/735x365/endocytosis_types.png"/>
                    <pic:cNvPicPr>
                      <a:picLocks noChangeAspect="1" noChangeArrowheads="1"/>
                    </pic:cNvPicPr>
                  </pic:nvPicPr>
                  <pic:blipFill>
                    <a:blip r:embed="rId11"/>
                    <a:srcRect/>
                    <a:stretch>
                      <a:fillRect/>
                    </a:stretch>
                  </pic:blipFill>
                  <pic:spPr bwMode="auto">
                    <a:xfrm>
                      <a:off x="0" y="0"/>
                      <a:ext cx="5286856" cy="1830859"/>
                    </a:xfrm>
                    <a:prstGeom prst="rect">
                      <a:avLst/>
                    </a:prstGeom>
                    <a:noFill/>
                    <a:ln w="9525">
                      <a:noFill/>
                      <a:miter lim="800000"/>
                      <a:headEnd/>
                      <a:tailEnd/>
                    </a:ln>
                  </pic:spPr>
                </pic:pic>
              </a:graphicData>
            </a:graphic>
          </wp:inline>
        </w:drawing>
      </w:r>
    </w:p>
    <w:p w:rsidR="001C42B4" w:rsidRDefault="001C42B4" w:rsidP="0036749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Pr="00F609D3">
        <w:rPr>
          <w:rFonts w:asciiTheme="majorBidi" w:hAnsiTheme="majorBidi" w:cstheme="majorBidi"/>
          <w:sz w:val="24"/>
          <w:szCs w:val="24"/>
        </w:rPr>
        <w:t>Almost immediately after a pinocytotic or phagocytic vesicle appears inside a cell, one or more lysosomes</w:t>
      </w:r>
      <w:r>
        <w:rPr>
          <w:rFonts w:asciiTheme="majorBidi" w:hAnsiTheme="majorBidi" w:cstheme="majorBidi"/>
          <w:sz w:val="24"/>
          <w:szCs w:val="24"/>
        </w:rPr>
        <w:t xml:space="preserve"> </w:t>
      </w:r>
      <w:r w:rsidRPr="00F609D3">
        <w:rPr>
          <w:rFonts w:asciiTheme="majorBidi" w:hAnsiTheme="majorBidi" w:cstheme="majorBidi"/>
          <w:sz w:val="24"/>
          <w:szCs w:val="24"/>
        </w:rPr>
        <w:t>become attached to the vesicle and empty their acid hydrolases to the inside of the vesicle. Thus, a digestive vesicle is formed inside the cell cytoplasm in which the vesicular hydrolases begin hydrolyzing the proteins, carbohydrates, lipids, and other substances in the vesicle. The products of digestion are small molecules of amino acids, glucose,</w:t>
      </w:r>
      <w:r>
        <w:rPr>
          <w:rFonts w:asciiTheme="majorBidi" w:hAnsiTheme="majorBidi" w:cstheme="majorBidi"/>
          <w:sz w:val="24"/>
          <w:szCs w:val="24"/>
        </w:rPr>
        <w:t xml:space="preserve"> </w:t>
      </w:r>
      <w:r w:rsidRPr="00F609D3">
        <w:rPr>
          <w:rFonts w:asciiTheme="majorBidi" w:hAnsiTheme="majorBidi" w:cstheme="majorBidi"/>
          <w:sz w:val="24"/>
          <w:szCs w:val="24"/>
        </w:rPr>
        <w:t>phosphates, and so forth that can diffuse through the membrane of the vesicle into the cytoplasm.</w:t>
      </w:r>
      <w:r>
        <w:rPr>
          <w:rFonts w:asciiTheme="majorBidi" w:hAnsiTheme="majorBidi" w:cstheme="majorBidi"/>
          <w:sz w:val="24"/>
          <w:szCs w:val="24"/>
        </w:rPr>
        <w:t xml:space="preserve"> </w:t>
      </w:r>
      <w:r w:rsidRPr="002C35CA">
        <w:rPr>
          <w:rFonts w:asciiTheme="majorBidi" w:hAnsiTheme="majorBidi" w:cstheme="majorBidi"/>
          <w:sz w:val="24"/>
          <w:szCs w:val="24"/>
        </w:rPr>
        <w:t xml:space="preserve">Thus, the pinocytotic and phagocytic vesicles containing lysosomes can be called the </w:t>
      </w:r>
      <w:r w:rsidRPr="002C35CA">
        <w:rPr>
          <w:rFonts w:asciiTheme="majorBidi" w:hAnsiTheme="majorBidi" w:cstheme="majorBidi"/>
          <w:i/>
          <w:iCs/>
          <w:sz w:val="24"/>
          <w:szCs w:val="24"/>
        </w:rPr>
        <w:t xml:space="preserve">digestive organs </w:t>
      </w:r>
      <w:r w:rsidRPr="002C35CA">
        <w:rPr>
          <w:rFonts w:asciiTheme="majorBidi" w:hAnsiTheme="majorBidi" w:cstheme="majorBidi"/>
          <w:sz w:val="24"/>
          <w:szCs w:val="24"/>
        </w:rPr>
        <w:t>of the cells.</w:t>
      </w:r>
    </w:p>
    <w:p w:rsidR="001C42B4" w:rsidRDefault="001C42B4" w:rsidP="001C42B4">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p>
    <w:p w:rsidR="001C42B4" w:rsidRPr="002C35CA" w:rsidRDefault="001C42B4" w:rsidP="001C42B4">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1C42B4">
        <w:rPr>
          <w:rFonts w:asciiTheme="majorBidi" w:hAnsiTheme="majorBidi" w:cstheme="majorBidi"/>
          <w:noProof/>
          <w:sz w:val="24"/>
          <w:szCs w:val="24"/>
        </w:rPr>
        <w:drawing>
          <wp:inline distT="0" distB="0" distL="0" distR="0">
            <wp:extent cx="2827848" cy="1431235"/>
            <wp:effectExtent l="19050" t="0" r="0" b="0"/>
            <wp:docPr id="9" name="Picture 2" descr="https://classconnection.s3.amazonaws.com/104/flashcards/1679104/jpg/cardimage_5360226_1402812061360011535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assconnection.s3.amazonaws.com/104/flashcards/1679104/jpg/cardimage_5360226_1402812061360011535683.jpg"/>
                    <pic:cNvPicPr>
                      <a:picLocks noChangeAspect="1" noChangeArrowheads="1"/>
                    </pic:cNvPicPr>
                  </pic:nvPicPr>
                  <pic:blipFill>
                    <a:blip r:embed="rId12" cstate="print"/>
                    <a:srcRect/>
                    <a:stretch>
                      <a:fillRect/>
                    </a:stretch>
                  </pic:blipFill>
                  <pic:spPr bwMode="auto">
                    <a:xfrm>
                      <a:off x="0" y="0"/>
                      <a:ext cx="2834358" cy="1434530"/>
                    </a:xfrm>
                    <a:prstGeom prst="rect">
                      <a:avLst/>
                    </a:prstGeom>
                    <a:noFill/>
                    <a:ln w="9525">
                      <a:noFill/>
                      <a:miter lim="800000"/>
                      <a:headEnd/>
                      <a:tailEnd/>
                    </a:ln>
                  </pic:spPr>
                </pic:pic>
              </a:graphicData>
            </a:graphic>
          </wp:inline>
        </w:drawing>
      </w:r>
    </w:p>
    <w:p w:rsidR="000151FB" w:rsidRDefault="000151FB" w:rsidP="006165D0">
      <w:pPr>
        <w:autoSpaceDE w:val="0"/>
        <w:autoSpaceDN w:val="0"/>
        <w:adjustRightInd w:val="0"/>
        <w:spacing w:after="0" w:line="240" w:lineRule="auto"/>
        <w:jc w:val="both"/>
        <w:rPr>
          <w:rFonts w:asciiTheme="majorBidi" w:hAnsiTheme="majorBidi" w:cstheme="majorBidi"/>
          <w:sz w:val="24"/>
          <w:szCs w:val="24"/>
        </w:rPr>
      </w:pPr>
    </w:p>
    <w:p w:rsidR="001C42B4" w:rsidRPr="006165D0" w:rsidRDefault="001C42B4" w:rsidP="006165D0">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106D47" w:rsidRPr="002D2757" w:rsidRDefault="00232150" w:rsidP="0016430F">
      <w:pPr>
        <w:autoSpaceDE w:val="0"/>
        <w:autoSpaceDN w:val="0"/>
        <w:adjustRightInd w:val="0"/>
        <w:spacing w:after="0"/>
        <w:jc w:val="both"/>
        <w:rPr>
          <w:rFonts w:asciiTheme="majorBidi" w:hAnsiTheme="majorBidi" w:cstheme="majorBidi"/>
          <w:b/>
          <w:bCs/>
          <w:sz w:val="28"/>
          <w:szCs w:val="28"/>
          <w:u w:val="single"/>
        </w:rPr>
      </w:pPr>
      <w:r>
        <w:rPr>
          <w:rFonts w:asciiTheme="majorBidi" w:hAnsiTheme="majorBidi" w:cstheme="majorBidi"/>
          <w:b/>
          <w:bCs/>
          <w:sz w:val="28"/>
          <w:szCs w:val="28"/>
          <w:u w:val="single"/>
        </w:rPr>
        <w:t>B</w:t>
      </w:r>
      <w:r w:rsidR="00A7782D">
        <w:rPr>
          <w:rFonts w:asciiTheme="majorBidi" w:hAnsiTheme="majorBidi" w:cstheme="majorBidi"/>
          <w:b/>
          <w:bCs/>
          <w:sz w:val="28"/>
          <w:szCs w:val="28"/>
          <w:u w:val="single"/>
        </w:rPr>
        <w:t xml:space="preserve">) </w:t>
      </w:r>
      <w:r w:rsidR="00797A1C" w:rsidRPr="00106D47">
        <w:rPr>
          <w:rFonts w:asciiTheme="majorBidi" w:hAnsiTheme="majorBidi" w:cstheme="majorBidi"/>
          <w:b/>
          <w:bCs/>
          <w:sz w:val="28"/>
          <w:szCs w:val="28"/>
          <w:u w:val="single"/>
        </w:rPr>
        <w:t xml:space="preserve">Exocytosis </w:t>
      </w:r>
      <w:r w:rsidR="00797A1C" w:rsidRPr="00106D47">
        <w:rPr>
          <w:rFonts w:asciiTheme="majorBidi" w:hAnsiTheme="majorBidi" w:cstheme="majorBidi"/>
          <w:b/>
          <w:bCs/>
          <w:sz w:val="28"/>
          <w:szCs w:val="28"/>
        </w:rPr>
        <w:t xml:space="preserve"> </w:t>
      </w:r>
    </w:p>
    <w:p w:rsidR="000614DF" w:rsidRDefault="00106D47" w:rsidP="00526D9B">
      <w:pPr>
        <w:autoSpaceDE w:val="0"/>
        <w:autoSpaceDN w:val="0"/>
        <w:adjustRightInd w:val="0"/>
        <w:spacing w:after="0"/>
        <w:jc w:val="both"/>
        <w:rPr>
          <w:rFonts w:asciiTheme="majorBidi" w:hAnsiTheme="majorBidi" w:cstheme="majorBidi"/>
          <w:sz w:val="24"/>
          <w:szCs w:val="24"/>
          <w:rtl/>
        </w:rPr>
      </w:pPr>
      <w:r>
        <w:rPr>
          <w:rFonts w:asciiTheme="majorBidi" w:hAnsiTheme="majorBidi" w:cstheme="majorBidi"/>
          <w:sz w:val="24"/>
          <w:szCs w:val="24"/>
        </w:rPr>
        <w:t xml:space="preserve">    </w:t>
      </w:r>
      <w:r w:rsidR="002D2757">
        <w:rPr>
          <w:rFonts w:asciiTheme="majorBidi" w:hAnsiTheme="majorBidi" w:cstheme="majorBidi"/>
          <w:sz w:val="24"/>
          <w:szCs w:val="24"/>
        </w:rPr>
        <w:t xml:space="preserve"> </w:t>
      </w:r>
      <w:r w:rsidR="00115D55">
        <w:rPr>
          <w:rFonts w:asciiTheme="majorBidi" w:hAnsiTheme="majorBidi" w:cstheme="majorBidi"/>
          <w:sz w:val="24"/>
          <w:szCs w:val="24"/>
        </w:rPr>
        <w:t xml:space="preserve">    </w:t>
      </w:r>
      <w:r w:rsidR="00797A1C" w:rsidRPr="00797A1C">
        <w:rPr>
          <w:rFonts w:asciiTheme="majorBidi" w:hAnsiTheme="majorBidi" w:cstheme="majorBidi"/>
          <w:sz w:val="24"/>
          <w:szCs w:val="24"/>
        </w:rPr>
        <w:t>Many cells synthesize important macromolecules</w:t>
      </w:r>
      <w:r w:rsidR="00797A1C">
        <w:rPr>
          <w:rFonts w:asciiTheme="majorBidi" w:hAnsiTheme="majorBidi" w:cstheme="majorBidi"/>
          <w:sz w:val="24"/>
          <w:szCs w:val="24"/>
        </w:rPr>
        <w:t xml:space="preserve"> </w:t>
      </w:r>
      <w:r w:rsidR="00797A1C" w:rsidRPr="00797A1C">
        <w:rPr>
          <w:rFonts w:asciiTheme="majorBidi" w:hAnsiTheme="majorBidi" w:cstheme="majorBidi"/>
          <w:sz w:val="24"/>
          <w:szCs w:val="24"/>
        </w:rPr>
        <w:t xml:space="preserve">that are destined for </w:t>
      </w:r>
      <w:r w:rsidR="0016430F">
        <w:rPr>
          <w:rFonts w:asciiTheme="majorBidi" w:hAnsiTheme="majorBidi" w:cstheme="majorBidi"/>
          <w:sz w:val="24"/>
          <w:szCs w:val="24"/>
        </w:rPr>
        <w:t>E</w:t>
      </w:r>
      <w:r w:rsidR="00797A1C" w:rsidRPr="0016430F">
        <w:rPr>
          <w:rFonts w:asciiTheme="majorBidi" w:hAnsiTheme="majorBidi" w:cstheme="majorBidi"/>
          <w:sz w:val="24"/>
          <w:szCs w:val="24"/>
        </w:rPr>
        <w:t>xocytosis</w:t>
      </w:r>
      <w:r w:rsidR="00797A1C" w:rsidRPr="00797A1C">
        <w:rPr>
          <w:rFonts w:asciiTheme="majorBidi" w:hAnsiTheme="majorBidi" w:cstheme="majorBidi"/>
          <w:b/>
          <w:bCs/>
          <w:sz w:val="24"/>
          <w:szCs w:val="24"/>
        </w:rPr>
        <w:t xml:space="preserve"> </w:t>
      </w:r>
      <w:r w:rsidR="00797A1C" w:rsidRPr="00797A1C">
        <w:rPr>
          <w:rFonts w:asciiTheme="majorBidi" w:hAnsiTheme="majorBidi" w:cstheme="majorBidi"/>
          <w:sz w:val="24"/>
          <w:szCs w:val="24"/>
        </w:rPr>
        <w:t>or export from the</w:t>
      </w:r>
      <w:r w:rsidR="00797A1C">
        <w:rPr>
          <w:rFonts w:asciiTheme="majorBidi" w:hAnsiTheme="majorBidi" w:cstheme="majorBidi"/>
          <w:sz w:val="24"/>
          <w:szCs w:val="24"/>
        </w:rPr>
        <w:t xml:space="preserve"> </w:t>
      </w:r>
      <w:r w:rsidR="00797A1C" w:rsidRPr="00797A1C">
        <w:rPr>
          <w:rFonts w:asciiTheme="majorBidi" w:hAnsiTheme="majorBidi" w:cstheme="majorBidi"/>
          <w:sz w:val="24"/>
          <w:szCs w:val="24"/>
        </w:rPr>
        <w:t>cell. These molecules are synthesized in the endoplasmic</w:t>
      </w:r>
      <w:r w:rsidR="00797A1C">
        <w:rPr>
          <w:rFonts w:asciiTheme="majorBidi" w:hAnsiTheme="majorBidi" w:cstheme="majorBidi"/>
          <w:sz w:val="24"/>
          <w:szCs w:val="24"/>
        </w:rPr>
        <w:t xml:space="preserve"> </w:t>
      </w:r>
      <w:r w:rsidR="00797A1C" w:rsidRPr="00797A1C">
        <w:rPr>
          <w:rFonts w:asciiTheme="majorBidi" w:hAnsiTheme="majorBidi" w:cstheme="majorBidi"/>
          <w:sz w:val="24"/>
          <w:szCs w:val="24"/>
        </w:rPr>
        <w:t>reticulum, modified in the Golgi apparatus, and packed inside</w:t>
      </w:r>
      <w:r w:rsidR="00797A1C">
        <w:rPr>
          <w:rFonts w:asciiTheme="majorBidi" w:hAnsiTheme="majorBidi" w:cstheme="majorBidi"/>
          <w:sz w:val="24"/>
          <w:szCs w:val="24"/>
        </w:rPr>
        <w:t xml:space="preserve"> </w:t>
      </w:r>
      <w:r w:rsidR="00797A1C" w:rsidRPr="00797A1C">
        <w:rPr>
          <w:rFonts w:asciiTheme="majorBidi" w:hAnsiTheme="majorBidi" w:cstheme="majorBidi"/>
          <w:sz w:val="24"/>
          <w:szCs w:val="24"/>
        </w:rPr>
        <w:t>transport vesicles. The vesicles move to the cell surface,</w:t>
      </w:r>
      <w:r w:rsidR="008066D1">
        <w:rPr>
          <w:rFonts w:asciiTheme="majorBidi" w:hAnsiTheme="majorBidi" w:cstheme="majorBidi"/>
          <w:sz w:val="24"/>
          <w:szCs w:val="24"/>
        </w:rPr>
        <w:t xml:space="preserve"> </w:t>
      </w:r>
      <w:r w:rsidR="00797A1C" w:rsidRPr="00797A1C">
        <w:rPr>
          <w:rFonts w:asciiTheme="majorBidi" w:hAnsiTheme="majorBidi" w:cstheme="majorBidi"/>
          <w:sz w:val="24"/>
          <w:szCs w:val="24"/>
        </w:rPr>
        <w:t>fuse with the cell membrane, and release their contents</w:t>
      </w:r>
      <w:r w:rsidR="00797A1C">
        <w:rPr>
          <w:rFonts w:asciiTheme="majorBidi" w:hAnsiTheme="majorBidi" w:cstheme="majorBidi"/>
          <w:sz w:val="24"/>
          <w:szCs w:val="24"/>
        </w:rPr>
        <w:t xml:space="preserve"> </w:t>
      </w:r>
      <w:r w:rsidR="008853AC">
        <w:rPr>
          <w:rFonts w:asciiTheme="majorBidi" w:hAnsiTheme="majorBidi" w:cstheme="majorBidi"/>
          <w:sz w:val="24"/>
          <w:szCs w:val="24"/>
        </w:rPr>
        <w:t>outside the cell</w:t>
      </w:r>
      <w:r w:rsidR="000614DF">
        <w:rPr>
          <w:rFonts w:asciiTheme="majorBidi" w:hAnsiTheme="majorBidi" w:cstheme="majorBidi"/>
          <w:sz w:val="24"/>
          <w:szCs w:val="24"/>
        </w:rPr>
        <w:t>.</w:t>
      </w:r>
      <w:r w:rsidR="00526D9B">
        <w:rPr>
          <w:rFonts w:asciiTheme="majorBidi" w:hAnsiTheme="majorBidi" w:cstheme="majorBidi"/>
          <w:sz w:val="24"/>
          <w:szCs w:val="24"/>
        </w:rPr>
        <w:t xml:space="preserve"> </w:t>
      </w:r>
      <w:r w:rsidR="000614DF" w:rsidRPr="000614DF">
        <w:rPr>
          <w:rFonts w:asciiTheme="majorBidi" w:hAnsiTheme="majorBidi" w:cstheme="majorBidi"/>
          <w:sz w:val="24"/>
          <w:szCs w:val="24"/>
        </w:rPr>
        <w:t>There are two exocytic pathways</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constitutive and regulated.</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Some proteins are secreted continuously by the</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 xml:space="preserve">cells that make them. Secretion of mucus by </w:t>
      </w:r>
      <w:r w:rsidR="000614DF" w:rsidRPr="00C6356F">
        <w:rPr>
          <w:rFonts w:asciiTheme="majorBidi" w:hAnsiTheme="majorBidi" w:cstheme="majorBidi"/>
          <w:sz w:val="24"/>
          <w:szCs w:val="24"/>
        </w:rPr>
        <w:t>goblet cells</w:t>
      </w:r>
      <w:r w:rsidR="000614DF" w:rsidRPr="000614DF">
        <w:rPr>
          <w:rFonts w:asciiTheme="majorBidi" w:hAnsiTheme="majorBidi" w:cstheme="majorBidi"/>
          <w:b/>
          <w:bCs/>
          <w:sz w:val="24"/>
          <w:szCs w:val="24"/>
        </w:rPr>
        <w:t xml:space="preserve"> </w:t>
      </w:r>
      <w:r w:rsidR="000614DF" w:rsidRPr="000614DF">
        <w:rPr>
          <w:rFonts w:asciiTheme="majorBidi" w:hAnsiTheme="majorBidi" w:cstheme="majorBidi"/>
          <w:sz w:val="24"/>
          <w:szCs w:val="24"/>
        </w:rPr>
        <w:t>in</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the small intestine is a specific example. In this case, exocytosis</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 xml:space="preserve">follows the </w:t>
      </w:r>
      <w:r w:rsidR="000614DF" w:rsidRPr="000614DF">
        <w:rPr>
          <w:rFonts w:asciiTheme="majorBidi" w:hAnsiTheme="majorBidi" w:cstheme="majorBidi"/>
          <w:b/>
          <w:bCs/>
          <w:sz w:val="24"/>
          <w:szCs w:val="24"/>
        </w:rPr>
        <w:t>constitutive pathway</w:t>
      </w:r>
      <w:r w:rsidR="000614DF" w:rsidRPr="000614DF">
        <w:rPr>
          <w:rFonts w:asciiTheme="majorBidi" w:hAnsiTheme="majorBidi" w:cstheme="majorBidi"/>
          <w:sz w:val="24"/>
          <w:szCs w:val="24"/>
        </w:rPr>
        <w:t>, which is present</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in all cells. In other cells, macromolecules are stored inside</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 xml:space="preserve">the cell in </w:t>
      </w:r>
      <w:r w:rsidR="001563BE" w:rsidRPr="000614DF">
        <w:rPr>
          <w:rFonts w:asciiTheme="majorBidi" w:hAnsiTheme="majorBidi" w:cstheme="majorBidi"/>
          <w:sz w:val="24"/>
          <w:szCs w:val="24"/>
        </w:rPr>
        <w:t>secretary</w:t>
      </w:r>
      <w:r w:rsidR="000614DF" w:rsidRPr="000614DF">
        <w:rPr>
          <w:rFonts w:asciiTheme="majorBidi" w:hAnsiTheme="majorBidi" w:cstheme="majorBidi"/>
          <w:sz w:val="24"/>
          <w:szCs w:val="24"/>
        </w:rPr>
        <w:t xml:space="preserve"> vesicles. These vesicles fuse with the</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cell membrane and release their contents only when a specific</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extracellular stimulus arrives at the cell membrane.</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 xml:space="preserve">This pathway, known as the </w:t>
      </w:r>
      <w:r w:rsidR="000614DF" w:rsidRPr="000614DF">
        <w:rPr>
          <w:rFonts w:asciiTheme="majorBidi" w:hAnsiTheme="majorBidi" w:cstheme="majorBidi"/>
          <w:b/>
          <w:bCs/>
          <w:sz w:val="24"/>
          <w:szCs w:val="24"/>
        </w:rPr>
        <w:t>regulated pathway</w:t>
      </w:r>
      <w:r w:rsidR="000614DF" w:rsidRPr="000614DF">
        <w:rPr>
          <w:rFonts w:asciiTheme="majorBidi" w:hAnsiTheme="majorBidi" w:cstheme="majorBidi"/>
          <w:sz w:val="24"/>
          <w:szCs w:val="24"/>
        </w:rPr>
        <w:t>, is responsible</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for the rapid “on-demand” secretion of many specific</w:t>
      </w:r>
      <w:r w:rsidR="000614DF">
        <w:rPr>
          <w:rFonts w:asciiTheme="majorBidi" w:hAnsiTheme="majorBidi" w:cstheme="majorBidi"/>
          <w:sz w:val="24"/>
          <w:szCs w:val="24"/>
        </w:rPr>
        <w:t xml:space="preserve"> </w:t>
      </w:r>
      <w:r w:rsidR="000614DF" w:rsidRPr="000614DF">
        <w:rPr>
          <w:rFonts w:asciiTheme="majorBidi" w:hAnsiTheme="majorBidi" w:cstheme="majorBidi"/>
          <w:sz w:val="24"/>
          <w:szCs w:val="24"/>
        </w:rPr>
        <w:t>hormones, neurotransmitters, and digestive enzymes.</w:t>
      </w:r>
    </w:p>
    <w:p w:rsidR="00B52540" w:rsidRDefault="00B52540" w:rsidP="006314DA">
      <w:pPr>
        <w:autoSpaceDE w:val="0"/>
        <w:autoSpaceDN w:val="0"/>
        <w:adjustRightInd w:val="0"/>
        <w:spacing w:after="0"/>
        <w:jc w:val="both"/>
        <w:rPr>
          <w:rFonts w:asciiTheme="majorBidi" w:hAnsiTheme="majorBidi" w:cstheme="majorBidi"/>
          <w:sz w:val="24"/>
          <w:szCs w:val="24"/>
        </w:rPr>
      </w:pPr>
    </w:p>
    <w:p w:rsidR="002801E0" w:rsidRDefault="002801E0" w:rsidP="006314DA">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526D9B">
        <w:rPr>
          <w:rFonts w:asciiTheme="majorBidi" w:hAnsiTheme="majorBidi" w:cstheme="majorBidi"/>
          <w:sz w:val="24"/>
          <w:szCs w:val="24"/>
        </w:rPr>
        <w:t xml:space="preserve"> </w:t>
      </w:r>
      <w:r>
        <w:rPr>
          <w:rFonts w:asciiTheme="majorBidi" w:hAnsiTheme="majorBidi" w:cstheme="majorBidi"/>
          <w:sz w:val="24"/>
          <w:szCs w:val="24"/>
        </w:rPr>
        <w:t xml:space="preserve">  </w:t>
      </w:r>
      <w:r>
        <w:rPr>
          <w:noProof/>
        </w:rPr>
        <w:drawing>
          <wp:inline distT="0" distB="0" distL="0" distR="0">
            <wp:extent cx="4174435" cy="1526651"/>
            <wp:effectExtent l="19050" t="0" r="0" b="0"/>
            <wp:docPr id="10" name="Picture 10" descr="http://www.ib.bioninja.com.au/_Media/exocytosis_m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b.bioninja.com.au/_Media/exocytosis_med.jpeg"/>
                    <pic:cNvPicPr>
                      <a:picLocks noChangeAspect="1" noChangeArrowheads="1"/>
                    </pic:cNvPicPr>
                  </pic:nvPicPr>
                  <pic:blipFill>
                    <a:blip r:embed="rId13"/>
                    <a:srcRect/>
                    <a:stretch>
                      <a:fillRect/>
                    </a:stretch>
                  </pic:blipFill>
                  <pic:spPr bwMode="auto">
                    <a:xfrm>
                      <a:off x="0" y="0"/>
                      <a:ext cx="4175726" cy="1527123"/>
                    </a:xfrm>
                    <a:prstGeom prst="rect">
                      <a:avLst/>
                    </a:prstGeom>
                    <a:noFill/>
                    <a:ln w="9525">
                      <a:noFill/>
                      <a:miter lim="800000"/>
                      <a:headEnd/>
                      <a:tailEnd/>
                    </a:ln>
                  </pic:spPr>
                </pic:pic>
              </a:graphicData>
            </a:graphic>
          </wp:inline>
        </w:drawing>
      </w:r>
    </w:p>
    <w:p w:rsidR="0054760C" w:rsidRDefault="0054760C" w:rsidP="006314DA">
      <w:pPr>
        <w:autoSpaceDE w:val="0"/>
        <w:autoSpaceDN w:val="0"/>
        <w:adjustRightInd w:val="0"/>
        <w:spacing w:after="0"/>
        <w:jc w:val="both"/>
        <w:rPr>
          <w:rFonts w:asciiTheme="majorBidi" w:hAnsiTheme="majorBidi" w:cstheme="majorBidi"/>
          <w:sz w:val="24"/>
          <w:szCs w:val="24"/>
          <w:rtl/>
        </w:rPr>
      </w:pPr>
    </w:p>
    <w:p w:rsidR="001563BE" w:rsidRDefault="001563BE" w:rsidP="006314DA">
      <w:pPr>
        <w:autoSpaceDE w:val="0"/>
        <w:autoSpaceDN w:val="0"/>
        <w:adjustRightInd w:val="0"/>
        <w:spacing w:after="0"/>
        <w:jc w:val="both"/>
        <w:rPr>
          <w:rFonts w:asciiTheme="majorBidi" w:hAnsiTheme="majorBidi" w:cstheme="majorBidi"/>
          <w:sz w:val="24"/>
          <w:szCs w:val="24"/>
        </w:rPr>
      </w:pPr>
    </w:p>
    <w:p w:rsidR="00A22D96" w:rsidRDefault="00A22D96" w:rsidP="006314DA">
      <w:pPr>
        <w:autoSpaceDE w:val="0"/>
        <w:autoSpaceDN w:val="0"/>
        <w:adjustRightInd w:val="0"/>
        <w:spacing w:after="0"/>
        <w:jc w:val="both"/>
        <w:rPr>
          <w:rFonts w:asciiTheme="majorBidi" w:hAnsiTheme="majorBidi" w:cstheme="majorBidi"/>
          <w:sz w:val="24"/>
          <w:szCs w:val="24"/>
        </w:rPr>
      </w:pPr>
    </w:p>
    <w:p w:rsidR="005D1571" w:rsidRDefault="00E13EBE" w:rsidP="005D1571">
      <w:pPr>
        <w:autoSpaceDE w:val="0"/>
        <w:autoSpaceDN w:val="0"/>
        <w:adjustRightInd w:val="0"/>
        <w:spacing w:after="0"/>
        <w:jc w:val="both"/>
        <w:rPr>
          <w:rStyle w:val="apple-converted-space"/>
          <w:rFonts w:asciiTheme="majorBidi" w:hAnsiTheme="majorBidi" w:cstheme="majorBidi"/>
          <w:sz w:val="28"/>
          <w:szCs w:val="28"/>
          <w:shd w:val="clear" w:color="auto" w:fill="FFFFFF"/>
        </w:rPr>
      </w:pPr>
      <w:r>
        <w:rPr>
          <w:rFonts w:asciiTheme="majorBidi" w:hAnsiTheme="majorBidi" w:cstheme="majorBidi"/>
          <w:b/>
          <w:bCs/>
          <w:sz w:val="24"/>
          <w:szCs w:val="24"/>
          <w:shd w:val="clear" w:color="auto" w:fill="FFFFFF"/>
        </w:rPr>
        <w:t xml:space="preserve">C) </w:t>
      </w:r>
      <w:r w:rsidR="002648F7" w:rsidRPr="002648F7">
        <w:rPr>
          <w:rFonts w:asciiTheme="majorBidi" w:hAnsiTheme="majorBidi" w:cstheme="majorBidi"/>
          <w:b/>
          <w:bCs/>
          <w:sz w:val="28"/>
          <w:szCs w:val="28"/>
          <w:shd w:val="clear" w:color="auto" w:fill="FFFFFF"/>
        </w:rPr>
        <w:t>Diffusion</w:t>
      </w:r>
      <w:r w:rsidR="002648F7" w:rsidRPr="002648F7">
        <w:rPr>
          <w:rFonts w:asciiTheme="majorBidi" w:hAnsiTheme="majorBidi" w:cstheme="majorBidi"/>
          <w:sz w:val="28"/>
          <w:szCs w:val="28"/>
          <w:shd w:val="clear" w:color="auto" w:fill="FFFFFF"/>
        </w:rPr>
        <w:t xml:space="preserve"> </w:t>
      </w:r>
      <w:r w:rsidR="002648F7">
        <w:rPr>
          <w:rFonts w:asciiTheme="majorBidi" w:hAnsiTheme="majorBidi" w:cstheme="majorBidi"/>
          <w:sz w:val="24"/>
          <w:szCs w:val="24"/>
          <w:shd w:val="clear" w:color="auto" w:fill="FFFFFF"/>
        </w:rPr>
        <w:t>(</w:t>
      </w:r>
      <w:r w:rsidRPr="00CB5A72">
        <w:rPr>
          <w:rFonts w:asciiTheme="majorBidi" w:hAnsiTheme="majorBidi" w:cstheme="majorBidi"/>
          <w:b/>
          <w:bCs/>
          <w:sz w:val="28"/>
          <w:szCs w:val="28"/>
          <w:shd w:val="clear" w:color="auto" w:fill="FFFFFF"/>
        </w:rPr>
        <w:t>Passive T</w:t>
      </w:r>
      <w:r w:rsidR="002E6A13" w:rsidRPr="00CB5A72">
        <w:rPr>
          <w:rFonts w:asciiTheme="majorBidi" w:hAnsiTheme="majorBidi" w:cstheme="majorBidi"/>
          <w:b/>
          <w:bCs/>
          <w:sz w:val="28"/>
          <w:szCs w:val="28"/>
          <w:shd w:val="clear" w:color="auto" w:fill="FFFFFF"/>
        </w:rPr>
        <w:t>ransport</w:t>
      </w:r>
      <w:r w:rsidR="002648F7">
        <w:rPr>
          <w:rStyle w:val="apple-converted-space"/>
          <w:rFonts w:asciiTheme="majorBidi" w:hAnsiTheme="majorBidi" w:cstheme="majorBidi"/>
          <w:b/>
          <w:bCs/>
          <w:sz w:val="28"/>
          <w:szCs w:val="28"/>
          <w:shd w:val="clear" w:color="auto" w:fill="FFFFFF"/>
        </w:rPr>
        <w:t xml:space="preserve">) </w:t>
      </w:r>
      <w:r w:rsidR="003E480C" w:rsidRPr="00CB5A72">
        <w:rPr>
          <w:rStyle w:val="apple-converted-space"/>
          <w:rFonts w:asciiTheme="majorBidi" w:hAnsiTheme="majorBidi" w:cstheme="majorBidi"/>
          <w:sz w:val="28"/>
          <w:szCs w:val="28"/>
          <w:shd w:val="clear" w:color="auto" w:fill="FFFFFF"/>
        </w:rPr>
        <w:t xml:space="preserve"> </w:t>
      </w:r>
    </w:p>
    <w:p w:rsidR="005D1571" w:rsidRPr="005D1571" w:rsidRDefault="005D1571" w:rsidP="005D1571">
      <w:pPr>
        <w:autoSpaceDE w:val="0"/>
        <w:autoSpaceDN w:val="0"/>
        <w:adjustRightInd w:val="0"/>
        <w:spacing w:after="0"/>
        <w:jc w:val="both"/>
        <w:rPr>
          <w:rStyle w:val="apple-converted-space"/>
          <w:rFonts w:asciiTheme="majorBidi" w:hAnsiTheme="majorBidi" w:cstheme="majorBidi"/>
          <w:sz w:val="10"/>
          <w:szCs w:val="10"/>
          <w:shd w:val="clear" w:color="auto" w:fill="FFFFFF"/>
        </w:rPr>
      </w:pPr>
    </w:p>
    <w:p w:rsidR="0032682B" w:rsidRDefault="005D1571" w:rsidP="00044A02">
      <w:pPr>
        <w:autoSpaceDE w:val="0"/>
        <w:autoSpaceDN w:val="0"/>
        <w:adjustRightInd w:val="0"/>
        <w:spacing w:after="0" w:line="240" w:lineRule="auto"/>
        <w:jc w:val="both"/>
        <w:rPr>
          <w:rFonts w:asciiTheme="majorBidi" w:hAnsiTheme="majorBidi" w:cstheme="majorBidi"/>
          <w:i/>
          <w:iCs/>
          <w:sz w:val="24"/>
          <w:szCs w:val="24"/>
        </w:rPr>
      </w:pPr>
      <w:r w:rsidRPr="005D1571">
        <w:rPr>
          <w:rFonts w:asciiTheme="majorBidi" w:hAnsiTheme="majorBidi" w:cstheme="majorBidi"/>
          <w:sz w:val="24"/>
          <w:szCs w:val="24"/>
        </w:rPr>
        <w:t xml:space="preserve">     </w:t>
      </w:r>
      <w:r w:rsidR="000D1797">
        <w:rPr>
          <w:rFonts w:asciiTheme="majorBidi" w:hAnsiTheme="majorBidi" w:cstheme="majorBidi"/>
          <w:sz w:val="24"/>
          <w:szCs w:val="24"/>
        </w:rPr>
        <w:t xml:space="preserve">  </w:t>
      </w:r>
      <w:r w:rsidRPr="005D1571">
        <w:rPr>
          <w:rFonts w:asciiTheme="majorBidi" w:hAnsiTheme="majorBidi" w:cstheme="majorBidi"/>
          <w:sz w:val="24"/>
          <w:szCs w:val="24"/>
        </w:rPr>
        <w:t xml:space="preserve"> </w:t>
      </w:r>
      <w:r w:rsidR="001F0E27">
        <w:rPr>
          <w:rFonts w:asciiTheme="majorBidi" w:hAnsiTheme="majorBidi" w:cstheme="majorBidi"/>
          <w:sz w:val="24"/>
          <w:szCs w:val="24"/>
        </w:rPr>
        <w:t>It</w:t>
      </w:r>
      <w:r w:rsidR="001F0E27">
        <w:rPr>
          <w:rFonts w:asciiTheme="majorBidi" w:hAnsiTheme="majorBidi" w:cstheme="majorBidi"/>
          <w:sz w:val="24"/>
          <w:szCs w:val="24"/>
          <w:vertAlign w:val="superscript"/>
        </w:rPr>
        <w:t>’</w:t>
      </w:r>
      <w:r w:rsidR="001F0E27">
        <w:rPr>
          <w:rFonts w:asciiTheme="majorBidi" w:hAnsiTheme="majorBidi" w:cstheme="majorBidi"/>
          <w:sz w:val="24"/>
          <w:szCs w:val="24"/>
        </w:rPr>
        <w:t xml:space="preserve">s </w:t>
      </w:r>
      <w:r w:rsidRPr="005D1571">
        <w:rPr>
          <w:rFonts w:asciiTheme="majorBidi" w:hAnsiTheme="majorBidi" w:cstheme="majorBidi"/>
          <w:sz w:val="24"/>
          <w:szCs w:val="24"/>
        </w:rPr>
        <w:t>means random molecular movement of substances molecule by molecule, either through intermolecular spaces in the membrane or in combination with a carrier protein.</w:t>
      </w:r>
      <w:r w:rsidR="001F0E27">
        <w:rPr>
          <w:rFonts w:asciiTheme="majorBidi" w:hAnsiTheme="majorBidi" w:cstheme="majorBidi"/>
          <w:sz w:val="24"/>
          <w:szCs w:val="24"/>
        </w:rPr>
        <w:t xml:space="preserve"> </w:t>
      </w:r>
      <w:r w:rsidRPr="005D1571">
        <w:rPr>
          <w:rFonts w:asciiTheme="majorBidi" w:hAnsiTheme="majorBidi" w:cstheme="majorBidi"/>
          <w:sz w:val="24"/>
          <w:szCs w:val="24"/>
        </w:rPr>
        <w:t>The energy that causes diffusion is the energy of the normal kinetic motion of matter.</w:t>
      </w:r>
      <w:r w:rsidR="0032682B">
        <w:rPr>
          <w:rFonts w:asciiTheme="majorBidi" w:hAnsiTheme="majorBidi" w:cstheme="majorBidi"/>
          <w:sz w:val="24"/>
          <w:szCs w:val="24"/>
        </w:rPr>
        <w:t xml:space="preserve"> </w:t>
      </w:r>
      <w:r w:rsidR="00D61F19">
        <w:rPr>
          <w:rFonts w:asciiTheme="majorBidi" w:hAnsiTheme="majorBidi" w:cstheme="majorBidi"/>
          <w:color w:val="252525"/>
          <w:sz w:val="24"/>
          <w:szCs w:val="24"/>
          <w:shd w:val="clear" w:color="auto" w:fill="FFFFFF"/>
        </w:rPr>
        <w:t>D</w:t>
      </w:r>
      <w:r w:rsidR="00D61F19" w:rsidRPr="00865BCC">
        <w:rPr>
          <w:rFonts w:asciiTheme="majorBidi" w:hAnsiTheme="majorBidi" w:cstheme="majorBidi"/>
          <w:color w:val="252525"/>
          <w:sz w:val="24"/>
          <w:szCs w:val="24"/>
          <w:shd w:val="clear" w:color="auto" w:fill="FFFFFF"/>
        </w:rPr>
        <w:t xml:space="preserve">iffusion is a passive process: The solutes move down the </w:t>
      </w:r>
      <w:r w:rsidR="00D61F19">
        <w:rPr>
          <w:rFonts w:asciiTheme="majorBidi" w:hAnsiTheme="majorBidi" w:cstheme="majorBidi"/>
          <w:color w:val="252525"/>
          <w:sz w:val="24"/>
          <w:szCs w:val="24"/>
          <w:shd w:val="clear" w:color="auto" w:fill="FFFFFF"/>
        </w:rPr>
        <w:t>concentration gradient</w:t>
      </w:r>
      <w:r w:rsidR="00AF22CE" w:rsidRPr="00AF22CE">
        <w:rPr>
          <w:rFonts w:asciiTheme="majorBidi" w:hAnsiTheme="majorBidi" w:cstheme="majorBidi"/>
          <w:color w:val="252525"/>
          <w:sz w:val="24"/>
          <w:szCs w:val="24"/>
          <w:shd w:val="clear" w:color="auto" w:fill="FFFFFF"/>
        </w:rPr>
        <w:t xml:space="preserve"> </w:t>
      </w:r>
      <w:r w:rsidR="00AF22CE" w:rsidRPr="00865BCC">
        <w:rPr>
          <w:rFonts w:asciiTheme="majorBidi" w:hAnsiTheme="majorBidi" w:cstheme="majorBidi"/>
          <w:color w:val="252525"/>
          <w:sz w:val="24"/>
          <w:szCs w:val="24"/>
          <w:shd w:val="clear" w:color="auto" w:fill="FFFFFF"/>
        </w:rPr>
        <w:t>and don't use extra cellular energy to move</w:t>
      </w:r>
      <w:r w:rsidR="00AF22CE">
        <w:rPr>
          <w:rFonts w:asciiTheme="majorBidi" w:hAnsiTheme="majorBidi" w:cstheme="majorBidi"/>
          <w:color w:val="252525"/>
          <w:sz w:val="24"/>
          <w:szCs w:val="24"/>
          <w:shd w:val="clear" w:color="auto" w:fill="FFFFFF"/>
        </w:rPr>
        <w:t xml:space="preserve">. </w:t>
      </w:r>
      <w:r w:rsidR="00D61F19">
        <w:rPr>
          <w:rFonts w:asciiTheme="majorBidi" w:hAnsiTheme="majorBidi" w:cstheme="majorBidi"/>
          <w:color w:val="252525"/>
          <w:sz w:val="24"/>
          <w:szCs w:val="24"/>
          <w:shd w:val="clear" w:color="auto" w:fill="FFFFFF"/>
        </w:rPr>
        <w:t>[</w:t>
      </w:r>
      <w:r w:rsidR="00A86732">
        <w:rPr>
          <w:rFonts w:asciiTheme="majorBidi" w:hAnsiTheme="majorBidi" w:cstheme="majorBidi"/>
          <w:i/>
          <w:iCs/>
          <w:sz w:val="24"/>
          <w:szCs w:val="24"/>
          <w:shd w:val="clear" w:color="auto" w:fill="FFFFFF"/>
        </w:rPr>
        <w:t>M</w:t>
      </w:r>
      <w:r w:rsidR="00D61F19" w:rsidRPr="00D61F19">
        <w:rPr>
          <w:rFonts w:asciiTheme="majorBidi" w:hAnsiTheme="majorBidi" w:cstheme="majorBidi"/>
          <w:i/>
          <w:iCs/>
          <w:sz w:val="24"/>
          <w:szCs w:val="24"/>
          <w:shd w:val="clear" w:color="auto" w:fill="FFFFFF"/>
        </w:rPr>
        <w:t>aterial</w:t>
      </w:r>
      <w:r w:rsidR="00A86732">
        <w:rPr>
          <w:rFonts w:asciiTheme="majorBidi" w:hAnsiTheme="majorBidi" w:cstheme="majorBidi"/>
          <w:i/>
          <w:iCs/>
          <w:sz w:val="24"/>
          <w:szCs w:val="24"/>
          <w:shd w:val="clear" w:color="auto" w:fill="FFFFFF"/>
        </w:rPr>
        <w:t xml:space="preserve"> </w:t>
      </w:r>
      <w:r w:rsidR="00D61F19" w:rsidRPr="00D61F19">
        <w:rPr>
          <w:rFonts w:asciiTheme="majorBidi" w:hAnsiTheme="majorBidi" w:cstheme="majorBidi"/>
          <w:i/>
          <w:iCs/>
          <w:sz w:val="24"/>
          <w:szCs w:val="24"/>
          <w:shd w:val="clear" w:color="auto" w:fill="FFFFFF"/>
        </w:rPr>
        <w:t>movement from an area of high concentration to an area with lower</w:t>
      </w:r>
      <w:r w:rsidR="007B7BF5">
        <w:rPr>
          <w:rFonts w:asciiTheme="majorBidi" w:hAnsiTheme="majorBidi" w:cstheme="majorBidi"/>
          <w:i/>
          <w:iCs/>
          <w:sz w:val="24"/>
          <w:szCs w:val="24"/>
          <w:shd w:val="clear" w:color="auto" w:fill="FFFFFF"/>
        </w:rPr>
        <w:t xml:space="preserve"> </w:t>
      </w:r>
      <w:r w:rsidR="00D61F19" w:rsidRPr="00D61F19">
        <w:rPr>
          <w:rFonts w:asciiTheme="majorBidi" w:hAnsiTheme="majorBidi" w:cstheme="majorBidi"/>
          <w:i/>
          <w:iCs/>
          <w:sz w:val="24"/>
          <w:szCs w:val="24"/>
          <w:shd w:val="clear" w:color="auto" w:fill="FFFFFF"/>
        </w:rPr>
        <w:t xml:space="preserve"> concentration. The difference of concentration between the two areas is often termed as </w:t>
      </w:r>
      <w:r w:rsidR="00D61F19" w:rsidRPr="00D61F19">
        <w:rPr>
          <w:rFonts w:asciiTheme="majorBidi" w:hAnsiTheme="majorBidi" w:cstheme="majorBidi"/>
          <w:i/>
          <w:iCs/>
          <w:sz w:val="24"/>
          <w:szCs w:val="24"/>
          <w:shd w:val="clear" w:color="auto" w:fill="FFFFFF"/>
        </w:rPr>
        <w:lastRenderedPageBreak/>
        <w:t>the</w:t>
      </w:r>
      <w:r w:rsidR="00D61F19" w:rsidRPr="00D61F19">
        <w:rPr>
          <w:rStyle w:val="apple-converted-space"/>
          <w:rFonts w:asciiTheme="majorBidi" w:hAnsiTheme="majorBidi" w:cstheme="majorBidi"/>
          <w:i/>
          <w:iCs/>
          <w:sz w:val="24"/>
          <w:szCs w:val="24"/>
          <w:shd w:val="clear" w:color="auto" w:fill="FFFFFF"/>
        </w:rPr>
        <w:t> </w:t>
      </w:r>
      <w:hyperlink r:id="rId14" w:tooltip="Concentration gradient" w:history="1">
        <w:r w:rsidR="00D61F19" w:rsidRPr="00D61F19">
          <w:rPr>
            <w:rStyle w:val="Hyperlink"/>
            <w:rFonts w:asciiTheme="majorBidi" w:hAnsiTheme="majorBidi" w:cstheme="majorBidi"/>
            <w:i/>
            <w:iCs/>
            <w:color w:val="auto"/>
            <w:sz w:val="24"/>
            <w:szCs w:val="24"/>
            <w:u w:val="none"/>
            <w:shd w:val="clear" w:color="auto" w:fill="FFFFFF"/>
          </w:rPr>
          <w:t>concentration gradient</w:t>
        </w:r>
      </w:hyperlink>
      <w:r w:rsidR="00D61F19">
        <w:rPr>
          <w:rFonts w:asciiTheme="majorBidi" w:hAnsiTheme="majorBidi" w:cstheme="majorBidi"/>
          <w:sz w:val="24"/>
          <w:szCs w:val="24"/>
          <w:shd w:val="clear" w:color="auto" w:fill="FFFFFF"/>
        </w:rPr>
        <w:t xml:space="preserve"> ]</w:t>
      </w:r>
      <w:r w:rsidR="007845A3">
        <w:rPr>
          <w:rFonts w:asciiTheme="majorBidi" w:hAnsiTheme="majorBidi" w:cstheme="majorBidi"/>
          <w:color w:val="252525"/>
          <w:sz w:val="24"/>
          <w:szCs w:val="24"/>
          <w:shd w:val="clear" w:color="auto" w:fill="FFFFFF"/>
        </w:rPr>
        <w:t>.</w:t>
      </w:r>
      <w:r w:rsidR="007845A3">
        <w:rPr>
          <w:rFonts w:asciiTheme="majorBidi" w:hAnsiTheme="majorBidi" w:cstheme="majorBidi"/>
          <w:sz w:val="24"/>
          <w:szCs w:val="24"/>
        </w:rPr>
        <w:t xml:space="preserve"> </w:t>
      </w:r>
      <w:r w:rsidR="00E27144" w:rsidRPr="001E44EA">
        <w:rPr>
          <w:rFonts w:asciiTheme="majorBidi" w:hAnsiTheme="majorBidi" w:cstheme="majorBidi"/>
          <w:sz w:val="24"/>
          <w:szCs w:val="24"/>
        </w:rPr>
        <w:t xml:space="preserve">Diffusion through the cell membrane is divided into </w:t>
      </w:r>
      <w:r w:rsidR="00044A02">
        <w:rPr>
          <w:rFonts w:asciiTheme="majorBidi" w:hAnsiTheme="majorBidi" w:cstheme="majorBidi"/>
          <w:sz w:val="24"/>
          <w:szCs w:val="24"/>
        </w:rPr>
        <w:t>three</w:t>
      </w:r>
      <w:r w:rsidR="00E27144" w:rsidRPr="001E44EA">
        <w:rPr>
          <w:rFonts w:asciiTheme="majorBidi" w:hAnsiTheme="majorBidi" w:cstheme="majorBidi"/>
          <w:sz w:val="24"/>
          <w:szCs w:val="24"/>
        </w:rPr>
        <w:t xml:space="preserve"> subtypes called </w:t>
      </w:r>
      <w:r w:rsidR="00E27144" w:rsidRPr="003233FA">
        <w:rPr>
          <w:rFonts w:asciiTheme="majorBidi" w:hAnsiTheme="majorBidi" w:cstheme="majorBidi"/>
          <w:b/>
          <w:bCs/>
          <w:i/>
          <w:iCs/>
          <w:sz w:val="24"/>
          <w:szCs w:val="24"/>
        </w:rPr>
        <w:t>simple diffusion</w:t>
      </w:r>
      <w:r w:rsidR="00D96B26">
        <w:rPr>
          <w:rFonts w:asciiTheme="majorBidi" w:hAnsiTheme="majorBidi" w:cstheme="majorBidi"/>
          <w:sz w:val="24"/>
          <w:szCs w:val="24"/>
        </w:rPr>
        <w:t>,</w:t>
      </w:r>
      <w:r w:rsidR="00E27144" w:rsidRPr="001E44EA">
        <w:rPr>
          <w:rFonts w:asciiTheme="majorBidi" w:hAnsiTheme="majorBidi" w:cstheme="majorBidi"/>
          <w:sz w:val="24"/>
          <w:szCs w:val="24"/>
        </w:rPr>
        <w:t xml:space="preserve"> </w:t>
      </w:r>
      <w:r w:rsidR="00E27144" w:rsidRPr="003233FA">
        <w:rPr>
          <w:rFonts w:asciiTheme="majorBidi" w:hAnsiTheme="majorBidi" w:cstheme="majorBidi"/>
          <w:b/>
          <w:bCs/>
          <w:i/>
          <w:iCs/>
          <w:sz w:val="24"/>
          <w:szCs w:val="24"/>
        </w:rPr>
        <w:t>facilitated</w:t>
      </w:r>
      <w:r w:rsidR="00E27144" w:rsidRPr="003233FA">
        <w:rPr>
          <w:rFonts w:asciiTheme="majorBidi" w:hAnsiTheme="majorBidi" w:cstheme="majorBidi"/>
          <w:b/>
          <w:bCs/>
          <w:sz w:val="24"/>
          <w:szCs w:val="24"/>
        </w:rPr>
        <w:t xml:space="preserve"> </w:t>
      </w:r>
      <w:r w:rsidR="00E27144" w:rsidRPr="003233FA">
        <w:rPr>
          <w:rFonts w:asciiTheme="majorBidi" w:hAnsiTheme="majorBidi" w:cstheme="majorBidi"/>
          <w:b/>
          <w:bCs/>
          <w:i/>
          <w:iCs/>
          <w:sz w:val="24"/>
          <w:szCs w:val="24"/>
        </w:rPr>
        <w:t>diffusion</w:t>
      </w:r>
      <w:r w:rsidR="00E27144" w:rsidRPr="001E44EA">
        <w:rPr>
          <w:rFonts w:asciiTheme="majorBidi" w:hAnsiTheme="majorBidi" w:cstheme="majorBidi"/>
          <w:i/>
          <w:iCs/>
          <w:sz w:val="24"/>
          <w:szCs w:val="24"/>
        </w:rPr>
        <w:t>.</w:t>
      </w:r>
      <w:r w:rsidR="00D96B26">
        <w:rPr>
          <w:rFonts w:asciiTheme="majorBidi" w:hAnsiTheme="majorBidi" w:cstheme="majorBidi"/>
          <w:i/>
          <w:iCs/>
          <w:sz w:val="24"/>
          <w:szCs w:val="24"/>
        </w:rPr>
        <w:t xml:space="preserve"> and </w:t>
      </w:r>
      <w:r w:rsidR="00D96B26" w:rsidRPr="00D96B26">
        <w:rPr>
          <w:rFonts w:asciiTheme="majorBidi" w:hAnsiTheme="majorBidi" w:cstheme="majorBidi"/>
          <w:b/>
          <w:bCs/>
          <w:i/>
          <w:iCs/>
          <w:sz w:val="24"/>
          <w:szCs w:val="24"/>
          <w:shd w:val="clear" w:color="auto" w:fill="FFFFFF"/>
        </w:rPr>
        <w:t>Filtration</w:t>
      </w:r>
      <w:r w:rsidR="008D21C6">
        <w:rPr>
          <w:rFonts w:asciiTheme="majorBidi" w:hAnsiTheme="majorBidi" w:cstheme="majorBidi"/>
          <w:b/>
          <w:bCs/>
          <w:i/>
          <w:iCs/>
          <w:sz w:val="24"/>
          <w:szCs w:val="24"/>
          <w:shd w:val="clear" w:color="auto" w:fill="FFFFFF"/>
        </w:rPr>
        <w:t>.</w:t>
      </w:r>
    </w:p>
    <w:p w:rsidR="006607D1" w:rsidRDefault="006607D1" w:rsidP="007845A3">
      <w:pPr>
        <w:autoSpaceDE w:val="0"/>
        <w:autoSpaceDN w:val="0"/>
        <w:adjustRightInd w:val="0"/>
        <w:spacing w:after="0" w:line="240" w:lineRule="auto"/>
        <w:jc w:val="both"/>
        <w:rPr>
          <w:rFonts w:asciiTheme="majorBidi" w:hAnsiTheme="majorBidi" w:cstheme="majorBidi"/>
          <w:i/>
          <w:iCs/>
          <w:sz w:val="24"/>
          <w:szCs w:val="24"/>
        </w:rPr>
      </w:pPr>
    </w:p>
    <w:p w:rsidR="006607D1" w:rsidRPr="007845A3" w:rsidRDefault="006607D1" w:rsidP="007845A3">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Pr="006607D1">
        <w:rPr>
          <w:rFonts w:asciiTheme="majorBidi" w:hAnsiTheme="majorBidi" w:cstheme="majorBidi"/>
          <w:i/>
          <w:iCs/>
          <w:noProof/>
          <w:sz w:val="24"/>
          <w:szCs w:val="24"/>
        </w:rPr>
        <w:drawing>
          <wp:inline distT="0" distB="0" distL="0" distR="0">
            <wp:extent cx="3193277" cy="1232453"/>
            <wp:effectExtent l="19050" t="0" r="7123" b="0"/>
            <wp:docPr id="14" name="Picture 4"/>
            <wp:cNvGraphicFramePr/>
            <a:graphic xmlns:a="http://schemas.openxmlformats.org/drawingml/2006/main">
              <a:graphicData uri="http://schemas.openxmlformats.org/drawingml/2006/picture">
                <pic:pic xmlns:pic="http://schemas.openxmlformats.org/drawingml/2006/picture">
                  <pic:nvPicPr>
                    <pic:cNvPr id="51204" name="Picture 3"/>
                    <pic:cNvPicPr>
                      <a:picLocks noChangeAspect="1"/>
                    </pic:cNvPicPr>
                  </pic:nvPicPr>
                  <pic:blipFill>
                    <a:blip r:embed="rId15"/>
                    <a:srcRect/>
                    <a:stretch>
                      <a:fillRect/>
                    </a:stretch>
                  </pic:blipFill>
                  <pic:spPr bwMode="auto">
                    <a:xfrm>
                      <a:off x="0" y="0"/>
                      <a:ext cx="3203203" cy="1236284"/>
                    </a:xfrm>
                    <a:prstGeom prst="rect">
                      <a:avLst/>
                    </a:prstGeom>
                    <a:noFill/>
                    <a:ln w="9525">
                      <a:noFill/>
                      <a:miter lim="800000"/>
                      <a:headEnd/>
                      <a:tailEnd/>
                    </a:ln>
                  </pic:spPr>
                </pic:pic>
              </a:graphicData>
            </a:graphic>
          </wp:inline>
        </w:drawing>
      </w:r>
    </w:p>
    <w:p w:rsidR="0032682B" w:rsidRDefault="0032682B" w:rsidP="0032682B">
      <w:pPr>
        <w:autoSpaceDE w:val="0"/>
        <w:autoSpaceDN w:val="0"/>
        <w:adjustRightInd w:val="0"/>
        <w:spacing w:after="0" w:line="240" w:lineRule="auto"/>
        <w:jc w:val="both"/>
        <w:rPr>
          <w:rFonts w:asciiTheme="majorBidi" w:hAnsiTheme="majorBidi" w:cstheme="majorBidi"/>
          <w:i/>
          <w:iCs/>
          <w:sz w:val="24"/>
          <w:szCs w:val="24"/>
        </w:rPr>
      </w:pPr>
    </w:p>
    <w:p w:rsidR="00781174" w:rsidRDefault="00E27144" w:rsidP="00767AA9">
      <w:pPr>
        <w:pStyle w:val="ListParagraph"/>
        <w:numPr>
          <w:ilvl w:val="0"/>
          <w:numId w:val="5"/>
        </w:numPr>
        <w:autoSpaceDE w:val="0"/>
        <w:autoSpaceDN w:val="0"/>
        <w:adjustRightInd w:val="0"/>
        <w:spacing w:after="0"/>
        <w:jc w:val="both"/>
        <w:rPr>
          <w:rFonts w:asciiTheme="majorBidi" w:hAnsiTheme="majorBidi" w:cstheme="majorBidi"/>
          <w:sz w:val="24"/>
          <w:szCs w:val="24"/>
        </w:rPr>
      </w:pPr>
      <w:r w:rsidRPr="00AE0ECD">
        <w:rPr>
          <w:rFonts w:asciiTheme="majorBidi" w:hAnsiTheme="majorBidi" w:cstheme="majorBidi"/>
          <w:b/>
          <w:bCs/>
          <w:sz w:val="24"/>
          <w:szCs w:val="24"/>
        </w:rPr>
        <w:t>Simple diffusion</w:t>
      </w:r>
      <w:r w:rsidR="00AE0ECD">
        <w:rPr>
          <w:rFonts w:asciiTheme="majorBidi" w:hAnsiTheme="majorBidi" w:cstheme="majorBidi"/>
          <w:sz w:val="24"/>
          <w:szCs w:val="24"/>
        </w:rPr>
        <w:t>:</w:t>
      </w:r>
      <w:r w:rsidRPr="0032682B">
        <w:rPr>
          <w:rFonts w:asciiTheme="majorBidi" w:hAnsiTheme="majorBidi" w:cstheme="majorBidi"/>
          <w:sz w:val="24"/>
          <w:szCs w:val="24"/>
        </w:rPr>
        <w:t xml:space="preserve"> means that kinetic movement of molecules or ions occurs through a membrane opening or through intermolecular spaces without any interaction with carrier proteins in the membrane. </w:t>
      </w:r>
      <w:r w:rsidR="00156CF3">
        <w:rPr>
          <w:rFonts w:asciiTheme="majorBidi" w:hAnsiTheme="majorBidi" w:cstheme="majorBidi"/>
          <w:sz w:val="24"/>
          <w:szCs w:val="24"/>
        </w:rPr>
        <w:t xml:space="preserve">In </w:t>
      </w:r>
      <w:r w:rsidR="00156CF3">
        <w:rPr>
          <w:rFonts w:asciiTheme="majorBidi" w:hAnsiTheme="majorBidi" w:cstheme="majorBidi"/>
          <w:sz w:val="24"/>
          <w:szCs w:val="24"/>
          <w:shd w:val="clear" w:color="auto" w:fill="FFFFFF"/>
        </w:rPr>
        <w:t>s</w:t>
      </w:r>
      <w:r w:rsidR="00156CF3" w:rsidRPr="00156CF3">
        <w:rPr>
          <w:rFonts w:asciiTheme="majorBidi" w:hAnsiTheme="majorBidi" w:cstheme="majorBidi"/>
          <w:sz w:val="24"/>
          <w:szCs w:val="24"/>
          <w:shd w:val="clear" w:color="auto" w:fill="FFFFFF"/>
        </w:rPr>
        <w:t xml:space="preserve">imple diffusion </w:t>
      </w:r>
      <w:r w:rsidR="00156CF3" w:rsidRPr="0034008B">
        <w:rPr>
          <w:rFonts w:asciiTheme="majorBidi" w:hAnsiTheme="majorBidi" w:cstheme="majorBidi"/>
          <w:sz w:val="24"/>
          <w:szCs w:val="24"/>
          <w:shd w:val="clear" w:color="auto" w:fill="FFFFFF"/>
        </w:rPr>
        <w:t>the</w:t>
      </w:r>
      <w:r w:rsidR="00156CF3" w:rsidRPr="00156CF3">
        <w:rPr>
          <w:rFonts w:asciiTheme="majorBidi" w:hAnsiTheme="majorBidi" w:cstheme="majorBidi"/>
          <w:sz w:val="24"/>
          <w:szCs w:val="24"/>
          <w:shd w:val="clear" w:color="auto" w:fill="FFFFFF"/>
        </w:rPr>
        <w:t xml:space="preserve"> </w:t>
      </w:r>
      <w:r w:rsidR="00156CF3" w:rsidRPr="0034008B">
        <w:rPr>
          <w:rFonts w:asciiTheme="majorBidi" w:hAnsiTheme="majorBidi" w:cstheme="majorBidi"/>
          <w:sz w:val="24"/>
          <w:szCs w:val="24"/>
          <w:shd w:val="clear" w:color="auto" w:fill="FFFFFF"/>
        </w:rPr>
        <w:t>solute</w:t>
      </w:r>
      <w:r w:rsidR="00156CF3">
        <w:rPr>
          <w:rFonts w:asciiTheme="majorBidi" w:hAnsiTheme="majorBidi" w:cstheme="majorBidi"/>
          <w:sz w:val="24"/>
          <w:szCs w:val="24"/>
          <w:shd w:val="clear" w:color="auto" w:fill="FFFFFF"/>
        </w:rPr>
        <w:t xml:space="preserve"> </w:t>
      </w:r>
      <w:r w:rsidR="00156CF3" w:rsidRPr="00156CF3">
        <w:rPr>
          <w:rFonts w:asciiTheme="majorBidi" w:hAnsiTheme="majorBidi" w:cstheme="majorBidi"/>
          <w:sz w:val="24"/>
          <w:szCs w:val="24"/>
          <w:shd w:val="clear" w:color="auto" w:fill="FFFFFF"/>
        </w:rPr>
        <w:t xml:space="preserve">is movement from a high concentration to a lower concentration until the concentration of the solute is uniform throughout and reaches equilibrium. </w:t>
      </w:r>
      <w:r w:rsidRPr="00156CF3">
        <w:rPr>
          <w:rFonts w:asciiTheme="majorBidi" w:hAnsiTheme="majorBidi" w:cstheme="majorBidi"/>
          <w:sz w:val="24"/>
          <w:szCs w:val="24"/>
        </w:rPr>
        <w:t>The rate of diffusion is determined by the amount of</w:t>
      </w:r>
      <w:r w:rsidR="00302AFF" w:rsidRPr="00156CF3">
        <w:rPr>
          <w:rFonts w:asciiTheme="majorBidi" w:hAnsiTheme="majorBidi" w:cstheme="majorBidi"/>
          <w:sz w:val="24"/>
          <w:szCs w:val="24"/>
        </w:rPr>
        <w:t xml:space="preserve"> substance available, the velocity of kinetic motion, and the number and sizes of openings in the membrane through which the molecules or ions can move.</w:t>
      </w:r>
    </w:p>
    <w:p w:rsidR="00AD7A6F" w:rsidRPr="00E356E4" w:rsidRDefault="00AD7A6F" w:rsidP="00AD7A6F">
      <w:pPr>
        <w:pStyle w:val="ListParagraph"/>
        <w:autoSpaceDE w:val="0"/>
        <w:autoSpaceDN w:val="0"/>
        <w:adjustRightInd w:val="0"/>
        <w:spacing w:after="0"/>
        <w:ind w:left="770"/>
        <w:jc w:val="both"/>
        <w:rPr>
          <w:rFonts w:asciiTheme="majorBidi" w:hAnsiTheme="majorBidi" w:cstheme="majorBidi"/>
          <w:sz w:val="18"/>
          <w:szCs w:val="18"/>
        </w:rPr>
      </w:pPr>
      <w:r>
        <w:rPr>
          <w:rFonts w:asciiTheme="majorBidi" w:hAnsiTheme="majorBidi" w:cstheme="majorBidi"/>
          <w:b/>
          <w:bCs/>
          <w:sz w:val="24"/>
          <w:szCs w:val="24"/>
        </w:rPr>
        <w:t xml:space="preserve">         </w:t>
      </w:r>
    </w:p>
    <w:p w:rsidR="00044A02" w:rsidRPr="00044A02" w:rsidRDefault="006B55E9" w:rsidP="00044A02">
      <w:pPr>
        <w:pStyle w:val="ListParagraph"/>
        <w:autoSpaceDE w:val="0"/>
        <w:autoSpaceDN w:val="0"/>
        <w:adjustRightInd w:val="0"/>
        <w:spacing w:after="0" w:line="240" w:lineRule="auto"/>
        <w:ind w:left="770"/>
        <w:jc w:val="both"/>
        <w:rPr>
          <w:rFonts w:asciiTheme="majorBidi" w:hAnsiTheme="majorBidi" w:cstheme="majorBidi"/>
          <w:sz w:val="24"/>
          <w:szCs w:val="24"/>
          <w:rtl/>
          <w:lang w:bidi="ar-IQ"/>
        </w:rPr>
      </w:pPr>
      <w:r>
        <w:rPr>
          <w:rFonts w:asciiTheme="majorBidi" w:hAnsiTheme="majorBidi" w:cstheme="majorBidi"/>
          <w:sz w:val="24"/>
          <w:szCs w:val="24"/>
        </w:rPr>
        <w:t xml:space="preserve">               </w:t>
      </w:r>
      <w:r w:rsidR="00F762E5">
        <w:rPr>
          <w:rFonts w:asciiTheme="majorBidi" w:hAnsiTheme="majorBidi" w:cstheme="majorBidi"/>
          <w:sz w:val="24"/>
          <w:szCs w:val="24"/>
        </w:rPr>
        <w:t xml:space="preserve">         </w:t>
      </w:r>
      <w:r w:rsidR="00F762E5" w:rsidRPr="00F762E5">
        <w:rPr>
          <w:rFonts w:asciiTheme="majorBidi" w:hAnsiTheme="majorBidi" w:cstheme="majorBidi"/>
          <w:noProof/>
          <w:sz w:val="24"/>
          <w:szCs w:val="24"/>
        </w:rPr>
        <w:drawing>
          <wp:inline distT="0" distB="0" distL="0" distR="0">
            <wp:extent cx="2981325" cy="1333500"/>
            <wp:effectExtent l="19050" t="0" r="9525" b="0"/>
            <wp:docPr id="23" name="Picture 11" descr="http://apps.cmsfq.edu.ec/biologyexploringlife/text/chapter6/06images/0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pps.cmsfq.edu.ec/biologyexploringlife/text/chapter6/06images/06-12.gif"/>
                    <pic:cNvPicPr>
                      <a:picLocks noChangeAspect="1" noChangeArrowheads="1"/>
                    </pic:cNvPicPr>
                  </pic:nvPicPr>
                  <pic:blipFill>
                    <a:blip r:embed="rId16"/>
                    <a:srcRect/>
                    <a:stretch>
                      <a:fillRect/>
                    </a:stretch>
                  </pic:blipFill>
                  <pic:spPr bwMode="auto">
                    <a:xfrm>
                      <a:off x="0" y="0"/>
                      <a:ext cx="2980911" cy="1333315"/>
                    </a:xfrm>
                    <a:prstGeom prst="rect">
                      <a:avLst/>
                    </a:prstGeom>
                    <a:noFill/>
                    <a:ln w="9525">
                      <a:noFill/>
                      <a:miter lim="800000"/>
                      <a:headEnd/>
                      <a:tailEnd/>
                    </a:ln>
                  </pic:spPr>
                </pic:pic>
              </a:graphicData>
            </a:graphic>
          </wp:inline>
        </w:drawing>
      </w:r>
    </w:p>
    <w:p w:rsidR="00781174" w:rsidRPr="00186D8D" w:rsidRDefault="00044A02" w:rsidP="00186D8D">
      <w:pPr>
        <w:autoSpaceDE w:val="0"/>
        <w:autoSpaceDN w:val="0"/>
        <w:adjustRightInd w:val="0"/>
        <w:spacing w:after="0"/>
        <w:jc w:val="both"/>
        <w:rPr>
          <w:rFonts w:asciiTheme="majorBidi" w:hAnsiTheme="majorBidi" w:cstheme="majorBidi"/>
          <w:b/>
          <w:bCs/>
          <w:sz w:val="24"/>
          <w:szCs w:val="24"/>
        </w:rPr>
      </w:pPr>
      <w:r w:rsidRPr="00186D8D">
        <w:rPr>
          <w:rFonts w:ascii="Arial" w:eastAsia="MS PGothic" w:hAnsi="Arial" w:cs="MS PGothic"/>
          <w:b/>
          <w:bCs/>
          <w:color w:val="0000FF"/>
          <w:sz w:val="76"/>
          <w:szCs w:val="76"/>
        </w:rPr>
        <w:t xml:space="preserve"> </w:t>
      </w:r>
    </w:p>
    <w:p w:rsidR="00781174" w:rsidRDefault="000102BF" w:rsidP="00A66391">
      <w:pPr>
        <w:autoSpaceDE w:val="0"/>
        <w:autoSpaceDN w:val="0"/>
        <w:adjustRightInd w:val="0"/>
        <w:spacing w:after="0"/>
        <w:jc w:val="both"/>
        <w:rPr>
          <w:rFonts w:asciiTheme="majorBidi" w:hAnsiTheme="majorBidi" w:cstheme="majorBidi"/>
          <w:i/>
          <w:iCs/>
          <w:sz w:val="24"/>
          <w:szCs w:val="24"/>
        </w:rPr>
      </w:pPr>
      <w:r w:rsidRPr="00D131A8">
        <w:rPr>
          <w:rFonts w:asciiTheme="majorBidi" w:hAnsiTheme="majorBidi" w:cstheme="majorBidi"/>
          <w:sz w:val="24"/>
          <w:szCs w:val="24"/>
        </w:rPr>
        <w:t xml:space="preserve">    Computerized three-dimensional reconstructions of protein channels have demonstrated tubular pathways</w:t>
      </w:r>
      <w:r w:rsidR="00D131A8">
        <w:rPr>
          <w:rFonts w:asciiTheme="majorBidi" w:hAnsiTheme="majorBidi" w:cstheme="majorBidi"/>
          <w:sz w:val="24"/>
          <w:szCs w:val="24"/>
        </w:rPr>
        <w:t xml:space="preserve"> </w:t>
      </w:r>
      <w:r w:rsidRPr="00D131A8">
        <w:rPr>
          <w:rFonts w:asciiTheme="majorBidi" w:hAnsiTheme="majorBidi" w:cstheme="majorBidi"/>
          <w:sz w:val="24"/>
          <w:szCs w:val="24"/>
        </w:rPr>
        <w:t xml:space="preserve">all the way from the extracellular to the intracellular fluid. Therefore, substances can move by simple diffusion directly along these channels from one side of the membrane to the other. The protein channels are distinguished by two important characteristics: (1) they are often selectively permeable to certain substances, and (2) many of the channels can be opened or closed by </w:t>
      </w:r>
      <w:r w:rsidRPr="00D131A8">
        <w:rPr>
          <w:rFonts w:asciiTheme="majorBidi" w:hAnsiTheme="majorBidi" w:cstheme="majorBidi"/>
          <w:i/>
          <w:iCs/>
          <w:sz w:val="24"/>
          <w:szCs w:val="24"/>
        </w:rPr>
        <w:t>gates.</w:t>
      </w:r>
    </w:p>
    <w:p w:rsidR="004C2BBF" w:rsidRPr="004C2BBF" w:rsidRDefault="004C2BBF" w:rsidP="00A66391">
      <w:pPr>
        <w:autoSpaceDE w:val="0"/>
        <w:autoSpaceDN w:val="0"/>
        <w:adjustRightInd w:val="0"/>
        <w:spacing w:after="0"/>
        <w:jc w:val="both"/>
        <w:rPr>
          <w:rFonts w:asciiTheme="majorBidi" w:hAnsiTheme="majorBidi" w:cstheme="majorBidi"/>
          <w:i/>
          <w:iCs/>
          <w:sz w:val="6"/>
          <w:szCs w:val="6"/>
        </w:rPr>
      </w:pPr>
    </w:p>
    <w:p w:rsidR="00B92D57" w:rsidRPr="00D13216" w:rsidRDefault="00B92D57" w:rsidP="00A66391">
      <w:pPr>
        <w:autoSpaceDE w:val="0"/>
        <w:autoSpaceDN w:val="0"/>
        <w:adjustRightInd w:val="0"/>
        <w:spacing w:after="0"/>
        <w:rPr>
          <w:rFonts w:asciiTheme="majorBidi" w:hAnsiTheme="majorBidi" w:cstheme="majorBidi"/>
          <w:sz w:val="18"/>
          <w:szCs w:val="18"/>
        </w:rPr>
      </w:pPr>
    </w:p>
    <w:p w:rsidR="001A4997" w:rsidRDefault="004D1141" w:rsidP="001A19F1">
      <w:pPr>
        <w:autoSpaceDE w:val="0"/>
        <w:autoSpaceDN w:val="0"/>
        <w:adjustRightInd w:val="0"/>
        <w:spacing w:after="0"/>
        <w:jc w:val="both"/>
        <w:rPr>
          <w:rFonts w:asciiTheme="majorBidi" w:hAnsiTheme="majorBidi" w:cstheme="majorBidi"/>
          <w:sz w:val="24"/>
          <w:szCs w:val="24"/>
          <w:rtl/>
        </w:rPr>
      </w:pPr>
      <w:r>
        <w:rPr>
          <w:rFonts w:asciiTheme="majorBidi" w:hAnsiTheme="majorBidi" w:cstheme="majorBidi"/>
          <w:sz w:val="24"/>
          <w:szCs w:val="24"/>
        </w:rPr>
        <w:t xml:space="preserve">    </w:t>
      </w:r>
      <w:r w:rsidR="00703360">
        <w:rPr>
          <w:rFonts w:asciiTheme="majorBidi" w:hAnsiTheme="majorBidi" w:cstheme="majorBidi"/>
          <w:sz w:val="24"/>
          <w:szCs w:val="24"/>
        </w:rPr>
        <w:t xml:space="preserve">   </w:t>
      </w:r>
      <w:r>
        <w:rPr>
          <w:rFonts w:asciiTheme="majorBidi" w:hAnsiTheme="majorBidi" w:cstheme="majorBidi"/>
          <w:sz w:val="24"/>
          <w:szCs w:val="24"/>
        </w:rPr>
        <w:t xml:space="preserve"> </w:t>
      </w:r>
      <w:r w:rsidR="00B92D57" w:rsidRPr="004D1141">
        <w:rPr>
          <w:rFonts w:asciiTheme="majorBidi" w:hAnsiTheme="majorBidi" w:cstheme="majorBidi"/>
          <w:sz w:val="24"/>
          <w:szCs w:val="24"/>
        </w:rPr>
        <w:t xml:space="preserve">Many of the protein channels are highly selective for transport of one or more specific ions </w:t>
      </w:r>
      <w:r>
        <w:rPr>
          <w:rFonts w:asciiTheme="majorBidi" w:hAnsiTheme="majorBidi" w:cstheme="majorBidi"/>
          <w:sz w:val="24"/>
          <w:szCs w:val="24"/>
        </w:rPr>
        <w:t xml:space="preserve">  </w:t>
      </w:r>
      <w:r w:rsidR="00B92D57" w:rsidRPr="004D1141">
        <w:rPr>
          <w:rFonts w:asciiTheme="majorBidi" w:hAnsiTheme="majorBidi" w:cstheme="majorBidi"/>
          <w:sz w:val="24"/>
          <w:szCs w:val="24"/>
        </w:rPr>
        <w:t xml:space="preserve">or molecules. This results from the characteristics of the channel itself, such as its </w:t>
      </w:r>
      <w:r w:rsidR="00B92D57" w:rsidRPr="004D1141">
        <w:rPr>
          <w:rFonts w:asciiTheme="majorBidi" w:hAnsiTheme="majorBidi" w:cstheme="majorBidi"/>
          <w:b/>
          <w:bCs/>
          <w:sz w:val="24"/>
          <w:szCs w:val="24"/>
        </w:rPr>
        <w:t>diameter</w:t>
      </w:r>
      <w:r w:rsidR="00B92D57" w:rsidRPr="004D1141">
        <w:rPr>
          <w:rFonts w:asciiTheme="majorBidi" w:hAnsiTheme="majorBidi" w:cstheme="majorBidi"/>
          <w:sz w:val="24"/>
          <w:szCs w:val="24"/>
        </w:rPr>
        <w:t>,</w:t>
      </w:r>
      <w:r>
        <w:rPr>
          <w:rFonts w:asciiTheme="majorBidi" w:hAnsiTheme="majorBidi" w:cstheme="majorBidi"/>
          <w:sz w:val="24"/>
          <w:szCs w:val="24"/>
        </w:rPr>
        <w:t xml:space="preserve"> </w:t>
      </w:r>
      <w:r w:rsidR="00B92D57" w:rsidRPr="004D1141">
        <w:rPr>
          <w:rFonts w:asciiTheme="majorBidi" w:hAnsiTheme="majorBidi" w:cstheme="majorBidi"/>
          <w:sz w:val="24"/>
          <w:szCs w:val="24"/>
        </w:rPr>
        <w:t xml:space="preserve"> </w:t>
      </w:r>
      <w:r w:rsidR="00B427A5">
        <w:rPr>
          <w:rFonts w:asciiTheme="majorBidi" w:hAnsiTheme="majorBidi" w:cstheme="majorBidi"/>
          <w:sz w:val="24"/>
          <w:szCs w:val="24"/>
        </w:rPr>
        <w:t xml:space="preserve"> </w:t>
      </w:r>
      <w:r>
        <w:rPr>
          <w:rFonts w:asciiTheme="majorBidi" w:hAnsiTheme="majorBidi" w:cstheme="majorBidi"/>
          <w:sz w:val="24"/>
          <w:szCs w:val="24"/>
        </w:rPr>
        <w:t xml:space="preserve">          </w:t>
      </w:r>
      <w:r w:rsidR="00B92D57" w:rsidRPr="004D1141">
        <w:rPr>
          <w:rFonts w:asciiTheme="majorBidi" w:hAnsiTheme="majorBidi" w:cstheme="majorBidi"/>
          <w:sz w:val="24"/>
          <w:szCs w:val="24"/>
        </w:rPr>
        <w:t xml:space="preserve">its </w:t>
      </w:r>
      <w:r w:rsidR="00B92D57" w:rsidRPr="004D1141">
        <w:rPr>
          <w:rFonts w:asciiTheme="majorBidi" w:hAnsiTheme="majorBidi" w:cstheme="majorBidi"/>
          <w:b/>
          <w:bCs/>
          <w:sz w:val="24"/>
          <w:szCs w:val="24"/>
        </w:rPr>
        <w:t>shape</w:t>
      </w:r>
      <w:r w:rsidR="00B92D57" w:rsidRPr="004D1141">
        <w:rPr>
          <w:rFonts w:asciiTheme="majorBidi" w:hAnsiTheme="majorBidi" w:cstheme="majorBidi"/>
          <w:sz w:val="24"/>
          <w:szCs w:val="24"/>
        </w:rPr>
        <w:t xml:space="preserve">, and the nature of the </w:t>
      </w:r>
      <w:r w:rsidR="00B92D57" w:rsidRPr="004D1141">
        <w:rPr>
          <w:rFonts w:asciiTheme="majorBidi" w:hAnsiTheme="majorBidi" w:cstheme="majorBidi"/>
          <w:b/>
          <w:bCs/>
          <w:sz w:val="24"/>
          <w:szCs w:val="24"/>
        </w:rPr>
        <w:t>electrical</w:t>
      </w:r>
      <w:r>
        <w:rPr>
          <w:rFonts w:asciiTheme="majorBidi" w:hAnsiTheme="majorBidi" w:cstheme="majorBidi"/>
          <w:sz w:val="24"/>
          <w:szCs w:val="24"/>
        </w:rPr>
        <w:t xml:space="preserve"> </w:t>
      </w:r>
      <w:r w:rsidR="00B92D57" w:rsidRPr="004D1141">
        <w:rPr>
          <w:rFonts w:asciiTheme="majorBidi" w:hAnsiTheme="majorBidi" w:cstheme="majorBidi"/>
          <w:b/>
          <w:bCs/>
          <w:sz w:val="24"/>
          <w:szCs w:val="24"/>
        </w:rPr>
        <w:t>charges</w:t>
      </w:r>
      <w:r w:rsidR="00B92D57" w:rsidRPr="004D1141">
        <w:rPr>
          <w:rFonts w:asciiTheme="majorBidi" w:hAnsiTheme="majorBidi" w:cstheme="majorBidi"/>
          <w:sz w:val="24"/>
          <w:szCs w:val="24"/>
        </w:rPr>
        <w:t xml:space="preserve"> and </w:t>
      </w:r>
      <w:r w:rsidR="00B92D57" w:rsidRPr="004D1141">
        <w:rPr>
          <w:rFonts w:asciiTheme="majorBidi" w:hAnsiTheme="majorBidi" w:cstheme="majorBidi"/>
          <w:b/>
          <w:bCs/>
          <w:sz w:val="24"/>
          <w:szCs w:val="24"/>
        </w:rPr>
        <w:t>chemical</w:t>
      </w:r>
      <w:r w:rsidR="00B92D57" w:rsidRPr="004D1141">
        <w:rPr>
          <w:rFonts w:asciiTheme="majorBidi" w:hAnsiTheme="majorBidi" w:cstheme="majorBidi"/>
          <w:sz w:val="24"/>
          <w:szCs w:val="24"/>
        </w:rPr>
        <w:t xml:space="preserve"> </w:t>
      </w:r>
      <w:r w:rsidR="00B92D57" w:rsidRPr="004D1141">
        <w:rPr>
          <w:rFonts w:asciiTheme="majorBidi" w:hAnsiTheme="majorBidi" w:cstheme="majorBidi"/>
          <w:b/>
          <w:bCs/>
          <w:sz w:val="24"/>
          <w:szCs w:val="24"/>
        </w:rPr>
        <w:t>bonds</w:t>
      </w:r>
      <w:r w:rsidR="00B92D57" w:rsidRPr="004D1141">
        <w:rPr>
          <w:rFonts w:asciiTheme="majorBidi" w:hAnsiTheme="majorBidi" w:cstheme="majorBidi"/>
          <w:sz w:val="24"/>
          <w:szCs w:val="24"/>
        </w:rPr>
        <w:t xml:space="preserve"> along its inside</w:t>
      </w:r>
      <w:r>
        <w:rPr>
          <w:rFonts w:asciiTheme="majorBidi" w:hAnsiTheme="majorBidi" w:cstheme="majorBidi"/>
          <w:sz w:val="24"/>
          <w:szCs w:val="24"/>
        </w:rPr>
        <w:t xml:space="preserve">     </w:t>
      </w:r>
      <w:r w:rsidR="00B92D57" w:rsidRPr="004D1141">
        <w:rPr>
          <w:rFonts w:asciiTheme="majorBidi" w:hAnsiTheme="majorBidi" w:cstheme="majorBidi"/>
          <w:sz w:val="24"/>
          <w:szCs w:val="24"/>
        </w:rPr>
        <w:t xml:space="preserve"> surfaces. To give an example, one of the most important of the protein channels, the so-called </w:t>
      </w:r>
      <w:r w:rsidR="00B92D57" w:rsidRPr="004D1141">
        <w:rPr>
          <w:rFonts w:asciiTheme="majorBidi" w:hAnsiTheme="majorBidi" w:cstheme="majorBidi"/>
          <w:i/>
          <w:iCs/>
          <w:sz w:val="24"/>
          <w:szCs w:val="24"/>
        </w:rPr>
        <w:t xml:space="preserve">sodium channel, </w:t>
      </w:r>
      <w:r w:rsidR="00B92D57" w:rsidRPr="004D1141">
        <w:rPr>
          <w:rFonts w:asciiTheme="majorBidi" w:hAnsiTheme="majorBidi" w:cstheme="majorBidi"/>
          <w:sz w:val="24"/>
          <w:szCs w:val="24"/>
        </w:rPr>
        <w:t xml:space="preserve">is only 0.3 by 0.5 nanometer in diameter, but more important, the inner surfaces of this channel are </w:t>
      </w:r>
      <w:r w:rsidR="00B92D57" w:rsidRPr="004D1141">
        <w:rPr>
          <w:rFonts w:asciiTheme="majorBidi" w:hAnsiTheme="majorBidi" w:cstheme="majorBidi"/>
          <w:i/>
          <w:iCs/>
          <w:sz w:val="24"/>
          <w:szCs w:val="24"/>
        </w:rPr>
        <w:t>strongly negatively</w:t>
      </w:r>
      <w:r w:rsidR="00B92D57" w:rsidRPr="004D1141">
        <w:rPr>
          <w:rFonts w:asciiTheme="majorBidi" w:hAnsiTheme="majorBidi" w:cstheme="majorBidi"/>
          <w:sz w:val="24"/>
          <w:szCs w:val="24"/>
        </w:rPr>
        <w:t xml:space="preserve"> </w:t>
      </w:r>
      <w:r w:rsidR="00B92D57" w:rsidRPr="004D1141">
        <w:rPr>
          <w:rFonts w:asciiTheme="majorBidi" w:hAnsiTheme="majorBidi" w:cstheme="majorBidi"/>
          <w:i/>
          <w:iCs/>
          <w:sz w:val="24"/>
          <w:szCs w:val="24"/>
        </w:rPr>
        <w:t>charged</w:t>
      </w:r>
      <w:r>
        <w:rPr>
          <w:rFonts w:asciiTheme="majorBidi" w:hAnsiTheme="majorBidi" w:cstheme="majorBidi"/>
          <w:i/>
          <w:iCs/>
          <w:sz w:val="24"/>
          <w:szCs w:val="24"/>
        </w:rPr>
        <w:t xml:space="preserve">. </w:t>
      </w:r>
      <w:r w:rsidR="00B92D57" w:rsidRPr="004D1141">
        <w:rPr>
          <w:rFonts w:asciiTheme="majorBidi" w:hAnsiTheme="majorBidi" w:cstheme="majorBidi"/>
          <w:sz w:val="24"/>
          <w:szCs w:val="24"/>
        </w:rPr>
        <w:t xml:space="preserve">These strong negative charges can pull small </w:t>
      </w:r>
    </w:p>
    <w:p w:rsidR="00FD5CEA" w:rsidRDefault="00B92D57" w:rsidP="001A19F1">
      <w:pPr>
        <w:autoSpaceDE w:val="0"/>
        <w:autoSpaceDN w:val="0"/>
        <w:adjustRightInd w:val="0"/>
        <w:spacing w:after="0"/>
        <w:jc w:val="both"/>
        <w:rPr>
          <w:rFonts w:asciiTheme="majorBidi" w:hAnsiTheme="majorBidi" w:cstheme="majorBidi"/>
          <w:sz w:val="24"/>
          <w:szCs w:val="24"/>
        </w:rPr>
      </w:pPr>
      <w:r w:rsidRPr="004D1141">
        <w:rPr>
          <w:rFonts w:asciiTheme="majorBidi" w:hAnsiTheme="majorBidi" w:cstheme="majorBidi"/>
          <w:i/>
          <w:iCs/>
          <w:sz w:val="24"/>
          <w:szCs w:val="24"/>
        </w:rPr>
        <w:t>dehydrated</w:t>
      </w:r>
      <w:r w:rsidRPr="004D1141">
        <w:rPr>
          <w:rFonts w:asciiTheme="majorBidi" w:hAnsiTheme="majorBidi" w:cstheme="majorBidi"/>
          <w:sz w:val="24"/>
          <w:szCs w:val="24"/>
        </w:rPr>
        <w:t xml:space="preserve"> sodium ions into these channels, actually pulling the sodium ions away from their hydrating water molecules. Once in the channel, the sodium ions diffuse in either direction </w:t>
      </w:r>
      <w:r w:rsidRPr="004D1141">
        <w:rPr>
          <w:rFonts w:asciiTheme="majorBidi" w:hAnsiTheme="majorBidi" w:cstheme="majorBidi"/>
          <w:sz w:val="24"/>
          <w:szCs w:val="24"/>
        </w:rPr>
        <w:lastRenderedPageBreak/>
        <w:t xml:space="preserve">according to the usual laws of diffusion. Thus, the sodium channel is </w:t>
      </w:r>
      <w:r w:rsidRPr="004D1141">
        <w:rPr>
          <w:rFonts w:asciiTheme="majorBidi" w:hAnsiTheme="majorBidi" w:cstheme="majorBidi"/>
          <w:b/>
          <w:bCs/>
          <w:sz w:val="24"/>
          <w:szCs w:val="24"/>
        </w:rPr>
        <w:t>specifically selective</w:t>
      </w:r>
      <w:r w:rsidRPr="004D1141">
        <w:rPr>
          <w:rFonts w:asciiTheme="majorBidi" w:hAnsiTheme="majorBidi" w:cstheme="majorBidi"/>
          <w:sz w:val="24"/>
          <w:szCs w:val="24"/>
        </w:rPr>
        <w:t xml:space="preserve"> for passage of sodium ions.</w:t>
      </w:r>
      <w:r w:rsidR="00D131A8">
        <w:rPr>
          <w:rFonts w:asciiTheme="majorBidi" w:hAnsiTheme="majorBidi" w:cstheme="majorBidi"/>
          <w:sz w:val="24"/>
          <w:szCs w:val="24"/>
        </w:rPr>
        <w:t xml:space="preserve"> </w:t>
      </w:r>
      <w:r w:rsidR="00D131A8" w:rsidRPr="00D131A8">
        <w:rPr>
          <w:rFonts w:asciiTheme="majorBidi" w:hAnsiTheme="majorBidi" w:cstheme="majorBidi"/>
          <w:sz w:val="24"/>
          <w:szCs w:val="24"/>
        </w:rPr>
        <w:t>Conversely, another set of protein channels is selective for potassium transport. These channels are slightly smaller than the sodium channels, only 0.3 by 0.3 nanometer, but they are not negatively charged</w:t>
      </w:r>
      <w:r w:rsidR="00D131A8" w:rsidRPr="00D131A8">
        <w:rPr>
          <w:rFonts w:asciiTheme="majorBidi" w:hAnsiTheme="majorBidi" w:cstheme="majorBidi"/>
          <w:i/>
          <w:iCs/>
          <w:sz w:val="24"/>
          <w:szCs w:val="24"/>
        </w:rPr>
        <w:t xml:space="preserve">, </w:t>
      </w:r>
      <w:r w:rsidR="00D131A8" w:rsidRPr="00D131A8">
        <w:rPr>
          <w:rFonts w:asciiTheme="majorBidi" w:hAnsiTheme="majorBidi" w:cstheme="majorBidi"/>
          <w:sz w:val="24"/>
          <w:szCs w:val="24"/>
        </w:rPr>
        <w:t xml:space="preserve">and their chemical </w:t>
      </w:r>
      <w:r w:rsidR="00D131A8">
        <w:rPr>
          <w:rFonts w:asciiTheme="majorBidi" w:hAnsiTheme="majorBidi" w:cstheme="majorBidi"/>
          <w:sz w:val="24"/>
          <w:szCs w:val="24"/>
        </w:rPr>
        <w:t>bonds are different</w:t>
      </w:r>
      <w:r w:rsidR="00D131A8" w:rsidRPr="00D131A8">
        <w:rPr>
          <w:rFonts w:asciiTheme="majorBidi" w:hAnsiTheme="majorBidi" w:cstheme="majorBidi"/>
          <w:sz w:val="24"/>
          <w:szCs w:val="24"/>
        </w:rPr>
        <w:t>. The hydrated form of the potassium ion is considerably smaller than the hydrated form of sodium because the sodium ion attracts far more water molecules than does potassium. Therefore, the smaller hydrated potassium ions can pass easily through this small channel, whereas the larger hydrated sodium ions are rejected, thus providing selective permeability for a specific ion.</w:t>
      </w:r>
    </w:p>
    <w:p w:rsidR="00FD5CEA" w:rsidRDefault="00FD5CEA" w:rsidP="00D131A8">
      <w:pPr>
        <w:autoSpaceDE w:val="0"/>
        <w:autoSpaceDN w:val="0"/>
        <w:adjustRightInd w:val="0"/>
        <w:spacing w:after="0" w:line="240" w:lineRule="auto"/>
        <w:rPr>
          <w:rFonts w:asciiTheme="majorBidi" w:hAnsiTheme="majorBidi" w:cstheme="majorBidi"/>
          <w:sz w:val="24"/>
          <w:szCs w:val="24"/>
        </w:rPr>
      </w:pPr>
    </w:p>
    <w:p w:rsidR="00FD5CEA" w:rsidRDefault="00FD5CEA" w:rsidP="00D131A8">
      <w:pPr>
        <w:autoSpaceDE w:val="0"/>
        <w:autoSpaceDN w:val="0"/>
        <w:adjustRightInd w:val="0"/>
        <w:spacing w:after="0" w:line="240" w:lineRule="auto"/>
        <w:rPr>
          <w:rFonts w:asciiTheme="majorBidi" w:hAnsiTheme="majorBidi" w:cstheme="majorBidi"/>
          <w:sz w:val="24"/>
          <w:szCs w:val="24"/>
        </w:rPr>
      </w:pPr>
    </w:p>
    <w:p w:rsidR="00D56D6C" w:rsidRDefault="00FD7946" w:rsidP="008C71E0">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      </w:t>
      </w:r>
      <w:r w:rsidR="00900149">
        <w:rPr>
          <w:rFonts w:asciiTheme="majorBidi" w:hAnsiTheme="majorBidi" w:cstheme="majorBidi"/>
          <w:sz w:val="24"/>
          <w:szCs w:val="24"/>
        </w:rPr>
        <w:t xml:space="preserve">        </w:t>
      </w:r>
      <w:r w:rsidR="00900149">
        <w:rPr>
          <w:noProof/>
        </w:rPr>
        <w:drawing>
          <wp:inline distT="0" distB="0" distL="0" distR="0">
            <wp:extent cx="4526915" cy="1320075"/>
            <wp:effectExtent l="19050" t="0" r="6985" b="0"/>
            <wp:docPr id="19" name="Picture 14" descr="http://www.fastbleep.com/assets/notes/image/1093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fastbleep.com/assets/notes/image/10938_1.jpg"/>
                    <pic:cNvPicPr>
                      <a:picLocks noChangeAspect="1" noChangeArrowheads="1"/>
                    </pic:cNvPicPr>
                  </pic:nvPicPr>
                  <pic:blipFill>
                    <a:blip r:embed="rId17" cstate="print"/>
                    <a:srcRect/>
                    <a:stretch>
                      <a:fillRect/>
                    </a:stretch>
                  </pic:blipFill>
                  <pic:spPr bwMode="auto">
                    <a:xfrm>
                      <a:off x="0" y="0"/>
                      <a:ext cx="4529750" cy="1320902"/>
                    </a:xfrm>
                    <a:prstGeom prst="rect">
                      <a:avLst/>
                    </a:prstGeom>
                    <a:noFill/>
                    <a:ln w="9525">
                      <a:noFill/>
                      <a:miter lim="800000"/>
                      <a:headEnd/>
                      <a:tailEnd/>
                    </a:ln>
                  </pic:spPr>
                </pic:pic>
              </a:graphicData>
            </a:graphic>
          </wp:inline>
        </w:drawing>
      </w:r>
    </w:p>
    <w:p w:rsidR="00AA6CF4" w:rsidRDefault="00AA6CF4" w:rsidP="008C71E0">
      <w:pPr>
        <w:autoSpaceDE w:val="0"/>
        <w:autoSpaceDN w:val="0"/>
        <w:adjustRightInd w:val="0"/>
        <w:spacing w:after="0" w:line="240" w:lineRule="auto"/>
        <w:rPr>
          <w:rFonts w:asciiTheme="majorBidi" w:hAnsiTheme="majorBidi" w:cstheme="majorBidi"/>
          <w:sz w:val="24"/>
          <w:szCs w:val="24"/>
        </w:rPr>
      </w:pPr>
    </w:p>
    <w:p w:rsidR="00AA6CF4" w:rsidRDefault="00AA6CF4" w:rsidP="00AA6CF4">
      <w:pPr>
        <w:autoSpaceDE w:val="0"/>
        <w:autoSpaceDN w:val="0"/>
        <w:adjustRightInd w:val="0"/>
        <w:spacing w:after="0"/>
        <w:ind w:left="360"/>
        <w:jc w:val="both"/>
        <w:rPr>
          <w:rFonts w:asciiTheme="majorBidi" w:hAnsiTheme="majorBidi" w:cstheme="majorBidi"/>
          <w:sz w:val="24"/>
          <w:szCs w:val="24"/>
          <w:shd w:val="clear" w:color="auto" w:fill="FFFFFF"/>
        </w:rPr>
      </w:pPr>
      <w:r>
        <w:rPr>
          <w:rFonts w:asciiTheme="majorBidi" w:hAnsiTheme="majorBidi" w:cstheme="majorBidi"/>
          <w:sz w:val="24"/>
          <w:szCs w:val="24"/>
        </w:rPr>
        <w:t xml:space="preserve"> </w:t>
      </w:r>
      <w:r w:rsidRPr="00FE2476">
        <w:rPr>
          <w:rFonts w:asciiTheme="majorBidi" w:hAnsiTheme="majorBidi" w:cstheme="majorBidi"/>
          <w:b/>
          <w:bCs/>
          <w:sz w:val="26"/>
          <w:szCs w:val="26"/>
          <w:shd w:val="clear" w:color="auto" w:fill="FFFFFF"/>
        </w:rPr>
        <w:t>Osmosis</w:t>
      </w:r>
      <w:r w:rsidRPr="00FE2476">
        <w:rPr>
          <w:rFonts w:asciiTheme="majorBidi" w:hAnsiTheme="majorBidi" w:cstheme="majorBidi"/>
          <w:sz w:val="26"/>
          <w:szCs w:val="26"/>
          <w:shd w:val="clear" w:color="auto" w:fill="FFFFFF"/>
        </w:rPr>
        <w:t xml:space="preserve"> </w:t>
      </w:r>
      <w:r w:rsidRPr="00FE2476">
        <w:rPr>
          <w:rFonts w:asciiTheme="majorBidi" w:hAnsiTheme="majorBidi" w:cstheme="majorBidi"/>
          <w:sz w:val="24"/>
          <w:szCs w:val="24"/>
          <w:shd w:val="clear" w:color="auto" w:fill="FFFFFF"/>
        </w:rPr>
        <w:t>is the</w:t>
      </w:r>
      <w:r w:rsidRPr="00FE2476">
        <w:rPr>
          <w:rStyle w:val="apple-converted-space"/>
          <w:rFonts w:asciiTheme="majorBidi" w:hAnsiTheme="majorBidi" w:cstheme="majorBidi"/>
          <w:sz w:val="24"/>
          <w:szCs w:val="24"/>
          <w:shd w:val="clear" w:color="auto" w:fill="FFFFFF"/>
        </w:rPr>
        <w:t> </w:t>
      </w:r>
      <w:hyperlink r:id="rId18" w:tooltip="Diffusion" w:history="1">
        <w:r w:rsidRPr="00FE2476">
          <w:rPr>
            <w:rStyle w:val="Hyperlink"/>
            <w:rFonts w:asciiTheme="majorBidi" w:hAnsiTheme="majorBidi" w:cstheme="majorBidi"/>
            <w:color w:val="auto"/>
            <w:sz w:val="24"/>
            <w:szCs w:val="24"/>
            <w:u w:val="none"/>
            <w:shd w:val="clear" w:color="auto" w:fill="FFFFFF"/>
          </w:rPr>
          <w:t>diffusion</w:t>
        </w:r>
      </w:hyperlink>
      <w:r w:rsidRPr="00FE2476">
        <w:rPr>
          <w:rStyle w:val="apple-converted-space"/>
          <w:rFonts w:asciiTheme="majorBidi" w:hAnsiTheme="majorBidi" w:cstheme="majorBidi"/>
          <w:sz w:val="24"/>
          <w:szCs w:val="24"/>
          <w:shd w:val="clear" w:color="auto" w:fill="FFFFFF"/>
        </w:rPr>
        <w:t> </w:t>
      </w:r>
      <w:r w:rsidRPr="00FE2476">
        <w:rPr>
          <w:rFonts w:asciiTheme="majorBidi" w:hAnsiTheme="majorBidi" w:cstheme="majorBidi"/>
          <w:sz w:val="24"/>
          <w:szCs w:val="24"/>
          <w:shd w:val="clear" w:color="auto" w:fill="FFFFFF"/>
        </w:rPr>
        <w:t>of water</w:t>
      </w:r>
      <w:r w:rsidRPr="00FE2476">
        <w:rPr>
          <w:rStyle w:val="apple-converted-space"/>
          <w:rFonts w:asciiTheme="majorBidi" w:hAnsiTheme="majorBidi" w:cstheme="majorBidi"/>
          <w:sz w:val="24"/>
          <w:szCs w:val="24"/>
          <w:shd w:val="clear" w:color="auto" w:fill="FFFFFF"/>
        </w:rPr>
        <w:t> </w:t>
      </w:r>
      <w:hyperlink r:id="rId19" w:tooltip="Molecules" w:history="1">
        <w:r w:rsidRPr="00FE2476">
          <w:rPr>
            <w:rStyle w:val="Hyperlink"/>
            <w:rFonts w:asciiTheme="majorBidi" w:hAnsiTheme="majorBidi" w:cstheme="majorBidi"/>
            <w:color w:val="auto"/>
            <w:sz w:val="24"/>
            <w:szCs w:val="24"/>
            <w:u w:val="none"/>
            <w:shd w:val="clear" w:color="auto" w:fill="FFFFFF"/>
          </w:rPr>
          <w:t>molecules</w:t>
        </w:r>
      </w:hyperlink>
      <w:r w:rsidRPr="00FE2476">
        <w:rPr>
          <w:rStyle w:val="apple-converted-space"/>
          <w:rFonts w:asciiTheme="majorBidi" w:hAnsiTheme="majorBidi" w:cstheme="majorBidi"/>
          <w:sz w:val="24"/>
          <w:szCs w:val="24"/>
          <w:shd w:val="clear" w:color="auto" w:fill="FFFFFF"/>
        </w:rPr>
        <w:t> </w:t>
      </w:r>
      <w:r w:rsidRPr="00FE2476">
        <w:rPr>
          <w:rFonts w:asciiTheme="majorBidi" w:hAnsiTheme="majorBidi" w:cstheme="majorBidi"/>
          <w:sz w:val="24"/>
          <w:szCs w:val="24"/>
          <w:shd w:val="clear" w:color="auto" w:fill="FFFFFF"/>
        </w:rPr>
        <w:t xml:space="preserve">across a selectively permeable membrane. </w:t>
      </w:r>
      <w:r w:rsidR="00B427A5">
        <w:rPr>
          <w:rFonts w:asciiTheme="majorBidi" w:hAnsiTheme="majorBidi" w:cstheme="majorBidi"/>
          <w:sz w:val="24"/>
          <w:szCs w:val="24"/>
          <w:shd w:val="clear" w:color="auto" w:fill="FFFFFF"/>
        </w:rPr>
        <w:t xml:space="preserve">   </w:t>
      </w:r>
      <w:r w:rsidRPr="00FE2476">
        <w:rPr>
          <w:rFonts w:asciiTheme="majorBidi" w:hAnsiTheme="majorBidi" w:cstheme="majorBidi"/>
          <w:sz w:val="24"/>
          <w:szCs w:val="24"/>
          <w:shd w:val="clear" w:color="auto" w:fill="FFFFFF"/>
        </w:rPr>
        <w:t>The net movement of water molecules through a partially permeable membrane from a solution of high water potential to an area of low water potential. A cell with a less negative water potential will draw in water but this depends on other factors as well such as solute potential (pressure in the cell e.g. solute molecules) and pressure potential (external pressure e.g. cell wall). The</w:t>
      </w:r>
      <w:r w:rsidRPr="00FE2476">
        <w:rPr>
          <w:rStyle w:val="apple-converted-space"/>
          <w:rFonts w:asciiTheme="majorBidi" w:hAnsiTheme="majorBidi" w:cstheme="majorBidi"/>
          <w:sz w:val="24"/>
          <w:szCs w:val="24"/>
          <w:shd w:val="clear" w:color="auto" w:fill="FFFFFF"/>
        </w:rPr>
        <w:t> </w:t>
      </w:r>
      <w:hyperlink r:id="rId20" w:tooltip="Osmotic pressure" w:history="1">
        <w:r w:rsidRPr="00FE2476">
          <w:rPr>
            <w:rStyle w:val="Hyperlink"/>
            <w:rFonts w:asciiTheme="majorBidi" w:hAnsiTheme="majorBidi" w:cstheme="majorBidi"/>
            <w:b/>
            <w:bCs/>
            <w:color w:val="auto"/>
            <w:sz w:val="24"/>
            <w:szCs w:val="24"/>
            <w:u w:val="none"/>
            <w:shd w:val="clear" w:color="auto" w:fill="FFFFFF"/>
          </w:rPr>
          <w:t>Osmotic Pressure</w:t>
        </w:r>
      </w:hyperlink>
      <w:r w:rsidRPr="00FE2476">
        <w:rPr>
          <w:rStyle w:val="apple-converted-space"/>
          <w:rFonts w:asciiTheme="majorBidi" w:hAnsiTheme="majorBidi" w:cstheme="majorBidi"/>
          <w:b/>
          <w:bCs/>
          <w:sz w:val="24"/>
          <w:szCs w:val="24"/>
          <w:shd w:val="clear" w:color="auto" w:fill="FFFFFF"/>
        </w:rPr>
        <w:t> </w:t>
      </w:r>
      <w:r w:rsidRPr="00FE2476">
        <w:rPr>
          <w:rFonts w:asciiTheme="majorBidi" w:hAnsiTheme="majorBidi" w:cstheme="majorBidi"/>
          <w:sz w:val="24"/>
          <w:szCs w:val="24"/>
          <w:shd w:val="clear" w:color="auto" w:fill="FFFFFF"/>
        </w:rPr>
        <w:t>is defined to be the minimum</w:t>
      </w:r>
      <w:r w:rsidRPr="00FE2476">
        <w:rPr>
          <w:rStyle w:val="apple-converted-space"/>
          <w:rFonts w:asciiTheme="majorBidi" w:hAnsiTheme="majorBidi" w:cstheme="majorBidi"/>
          <w:sz w:val="24"/>
          <w:szCs w:val="24"/>
          <w:shd w:val="clear" w:color="auto" w:fill="FFFFFF"/>
        </w:rPr>
        <w:t> </w:t>
      </w:r>
      <w:hyperlink r:id="rId21" w:tooltip="Pressure" w:history="1">
        <w:r w:rsidRPr="00FE2476">
          <w:rPr>
            <w:rStyle w:val="Hyperlink"/>
            <w:rFonts w:asciiTheme="majorBidi" w:hAnsiTheme="majorBidi" w:cstheme="majorBidi"/>
            <w:color w:val="auto"/>
            <w:sz w:val="24"/>
            <w:szCs w:val="24"/>
            <w:u w:val="none"/>
            <w:shd w:val="clear" w:color="auto" w:fill="FFFFFF"/>
          </w:rPr>
          <w:t>pressure</w:t>
        </w:r>
      </w:hyperlink>
      <w:r w:rsidRPr="00FE2476">
        <w:rPr>
          <w:rStyle w:val="apple-converted-space"/>
          <w:rFonts w:asciiTheme="majorBidi" w:hAnsiTheme="majorBidi" w:cstheme="majorBidi"/>
          <w:sz w:val="24"/>
          <w:szCs w:val="24"/>
          <w:shd w:val="clear" w:color="auto" w:fill="FFFFFF"/>
        </w:rPr>
        <w:t> </w:t>
      </w:r>
      <w:r w:rsidRPr="00FE2476">
        <w:rPr>
          <w:rFonts w:asciiTheme="majorBidi" w:hAnsiTheme="majorBidi" w:cstheme="majorBidi"/>
          <w:sz w:val="24"/>
          <w:szCs w:val="24"/>
          <w:shd w:val="clear" w:color="auto" w:fill="FFFFFF"/>
        </w:rPr>
        <w:t xml:space="preserve">required to maintain an equilibrium, with no net movement of solvent. </w:t>
      </w:r>
    </w:p>
    <w:p w:rsidR="00373A8C" w:rsidRDefault="00373A8C" w:rsidP="00AA6CF4">
      <w:pPr>
        <w:autoSpaceDE w:val="0"/>
        <w:autoSpaceDN w:val="0"/>
        <w:adjustRightInd w:val="0"/>
        <w:spacing w:after="0"/>
        <w:ind w:left="360"/>
        <w:jc w:val="both"/>
        <w:rPr>
          <w:rFonts w:asciiTheme="majorBidi" w:hAnsiTheme="majorBidi" w:cstheme="majorBidi"/>
          <w:sz w:val="24"/>
          <w:szCs w:val="24"/>
        </w:rPr>
      </w:pPr>
      <w:r>
        <w:rPr>
          <w:rFonts w:asciiTheme="majorBidi" w:hAnsiTheme="majorBidi" w:cstheme="majorBidi"/>
          <w:sz w:val="24"/>
          <w:szCs w:val="24"/>
        </w:rPr>
        <w:t xml:space="preserve">                             </w:t>
      </w:r>
      <w:r w:rsidRPr="00373A8C">
        <w:rPr>
          <w:rFonts w:asciiTheme="majorBidi" w:hAnsiTheme="majorBidi" w:cstheme="majorBidi"/>
          <w:b/>
          <w:bCs/>
          <w:noProof/>
          <w:sz w:val="26"/>
          <w:szCs w:val="26"/>
          <w:shd w:val="clear" w:color="auto" w:fill="FFFFFF"/>
        </w:rPr>
        <w:drawing>
          <wp:inline distT="0" distB="0" distL="0" distR="0">
            <wp:extent cx="3072562" cy="1228725"/>
            <wp:effectExtent l="19050" t="0" r="0" b="0"/>
            <wp:docPr id="11" name="Picture 7"/>
            <wp:cNvGraphicFramePr/>
            <a:graphic xmlns:a="http://schemas.openxmlformats.org/drawingml/2006/main">
              <a:graphicData uri="http://schemas.openxmlformats.org/drawingml/2006/picture">
                <pic:pic xmlns:pic="http://schemas.openxmlformats.org/drawingml/2006/picture">
                  <pic:nvPicPr>
                    <pic:cNvPr id="74756" name="Picture 3"/>
                    <pic:cNvPicPr>
                      <a:picLocks noChangeAspect="1"/>
                    </pic:cNvPicPr>
                  </pic:nvPicPr>
                  <pic:blipFill>
                    <a:blip r:embed="rId22"/>
                    <a:srcRect/>
                    <a:stretch>
                      <a:fillRect/>
                    </a:stretch>
                  </pic:blipFill>
                  <pic:spPr bwMode="auto">
                    <a:xfrm>
                      <a:off x="0" y="0"/>
                      <a:ext cx="3079836" cy="1231634"/>
                    </a:xfrm>
                    <a:prstGeom prst="rect">
                      <a:avLst/>
                    </a:prstGeom>
                    <a:noFill/>
                    <a:ln w="9525">
                      <a:noFill/>
                      <a:miter lim="800000"/>
                      <a:headEnd/>
                      <a:tailEnd/>
                    </a:ln>
                  </pic:spPr>
                </pic:pic>
              </a:graphicData>
            </a:graphic>
          </wp:inline>
        </w:drawing>
      </w:r>
    </w:p>
    <w:p w:rsidR="00F560B1" w:rsidRPr="00FE2476" w:rsidRDefault="00F560B1" w:rsidP="00AA6CF4">
      <w:pPr>
        <w:autoSpaceDE w:val="0"/>
        <w:autoSpaceDN w:val="0"/>
        <w:adjustRightInd w:val="0"/>
        <w:spacing w:after="0"/>
        <w:ind w:left="36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Osmosis</w:t>
      </w:r>
      <w:r>
        <w:rPr>
          <w:rFonts w:asciiTheme="majorBidi" w:hAnsiTheme="majorBidi" w:cstheme="majorBidi" w:hint="cs"/>
          <w:b/>
          <w:bCs/>
          <w:sz w:val="24"/>
          <w:szCs w:val="24"/>
          <w:rtl/>
        </w:rPr>
        <w:t>:</w:t>
      </w:r>
      <w:r w:rsidRPr="007B7C21">
        <w:rPr>
          <w:rFonts w:asciiTheme="majorBidi" w:hAnsiTheme="majorBidi" w:cstheme="majorBidi"/>
          <w:b/>
          <w:bCs/>
          <w:sz w:val="24"/>
          <w:szCs w:val="24"/>
        </w:rPr>
        <w:t xml:space="preserve"> the diffusion of water</w:t>
      </w:r>
    </w:p>
    <w:p w:rsidR="00AA6CF4" w:rsidRPr="008C71E0" w:rsidRDefault="00AA6CF4" w:rsidP="008C71E0">
      <w:pPr>
        <w:autoSpaceDE w:val="0"/>
        <w:autoSpaceDN w:val="0"/>
        <w:adjustRightInd w:val="0"/>
        <w:spacing w:after="0" w:line="240" w:lineRule="auto"/>
        <w:rPr>
          <w:rFonts w:asciiTheme="majorBidi" w:hAnsiTheme="majorBidi" w:cstheme="majorBidi"/>
          <w:sz w:val="24"/>
          <w:szCs w:val="24"/>
        </w:rPr>
      </w:pPr>
    </w:p>
    <w:p w:rsidR="00FD7946" w:rsidRDefault="005B3572" w:rsidP="00FD7946">
      <w:pPr>
        <w:pStyle w:val="ListParagraph"/>
        <w:numPr>
          <w:ilvl w:val="0"/>
          <w:numId w:val="5"/>
        </w:numPr>
        <w:autoSpaceDE w:val="0"/>
        <w:autoSpaceDN w:val="0"/>
        <w:adjustRightInd w:val="0"/>
        <w:spacing w:after="0"/>
        <w:jc w:val="both"/>
        <w:rPr>
          <w:rFonts w:ascii="TimesTen-Roman" w:hAnsi="TimesTen-Roman" w:cs="TimesTen-Roman"/>
          <w:sz w:val="24"/>
          <w:szCs w:val="24"/>
        </w:rPr>
      </w:pPr>
      <w:r w:rsidRPr="006265C6">
        <w:rPr>
          <w:rFonts w:ascii="TimesTen-Roman" w:hAnsi="TimesTen-Roman" w:cs="TimesTen-Roman"/>
          <w:b/>
          <w:bCs/>
          <w:sz w:val="24"/>
          <w:szCs w:val="24"/>
        </w:rPr>
        <w:t>Facilitated diffusion</w:t>
      </w:r>
      <w:r>
        <w:rPr>
          <w:rFonts w:asciiTheme="majorBidi" w:hAnsiTheme="majorBidi" w:cstheme="majorBidi"/>
          <w:color w:val="252525"/>
          <w:sz w:val="24"/>
          <w:szCs w:val="24"/>
          <w:shd w:val="clear" w:color="auto" w:fill="FFFFFF"/>
        </w:rPr>
        <w:t>:</w:t>
      </w:r>
      <w:r w:rsidRPr="00865BCC">
        <w:rPr>
          <w:rFonts w:asciiTheme="majorBidi" w:hAnsiTheme="majorBidi" w:cstheme="majorBidi"/>
          <w:color w:val="252525"/>
          <w:sz w:val="24"/>
          <w:szCs w:val="24"/>
          <w:shd w:val="clear" w:color="auto" w:fill="FFFFFF"/>
        </w:rPr>
        <w:t xml:space="preserve"> also called carrier-mediated diffusion, is the movement of molecules across the cell membrane via special transport proteins that are embedded within the cellular membrane. Many large molecules, such as glucose, are insoluble in lipids and too large to fit through the membrane pores. Therefore, it will bind with its specific carrier proteins, and the complex will then be bonded to a receptor site and moved through the cellular membrane. Facilitated diffusion is a passive process: The solutes move down the concentration gradient and don't use extra cellular energy to move</w:t>
      </w:r>
      <w:r>
        <w:rPr>
          <w:rFonts w:asciiTheme="majorBidi" w:hAnsiTheme="majorBidi" w:cstheme="majorBidi"/>
          <w:color w:val="252525"/>
          <w:sz w:val="24"/>
          <w:szCs w:val="24"/>
          <w:shd w:val="clear" w:color="auto" w:fill="FFFFFF"/>
        </w:rPr>
        <w:t xml:space="preserve">. </w:t>
      </w:r>
      <w:r w:rsidRPr="00A8310F">
        <w:rPr>
          <w:rFonts w:ascii="TimesTen-Roman" w:hAnsi="TimesTen-Roman" w:cs="TimesTen-Roman"/>
          <w:sz w:val="24"/>
          <w:szCs w:val="24"/>
        </w:rPr>
        <w:t xml:space="preserve">Facilitated diffusion differs from simple diffusion in the following important way: </w:t>
      </w:r>
      <w:r w:rsidRPr="00A8310F">
        <w:rPr>
          <w:rFonts w:ascii="TimesTen-Roman" w:hAnsi="TimesTen-Roman" w:cs="TimesTen-Roman"/>
          <w:sz w:val="24"/>
          <w:szCs w:val="24"/>
        </w:rPr>
        <w:lastRenderedPageBreak/>
        <w:t>Although the rate of simple diffusion through an open channel increases proportionately with the concentration of the diffusing substance, in facilitated diffusion the rate of diffusion approaches a maximum, called V</w:t>
      </w:r>
      <w:r w:rsidRPr="00A8310F">
        <w:rPr>
          <w:rFonts w:ascii="TimesTen-Roman" w:hAnsi="TimesTen-Roman" w:cs="TimesTen-Roman"/>
          <w:sz w:val="24"/>
          <w:szCs w:val="24"/>
          <w:vertAlign w:val="subscript"/>
        </w:rPr>
        <w:t>max</w:t>
      </w:r>
      <w:r w:rsidRPr="00A8310F">
        <w:rPr>
          <w:rFonts w:ascii="TimesTen-Roman" w:hAnsi="TimesTen-Roman" w:cs="TimesTen-Roman"/>
          <w:sz w:val="24"/>
          <w:szCs w:val="24"/>
        </w:rPr>
        <w:t>, as the concentration of the diffusing substance increases</w:t>
      </w:r>
      <w:r>
        <w:rPr>
          <w:rFonts w:ascii="TimesTen-Roman" w:hAnsi="TimesTen-Roman" w:cs="TimesTen-Roman"/>
          <w:sz w:val="24"/>
          <w:szCs w:val="24"/>
        </w:rPr>
        <w:t>.</w:t>
      </w:r>
    </w:p>
    <w:p w:rsidR="00FD7946" w:rsidRDefault="00FD7946" w:rsidP="00FD7946">
      <w:pPr>
        <w:pStyle w:val="ListParagraph"/>
        <w:autoSpaceDE w:val="0"/>
        <w:autoSpaceDN w:val="0"/>
        <w:adjustRightInd w:val="0"/>
        <w:spacing w:after="0"/>
        <w:ind w:left="770"/>
        <w:jc w:val="both"/>
        <w:rPr>
          <w:rFonts w:ascii="TimesTen-Roman" w:hAnsi="TimesTen-Roman" w:cs="TimesTen-Roman"/>
          <w:sz w:val="24"/>
          <w:szCs w:val="24"/>
        </w:rPr>
      </w:pPr>
    </w:p>
    <w:p w:rsidR="005B3572" w:rsidRPr="00FD7946" w:rsidRDefault="005B3572" w:rsidP="00FD7946">
      <w:pPr>
        <w:pStyle w:val="ListParagraph"/>
        <w:autoSpaceDE w:val="0"/>
        <w:autoSpaceDN w:val="0"/>
        <w:adjustRightInd w:val="0"/>
        <w:spacing w:after="0"/>
        <w:ind w:left="770"/>
        <w:jc w:val="both"/>
        <w:rPr>
          <w:rFonts w:ascii="TimesTen-Roman" w:hAnsi="TimesTen-Roman" w:cs="TimesTen-Roman"/>
          <w:sz w:val="24"/>
          <w:szCs w:val="24"/>
        </w:rPr>
      </w:pPr>
      <w:r w:rsidRPr="00FD7946">
        <w:rPr>
          <w:rFonts w:asciiTheme="majorBidi" w:hAnsiTheme="majorBidi" w:cstheme="majorBidi"/>
          <w:sz w:val="24"/>
          <w:szCs w:val="24"/>
        </w:rPr>
        <w:t xml:space="preserve">  </w:t>
      </w:r>
      <w:r>
        <w:rPr>
          <w:noProof/>
        </w:rPr>
        <w:drawing>
          <wp:inline distT="0" distB="0" distL="0" distR="0">
            <wp:extent cx="2190750" cy="1543050"/>
            <wp:effectExtent l="19050" t="0" r="0" b="0"/>
            <wp:docPr id="8" name="Picture 17" descr="https://s3.amazonaws.com/classconnection/85/flashcards/5234085/png/graph_bio-14B53D4DED2403CE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3.amazonaws.com/classconnection/85/flashcards/5234085/png/graph_bio-14B53D4DED2403CEB8A.png"/>
                    <pic:cNvPicPr>
                      <a:picLocks noChangeAspect="1" noChangeArrowheads="1"/>
                    </pic:cNvPicPr>
                  </pic:nvPicPr>
                  <pic:blipFill>
                    <a:blip r:embed="rId23" cstate="print"/>
                    <a:srcRect/>
                    <a:stretch>
                      <a:fillRect/>
                    </a:stretch>
                  </pic:blipFill>
                  <pic:spPr bwMode="auto">
                    <a:xfrm>
                      <a:off x="0" y="0"/>
                      <a:ext cx="2190830" cy="1543106"/>
                    </a:xfrm>
                    <a:prstGeom prst="rect">
                      <a:avLst/>
                    </a:prstGeom>
                    <a:noFill/>
                    <a:ln w="9525">
                      <a:noFill/>
                      <a:miter lim="800000"/>
                      <a:headEnd/>
                      <a:tailEnd/>
                    </a:ln>
                  </pic:spPr>
                </pic:pic>
              </a:graphicData>
            </a:graphic>
          </wp:inline>
        </w:drawing>
      </w:r>
      <w:r w:rsidRPr="00FD7946">
        <w:rPr>
          <w:rFonts w:asciiTheme="majorBidi" w:hAnsiTheme="majorBidi" w:cstheme="majorBidi"/>
          <w:sz w:val="24"/>
          <w:szCs w:val="24"/>
        </w:rPr>
        <w:t xml:space="preserve">   </w:t>
      </w:r>
      <w:r w:rsidR="00FD7946" w:rsidRPr="00FD7946">
        <w:rPr>
          <w:rFonts w:asciiTheme="majorBidi" w:hAnsiTheme="majorBidi" w:cstheme="majorBidi"/>
          <w:sz w:val="24"/>
          <w:szCs w:val="24"/>
        </w:rPr>
        <w:t xml:space="preserve">     </w:t>
      </w:r>
      <w:r w:rsidR="00FD7946" w:rsidRPr="00FD7946">
        <w:rPr>
          <w:rFonts w:asciiTheme="majorBidi" w:hAnsiTheme="majorBidi" w:cstheme="majorBidi"/>
          <w:noProof/>
          <w:sz w:val="24"/>
          <w:szCs w:val="24"/>
        </w:rPr>
        <w:drawing>
          <wp:inline distT="0" distB="0" distL="0" distR="0">
            <wp:extent cx="2619375" cy="1543050"/>
            <wp:effectExtent l="19050" t="0" r="9525" b="0"/>
            <wp:docPr id="13" name="Picture 2" descr="http://s2.hubimg.com/u/9069805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hubimg.com/u/9069805_f520.jpg"/>
                    <pic:cNvPicPr>
                      <a:picLocks noChangeAspect="1" noChangeArrowheads="1"/>
                    </pic:cNvPicPr>
                  </pic:nvPicPr>
                  <pic:blipFill>
                    <a:blip r:embed="rId24"/>
                    <a:srcRect/>
                    <a:stretch>
                      <a:fillRect/>
                    </a:stretch>
                  </pic:blipFill>
                  <pic:spPr bwMode="auto">
                    <a:xfrm>
                      <a:off x="0" y="0"/>
                      <a:ext cx="2619375" cy="1543050"/>
                    </a:xfrm>
                    <a:prstGeom prst="rect">
                      <a:avLst/>
                    </a:prstGeom>
                    <a:noFill/>
                    <a:ln w="9525">
                      <a:noFill/>
                      <a:miter lim="800000"/>
                      <a:headEnd/>
                      <a:tailEnd/>
                    </a:ln>
                  </pic:spPr>
                </pic:pic>
              </a:graphicData>
            </a:graphic>
          </wp:inline>
        </w:drawing>
      </w:r>
    </w:p>
    <w:p w:rsidR="00FD7946" w:rsidRPr="00AD7A6F" w:rsidRDefault="00FD7946" w:rsidP="005B3572">
      <w:pPr>
        <w:pStyle w:val="ListParagraph"/>
        <w:autoSpaceDE w:val="0"/>
        <w:autoSpaceDN w:val="0"/>
        <w:adjustRightInd w:val="0"/>
        <w:spacing w:after="0"/>
        <w:ind w:left="900"/>
        <w:jc w:val="both"/>
        <w:rPr>
          <w:rFonts w:asciiTheme="majorBidi" w:hAnsiTheme="majorBidi" w:cstheme="majorBidi"/>
          <w:sz w:val="24"/>
          <w:szCs w:val="24"/>
        </w:rPr>
      </w:pPr>
      <w:r>
        <w:rPr>
          <w:rFonts w:asciiTheme="majorBidi" w:hAnsiTheme="majorBidi" w:cstheme="majorBidi"/>
          <w:sz w:val="24"/>
          <w:szCs w:val="24"/>
        </w:rPr>
        <w:t xml:space="preserve">    </w:t>
      </w:r>
    </w:p>
    <w:p w:rsidR="005B3572" w:rsidRPr="005B3572" w:rsidRDefault="005B3572" w:rsidP="00E441B9">
      <w:pPr>
        <w:pStyle w:val="ListParagraph"/>
        <w:autoSpaceDE w:val="0"/>
        <w:autoSpaceDN w:val="0"/>
        <w:adjustRightInd w:val="0"/>
        <w:spacing w:after="0"/>
        <w:ind w:left="770"/>
        <w:jc w:val="both"/>
        <w:rPr>
          <w:rFonts w:asciiTheme="majorBidi" w:hAnsiTheme="majorBidi" w:cstheme="majorBidi"/>
          <w:sz w:val="24"/>
          <w:szCs w:val="24"/>
        </w:rPr>
      </w:pPr>
    </w:p>
    <w:p w:rsidR="008D30E7" w:rsidRPr="006A1653" w:rsidRDefault="00C365DD" w:rsidP="00E441B9">
      <w:pPr>
        <w:pStyle w:val="ListParagraph"/>
        <w:numPr>
          <w:ilvl w:val="0"/>
          <w:numId w:val="5"/>
        </w:numPr>
        <w:autoSpaceDE w:val="0"/>
        <w:autoSpaceDN w:val="0"/>
        <w:adjustRightInd w:val="0"/>
        <w:spacing w:after="0"/>
        <w:jc w:val="both"/>
        <w:rPr>
          <w:rFonts w:asciiTheme="majorBidi" w:hAnsiTheme="majorBidi" w:cstheme="majorBidi"/>
          <w:sz w:val="24"/>
          <w:szCs w:val="24"/>
        </w:rPr>
      </w:pPr>
      <w:r w:rsidRPr="006A1653">
        <w:rPr>
          <w:rFonts w:asciiTheme="majorBidi" w:hAnsiTheme="majorBidi" w:cstheme="majorBidi"/>
          <w:b/>
          <w:bCs/>
          <w:sz w:val="24"/>
          <w:szCs w:val="24"/>
          <w:shd w:val="clear" w:color="auto" w:fill="FFFFFF"/>
        </w:rPr>
        <w:t>Filtration</w:t>
      </w:r>
      <w:r w:rsidRPr="006A1653">
        <w:rPr>
          <w:rFonts w:asciiTheme="majorBidi" w:hAnsiTheme="majorBidi" w:cstheme="majorBidi"/>
          <w:sz w:val="24"/>
          <w:szCs w:val="24"/>
          <w:shd w:val="clear" w:color="auto" w:fill="FFFFFF"/>
        </w:rPr>
        <w:t xml:space="preserve"> is movement of water and solute molecules across the cell membrane due to hydrostatic</w:t>
      </w:r>
      <w:r w:rsidRPr="006A1653">
        <w:rPr>
          <w:rStyle w:val="apple-converted-space"/>
          <w:rFonts w:asciiTheme="majorBidi" w:hAnsiTheme="majorBidi" w:cstheme="majorBidi"/>
          <w:sz w:val="24"/>
          <w:szCs w:val="24"/>
          <w:shd w:val="clear" w:color="auto" w:fill="FFFFFF"/>
        </w:rPr>
        <w:t> </w:t>
      </w:r>
      <w:hyperlink r:id="rId25" w:tooltip="Pressure" w:history="1">
        <w:r w:rsidRPr="006A1653">
          <w:rPr>
            <w:rStyle w:val="Hyperlink"/>
            <w:rFonts w:asciiTheme="majorBidi" w:hAnsiTheme="majorBidi" w:cstheme="majorBidi"/>
            <w:color w:val="auto"/>
            <w:sz w:val="24"/>
            <w:szCs w:val="24"/>
            <w:u w:val="none"/>
            <w:shd w:val="clear" w:color="auto" w:fill="FFFFFF"/>
          </w:rPr>
          <w:t>pressure</w:t>
        </w:r>
      </w:hyperlink>
      <w:r w:rsidRPr="006A1653">
        <w:rPr>
          <w:rStyle w:val="apple-converted-space"/>
          <w:rFonts w:asciiTheme="majorBidi" w:hAnsiTheme="majorBidi" w:cstheme="majorBidi"/>
          <w:sz w:val="24"/>
          <w:szCs w:val="24"/>
          <w:shd w:val="clear" w:color="auto" w:fill="FFFFFF"/>
        </w:rPr>
        <w:t> </w:t>
      </w:r>
      <w:r w:rsidRPr="006A1653">
        <w:rPr>
          <w:rFonts w:asciiTheme="majorBidi" w:hAnsiTheme="majorBidi" w:cstheme="majorBidi"/>
          <w:sz w:val="24"/>
          <w:szCs w:val="24"/>
          <w:shd w:val="clear" w:color="auto" w:fill="FFFFFF"/>
        </w:rPr>
        <w:t>generated by the</w:t>
      </w:r>
      <w:r w:rsidRPr="006A1653">
        <w:rPr>
          <w:rStyle w:val="apple-converted-space"/>
          <w:rFonts w:asciiTheme="majorBidi" w:hAnsiTheme="majorBidi" w:cstheme="majorBidi"/>
          <w:sz w:val="24"/>
          <w:szCs w:val="24"/>
          <w:shd w:val="clear" w:color="auto" w:fill="FFFFFF"/>
        </w:rPr>
        <w:t> </w:t>
      </w:r>
      <w:hyperlink r:id="rId26" w:tooltip="Circulatory system" w:history="1">
        <w:r w:rsidRPr="006A1653">
          <w:rPr>
            <w:rStyle w:val="Hyperlink"/>
            <w:rFonts w:asciiTheme="majorBidi" w:hAnsiTheme="majorBidi" w:cstheme="majorBidi"/>
            <w:color w:val="auto"/>
            <w:sz w:val="24"/>
            <w:szCs w:val="24"/>
            <w:u w:val="none"/>
            <w:shd w:val="clear" w:color="auto" w:fill="FFFFFF"/>
          </w:rPr>
          <w:t>cardiovascular system</w:t>
        </w:r>
      </w:hyperlink>
      <w:r w:rsidRPr="006A1653">
        <w:rPr>
          <w:rFonts w:asciiTheme="majorBidi" w:hAnsiTheme="majorBidi" w:cstheme="majorBidi"/>
          <w:sz w:val="24"/>
          <w:szCs w:val="24"/>
          <w:shd w:val="clear" w:color="auto" w:fill="FFFFFF"/>
        </w:rPr>
        <w:t>. Depending on the size of the membrane pores, only solutes of a certain size may pass through it. For example, the membrane pores of the</w:t>
      </w:r>
      <w:r w:rsidR="00EF5892" w:rsidRPr="006A1653">
        <w:rPr>
          <w:rFonts w:asciiTheme="majorBidi" w:hAnsiTheme="majorBidi" w:cstheme="majorBidi"/>
          <w:sz w:val="24"/>
          <w:szCs w:val="24"/>
          <w:shd w:val="clear" w:color="auto" w:fill="FFFFFF"/>
        </w:rPr>
        <w:t xml:space="preserve"> </w:t>
      </w:r>
      <w:hyperlink r:id="rId27" w:tooltip="Bowman's capsule" w:history="1">
        <w:r w:rsidRPr="006A1653">
          <w:rPr>
            <w:rStyle w:val="Hyperlink"/>
            <w:rFonts w:asciiTheme="majorBidi" w:hAnsiTheme="majorBidi" w:cstheme="majorBidi"/>
            <w:color w:val="auto"/>
            <w:sz w:val="24"/>
            <w:szCs w:val="24"/>
            <w:u w:val="none"/>
            <w:shd w:val="clear" w:color="auto" w:fill="FFFFFF"/>
          </w:rPr>
          <w:t>Bowman's capsule</w:t>
        </w:r>
      </w:hyperlink>
      <w:r w:rsidRPr="006A1653">
        <w:rPr>
          <w:rStyle w:val="apple-converted-space"/>
          <w:rFonts w:asciiTheme="majorBidi" w:hAnsiTheme="majorBidi" w:cstheme="majorBidi"/>
          <w:sz w:val="24"/>
          <w:szCs w:val="24"/>
          <w:shd w:val="clear" w:color="auto" w:fill="FFFFFF"/>
        </w:rPr>
        <w:t> </w:t>
      </w:r>
      <w:r w:rsidRPr="006A1653">
        <w:rPr>
          <w:rFonts w:asciiTheme="majorBidi" w:hAnsiTheme="majorBidi" w:cstheme="majorBidi"/>
          <w:sz w:val="24"/>
          <w:szCs w:val="24"/>
          <w:shd w:val="clear" w:color="auto" w:fill="FFFFFF"/>
        </w:rPr>
        <w:t>in the kidneys are very small, and only</w:t>
      </w:r>
      <w:r w:rsidRPr="006A1653">
        <w:rPr>
          <w:rStyle w:val="apple-converted-space"/>
          <w:rFonts w:asciiTheme="majorBidi" w:hAnsiTheme="majorBidi" w:cstheme="majorBidi"/>
          <w:sz w:val="24"/>
          <w:szCs w:val="24"/>
          <w:shd w:val="clear" w:color="auto" w:fill="FFFFFF"/>
        </w:rPr>
        <w:t> </w:t>
      </w:r>
      <w:hyperlink r:id="rId28" w:tooltip="Albumins" w:history="1">
        <w:r w:rsidRPr="006A1653">
          <w:rPr>
            <w:rStyle w:val="Hyperlink"/>
            <w:rFonts w:asciiTheme="majorBidi" w:hAnsiTheme="majorBidi" w:cstheme="majorBidi"/>
            <w:color w:val="auto"/>
            <w:sz w:val="24"/>
            <w:szCs w:val="24"/>
            <w:u w:val="none"/>
            <w:shd w:val="clear" w:color="auto" w:fill="FFFFFF"/>
          </w:rPr>
          <w:t>albumins</w:t>
        </w:r>
      </w:hyperlink>
      <w:r w:rsidRPr="006A1653">
        <w:rPr>
          <w:rFonts w:asciiTheme="majorBidi" w:hAnsiTheme="majorBidi" w:cstheme="majorBidi"/>
          <w:sz w:val="24"/>
          <w:szCs w:val="24"/>
          <w:shd w:val="clear" w:color="auto" w:fill="FFFFFF"/>
        </w:rPr>
        <w:t>, the smallest of the proteins, have any chance of being filtered through. On the other hand, the membrane pores of</w:t>
      </w:r>
      <w:r w:rsidRPr="006A1653">
        <w:rPr>
          <w:rStyle w:val="apple-converted-space"/>
          <w:rFonts w:asciiTheme="majorBidi" w:hAnsiTheme="majorBidi" w:cstheme="majorBidi"/>
          <w:sz w:val="24"/>
          <w:szCs w:val="24"/>
          <w:shd w:val="clear" w:color="auto" w:fill="FFFFFF"/>
        </w:rPr>
        <w:t> </w:t>
      </w:r>
      <w:hyperlink r:id="rId29" w:tooltip="Liver" w:history="1">
        <w:r w:rsidRPr="006A1653">
          <w:rPr>
            <w:rStyle w:val="Hyperlink"/>
            <w:rFonts w:asciiTheme="majorBidi" w:hAnsiTheme="majorBidi" w:cstheme="majorBidi"/>
            <w:color w:val="auto"/>
            <w:sz w:val="24"/>
            <w:szCs w:val="24"/>
            <w:u w:val="none"/>
            <w:shd w:val="clear" w:color="auto" w:fill="FFFFFF"/>
          </w:rPr>
          <w:t>liver</w:t>
        </w:r>
      </w:hyperlink>
      <w:r w:rsidRPr="006A1653">
        <w:rPr>
          <w:rStyle w:val="apple-converted-space"/>
          <w:rFonts w:asciiTheme="majorBidi" w:hAnsiTheme="majorBidi" w:cstheme="majorBidi"/>
          <w:sz w:val="24"/>
          <w:szCs w:val="24"/>
          <w:shd w:val="clear" w:color="auto" w:fill="FFFFFF"/>
        </w:rPr>
        <w:t> </w:t>
      </w:r>
      <w:r w:rsidRPr="006A1653">
        <w:rPr>
          <w:rFonts w:asciiTheme="majorBidi" w:hAnsiTheme="majorBidi" w:cstheme="majorBidi"/>
          <w:sz w:val="24"/>
          <w:szCs w:val="24"/>
          <w:shd w:val="clear" w:color="auto" w:fill="FFFFFF"/>
        </w:rPr>
        <w:t>cells are extremely large, to allow a variety of solutes to pass through and be metabolized.</w:t>
      </w:r>
    </w:p>
    <w:p w:rsidR="006A1653" w:rsidRPr="00B60DA9" w:rsidRDefault="006A1653" w:rsidP="00B60DA9">
      <w:pPr>
        <w:autoSpaceDE w:val="0"/>
        <w:autoSpaceDN w:val="0"/>
        <w:adjustRightInd w:val="0"/>
        <w:spacing w:after="0"/>
        <w:jc w:val="both"/>
        <w:rPr>
          <w:rFonts w:asciiTheme="majorBidi" w:hAnsiTheme="majorBidi" w:cstheme="majorBidi"/>
          <w:b/>
          <w:bCs/>
          <w:sz w:val="24"/>
          <w:szCs w:val="24"/>
          <w:shd w:val="clear" w:color="auto" w:fill="FFFFFF"/>
        </w:rPr>
      </w:pPr>
    </w:p>
    <w:p w:rsidR="00A368D2" w:rsidRDefault="00ED4B7F" w:rsidP="008C71E0">
      <w:pPr>
        <w:pStyle w:val="ListParagraph"/>
        <w:autoSpaceDE w:val="0"/>
        <w:autoSpaceDN w:val="0"/>
        <w:adjustRightInd w:val="0"/>
        <w:spacing w:after="0"/>
        <w:jc w:val="both"/>
        <w:rPr>
          <w:rFonts w:asciiTheme="majorBidi" w:hAnsiTheme="majorBidi" w:cstheme="majorBidi"/>
          <w:b/>
          <w:bCs/>
          <w:sz w:val="24"/>
          <w:szCs w:val="24"/>
          <w:shd w:val="clear" w:color="auto" w:fill="FFFFFF"/>
        </w:rPr>
      </w:pPr>
      <w:r>
        <w:rPr>
          <w:rFonts w:asciiTheme="majorBidi" w:hAnsiTheme="majorBidi" w:cstheme="majorBidi"/>
          <w:b/>
          <w:bCs/>
          <w:sz w:val="24"/>
          <w:szCs w:val="24"/>
          <w:shd w:val="clear" w:color="auto" w:fill="FFFFFF"/>
        </w:rPr>
        <w:t xml:space="preserve">                  </w:t>
      </w:r>
      <w:r>
        <w:rPr>
          <w:noProof/>
        </w:rPr>
        <w:drawing>
          <wp:inline distT="0" distB="0" distL="0" distR="0">
            <wp:extent cx="3152775" cy="1485900"/>
            <wp:effectExtent l="0" t="0" r="0" b="0"/>
            <wp:docPr id="24" name="Picture 20" descr="http://upload.wikimedia.org/wikipedia/commons/thumb/8/86/Filtration_diagram.svg/411px-Filtration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8/86/Filtration_diagram.svg/411px-Filtration_diagram.svg.png"/>
                    <pic:cNvPicPr>
                      <a:picLocks noChangeAspect="1" noChangeArrowheads="1"/>
                    </pic:cNvPicPr>
                  </pic:nvPicPr>
                  <pic:blipFill>
                    <a:blip r:embed="rId30"/>
                    <a:srcRect/>
                    <a:stretch>
                      <a:fillRect/>
                    </a:stretch>
                  </pic:blipFill>
                  <pic:spPr bwMode="auto">
                    <a:xfrm>
                      <a:off x="0" y="0"/>
                      <a:ext cx="3152775" cy="1485900"/>
                    </a:xfrm>
                    <a:prstGeom prst="rect">
                      <a:avLst/>
                    </a:prstGeom>
                    <a:noFill/>
                    <a:ln w="9525">
                      <a:noFill/>
                      <a:miter lim="800000"/>
                      <a:headEnd/>
                      <a:tailEnd/>
                    </a:ln>
                  </pic:spPr>
                </pic:pic>
              </a:graphicData>
            </a:graphic>
          </wp:inline>
        </w:drawing>
      </w:r>
      <w:r w:rsidR="00B054FC" w:rsidRPr="00B054FC">
        <w:rPr>
          <w:rFonts w:asciiTheme="majorBidi" w:hAnsiTheme="majorBidi" w:cstheme="majorBidi"/>
          <w:b/>
          <w:bCs/>
          <w:sz w:val="24"/>
          <w:szCs w:val="24"/>
          <w:shd w:val="clear" w:color="auto" w:fill="FFFFFF"/>
        </w:rPr>
        <w:t xml:space="preserve"> </w:t>
      </w:r>
      <w:r w:rsidR="00DE4E21">
        <w:rPr>
          <w:rFonts w:asciiTheme="majorBidi" w:hAnsiTheme="majorBidi" w:cstheme="majorBidi"/>
          <w:b/>
          <w:bCs/>
          <w:sz w:val="24"/>
          <w:szCs w:val="24"/>
          <w:shd w:val="clear" w:color="auto" w:fill="FFFFFF"/>
        </w:rPr>
        <w:t xml:space="preserve">  </w:t>
      </w:r>
      <w:r w:rsidR="00B054FC" w:rsidRPr="00D96B26">
        <w:rPr>
          <w:rFonts w:asciiTheme="majorBidi" w:hAnsiTheme="majorBidi" w:cstheme="majorBidi"/>
          <w:b/>
          <w:bCs/>
          <w:sz w:val="24"/>
          <w:szCs w:val="24"/>
          <w:shd w:val="clear" w:color="auto" w:fill="FFFFFF"/>
        </w:rPr>
        <w:t>Filtration</w:t>
      </w:r>
    </w:p>
    <w:p w:rsidR="005B3572" w:rsidRDefault="005B3572" w:rsidP="0083696B">
      <w:pPr>
        <w:autoSpaceDE w:val="0"/>
        <w:autoSpaceDN w:val="0"/>
        <w:adjustRightInd w:val="0"/>
        <w:spacing w:after="0"/>
        <w:jc w:val="both"/>
        <w:rPr>
          <w:rFonts w:asciiTheme="majorBidi" w:hAnsiTheme="majorBidi" w:cstheme="majorBidi"/>
          <w:b/>
          <w:bCs/>
          <w:sz w:val="24"/>
          <w:szCs w:val="24"/>
          <w:shd w:val="clear" w:color="auto" w:fill="FFFFFF"/>
        </w:rPr>
      </w:pPr>
    </w:p>
    <w:p w:rsidR="00034FB9" w:rsidRPr="0083696B" w:rsidRDefault="00034FB9" w:rsidP="0083696B">
      <w:pPr>
        <w:autoSpaceDE w:val="0"/>
        <w:autoSpaceDN w:val="0"/>
        <w:adjustRightInd w:val="0"/>
        <w:spacing w:after="0"/>
        <w:jc w:val="both"/>
        <w:rPr>
          <w:rFonts w:asciiTheme="majorBidi" w:hAnsiTheme="majorBidi" w:cstheme="majorBidi"/>
          <w:b/>
          <w:bCs/>
          <w:sz w:val="24"/>
          <w:szCs w:val="24"/>
          <w:shd w:val="clear" w:color="auto" w:fill="FFFFFF"/>
        </w:rPr>
      </w:pPr>
    </w:p>
    <w:p w:rsidR="002E6BF0" w:rsidRPr="00A368D2" w:rsidRDefault="00EE52C8" w:rsidP="00A368D2">
      <w:pPr>
        <w:pStyle w:val="ListParagraph"/>
        <w:autoSpaceDE w:val="0"/>
        <w:autoSpaceDN w:val="0"/>
        <w:adjustRightInd w:val="0"/>
        <w:spacing w:after="0"/>
        <w:ind w:left="90"/>
        <w:jc w:val="both"/>
        <w:rPr>
          <w:rFonts w:asciiTheme="majorBidi" w:hAnsiTheme="majorBidi" w:cstheme="majorBidi"/>
          <w:b/>
          <w:bCs/>
          <w:sz w:val="24"/>
          <w:szCs w:val="24"/>
          <w:shd w:val="clear" w:color="auto" w:fill="FFFFFF"/>
        </w:rPr>
      </w:pPr>
      <w:r w:rsidRPr="00A368D2">
        <w:rPr>
          <w:rFonts w:asciiTheme="majorBidi" w:hAnsiTheme="majorBidi" w:cstheme="majorBidi"/>
          <w:b/>
          <w:bCs/>
          <w:sz w:val="28"/>
          <w:szCs w:val="28"/>
        </w:rPr>
        <w:t>D) Active T</w:t>
      </w:r>
      <w:r w:rsidR="002E6BF0" w:rsidRPr="00A368D2">
        <w:rPr>
          <w:rFonts w:asciiTheme="majorBidi" w:hAnsiTheme="majorBidi" w:cstheme="majorBidi"/>
          <w:b/>
          <w:bCs/>
          <w:sz w:val="28"/>
          <w:szCs w:val="28"/>
        </w:rPr>
        <w:t xml:space="preserve">ransport </w:t>
      </w:r>
    </w:p>
    <w:p w:rsidR="00344CA8" w:rsidRPr="00344CA8" w:rsidRDefault="009E53CF" w:rsidP="00344CA8">
      <w:pPr>
        <w:autoSpaceDE w:val="0"/>
        <w:autoSpaceDN w:val="0"/>
        <w:adjustRightInd w:val="0"/>
        <w:spacing w:after="0"/>
        <w:jc w:val="both"/>
        <w:rPr>
          <w:rFonts w:asciiTheme="majorBidi" w:hAnsiTheme="majorBidi" w:cstheme="majorBidi"/>
          <w:sz w:val="24"/>
          <w:szCs w:val="24"/>
          <w:shd w:val="clear" w:color="auto" w:fill="FFFFFF"/>
        </w:rPr>
      </w:pPr>
      <w:r>
        <w:rPr>
          <w:rStyle w:val="apple-converted-space"/>
          <w:rFonts w:ascii="Arial" w:hAnsi="Arial" w:cs="Arial"/>
          <w:color w:val="252525"/>
          <w:sz w:val="15"/>
          <w:szCs w:val="15"/>
          <w:shd w:val="clear" w:color="auto" w:fill="FFFFFF"/>
        </w:rPr>
        <w:t xml:space="preserve">       </w:t>
      </w:r>
      <w:r w:rsidR="00CB773C">
        <w:rPr>
          <w:rStyle w:val="apple-converted-space"/>
          <w:rFonts w:ascii="Arial" w:hAnsi="Arial" w:cs="Arial"/>
          <w:color w:val="252525"/>
          <w:sz w:val="15"/>
          <w:szCs w:val="15"/>
          <w:shd w:val="clear" w:color="auto" w:fill="FFFFFF"/>
        </w:rPr>
        <w:t xml:space="preserve">   </w:t>
      </w:r>
      <w:r w:rsidR="007313D2">
        <w:rPr>
          <w:rStyle w:val="apple-converted-space"/>
          <w:rFonts w:ascii="Arial" w:hAnsi="Arial" w:cs="Arial"/>
          <w:color w:val="252525"/>
          <w:sz w:val="15"/>
          <w:szCs w:val="15"/>
          <w:shd w:val="clear" w:color="auto" w:fill="FFFFFF"/>
        </w:rPr>
        <w:t xml:space="preserve">    </w:t>
      </w:r>
      <w:r>
        <w:rPr>
          <w:rStyle w:val="apple-converted-space"/>
          <w:rFonts w:ascii="Arial" w:hAnsi="Arial" w:cs="Arial"/>
          <w:color w:val="252525"/>
          <w:sz w:val="15"/>
          <w:szCs w:val="15"/>
          <w:shd w:val="clear" w:color="auto" w:fill="FFFFFF"/>
        </w:rPr>
        <w:t xml:space="preserve">   </w:t>
      </w:r>
      <w:r w:rsidRPr="009E53CF">
        <w:rPr>
          <w:rFonts w:asciiTheme="majorBidi" w:hAnsiTheme="majorBidi" w:cstheme="majorBidi"/>
          <w:sz w:val="24"/>
          <w:szCs w:val="24"/>
          <w:shd w:val="clear" w:color="auto" w:fill="FFFFFF"/>
        </w:rPr>
        <w:t>is the movement of</w:t>
      </w:r>
      <w:r w:rsidRPr="009E53CF">
        <w:rPr>
          <w:rStyle w:val="apple-converted-space"/>
          <w:rFonts w:asciiTheme="majorBidi" w:hAnsiTheme="majorBidi" w:cstheme="majorBidi"/>
          <w:sz w:val="24"/>
          <w:szCs w:val="24"/>
          <w:shd w:val="clear" w:color="auto" w:fill="FFFFFF"/>
        </w:rPr>
        <w:t> </w:t>
      </w:r>
      <w:hyperlink r:id="rId31" w:tooltip="Molecule" w:history="1">
        <w:r w:rsidRPr="009E53CF">
          <w:rPr>
            <w:rStyle w:val="Hyperlink"/>
            <w:rFonts w:asciiTheme="majorBidi" w:hAnsiTheme="majorBidi" w:cstheme="majorBidi"/>
            <w:color w:val="auto"/>
            <w:sz w:val="24"/>
            <w:szCs w:val="24"/>
            <w:u w:val="none"/>
            <w:shd w:val="clear" w:color="auto" w:fill="FFFFFF"/>
          </w:rPr>
          <w:t>molecules</w:t>
        </w:r>
      </w:hyperlink>
      <w:r w:rsidRPr="009E53CF">
        <w:rPr>
          <w:rStyle w:val="apple-converted-space"/>
          <w:rFonts w:asciiTheme="majorBidi" w:hAnsiTheme="majorBidi" w:cstheme="majorBidi"/>
          <w:sz w:val="24"/>
          <w:szCs w:val="24"/>
          <w:shd w:val="clear" w:color="auto" w:fill="FFFFFF"/>
        </w:rPr>
        <w:t> </w:t>
      </w:r>
      <w:r w:rsidRPr="009E53CF">
        <w:rPr>
          <w:rFonts w:asciiTheme="majorBidi" w:hAnsiTheme="majorBidi" w:cstheme="majorBidi"/>
          <w:sz w:val="24"/>
          <w:szCs w:val="24"/>
          <w:shd w:val="clear" w:color="auto" w:fill="FFFFFF"/>
        </w:rPr>
        <w:t>across a</w:t>
      </w:r>
      <w:r w:rsidRPr="009E53CF">
        <w:rPr>
          <w:rStyle w:val="apple-converted-space"/>
          <w:rFonts w:asciiTheme="majorBidi" w:hAnsiTheme="majorBidi" w:cstheme="majorBidi"/>
          <w:sz w:val="24"/>
          <w:szCs w:val="24"/>
          <w:shd w:val="clear" w:color="auto" w:fill="FFFFFF"/>
        </w:rPr>
        <w:t> </w:t>
      </w:r>
      <w:hyperlink r:id="rId32" w:tooltip="Cell membrane" w:history="1">
        <w:r w:rsidRPr="009E53CF">
          <w:rPr>
            <w:rStyle w:val="Hyperlink"/>
            <w:rFonts w:asciiTheme="majorBidi" w:hAnsiTheme="majorBidi" w:cstheme="majorBidi"/>
            <w:color w:val="auto"/>
            <w:sz w:val="24"/>
            <w:szCs w:val="24"/>
            <w:u w:val="none"/>
            <w:shd w:val="clear" w:color="auto" w:fill="FFFFFF"/>
          </w:rPr>
          <w:t>cell membrane</w:t>
        </w:r>
      </w:hyperlink>
      <w:r w:rsidRPr="009E53CF">
        <w:rPr>
          <w:rStyle w:val="apple-converted-space"/>
          <w:rFonts w:asciiTheme="majorBidi" w:hAnsiTheme="majorBidi" w:cstheme="majorBidi"/>
          <w:sz w:val="24"/>
          <w:szCs w:val="24"/>
          <w:shd w:val="clear" w:color="auto" w:fill="FFFFFF"/>
        </w:rPr>
        <w:t> </w:t>
      </w:r>
      <w:r w:rsidRPr="009E53CF">
        <w:rPr>
          <w:rFonts w:asciiTheme="majorBidi" w:hAnsiTheme="majorBidi" w:cstheme="majorBidi"/>
          <w:sz w:val="24"/>
          <w:szCs w:val="24"/>
          <w:shd w:val="clear" w:color="auto" w:fill="FFFFFF"/>
        </w:rPr>
        <w:t>in the direction against their concentration gradient, i.e. moving from an area of lower concentration to an area of higher concentration. Active transport is usually associated with accumulating high concentrations of molecules that the cell needs, such as</w:t>
      </w:r>
      <w:r w:rsidRPr="009E53CF">
        <w:rPr>
          <w:rStyle w:val="apple-converted-space"/>
          <w:rFonts w:asciiTheme="majorBidi" w:hAnsiTheme="majorBidi" w:cstheme="majorBidi"/>
          <w:sz w:val="24"/>
          <w:szCs w:val="24"/>
          <w:shd w:val="clear" w:color="auto" w:fill="FFFFFF"/>
        </w:rPr>
        <w:t> </w:t>
      </w:r>
      <w:hyperlink r:id="rId33" w:tooltip="Ion" w:history="1">
        <w:r w:rsidRPr="009E53CF">
          <w:rPr>
            <w:rStyle w:val="Hyperlink"/>
            <w:rFonts w:asciiTheme="majorBidi" w:hAnsiTheme="majorBidi" w:cstheme="majorBidi"/>
            <w:color w:val="auto"/>
            <w:sz w:val="24"/>
            <w:szCs w:val="24"/>
            <w:u w:val="none"/>
            <w:shd w:val="clear" w:color="auto" w:fill="FFFFFF"/>
          </w:rPr>
          <w:t>ions</w:t>
        </w:r>
      </w:hyperlink>
      <w:r w:rsidRPr="009E53CF">
        <w:rPr>
          <w:rFonts w:asciiTheme="majorBidi" w:hAnsiTheme="majorBidi" w:cstheme="majorBidi"/>
          <w:sz w:val="24"/>
          <w:szCs w:val="24"/>
          <w:shd w:val="clear" w:color="auto" w:fill="FFFFFF"/>
        </w:rPr>
        <w:t>,</w:t>
      </w:r>
      <w:r w:rsidRPr="009E53CF">
        <w:rPr>
          <w:rStyle w:val="apple-converted-space"/>
          <w:rFonts w:asciiTheme="majorBidi" w:hAnsiTheme="majorBidi" w:cstheme="majorBidi"/>
          <w:sz w:val="24"/>
          <w:szCs w:val="24"/>
          <w:shd w:val="clear" w:color="auto" w:fill="FFFFFF"/>
        </w:rPr>
        <w:t> </w:t>
      </w:r>
      <w:hyperlink r:id="rId34" w:tooltip="Glucose" w:history="1">
        <w:r w:rsidRPr="009E53CF">
          <w:rPr>
            <w:rStyle w:val="Hyperlink"/>
            <w:rFonts w:asciiTheme="majorBidi" w:hAnsiTheme="majorBidi" w:cstheme="majorBidi"/>
            <w:color w:val="auto"/>
            <w:sz w:val="24"/>
            <w:szCs w:val="24"/>
            <w:u w:val="none"/>
            <w:shd w:val="clear" w:color="auto" w:fill="FFFFFF"/>
          </w:rPr>
          <w:t>glucose</w:t>
        </w:r>
      </w:hyperlink>
      <w:r w:rsidRPr="009E53CF">
        <w:rPr>
          <w:rStyle w:val="apple-converted-space"/>
          <w:rFonts w:asciiTheme="majorBidi" w:hAnsiTheme="majorBidi" w:cstheme="majorBidi"/>
          <w:sz w:val="24"/>
          <w:szCs w:val="24"/>
          <w:shd w:val="clear" w:color="auto" w:fill="FFFFFF"/>
        </w:rPr>
        <w:t> </w:t>
      </w:r>
      <w:r w:rsidRPr="009E53CF">
        <w:rPr>
          <w:rFonts w:asciiTheme="majorBidi" w:hAnsiTheme="majorBidi" w:cstheme="majorBidi"/>
          <w:sz w:val="24"/>
          <w:szCs w:val="24"/>
          <w:shd w:val="clear" w:color="auto" w:fill="FFFFFF"/>
        </w:rPr>
        <w:t>and</w:t>
      </w:r>
      <w:r w:rsidRPr="009E53CF">
        <w:rPr>
          <w:rStyle w:val="apple-converted-space"/>
          <w:rFonts w:asciiTheme="majorBidi" w:hAnsiTheme="majorBidi" w:cstheme="majorBidi"/>
          <w:sz w:val="24"/>
          <w:szCs w:val="24"/>
          <w:shd w:val="clear" w:color="auto" w:fill="FFFFFF"/>
        </w:rPr>
        <w:t> </w:t>
      </w:r>
      <w:hyperlink r:id="rId35" w:tooltip="Amino acid" w:history="1">
        <w:r w:rsidRPr="009E53CF">
          <w:rPr>
            <w:rStyle w:val="Hyperlink"/>
            <w:rFonts w:asciiTheme="majorBidi" w:hAnsiTheme="majorBidi" w:cstheme="majorBidi"/>
            <w:color w:val="auto"/>
            <w:sz w:val="24"/>
            <w:szCs w:val="24"/>
            <w:u w:val="none"/>
            <w:shd w:val="clear" w:color="auto" w:fill="FFFFFF"/>
          </w:rPr>
          <w:t>amino acids</w:t>
        </w:r>
      </w:hyperlink>
      <w:r w:rsidR="00533373">
        <w:rPr>
          <w:rFonts w:asciiTheme="majorBidi" w:hAnsiTheme="majorBidi" w:cstheme="majorBidi"/>
          <w:sz w:val="24"/>
          <w:szCs w:val="24"/>
          <w:shd w:val="clear" w:color="auto" w:fill="FFFFFF"/>
        </w:rPr>
        <w:t xml:space="preserve">. </w:t>
      </w:r>
      <w:r w:rsidR="00533373" w:rsidRPr="009E53CF">
        <w:rPr>
          <w:rFonts w:asciiTheme="majorBidi" w:hAnsiTheme="majorBidi" w:cstheme="majorBidi"/>
          <w:sz w:val="24"/>
          <w:szCs w:val="24"/>
          <w:shd w:val="clear" w:color="auto" w:fill="FFFFFF"/>
        </w:rPr>
        <w:t>Active transport uses cellular energy, unlike</w:t>
      </w:r>
      <w:r w:rsidR="00533373" w:rsidRPr="009E53CF">
        <w:rPr>
          <w:rStyle w:val="apple-converted-space"/>
          <w:rFonts w:asciiTheme="majorBidi" w:hAnsiTheme="majorBidi" w:cstheme="majorBidi"/>
          <w:sz w:val="24"/>
          <w:szCs w:val="24"/>
          <w:shd w:val="clear" w:color="auto" w:fill="FFFFFF"/>
        </w:rPr>
        <w:t> </w:t>
      </w:r>
      <w:hyperlink r:id="rId36" w:tooltip="Passive transport" w:history="1">
        <w:r w:rsidR="00533373" w:rsidRPr="009E53CF">
          <w:rPr>
            <w:rStyle w:val="Hyperlink"/>
            <w:rFonts w:asciiTheme="majorBidi" w:hAnsiTheme="majorBidi" w:cstheme="majorBidi"/>
            <w:color w:val="auto"/>
            <w:sz w:val="24"/>
            <w:szCs w:val="24"/>
            <w:u w:val="none"/>
            <w:shd w:val="clear" w:color="auto" w:fill="FFFFFF"/>
          </w:rPr>
          <w:t>passive transport</w:t>
        </w:r>
      </w:hyperlink>
      <w:r w:rsidR="00533373" w:rsidRPr="009E53CF">
        <w:rPr>
          <w:rFonts w:asciiTheme="majorBidi" w:hAnsiTheme="majorBidi" w:cstheme="majorBidi"/>
          <w:sz w:val="24"/>
          <w:szCs w:val="24"/>
          <w:shd w:val="clear" w:color="auto" w:fill="FFFFFF"/>
        </w:rPr>
        <w:t>, which does not use cellular energy. Active transport is a good example of a process for which cells require energy. Examples of active transport include the uptake of gluc</w:t>
      </w:r>
      <w:r w:rsidR="00533373">
        <w:rPr>
          <w:rFonts w:asciiTheme="majorBidi" w:hAnsiTheme="majorBidi" w:cstheme="majorBidi"/>
          <w:sz w:val="24"/>
          <w:szCs w:val="24"/>
          <w:shd w:val="clear" w:color="auto" w:fill="FFFFFF"/>
        </w:rPr>
        <w:t>ose in the intestines in humans.</w:t>
      </w:r>
      <w:r w:rsidR="00344CA8">
        <w:rPr>
          <w:rFonts w:asciiTheme="majorBidi" w:hAnsiTheme="majorBidi" w:cstheme="majorBidi"/>
          <w:sz w:val="24"/>
          <w:szCs w:val="24"/>
          <w:shd w:val="clear" w:color="auto" w:fill="FFFFFF"/>
        </w:rPr>
        <w:t xml:space="preserve"> </w:t>
      </w:r>
      <w:r w:rsidR="00533373" w:rsidRPr="000C3F61">
        <w:rPr>
          <w:rFonts w:asciiTheme="majorBidi" w:hAnsiTheme="majorBidi" w:cstheme="majorBidi"/>
          <w:sz w:val="24"/>
          <w:szCs w:val="24"/>
        </w:rPr>
        <w:t xml:space="preserve">Active transport is divided into two types </w:t>
      </w:r>
      <w:r w:rsidR="00533373" w:rsidRPr="000C3F61">
        <w:rPr>
          <w:rFonts w:asciiTheme="majorBidi" w:hAnsiTheme="majorBidi" w:cstheme="majorBidi"/>
          <w:sz w:val="24"/>
          <w:szCs w:val="24"/>
        </w:rPr>
        <w:lastRenderedPageBreak/>
        <w:t>according to</w:t>
      </w:r>
      <w:r w:rsidR="00533373">
        <w:rPr>
          <w:rFonts w:asciiTheme="majorBidi" w:hAnsiTheme="majorBidi" w:cstheme="majorBidi"/>
          <w:sz w:val="24"/>
          <w:szCs w:val="24"/>
        </w:rPr>
        <w:t xml:space="preserve"> </w:t>
      </w:r>
      <w:r w:rsidR="00533373" w:rsidRPr="000C3F61">
        <w:rPr>
          <w:rFonts w:asciiTheme="majorBidi" w:hAnsiTheme="majorBidi" w:cstheme="majorBidi"/>
          <w:sz w:val="24"/>
          <w:szCs w:val="24"/>
        </w:rPr>
        <w:t>the source of the energy used to cause the transport:</w:t>
      </w:r>
      <w:r w:rsidR="00533373">
        <w:rPr>
          <w:rFonts w:asciiTheme="majorBidi" w:hAnsiTheme="majorBidi" w:cstheme="majorBidi"/>
          <w:sz w:val="24"/>
          <w:szCs w:val="24"/>
        </w:rPr>
        <w:t xml:space="preserve"> </w:t>
      </w:r>
      <w:r w:rsidR="00533373" w:rsidRPr="00C92643">
        <w:rPr>
          <w:rFonts w:asciiTheme="majorBidi" w:hAnsiTheme="majorBidi" w:cstheme="majorBidi"/>
          <w:b/>
          <w:bCs/>
          <w:i/>
          <w:iCs/>
          <w:sz w:val="24"/>
          <w:szCs w:val="24"/>
        </w:rPr>
        <w:t>primary active transport</w:t>
      </w:r>
      <w:r w:rsidR="00533373" w:rsidRPr="000C3F61">
        <w:rPr>
          <w:rFonts w:asciiTheme="majorBidi" w:hAnsiTheme="majorBidi" w:cstheme="majorBidi"/>
          <w:sz w:val="24"/>
          <w:szCs w:val="24"/>
        </w:rPr>
        <w:t xml:space="preserve"> and </w:t>
      </w:r>
      <w:r w:rsidR="00533373" w:rsidRPr="00C92643">
        <w:rPr>
          <w:rFonts w:asciiTheme="majorBidi" w:hAnsiTheme="majorBidi" w:cstheme="majorBidi"/>
          <w:b/>
          <w:bCs/>
          <w:i/>
          <w:iCs/>
          <w:sz w:val="24"/>
          <w:szCs w:val="24"/>
        </w:rPr>
        <w:t>secondary active transport.</w:t>
      </w:r>
      <w:r w:rsidR="00533373">
        <w:rPr>
          <w:rFonts w:asciiTheme="majorBidi" w:hAnsiTheme="majorBidi" w:cstheme="majorBidi"/>
          <w:sz w:val="24"/>
          <w:szCs w:val="24"/>
          <w:shd w:val="clear" w:color="auto" w:fill="FFFFFF"/>
        </w:rPr>
        <w:t xml:space="preserve"> </w:t>
      </w:r>
      <w:r w:rsidR="00344CA8" w:rsidRPr="00344CA8">
        <w:rPr>
          <w:rFonts w:asciiTheme="majorBidi" w:hAnsiTheme="majorBidi" w:cstheme="majorBidi"/>
          <w:sz w:val="24"/>
          <w:szCs w:val="24"/>
        </w:rPr>
        <w:t>In both instances, transport</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 xml:space="preserve">depends on </w:t>
      </w:r>
      <w:r w:rsidR="00344CA8" w:rsidRPr="00344CA8">
        <w:rPr>
          <w:rFonts w:asciiTheme="majorBidi" w:hAnsiTheme="majorBidi" w:cstheme="majorBidi"/>
          <w:i/>
          <w:iCs/>
          <w:sz w:val="24"/>
          <w:szCs w:val="24"/>
        </w:rPr>
        <w:t xml:space="preserve">carrier proteins </w:t>
      </w:r>
      <w:r w:rsidR="00344CA8" w:rsidRPr="00344CA8">
        <w:rPr>
          <w:rFonts w:asciiTheme="majorBidi" w:hAnsiTheme="majorBidi" w:cstheme="majorBidi"/>
          <w:sz w:val="24"/>
          <w:szCs w:val="24"/>
        </w:rPr>
        <w:t>that penetrate through the</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cell membrane, as is true for facilitated diffusion.</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However, in active transport, the carrier protein functions</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differently from the carrier in facilitated diffusion</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because it is capable of imparting energy to the</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transported substance to move it against the electrochemical</w:t>
      </w:r>
      <w:r w:rsidR="00344CA8">
        <w:rPr>
          <w:rFonts w:asciiTheme="majorBidi" w:hAnsiTheme="majorBidi" w:cstheme="majorBidi"/>
          <w:sz w:val="24"/>
          <w:szCs w:val="24"/>
        </w:rPr>
        <w:t xml:space="preserve"> </w:t>
      </w:r>
      <w:r w:rsidR="00344CA8" w:rsidRPr="00344CA8">
        <w:rPr>
          <w:rFonts w:asciiTheme="majorBidi" w:hAnsiTheme="majorBidi" w:cstheme="majorBidi"/>
          <w:sz w:val="24"/>
          <w:szCs w:val="24"/>
        </w:rPr>
        <w:t>gradient.</w:t>
      </w:r>
    </w:p>
    <w:p w:rsidR="00681A3C" w:rsidRPr="00344CA8" w:rsidRDefault="00681A3C" w:rsidP="00344CA8">
      <w:pPr>
        <w:autoSpaceDE w:val="0"/>
        <w:autoSpaceDN w:val="0"/>
        <w:adjustRightInd w:val="0"/>
        <w:spacing w:after="0"/>
        <w:jc w:val="both"/>
        <w:rPr>
          <w:rFonts w:asciiTheme="majorBidi" w:hAnsiTheme="majorBidi" w:cstheme="majorBidi"/>
          <w:sz w:val="24"/>
          <w:szCs w:val="24"/>
          <w:shd w:val="clear" w:color="auto" w:fill="FFFFFF"/>
        </w:rPr>
      </w:pPr>
    </w:p>
    <w:p w:rsidR="0033628F" w:rsidRPr="00DE27E1" w:rsidRDefault="0033628F" w:rsidP="00DE27E1">
      <w:pPr>
        <w:pStyle w:val="ListParagraph"/>
        <w:numPr>
          <w:ilvl w:val="0"/>
          <w:numId w:val="3"/>
        </w:numPr>
        <w:autoSpaceDE w:val="0"/>
        <w:autoSpaceDN w:val="0"/>
        <w:adjustRightInd w:val="0"/>
        <w:spacing w:after="0"/>
        <w:jc w:val="both"/>
        <w:rPr>
          <w:rFonts w:asciiTheme="majorBidi" w:hAnsiTheme="majorBidi" w:cstheme="majorBidi"/>
          <w:b/>
          <w:bCs/>
          <w:sz w:val="24"/>
          <w:szCs w:val="24"/>
          <w:shd w:val="clear" w:color="auto" w:fill="FFFFFF"/>
        </w:rPr>
      </w:pPr>
      <w:r w:rsidRPr="00DE27E1">
        <w:rPr>
          <w:rFonts w:asciiTheme="majorBidi" w:hAnsiTheme="majorBidi" w:cstheme="majorBidi"/>
          <w:b/>
          <w:bCs/>
          <w:sz w:val="28"/>
          <w:szCs w:val="28"/>
          <w:shd w:val="clear" w:color="auto" w:fill="FFFFFF"/>
        </w:rPr>
        <w:t>Primary Active transport :</w:t>
      </w:r>
    </w:p>
    <w:p w:rsidR="00CC4708" w:rsidRPr="007039AC" w:rsidRDefault="0033628F" w:rsidP="007039AC">
      <w:pPr>
        <w:autoSpaceDE w:val="0"/>
        <w:autoSpaceDN w:val="0"/>
        <w:adjustRightInd w:val="0"/>
        <w:spacing w:after="0"/>
        <w:jc w:val="both"/>
        <w:rPr>
          <w:rFonts w:asciiTheme="majorBidi" w:hAnsiTheme="majorBidi" w:cstheme="majorBidi"/>
          <w:sz w:val="24"/>
          <w:szCs w:val="24"/>
          <w:shd w:val="clear" w:color="auto" w:fill="FFFFFF"/>
        </w:rPr>
      </w:pPr>
      <w:r w:rsidRPr="00CC4708">
        <w:rPr>
          <w:rFonts w:asciiTheme="majorBidi" w:hAnsiTheme="majorBidi" w:cstheme="majorBidi"/>
          <w:sz w:val="24"/>
          <w:szCs w:val="24"/>
          <w:shd w:val="clear" w:color="auto" w:fill="FFFFFF"/>
        </w:rPr>
        <w:t xml:space="preserve">   </w:t>
      </w:r>
      <w:r w:rsidR="00A83542" w:rsidRPr="00CC4708">
        <w:rPr>
          <w:rFonts w:asciiTheme="majorBidi" w:hAnsiTheme="majorBidi" w:cstheme="majorBidi"/>
          <w:sz w:val="24"/>
          <w:szCs w:val="24"/>
          <w:shd w:val="clear" w:color="auto" w:fill="FFFFFF"/>
        </w:rPr>
        <w:t xml:space="preserve">        </w:t>
      </w:r>
      <w:r w:rsidRPr="00CC4708">
        <w:rPr>
          <w:rFonts w:asciiTheme="majorBidi" w:hAnsiTheme="majorBidi" w:cstheme="majorBidi"/>
          <w:sz w:val="24"/>
          <w:szCs w:val="24"/>
          <w:shd w:val="clear" w:color="auto" w:fill="FFFFFF"/>
        </w:rPr>
        <w:t xml:space="preserve"> </w:t>
      </w:r>
      <w:r w:rsidRPr="00CC4708">
        <w:rPr>
          <w:rFonts w:asciiTheme="majorBidi" w:hAnsiTheme="majorBidi" w:cstheme="majorBidi"/>
          <w:sz w:val="24"/>
          <w:szCs w:val="24"/>
        </w:rPr>
        <w:t xml:space="preserve">Primary active transport, also called direct active transport, </w:t>
      </w:r>
      <w:r w:rsidR="00A83542" w:rsidRPr="00CC4708">
        <w:rPr>
          <w:rFonts w:asciiTheme="majorBidi" w:hAnsiTheme="majorBidi" w:cstheme="majorBidi"/>
          <w:sz w:val="24"/>
          <w:szCs w:val="24"/>
        </w:rPr>
        <w:t xml:space="preserve">directly uses metabolic energy which </w:t>
      </w:r>
      <w:r w:rsidR="0033460E" w:rsidRPr="00CC4708">
        <w:rPr>
          <w:rFonts w:asciiTheme="majorBidi" w:hAnsiTheme="majorBidi" w:cstheme="majorBidi"/>
          <w:sz w:val="24"/>
          <w:szCs w:val="24"/>
        </w:rPr>
        <w:t>is derived from breakdown of adenosine triphosphate (ATP) or of some other high-energy phosphate compound.</w:t>
      </w:r>
      <w:r w:rsidR="00165993" w:rsidRPr="00CC4708">
        <w:rPr>
          <w:rFonts w:asciiTheme="majorBidi" w:hAnsiTheme="majorBidi" w:cstheme="majorBidi"/>
          <w:sz w:val="24"/>
          <w:szCs w:val="24"/>
        </w:rPr>
        <w:t xml:space="preserve"> </w:t>
      </w:r>
      <w:r w:rsidR="003262E7" w:rsidRPr="00CC4708">
        <w:rPr>
          <w:rFonts w:asciiTheme="majorBidi" w:hAnsiTheme="majorBidi" w:cstheme="majorBidi"/>
          <w:sz w:val="24"/>
          <w:szCs w:val="24"/>
        </w:rPr>
        <w:t xml:space="preserve">The active transport mechanism that has been studied in greatest detail is the </w:t>
      </w:r>
      <w:r w:rsidR="003262E7" w:rsidRPr="00CC4708">
        <w:rPr>
          <w:rFonts w:asciiTheme="majorBidi" w:hAnsiTheme="majorBidi" w:cstheme="majorBidi"/>
          <w:i/>
          <w:iCs/>
          <w:sz w:val="24"/>
          <w:szCs w:val="24"/>
        </w:rPr>
        <w:t>sodium-potassium</w:t>
      </w:r>
      <w:r w:rsidR="003262E7" w:rsidRPr="00CC4708">
        <w:rPr>
          <w:rFonts w:asciiTheme="majorBidi" w:hAnsiTheme="majorBidi" w:cstheme="majorBidi"/>
          <w:sz w:val="24"/>
          <w:szCs w:val="24"/>
        </w:rPr>
        <w:t xml:space="preserve"> </w:t>
      </w:r>
      <w:r w:rsidR="003262E7" w:rsidRPr="00CC4708">
        <w:rPr>
          <w:rFonts w:asciiTheme="majorBidi" w:hAnsiTheme="majorBidi" w:cstheme="majorBidi"/>
          <w:i/>
          <w:iCs/>
          <w:sz w:val="24"/>
          <w:szCs w:val="24"/>
        </w:rPr>
        <w:t xml:space="preserve">(Na+-K+) </w:t>
      </w:r>
      <w:r w:rsidR="003262E7" w:rsidRPr="00CC4708">
        <w:rPr>
          <w:rFonts w:asciiTheme="majorBidi" w:hAnsiTheme="majorBidi" w:cstheme="majorBidi"/>
          <w:sz w:val="24"/>
          <w:szCs w:val="24"/>
        </w:rPr>
        <w:t>pump</w:t>
      </w:r>
      <w:r w:rsidRPr="00CC4708">
        <w:rPr>
          <w:rFonts w:asciiTheme="majorBidi" w:hAnsiTheme="majorBidi" w:cstheme="majorBidi"/>
          <w:sz w:val="24"/>
          <w:szCs w:val="24"/>
        </w:rPr>
        <w:t>, which helps to maintain the</w:t>
      </w:r>
      <w:r w:rsidRPr="00CC4708">
        <w:rPr>
          <w:rStyle w:val="apple-converted-space"/>
          <w:rFonts w:asciiTheme="majorBidi" w:hAnsiTheme="majorBidi" w:cstheme="majorBidi"/>
          <w:sz w:val="24"/>
          <w:szCs w:val="24"/>
        </w:rPr>
        <w:t> </w:t>
      </w:r>
      <w:hyperlink r:id="rId37" w:tooltip="Membrane potential" w:history="1">
        <w:r w:rsidRPr="00CC4708">
          <w:rPr>
            <w:rStyle w:val="Hyperlink"/>
            <w:rFonts w:asciiTheme="majorBidi" w:hAnsiTheme="majorBidi" w:cstheme="majorBidi"/>
            <w:color w:val="auto"/>
            <w:sz w:val="24"/>
            <w:szCs w:val="24"/>
            <w:u w:val="none"/>
          </w:rPr>
          <w:t>cell potential</w:t>
        </w:r>
      </w:hyperlink>
      <w:r w:rsidRPr="00CC4708">
        <w:rPr>
          <w:rFonts w:asciiTheme="majorBidi" w:hAnsiTheme="majorBidi" w:cstheme="majorBidi"/>
          <w:sz w:val="24"/>
          <w:szCs w:val="24"/>
        </w:rPr>
        <w:t>.</w:t>
      </w:r>
      <w:r w:rsidR="00EF1BA4" w:rsidRPr="00CC4708">
        <w:rPr>
          <w:rFonts w:asciiTheme="majorBidi" w:hAnsiTheme="majorBidi" w:cstheme="majorBidi"/>
          <w:sz w:val="24"/>
          <w:szCs w:val="24"/>
        </w:rPr>
        <w:t xml:space="preserve"> </w:t>
      </w:r>
      <w:hyperlink r:id="rId38" w:tooltip="Active transport" w:history="1">
        <w:r w:rsidR="0018319D" w:rsidRPr="00CC4708">
          <w:rPr>
            <w:rStyle w:val="Hyperlink"/>
            <w:rFonts w:asciiTheme="majorBidi" w:hAnsiTheme="majorBidi" w:cstheme="majorBidi"/>
            <w:color w:val="auto"/>
            <w:sz w:val="24"/>
            <w:szCs w:val="24"/>
            <w:u w:val="none"/>
            <w:shd w:val="clear" w:color="auto" w:fill="FFFFFF"/>
          </w:rPr>
          <w:t>Active transport</w:t>
        </w:r>
      </w:hyperlink>
      <w:r w:rsidR="0018319D" w:rsidRPr="00CC4708">
        <w:rPr>
          <w:rStyle w:val="apple-converted-space"/>
          <w:rFonts w:asciiTheme="majorBidi" w:hAnsiTheme="majorBidi" w:cstheme="majorBidi"/>
          <w:sz w:val="24"/>
          <w:szCs w:val="24"/>
          <w:shd w:val="clear" w:color="auto" w:fill="FFFFFF"/>
        </w:rPr>
        <w:t> </w:t>
      </w:r>
      <w:r w:rsidR="0018319D" w:rsidRPr="00CC4708">
        <w:rPr>
          <w:rFonts w:asciiTheme="majorBidi" w:hAnsiTheme="majorBidi" w:cstheme="majorBidi"/>
          <w:sz w:val="24"/>
          <w:szCs w:val="24"/>
          <w:shd w:val="clear" w:color="auto" w:fill="FFFFFF"/>
        </w:rPr>
        <w:t xml:space="preserve">is responsible for the fact </w:t>
      </w:r>
      <w:r w:rsidR="00184167" w:rsidRPr="00CC4708">
        <w:rPr>
          <w:rFonts w:asciiTheme="majorBidi" w:hAnsiTheme="majorBidi" w:cstheme="majorBidi"/>
          <w:sz w:val="24"/>
          <w:szCs w:val="24"/>
          <w:shd w:val="clear" w:color="auto" w:fill="FFFFFF"/>
        </w:rPr>
        <w:t>that cells contain a</w:t>
      </w:r>
      <w:r w:rsidR="00184167" w:rsidRPr="00CC4708">
        <w:rPr>
          <w:rFonts w:asciiTheme="majorBidi" w:hAnsiTheme="majorBidi" w:cstheme="majorBidi"/>
          <w:sz w:val="24"/>
          <w:szCs w:val="24"/>
          <w:shd w:val="clear" w:color="auto" w:fill="FFFFFF"/>
          <w:rtl/>
        </w:rPr>
        <w:t xml:space="preserve"> </w:t>
      </w:r>
      <w:r w:rsidR="0018319D" w:rsidRPr="00CC4708">
        <w:rPr>
          <w:rFonts w:asciiTheme="majorBidi" w:hAnsiTheme="majorBidi" w:cstheme="majorBidi"/>
          <w:sz w:val="24"/>
          <w:szCs w:val="24"/>
          <w:shd w:val="clear" w:color="auto" w:fill="FFFFFF"/>
        </w:rPr>
        <w:t>r</w:t>
      </w:r>
      <w:r w:rsidR="00C653F8" w:rsidRPr="00CC4708">
        <w:rPr>
          <w:rFonts w:asciiTheme="majorBidi" w:hAnsiTheme="majorBidi" w:cstheme="majorBidi"/>
          <w:sz w:val="24"/>
          <w:szCs w:val="24"/>
          <w:shd w:val="clear" w:color="auto" w:fill="FFFFFF"/>
        </w:rPr>
        <w:t>elatively high concentrations</w:t>
      </w:r>
      <w:r w:rsidR="007039AC">
        <w:rPr>
          <w:rFonts w:asciiTheme="majorBidi" w:hAnsiTheme="majorBidi" w:cstheme="majorBidi"/>
          <w:sz w:val="24"/>
          <w:szCs w:val="24"/>
          <w:shd w:val="clear" w:color="auto" w:fill="FFFFFF"/>
        </w:rPr>
        <w:t xml:space="preserve"> </w:t>
      </w:r>
      <w:r w:rsidR="00C653F8" w:rsidRPr="00CC4708">
        <w:rPr>
          <w:rFonts w:asciiTheme="majorBidi" w:hAnsiTheme="majorBidi" w:cstheme="majorBidi"/>
          <w:sz w:val="24"/>
          <w:szCs w:val="24"/>
          <w:shd w:val="clear" w:color="auto" w:fill="FFFFFF"/>
        </w:rPr>
        <w:t xml:space="preserve"> of</w:t>
      </w:r>
      <w:r w:rsidR="0018319D" w:rsidRPr="00CC4708">
        <w:rPr>
          <w:rStyle w:val="apple-converted-space"/>
          <w:rFonts w:asciiTheme="majorBidi" w:hAnsiTheme="majorBidi" w:cstheme="majorBidi"/>
          <w:sz w:val="24"/>
          <w:szCs w:val="24"/>
          <w:shd w:val="clear" w:color="auto" w:fill="FFFFFF"/>
        </w:rPr>
        <w:t> </w:t>
      </w:r>
      <w:hyperlink r:id="rId39" w:tooltip="Potassium" w:history="1">
        <w:r w:rsidR="0018319D" w:rsidRPr="00CC4708">
          <w:rPr>
            <w:rStyle w:val="Hyperlink"/>
            <w:rFonts w:asciiTheme="majorBidi" w:hAnsiTheme="majorBidi" w:cstheme="majorBidi"/>
            <w:color w:val="auto"/>
            <w:sz w:val="24"/>
            <w:szCs w:val="24"/>
            <w:u w:val="none"/>
            <w:shd w:val="clear" w:color="auto" w:fill="FFFFFF"/>
          </w:rPr>
          <w:t>potassium</w:t>
        </w:r>
      </w:hyperlink>
      <w:r w:rsidR="0018319D" w:rsidRPr="00CC4708">
        <w:rPr>
          <w:rStyle w:val="apple-converted-space"/>
          <w:rFonts w:asciiTheme="majorBidi" w:hAnsiTheme="majorBidi" w:cstheme="majorBidi"/>
          <w:sz w:val="24"/>
          <w:szCs w:val="24"/>
          <w:shd w:val="clear" w:color="auto" w:fill="FFFFFF"/>
        </w:rPr>
        <w:t> </w:t>
      </w:r>
      <w:r w:rsidR="0018319D" w:rsidRPr="00CC4708">
        <w:rPr>
          <w:rFonts w:asciiTheme="majorBidi" w:hAnsiTheme="majorBidi" w:cstheme="majorBidi"/>
          <w:sz w:val="24"/>
          <w:szCs w:val="24"/>
          <w:shd w:val="clear" w:color="auto" w:fill="FFFFFF"/>
        </w:rPr>
        <w:t>ions but low concentrations of</w:t>
      </w:r>
      <w:r w:rsidR="0018319D" w:rsidRPr="00CC4708">
        <w:rPr>
          <w:rStyle w:val="apple-converted-space"/>
          <w:rFonts w:asciiTheme="majorBidi" w:hAnsiTheme="majorBidi" w:cstheme="majorBidi"/>
          <w:sz w:val="24"/>
          <w:szCs w:val="24"/>
          <w:shd w:val="clear" w:color="auto" w:fill="FFFFFF"/>
        </w:rPr>
        <w:t> </w:t>
      </w:r>
      <w:hyperlink r:id="rId40" w:tooltip="Sodium" w:history="1">
        <w:r w:rsidR="0018319D" w:rsidRPr="00CC4708">
          <w:rPr>
            <w:rStyle w:val="Hyperlink"/>
            <w:rFonts w:asciiTheme="majorBidi" w:hAnsiTheme="majorBidi" w:cstheme="majorBidi"/>
            <w:color w:val="auto"/>
            <w:sz w:val="24"/>
            <w:szCs w:val="24"/>
            <w:u w:val="none"/>
            <w:shd w:val="clear" w:color="auto" w:fill="FFFFFF"/>
          </w:rPr>
          <w:t>sodium</w:t>
        </w:r>
      </w:hyperlink>
      <w:r w:rsidR="0018319D" w:rsidRPr="00CC4708">
        <w:rPr>
          <w:rStyle w:val="apple-converted-space"/>
          <w:rFonts w:asciiTheme="majorBidi" w:hAnsiTheme="majorBidi" w:cstheme="majorBidi"/>
          <w:sz w:val="24"/>
          <w:szCs w:val="24"/>
          <w:shd w:val="clear" w:color="auto" w:fill="FFFFFF"/>
        </w:rPr>
        <w:t> </w:t>
      </w:r>
      <w:r w:rsidR="0018319D" w:rsidRPr="00CC4708">
        <w:rPr>
          <w:rFonts w:asciiTheme="majorBidi" w:hAnsiTheme="majorBidi" w:cstheme="majorBidi"/>
          <w:sz w:val="24"/>
          <w:szCs w:val="24"/>
          <w:shd w:val="clear" w:color="auto" w:fill="FFFFFF"/>
        </w:rPr>
        <w:t>ions. The mechanism responsible for this is the sodium-potassium pump, which moves these two ions in opposite directions across the plasma membrane. This was investigated by following the passage of radioactively labeled ions across the plasma membrane of certain cells. It was found that the concentrations of sodium and potassium ions on the two sides of the membrane are interdependent, suggesting that the same carrier transports both ions. It is now known that the carrier is an ATP-ase and that it pumps three sodium ions out of the cell for every two potassium ions pumped in.</w:t>
      </w:r>
      <w:r w:rsidR="00CC4708" w:rsidRPr="00CC4708">
        <w:rPr>
          <w:rFonts w:asciiTheme="majorBidi" w:hAnsiTheme="majorBidi" w:cstheme="majorBidi"/>
          <w:sz w:val="24"/>
          <w:szCs w:val="24"/>
        </w:rPr>
        <w:t xml:space="preserve"> </w:t>
      </w:r>
      <w:r w:rsidR="00CC4708">
        <w:rPr>
          <w:rFonts w:asciiTheme="majorBidi" w:hAnsiTheme="majorBidi" w:cstheme="majorBidi"/>
          <w:sz w:val="24"/>
          <w:szCs w:val="24"/>
        </w:rPr>
        <w:t xml:space="preserve"> The </w:t>
      </w:r>
      <w:r w:rsidR="00CC4708" w:rsidRPr="00CC4708">
        <w:rPr>
          <w:rFonts w:asciiTheme="majorBidi" w:hAnsiTheme="majorBidi" w:cstheme="majorBidi"/>
          <w:sz w:val="24"/>
          <w:szCs w:val="24"/>
        </w:rPr>
        <w:t>Na+-K+ pump has three specific features that are important for the functioning of the pump:</w:t>
      </w:r>
    </w:p>
    <w:p w:rsidR="00CC4708" w:rsidRPr="007039AC" w:rsidRDefault="00CC4708" w:rsidP="00CC4708">
      <w:pPr>
        <w:autoSpaceDE w:val="0"/>
        <w:autoSpaceDN w:val="0"/>
        <w:adjustRightInd w:val="0"/>
        <w:spacing w:after="0"/>
        <w:jc w:val="both"/>
        <w:rPr>
          <w:rFonts w:asciiTheme="majorBidi" w:hAnsiTheme="majorBidi" w:cstheme="majorBidi"/>
          <w:sz w:val="10"/>
          <w:szCs w:val="10"/>
        </w:rPr>
      </w:pPr>
    </w:p>
    <w:p w:rsidR="00101A53" w:rsidRDefault="00CC4708" w:rsidP="00BE16B7">
      <w:pPr>
        <w:autoSpaceDE w:val="0"/>
        <w:autoSpaceDN w:val="0"/>
        <w:adjustRightInd w:val="0"/>
        <w:spacing w:after="0"/>
        <w:jc w:val="both"/>
        <w:rPr>
          <w:rFonts w:asciiTheme="majorBidi" w:hAnsiTheme="majorBidi" w:cstheme="majorBidi"/>
          <w:sz w:val="24"/>
          <w:szCs w:val="24"/>
        </w:rPr>
      </w:pPr>
      <w:r w:rsidRPr="00CC4708">
        <w:rPr>
          <w:rFonts w:asciiTheme="majorBidi" w:hAnsiTheme="majorBidi" w:cstheme="majorBidi"/>
          <w:sz w:val="24"/>
          <w:szCs w:val="24"/>
        </w:rPr>
        <w:t xml:space="preserve">1. It has three </w:t>
      </w:r>
      <w:r w:rsidRPr="001C2B32">
        <w:rPr>
          <w:rFonts w:asciiTheme="majorBidi" w:hAnsiTheme="majorBidi" w:cstheme="majorBidi"/>
          <w:sz w:val="24"/>
          <w:szCs w:val="24"/>
        </w:rPr>
        <w:t>receptor sites</w:t>
      </w:r>
      <w:r w:rsidRPr="00CC4708">
        <w:rPr>
          <w:rFonts w:asciiTheme="majorBidi" w:hAnsiTheme="majorBidi" w:cstheme="majorBidi"/>
          <w:i/>
          <w:iCs/>
          <w:sz w:val="24"/>
          <w:szCs w:val="24"/>
        </w:rPr>
        <w:t xml:space="preserve"> </w:t>
      </w:r>
      <w:r w:rsidRPr="001C2B32">
        <w:rPr>
          <w:rFonts w:asciiTheme="majorBidi" w:hAnsiTheme="majorBidi" w:cstheme="majorBidi"/>
          <w:sz w:val="24"/>
          <w:szCs w:val="24"/>
        </w:rPr>
        <w:t>for binding sodium ions</w:t>
      </w:r>
      <w:r w:rsidRPr="00CC4708">
        <w:rPr>
          <w:rFonts w:asciiTheme="majorBidi" w:hAnsiTheme="majorBidi" w:cstheme="majorBidi"/>
          <w:i/>
          <w:iCs/>
          <w:sz w:val="24"/>
          <w:szCs w:val="24"/>
        </w:rPr>
        <w:t xml:space="preserve"> </w:t>
      </w:r>
      <w:r w:rsidRPr="00CC4708">
        <w:rPr>
          <w:rFonts w:asciiTheme="majorBidi" w:hAnsiTheme="majorBidi" w:cstheme="majorBidi"/>
          <w:sz w:val="24"/>
          <w:szCs w:val="24"/>
        </w:rPr>
        <w:t xml:space="preserve">on the </w:t>
      </w:r>
      <w:r w:rsidR="00BE16B7">
        <w:rPr>
          <w:rFonts w:asciiTheme="majorBidi" w:hAnsiTheme="majorBidi" w:cstheme="majorBidi"/>
          <w:sz w:val="24"/>
          <w:szCs w:val="24"/>
        </w:rPr>
        <w:t>pump</w:t>
      </w:r>
      <w:r w:rsidRPr="00CC4708">
        <w:rPr>
          <w:rFonts w:asciiTheme="majorBidi" w:hAnsiTheme="majorBidi" w:cstheme="majorBidi"/>
          <w:sz w:val="24"/>
          <w:szCs w:val="24"/>
        </w:rPr>
        <w:t xml:space="preserve"> of the protein that protrudes to </w:t>
      </w:r>
      <w:r w:rsidR="00101A53">
        <w:rPr>
          <w:rFonts w:asciiTheme="majorBidi" w:hAnsiTheme="majorBidi" w:cstheme="majorBidi"/>
          <w:sz w:val="24"/>
          <w:szCs w:val="24"/>
        </w:rPr>
        <w:t xml:space="preserve">   </w:t>
      </w:r>
    </w:p>
    <w:p w:rsidR="00CC4708" w:rsidRPr="00CC4708" w:rsidRDefault="00101A53" w:rsidP="00BE16B7">
      <w:pPr>
        <w:autoSpaceDE w:val="0"/>
        <w:autoSpaceDN w:val="0"/>
        <w:adjustRightInd w:val="0"/>
        <w:spacing w:after="0"/>
        <w:jc w:val="both"/>
        <w:rPr>
          <w:rFonts w:asciiTheme="majorBidi" w:hAnsiTheme="majorBidi" w:cstheme="majorBidi"/>
          <w:i/>
          <w:iCs/>
          <w:sz w:val="24"/>
          <w:szCs w:val="24"/>
        </w:rPr>
      </w:pPr>
      <w:r>
        <w:rPr>
          <w:rFonts w:asciiTheme="majorBidi" w:hAnsiTheme="majorBidi" w:cstheme="majorBidi"/>
          <w:sz w:val="24"/>
          <w:szCs w:val="24"/>
        </w:rPr>
        <w:t xml:space="preserve">    </w:t>
      </w:r>
      <w:r w:rsidR="00CC4708" w:rsidRPr="00CC4708">
        <w:rPr>
          <w:rFonts w:asciiTheme="majorBidi" w:hAnsiTheme="majorBidi" w:cstheme="majorBidi"/>
          <w:sz w:val="24"/>
          <w:szCs w:val="24"/>
        </w:rPr>
        <w:t>the</w:t>
      </w:r>
      <w:r w:rsidR="00CC4708" w:rsidRPr="00CC4708">
        <w:rPr>
          <w:rFonts w:asciiTheme="majorBidi" w:hAnsiTheme="majorBidi" w:cstheme="majorBidi"/>
          <w:i/>
          <w:iCs/>
          <w:sz w:val="24"/>
          <w:szCs w:val="24"/>
        </w:rPr>
        <w:t xml:space="preserve"> </w:t>
      </w:r>
      <w:r w:rsidR="00CC4708" w:rsidRPr="00CC4708">
        <w:rPr>
          <w:rFonts w:asciiTheme="majorBidi" w:hAnsiTheme="majorBidi" w:cstheme="majorBidi"/>
          <w:sz w:val="24"/>
          <w:szCs w:val="24"/>
        </w:rPr>
        <w:t>inside of the cell.</w:t>
      </w:r>
    </w:p>
    <w:p w:rsidR="00CC4708" w:rsidRPr="00CC4708" w:rsidRDefault="00CC4708" w:rsidP="00CC4708">
      <w:pPr>
        <w:autoSpaceDE w:val="0"/>
        <w:autoSpaceDN w:val="0"/>
        <w:adjustRightInd w:val="0"/>
        <w:spacing w:after="0"/>
        <w:jc w:val="both"/>
        <w:rPr>
          <w:rFonts w:asciiTheme="majorBidi" w:hAnsiTheme="majorBidi" w:cstheme="majorBidi"/>
          <w:sz w:val="24"/>
          <w:szCs w:val="24"/>
        </w:rPr>
      </w:pPr>
      <w:r w:rsidRPr="00CC4708">
        <w:rPr>
          <w:rFonts w:asciiTheme="majorBidi" w:hAnsiTheme="majorBidi" w:cstheme="majorBidi"/>
          <w:sz w:val="24"/>
          <w:szCs w:val="24"/>
        </w:rPr>
        <w:t xml:space="preserve">2. It has two </w:t>
      </w:r>
      <w:r w:rsidRPr="00E018B8">
        <w:rPr>
          <w:rFonts w:asciiTheme="majorBidi" w:hAnsiTheme="majorBidi" w:cstheme="majorBidi"/>
          <w:sz w:val="24"/>
          <w:szCs w:val="24"/>
        </w:rPr>
        <w:t>receptor sites for potassium ions</w:t>
      </w:r>
      <w:r w:rsidRPr="00CC4708">
        <w:rPr>
          <w:rFonts w:asciiTheme="majorBidi" w:hAnsiTheme="majorBidi" w:cstheme="majorBidi"/>
          <w:i/>
          <w:iCs/>
          <w:sz w:val="24"/>
          <w:szCs w:val="24"/>
        </w:rPr>
        <w:t xml:space="preserve"> </w:t>
      </w:r>
      <w:r w:rsidRPr="00CC4708">
        <w:rPr>
          <w:rFonts w:asciiTheme="majorBidi" w:hAnsiTheme="majorBidi" w:cstheme="majorBidi"/>
          <w:sz w:val="24"/>
          <w:szCs w:val="24"/>
        </w:rPr>
        <w:t>on the outside.</w:t>
      </w:r>
    </w:p>
    <w:p w:rsidR="0033628F" w:rsidRPr="00CC4708" w:rsidRDefault="00CC4708" w:rsidP="00BE16B7">
      <w:pPr>
        <w:autoSpaceDE w:val="0"/>
        <w:autoSpaceDN w:val="0"/>
        <w:adjustRightInd w:val="0"/>
        <w:spacing w:after="0"/>
        <w:jc w:val="both"/>
        <w:rPr>
          <w:rFonts w:asciiTheme="majorBidi" w:hAnsiTheme="majorBidi" w:cstheme="majorBidi"/>
          <w:sz w:val="24"/>
          <w:szCs w:val="24"/>
        </w:rPr>
      </w:pPr>
      <w:r w:rsidRPr="00CC4708">
        <w:rPr>
          <w:rFonts w:asciiTheme="majorBidi" w:hAnsiTheme="majorBidi" w:cstheme="majorBidi"/>
          <w:sz w:val="24"/>
          <w:szCs w:val="24"/>
        </w:rPr>
        <w:t xml:space="preserve">3. The inside portion of this </w:t>
      </w:r>
      <w:r w:rsidR="00BE16B7">
        <w:rPr>
          <w:rFonts w:asciiTheme="majorBidi" w:hAnsiTheme="majorBidi" w:cstheme="majorBidi"/>
          <w:sz w:val="24"/>
          <w:szCs w:val="24"/>
        </w:rPr>
        <w:t>pump</w:t>
      </w:r>
      <w:r w:rsidRPr="00CC4708">
        <w:rPr>
          <w:rFonts w:asciiTheme="majorBidi" w:hAnsiTheme="majorBidi" w:cstheme="majorBidi"/>
          <w:sz w:val="24"/>
          <w:szCs w:val="24"/>
        </w:rPr>
        <w:t xml:space="preserve"> near the sodium binding sites has ATPase activity</w:t>
      </w:r>
      <w:r w:rsidR="00EB453A">
        <w:rPr>
          <w:rFonts w:asciiTheme="majorBidi" w:hAnsiTheme="majorBidi" w:cstheme="majorBidi"/>
          <w:sz w:val="24"/>
          <w:szCs w:val="24"/>
        </w:rPr>
        <w:t>.</w:t>
      </w:r>
    </w:p>
    <w:p w:rsidR="00585557" w:rsidRPr="00CC4708" w:rsidRDefault="00585557" w:rsidP="00CC4708">
      <w:pPr>
        <w:autoSpaceDE w:val="0"/>
        <w:autoSpaceDN w:val="0"/>
        <w:adjustRightInd w:val="0"/>
        <w:spacing w:after="0"/>
        <w:jc w:val="both"/>
        <w:rPr>
          <w:rFonts w:asciiTheme="majorBidi" w:hAnsiTheme="majorBidi" w:cstheme="majorBidi"/>
          <w:sz w:val="24"/>
          <w:szCs w:val="24"/>
          <w:shd w:val="clear" w:color="auto" w:fill="FFFFFF"/>
        </w:rPr>
      </w:pPr>
    </w:p>
    <w:p w:rsidR="00681A3C" w:rsidRDefault="0003598F" w:rsidP="00C8028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00681A3C">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007F0ABF">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008D0A25">
        <w:rPr>
          <w:rFonts w:asciiTheme="majorBidi" w:hAnsiTheme="majorBidi" w:cstheme="majorBidi"/>
          <w:sz w:val="24"/>
          <w:szCs w:val="24"/>
        </w:rPr>
        <w:t xml:space="preserve">    </w:t>
      </w:r>
      <w:r>
        <w:rPr>
          <w:rFonts w:asciiTheme="majorBidi" w:hAnsiTheme="majorBidi" w:cstheme="majorBidi" w:hint="cs"/>
          <w:sz w:val="24"/>
          <w:szCs w:val="24"/>
          <w:rtl/>
        </w:rPr>
        <w:t xml:space="preserve">  </w:t>
      </w:r>
      <w:r w:rsidR="007F0ABF">
        <w:rPr>
          <w:noProof/>
        </w:rPr>
        <w:drawing>
          <wp:inline distT="0" distB="0" distL="0" distR="0">
            <wp:extent cx="2586989" cy="1331367"/>
            <wp:effectExtent l="19050" t="0" r="3811" b="0"/>
            <wp:docPr id="5" name="Picture 2" descr="https://s3.amazonaws.com/classconnection/636/flashcards/2579636/png/screen_shot_2014-11-24_at_43335_pm-149E45EAE563FB78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classconnection/636/flashcards/2579636/png/screen_shot_2014-11-24_at_43335_pm-149E45EAE563FB78A3E.png"/>
                    <pic:cNvPicPr>
                      <a:picLocks noChangeAspect="1" noChangeArrowheads="1"/>
                    </pic:cNvPicPr>
                  </pic:nvPicPr>
                  <pic:blipFill>
                    <a:blip r:embed="rId41"/>
                    <a:srcRect/>
                    <a:stretch>
                      <a:fillRect/>
                    </a:stretch>
                  </pic:blipFill>
                  <pic:spPr bwMode="auto">
                    <a:xfrm>
                      <a:off x="0" y="0"/>
                      <a:ext cx="2588182" cy="1331981"/>
                    </a:xfrm>
                    <a:prstGeom prst="rect">
                      <a:avLst/>
                    </a:prstGeom>
                    <a:noFill/>
                    <a:ln w="9525">
                      <a:noFill/>
                      <a:miter lim="800000"/>
                      <a:headEnd/>
                      <a:tailEnd/>
                    </a:ln>
                  </pic:spPr>
                </pic:pic>
              </a:graphicData>
            </a:graphic>
          </wp:inline>
        </w:drawing>
      </w:r>
      <w:r w:rsidR="0009504D">
        <w:rPr>
          <w:rFonts w:asciiTheme="majorBidi" w:hAnsiTheme="majorBidi" w:cstheme="majorBidi"/>
          <w:sz w:val="24"/>
          <w:szCs w:val="24"/>
        </w:rPr>
        <w:t xml:space="preserve">  </w:t>
      </w:r>
    </w:p>
    <w:p w:rsidR="00DE27E1" w:rsidRDefault="0009504D" w:rsidP="00C8028C">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p>
    <w:p w:rsidR="00DE27E1" w:rsidRPr="00DE27E1" w:rsidRDefault="00DE27E1" w:rsidP="00DE27E1">
      <w:pPr>
        <w:pStyle w:val="ListParagraph"/>
        <w:numPr>
          <w:ilvl w:val="0"/>
          <w:numId w:val="3"/>
        </w:numPr>
        <w:autoSpaceDE w:val="0"/>
        <w:autoSpaceDN w:val="0"/>
        <w:adjustRightInd w:val="0"/>
        <w:spacing w:after="0"/>
        <w:jc w:val="both"/>
        <w:rPr>
          <w:rFonts w:asciiTheme="majorBidi" w:hAnsiTheme="majorBidi" w:cstheme="majorBidi"/>
          <w:b/>
          <w:bCs/>
          <w:sz w:val="28"/>
          <w:szCs w:val="28"/>
        </w:rPr>
      </w:pPr>
      <w:r w:rsidRPr="00DE27E1">
        <w:rPr>
          <w:rFonts w:asciiTheme="majorBidi" w:hAnsiTheme="majorBidi" w:cstheme="majorBidi"/>
          <w:b/>
          <w:bCs/>
          <w:sz w:val="28"/>
          <w:szCs w:val="28"/>
          <w:shd w:val="clear" w:color="auto" w:fill="FFFFFF"/>
        </w:rPr>
        <w:t>Secondary Active Transport</w:t>
      </w:r>
    </w:p>
    <w:p w:rsidR="00B53ACE" w:rsidRDefault="00DE27E1" w:rsidP="00B53ACE">
      <w:pPr>
        <w:autoSpaceDE w:val="0"/>
        <w:autoSpaceDN w:val="0"/>
        <w:adjustRightInd w:val="0"/>
        <w:spacing w:after="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Pr="00DE27E1">
        <w:rPr>
          <w:rFonts w:asciiTheme="majorBidi" w:hAnsiTheme="majorBidi" w:cstheme="majorBidi"/>
          <w:sz w:val="24"/>
          <w:szCs w:val="24"/>
          <w:shd w:val="clear" w:color="auto" w:fill="FFFFFF"/>
        </w:rPr>
        <w:t>In secondary active transport, also known as</w:t>
      </w:r>
      <w:r w:rsidRPr="00DE27E1">
        <w:rPr>
          <w:rStyle w:val="apple-converted-space"/>
          <w:rFonts w:asciiTheme="majorBidi" w:hAnsiTheme="majorBidi" w:cstheme="majorBidi"/>
          <w:sz w:val="24"/>
          <w:szCs w:val="24"/>
          <w:shd w:val="clear" w:color="auto" w:fill="FFFFFF"/>
        </w:rPr>
        <w:t> </w:t>
      </w:r>
      <w:r w:rsidRPr="00C838C0">
        <w:rPr>
          <w:rFonts w:asciiTheme="majorBidi" w:hAnsiTheme="majorBidi" w:cstheme="majorBidi"/>
          <w:b/>
          <w:bCs/>
          <w:i/>
          <w:iCs/>
          <w:sz w:val="24"/>
          <w:szCs w:val="24"/>
          <w:shd w:val="clear" w:color="auto" w:fill="FFFFFF"/>
        </w:rPr>
        <w:t>coupled transport</w:t>
      </w:r>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or</w:t>
      </w:r>
      <w:r w:rsidRPr="00DE27E1">
        <w:rPr>
          <w:rStyle w:val="apple-converted-space"/>
          <w:rFonts w:asciiTheme="majorBidi" w:hAnsiTheme="majorBidi" w:cstheme="majorBidi"/>
          <w:sz w:val="24"/>
          <w:szCs w:val="24"/>
          <w:shd w:val="clear" w:color="auto" w:fill="FFFFFF"/>
        </w:rPr>
        <w:t> </w:t>
      </w:r>
      <w:r w:rsidRPr="00C838C0">
        <w:rPr>
          <w:rFonts w:asciiTheme="majorBidi" w:hAnsiTheme="majorBidi" w:cstheme="majorBidi"/>
          <w:b/>
          <w:bCs/>
          <w:i/>
          <w:iCs/>
          <w:sz w:val="24"/>
          <w:szCs w:val="24"/>
          <w:shd w:val="clear" w:color="auto" w:fill="FFFFFF"/>
        </w:rPr>
        <w:t>co-transport</w:t>
      </w:r>
      <w:r w:rsidRPr="00DE27E1">
        <w:rPr>
          <w:rFonts w:asciiTheme="majorBidi" w:hAnsiTheme="majorBidi" w:cstheme="majorBidi"/>
          <w:sz w:val="24"/>
          <w:szCs w:val="24"/>
          <w:shd w:val="clear" w:color="auto" w:fill="FFFFFF"/>
        </w:rPr>
        <w:t>, energy is used to transport molecules across a membrane; however, in contrast to</w:t>
      </w:r>
      <w:r w:rsidRPr="00DE27E1">
        <w:rPr>
          <w:rStyle w:val="apple-converted-space"/>
          <w:rFonts w:asciiTheme="majorBidi" w:hAnsiTheme="majorBidi" w:cstheme="majorBidi"/>
          <w:sz w:val="24"/>
          <w:szCs w:val="24"/>
          <w:shd w:val="clear" w:color="auto" w:fill="FFFFFF"/>
        </w:rPr>
        <w:t> </w:t>
      </w:r>
      <w:hyperlink r:id="rId42" w:tooltip="Primary active transport" w:history="1">
        <w:r w:rsidRPr="00DE27E1">
          <w:rPr>
            <w:rStyle w:val="Hyperlink"/>
            <w:rFonts w:asciiTheme="majorBidi" w:hAnsiTheme="majorBidi" w:cstheme="majorBidi"/>
            <w:color w:val="auto"/>
            <w:sz w:val="24"/>
            <w:szCs w:val="24"/>
            <w:u w:val="none"/>
            <w:shd w:val="clear" w:color="auto" w:fill="FFFFFF"/>
          </w:rPr>
          <w:t>primary active transport</w:t>
        </w:r>
      </w:hyperlink>
      <w:r w:rsidRPr="00DE27E1">
        <w:rPr>
          <w:rFonts w:asciiTheme="majorBidi" w:hAnsiTheme="majorBidi" w:cstheme="majorBidi"/>
          <w:sz w:val="24"/>
          <w:szCs w:val="24"/>
          <w:shd w:val="clear" w:color="auto" w:fill="FFFFFF"/>
        </w:rPr>
        <w:t>, there is no direct coupling of</w:t>
      </w:r>
      <w:r w:rsidRPr="00DE27E1">
        <w:rPr>
          <w:rStyle w:val="apple-converted-space"/>
          <w:rFonts w:asciiTheme="majorBidi" w:hAnsiTheme="majorBidi" w:cstheme="majorBidi"/>
          <w:sz w:val="24"/>
          <w:szCs w:val="24"/>
          <w:shd w:val="clear" w:color="auto" w:fill="FFFFFF"/>
        </w:rPr>
        <w:t> </w:t>
      </w:r>
      <w:hyperlink r:id="rId43" w:tooltip="Adenosine triphosphate" w:history="1">
        <w:r w:rsidRPr="00DE27E1">
          <w:rPr>
            <w:rStyle w:val="Hyperlink"/>
            <w:rFonts w:asciiTheme="majorBidi" w:hAnsiTheme="majorBidi" w:cstheme="majorBidi"/>
            <w:color w:val="auto"/>
            <w:sz w:val="24"/>
            <w:szCs w:val="24"/>
            <w:u w:val="none"/>
            <w:shd w:val="clear" w:color="auto" w:fill="FFFFFF"/>
          </w:rPr>
          <w:t>ATP</w:t>
        </w:r>
      </w:hyperlink>
      <w:r w:rsidRPr="00DE27E1">
        <w:rPr>
          <w:rFonts w:asciiTheme="majorBidi" w:hAnsiTheme="majorBidi" w:cstheme="majorBidi"/>
          <w:sz w:val="24"/>
          <w:szCs w:val="24"/>
          <w:shd w:val="clear" w:color="auto" w:fill="FFFFFF"/>
        </w:rPr>
        <w:t>; instead it relies upon the</w:t>
      </w:r>
      <w:r w:rsidRPr="00DE27E1">
        <w:rPr>
          <w:rStyle w:val="apple-converted-space"/>
          <w:rFonts w:asciiTheme="majorBidi" w:hAnsiTheme="majorBidi" w:cstheme="majorBidi"/>
          <w:sz w:val="24"/>
          <w:szCs w:val="24"/>
          <w:shd w:val="clear" w:color="auto" w:fill="FFFFFF"/>
        </w:rPr>
        <w:t> </w:t>
      </w:r>
      <w:hyperlink r:id="rId44" w:tooltip="Electrochemical potential" w:history="1">
        <w:r w:rsidRPr="00DE27E1">
          <w:rPr>
            <w:rStyle w:val="Hyperlink"/>
            <w:rFonts w:asciiTheme="majorBidi" w:hAnsiTheme="majorBidi" w:cstheme="majorBidi"/>
            <w:color w:val="auto"/>
            <w:sz w:val="24"/>
            <w:szCs w:val="24"/>
            <w:u w:val="none"/>
            <w:shd w:val="clear" w:color="auto" w:fill="FFFFFF"/>
          </w:rPr>
          <w:t>electrochemical potential difference</w:t>
        </w:r>
      </w:hyperlink>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created by pumping ions in/out of the cell.</w:t>
      </w:r>
      <w:hyperlink r:id="rId45" w:anchor="cite_note-6" w:history="1"/>
      <w:r w:rsidR="00C838C0">
        <w:rPr>
          <w:rFonts w:asciiTheme="majorBidi" w:hAnsiTheme="majorBidi" w:cstheme="majorBidi"/>
          <w:sz w:val="24"/>
          <w:szCs w:val="24"/>
          <w:shd w:val="clear" w:color="auto" w:fill="FFFFFF"/>
          <w:vertAlign w:val="superscript"/>
        </w:rPr>
        <w:t xml:space="preserve"> </w:t>
      </w:r>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 xml:space="preserve">Permitting one ion or molecule to move down an electrochemical gradient, but possibly against the concentration gradient where it is </w:t>
      </w:r>
      <w:r w:rsidRPr="00DE27E1">
        <w:rPr>
          <w:rFonts w:asciiTheme="majorBidi" w:hAnsiTheme="majorBidi" w:cstheme="majorBidi"/>
          <w:sz w:val="24"/>
          <w:szCs w:val="24"/>
          <w:shd w:val="clear" w:color="auto" w:fill="FFFFFF"/>
        </w:rPr>
        <w:lastRenderedPageBreak/>
        <w:t>more concentrated to that where it is less concentrated increases</w:t>
      </w:r>
      <w:r w:rsidRPr="00DE27E1">
        <w:rPr>
          <w:rStyle w:val="apple-converted-space"/>
          <w:rFonts w:asciiTheme="majorBidi" w:hAnsiTheme="majorBidi" w:cstheme="majorBidi"/>
          <w:sz w:val="24"/>
          <w:szCs w:val="24"/>
          <w:shd w:val="clear" w:color="auto" w:fill="FFFFFF"/>
        </w:rPr>
        <w:t> </w:t>
      </w:r>
      <w:hyperlink r:id="rId46" w:tooltip="Entropy" w:history="1">
        <w:r w:rsidRPr="00DE27E1">
          <w:rPr>
            <w:rStyle w:val="Hyperlink"/>
            <w:rFonts w:asciiTheme="majorBidi" w:hAnsiTheme="majorBidi" w:cstheme="majorBidi"/>
            <w:color w:val="auto"/>
            <w:sz w:val="24"/>
            <w:szCs w:val="24"/>
            <w:u w:val="none"/>
            <w:shd w:val="clear" w:color="auto" w:fill="FFFFFF"/>
          </w:rPr>
          <w:t>entropy</w:t>
        </w:r>
      </w:hyperlink>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and can serve as a source of</w:t>
      </w:r>
      <w:r w:rsidRPr="00DE27E1">
        <w:rPr>
          <w:rStyle w:val="apple-converted-space"/>
          <w:rFonts w:asciiTheme="majorBidi" w:hAnsiTheme="majorBidi" w:cstheme="majorBidi"/>
          <w:sz w:val="24"/>
          <w:szCs w:val="24"/>
          <w:shd w:val="clear" w:color="auto" w:fill="FFFFFF"/>
        </w:rPr>
        <w:t> </w:t>
      </w:r>
      <w:hyperlink r:id="rId47" w:tooltip="Energy" w:history="1">
        <w:r w:rsidRPr="00DE27E1">
          <w:rPr>
            <w:rStyle w:val="Hyperlink"/>
            <w:rFonts w:asciiTheme="majorBidi" w:hAnsiTheme="majorBidi" w:cstheme="majorBidi"/>
            <w:color w:val="auto"/>
            <w:sz w:val="24"/>
            <w:szCs w:val="24"/>
            <w:u w:val="none"/>
            <w:shd w:val="clear" w:color="auto" w:fill="FFFFFF"/>
          </w:rPr>
          <w:t>energy</w:t>
        </w:r>
      </w:hyperlink>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for</w:t>
      </w:r>
      <w:r w:rsidR="00C838C0">
        <w:rPr>
          <w:rFonts w:asciiTheme="majorBidi" w:hAnsiTheme="majorBidi" w:cstheme="majorBidi"/>
          <w:sz w:val="24"/>
          <w:szCs w:val="24"/>
          <w:shd w:val="clear" w:color="auto" w:fill="FFFFFF"/>
        </w:rPr>
        <w:t xml:space="preserve"> </w:t>
      </w:r>
      <w:hyperlink r:id="rId48" w:tooltip="Metabolism" w:history="1">
        <w:r w:rsidRPr="00DE27E1">
          <w:rPr>
            <w:rStyle w:val="Hyperlink"/>
            <w:rFonts w:asciiTheme="majorBidi" w:hAnsiTheme="majorBidi" w:cstheme="majorBidi"/>
            <w:color w:val="auto"/>
            <w:sz w:val="24"/>
            <w:szCs w:val="24"/>
            <w:u w:val="none"/>
            <w:shd w:val="clear" w:color="auto" w:fill="FFFFFF"/>
          </w:rPr>
          <w:t>metabolism</w:t>
        </w:r>
      </w:hyperlink>
      <w:r w:rsidRPr="00DE27E1">
        <w:rPr>
          <w:rStyle w:val="apple-converted-space"/>
          <w:rFonts w:asciiTheme="majorBidi" w:hAnsiTheme="majorBidi" w:cstheme="majorBidi"/>
          <w:sz w:val="24"/>
          <w:szCs w:val="24"/>
          <w:shd w:val="clear" w:color="auto" w:fill="FFFFFF"/>
        </w:rPr>
        <w:t> </w:t>
      </w:r>
      <w:r w:rsidRPr="00DE27E1">
        <w:rPr>
          <w:rFonts w:asciiTheme="majorBidi" w:hAnsiTheme="majorBidi" w:cstheme="majorBidi"/>
          <w:sz w:val="24"/>
          <w:szCs w:val="24"/>
          <w:shd w:val="clear" w:color="auto" w:fill="FFFFFF"/>
        </w:rPr>
        <w:t>(e.g. in</w:t>
      </w:r>
      <w:r w:rsidRPr="00DE27E1">
        <w:rPr>
          <w:rStyle w:val="apple-converted-space"/>
          <w:rFonts w:asciiTheme="majorBidi" w:hAnsiTheme="majorBidi" w:cstheme="majorBidi"/>
          <w:sz w:val="24"/>
          <w:szCs w:val="24"/>
          <w:shd w:val="clear" w:color="auto" w:fill="FFFFFF"/>
        </w:rPr>
        <w:t> </w:t>
      </w:r>
      <w:hyperlink r:id="rId49" w:tooltip="ATP synthase" w:history="1">
        <w:r w:rsidRPr="00DE27E1">
          <w:rPr>
            <w:rStyle w:val="Hyperlink"/>
            <w:rFonts w:asciiTheme="majorBidi" w:hAnsiTheme="majorBidi" w:cstheme="majorBidi"/>
            <w:color w:val="auto"/>
            <w:sz w:val="24"/>
            <w:szCs w:val="24"/>
            <w:u w:val="none"/>
            <w:shd w:val="clear" w:color="auto" w:fill="FFFFFF"/>
          </w:rPr>
          <w:t>ATP synthase</w:t>
        </w:r>
      </w:hyperlink>
      <w:r w:rsidRPr="00DE27E1">
        <w:rPr>
          <w:rFonts w:asciiTheme="majorBidi" w:hAnsiTheme="majorBidi" w:cstheme="majorBidi"/>
          <w:sz w:val="24"/>
          <w:szCs w:val="24"/>
          <w:shd w:val="clear" w:color="auto" w:fill="FFFFFF"/>
        </w:rPr>
        <w:t>).</w:t>
      </w:r>
      <w:r w:rsidR="00610ADE">
        <w:rPr>
          <w:rFonts w:asciiTheme="majorBidi" w:hAnsiTheme="majorBidi" w:cstheme="majorBidi"/>
          <w:sz w:val="24"/>
          <w:szCs w:val="24"/>
          <w:shd w:val="clear" w:color="auto" w:fill="FFFFFF"/>
        </w:rPr>
        <w:t xml:space="preserve"> </w:t>
      </w:r>
    </w:p>
    <w:p w:rsidR="00B53ACE" w:rsidRDefault="00B53ACE" w:rsidP="00B73540">
      <w:pPr>
        <w:autoSpaceDE w:val="0"/>
        <w:autoSpaceDN w:val="0"/>
        <w:adjustRightInd w:val="0"/>
        <w:spacing w:after="0"/>
        <w:jc w:val="both"/>
        <w:rPr>
          <w:rFonts w:asciiTheme="majorBidi" w:hAnsiTheme="majorBidi" w:cstheme="majorBidi"/>
          <w:sz w:val="24"/>
          <w:szCs w:val="24"/>
          <w:shd w:val="clear" w:color="auto" w:fill="FFFFFF"/>
        </w:rPr>
      </w:pPr>
    </w:p>
    <w:p w:rsidR="00B53ACE" w:rsidRDefault="00B53ACE" w:rsidP="0036615D">
      <w:pPr>
        <w:autoSpaceDE w:val="0"/>
        <w:autoSpaceDN w:val="0"/>
        <w:adjustRightInd w:val="0"/>
        <w:spacing w:after="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Pr>
          <w:noProof/>
        </w:rPr>
        <w:drawing>
          <wp:inline distT="0" distB="0" distL="0" distR="0">
            <wp:extent cx="3671043" cy="1250830"/>
            <wp:effectExtent l="0" t="0" r="5607" b="0"/>
            <wp:docPr id="3" name="Picture 1" descr="http://upload.wikimedia.org/wikipedia/commons/thumb/4/40/Scheme_secundary_active_transport-en.svg/520px-Scheme_secundary_active_transport-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4/40/Scheme_secundary_active_transport-en.svg/520px-Scheme_secundary_active_transport-en.svg.png"/>
                    <pic:cNvPicPr>
                      <a:picLocks noChangeAspect="1" noChangeArrowheads="1"/>
                    </pic:cNvPicPr>
                  </pic:nvPicPr>
                  <pic:blipFill>
                    <a:blip r:embed="rId50"/>
                    <a:srcRect/>
                    <a:stretch>
                      <a:fillRect/>
                    </a:stretch>
                  </pic:blipFill>
                  <pic:spPr bwMode="auto">
                    <a:xfrm>
                      <a:off x="0" y="0"/>
                      <a:ext cx="3683748" cy="1255159"/>
                    </a:xfrm>
                    <a:prstGeom prst="rect">
                      <a:avLst/>
                    </a:prstGeom>
                    <a:noFill/>
                    <a:ln w="9525">
                      <a:noFill/>
                      <a:miter lim="800000"/>
                      <a:headEnd/>
                      <a:tailEnd/>
                    </a:ln>
                  </pic:spPr>
                </pic:pic>
              </a:graphicData>
            </a:graphic>
          </wp:inline>
        </w:drawing>
      </w:r>
    </w:p>
    <w:p w:rsidR="00B53ACE" w:rsidRDefault="00B53ACE" w:rsidP="00B73540">
      <w:pPr>
        <w:autoSpaceDE w:val="0"/>
        <w:autoSpaceDN w:val="0"/>
        <w:adjustRightInd w:val="0"/>
        <w:spacing w:after="0"/>
        <w:jc w:val="both"/>
        <w:rPr>
          <w:rFonts w:asciiTheme="majorBidi" w:hAnsiTheme="majorBidi" w:cstheme="majorBidi"/>
          <w:sz w:val="24"/>
          <w:szCs w:val="24"/>
          <w:shd w:val="clear" w:color="auto" w:fill="FFFFFF"/>
        </w:rPr>
      </w:pPr>
    </w:p>
    <w:p w:rsidR="003D4635" w:rsidRDefault="0036615D" w:rsidP="00D761E6">
      <w:pPr>
        <w:autoSpaceDE w:val="0"/>
        <w:autoSpaceDN w:val="0"/>
        <w:adjustRightInd w:val="0"/>
        <w:spacing w:after="0"/>
        <w:jc w:val="both"/>
        <w:rPr>
          <w:rFonts w:asciiTheme="majorBidi" w:hAnsiTheme="majorBidi" w:cstheme="majorBidi"/>
          <w:sz w:val="24"/>
          <w:szCs w:val="24"/>
        </w:rPr>
      </w:pPr>
      <w:r>
        <w:rPr>
          <w:rFonts w:asciiTheme="majorBidi" w:hAnsiTheme="majorBidi" w:cstheme="majorBidi"/>
          <w:sz w:val="24"/>
          <w:szCs w:val="24"/>
        </w:rPr>
        <w:t xml:space="preserve">        </w:t>
      </w:r>
      <w:r w:rsidR="0064252B" w:rsidRPr="00610ADE">
        <w:rPr>
          <w:rFonts w:asciiTheme="majorBidi" w:hAnsiTheme="majorBidi" w:cstheme="majorBidi"/>
          <w:sz w:val="24"/>
          <w:szCs w:val="24"/>
        </w:rPr>
        <w:t>In August 1960, in Prague,</w:t>
      </w:r>
      <w:r w:rsidR="0064252B" w:rsidRPr="00610ADE">
        <w:rPr>
          <w:rStyle w:val="apple-converted-space"/>
          <w:rFonts w:asciiTheme="majorBidi" w:hAnsiTheme="majorBidi" w:cstheme="majorBidi"/>
          <w:sz w:val="24"/>
          <w:szCs w:val="24"/>
        </w:rPr>
        <w:t> </w:t>
      </w:r>
      <w:hyperlink r:id="rId51" w:tooltip="Robert K. Crane" w:history="1">
        <w:r w:rsidR="0064252B" w:rsidRPr="00610ADE">
          <w:rPr>
            <w:rStyle w:val="Hyperlink"/>
            <w:rFonts w:asciiTheme="majorBidi" w:hAnsiTheme="majorBidi" w:cstheme="majorBidi"/>
            <w:color w:val="auto"/>
            <w:sz w:val="24"/>
            <w:szCs w:val="24"/>
            <w:u w:val="none"/>
          </w:rPr>
          <w:t>Robert K. Crane</w:t>
        </w:r>
      </w:hyperlink>
      <w:r w:rsidR="0064252B" w:rsidRPr="00610ADE">
        <w:rPr>
          <w:rStyle w:val="apple-converted-space"/>
          <w:rFonts w:asciiTheme="majorBidi" w:hAnsiTheme="majorBidi" w:cstheme="majorBidi"/>
          <w:sz w:val="24"/>
          <w:szCs w:val="24"/>
        </w:rPr>
        <w:t> </w:t>
      </w:r>
      <w:r w:rsidR="0064252B" w:rsidRPr="00610ADE">
        <w:rPr>
          <w:rFonts w:asciiTheme="majorBidi" w:hAnsiTheme="majorBidi" w:cstheme="majorBidi"/>
          <w:sz w:val="24"/>
          <w:szCs w:val="24"/>
        </w:rPr>
        <w:t xml:space="preserve">presented for the first time his discovery of the sodium-glucose </w:t>
      </w:r>
      <w:r w:rsidR="0064252B" w:rsidRPr="00B73540">
        <w:rPr>
          <w:rFonts w:asciiTheme="majorBidi" w:hAnsiTheme="majorBidi" w:cstheme="majorBidi"/>
          <w:b/>
          <w:bCs/>
          <w:sz w:val="24"/>
          <w:szCs w:val="24"/>
        </w:rPr>
        <w:t>cotransport</w:t>
      </w:r>
      <w:r w:rsidR="0064252B" w:rsidRPr="00610ADE">
        <w:rPr>
          <w:rFonts w:asciiTheme="majorBidi" w:hAnsiTheme="majorBidi" w:cstheme="majorBidi"/>
          <w:sz w:val="24"/>
          <w:szCs w:val="24"/>
        </w:rPr>
        <w:t xml:space="preserve"> as the mechanism for intestinal glucose absorption.</w:t>
      </w:r>
      <w:r w:rsidR="0064252B" w:rsidRPr="00610ADE">
        <w:rPr>
          <w:rStyle w:val="apple-converted-space"/>
          <w:rFonts w:asciiTheme="majorBidi" w:hAnsiTheme="majorBidi" w:cstheme="majorBidi"/>
          <w:sz w:val="24"/>
          <w:szCs w:val="24"/>
        </w:rPr>
        <w:t> </w:t>
      </w:r>
      <w:r w:rsidR="00B73540">
        <w:rPr>
          <w:rStyle w:val="apple-converted-space"/>
          <w:rFonts w:asciiTheme="majorBidi" w:hAnsiTheme="majorBidi" w:cstheme="majorBidi"/>
          <w:sz w:val="24"/>
          <w:szCs w:val="24"/>
        </w:rPr>
        <w:t xml:space="preserve"> </w:t>
      </w:r>
      <w:r w:rsidR="0064252B" w:rsidRPr="00B73540">
        <w:rPr>
          <w:rFonts w:asciiTheme="majorBidi" w:hAnsiTheme="majorBidi" w:cstheme="majorBidi"/>
          <w:sz w:val="24"/>
          <w:szCs w:val="24"/>
        </w:rPr>
        <w:t>Cotransporters</w:t>
      </w:r>
      <w:r w:rsidR="0064252B" w:rsidRPr="00610ADE">
        <w:rPr>
          <w:rFonts w:asciiTheme="majorBidi" w:hAnsiTheme="majorBidi" w:cstheme="majorBidi"/>
          <w:sz w:val="24"/>
          <w:szCs w:val="24"/>
        </w:rPr>
        <w:t xml:space="preserve"> can be classified a</w:t>
      </w:r>
      <w:r w:rsidR="00B73540">
        <w:rPr>
          <w:rFonts w:asciiTheme="majorBidi" w:hAnsiTheme="majorBidi" w:cstheme="majorBidi"/>
          <w:sz w:val="24"/>
          <w:szCs w:val="24"/>
        </w:rPr>
        <w:t>s</w:t>
      </w:r>
      <w:r w:rsidR="0064252B" w:rsidRPr="00610ADE">
        <w:rPr>
          <w:rStyle w:val="apple-converted-space"/>
          <w:rFonts w:asciiTheme="majorBidi" w:hAnsiTheme="majorBidi" w:cstheme="majorBidi"/>
          <w:sz w:val="24"/>
          <w:szCs w:val="24"/>
        </w:rPr>
        <w:t> </w:t>
      </w:r>
      <w:r w:rsidR="00D761E6">
        <w:rPr>
          <w:rFonts w:asciiTheme="majorBidi" w:hAnsiTheme="majorBidi" w:cstheme="majorBidi"/>
          <w:sz w:val="24"/>
          <w:szCs w:val="24"/>
        </w:rPr>
        <w:t xml:space="preserve"> </w:t>
      </w:r>
      <w:r w:rsidR="00C671E2" w:rsidRPr="00C671E2">
        <w:rPr>
          <w:rFonts w:asciiTheme="majorBidi" w:hAnsiTheme="majorBidi" w:cstheme="majorBidi"/>
          <w:sz w:val="24"/>
          <w:szCs w:val="24"/>
        </w:rPr>
        <w:t>Syn-cotransport</w:t>
      </w:r>
      <w:r w:rsidR="00C671E2">
        <w:t xml:space="preserve"> </w:t>
      </w:r>
      <w:r w:rsidR="0064252B" w:rsidRPr="00610ADE">
        <w:rPr>
          <w:rFonts w:asciiTheme="majorBidi" w:hAnsiTheme="majorBidi" w:cstheme="majorBidi"/>
          <w:sz w:val="24"/>
          <w:szCs w:val="24"/>
        </w:rPr>
        <w:t>and</w:t>
      </w:r>
      <w:r w:rsidR="0064252B" w:rsidRPr="00610ADE">
        <w:rPr>
          <w:rStyle w:val="apple-converted-space"/>
          <w:rFonts w:asciiTheme="majorBidi" w:hAnsiTheme="majorBidi" w:cstheme="majorBidi"/>
          <w:sz w:val="24"/>
          <w:szCs w:val="24"/>
        </w:rPr>
        <w:t> </w:t>
      </w:r>
      <w:r w:rsidR="00C671E2">
        <w:t xml:space="preserve"> </w:t>
      </w:r>
      <w:r w:rsidR="00C671E2" w:rsidRPr="00C671E2">
        <w:rPr>
          <w:rFonts w:asciiTheme="majorBidi" w:hAnsiTheme="majorBidi" w:cstheme="majorBidi"/>
          <w:sz w:val="24"/>
          <w:szCs w:val="24"/>
        </w:rPr>
        <w:t>Anti-cotransport</w:t>
      </w:r>
      <w:r w:rsidR="00C671E2" w:rsidRPr="00C671E2">
        <w:rPr>
          <w:sz w:val="24"/>
          <w:szCs w:val="24"/>
        </w:rPr>
        <w:t xml:space="preserve"> </w:t>
      </w:r>
      <w:r w:rsidR="004079B7">
        <w:rPr>
          <w:sz w:val="24"/>
          <w:szCs w:val="24"/>
        </w:rPr>
        <w:t xml:space="preserve"> </w:t>
      </w:r>
      <w:r w:rsidR="0064252B" w:rsidRPr="00C671E2">
        <w:rPr>
          <w:rStyle w:val="apple-converted-space"/>
          <w:rFonts w:asciiTheme="majorBidi" w:hAnsiTheme="majorBidi" w:cstheme="majorBidi"/>
          <w:sz w:val="26"/>
          <w:szCs w:val="26"/>
        </w:rPr>
        <w:t> </w:t>
      </w:r>
      <w:r w:rsidR="0064252B" w:rsidRPr="00610ADE">
        <w:rPr>
          <w:rFonts w:asciiTheme="majorBidi" w:hAnsiTheme="majorBidi" w:cstheme="majorBidi"/>
          <w:sz w:val="24"/>
          <w:szCs w:val="24"/>
        </w:rPr>
        <w:t>depending on whether the substances move in the same or opposite directions.</w:t>
      </w:r>
    </w:p>
    <w:p w:rsidR="004079B7" w:rsidRPr="00873291" w:rsidRDefault="004079B7" w:rsidP="003D4635">
      <w:pPr>
        <w:autoSpaceDE w:val="0"/>
        <w:autoSpaceDN w:val="0"/>
        <w:adjustRightInd w:val="0"/>
        <w:spacing w:after="0"/>
        <w:jc w:val="both"/>
        <w:rPr>
          <w:rFonts w:asciiTheme="majorBidi" w:hAnsiTheme="majorBidi" w:cstheme="majorBidi"/>
          <w:sz w:val="20"/>
          <w:szCs w:val="20"/>
        </w:rPr>
      </w:pPr>
    </w:p>
    <w:p w:rsidR="00EE3E46" w:rsidRPr="00C671E2" w:rsidRDefault="00531B98" w:rsidP="00D761E6">
      <w:pPr>
        <w:pStyle w:val="Heading3"/>
        <w:shd w:val="clear" w:color="auto" w:fill="FFFFFF"/>
        <w:spacing w:before="72"/>
        <w:jc w:val="both"/>
        <w:rPr>
          <w:rFonts w:asciiTheme="majorBidi" w:hAnsiTheme="majorBidi"/>
          <w:color w:val="auto"/>
          <w:sz w:val="24"/>
          <w:szCs w:val="24"/>
        </w:rPr>
      </w:pPr>
      <w:r>
        <w:rPr>
          <w:rStyle w:val="mw-headline"/>
          <w:rFonts w:asciiTheme="majorBidi" w:hAnsiTheme="majorBidi"/>
          <w:color w:val="auto"/>
          <w:sz w:val="24"/>
          <w:szCs w:val="24"/>
        </w:rPr>
        <w:t xml:space="preserve">1) </w:t>
      </w:r>
      <w:r w:rsidR="00262D58">
        <w:rPr>
          <w:rFonts w:asciiTheme="majorBidi" w:hAnsiTheme="majorBidi"/>
          <w:color w:val="auto"/>
          <w:sz w:val="24"/>
          <w:szCs w:val="24"/>
        </w:rPr>
        <w:t>Syn-C</w:t>
      </w:r>
      <w:r w:rsidR="00C671E2" w:rsidRPr="00C671E2">
        <w:rPr>
          <w:rFonts w:asciiTheme="majorBidi" w:hAnsiTheme="majorBidi"/>
          <w:color w:val="auto"/>
          <w:sz w:val="24"/>
          <w:szCs w:val="24"/>
        </w:rPr>
        <w:t>otransport</w:t>
      </w:r>
    </w:p>
    <w:p w:rsidR="003D7B9C" w:rsidRDefault="00531B98" w:rsidP="000660B6">
      <w:pPr>
        <w:pStyle w:val="NormalWeb"/>
        <w:shd w:val="clear" w:color="auto" w:fill="FFFFFF"/>
        <w:spacing w:before="120" w:beforeAutospacing="0" w:after="120" w:afterAutospacing="0" w:line="276" w:lineRule="auto"/>
        <w:jc w:val="both"/>
        <w:rPr>
          <w:rFonts w:asciiTheme="majorBidi" w:hAnsiTheme="majorBidi" w:cstheme="majorBidi" w:hint="cs"/>
          <w:rtl/>
          <w:lang w:bidi="ar-IQ"/>
        </w:rPr>
      </w:pPr>
      <w:r>
        <w:rPr>
          <w:rFonts w:asciiTheme="majorBidi" w:hAnsiTheme="majorBidi" w:cstheme="majorBidi"/>
        </w:rPr>
        <w:t xml:space="preserve">    </w:t>
      </w:r>
      <w:r w:rsidR="005245A4">
        <w:rPr>
          <w:rFonts w:asciiTheme="majorBidi" w:hAnsiTheme="majorBidi" w:cstheme="majorBidi"/>
        </w:rPr>
        <w:t xml:space="preserve">  </w:t>
      </w:r>
      <w:r>
        <w:rPr>
          <w:rFonts w:asciiTheme="majorBidi" w:hAnsiTheme="majorBidi" w:cstheme="majorBidi"/>
        </w:rPr>
        <w:t xml:space="preserve"> </w:t>
      </w:r>
      <w:r w:rsidR="00D761E6">
        <w:rPr>
          <w:rFonts w:asciiTheme="majorBidi" w:hAnsiTheme="majorBidi"/>
        </w:rPr>
        <w:t>Syn-C</w:t>
      </w:r>
      <w:r w:rsidR="00D761E6" w:rsidRPr="00C671E2">
        <w:rPr>
          <w:rFonts w:asciiTheme="majorBidi" w:hAnsiTheme="majorBidi"/>
        </w:rPr>
        <w:t>otransport</w:t>
      </w:r>
      <w:r w:rsidR="00D761E6" w:rsidRPr="00EE3E46">
        <w:rPr>
          <w:rFonts w:asciiTheme="majorBidi" w:hAnsiTheme="majorBidi" w:cstheme="majorBidi"/>
        </w:rPr>
        <w:t xml:space="preserve"> </w:t>
      </w:r>
      <w:r w:rsidR="00EE3E46" w:rsidRPr="00EE3E46">
        <w:rPr>
          <w:rFonts w:asciiTheme="majorBidi" w:hAnsiTheme="majorBidi" w:cstheme="majorBidi"/>
        </w:rPr>
        <w:t>uses the downhill movement of one</w:t>
      </w:r>
      <w:r w:rsidR="00EE3E46" w:rsidRPr="00EE3E46">
        <w:rPr>
          <w:rStyle w:val="apple-converted-space"/>
          <w:rFonts w:asciiTheme="majorBidi" w:hAnsiTheme="majorBidi" w:cstheme="majorBidi"/>
        </w:rPr>
        <w:t> </w:t>
      </w:r>
      <w:hyperlink r:id="rId52" w:tooltip="Solution" w:history="1">
        <w:r w:rsidR="00EE3E46" w:rsidRPr="00EE3E46">
          <w:rPr>
            <w:rStyle w:val="Hyperlink"/>
            <w:rFonts w:asciiTheme="majorBidi" w:hAnsiTheme="majorBidi" w:cstheme="majorBidi"/>
            <w:color w:val="auto"/>
            <w:u w:val="none"/>
          </w:rPr>
          <w:t>solute species</w:t>
        </w:r>
      </w:hyperlink>
      <w:r w:rsidR="00EE3E46" w:rsidRPr="00EE3E46">
        <w:rPr>
          <w:rStyle w:val="apple-converted-space"/>
          <w:rFonts w:asciiTheme="majorBidi" w:hAnsiTheme="majorBidi" w:cstheme="majorBidi"/>
        </w:rPr>
        <w:t> </w:t>
      </w:r>
      <w:r w:rsidR="00EE3E46" w:rsidRPr="00EE3E46">
        <w:rPr>
          <w:rFonts w:asciiTheme="majorBidi" w:hAnsiTheme="majorBidi" w:cstheme="majorBidi"/>
        </w:rPr>
        <w:t>from high to low concentration to move another molecule uphill from low concentration to high concentration (against its</w:t>
      </w:r>
      <w:r w:rsidR="00EE3E46" w:rsidRPr="00EE3E46">
        <w:rPr>
          <w:rStyle w:val="apple-converted-space"/>
          <w:rFonts w:asciiTheme="majorBidi" w:hAnsiTheme="majorBidi" w:cstheme="majorBidi"/>
        </w:rPr>
        <w:t> </w:t>
      </w:r>
      <w:hyperlink r:id="rId53" w:tooltip="Electrochemical gradient" w:history="1">
        <w:r w:rsidR="00EE3E46" w:rsidRPr="00EE3E46">
          <w:rPr>
            <w:rStyle w:val="Hyperlink"/>
            <w:rFonts w:asciiTheme="majorBidi" w:hAnsiTheme="majorBidi" w:cstheme="majorBidi"/>
            <w:color w:val="auto"/>
            <w:u w:val="none"/>
          </w:rPr>
          <w:t>electrochemical gradient</w:t>
        </w:r>
      </w:hyperlink>
      <w:r w:rsidR="00EE3E46" w:rsidRPr="00EE3E46">
        <w:rPr>
          <w:rFonts w:asciiTheme="majorBidi" w:hAnsiTheme="majorBidi" w:cstheme="majorBidi"/>
        </w:rPr>
        <w:t>). Both molecules are transported in the same direction. An example is the glucose symporter</w:t>
      </w:r>
      <w:r w:rsidR="00EE3E46" w:rsidRPr="00EE3E46">
        <w:rPr>
          <w:rStyle w:val="apple-converted-space"/>
          <w:rFonts w:asciiTheme="majorBidi" w:hAnsiTheme="majorBidi" w:cstheme="majorBidi"/>
        </w:rPr>
        <w:t> </w:t>
      </w:r>
      <w:r w:rsidR="00EE3E46" w:rsidRPr="00EE3E46">
        <w:rPr>
          <w:rFonts w:asciiTheme="majorBidi" w:hAnsiTheme="majorBidi" w:cstheme="majorBidi"/>
        </w:rPr>
        <w:t>, which</w:t>
      </w:r>
      <w:r w:rsidR="00EE3E46" w:rsidRPr="00EE3E46">
        <w:rPr>
          <w:rStyle w:val="apple-converted-space"/>
          <w:rFonts w:asciiTheme="majorBidi" w:hAnsiTheme="majorBidi" w:cstheme="majorBidi"/>
        </w:rPr>
        <w:t> </w:t>
      </w:r>
      <w:hyperlink r:id="rId54" w:tooltip="Co-transport" w:history="1">
        <w:r w:rsidR="00EE3E46" w:rsidRPr="00EE3E46">
          <w:rPr>
            <w:rStyle w:val="Hyperlink"/>
            <w:rFonts w:asciiTheme="majorBidi" w:hAnsiTheme="majorBidi" w:cstheme="majorBidi"/>
            <w:color w:val="auto"/>
            <w:u w:val="none"/>
          </w:rPr>
          <w:t>co-transports</w:t>
        </w:r>
      </w:hyperlink>
      <w:r w:rsidR="00EE3E46" w:rsidRPr="00EE3E46">
        <w:rPr>
          <w:rStyle w:val="apple-converted-space"/>
          <w:rFonts w:asciiTheme="majorBidi" w:hAnsiTheme="majorBidi" w:cstheme="majorBidi"/>
        </w:rPr>
        <w:t> </w:t>
      </w:r>
      <w:r w:rsidR="00EE3E46" w:rsidRPr="00EE3E46">
        <w:rPr>
          <w:rFonts w:asciiTheme="majorBidi" w:hAnsiTheme="majorBidi" w:cstheme="majorBidi"/>
        </w:rPr>
        <w:t>one</w:t>
      </w:r>
      <w:r w:rsidR="00EE3E46" w:rsidRPr="00EE3E46">
        <w:rPr>
          <w:rStyle w:val="apple-converted-space"/>
          <w:rFonts w:asciiTheme="majorBidi" w:hAnsiTheme="majorBidi" w:cstheme="majorBidi"/>
        </w:rPr>
        <w:t> </w:t>
      </w:r>
      <w:hyperlink r:id="rId55" w:tooltip="Glucose" w:history="1">
        <w:r w:rsidR="00EE3E46" w:rsidRPr="00EE3E46">
          <w:rPr>
            <w:rStyle w:val="Hyperlink"/>
            <w:rFonts w:asciiTheme="majorBidi" w:hAnsiTheme="majorBidi" w:cstheme="majorBidi"/>
            <w:color w:val="auto"/>
            <w:u w:val="none"/>
          </w:rPr>
          <w:t>glucose</w:t>
        </w:r>
      </w:hyperlink>
      <w:r w:rsidR="00EE3E46" w:rsidRPr="00EE3E46">
        <w:rPr>
          <w:rStyle w:val="apple-converted-space"/>
          <w:rFonts w:asciiTheme="majorBidi" w:hAnsiTheme="majorBidi" w:cstheme="majorBidi"/>
        </w:rPr>
        <w:t> </w:t>
      </w:r>
      <w:r w:rsidR="00EE3E46" w:rsidRPr="00EE3E46">
        <w:rPr>
          <w:rFonts w:asciiTheme="majorBidi" w:hAnsiTheme="majorBidi" w:cstheme="majorBidi"/>
        </w:rPr>
        <w:t>(or</w:t>
      </w:r>
      <w:r w:rsidR="00EE3E46" w:rsidRPr="00EE3E46">
        <w:rPr>
          <w:rStyle w:val="apple-converted-space"/>
          <w:rFonts w:asciiTheme="majorBidi" w:hAnsiTheme="majorBidi" w:cstheme="majorBidi"/>
        </w:rPr>
        <w:t> </w:t>
      </w:r>
      <w:hyperlink r:id="rId56" w:tooltip="Galactose" w:history="1">
        <w:r w:rsidR="00EE3E46" w:rsidRPr="00EE3E46">
          <w:rPr>
            <w:rStyle w:val="Hyperlink"/>
            <w:rFonts w:asciiTheme="majorBidi" w:hAnsiTheme="majorBidi" w:cstheme="majorBidi"/>
            <w:color w:val="auto"/>
            <w:u w:val="none"/>
          </w:rPr>
          <w:t>galactose</w:t>
        </w:r>
      </w:hyperlink>
      <w:r w:rsidR="00EE3E46" w:rsidRPr="00EE3E46">
        <w:rPr>
          <w:rFonts w:asciiTheme="majorBidi" w:hAnsiTheme="majorBidi" w:cstheme="majorBidi"/>
        </w:rPr>
        <w:t>) molecule into the cell for every two sodium ions it imports into the cell.</w:t>
      </w:r>
    </w:p>
    <w:p w:rsidR="000660B6" w:rsidRPr="000660B6" w:rsidRDefault="000660B6" w:rsidP="000660B6">
      <w:pPr>
        <w:pStyle w:val="NormalWeb"/>
        <w:shd w:val="clear" w:color="auto" w:fill="FFFFFF"/>
        <w:spacing w:before="120" w:beforeAutospacing="0" w:after="120" w:afterAutospacing="0" w:line="276" w:lineRule="auto"/>
        <w:jc w:val="both"/>
        <w:rPr>
          <w:rStyle w:val="mw-headline"/>
          <w:rFonts w:asciiTheme="majorBidi" w:hAnsiTheme="majorBidi" w:cstheme="majorBidi" w:hint="cs"/>
          <w:sz w:val="10"/>
          <w:szCs w:val="10"/>
          <w:rtl/>
          <w:lang w:bidi="ar-IQ"/>
        </w:rPr>
      </w:pPr>
    </w:p>
    <w:p w:rsidR="006569E1" w:rsidRPr="007D28B9" w:rsidRDefault="00531B98" w:rsidP="007D28B9">
      <w:pPr>
        <w:pStyle w:val="Heading3"/>
        <w:shd w:val="clear" w:color="auto" w:fill="FFFFFF"/>
        <w:spacing w:before="72"/>
        <w:jc w:val="both"/>
        <w:rPr>
          <w:rFonts w:asciiTheme="majorBidi" w:hAnsiTheme="majorBidi"/>
          <w:sz w:val="26"/>
          <w:szCs w:val="26"/>
        </w:rPr>
      </w:pPr>
      <w:r>
        <w:rPr>
          <w:rStyle w:val="mw-headline"/>
          <w:rFonts w:asciiTheme="majorBidi" w:hAnsiTheme="majorBidi"/>
          <w:color w:val="auto"/>
          <w:sz w:val="24"/>
          <w:szCs w:val="24"/>
        </w:rPr>
        <w:t xml:space="preserve">2) </w:t>
      </w:r>
      <w:r w:rsidR="00EE3E46" w:rsidRPr="00EE3E46">
        <w:rPr>
          <w:rStyle w:val="mw-headline"/>
          <w:rFonts w:asciiTheme="majorBidi" w:hAnsiTheme="majorBidi"/>
          <w:color w:val="auto"/>
          <w:sz w:val="24"/>
          <w:szCs w:val="24"/>
        </w:rPr>
        <w:t>Antiport</w:t>
      </w:r>
      <w:r w:rsidR="00C671E2">
        <w:rPr>
          <w:rStyle w:val="mw-headline"/>
          <w:rFonts w:asciiTheme="majorBidi" w:hAnsiTheme="majorBidi"/>
          <w:color w:val="auto"/>
          <w:sz w:val="24"/>
          <w:szCs w:val="24"/>
        </w:rPr>
        <w:t xml:space="preserve"> </w:t>
      </w:r>
      <w:r w:rsidR="00262D58">
        <w:rPr>
          <w:rFonts w:asciiTheme="majorBidi" w:hAnsiTheme="majorBidi"/>
          <w:color w:val="auto"/>
          <w:sz w:val="24"/>
          <w:szCs w:val="24"/>
        </w:rPr>
        <w:t>(Anti-C</w:t>
      </w:r>
      <w:r w:rsidR="00C671E2" w:rsidRPr="00C671E2">
        <w:rPr>
          <w:rFonts w:asciiTheme="majorBidi" w:hAnsiTheme="majorBidi"/>
          <w:color w:val="auto"/>
          <w:sz w:val="24"/>
          <w:szCs w:val="24"/>
        </w:rPr>
        <w:t>otransport)</w:t>
      </w:r>
      <w:r w:rsidR="00C671E2" w:rsidRPr="00C671E2">
        <w:rPr>
          <w:sz w:val="24"/>
          <w:szCs w:val="24"/>
        </w:rPr>
        <w:t xml:space="preserve"> </w:t>
      </w:r>
      <w:r w:rsidR="00C671E2" w:rsidRPr="00C671E2">
        <w:rPr>
          <w:rStyle w:val="apple-converted-space"/>
          <w:rFonts w:asciiTheme="majorBidi" w:hAnsiTheme="majorBidi"/>
          <w:sz w:val="26"/>
          <w:szCs w:val="26"/>
        </w:rPr>
        <w:t> </w:t>
      </w:r>
    </w:p>
    <w:p w:rsidR="00EE3E46" w:rsidRDefault="005245A4" w:rsidP="00EE3E46">
      <w:pPr>
        <w:autoSpaceDE w:val="0"/>
        <w:autoSpaceDN w:val="0"/>
        <w:adjustRightInd w:val="0"/>
        <w:spacing w:after="0"/>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 xml:space="preserve">        </w:t>
      </w:r>
      <w:r w:rsidR="00EE3E46" w:rsidRPr="00EE3E46">
        <w:rPr>
          <w:rFonts w:asciiTheme="majorBidi" w:hAnsiTheme="majorBidi" w:cstheme="majorBidi"/>
          <w:sz w:val="24"/>
          <w:szCs w:val="24"/>
          <w:shd w:val="clear" w:color="auto" w:fill="FFFFFF"/>
        </w:rPr>
        <w:t xml:space="preserve">In an antiport two species of ion or other solutes are pumped in opposite directions across </w:t>
      </w:r>
      <w:r w:rsidR="009C2BDA">
        <w:rPr>
          <w:rFonts w:asciiTheme="majorBidi" w:hAnsiTheme="majorBidi" w:cstheme="majorBidi"/>
          <w:sz w:val="24"/>
          <w:szCs w:val="24"/>
          <w:shd w:val="clear" w:color="auto" w:fill="FFFFFF"/>
        </w:rPr>
        <w:t xml:space="preserve">  </w:t>
      </w:r>
      <w:r w:rsidR="00EE3E46" w:rsidRPr="00EE3E46">
        <w:rPr>
          <w:rFonts w:asciiTheme="majorBidi" w:hAnsiTheme="majorBidi" w:cstheme="majorBidi"/>
          <w:sz w:val="24"/>
          <w:szCs w:val="24"/>
          <w:shd w:val="clear" w:color="auto" w:fill="FFFFFF"/>
        </w:rPr>
        <w:t>a membrane. One of these species is allowed to flow from high to low concentration which yields the</w:t>
      </w:r>
      <w:r w:rsidR="00EE3E46" w:rsidRPr="00EE3E46">
        <w:rPr>
          <w:rStyle w:val="apple-converted-space"/>
          <w:rFonts w:asciiTheme="majorBidi" w:hAnsiTheme="majorBidi" w:cstheme="majorBidi"/>
          <w:sz w:val="24"/>
          <w:szCs w:val="24"/>
          <w:shd w:val="clear" w:color="auto" w:fill="FFFFFF"/>
        </w:rPr>
        <w:t> </w:t>
      </w:r>
      <w:hyperlink r:id="rId57" w:tooltip="Entropy" w:history="1">
        <w:r w:rsidR="00EE3E46" w:rsidRPr="00EE3E46">
          <w:rPr>
            <w:rStyle w:val="Hyperlink"/>
            <w:rFonts w:asciiTheme="majorBidi" w:hAnsiTheme="majorBidi" w:cstheme="majorBidi"/>
            <w:color w:val="auto"/>
            <w:sz w:val="24"/>
            <w:szCs w:val="24"/>
            <w:u w:val="none"/>
            <w:shd w:val="clear" w:color="auto" w:fill="FFFFFF"/>
          </w:rPr>
          <w:t>entropic</w:t>
        </w:r>
      </w:hyperlink>
      <w:r w:rsidR="00EE3E46" w:rsidRPr="00EE3E46">
        <w:rPr>
          <w:rStyle w:val="apple-converted-space"/>
          <w:rFonts w:asciiTheme="majorBidi" w:hAnsiTheme="majorBidi" w:cstheme="majorBidi"/>
          <w:sz w:val="24"/>
          <w:szCs w:val="24"/>
          <w:shd w:val="clear" w:color="auto" w:fill="FFFFFF"/>
        </w:rPr>
        <w:t> </w:t>
      </w:r>
      <w:r w:rsidR="00EE3E46" w:rsidRPr="00EE3E46">
        <w:rPr>
          <w:rFonts w:asciiTheme="majorBidi" w:hAnsiTheme="majorBidi" w:cstheme="majorBidi"/>
          <w:sz w:val="24"/>
          <w:szCs w:val="24"/>
          <w:shd w:val="clear" w:color="auto" w:fill="FFFFFF"/>
        </w:rPr>
        <w:t>energy to drive the transport of the other solute from a low concentration region to a high one. An example is the</w:t>
      </w:r>
      <w:r w:rsidR="00EE3E46" w:rsidRPr="00EE3E46">
        <w:rPr>
          <w:rStyle w:val="apple-converted-space"/>
          <w:rFonts w:asciiTheme="majorBidi" w:hAnsiTheme="majorBidi" w:cstheme="majorBidi"/>
          <w:sz w:val="24"/>
          <w:szCs w:val="24"/>
          <w:shd w:val="clear" w:color="auto" w:fill="FFFFFF"/>
        </w:rPr>
        <w:t> </w:t>
      </w:r>
      <w:hyperlink r:id="rId58" w:tooltip="Sodium-calcium exchanger" w:history="1">
        <w:r w:rsidR="00EE3E46" w:rsidRPr="00EE3E46">
          <w:rPr>
            <w:rStyle w:val="Hyperlink"/>
            <w:rFonts w:asciiTheme="majorBidi" w:hAnsiTheme="majorBidi" w:cstheme="majorBidi"/>
            <w:color w:val="auto"/>
            <w:sz w:val="24"/>
            <w:szCs w:val="24"/>
            <w:u w:val="none"/>
            <w:shd w:val="clear" w:color="auto" w:fill="FFFFFF"/>
          </w:rPr>
          <w:t>sodium-calcium exchanger</w:t>
        </w:r>
      </w:hyperlink>
      <w:r w:rsidR="00EE3E46" w:rsidRPr="00EE3E46">
        <w:rPr>
          <w:rStyle w:val="apple-converted-space"/>
          <w:rFonts w:asciiTheme="majorBidi" w:hAnsiTheme="majorBidi" w:cstheme="majorBidi"/>
          <w:sz w:val="24"/>
          <w:szCs w:val="24"/>
          <w:shd w:val="clear" w:color="auto" w:fill="FFFFFF"/>
        </w:rPr>
        <w:t> </w:t>
      </w:r>
      <w:r w:rsidR="00EE3E46" w:rsidRPr="00EE3E46">
        <w:rPr>
          <w:rFonts w:asciiTheme="majorBidi" w:hAnsiTheme="majorBidi" w:cstheme="majorBidi"/>
          <w:sz w:val="24"/>
          <w:szCs w:val="24"/>
          <w:shd w:val="clear" w:color="auto" w:fill="FFFFFF"/>
        </w:rPr>
        <w:t>or antiporter, which allows three sodium ions</w:t>
      </w:r>
      <w:r w:rsidR="00997224">
        <w:rPr>
          <w:rFonts w:asciiTheme="majorBidi" w:hAnsiTheme="majorBidi" w:cstheme="majorBidi"/>
          <w:sz w:val="24"/>
          <w:szCs w:val="24"/>
          <w:shd w:val="clear" w:color="auto" w:fill="FFFFFF"/>
        </w:rPr>
        <w:t xml:space="preserve"> into the cell to transport one </w:t>
      </w:r>
      <w:r w:rsidR="00EE3E46" w:rsidRPr="00EE3E46">
        <w:rPr>
          <w:rFonts w:asciiTheme="majorBidi" w:hAnsiTheme="majorBidi" w:cstheme="majorBidi"/>
          <w:sz w:val="24"/>
          <w:szCs w:val="24"/>
          <w:shd w:val="clear" w:color="auto" w:fill="FFFFFF"/>
        </w:rPr>
        <w:t>calcium out.</w:t>
      </w:r>
    </w:p>
    <w:p w:rsidR="001A0861" w:rsidRPr="00EE3E46" w:rsidRDefault="001A0861" w:rsidP="00EE3E46">
      <w:pPr>
        <w:autoSpaceDE w:val="0"/>
        <w:autoSpaceDN w:val="0"/>
        <w:adjustRightInd w:val="0"/>
        <w:spacing w:after="0"/>
        <w:jc w:val="both"/>
        <w:rPr>
          <w:rFonts w:asciiTheme="majorBidi" w:hAnsiTheme="majorBidi" w:cstheme="majorBidi"/>
          <w:sz w:val="24"/>
          <w:szCs w:val="24"/>
        </w:rPr>
      </w:pPr>
    </w:p>
    <w:p w:rsidR="001A0861" w:rsidRPr="00610ADE" w:rsidRDefault="001A0861" w:rsidP="00B73540">
      <w:pPr>
        <w:autoSpaceDE w:val="0"/>
        <w:autoSpaceDN w:val="0"/>
        <w:adjustRightInd w:val="0"/>
        <w:spacing w:after="0"/>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lastRenderedPageBreak/>
        <w:t xml:space="preserve">                                </w:t>
      </w:r>
      <w:r>
        <w:rPr>
          <w:noProof/>
        </w:rPr>
        <w:drawing>
          <wp:inline distT="0" distB="0" distL="0" distR="0">
            <wp:extent cx="3494171" cy="2791326"/>
            <wp:effectExtent l="19050" t="0" r="0" b="0"/>
            <wp:docPr id="6" name="Picture 4" descr="http://upload.wikimedia.org/wikipedia/commons/6/6c/Por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6/6c/Porters.PNG"/>
                    <pic:cNvPicPr>
                      <a:picLocks noChangeAspect="1" noChangeArrowheads="1"/>
                    </pic:cNvPicPr>
                  </pic:nvPicPr>
                  <pic:blipFill>
                    <a:blip r:embed="rId59"/>
                    <a:srcRect/>
                    <a:stretch>
                      <a:fillRect/>
                    </a:stretch>
                  </pic:blipFill>
                  <pic:spPr bwMode="auto">
                    <a:xfrm>
                      <a:off x="0" y="0"/>
                      <a:ext cx="3494934" cy="2791936"/>
                    </a:xfrm>
                    <a:prstGeom prst="rect">
                      <a:avLst/>
                    </a:prstGeom>
                    <a:noFill/>
                    <a:ln w="9525">
                      <a:noFill/>
                      <a:miter lim="800000"/>
                      <a:headEnd/>
                      <a:tailEnd/>
                    </a:ln>
                  </pic:spPr>
                </pic:pic>
              </a:graphicData>
            </a:graphic>
          </wp:inline>
        </w:drawing>
      </w:r>
    </w:p>
    <w:p w:rsidR="0064252B" w:rsidRPr="00610ADE" w:rsidRDefault="0064252B" w:rsidP="00C838C0">
      <w:pPr>
        <w:autoSpaceDE w:val="0"/>
        <w:autoSpaceDN w:val="0"/>
        <w:adjustRightInd w:val="0"/>
        <w:spacing w:after="0"/>
        <w:jc w:val="both"/>
        <w:rPr>
          <w:rFonts w:asciiTheme="majorBidi" w:hAnsiTheme="majorBidi" w:cstheme="majorBidi"/>
          <w:sz w:val="20"/>
          <w:szCs w:val="20"/>
          <w:shd w:val="clear" w:color="auto" w:fill="FFFFFF"/>
        </w:rPr>
      </w:pPr>
    </w:p>
    <w:p w:rsidR="00585557" w:rsidRPr="00DE27E1" w:rsidRDefault="0009504D" w:rsidP="00C838C0">
      <w:pPr>
        <w:autoSpaceDE w:val="0"/>
        <w:autoSpaceDN w:val="0"/>
        <w:adjustRightInd w:val="0"/>
        <w:spacing w:after="0"/>
        <w:jc w:val="both"/>
        <w:rPr>
          <w:rFonts w:asciiTheme="majorBidi" w:hAnsiTheme="majorBidi" w:cstheme="majorBidi"/>
          <w:sz w:val="24"/>
          <w:szCs w:val="24"/>
        </w:rPr>
      </w:pPr>
      <w:r w:rsidRPr="00DE27E1">
        <w:rPr>
          <w:rFonts w:asciiTheme="majorBidi" w:hAnsiTheme="majorBidi" w:cstheme="majorBidi"/>
          <w:sz w:val="24"/>
          <w:szCs w:val="24"/>
        </w:rPr>
        <w:t xml:space="preserve">                                                      </w:t>
      </w:r>
      <w:r w:rsidR="00EF1BA4" w:rsidRPr="00DE27E1">
        <w:rPr>
          <w:rFonts w:asciiTheme="majorBidi" w:hAnsiTheme="majorBidi" w:cstheme="majorBidi"/>
          <w:sz w:val="24"/>
          <w:szCs w:val="24"/>
        </w:rPr>
        <w:t xml:space="preserve">        </w:t>
      </w:r>
      <w:r w:rsidR="00EF1BA4" w:rsidRPr="00DE27E1">
        <w:rPr>
          <w:rFonts w:asciiTheme="majorBidi" w:hAnsiTheme="majorBidi" w:cstheme="majorBidi"/>
          <w:noProof/>
          <w:sz w:val="24"/>
          <w:szCs w:val="24"/>
        </w:rPr>
        <w:t xml:space="preserve">       </w:t>
      </w:r>
      <w:r w:rsidR="0003598F" w:rsidRPr="00DE27E1">
        <w:rPr>
          <w:rFonts w:asciiTheme="majorBidi" w:hAnsiTheme="majorBidi" w:cstheme="majorBidi"/>
          <w:noProof/>
          <w:sz w:val="24"/>
          <w:szCs w:val="24"/>
          <w:rtl/>
        </w:rPr>
        <w:t xml:space="preserve">      </w:t>
      </w:r>
    </w:p>
    <w:sectPr w:rsidR="00585557" w:rsidRPr="00DE27E1" w:rsidSect="007A3991">
      <w:headerReference w:type="default" r:id="rId60"/>
      <w:footerReference w:type="defaul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2123" w:rsidRDefault="000C2123" w:rsidP="00166A3F">
      <w:pPr>
        <w:spacing w:after="0" w:line="240" w:lineRule="auto"/>
      </w:pPr>
      <w:r>
        <w:separator/>
      </w:r>
    </w:p>
  </w:endnote>
  <w:endnote w:type="continuationSeparator" w:id="1">
    <w:p w:rsidR="000C2123" w:rsidRDefault="000C2123" w:rsidP="00166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Condensed-Black">
    <w:panose1 w:val="00000000000000000000"/>
    <w:charset w:val="00"/>
    <w:family w:val="swiss"/>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Weiss">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220429"/>
      <w:docPartObj>
        <w:docPartGallery w:val="Page Numbers (Bottom of Page)"/>
        <w:docPartUnique/>
      </w:docPartObj>
    </w:sdtPr>
    <w:sdtContent>
      <w:p w:rsidR="00AF6218" w:rsidRDefault="002A6023">
        <w:pPr>
          <w:pStyle w:val="Footer"/>
          <w:jc w:val="center"/>
        </w:pPr>
        <w:fldSimple w:instr=" PAGE   \* MERGEFORMAT ">
          <w:r w:rsidR="001A6C7C">
            <w:rPr>
              <w:noProof/>
            </w:rPr>
            <w:t>11</w:t>
          </w:r>
        </w:fldSimple>
      </w:p>
    </w:sdtContent>
  </w:sdt>
  <w:p w:rsidR="00AF6218" w:rsidRDefault="00AF6218">
    <w:pPr>
      <w:pStyle w:val="Footer"/>
    </w:pPr>
  </w:p>
  <w:p w:rsidR="00AF6218" w:rsidRDefault="00AF62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2123" w:rsidRDefault="000C2123" w:rsidP="00166A3F">
      <w:pPr>
        <w:spacing w:after="0" w:line="240" w:lineRule="auto"/>
      </w:pPr>
      <w:r>
        <w:separator/>
      </w:r>
    </w:p>
  </w:footnote>
  <w:footnote w:type="continuationSeparator" w:id="1">
    <w:p w:rsidR="000C2123" w:rsidRDefault="000C2123" w:rsidP="00166A3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218" w:rsidRPr="004E44F7" w:rsidRDefault="00AF6218">
    <w:pPr>
      <w:pStyle w:val="Header"/>
      <w:rPr>
        <w:rFonts w:asciiTheme="majorBidi" w:hAnsiTheme="majorBidi" w:cstheme="majorBidi"/>
        <w:b/>
        <w:bCs/>
        <w:i/>
        <w:iCs/>
        <w:sz w:val="24"/>
        <w:szCs w:val="24"/>
        <w:u w:val="single"/>
      </w:rPr>
    </w:pPr>
    <w:r w:rsidRPr="004E44F7">
      <w:rPr>
        <w:rFonts w:asciiTheme="majorBidi" w:hAnsiTheme="majorBidi" w:cstheme="majorBidi"/>
        <w:b/>
        <w:bCs/>
        <w:i/>
        <w:iCs/>
        <w:sz w:val="24"/>
        <w:szCs w:val="24"/>
        <w:u w:val="single"/>
      </w:rPr>
      <w:t xml:space="preserve">Animal physiology                                                                                                      Lecture 3, 4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3F26"/>
    <w:multiLevelType w:val="hybridMultilevel"/>
    <w:tmpl w:val="BB8C9976"/>
    <w:lvl w:ilvl="0" w:tplc="04090009">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nsid w:val="0D483148"/>
    <w:multiLevelType w:val="hybridMultilevel"/>
    <w:tmpl w:val="33C0BB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93330E"/>
    <w:multiLevelType w:val="hybridMultilevel"/>
    <w:tmpl w:val="9BA0BE88"/>
    <w:lvl w:ilvl="0" w:tplc="038C876E">
      <w:start w:val="1"/>
      <w:numFmt w:val="bullet"/>
      <w:lvlText w:val=""/>
      <w:lvlJc w:val="left"/>
      <w:pPr>
        <w:tabs>
          <w:tab w:val="num" w:pos="720"/>
        </w:tabs>
        <w:ind w:left="720" w:hanging="360"/>
      </w:pPr>
      <w:rPr>
        <w:rFonts w:ascii="Wingdings" w:hAnsi="Wingdings" w:hint="default"/>
      </w:rPr>
    </w:lvl>
    <w:lvl w:ilvl="1" w:tplc="FD229266" w:tentative="1">
      <w:start w:val="1"/>
      <w:numFmt w:val="bullet"/>
      <w:lvlText w:val=""/>
      <w:lvlJc w:val="left"/>
      <w:pPr>
        <w:tabs>
          <w:tab w:val="num" w:pos="1440"/>
        </w:tabs>
        <w:ind w:left="1440" w:hanging="360"/>
      </w:pPr>
      <w:rPr>
        <w:rFonts w:ascii="Wingdings" w:hAnsi="Wingdings" w:hint="default"/>
      </w:rPr>
    </w:lvl>
    <w:lvl w:ilvl="2" w:tplc="F41C6DBA" w:tentative="1">
      <w:start w:val="1"/>
      <w:numFmt w:val="bullet"/>
      <w:lvlText w:val=""/>
      <w:lvlJc w:val="left"/>
      <w:pPr>
        <w:tabs>
          <w:tab w:val="num" w:pos="2160"/>
        </w:tabs>
        <w:ind w:left="2160" w:hanging="360"/>
      </w:pPr>
      <w:rPr>
        <w:rFonts w:ascii="Wingdings" w:hAnsi="Wingdings" w:hint="default"/>
      </w:rPr>
    </w:lvl>
    <w:lvl w:ilvl="3" w:tplc="FECEEA66" w:tentative="1">
      <w:start w:val="1"/>
      <w:numFmt w:val="bullet"/>
      <w:lvlText w:val=""/>
      <w:lvlJc w:val="left"/>
      <w:pPr>
        <w:tabs>
          <w:tab w:val="num" w:pos="2880"/>
        </w:tabs>
        <w:ind w:left="2880" w:hanging="360"/>
      </w:pPr>
      <w:rPr>
        <w:rFonts w:ascii="Wingdings" w:hAnsi="Wingdings" w:hint="default"/>
      </w:rPr>
    </w:lvl>
    <w:lvl w:ilvl="4" w:tplc="0F34A154" w:tentative="1">
      <w:start w:val="1"/>
      <w:numFmt w:val="bullet"/>
      <w:lvlText w:val=""/>
      <w:lvlJc w:val="left"/>
      <w:pPr>
        <w:tabs>
          <w:tab w:val="num" w:pos="3600"/>
        </w:tabs>
        <w:ind w:left="3600" w:hanging="360"/>
      </w:pPr>
      <w:rPr>
        <w:rFonts w:ascii="Wingdings" w:hAnsi="Wingdings" w:hint="default"/>
      </w:rPr>
    </w:lvl>
    <w:lvl w:ilvl="5" w:tplc="99E4379C" w:tentative="1">
      <w:start w:val="1"/>
      <w:numFmt w:val="bullet"/>
      <w:lvlText w:val=""/>
      <w:lvlJc w:val="left"/>
      <w:pPr>
        <w:tabs>
          <w:tab w:val="num" w:pos="4320"/>
        </w:tabs>
        <w:ind w:left="4320" w:hanging="360"/>
      </w:pPr>
      <w:rPr>
        <w:rFonts w:ascii="Wingdings" w:hAnsi="Wingdings" w:hint="default"/>
      </w:rPr>
    </w:lvl>
    <w:lvl w:ilvl="6" w:tplc="EAA41258" w:tentative="1">
      <w:start w:val="1"/>
      <w:numFmt w:val="bullet"/>
      <w:lvlText w:val=""/>
      <w:lvlJc w:val="left"/>
      <w:pPr>
        <w:tabs>
          <w:tab w:val="num" w:pos="5040"/>
        </w:tabs>
        <w:ind w:left="5040" w:hanging="360"/>
      </w:pPr>
      <w:rPr>
        <w:rFonts w:ascii="Wingdings" w:hAnsi="Wingdings" w:hint="default"/>
      </w:rPr>
    </w:lvl>
    <w:lvl w:ilvl="7" w:tplc="FF864512" w:tentative="1">
      <w:start w:val="1"/>
      <w:numFmt w:val="bullet"/>
      <w:lvlText w:val=""/>
      <w:lvlJc w:val="left"/>
      <w:pPr>
        <w:tabs>
          <w:tab w:val="num" w:pos="5760"/>
        </w:tabs>
        <w:ind w:left="5760" w:hanging="360"/>
      </w:pPr>
      <w:rPr>
        <w:rFonts w:ascii="Wingdings" w:hAnsi="Wingdings" w:hint="default"/>
      </w:rPr>
    </w:lvl>
    <w:lvl w:ilvl="8" w:tplc="2A02F336" w:tentative="1">
      <w:start w:val="1"/>
      <w:numFmt w:val="bullet"/>
      <w:lvlText w:val=""/>
      <w:lvlJc w:val="left"/>
      <w:pPr>
        <w:tabs>
          <w:tab w:val="num" w:pos="6480"/>
        </w:tabs>
        <w:ind w:left="6480" w:hanging="360"/>
      </w:pPr>
      <w:rPr>
        <w:rFonts w:ascii="Wingdings" w:hAnsi="Wingdings" w:hint="default"/>
      </w:rPr>
    </w:lvl>
  </w:abstractNum>
  <w:abstractNum w:abstractNumId="3">
    <w:nsid w:val="530B1A12"/>
    <w:multiLevelType w:val="hybridMultilevel"/>
    <w:tmpl w:val="9B14EDE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
    <w:nsid w:val="67D06FAD"/>
    <w:multiLevelType w:val="hybridMultilevel"/>
    <w:tmpl w:val="0D68A3D4"/>
    <w:lvl w:ilvl="0" w:tplc="86EC9170">
      <w:start w:val="1"/>
      <w:numFmt w:val="bullet"/>
      <w:lvlText w:val=""/>
      <w:lvlJc w:val="left"/>
      <w:pPr>
        <w:tabs>
          <w:tab w:val="num" w:pos="720"/>
        </w:tabs>
        <w:ind w:left="720" w:hanging="360"/>
      </w:pPr>
      <w:rPr>
        <w:rFonts w:ascii="Wingdings" w:hAnsi="Wingdings" w:hint="default"/>
      </w:rPr>
    </w:lvl>
    <w:lvl w:ilvl="1" w:tplc="E6B20054">
      <w:start w:val="1055"/>
      <w:numFmt w:val="bullet"/>
      <w:lvlText w:val=""/>
      <w:lvlJc w:val="left"/>
      <w:pPr>
        <w:tabs>
          <w:tab w:val="num" w:pos="1440"/>
        </w:tabs>
        <w:ind w:left="1440" w:hanging="360"/>
      </w:pPr>
      <w:rPr>
        <w:rFonts w:ascii="Wingdings" w:hAnsi="Wingdings" w:hint="default"/>
      </w:rPr>
    </w:lvl>
    <w:lvl w:ilvl="2" w:tplc="066E26D8" w:tentative="1">
      <w:start w:val="1"/>
      <w:numFmt w:val="bullet"/>
      <w:lvlText w:val=""/>
      <w:lvlJc w:val="left"/>
      <w:pPr>
        <w:tabs>
          <w:tab w:val="num" w:pos="2160"/>
        </w:tabs>
        <w:ind w:left="2160" w:hanging="360"/>
      </w:pPr>
      <w:rPr>
        <w:rFonts w:ascii="Wingdings" w:hAnsi="Wingdings" w:hint="default"/>
      </w:rPr>
    </w:lvl>
    <w:lvl w:ilvl="3" w:tplc="94D63D60" w:tentative="1">
      <w:start w:val="1"/>
      <w:numFmt w:val="bullet"/>
      <w:lvlText w:val=""/>
      <w:lvlJc w:val="left"/>
      <w:pPr>
        <w:tabs>
          <w:tab w:val="num" w:pos="2880"/>
        </w:tabs>
        <w:ind w:left="2880" w:hanging="360"/>
      </w:pPr>
      <w:rPr>
        <w:rFonts w:ascii="Wingdings" w:hAnsi="Wingdings" w:hint="default"/>
      </w:rPr>
    </w:lvl>
    <w:lvl w:ilvl="4" w:tplc="FB2A0CAE" w:tentative="1">
      <w:start w:val="1"/>
      <w:numFmt w:val="bullet"/>
      <w:lvlText w:val=""/>
      <w:lvlJc w:val="left"/>
      <w:pPr>
        <w:tabs>
          <w:tab w:val="num" w:pos="3600"/>
        </w:tabs>
        <w:ind w:left="3600" w:hanging="360"/>
      </w:pPr>
      <w:rPr>
        <w:rFonts w:ascii="Wingdings" w:hAnsi="Wingdings" w:hint="default"/>
      </w:rPr>
    </w:lvl>
    <w:lvl w:ilvl="5" w:tplc="C21AEC24" w:tentative="1">
      <w:start w:val="1"/>
      <w:numFmt w:val="bullet"/>
      <w:lvlText w:val=""/>
      <w:lvlJc w:val="left"/>
      <w:pPr>
        <w:tabs>
          <w:tab w:val="num" w:pos="4320"/>
        </w:tabs>
        <w:ind w:left="4320" w:hanging="360"/>
      </w:pPr>
      <w:rPr>
        <w:rFonts w:ascii="Wingdings" w:hAnsi="Wingdings" w:hint="default"/>
      </w:rPr>
    </w:lvl>
    <w:lvl w:ilvl="6" w:tplc="AD4248F2" w:tentative="1">
      <w:start w:val="1"/>
      <w:numFmt w:val="bullet"/>
      <w:lvlText w:val=""/>
      <w:lvlJc w:val="left"/>
      <w:pPr>
        <w:tabs>
          <w:tab w:val="num" w:pos="5040"/>
        </w:tabs>
        <w:ind w:left="5040" w:hanging="360"/>
      </w:pPr>
      <w:rPr>
        <w:rFonts w:ascii="Wingdings" w:hAnsi="Wingdings" w:hint="default"/>
      </w:rPr>
    </w:lvl>
    <w:lvl w:ilvl="7" w:tplc="FB64BC8C" w:tentative="1">
      <w:start w:val="1"/>
      <w:numFmt w:val="bullet"/>
      <w:lvlText w:val=""/>
      <w:lvlJc w:val="left"/>
      <w:pPr>
        <w:tabs>
          <w:tab w:val="num" w:pos="5760"/>
        </w:tabs>
        <w:ind w:left="5760" w:hanging="360"/>
      </w:pPr>
      <w:rPr>
        <w:rFonts w:ascii="Wingdings" w:hAnsi="Wingdings" w:hint="default"/>
      </w:rPr>
    </w:lvl>
    <w:lvl w:ilvl="8" w:tplc="BA74AC60" w:tentative="1">
      <w:start w:val="1"/>
      <w:numFmt w:val="bullet"/>
      <w:lvlText w:val=""/>
      <w:lvlJc w:val="left"/>
      <w:pPr>
        <w:tabs>
          <w:tab w:val="num" w:pos="6480"/>
        </w:tabs>
        <w:ind w:left="6480" w:hanging="360"/>
      </w:pPr>
      <w:rPr>
        <w:rFonts w:ascii="Wingdings" w:hAnsi="Wingdings" w:hint="default"/>
      </w:rPr>
    </w:lvl>
  </w:abstractNum>
  <w:abstractNum w:abstractNumId="5">
    <w:nsid w:val="6B0908B0"/>
    <w:multiLevelType w:val="hybridMultilevel"/>
    <w:tmpl w:val="C632119A"/>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num w:numId="1">
    <w:abstractNumId w:val="4"/>
  </w:num>
  <w:num w:numId="2">
    <w:abstractNumId w:val="2"/>
  </w:num>
  <w:num w:numId="3">
    <w:abstractNumId w:val="1"/>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3027AF"/>
    <w:rsid w:val="00001E64"/>
    <w:rsid w:val="000102BF"/>
    <w:rsid w:val="000151FB"/>
    <w:rsid w:val="0002665D"/>
    <w:rsid w:val="00034FB9"/>
    <w:rsid w:val="0003598F"/>
    <w:rsid w:val="00036856"/>
    <w:rsid w:val="00044A02"/>
    <w:rsid w:val="000614DF"/>
    <w:rsid w:val="00064085"/>
    <w:rsid w:val="000660B6"/>
    <w:rsid w:val="00071816"/>
    <w:rsid w:val="00071A7C"/>
    <w:rsid w:val="00071C9E"/>
    <w:rsid w:val="00081788"/>
    <w:rsid w:val="0009504D"/>
    <w:rsid w:val="000A01A6"/>
    <w:rsid w:val="000A452B"/>
    <w:rsid w:val="000B3264"/>
    <w:rsid w:val="000C1A5D"/>
    <w:rsid w:val="000C2123"/>
    <w:rsid w:val="000C3F61"/>
    <w:rsid w:val="000C5CE4"/>
    <w:rsid w:val="000D052F"/>
    <w:rsid w:val="000D1797"/>
    <w:rsid w:val="000E54FF"/>
    <w:rsid w:val="00101A53"/>
    <w:rsid w:val="001022CF"/>
    <w:rsid w:val="00106D47"/>
    <w:rsid w:val="0011248C"/>
    <w:rsid w:val="00112D4E"/>
    <w:rsid w:val="00115D55"/>
    <w:rsid w:val="00120C3A"/>
    <w:rsid w:val="00123CAC"/>
    <w:rsid w:val="00124B0A"/>
    <w:rsid w:val="00135FC7"/>
    <w:rsid w:val="00150240"/>
    <w:rsid w:val="00150E41"/>
    <w:rsid w:val="0015297D"/>
    <w:rsid w:val="001563BE"/>
    <w:rsid w:val="0015690C"/>
    <w:rsid w:val="00156CF3"/>
    <w:rsid w:val="0016430F"/>
    <w:rsid w:val="00165993"/>
    <w:rsid w:val="00166A3F"/>
    <w:rsid w:val="00174EC7"/>
    <w:rsid w:val="0018319D"/>
    <w:rsid w:val="00184167"/>
    <w:rsid w:val="00186D8D"/>
    <w:rsid w:val="00191C8D"/>
    <w:rsid w:val="001A0861"/>
    <w:rsid w:val="001A19F1"/>
    <w:rsid w:val="001A4997"/>
    <w:rsid w:val="001A6114"/>
    <w:rsid w:val="001A6C7C"/>
    <w:rsid w:val="001A74ED"/>
    <w:rsid w:val="001B1D95"/>
    <w:rsid w:val="001C2B32"/>
    <w:rsid w:val="001C42B4"/>
    <w:rsid w:val="001C78FA"/>
    <w:rsid w:val="001D3DD6"/>
    <w:rsid w:val="001D74A1"/>
    <w:rsid w:val="001E2987"/>
    <w:rsid w:val="001E44EA"/>
    <w:rsid w:val="001F0E27"/>
    <w:rsid w:val="001F2D29"/>
    <w:rsid w:val="00202310"/>
    <w:rsid w:val="00221D20"/>
    <w:rsid w:val="00227291"/>
    <w:rsid w:val="00232150"/>
    <w:rsid w:val="0023790C"/>
    <w:rsid w:val="002419E1"/>
    <w:rsid w:val="002421A4"/>
    <w:rsid w:val="00244ED0"/>
    <w:rsid w:val="002525B8"/>
    <w:rsid w:val="00256309"/>
    <w:rsid w:val="00261CF0"/>
    <w:rsid w:val="00262D58"/>
    <w:rsid w:val="002648F7"/>
    <w:rsid w:val="0027306A"/>
    <w:rsid w:val="00276528"/>
    <w:rsid w:val="0027678B"/>
    <w:rsid w:val="002801E0"/>
    <w:rsid w:val="002944BD"/>
    <w:rsid w:val="002A6023"/>
    <w:rsid w:val="002A6BE9"/>
    <w:rsid w:val="002C0502"/>
    <w:rsid w:val="002C35CA"/>
    <w:rsid w:val="002D2757"/>
    <w:rsid w:val="002E6A13"/>
    <w:rsid w:val="002E6BF0"/>
    <w:rsid w:val="002F0F9A"/>
    <w:rsid w:val="002F4522"/>
    <w:rsid w:val="003027AF"/>
    <w:rsid w:val="00302AFF"/>
    <w:rsid w:val="00320BE3"/>
    <w:rsid w:val="00322971"/>
    <w:rsid w:val="003233FA"/>
    <w:rsid w:val="003262E7"/>
    <w:rsid w:val="0032682B"/>
    <w:rsid w:val="00327835"/>
    <w:rsid w:val="003302C3"/>
    <w:rsid w:val="00332519"/>
    <w:rsid w:val="0033460E"/>
    <w:rsid w:val="0033628F"/>
    <w:rsid w:val="0034008B"/>
    <w:rsid w:val="00344CA8"/>
    <w:rsid w:val="0036615D"/>
    <w:rsid w:val="0036749C"/>
    <w:rsid w:val="00373A8C"/>
    <w:rsid w:val="00377378"/>
    <w:rsid w:val="003834D2"/>
    <w:rsid w:val="00386B56"/>
    <w:rsid w:val="00391692"/>
    <w:rsid w:val="003A72D7"/>
    <w:rsid w:val="003B288E"/>
    <w:rsid w:val="003B3632"/>
    <w:rsid w:val="003B5053"/>
    <w:rsid w:val="003C11D0"/>
    <w:rsid w:val="003D2B1C"/>
    <w:rsid w:val="003D4635"/>
    <w:rsid w:val="003D7141"/>
    <w:rsid w:val="003D7B9C"/>
    <w:rsid w:val="003E480C"/>
    <w:rsid w:val="003F67EB"/>
    <w:rsid w:val="004079B7"/>
    <w:rsid w:val="00411074"/>
    <w:rsid w:val="004208A0"/>
    <w:rsid w:val="00423FBC"/>
    <w:rsid w:val="00430031"/>
    <w:rsid w:val="00430C0E"/>
    <w:rsid w:val="0043170A"/>
    <w:rsid w:val="00440DD3"/>
    <w:rsid w:val="0044548B"/>
    <w:rsid w:val="00454F0B"/>
    <w:rsid w:val="00466A76"/>
    <w:rsid w:val="00467B19"/>
    <w:rsid w:val="004765F7"/>
    <w:rsid w:val="00484F75"/>
    <w:rsid w:val="004943DD"/>
    <w:rsid w:val="004A20F6"/>
    <w:rsid w:val="004A2C97"/>
    <w:rsid w:val="004C06E0"/>
    <w:rsid w:val="004C2BBF"/>
    <w:rsid w:val="004C478F"/>
    <w:rsid w:val="004D0A78"/>
    <w:rsid w:val="004D1141"/>
    <w:rsid w:val="004E44F7"/>
    <w:rsid w:val="005058F0"/>
    <w:rsid w:val="00511ED2"/>
    <w:rsid w:val="00521A44"/>
    <w:rsid w:val="005220BD"/>
    <w:rsid w:val="005245A4"/>
    <w:rsid w:val="00526D9B"/>
    <w:rsid w:val="00531B98"/>
    <w:rsid w:val="00533373"/>
    <w:rsid w:val="0054433D"/>
    <w:rsid w:val="0054760C"/>
    <w:rsid w:val="00563A23"/>
    <w:rsid w:val="005757AF"/>
    <w:rsid w:val="00585557"/>
    <w:rsid w:val="005905FD"/>
    <w:rsid w:val="00593DB9"/>
    <w:rsid w:val="005A4498"/>
    <w:rsid w:val="005A483C"/>
    <w:rsid w:val="005B1C7B"/>
    <w:rsid w:val="005B3572"/>
    <w:rsid w:val="005B7D66"/>
    <w:rsid w:val="005C3002"/>
    <w:rsid w:val="005D1571"/>
    <w:rsid w:val="005D1944"/>
    <w:rsid w:val="005D6ACF"/>
    <w:rsid w:val="005E48C4"/>
    <w:rsid w:val="005E6844"/>
    <w:rsid w:val="00604E80"/>
    <w:rsid w:val="00610ADE"/>
    <w:rsid w:val="00614EE8"/>
    <w:rsid w:val="006165D0"/>
    <w:rsid w:val="00623D64"/>
    <w:rsid w:val="006265C6"/>
    <w:rsid w:val="006310A1"/>
    <w:rsid w:val="006314DA"/>
    <w:rsid w:val="00632417"/>
    <w:rsid w:val="0064252B"/>
    <w:rsid w:val="006428A7"/>
    <w:rsid w:val="006569E1"/>
    <w:rsid w:val="006607D1"/>
    <w:rsid w:val="00681A3C"/>
    <w:rsid w:val="00682BF7"/>
    <w:rsid w:val="006A1653"/>
    <w:rsid w:val="006A1C77"/>
    <w:rsid w:val="006A3AAE"/>
    <w:rsid w:val="006A57DE"/>
    <w:rsid w:val="006B004D"/>
    <w:rsid w:val="006B2A88"/>
    <w:rsid w:val="006B55E9"/>
    <w:rsid w:val="006C1915"/>
    <w:rsid w:val="006C3A50"/>
    <w:rsid w:val="006E0C33"/>
    <w:rsid w:val="006E466A"/>
    <w:rsid w:val="006F4BD0"/>
    <w:rsid w:val="00703360"/>
    <w:rsid w:val="007039AC"/>
    <w:rsid w:val="007242DE"/>
    <w:rsid w:val="00730DBB"/>
    <w:rsid w:val="007313D2"/>
    <w:rsid w:val="0073701F"/>
    <w:rsid w:val="00747D02"/>
    <w:rsid w:val="007523A1"/>
    <w:rsid w:val="00767918"/>
    <w:rsid w:val="00767AA9"/>
    <w:rsid w:val="00781174"/>
    <w:rsid w:val="007831D3"/>
    <w:rsid w:val="007845A3"/>
    <w:rsid w:val="0078692F"/>
    <w:rsid w:val="007907E5"/>
    <w:rsid w:val="00797221"/>
    <w:rsid w:val="00797A1C"/>
    <w:rsid w:val="007A3991"/>
    <w:rsid w:val="007B36B0"/>
    <w:rsid w:val="007B7BF5"/>
    <w:rsid w:val="007B7C21"/>
    <w:rsid w:val="007C4CC6"/>
    <w:rsid w:val="007C781D"/>
    <w:rsid w:val="007D28B9"/>
    <w:rsid w:val="007F0ABF"/>
    <w:rsid w:val="007F1FBC"/>
    <w:rsid w:val="008026B3"/>
    <w:rsid w:val="00806266"/>
    <w:rsid w:val="008066D1"/>
    <w:rsid w:val="00820A3F"/>
    <w:rsid w:val="00826B28"/>
    <w:rsid w:val="008271C8"/>
    <w:rsid w:val="0083696B"/>
    <w:rsid w:val="00865BCC"/>
    <w:rsid w:val="00865D8C"/>
    <w:rsid w:val="00867C3E"/>
    <w:rsid w:val="00873291"/>
    <w:rsid w:val="008853AC"/>
    <w:rsid w:val="00887386"/>
    <w:rsid w:val="008947B2"/>
    <w:rsid w:val="00897CC9"/>
    <w:rsid w:val="008A1C50"/>
    <w:rsid w:val="008A4F84"/>
    <w:rsid w:val="008B38F4"/>
    <w:rsid w:val="008B4D31"/>
    <w:rsid w:val="008C2A2C"/>
    <w:rsid w:val="008C64A0"/>
    <w:rsid w:val="008C71E0"/>
    <w:rsid w:val="008D0A25"/>
    <w:rsid w:val="008D21C6"/>
    <w:rsid w:val="008D30E7"/>
    <w:rsid w:val="008D3E9C"/>
    <w:rsid w:val="008D416A"/>
    <w:rsid w:val="008E62E9"/>
    <w:rsid w:val="008E73AC"/>
    <w:rsid w:val="00900149"/>
    <w:rsid w:val="00900851"/>
    <w:rsid w:val="00911E92"/>
    <w:rsid w:val="00913AE3"/>
    <w:rsid w:val="0092307E"/>
    <w:rsid w:val="0092468B"/>
    <w:rsid w:val="0092562A"/>
    <w:rsid w:val="0093558D"/>
    <w:rsid w:val="00943AC2"/>
    <w:rsid w:val="009545E1"/>
    <w:rsid w:val="00963E6D"/>
    <w:rsid w:val="00977329"/>
    <w:rsid w:val="00997224"/>
    <w:rsid w:val="009A107D"/>
    <w:rsid w:val="009A53ED"/>
    <w:rsid w:val="009B0122"/>
    <w:rsid w:val="009B65A6"/>
    <w:rsid w:val="009C2BDA"/>
    <w:rsid w:val="009C69A2"/>
    <w:rsid w:val="009D49BD"/>
    <w:rsid w:val="009E28D0"/>
    <w:rsid w:val="009E53CF"/>
    <w:rsid w:val="00A22D96"/>
    <w:rsid w:val="00A2665E"/>
    <w:rsid w:val="00A368D2"/>
    <w:rsid w:val="00A514B2"/>
    <w:rsid w:val="00A574E9"/>
    <w:rsid w:val="00A66391"/>
    <w:rsid w:val="00A7782D"/>
    <w:rsid w:val="00A8310F"/>
    <w:rsid w:val="00A83542"/>
    <w:rsid w:val="00A86732"/>
    <w:rsid w:val="00A8753D"/>
    <w:rsid w:val="00A916AC"/>
    <w:rsid w:val="00A95FC9"/>
    <w:rsid w:val="00A97426"/>
    <w:rsid w:val="00AA6CF4"/>
    <w:rsid w:val="00AB1FEB"/>
    <w:rsid w:val="00AD7A6F"/>
    <w:rsid w:val="00AE0ECD"/>
    <w:rsid w:val="00AE6570"/>
    <w:rsid w:val="00AF22CE"/>
    <w:rsid w:val="00AF6218"/>
    <w:rsid w:val="00B0219D"/>
    <w:rsid w:val="00B054FC"/>
    <w:rsid w:val="00B41E77"/>
    <w:rsid w:val="00B427A5"/>
    <w:rsid w:val="00B52540"/>
    <w:rsid w:val="00B53ACE"/>
    <w:rsid w:val="00B55C68"/>
    <w:rsid w:val="00B60DA9"/>
    <w:rsid w:val="00B676C2"/>
    <w:rsid w:val="00B72B71"/>
    <w:rsid w:val="00B73540"/>
    <w:rsid w:val="00B75D67"/>
    <w:rsid w:val="00B82A32"/>
    <w:rsid w:val="00B92D57"/>
    <w:rsid w:val="00BE0AF6"/>
    <w:rsid w:val="00BE16B7"/>
    <w:rsid w:val="00BF6EC2"/>
    <w:rsid w:val="00BF77E7"/>
    <w:rsid w:val="00BF79E1"/>
    <w:rsid w:val="00C05CFF"/>
    <w:rsid w:val="00C329FE"/>
    <w:rsid w:val="00C365DD"/>
    <w:rsid w:val="00C3663F"/>
    <w:rsid w:val="00C6356F"/>
    <w:rsid w:val="00C653F8"/>
    <w:rsid w:val="00C671E2"/>
    <w:rsid w:val="00C8028C"/>
    <w:rsid w:val="00C838C0"/>
    <w:rsid w:val="00C92643"/>
    <w:rsid w:val="00C92A50"/>
    <w:rsid w:val="00CB207C"/>
    <w:rsid w:val="00CB3ED6"/>
    <w:rsid w:val="00CB5A72"/>
    <w:rsid w:val="00CB660D"/>
    <w:rsid w:val="00CB773C"/>
    <w:rsid w:val="00CC3BDE"/>
    <w:rsid w:val="00CC4708"/>
    <w:rsid w:val="00CE4749"/>
    <w:rsid w:val="00CE47D2"/>
    <w:rsid w:val="00CF3159"/>
    <w:rsid w:val="00D03686"/>
    <w:rsid w:val="00D05F99"/>
    <w:rsid w:val="00D131A8"/>
    <w:rsid w:val="00D13216"/>
    <w:rsid w:val="00D1492C"/>
    <w:rsid w:val="00D1579F"/>
    <w:rsid w:val="00D372A0"/>
    <w:rsid w:val="00D47AFD"/>
    <w:rsid w:val="00D557C5"/>
    <w:rsid w:val="00D56D6C"/>
    <w:rsid w:val="00D57383"/>
    <w:rsid w:val="00D61F19"/>
    <w:rsid w:val="00D761E6"/>
    <w:rsid w:val="00D84CEB"/>
    <w:rsid w:val="00D86017"/>
    <w:rsid w:val="00D96B26"/>
    <w:rsid w:val="00DA773B"/>
    <w:rsid w:val="00DD219C"/>
    <w:rsid w:val="00DE0801"/>
    <w:rsid w:val="00DE27E1"/>
    <w:rsid w:val="00DE3DA9"/>
    <w:rsid w:val="00DE4E21"/>
    <w:rsid w:val="00DF7E27"/>
    <w:rsid w:val="00E018B8"/>
    <w:rsid w:val="00E059BA"/>
    <w:rsid w:val="00E12963"/>
    <w:rsid w:val="00E13EBE"/>
    <w:rsid w:val="00E17689"/>
    <w:rsid w:val="00E23C7D"/>
    <w:rsid w:val="00E26667"/>
    <w:rsid w:val="00E27144"/>
    <w:rsid w:val="00E356E4"/>
    <w:rsid w:val="00E441B9"/>
    <w:rsid w:val="00E46082"/>
    <w:rsid w:val="00E60F46"/>
    <w:rsid w:val="00E70408"/>
    <w:rsid w:val="00EB453A"/>
    <w:rsid w:val="00EB73F9"/>
    <w:rsid w:val="00ED4B7F"/>
    <w:rsid w:val="00ED5841"/>
    <w:rsid w:val="00EE34C5"/>
    <w:rsid w:val="00EE3E46"/>
    <w:rsid w:val="00EE52C8"/>
    <w:rsid w:val="00EF1BA4"/>
    <w:rsid w:val="00EF5892"/>
    <w:rsid w:val="00F22837"/>
    <w:rsid w:val="00F235EE"/>
    <w:rsid w:val="00F32FE8"/>
    <w:rsid w:val="00F411EE"/>
    <w:rsid w:val="00F50E91"/>
    <w:rsid w:val="00F54D68"/>
    <w:rsid w:val="00F560B1"/>
    <w:rsid w:val="00F609D3"/>
    <w:rsid w:val="00F762E5"/>
    <w:rsid w:val="00F83E16"/>
    <w:rsid w:val="00F84415"/>
    <w:rsid w:val="00FA3678"/>
    <w:rsid w:val="00FB139C"/>
    <w:rsid w:val="00FC7FB3"/>
    <w:rsid w:val="00FD144B"/>
    <w:rsid w:val="00FD3082"/>
    <w:rsid w:val="00FD382A"/>
    <w:rsid w:val="00FD5CEA"/>
    <w:rsid w:val="00FD7946"/>
    <w:rsid w:val="00FE2476"/>
    <w:rsid w:val="00FF451F"/>
    <w:rsid w:val="00FF7BB0"/>
    <w:rsid w:val="00FF7C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991"/>
  </w:style>
  <w:style w:type="paragraph" w:styleId="Heading1">
    <w:name w:val="heading 1"/>
    <w:basedOn w:val="Normal"/>
    <w:link w:val="Heading1Char"/>
    <w:uiPriority w:val="9"/>
    <w:qFormat/>
    <w:rsid w:val="002E6BF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EE3E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3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082"/>
    <w:rPr>
      <w:rFonts w:ascii="Tahoma" w:hAnsi="Tahoma" w:cs="Tahoma"/>
      <w:sz w:val="16"/>
      <w:szCs w:val="16"/>
    </w:rPr>
  </w:style>
  <w:style w:type="character" w:customStyle="1" w:styleId="apple-converted-space">
    <w:name w:val="apple-converted-space"/>
    <w:basedOn w:val="DefaultParagraphFont"/>
    <w:rsid w:val="002E6A13"/>
  </w:style>
  <w:style w:type="character" w:styleId="Hyperlink">
    <w:name w:val="Hyperlink"/>
    <w:basedOn w:val="DefaultParagraphFont"/>
    <w:uiPriority w:val="99"/>
    <w:semiHidden/>
    <w:unhideWhenUsed/>
    <w:rsid w:val="002E6A13"/>
    <w:rPr>
      <w:color w:val="0000FF"/>
      <w:u w:val="single"/>
    </w:rPr>
  </w:style>
  <w:style w:type="paragraph" w:styleId="ListParagraph">
    <w:name w:val="List Paragraph"/>
    <w:basedOn w:val="Normal"/>
    <w:uiPriority w:val="34"/>
    <w:qFormat/>
    <w:rsid w:val="00B41E77"/>
    <w:pPr>
      <w:ind w:left="720"/>
      <w:contextualSpacing/>
    </w:pPr>
  </w:style>
  <w:style w:type="character" w:customStyle="1" w:styleId="Heading1Char">
    <w:name w:val="Heading 1 Char"/>
    <w:basedOn w:val="DefaultParagraphFont"/>
    <w:link w:val="Heading1"/>
    <w:uiPriority w:val="9"/>
    <w:rsid w:val="002E6BF0"/>
    <w:rPr>
      <w:rFonts w:ascii="Times New Roman" w:eastAsia="Times New Roman" w:hAnsi="Times New Roman" w:cs="Times New Roman"/>
      <w:b/>
      <w:bCs/>
      <w:kern w:val="36"/>
      <w:sz w:val="48"/>
      <w:szCs w:val="48"/>
    </w:rPr>
  </w:style>
  <w:style w:type="paragraph" w:styleId="Header">
    <w:name w:val="header"/>
    <w:basedOn w:val="Normal"/>
    <w:link w:val="HeaderChar"/>
    <w:uiPriority w:val="99"/>
    <w:semiHidden/>
    <w:unhideWhenUsed/>
    <w:rsid w:val="00166A3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A3F"/>
  </w:style>
  <w:style w:type="paragraph" w:styleId="Footer">
    <w:name w:val="footer"/>
    <w:basedOn w:val="Normal"/>
    <w:link w:val="FooterChar"/>
    <w:uiPriority w:val="99"/>
    <w:unhideWhenUsed/>
    <w:rsid w:val="00166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A3F"/>
  </w:style>
  <w:style w:type="paragraph" w:styleId="NormalWeb">
    <w:name w:val="Normal (Web)"/>
    <w:basedOn w:val="Normal"/>
    <w:uiPriority w:val="99"/>
    <w:unhideWhenUsed/>
    <w:rsid w:val="003362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E3E46"/>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EE3E46"/>
  </w:style>
</w:styles>
</file>

<file path=word/webSettings.xml><?xml version="1.0" encoding="utf-8"?>
<w:webSettings xmlns:r="http://schemas.openxmlformats.org/officeDocument/2006/relationships" xmlns:w="http://schemas.openxmlformats.org/wordprocessingml/2006/main">
  <w:divs>
    <w:div w:id="179196880">
      <w:bodyDiv w:val="1"/>
      <w:marLeft w:val="0"/>
      <w:marRight w:val="0"/>
      <w:marTop w:val="0"/>
      <w:marBottom w:val="0"/>
      <w:divBdr>
        <w:top w:val="none" w:sz="0" w:space="0" w:color="auto"/>
        <w:left w:val="none" w:sz="0" w:space="0" w:color="auto"/>
        <w:bottom w:val="none" w:sz="0" w:space="0" w:color="auto"/>
        <w:right w:val="none" w:sz="0" w:space="0" w:color="auto"/>
      </w:divBdr>
      <w:divsChild>
        <w:div w:id="1222518149">
          <w:marLeft w:val="547"/>
          <w:marRight w:val="0"/>
          <w:marTop w:val="154"/>
          <w:marBottom w:val="0"/>
          <w:divBdr>
            <w:top w:val="none" w:sz="0" w:space="0" w:color="auto"/>
            <w:left w:val="none" w:sz="0" w:space="0" w:color="auto"/>
            <w:bottom w:val="none" w:sz="0" w:space="0" w:color="auto"/>
            <w:right w:val="none" w:sz="0" w:space="0" w:color="auto"/>
          </w:divBdr>
        </w:div>
        <w:div w:id="1957711552">
          <w:marLeft w:val="1166"/>
          <w:marRight w:val="0"/>
          <w:marTop w:val="130"/>
          <w:marBottom w:val="0"/>
          <w:divBdr>
            <w:top w:val="none" w:sz="0" w:space="0" w:color="auto"/>
            <w:left w:val="none" w:sz="0" w:space="0" w:color="auto"/>
            <w:bottom w:val="none" w:sz="0" w:space="0" w:color="auto"/>
            <w:right w:val="none" w:sz="0" w:space="0" w:color="auto"/>
          </w:divBdr>
        </w:div>
        <w:div w:id="797913555">
          <w:marLeft w:val="1166"/>
          <w:marRight w:val="0"/>
          <w:marTop w:val="130"/>
          <w:marBottom w:val="0"/>
          <w:divBdr>
            <w:top w:val="none" w:sz="0" w:space="0" w:color="auto"/>
            <w:left w:val="none" w:sz="0" w:space="0" w:color="auto"/>
            <w:bottom w:val="none" w:sz="0" w:space="0" w:color="auto"/>
            <w:right w:val="none" w:sz="0" w:space="0" w:color="auto"/>
          </w:divBdr>
        </w:div>
        <w:div w:id="193733541">
          <w:marLeft w:val="547"/>
          <w:marRight w:val="0"/>
          <w:marTop w:val="154"/>
          <w:marBottom w:val="0"/>
          <w:divBdr>
            <w:top w:val="none" w:sz="0" w:space="0" w:color="auto"/>
            <w:left w:val="none" w:sz="0" w:space="0" w:color="auto"/>
            <w:bottom w:val="none" w:sz="0" w:space="0" w:color="auto"/>
            <w:right w:val="none" w:sz="0" w:space="0" w:color="auto"/>
          </w:divBdr>
        </w:div>
      </w:divsChild>
    </w:div>
    <w:div w:id="1074665036">
      <w:bodyDiv w:val="1"/>
      <w:marLeft w:val="0"/>
      <w:marRight w:val="0"/>
      <w:marTop w:val="0"/>
      <w:marBottom w:val="0"/>
      <w:divBdr>
        <w:top w:val="none" w:sz="0" w:space="0" w:color="auto"/>
        <w:left w:val="none" w:sz="0" w:space="0" w:color="auto"/>
        <w:bottom w:val="none" w:sz="0" w:space="0" w:color="auto"/>
        <w:right w:val="none" w:sz="0" w:space="0" w:color="auto"/>
      </w:divBdr>
    </w:div>
    <w:div w:id="1242449738">
      <w:bodyDiv w:val="1"/>
      <w:marLeft w:val="0"/>
      <w:marRight w:val="0"/>
      <w:marTop w:val="0"/>
      <w:marBottom w:val="0"/>
      <w:divBdr>
        <w:top w:val="none" w:sz="0" w:space="0" w:color="auto"/>
        <w:left w:val="none" w:sz="0" w:space="0" w:color="auto"/>
        <w:bottom w:val="none" w:sz="0" w:space="0" w:color="auto"/>
        <w:right w:val="none" w:sz="0" w:space="0" w:color="auto"/>
      </w:divBdr>
    </w:div>
    <w:div w:id="1551184256">
      <w:bodyDiv w:val="1"/>
      <w:marLeft w:val="0"/>
      <w:marRight w:val="0"/>
      <w:marTop w:val="0"/>
      <w:marBottom w:val="0"/>
      <w:divBdr>
        <w:top w:val="none" w:sz="0" w:space="0" w:color="auto"/>
        <w:left w:val="none" w:sz="0" w:space="0" w:color="auto"/>
        <w:bottom w:val="none" w:sz="0" w:space="0" w:color="auto"/>
        <w:right w:val="none" w:sz="0" w:space="0" w:color="auto"/>
      </w:divBdr>
    </w:div>
    <w:div w:id="1576742958">
      <w:bodyDiv w:val="1"/>
      <w:marLeft w:val="0"/>
      <w:marRight w:val="0"/>
      <w:marTop w:val="0"/>
      <w:marBottom w:val="0"/>
      <w:divBdr>
        <w:top w:val="none" w:sz="0" w:space="0" w:color="auto"/>
        <w:left w:val="none" w:sz="0" w:space="0" w:color="auto"/>
        <w:bottom w:val="none" w:sz="0" w:space="0" w:color="auto"/>
        <w:right w:val="none" w:sz="0" w:space="0" w:color="auto"/>
      </w:divBdr>
    </w:div>
    <w:div w:id="1586568345">
      <w:bodyDiv w:val="1"/>
      <w:marLeft w:val="0"/>
      <w:marRight w:val="0"/>
      <w:marTop w:val="0"/>
      <w:marBottom w:val="0"/>
      <w:divBdr>
        <w:top w:val="none" w:sz="0" w:space="0" w:color="auto"/>
        <w:left w:val="none" w:sz="0" w:space="0" w:color="auto"/>
        <w:bottom w:val="none" w:sz="0" w:space="0" w:color="auto"/>
        <w:right w:val="none" w:sz="0" w:space="0" w:color="auto"/>
      </w:divBdr>
      <w:divsChild>
        <w:div w:id="21899674">
          <w:marLeft w:val="547"/>
          <w:marRight w:val="0"/>
          <w:marTop w:val="154"/>
          <w:marBottom w:val="0"/>
          <w:divBdr>
            <w:top w:val="none" w:sz="0" w:space="0" w:color="auto"/>
            <w:left w:val="none" w:sz="0" w:space="0" w:color="auto"/>
            <w:bottom w:val="none" w:sz="0" w:space="0" w:color="auto"/>
            <w:right w:val="none" w:sz="0" w:space="0" w:color="auto"/>
          </w:divBdr>
        </w:div>
        <w:div w:id="308676364">
          <w:marLeft w:val="547"/>
          <w:marRight w:val="0"/>
          <w:marTop w:val="154"/>
          <w:marBottom w:val="0"/>
          <w:divBdr>
            <w:top w:val="none" w:sz="0" w:space="0" w:color="auto"/>
            <w:left w:val="none" w:sz="0" w:space="0" w:color="auto"/>
            <w:bottom w:val="none" w:sz="0" w:space="0" w:color="auto"/>
            <w:right w:val="none" w:sz="0" w:space="0" w:color="auto"/>
          </w:divBdr>
        </w:div>
        <w:div w:id="1818257561">
          <w:marLeft w:val="547"/>
          <w:marRight w:val="0"/>
          <w:marTop w:val="154"/>
          <w:marBottom w:val="0"/>
          <w:divBdr>
            <w:top w:val="none" w:sz="0" w:space="0" w:color="auto"/>
            <w:left w:val="none" w:sz="0" w:space="0" w:color="auto"/>
            <w:bottom w:val="none" w:sz="0" w:space="0" w:color="auto"/>
            <w:right w:val="none" w:sz="0" w:space="0" w:color="auto"/>
          </w:divBdr>
        </w:div>
      </w:divsChild>
    </w:div>
    <w:div w:id="1728918420">
      <w:bodyDiv w:val="1"/>
      <w:marLeft w:val="0"/>
      <w:marRight w:val="0"/>
      <w:marTop w:val="0"/>
      <w:marBottom w:val="0"/>
      <w:divBdr>
        <w:top w:val="none" w:sz="0" w:space="0" w:color="auto"/>
        <w:left w:val="none" w:sz="0" w:space="0" w:color="auto"/>
        <w:bottom w:val="none" w:sz="0" w:space="0" w:color="auto"/>
        <w:right w:val="none" w:sz="0" w:space="0" w:color="auto"/>
      </w:divBdr>
    </w:div>
    <w:div w:id="1961523196">
      <w:bodyDiv w:val="1"/>
      <w:marLeft w:val="0"/>
      <w:marRight w:val="0"/>
      <w:marTop w:val="0"/>
      <w:marBottom w:val="0"/>
      <w:divBdr>
        <w:top w:val="none" w:sz="0" w:space="0" w:color="auto"/>
        <w:left w:val="none" w:sz="0" w:space="0" w:color="auto"/>
        <w:bottom w:val="none" w:sz="0" w:space="0" w:color="auto"/>
        <w:right w:val="none" w:sz="0" w:space="0" w:color="auto"/>
      </w:divBdr>
    </w:div>
    <w:div w:id="2010400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en.wikipedia.org/wiki/Diffusion" TargetMode="External"/><Relationship Id="rId26" Type="http://schemas.openxmlformats.org/officeDocument/2006/relationships/hyperlink" Target="http://en.wikipedia.org/wiki/Circulatory_system" TargetMode="External"/><Relationship Id="rId39" Type="http://schemas.openxmlformats.org/officeDocument/2006/relationships/hyperlink" Target="http://en.wikipedia.org/wiki/Potassium" TargetMode="External"/><Relationship Id="rId21" Type="http://schemas.openxmlformats.org/officeDocument/2006/relationships/hyperlink" Target="http://en.wikipedia.org/wiki/Pressure" TargetMode="External"/><Relationship Id="rId34" Type="http://schemas.openxmlformats.org/officeDocument/2006/relationships/hyperlink" Target="http://en.wikipedia.org/wiki/Glucose" TargetMode="External"/><Relationship Id="rId42" Type="http://schemas.openxmlformats.org/officeDocument/2006/relationships/hyperlink" Target="http://en.wikipedia.org/wiki/Primary_active_transport" TargetMode="External"/><Relationship Id="rId47" Type="http://schemas.openxmlformats.org/officeDocument/2006/relationships/hyperlink" Target="http://en.wikipedia.org/wiki/Energy" TargetMode="External"/><Relationship Id="rId50" Type="http://schemas.openxmlformats.org/officeDocument/2006/relationships/image" Target="media/image15.png"/><Relationship Id="rId55" Type="http://schemas.openxmlformats.org/officeDocument/2006/relationships/hyperlink" Target="http://en.wikipedia.org/wiki/Glucose"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hyperlink" Target="http://en.wikipedia.org/wiki/Osmotic_pressure" TargetMode="External"/><Relationship Id="rId29" Type="http://schemas.openxmlformats.org/officeDocument/2006/relationships/hyperlink" Target="http://en.wikipedia.org/wiki/Liver" TargetMode="External"/><Relationship Id="rId41" Type="http://schemas.openxmlformats.org/officeDocument/2006/relationships/image" Target="media/image14.png"/><Relationship Id="rId54" Type="http://schemas.openxmlformats.org/officeDocument/2006/relationships/hyperlink" Target="http://en.wikipedia.org/wiki/Co-transport"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en.wikipedia.org/wiki/Cell_membrane" TargetMode="External"/><Relationship Id="rId37" Type="http://schemas.openxmlformats.org/officeDocument/2006/relationships/hyperlink" Target="http://en.wikipedia.org/wiki/Membrane_potential" TargetMode="External"/><Relationship Id="rId40" Type="http://schemas.openxmlformats.org/officeDocument/2006/relationships/hyperlink" Target="http://en.wikipedia.org/wiki/Sodium" TargetMode="External"/><Relationship Id="rId45" Type="http://schemas.openxmlformats.org/officeDocument/2006/relationships/hyperlink" Target="http://en.wikipedia.org/wiki/Active_transport" TargetMode="External"/><Relationship Id="rId53" Type="http://schemas.openxmlformats.org/officeDocument/2006/relationships/hyperlink" Target="http://en.wikipedia.org/wiki/Electrochemical_gradient" TargetMode="External"/><Relationship Id="rId58" Type="http://schemas.openxmlformats.org/officeDocument/2006/relationships/hyperlink" Target="http://en.wikipedia.org/wiki/Sodium-calcium_exchanger"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en.wikipedia.org/wiki/Albumins" TargetMode="External"/><Relationship Id="rId36" Type="http://schemas.openxmlformats.org/officeDocument/2006/relationships/hyperlink" Target="http://en.wikipedia.org/wiki/Passive_transport" TargetMode="External"/><Relationship Id="rId49" Type="http://schemas.openxmlformats.org/officeDocument/2006/relationships/hyperlink" Target="http://en.wikipedia.org/wiki/ATP_synthase" TargetMode="External"/><Relationship Id="rId57" Type="http://schemas.openxmlformats.org/officeDocument/2006/relationships/hyperlink" Target="http://en.wikipedia.org/wiki/Entropy" TargetMode="External"/><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en.wikipedia.org/wiki/Molecules" TargetMode="External"/><Relationship Id="rId31" Type="http://schemas.openxmlformats.org/officeDocument/2006/relationships/hyperlink" Target="http://en.wikipedia.org/wiki/Molecule" TargetMode="External"/><Relationship Id="rId44" Type="http://schemas.openxmlformats.org/officeDocument/2006/relationships/hyperlink" Target="http://en.wikipedia.org/wiki/Electrochemical_potential" TargetMode="External"/><Relationship Id="rId52" Type="http://schemas.openxmlformats.org/officeDocument/2006/relationships/hyperlink" Target="http://en.wikipedia.org/wiki/Solution" TargetMode="External"/><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hyperlink" Target="http://en.wikipedia.org/wiki/Concentration_gradient" TargetMode="External"/><Relationship Id="rId22" Type="http://schemas.openxmlformats.org/officeDocument/2006/relationships/image" Target="media/image10.png"/><Relationship Id="rId27" Type="http://schemas.openxmlformats.org/officeDocument/2006/relationships/hyperlink" Target="http://en.wikipedia.org/wiki/Bowman%27s_capsule" TargetMode="External"/><Relationship Id="rId30" Type="http://schemas.openxmlformats.org/officeDocument/2006/relationships/image" Target="media/image13.png"/><Relationship Id="rId35" Type="http://schemas.openxmlformats.org/officeDocument/2006/relationships/hyperlink" Target="http://en.wikipedia.org/wiki/Amino_acid" TargetMode="External"/><Relationship Id="rId43" Type="http://schemas.openxmlformats.org/officeDocument/2006/relationships/hyperlink" Target="http://en.wikipedia.org/wiki/Adenosine_triphosphate" TargetMode="External"/><Relationship Id="rId48" Type="http://schemas.openxmlformats.org/officeDocument/2006/relationships/hyperlink" Target="http://en.wikipedia.org/wiki/Metabolism" TargetMode="External"/><Relationship Id="rId56" Type="http://schemas.openxmlformats.org/officeDocument/2006/relationships/hyperlink" Target="http://en.wikipedia.org/wiki/Galactose" TargetMode="External"/><Relationship Id="rId8" Type="http://schemas.openxmlformats.org/officeDocument/2006/relationships/image" Target="media/image2.emf"/><Relationship Id="rId51" Type="http://schemas.openxmlformats.org/officeDocument/2006/relationships/hyperlink" Target="http://en.wikipedia.org/wiki/Robert_K._Cran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en.wikipedia.org/wiki/Pressure" TargetMode="External"/><Relationship Id="rId33" Type="http://schemas.openxmlformats.org/officeDocument/2006/relationships/hyperlink" Target="http://en.wikipedia.org/wiki/Ion" TargetMode="External"/><Relationship Id="rId38" Type="http://schemas.openxmlformats.org/officeDocument/2006/relationships/hyperlink" Target="http://en.wikipedia.org/wiki/Active_transport" TargetMode="External"/><Relationship Id="rId46" Type="http://schemas.openxmlformats.org/officeDocument/2006/relationships/hyperlink" Target="http://en.wikipedia.org/wiki/Entropy" TargetMode="External"/><Relationship Id="rId5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6291</TotalTime>
  <Pages>1</Pages>
  <Words>3447</Words>
  <Characters>19652</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Rasha2014</dc:creator>
  <cp:lastModifiedBy>Rasha2014</cp:lastModifiedBy>
  <cp:revision>392</cp:revision>
  <dcterms:created xsi:type="dcterms:W3CDTF">2015-03-01T02:27:00Z</dcterms:created>
  <dcterms:modified xsi:type="dcterms:W3CDTF">2019-04-23T07:57:00Z</dcterms:modified>
</cp:coreProperties>
</file>