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AE6" w:rsidRDefault="00956AE6" w:rsidP="00956AE6">
      <w:pPr>
        <w:pStyle w:val="NormalWeb"/>
        <w:spacing w:before="0" w:beforeAutospacing="0" w:after="0" w:afterAutospacing="0"/>
        <w:rPr>
          <w:lang w:bidi="ar-IQ"/>
        </w:rPr>
      </w:pPr>
      <w:r w:rsidRPr="00956AE6">
        <w:rPr>
          <w:rFonts w:ascii="Andalus" w:eastAsiaTheme="minorEastAsia" w:hAnsi="Andalus" w:cs="Andalus"/>
          <w:b/>
          <w:bCs/>
          <w:color w:val="FFFF00"/>
          <w:kern w:val="24"/>
          <w:sz w:val="56"/>
          <w:szCs w:val="56"/>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Insulin and Glucagon</w:t>
      </w:r>
    </w:p>
    <w:p w:rsidR="00956AE6" w:rsidRDefault="00956AE6" w:rsidP="00956AE6">
      <w:pPr>
        <w:pStyle w:val="NormalWeb"/>
        <w:spacing w:before="0" w:beforeAutospacing="0" w:after="0" w:afterAutospacing="0"/>
        <w:rPr>
          <w:rFonts w:ascii="Constantia" w:eastAsiaTheme="minorEastAsia" w:hAnsi="Constantia" w:cstheme="minorBidi"/>
          <w:sz w:val="44"/>
          <w:szCs w:val="44"/>
          <w:lang w:bidi="ar-IQ"/>
        </w:rPr>
      </w:pPr>
      <w:r w:rsidRPr="00956AE6">
        <w:rPr>
          <w:rFonts w:ascii="Constantia" w:eastAsiaTheme="minorEastAsia" w:hAnsi="Constantia" w:cstheme="minorBidi"/>
          <w:color w:val="000000"/>
          <w:kern w:val="24"/>
          <w:sz w:val="44"/>
          <w:szCs w:val="44"/>
          <w:lang w:bidi="ar-IQ"/>
        </w:rPr>
        <w:t>The pancreas, in addition to its digestive functions, secretes two important hormones</w:t>
      </w:r>
      <w:r w:rsidRPr="00956AE6">
        <w:rPr>
          <w:rFonts w:ascii="Constantia" w:eastAsiaTheme="minorEastAsia" w:hAnsi="Constantia" w:cstheme="minorBidi"/>
          <w:b/>
          <w:bCs/>
          <w:color w:val="000000"/>
          <w:kern w:val="24"/>
          <w:sz w:val="44"/>
          <w:szCs w:val="44"/>
          <w:lang w:bidi="ar-IQ"/>
          <w14:textOutline w14:w="10541" w14:cap="flat" w14:cmpd="sng" w14:algn="ctr">
            <w14:solidFill>
              <w14:srgbClr w14:val="4579B8">
                <w14:shade w14:val="88000"/>
                <w14:satMod w14:val="110000"/>
              </w14:srgbClr>
            </w14:solidFill>
            <w14:prstDash w14:val="solid"/>
            <w14:round/>
          </w14:textOutline>
        </w:rPr>
        <w:t>,</w:t>
      </w:r>
      <w:r w:rsidRPr="00956AE6">
        <w:rPr>
          <w:rFonts w:ascii="Constantia" w:eastAsiaTheme="minorEastAsia" w:hAnsi="Constantia" w:cstheme="minorBidi"/>
          <w:b/>
          <w:bCs/>
          <w:color w:val="FF0000"/>
          <w:kern w:val="24"/>
          <w:sz w:val="44"/>
          <w:szCs w:val="44"/>
          <w:lang w:bidi="ar-IQ"/>
          <w14:textOutline w14:w="10541" w14:cap="flat" w14:cmpd="sng" w14:algn="ctr">
            <w14:solidFill>
              <w14:srgbClr w14:val="4579B8">
                <w14:shade w14:val="88000"/>
                <w14:satMod w14:val="110000"/>
              </w14:srgbClr>
            </w14:solidFill>
            <w14:prstDash w14:val="solid"/>
            <w14:round/>
          </w14:textOutline>
        </w:rPr>
        <w:t xml:space="preserve"> </w:t>
      </w:r>
      <w:r w:rsidRPr="00956AE6">
        <w:rPr>
          <w:rFonts w:ascii="Constantia" w:eastAsiaTheme="minorEastAsia" w:hAnsi="Constantia" w:cstheme="minorBidi"/>
          <w:b/>
          <w:bCs/>
          <w:i/>
          <w:iCs/>
          <w:color w:val="FF0000"/>
          <w:kern w:val="24"/>
          <w:sz w:val="44"/>
          <w:szCs w:val="44"/>
          <w:lang w:bidi="ar-IQ"/>
          <w14:textOutline w14:w="10541" w14:cap="flat" w14:cmpd="sng" w14:algn="ctr">
            <w14:solidFill>
              <w14:srgbClr w14:val="4579B8">
                <w14:shade w14:val="88000"/>
                <w14:satMod w14:val="110000"/>
              </w14:srgbClr>
            </w14:solidFill>
            <w14:prstDash w14:val="solid"/>
            <w14:round/>
          </w14:textOutline>
        </w:rPr>
        <w:t xml:space="preserve">insulin </w:t>
      </w:r>
      <w:r w:rsidRPr="00956AE6">
        <w:rPr>
          <w:rFonts w:ascii="Constantia" w:eastAsiaTheme="minorEastAsia" w:hAnsi="Constantia" w:cstheme="minorBidi"/>
          <w:color w:val="000000"/>
          <w:kern w:val="24"/>
          <w:sz w:val="44"/>
          <w:szCs w:val="44"/>
          <w:lang w:bidi="ar-IQ"/>
        </w:rPr>
        <w:t xml:space="preserve">and </w:t>
      </w:r>
      <w:r w:rsidRPr="00956AE6">
        <w:rPr>
          <w:rFonts w:ascii="Constantia" w:eastAsiaTheme="minorEastAsia" w:hAnsi="Constantia" w:cstheme="minorBidi"/>
          <w:b/>
          <w:bCs/>
          <w:i/>
          <w:iCs/>
          <w:color w:val="FF0000"/>
          <w:kern w:val="24"/>
          <w:sz w:val="44"/>
          <w:szCs w:val="44"/>
          <w:lang w:bidi="ar-IQ"/>
          <w14:textOutline w14:w="10541" w14:cap="flat" w14:cmpd="sng" w14:algn="ctr">
            <w14:solidFill>
              <w14:srgbClr w14:val="4579B8">
                <w14:shade w14:val="88000"/>
                <w14:satMod w14:val="110000"/>
              </w14:srgbClr>
            </w14:solidFill>
            <w14:prstDash w14:val="solid"/>
            <w14:round/>
          </w14:textOutline>
        </w:rPr>
        <w:t>glucagon</w:t>
      </w:r>
      <w:r w:rsidRPr="00956AE6">
        <w:rPr>
          <w:rFonts w:ascii="Constantia" w:eastAsiaTheme="minorEastAsia" w:hAnsi="Constantia" w:cstheme="minorBidi"/>
          <w:color w:val="000000"/>
          <w:kern w:val="24"/>
          <w:sz w:val="44"/>
          <w:szCs w:val="44"/>
          <w:lang w:bidi="ar-IQ"/>
        </w:rPr>
        <w:t>, that are crucial for normal regulation of glucose, lipid, and protein metabolism.</w:t>
      </w:r>
      <w:r w:rsidRPr="00956AE6">
        <w:rPr>
          <w:rFonts w:ascii="Constantia" w:eastAsiaTheme="minorEastAsia" w:hAnsi="Constantia" w:cstheme="minorBidi"/>
          <w:color w:val="000000"/>
          <w:kern w:val="24"/>
          <w:sz w:val="44"/>
          <w:szCs w:val="44"/>
          <w:rtl/>
          <w:lang w:bidi="ar-IQ"/>
        </w:rPr>
        <w:br/>
      </w:r>
      <w:r w:rsidRPr="00956AE6">
        <w:rPr>
          <w:rFonts w:ascii="Constantia" w:eastAsiaTheme="minorEastAsia" w:hAnsi="Constantia" w:cstheme="minorBidi"/>
          <w:color w:val="000000"/>
          <w:kern w:val="24"/>
          <w:sz w:val="44"/>
          <w:szCs w:val="44"/>
          <w:lang w:bidi="ar-IQ"/>
        </w:rPr>
        <w:t xml:space="preserve"> Although the pancreas secretes other hormones, such as </w:t>
      </w:r>
      <w:r w:rsidRPr="00956AE6">
        <w:rPr>
          <w:rFonts w:ascii="Constantia" w:eastAsiaTheme="minorEastAsia" w:hAnsi="Constantia" w:cstheme="minorBidi"/>
          <w:b/>
          <w:bCs/>
          <w:i/>
          <w:iCs/>
          <w:color w:val="002060"/>
          <w:kern w:val="24"/>
          <w:sz w:val="44"/>
          <w:szCs w:val="44"/>
          <w:lang w:bidi="ar-IQ"/>
          <w14:textOutline w14:w="10541" w14:cap="flat" w14:cmpd="sng" w14:algn="ctr">
            <w14:solidFill>
              <w14:srgbClr w14:val="4579B8">
                <w14:shade w14:val="88000"/>
                <w14:satMod w14:val="110000"/>
              </w14:srgbClr>
            </w14:solidFill>
            <w14:prstDash w14:val="solid"/>
            <w14:round/>
          </w14:textOutline>
        </w:rPr>
        <w:t>amylin</w:t>
      </w:r>
      <w:r w:rsidRPr="00956AE6">
        <w:rPr>
          <w:rFonts w:ascii="Constantia" w:eastAsiaTheme="minorEastAsia" w:hAnsi="Constantia" w:cstheme="minorBidi"/>
          <w:color w:val="000000"/>
          <w:kern w:val="24"/>
          <w:sz w:val="44"/>
          <w:szCs w:val="44"/>
          <w:lang w:bidi="ar-IQ"/>
        </w:rPr>
        <w:t xml:space="preserve">, </w:t>
      </w:r>
      <w:proofErr w:type="spellStart"/>
      <w:r w:rsidRPr="00956AE6">
        <w:rPr>
          <w:rFonts w:ascii="Constantia" w:eastAsiaTheme="minorEastAsia" w:hAnsi="Constantia" w:cstheme="minorBidi"/>
          <w:b/>
          <w:bCs/>
          <w:i/>
          <w:iCs/>
          <w:color w:val="002060"/>
          <w:kern w:val="24"/>
          <w:sz w:val="44"/>
          <w:szCs w:val="44"/>
          <w:lang w:bidi="ar-IQ"/>
          <w14:textOutline w14:w="10541" w14:cap="flat" w14:cmpd="sng" w14:algn="ctr">
            <w14:solidFill>
              <w14:srgbClr w14:val="4579B8">
                <w14:shade w14:val="88000"/>
                <w14:satMod w14:val="110000"/>
              </w14:srgbClr>
            </w14:solidFill>
            <w14:prstDash w14:val="solid"/>
            <w14:round/>
          </w14:textOutline>
        </w:rPr>
        <w:t>somatostatin</w:t>
      </w:r>
      <w:proofErr w:type="spellEnd"/>
      <w:r w:rsidRPr="00956AE6">
        <w:rPr>
          <w:rFonts w:ascii="Constantia" w:eastAsiaTheme="minorEastAsia" w:hAnsi="Constantia" w:cstheme="minorBidi"/>
          <w:color w:val="000000"/>
          <w:kern w:val="24"/>
          <w:sz w:val="44"/>
          <w:szCs w:val="44"/>
          <w:lang w:bidi="ar-IQ"/>
        </w:rPr>
        <w:t xml:space="preserve">, and </w:t>
      </w:r>
      <w:r w:rsidRPr="00956AE6">
        <w:rPr>
          <w:rFonts w:ascii="Constantia" w:eastAsiaTheme="minorEastAsia" w:hAnsi="Constantia" w:cstheme="minorBidi"/>
          <w:b/>
          <w:bCs/>
          <w:i/>
          <w:iCs/>
          <w:color w:val="002060"/>
          <w:kern w:val="24"/>
          <w:sz w:val="44"/>
          <w:szCs w:val="44"/>
          <w:lang w:bidi="ar-IQ"/>
          <w14:textOutline w14:w="10541" w14:cap="flat" w14:cmpd="sng" w14:algn="ctr">
            <w14:solidFill>
              <w14:srgbClr w14:val="4579B8">
                <w14:shade w14:val="88000"/>
                <w14:satMod w14:val="110000"/>
              </w14:srgbClr>
            </w14:solidFill>
            <w14:prstDash w14:val="solid"/>
            <w14:round/>
          </w14:textOutline>
        </w:rPr>
        <w:t>pancreatic polypeptide</w:t>
      </w:r>
      <w:r w:rsidRPr="00956AE6">
        <w:rPr>
          <w:rFonts w:ascii="Constantia" w:eastAsiaTheme="minorEastAsia" w:hAnsi="Constantia" w:cstheme="minorBidi"/>
          <w:color w:val="000000"/>
          <w:kern w:val="24"/>
          <w:sz w:val="44"/>
          <w:szCs w:val="44"/>
          <w:lang w:bidi="ar-IQ"/>
        </w:rPr>
        <w:t>, their functions are not as well established.</w:t>
      </w:r>
    </w:p>
    <w:p w:rsidR="00956AE6" w:rsidRPr="00956AE6" w:rsidRDefault="00956AE6" w:rsidP="00956AE6">
      <w:pPr>
        <w:pStyle w:val="NormalWeb"/>
        <w:spacing w:before="0" w:beforeAutospacing="0" w:after="0" w:afterAutospacing="0"/>
        <w:rPr>
          <w:rFonts w:ascii="Constantia" w:eastAsiaTheme="minorEastAsia" w:hAnsi="Constantia" w:cstheme="minorBidi"/>
          <w:sz w:val="44"/>
          <w:szCs w:val="44"/>
          <w:lang w:bidi="ar-IQ"/>
        </w:rPr>
      </w:pPr>
      <w:r w:rsidRPr="00956AE6">
        <w:rPr>
          <w:rFonts w:ascii="Constantia" w:eastAsiaTheme="minorEastAsia" w:hAnsi="Constantia" w:cstheme="minorBidi"/>
          <w:sz w:val="44"/>
          <w:szCs w:val="44"/>
          <w:lang w:bidi="ar-IQ"/>
        </w:rPr>
        <w:t xml:space="preserve"> </w:t>
      </w:r>
    </w:p>
    <w:p w:rsidR="00956AE6" w:rsidRPr="00956AE6" w:rsidRDefault="00956AE6" w:rsidP="00956AE6">
      <w:pPr>
        <w:bidi w:val="0"/>
        <w:spacing w:after="0" w:line="240" w:lineRule="auto"/>
        <w:rPr>
          <w:rFonts w:ascii="Times New Roman" w:eastAsia="Times New Roman" w:hAnsi="Times New Roman" w:cs="Times New Roman"/>
          <w:color w:val="000000" w:themeColor="text1"/>
          <w:sz w:val="20"/>
          <w:szCs w:val="20"/>
          <w:lang w:bidi="ar-IQ"/>
        </w:rPr>
      </w:pPr>
      <w:proofErr w:type="gramStart"/>
      <w:r w:rsidRPr="00956AE6">
        <w:rPr>
          <w:rFonts w:ascii="Constantia" w:eastAsiaTheme="minorEastAsia" w:hAnsi="Constantia"/>
          <w:b/>
          <w:bCs/>
          <w:color w:val="000000" w:themeColor="text1"/>
          <w:kern w:val="24"/>
          <w:sz w:val="48"/>
          <w:szCs w:val="48"/>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Physiologic Anatomy of the Pancreas.</w:t>
      </w:r>
      <w:proofErr w:type="gramEnd"/>
      <w:r w:rsidRPr="00956AE6">
        <w:rPr>
          <w:rFonts w:ascii="Constantia" w:eastAsiaTheme="minorEastAsia" w:hAnsi="Constantia"/>
          <w:b/>
          <w:bCs/>
          <w:color w:val="000000" w:themeColor="text1"/>
          <w:kern w:val="24"/>
          <w:sz w:val="48"/>
          <w:szCs w:val="48"/>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 </w:t>
      </w:r>
    </w:p>
    <w:p w:rsidR="0016028D" w:rsidRPr="00956AE6" w:rsidRDefault="00956AE6" w:rsidP="00956AE6">
      <w:pPr>
        <w:bidi w:val="0"/>
        <w:rPr>
          <w:sz w:val="18"/>
          <w:szCs w:val="18"/>
          <w:lang w:bidi="ar-IQ"/>
        </w:rPr>
      </w:pPr>
      <w:r w:rsidRPr="00956AE6">
        <w:rPr>
          <w:rFonts w:ascii="Constantia" w:eastAsiaTheme="minorEastAsia" w:hAnsi="Constantia"/>
          <w:b/>
          <w:bCs/>
          <w:color w:val="FF0000"/>
          <w:kern w:val="24"/>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The pancreas is composed of two major types of </w:t>
      </w:r>
      <w:proofErr w:type="gramStart"/>
      <w:r w:rsidRPr="00956AE6">
        <w:rPr>
          <w:rFonts w:ascii="Constantia" w:eastAsiaTheme="minorEastAsia" w:hAnsi="Constantia"/>
          <w:b/>
          <w:bCs/>
          <w:color w:val="FF0000"/>
          <w:kern w:val="24"/>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tissues</w:t>
      </w:r>
      <w:r w:rsidRPr="00956AE6">
        <w:rPr>
          <w:rFonts w:ascii="Constantia" w:eastAsiaTheme="minorEastAsia" w:hAnsi="Constantia"/>
          <w:color w:val="000000"/>
          <w:kern w:val="24"/>
          <w:sz w:val="48"/>
          <w:szCs w:val="48"/>
        </w:rPr>
        <w:t>:</w:t>
      </w:r>
      <w:proofErr w:type="gramEnd"/>
      <w:r w:rsidRPr="00956AE6">
        <w:rPr>
          <w:rFonts w:ascii="Constantia" w:eastAsiaTheme="minorEastAsia" w:hAnsi="Constantia"/>
          <w:b/>
          <w:bCs/>
          <w:color w:val="17365D" w:themeColor="text2" w:themeShade="BF"/>
          <w:kern w:val="24"/>
          <w:sz w:val="48"/>
          <w:szCs w:val="48"/>
          <w14:textOutline w14:w="10541" w14:cap="flat" w14:cmpd="sng" w14:algn="ctr">
            <w14:solidFill>
              <w14:schemeClr w14:val="accent1">
                <w14:shade w14:val="88000"/>
                <w14:satMod w14:val="110000"/>
              </w14:schemeClr>
            </w14:solidFill>
            <w14:prstDash w14:val="solid"/>
            <w14:round/>
          </w14:textOutline>
        </w:rPr>
        <w:t>(1)</w:t>
      </w:r>
      <w:r w:rsidRPr="00956AE6">
        <w:rPr>
          <w:rFonts w:ascii="Constantia" w:eastAsiaTheme="minorEastAsia" w:hAnsi="Constantia"/>
          <w:color w:val="000000"/>
          <w:kern w:val="24"/>
          <w:sz w:val="48"/>
          <w:szCs w:val="48"/>
        </w:rPr>
        <w:t xml:space="preserve"> the </w:t>
      </w:r>
      <w:proofErr w:type="spellStart"/>
      <w:r w:rsidRPr="00956AE6">
        <w:rPr>
          <w:rFonts w:ascii="Constantia" w:eastAsiaTheme="minorEastAsia" w:hAnsi="Constantia"/>
          <w:b/>
          <w:bCs/>
          <w:i/>
          <w:iCs/>
          <w:color w:val="7030A0"/>
          <w:kern w:val="24"/>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acini</w:t>
      </w:r>
      <w:proofErr w:type="spellEnd"/>
      <w:r w:rsidRPr="00956AE6">
        <w:rPr>
          <w:rFonts w:ascii="Constantia" w:eastAsiaTheme="minorEastAsia" w:hAnsi="Constantia"/>
          <w:color w:val="000000"/>
          <w:kern w:val="24"/>
          <w:sz w:val="48"/>
          <w:szCs w:val="48"/>
        </w:rPr>
        <w:t xml:space="preserve">, which secrete digestive juices into the duodenum, and </w:t>
      </w:r>
      <w:r w:rsidRPr="00956AE6">
        <w:rPr>
          <w:rFonts w:ascii="Constantia" w:eastAsiaTheme="minorEastAsia" w:hAnsi="Constantia"/>
          <w:b/>
          <w:bCs/>
          <w:color w:val="17365D" w:themeColor="text2" w:themeShade="BF"/>
          <w:kern w:val="24"/>
          <w:sz w:val="48"/>
          <w:szCs w:val="48"/>
          <w14:textOutline w14:w="10541" w14:cap="flat" w14:cmpd="sng" w14:algn="ctr">
            <w14:solidFill>
              <w14:schemeClr w14:val="accent1">
                <w14:shade w14:val="88000"/>
                <w14:satMod w14:val="110000"/>
              </w14:schemeClr>
            </w14:solidFill>
            <w14:prstDash w14:val="solid"/>
            <w14:round/>
          </w14:textOutline>
        </w:rPr>
        <w:t>(2)</w:t>
      </w:r>
      <w:r w:rsidRPr="00956AE6">
        <w:rPr>
          <w:rFonts w:ascii="Constantia" w:eastAsiaTheme="minorEastAsia" w:hAnsi="Constantia"/>
          <w:color w:val="000000"/>
          <w:kern w:val="24"/>
          <w:sz w:val="48"/>
          <w:szCs w:val="48"/>
        </w:rPr>
        <w:t xml:space="preserve"> the </w:t>
      </w:r>
      <w:r w:rsidRPr="00956AE6">
        <w:rPr>
          <w:rFonts w:ascii="Constantia" w:eastAsiaTheme="minorEastAsia" w:hAnsi="Constantia"/>
          <w:b/>
          <w:bCs/>
          <w:i/>
          <w:iCs/>
          <w:color w:val="7030A0"/>
          <w:kern w:val="24"/>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islets of Langerhans</w:t>
      </w:r>
      <w:r w:rsidRPr="00956AE6">
        <w:rPr>
          <w:rFonts w:ascii="Constantia" w:eastAsiaTheme="minorEastAsia" w:hAnsi="Constantia"/>
          <w:color w:val="000000"/>
          <w:kern w:val="24"/>
          <w:sz w:val="48"/>
          <w:szCs w:val="48"/>
        </w:rPr>
        <w:t>, which secrete insulin and glucagon directly into the blood.</w:t>
      </w:r>
    </w:p>
    <w:p w:rsidR="00956AE6" w:rsidRDefault="00956AE6" w:rsidP="00956AE6">
      <w:pPr>
        <w:pStyle w:val="NormalWeb"/>
        <w:spacing w:before="0" w:beforeAutospacing="0" w:after="0" w:afterAutospacing="0"/>
        <w:rPr>
          <w:sz w:val="20"/>
          <w:szCs w:val="20"/>
          <w:lang w:bidi="ar-IQ"/>
        </w:rPr>
      </w:pPr>
      <w:r w:rsidRPr="00956AE6">
        <w:rPr>
          <w:rFonts w:asciiTheme="minorHAnsi" w:eastAsiaTheme="minorEastAsia" w:hAnsi="Calibri" w:cstheme="minorBidi"/>
          <w:color w:val="000000" w:themeColor="text1"/>
          <w:kern w:val="24"/>
          <w:sz w:val="48"/>
          <w:szCs w:val="48"/>
          <w:lang w:bidi="ar-IQ"/>
        </w:rPr>
        <w:t>The </w:t>
      </w:r>
      <w:r w:rsidRPr="00956AE6">
        <w:rPr>
          <w:rFonts w:asciiTheme="minorHAnsi" w:eastAsiaTheme="minorEastAsia" w:hAnsi="Calibri" w:cstheme="minorBidi"/>
          <w:b/>
          <w:bCs/>
          <w:caps/>
          <w:color w:val="FFFF00"/>
          <w:kern w:val="24"/>
          <w:sz w:val="52"/>
          <w:szCs w:val="52"/>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pancreas</w:t>
      </w:r>
      <w:r w:rsidRPr="00956AE6">
        <w:rPr>
          <w:rFonts w:asciiTheme="minorHAnsi" w:eastAsiaTheme="minorEastAsia" w:hAnsi="Calibri" w:cstheme="minorBidi"/>
          <w:color w:val="000000" w:themeColor="text1"/>
          <w:kern w:val="24"/>
          <w:sz w:val="48"/>
          <w:szCs w:val="48"/>
          <w:lang w:bidi="ar-IQ"/>
        </w:rPr>
        <w:t xml:space="preserve"> is a long, slender organ, most of which is located posterior to the bottom half of the stomach </w:t>
      </w:r>
      <w:r w:rsidRPr="00956AE6">
        <w:rPr>
          <w:rFonts w:asciiTheme="minorHAnsi" w:eastAsiaTheme="minorEastAsia" w:hAnsi="Calibri" w:cstheme="minorBidi"/>
          <w:b/>
          <w:bCs/>
          <w:color w:val="002060"/>
          <w:kern w:val="24"/>
          <w:sz w:val="48"/>
          <w:szCs w:val="48"/>
          <w:lang w:bidi="ar-IQ"/>
        </w:rPr>
        <w:t>(</w:t>
      </w:r>
      <w:r w:rsidRPr="00956AE6">
        <w:rPr>
          <w:rFonts w:asciiTheme="minorHAnsi" w:eastAsiaTheme="minorEastAsia" w:hAnsi="Calibri" w:cstheme="minorBidi"/>
          <w:b/>
          <w:bCs/>
          <w:color w:val="FF0000"/>
          <w:kern w:val="24"/>
          <w:sz w:val="48"/>
          <w:szCs w:val="48"/>
          <w:lang w:bidi="ar-IQ"/>
        </w:rPr>
        <w:t>Figure 1</w:t>
      </w:r>
      <w:r w:rsidRPr="00956AE6">
        <w:rPr>
          <w:rFonts w:asciiTheme="minorHAnsi" w:eastAsiaTheme="minorEastAsia" w:hAnsi="Calibri" w:cstheme="minorBidi"/>
          <w:b/>
          <w:bCs/>
          <w:color w:val="002060"/>
          <w:kern w:val="24"/>
          <w:sz w:val="48"/>
          <w:szCs w:val="48"/>
          <w:lang w:bidi="ar-IQ"/>
        </w:rPr>
        <w:t>)</w:t>
      </w:r>
      <w:r w:rsidRPr="00956AE6">
        <w:rPr>
          <w:rFonts w:asciiTheme="minorHAnsi" w:eastAsiaTheme="minorEastAsia" w:hAnsi="Calibri" w:cstheme="minorBidi"/>
          <w:color w:val="000000" w:themeColor="text1"/>
          <w:kern w:val="24"/>
          <w:sz w:val="48"/>
          <w:szCs w:val="48"/>
          <w:lang w:bidi="ar-IQ"/>
        </w:rPr>
        <w:t xml:space="preserve">. Although it is primarily an </w:t>
      </w:r>
      <w:r w:rsidRPr="00956AE6">
        <w:rPr>
          <w:rFonts w:asciiTheme="minorHAnsi" w:eastAsiaTheme="minorEastAsia" w:hAnsi="Calibri" w:cstheme="minorBidi"/>
          <w:b/>
          <w:bCs/>
          <w:color w:val="00B050"/>
          <w:kern w:val="24"/>
          <w:sz w:val="48"/>
          <w:szCs w:val="48"/>
          <w:lang w:bidi="ar-IQ"/>
        </w:rPr>
        <w:t>exocrine gland</w:t>
      </w:r>
      <w:r w:rsidRPr="00956AE6">
        <w:rPr>
          <w:rFonts w:asciiTheme="minorHAnsi" w:eastAsiaTheme="minorEastAsia" w:hAnsi="Calibri" w:cstheme="minorBidi"/>
          <w:color w:val="000000" w:themeColor="text1"/>
          <w:kern w:val="24"/>
          <w:sz w:val="48"/>
          <w:szCs w:val="48"/>
          <w:lang w:bidi="ar-IQ"/>
        </w:rPr>
        <w:t xml:space="preserve">, secreting a variety of digestive enzymes, the pancreas has an </w:t>
      </w:r>
      <w:r w:rsidRPr="00956AE6">
        <w:rPr>
          <w:rFonts w:asciiTheme="minorHAnsi" w:eastAsiaTheme="minorEastAsia" w:hAnsi="Calibri" w:cstheme="minorBidi"/>
          <w:b/>
          <w:bCs/>
          <w:color w:val="92D050"/>
          <w:kern w:val="24"/>
          <w:sz w:val="48"/>
          <w:szCs w:val="48"/>
          <w:lang w:bidi="ar-IQ"/>
        </w:rPr>
        <w:t>endocrine</w:t>
      </w:r>
      <w:r w:rsidRPr="00956AE6">
        <w:rPr>
          <w:rFonts w:asciiTheme="minorHAnsi" w:eastAsiaTheme="minorEastAsia" w:hAnsi="Calibri" w:cstheme="minorBidi"/>
          <w:color w:val="000000" w:themeColor="text1"/>
          <w:kern w:val="24"/>
          <w:sz w:val="48"/>
          <w:szCs w:val="48"/>
          <w:lang w:bidi="ar-IQ"/>
        </w:rPr>
        <w:t xml:space="preserve"> function. </w:t>
      </w:r>
      <w:proofErr w:type="gramStart"/>
      <w:r w:rsidRPr="00956AE6">
        <w:rPr>
          <w:rFonts w:asciiTheme="minorHAnsi" w:eastAsiaTheme="minorEastAsia" w:hAnsi="Calibri" w:cstheme="minorBidi"/>
          <w:color w:val="000000" w:themeColor="text1"/>
          <w:kern w:val="24"/>
          <w:sz w:val="48"/>
          <w:szCs w:val="48"/>
          <w:lang w:bidi="ar-IQ"/>
        </w:rPr>
        <w:t>Its</w:t>
      </w:r>
      <w:proofErr w:type="gramEnd"/>
      <w:r w:rsidRPr="00956AE6">
        <w:rPr>
          <w:rFonts w:asciiTheme="minorHAnsi" w:eastAsiaTheme="minorEastAsia" w:hAnsi="Calibri" w:cstheme="minorBidi"/>
          <w:color w:val="000000" w:themeColor="text1"/>
          <w:kern w:val="24"/>
          <w:sz w:val="48"/>
          <w:szCs w:val="48"/>
          <w:lang w:bidi="ar-IQ"/>
        </w:rPr>
        <w:t> </w:t>
      </w:r>
      <w:r w:rsidRPr="00956AE6">
        <w:rPr>
          <w:rFonts w:asciiTheme="minorHAnsi" w:eastAsiaTheme="minorEastAsia" w:hAnsi="Calibri" w:cstheme="minorBidi"/>
          <w:b/>
          <w:bCs/>
          <w:caps/>
          <w:color w:val="FF0000"/>
          <w:kern w:val="24"/>
          <w:sz w:val="48"/>
          <w:szCs w:val="48"/>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pancreatic islets</w:t>
      </w:r>
      <w:r w:rsidRPr="00956AE6">
        <w:rPr>
          <w:rFonts w:asciiTheme="minorHAnsi" w:eastAsiaTheme="minorEastAsia" w:hAnsi="Calibri" w:cstheme="minorBidi"/>
          <w:color w:val="000000" w:themeColor="text1"/>
          <w:kern w:val="24"/>
          <w:sz w:val="48"/>
          <w:szCs w:val="48"/>
          <w:lang w:bidi="ar-IQ"/>
        </w:rPr>
        <w:t xml:space="preserve">—clusters of cells formerly known as the </w:t>
      </w:r>
      <w:r w:rsidRPr="00956AE6">
        <w:rPr>
          <w:rFonts w:asciiTheme="minorHAnsi" w:eastAsiaTheme="minorEastAsia" w:hAnsi="Calibri" w:cstheme="minorBidi"/>
          <w:b/>
          <w:bCs/>
          <w:caps/>
          <w:color w:val="FF0000"/>
          <w:kern w:val="24"/>
          <w:sz w:val="48"/>
          <w:szCs w:val="48"/>
          <w:lang w:bidi="ar-IQ"/>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islets of Langerhans</w:t>
      </w:r>
      <w:r w:rsidRPr="00956AE6">
        <w:rPr>
          <w:rFonts w:asciiTheme="minorHAnsi" w:eastAsiaTheme="minorEastAsia" w:hAnsi="Calibri" w:cstheme="minorBidi"/>
          <w:color w:val="000000" w:themeColor="text1"/>
          <w:kern w:val="24"/>
          <w:sz w:val="48"/>
          <w:szCs w:val="48"/>
          <w:lang w:bidi="ar-IQ"/>
        </w:rPr>
        <w:t xml:space="preserve">—secrete the </w:t>
      </w:r>
      <w:r w:rsidRPr="00956AE6">
        <w:rPr>
          <w:rFonts w:asciiTheme="minorHAnsi" w:eastAsiaTheme="minorEastAsia" w:hAnsi="Calibri" w:cstheme="minorBidi"/>
          <w:color w:val="000000" w:themeColor="text1"/>
          <w:kern w:val="24"/>
          <w:sz w:val="48"/>
          <w:szCs w:val="48"/>
          <w:lang w:bidi="ar-IQ"/>
        </w:rPr>
        <w:lastRenderedPageBreak/>
        <w:t xml:space="preserve">hormones </w:t>
      </w:r>
      <w:r w:rsidRPr="00956AE6">
        <w:rPr>
          <w:rFonts w:asciiTheme="minorHAnsi" w:eastAsiaTheme="minorEastAsia" w:hAnsi="Calibri" w:cstheme="minorBidi"/>
          <w:b/>
          <w:bCs/>
          <w:color w:val="984806" w:themeColor="accent6" w:themeShade="80"/>
          <w:kern w:val="24"/>
          <w:sz w:val="48"/>
          <w:szCs w:val="48"/>
          <w:lang w:bidi="ar-IQ"/>
          <w14:shadow w14:blurRad="69850" w14:dist="43180" w14:dir="5400000" w14:sx="0" w14:sy="0" w14:kx="0" w14:ky="0" w14:algn="none">
            <w14:srgbClr w14:val="000000">
              <w14:alpha w14:val="35000"/>
            </w14:srgbClr>
          </w14:shadow>
        </w:rPr>
        <w:t>glucagon</w:t>
      </w:r>
      <w:r w:rsidRPr="00956AE6">
        <w:rPr>
          <w:rFonts w:asciiTheme="minorHAnsi" w:eastAsiaTheme="minorEastAsia" w:hAnsi="Calibri" w:cstheme="minorBidi"/>
          <w:color w:val="000000" w:themeColor="text1"/>
          <w:kern w:val="24"/>
          <w:sz w:val="48"/>
          <w:szCs w:val="48"/>
          <w:lang w:bidi="ar-IQ"/>
        </w:rPr>
        <w:t xml:space="preserve">, </w:t>
      </w:r>
      <w:r w:rsidRPr="00956AE6">
        <w:rPr>
          <w:rFonts w:asciiTheme="minorHAnsi" w:eastAsiaTheme="minorEastAsia" w:hAnsi="Calibri" w:cstheme="minorBidi"/>
          <w:b/>
          <w:bCs/>
          <w:color w:val="984806" w:themeColor="accent6" w:themeShade="80"/>
          <w:kern w:val="24"/>
          <w:sz w:val="48"/>
          <w:szCs w:val="48"/>
          <w:lang w:bidi="ar-IQ"/>
          <w14:shadow w14:blurRad="69850" w14:dist="43180" w14:dir="5400000" w14:sx="0" w14:sy="0" w14:kx="0" w14:ky="0" w14:algn="none">
            <w14:srgbClr w14:val="000000">
              <w14:alpha w14:val="35000"/>
            </w14:srgbClr>
          </w14:shadow>
        </w:rPr>
        <w:t>insulin</w:t>
      </w:r>
      <w:r w:rsidRPr="00956AE6">
        <w:rPr>
          <w:rFonts w:asciiTheme="minorHAnsi" w:eastAsiaTheme="minorEastAsia" w:hAnsi="Calibri" w:cstheme="minorBidi"/>
          <w:color w:val="000000" w:themeColor="text1"/>
          <w:kern w:val="24"/>
          <w:sz w:val="48"/>
          <w:szCs w:val="48"/>
          <w:lang w:bidi="ar-IQ"/>
        </w:rPr>
        <w:t xml:space="preserve">, </w:t>
      </w:r>
      <w:proofErr w:type="spellStart"/>
      <w:r w:rsidRPr="00956AE6">
        <w:rPr>
          <w:rFonts w:asciiTheme="minorHAnsi" w:eastAsiaTheme="minorEastAsia" w:hAnsi="Calibri" w:cstheme="minorBidi"/>
          <w:b/>
          <w:bCs/>
          <w:color w:val="984806" w:themeColor="accent6" w:themeShade="80"/>
          <w:kern w:val="24"/>
          <w:sz w:val="48"/>
          <w:szCs w:val="48"/>
          <w:lang w:bidi="ar-IQ"/>
          <w14:shadow w14:blurRad="69850" w14:dist="43180" w14:dir="5400000" w14:sx="0" w14:sy="0" w14:kx="0" w14:ky="0" w14:algn="none">
            <w14:srgbClr w14:val="000000">
              <w14:alpha w14:val="35000"/>
            </w14:srgbClr>
          </w14:shadow>
        </w:rPr>
        <w:t>somatostatin</w:t>
      </w:r>
      <w:proofErr w:type="spellEnd"/>
      <w:r w:rsidRPr="00956AE6">
        <w:rPr>
          <w:rFonts w:asciiTheme="minorHAnsi" w:eastAsiaTheme="minorEastAsia" w:hAnsi="Calibri" w:cstheme="minorBidi"/>
          <w:color w:val="000000" w:themeColor="text1"/>
          <w:kern w:val="24"/>
          <w:sz w:val="48"/>
          <w:szCs w:val="48"/>
          <w:lang w:bidi="ar-IQ"/>
        </w:rPr>
        <w:t xml:space="preserve">, and </w:t>
      </w:r>
      <w:r w:rsidRPr="00956AE6">
        <w:rPr>
          <w:rFonts w:asciiTheme="minorHAnsi" w:eastAsiaTheme="minorEastAsia" w:hAnsi="Calibri" w:cstheme="minorBidi"/>
          <w:b/>
          <w:bCs/>
          <w:color w:val="984806" w:themeColor="accent6" w:themeShade="80"/>
          <w:kern w:val="24"/>
          <w:sz w:val="48"/>
          <w:szCs w:val="48"/>
          <w:lang w:bidi="ar-IQ"/>
          <w14:shadow w14:blurRad="69850" w14:dist="43180" w14:dir="5400000" w14:sx="0" w14:sy="0" w14:kx="0" w14:ky="0" w14:algn="none">
            <w14:srgbClr w14:val="000000">
              <w14:alpha w14:val="35000"/>
            </w14:srgbClr>
          </w14:shadow>
        </w:rPr>
        <w:t>pancreatic polypeptide</w:t>
      </w:r>
      <w:r w:rsidRPr="00956AE6">
        <w:rPr>
          <w:rFonts w:asciiTheme="minorHAnsi" w:eastAsiaTheme="minorEastAsia" w:hAnsi="Calibri" w:cstheme="minorBidi"/>
          <w:b/>
          <w:bCs/>
          <w:color w:val="A54200"/>
          <w:kern w:val="24"/>
          <w:sz w:val="48"/>
          <w:szCs w:val="48"/>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956AE6">
        <w:rPr>
          <w:rFonts w:asciiTheme="minorHAnsi" w:eastAsiaTheme="minorEastAsia" w:hAnsi="Calibri" w:cstheme="minorBidi"/>
          <w:color w:val="000000" w:themeColor="text1"/>
          <w:kern w:val="24"/>
          <w:sz w:val="48"/>
          <w:szCs w:val="48"/>
          <w:lang w:bidi="ar-IQ"/>
        </w:rPr>
        <w:t>(</w:t>
      </w:r>
      <w:r w:rsidRPr="00956AE6">
        <w:rPr>
          <w:rFonts w:asciiTheme="minorHAnsi" w:eastAsiaTheme="minorEastAsia" w:hAnsi="Calibri" w:cstheme="minorBidi"/>
          <w:b/>
          <w:bCs/>
          <w:color w:val="984806" w:themeColor="accent6" w:themeShade="80"/>
          <w:kern w:val="24"/>
          <w:sz w:val="48"/>
          <w:szCs w:val="48"/>
          <w:lang w:bidi="ar-IQ"/>
          <w14:shadow w14:blurRad="69850" w14:dist="43180" w14:dir="5400000" w14:sx="0" w14:sy="0" w14:kx="0" w14:ky="0" w14:algn="none">
            <w14:srgbClr w14:val="000000">
              <w14:alpha w14:val="35000"/>
            </w14:srgbClr>
          </w14:shadow>
        </w:rPr>
        <w:t>PP</w:t>
      </w:r>
      <w:r w:rsidRPr="00956AE6">
        <w:rPr>
          <w:rFonts w:asciiTheme="minorHAnsi" w:eastAsiaTheme="minorEastAsia" w:hAnsi="Calibri" w:cstheme="minorBidi"/>
          <w:color w:val="000000" w:themeColor="text1"/>
          <w:kern w:val="24"/>
          <w:sz w:val="48"/>
          <w:szCs w:val="48"/>
          <w:lang w:bidi="ar-IQ"/>
        </w:rPr>
        <w:t>).</w:t>
      </w:r>
    </w:p>
    <w:p w:rsidR="00956AE6" w:rsidRPr="00956AE6" w:rsidRDefault="00956AE6" w:rsidP="00956AE6">
      <w:pPr>
        <w:pStyle w:val="NormalWeb"/>
        <w:spacing w:before="0" w:beforeAutospacing="0" w:after="0" w:afterAutospacing="0"/>
        <w:rPr>
          <w:sz w:val="20"/>
          <w:szCs w:val="20"/>
          <w:lang w:bidi="ar-IQ"/>
        </w:rPr>
      </w:pPr>
    </w:p>
    <w:p w:rsidR="00956AE6" w:rsidRDefault="00956AE6" w:rsidP="00956AE6">
      <w:pPr>
        <w:bidi w:val="0"/>
        <w:rPr>
          <w:lang w:bidi="ar-IQ"/>
        </w:rPr>
      </w:pPr>
    </w:p>
    <w:p w:rsidR="00956AE6" w:rsidRDefault="00956AE6" w:rsidP="00956AE6">
      <w:pPr>
        <w:bidi w:val="0"/>
        <w:jc w:val="center"/>
        <w:rPr>
          <w:lang w:bidi="ar-IQ"/>
        </w:rPr>
      </w:pPr>
      <w:r>
        <w:rPr>
          <w:noProof/>
        </w:rPr>
        <w:drawing>
          <wp:inline distT="0" distB="0" distL="0" distR="0" wp14:anchorId="770B057A" wp14:editId="708D2943">
            <wp:extent cx="5873050" cy="2695575"/>
            <wp:effectExtent l="76200" t="76200" r="128270" b="12382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7201" cy="269748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pic:spPr>
                </pic:pic>
              </a:graphicData>
            </a:graphic>
          </wp:inline>
        </w:drawing>
      </w:r>
    </w:p>
    <w:p w:rsidR="00956AE6" w:rsidRDefault="00956AE6" w:rsidP="00956AE6">
      <w:pPr>
        <w:pStyle w:val="NormalWeb"/>
        <w:spacing w:before="0" w:beforeAutospacing="0" w:after="0" w:afterAutospacing="0"/>
        <w:rPr>
          <w:sz w:val="16"/>
          <w:szCs w:val="16"/>
          <w:lang w:bidi="ar-IQ"/>
        </w:rPr>
      </w:pPr>
      <w:proofErr w:type="gramStart"/>
      <w:r w:rsidRPr="00956AE6">
        <w:rPr>
          <w:rFonts w:asciiTheme="minorHAnsi" w:eastAsiaTheme="minorEastAsia" w:hAnsi="Calibri" w:cstheme="minorBidi"/>
          <w:b/>
          <w:bCs/>
          <w:color w:val="FF0000"/>
          <w:kern w:val="24"/>
          <w:sz w:val="32"/>
          <w:szCs w:val="32"/>
          <w:lang w:bidi="ar-IQ"/>
        </w:rPr>
        <w:t>Figure 1.</w:t>
      </w:r>
      <w:proofErr w:type="gramEnd"/>
      <w:r w:rsidRPr="00956AE6">
        <w:rPr>
          <w:rFonts w:asciiTheme="minorHAnsi" w:eastAsiaTheme="minorEastAsia" w:hAnsi="Calibri" w:cstheme="minorBidi"/>
          <w:color w:val="000000" w:themeColor="text1"/>
          <w:kern w:val="24"/>
          <w:sz w:val="32"/>
          <w:szCs w:val="32"/>
          <w:lang w:bidi="ar-IQ"/>
        </w:rPr>
        <w:t xml:space="preserve"> </w:t>
      </w:r>
      <w:proofErr w:type="gramStart"/>
      <w:r w:rsidRPr="00956AE6">
        <w:rPr>
          <w:rFonts w:asciiTheme="minorHAnsi" w:eastAsiaTheme="minorEastAsia" w:hAnsi="Calibri" w:cstheme="minorBidi"/>
          <w:b/>
          <w:bCs/>
          <w:color w:val="FFFF00"/>
          <w:kern w:val="24"/>
          <w:sz w:val="32"/>
          <w:szCs w:val="32"/>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Pancreas</w:t>
      </w:r>
      <w:r w:rsidRPr="00956AE6">
        <w:rPr>
          <w:rFonts w:asciiTheme="minorHAnsi" w:eastAsiaTheme="minorEastAsia" w:hAnsi="Calibri" w:cstheme="minorBidi"/>
          <w:color w:val="000000" w:themeColor="text1"/>
          <w:kern w:val="24"/>
          <w:sz w:val="32"/>
          <w:szCs w:val="32"/>
          <w:lang w:bidi="ar-IQ"/>
        </w:rPr>
        <w:t>.</w:t>
      </w:r>
      <w:proofErr w:type="gramEnd"/>
      <w:r w:rsidRPr="00956AE6">
        <w:rPr>
          <w:rFonts w:asciiTheme="minorHAnsi" w:eastAsiaTheme="minorEastAsia" w:hAnsi="Calibri" w:cstheme="minorBidi"/>
          <w:color w:val="000000" w:themeColor="text1"/>
          <w:kern w:val="24"/>
          <w:sz w:val="32"/>
          <w:szCs w:val="32"/>
          <w:lang w:bidi="ar-IQ"/>
        </w:rPr>
        <w:t xml:space="preserve"> The pancreatic exocrine function involves the </w:t>
      </w:r>
      <w:proofErr w:type="spellStart"/>
      <w:r w:rsidRPr="00956AE6">
        <w:rPr>
          <w:rFonts w:asciiTheme="minorHAnsi" w:eastAsiaTheme="minorEastAsia" w:hAnsi="Calibri" w:cstheme="minorBidi"/>
          <w:b/>
          <w:bCs/>
          <w:color w:val="00B0F0"/>
          <w:kern w:val="24"/>
          <w:sz w:val="32"/>
          <w:szCs w:val="32"/>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acinar</w:t>
      </w:r>
      <w:proofErr w:type="spellEnd"/>
      <w:r w:rsidRPr="00956AE6">
        <w:rPr>
          <w:rFonts w:asciiTheme="minorHAnsi" w:eastAsiaTheme="minorEastAsia" w:hAnsi="Calibri" w:cstheme="minorBidi"/>
          <w:b/>
          <w:bCs/>
          <w:color w:val="00B0F0"/>
          <w:kern w:val="24"/>
          <w:sz w:val="32"/>
          <w:szCs w:val="32"/>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cells </w:t>
      </w:r>
      <w:r w:rsidRPr="00956AE6">
        <w:rPr>
          <w:rFonts w:asciiTheme="minorHAnsi" w:eastAsiaTheme="minorEastAsia" w:hAnsi="Calibri" w:cstheme="minorBidi"/>
          <w:color w:val="000000" w:themeColor="text1"/>
          <w:kern w:val="24"/>
          <w:sz w:val="32"/>
          <w:szCs w:val="32"/>
          <w:lang w:bidi="ar-IQ"/>
        </w:rPr>
        <w:t xml:space="preserve">secreting digestive enzymes that are transported into the small intestine by the pancreatic duct. Its endocrine function involves the secretion of insulin (produced by </w:t>
      </w:r>
      <w:r w:rsidRPr="00956AE6">
        <w:rPr>
          <w:rFonts w:asciiTheme="minorHAnsi" w:eastAsiaTheme="minorEastAsia" w:hAnsi="Calibri" w:cstheme="minorBidi"/>
          <w:b/>
          <w:bCs/>
          <w:color w:val="00B0F0"/>
          <w:kern w:val="24"/>
          <w:sz w:val="32"/>
          <w:szCs w:val="32"/>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beta cells</w:t>
      </w:r>
      <w:r w:rsidRPr="00956AE6">
        <w:rPr>
          <w:rFonts w:asciiTheme="minorHAnsi" w:eastAsiaTheme="minorEastAsia" w:hAnsi="Calibri" w:cstheme="minorBidi"/>
          <w:color w:val="000000" w:themeColor="text1"/>
          <w:kern w:val="24"/>
          <w:sz w:val="32"/>
          <w:szCs w:val="32"/>
          <w:lang w:bidi="ar-IQ"/>
        </w:rPr>
        <w:t xml:space="preserve">) and glucagon (produced by </w:t>
      </w:r>
      <w:r w:rsidRPr="00956AE6">
        <w:rPr>
          <w:rFonts w:asciiTheme="minorHAnsi" w:eastAsiaTheme="minorEastAsia" w:hAnsi="Calibri" w:cstheme="minorBidi"/>
          <w:b/>
          <w:bCs/>
          <w:color w:val="00B0F0"/>
          <w:kern w:val="24"/>
          <w:sz w:val="32"/>
          <w:szCs w:val="32"/>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alpha cells</w:t>
      </w:r>
      <w:r w:rsidRPr="00956AE6">
        <w:rPr>
          <w:rFonts w:asciiTheme="minorHAnsi" w:eastAsiaTheme="minorEastAsia" w:hAnsi="Calibri" w:cstheme="minorBidi"/>
          <w:color w:val="000000" w:themeColor="text1"/>
          <w:kern w:val="24"/>
          <w:sz w:val="32"/>
          <w:szCs w:val="32"/>
          <w:lang w:bidi="ar-IQ"/>
        </w:rPr>
        <w:t>) within the pancreatic islets. These two hormones regulate the rate of glucose metabolism in the body. The micrograph reveals pancreatic islets</w:t>
      </w:r>
      <w:r>
        <w:rPr>
          <w:sz w:val="16"/>
          <w:szCs w:val="16"/>
          <w:lang w:bidi="ar-IQ"/>
        </w:rPr>
        <w:t>.</w:t>
      </w:r>
    </w:p>
    <w:p w:rsidR="00956AE6" w:rsidRDefault="00956AE6" w:rsidP="00956AE6">
      <w:pPr>
        <w:pStyle w:val="NormalWeb"/>
        <w:spacing w:before="0" w:beforeAutospacing="0" w:after="0" w:afterAutospacing="0"/>
        <w:rPr>
          <w:sz w:val="16"/>
          <w:szCs w:val="16"/>
          <w:lang w:bidi="ar-IQ"/>
        </w:rPr>
      </w:pPr>
    </w:p>
    <w:p w:rsidR="00956AE6" w:rsidRPr="00956AE6" w:rsidRDefault="00956AE6" w:rsidP="00956AE6">
      <w:pPr>
        <w:pStyle w:val="NormalWeb"/>
        <w:spacing w:before="0" w:beforeAutospacing="0" w:after="0" w:afterAutospacing="0"/>
        <w:rPr>
          <w:sz w:val="16"/>
          <w:szCs w:val="16"/>
          <w:lang w:bidi="ar-IQ"/>
        </w:rPr>
      </w:pPr>
    </w:p>
    <w:p w:rsidR="00956AE6" w:rsidRPr="00956AE6" w:rsidRDefault="00956AE6" w:rsidP="00956AE6">
      <w:pPr>
        <w:pStyle w:val="NormalWeb"/>
        <w:spacing w:before="0" w:beforeAutospacing="0" w:after="0" w:afterAutospacing="0"/>
        <w:rPr>
          <w:sz w:val="18"/>
          <w:szCs w:val="18"/>
          <w:lang w:bidi="ar-IQ"/>
        </w:rPr>
      </w:pPr>
    </w:p>
    <w:p w:rsidR="00956AE6" w:rsidRDefault="00956AE6" w:rsidP="00956AE6">
      <w:pPr>
        <w:pStyle w:val="NormalWeb"/>
        <w:spacing w:before="0" w:beforeAutospacing="0" w:after="0" w:afterAutospacing="0"/>
        <w:rPr>
          <w:sz w:val="20"/>
          <w:szCs w:val="20"/>
          <w:lang w:bidi="ar-IQ"/>
        </w:rPr>
      </w:pPr>
      <w:r w:rsidRPr="00956AE6">
        <w:rPr>
          <w:rFonts w:asciiTheme="minorHAnsi" w:eastAsiaTheme="minorEastAsia" w:hAnsi="Calibri" w:cstheme="minorBidi"/>
          <w:color w:val="000000" w:themeColor="text1"/>
          <w:kern w:val="24"/>
          <w:sz w:val="40"/>
          <w:szCs w:val="40"/>
          <w:lang w:bidi="ar-IQ"/>
        </w:rPr>
        <w:t>Most islets (</w:t>
      </w:r>
      <w:r w:rsidRPr="00956AE6">
        <w:rPr>
          <w:rFonts w:asciiTheme="minorHAnsi" w:eastAsiaTheme="minorEastAsia" w:hAnsi="Calibri" w:cstheme="minorBidi"/>
          <w:b/>
          <w:bCs/>
          <w:color w:val="A54200"/>
          <w:kern w:val="24"/>
          <w:sz w:val="48"/>
          <w:szCs w:val="48"/>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islets of Langerhans</w:t>
      </w:r>
      <w:r w:rsidRPr="00956AE6">
        <w:rPr>
          <w:rFonts w:asciiTheme="minorHAnsi" w:eastAsiaTheme="minorEastAsia" w:hAnsi="Calibri" w:cstheme="minorBidi"/>
          <w:color w:val="000000" w:themeColor="text1"/>
          <w:kern w:val="24"/>
          <w:sz w:val="40"/>
          <w:szCs w:val="40"/>
          <w:lang w:bidi="ar-IQ"/>
        </w:rPr>
        <w:t xml:space="preserve">) that collectively comprise the endocrine pancreas are too small to be seen by gross </w:t>
      </w:r>
      <w:proofErr w:type="spellStart"/>
      <w:r w:rsidRPr="00956AE6">
        <w:rPr>
          <w:rFonts w:asciiTheme="minorHAnsi" w:eastAsiaTheme="minorEastAsia" w:hAnsi="Calibri" w:cstheme="minorBidi"/>
          <w:color w:val="000000" w:themeColor="text1"/>
          <w:kern w:val="24"/>
          <w:sz w:val="40"/>
          <w:szCs w:val="40"/>
          <w:lang w:bidi="ar-IQ"/>
        </w:rPr>
        <w:t>examination,Islets</w:t>
      </w:r>
      <w:proofErr w:type="spellEnd"/>
      <w:r w:rsidRPr="00956AE6">
        <w:rPr>
          <w:rFonts w:asciiTheme="minorHAnsi" w:eastAsiaTheme="minorEastAsia" w:hAnsi="Calibri" w:cstheme="minorBidi"/>
          <w:color w:val="000000" w:themeColor="text1"/>
          <w:kern w:val="24"/>
          <w:sz w:val="40"/>
          <w:szCs w:val="40"/>
          <w:lang w:bidi="ar-IQ"/>
        </w:rPr>
        <w:t xml:space="preserve"> vary greatly in size;</w:t>
      </w:r>
      <w:r w:rsidRPr="00956AE6">
        <w:rPr>
          <w:rFonts w:asciiTheme="minorHAnsi" w:eastAsiaTheme="minorEastAsia" w:hAnsi="Calibri" w:cstheme="minorBidi"/>
          <w:b/>
          <w:bCs/>
          <w:color w:val="FF0000"/>
          <w:kern w:val="24"/>
          <w:sz w:val="40"/>
          <w:szCs w:val="40"/>
          <w:lang w:bidi="ar-IQ"/>
        </w:rPr>
        <w:t xml:space="preserve"> </w:t>
      </w:r>
      <w:r w:rsidRPr="00956AE6">
        <w:rPr>
          <w:rFonts w:asciiTheme="minorHAnsi" w:eastAsiaTheme="minorEastAsia" w:hAnsi="Calibri" w:cstheme="minorBidi"/>
          <w:b/>
          <w:bCs/>
          <w:color w:val="002060"/>
          <w:kern w:val="24"/>
          <w:sz w:val="40"/>
          <w:szCs w:val="40"/>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~70% </w:t>
      </w:r>
      <w:r w:rsidRPr="00956AE6">
        <w:rPr>
          <w:rFonts w:asciiTheme="minorHAnsi" w:eastAsiaTheme="minorEastAsia" w:hAnsi="Calibri" w:cstheme="minorBidi"/>
          <w:color w:val="000000" w:themeColor="text1"/>
          <w:kern w:val="24"/>
          <w:sz w:val="40"/>
          <w:szCs w:val="40"/>
          <w:lang w:bidi="ar-IQ"/>
        </w:rPr>
        <w:t xml:space="preserve">are in the size range of </w:t>
      </w:r>
      <w:r w:rsidRPr="00956AE6">
        <w:rPr>
          <w:rFonts w:asciiTheme="minorHAnsi" w:eastAsiaTheme="minorEastAsia" w:hAnsi="Calibri" w:cstheme="minorBidi"/>
          <w:b/>
          <w:bCs/>
          <w:color w:val="002060"/>
          <w:kern w:val="24"/>
          <w:sz w:val="40"/>
          <w:szCs w:val="40"/>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50-250</w:t>
      </w:r>
      <w:r w:rsidRPr="00956AE6">
        <w:rPr>
          <w:rFonts w:asciiTheme="minorHAnsi" w:eastAsiaTheme="minorEastAsia" w:hAnsi="Calibri" w:cstheme="minorBidi"/>
          <w:color w:val="000000" w:themeColor="text1"/>
          <w:kern w:val="24"/>
          <w:sz w:val="40"/>
          <w:szCs w:val="40"/>
          <w:lang w:bidi="ar-IQ"/>
        </w:rPr>
        <w:t xml:space="preserve"> </w:t>
      </w:r>
      <w:proofErr w:type="spellStart"/>
      <w:r w:rsidRPr="00956AE6">
        <w:rPr>
          <w:rFonts w:asciiTheme="minorHAnsi" w:eastAsiaTheme="minorEastAsia" w:hAnsi="Calibri" w:cstheme="minorBidi"/>
          <w:color w:val="000000" w:themeColor="text1"/>
          <w:kern w:val="24"/>
          <w:sz w:val="40"/>
          <w:szCs w:val="40"/>
          <w:lang w:bidi="ar-IQ"/>
        </w:rPr>
        <w:t>μm</w:t>
      </w:r>
      <w:proofErr w:type="spellEnd"/>
      <w:r w:rsidRPr="00956AE6">
        <w:rPr>
          <w:rFonts w:asciiTheme="minorHAnsi" w:eastAsiaTheme="minorEastAsia" w:hAnsi="Calibri" w:cstheme="minorBidi"/>
          <w:color w:val="000000" w:themeColor="text1"/>
          <w:kern w:val="24"/>
          <w:sz w:val="40"/>
          <w:szCs w:val="40"/>
          <w:lang w:bidi="ar-IQ"/>
        </w:rPr>
        <w:t xml:space="preserve"> in diameter in humans with an average in the range of </w:t>
      </w:r>
      <w:r w:rsidRPr="00956AE6">
        <w:rPr>
          <w:rFonts w:asciiTheme="minorHAnsi" w:eastAsiaTheme="minorEastAsia" w:hAnsi="Calibri" w:cstheme="minorBidi"/>
          <w:b/>
          <w:bCs/>
          <w:color w:val="002060"/>
          <w:kern w:val="24"/>
          <w:sz w:val="40"/>
          <w:szCs w:val="40"/>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100-150</w:t>
      </w:r>
      <w:r w:rsidRPr="00956AE6">
        <w:rPr>
          <w:rFonts w:asciiTheme="minorHAnsi" w:eastAsiaTheme="minorEastAsia" w:hAnsi="Calibri" w:cstheme="minorBidi"/>
          <w:color w:val="000000" w:themeColor="text1"/>
          <w:kern w:val="24"/>
          <w:sz w:val="40"/>
          <w:szCs w:val="40"/>
          <w:lang w:bidi="ar-IQ"/>
        </w:rPr>
        <w:t xml:space="preserve"> </w:t>
      </w:r>
      <w:proofErr w:type="spellStart"/>
      <w:r w:rsidRPr="00956AE6">
        <w:rPr>
          <w:rFonts w:asciiTheme="minorHAnsi" w:eastAsiaTheme="minorEastAsia" w:hAnsi="Calibri" w:cstheme="minorBidi"/>
          <w:color w:val="000000" w:themeColor="text1"/>
          <w:kern w:val="24"/>
          <w:sz w:val="40"/>
          <w:szCs w:val="40"/>
          <w:lang w:bidi="ar-IQ"/>
        </w:rPr>
        <w:t>μm</w:t>
      </w:r>
      <w:proofErr w:type="spellEnd"/>
      <w:r w:rsidRPr="00956AE6">
        <w:rPr>
          <w:rFonts w:asciiTheme="minorHAnsi" w:eastAsiaTheme="minorEastAsia" w:hAnsi="Calibri" w:cstheme="minorBidi"/>
          <w:color w:val="000000" w:themeColor="text1"/>
          <w:kern w:val="24"/>
          <w:sz w:val="40"/>
          <w:szCs w:val="40"/>
          <w:lang w:bidi="ar-IQ"/>
        </w:rPr>
        <w:t xml:space="preserve"> . Smaller islets are dispersed throughout the </w:t>
      </w:r>
      <w:proofErr w:type="spellStart"/>
      <w:r w:rsidRPr="00956AE6">
        <w:rPr>
          <w:rFonts w:asciiTheme="minorHAnsi" w:eastAsiaTheme="minorEastAsia" w:hAnsi="Calibri" w:cstheme="minorBidi"/>
          <w:b/>
          <w:bCs/>
          <w:color w:val="FFFF00"/>
          <w:spacing w:val="10"/>
          <w:kern w:val="24"/>
          <w:sz w:val="40"/>
          <w:szCs w:val="40"/>
          <w:lang w:bidi="ar-IQ"/>
          <w14:glow w14:rad="53086">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acinar</w:t>
      </w:r>
      <w:proofErr w:type="spellEnd"/>
      <w:r w:rsidRPr="00956AE6">
        <w:rPr>
          <w:rFonts w:asciiTheme="minorHAnsi" w:eastAsiaTheme="minorEastAsia" w:hAnsi="Calibri" w:cstheme="minorBidi"/>
          <w:color w:val="000000" w:themeColor="text1"/>
          <w:kern w:val="24"/>
          <w:sz w:val="40"/>
          <w:szCs w:val="40"/>
          <w:lang w:bidi="ar-IQ"/>
        </w:rPr>
        <w:t xml:space="preserve"> </w:t>
      </w:r>
      <w:r w:rsidRPr="00956AE6">
        <w:rPr>
          <w:rFonts w:asciiTheme="minorHAnsi" w:eastAsiaTheme="minorEastAsia" w:hAnsi="Calibri" w:cstheme="minorBidi"/>
          <w:b/>
          <w:bCs/>
          <w:color w:val="FFFF00"/>
          <w:spacing w:val="10"/>
          <w:kern w:val="24"/>
          <w:sz w:val="40"/>
          <w:szCs w:val="40"/>
          <w:lang w:bidi="ar-IQ"/>
          <w14:glow w14:rad="53086">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lobules </w:t>
      </w:r>
      <w:r w:rsidRPr="00956AE6">
        <w:rPr>
          <w:rFonts w:asciiTheme="minorHAnsi" w:eastAsiaTheme="minorEastAsia" w:hAnsi="Calibri" w:cstheme="minorBidi"/>
          <w:color w:val="000000" w:themeColor="text1"/>
          <w:kern w:val="24"/>
          <w:sz w:val="40"/>
          <w:szCs w:val="40"/>
          <w:lang w:bidi="ar-IQ"/>
        </w:rPr>
        <w:t xml:space="preserve">and </w:t>
      </w:r>
      <w:proofErr w:type="gramStart"/>
      <w:r w:rsidRPr="00956AE6">
        <w:rPr>
          <w:rFonts w:asciiTheme="minorHAnsi" w:eastAsiaTheme="minorEastAsia" w:hAnsi="Calibri" w:cstheme="minorBidi"/>
          <w:color w:val="000000" w:themeColor="text1"/>
          <w:kern w:val="24"/>
          <w:sz w:val="40"/>
          <w:szCs w:val="40"/>
          <w:lang w:bidi="ar-IQ"/>
        </w:rPr>
        <w:t>most larger</w:t>
      </w:r>
      <w:proofErr w:type="gramEnd"/>
      <w:r w:rsidRPr="00956AE6">
        <w:rPr>
          <w:rFonts w:asciiTheme="minorHAnsi" w:eastAsiaTheme="minorEastAsia" w:hAnsi="Calibri" w:cstheme="minorBidi"/>
          <w:color w:val="000000" w:themeColor="text1"/>
          <w:kern w:val="24"/>
          <w:sz w:val="40"/>
          <w:szCs w:val="40"/>
          <w:lang w:bidi="ar-IQ"/>
        </w:rPr>
        <w:t xml:space="preserve"> </w:t>
      </w:r>
      <w:r w:rsidRPr="00956AE6">
        <w:rPr>
          <w:rFonts w:asciiTheme="minorHAnsi" w:eastAsiaTheme="minorEastAsia" w:hAnsi="Calibri" w:cstheme="minorBidi"/>
          <w:b/>
          <w:bCs/>
          <w:color w:val="A54200"/>
          <w:kern w:val="24"/>
          <w:sz w:val="48"/>
          <w:szCs w:val="48"/>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islets</w:t>
      </w:r>
      <w:r w:rsidRPr="00956AE6">
        <w:rPr>
          <w:rFonts w:asciiTheme="minorHAnsi" w:eastAsiaTheme="minorEastAsia" w:hAnsi="Calibri" w:cstheme="minorBidi"/>
          <w:color w:val="000000" w:themeColor="text1"/>
          <w:kern w:val="24"/>
          <w:sz w:val="40"/>
          <w:szCs w:val="40"/>
          <w:lang w:bidi="ar-IQ"/>
        </w:rPr>
        <w:t xml:space="preserve"> lie along the main and </w:t>
      </w:r>
      <w:r w:rsidRPr="00956AE6">
        <w:rPr>
          <w:rFonts w:asciiTheme="minorHAnsi" w:eastAsiaTheme="minorEastAsia" w:hAnsi="Calibri" w:cstheme="minorBidi"/>
          <w:b/>
          <w:bCs/>
          <w:color w:val="BED3F9"/>
          <w:kern w:val="24"/>
          <w:sz w:val="48"/>
          <w:szCs w:val="48"/>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interlobular ducts </w:t>
      </w:r>
      <w:r w:rsidRPr="00956AE6">
        <w:rPr>
          <w:rFonts w:asciiTheme="minorHAnsi" w:eastAsiaTheme="minorEastAsia" w:hAnsi="Calibri" w:cstheme="minorBidi"/>
          <w:color w:val="000000" w:themeColor="text1"/>
          <w:kern w:val="24"/>
          <w:sz w:val="40"/>
          <w:szCs w:val="40"/>
          <w:lang w:bidi="ar-IQ"/>
        </w:rPr>
        <w:t xml:space="preserve">of the pancreas. Most islets are spherical </w:t>
      </w:r>
      <w:r w:rsidRPr="00956AE6">
        <w:rPr>
          <w:rFonts w:asciiTheme="minorHAnsi" w:eastAsiaTheme="minorEastAsia" w:hAnsi="Calibri" w:cstheme="minorBidi"/>
          <w:color w:val="000000" w:themeColor="text1"/>
          <w:kern w:val="24"/>
          <w:sz w:val="40"/>
          <w:szCs w:val="40"/>
          <w:lang w:bidi="ar-IQ"/>
        </w:rPr>
        <w:lastRenderedPageBreak/>
        <w:t xml:space="preserve">or ellipsoid, but they can be irregular in shape--sometimes reflecting the pressure of an adjacent structure, often a duct, or limitation by a tissue plane. Several reports provide support for the presence of a higher population density of </w:t>
      </w:r>
      <w:r w:rsidRPr="00956AE6">
        <w:rPr>
          <w:rFonts w:asciiTheme="minorHAnsi" w:eastAsiaTheme="minorEastAsia" w:hAnsi="Calibri" w:cstheme="minorBidi"/>
          <w:b/>
          <w:bCs/>
          <w:color w:val="A54200"/>
          <w:kern w:val="24"/>
          <w:sz w:val="48"/>
          <w:szCs w:val="48"/>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islets </w:t>
      </w:r>
      <w:r w:rsidRPr="00956AE6">
        <w:rPr>
          <w:rFonts w:asciiTheme="minorHAnsi" w:eastAsiaTheme="minorEastAsia" w:hAnsi="Calibri" w:cstheme="minorBidi"/>
          <w:color w:val="000000" w:themeColor="text1"/>
          <w:kern w:val="24"/>
          <w:sz w:val="40"/>
          <w:szCs w:val="40"/>
          <w:lang w:bidi="ar-IQ"/>
        </w:rPr>
        <w:t xml:space="preserve">in the tail of the pancreas than in the head and body although others find no difference. In adult humans the number of </w:t>
      </w:r>
      <w:r w:rsidRPr="00956AE6">
        <w:rPr>
          <w:rFonts w:asciiTheme="minorHAnsi" w:eastAsiaTheme="minorEastAsia" w:hAnsi="Calibri" w:cstheme="minorBidi"/>
          <w:b/>
          <w:bCs/>
          <w:color w:val="A54200"/>
          <w:kern w:val="24"/>
          <w:sz w:val="48"/>
          <w:szCs w:val="48"/>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islets </w:t>
      </w:r>
      <w:r w:rsidRPr="00956AE6">
        <w:rPr>
          <w:rFonts w:asciiTheme="minorHAnsi" w:eastAsiaTheme="minorEastAsia" w:hAnsi="Calibri" w:cstheme="minorBidi"/>
          <w:color w:val="000000" w:themeColor="text1"/>
          <w:kern w:val="24"/>
          <w:sz w:val="40"/>
          <w:szCs w:val="40"/>
          <w:lang w:bidi="ar-IQ"/>
        </w:rPr>
        <w:t xml:space="preserve">is calculated to be </w:t>
      </w:r>
      <w:r w:rsidRPr="00956AE6">
        <w:rPr>
          <w:rFonts w:asciiTheme="minorHAnsi" w:eastAsiaTheme="minorEastAsia" w:hAnsi="Calibri" w:cstheme="minorBidi"/>
          <w:b/>
          <w:bCs/>
          <w:color w:val="002060"/>
          <w:kern w:val="24"/>
          <w:sz w:val="40"/>
          <w:szCs w:val="40"/>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500,000-1 </w:t>
      </w:r>
      <w:r w:rsidRPr="00956AE6">
        <w:rPr>
          <w:rFonts w:asciiTheme="minorHAnsi" w:eastAsiaTheme="minorEastAsia" w:hAnsi="Calibri" w:cstheme="minorBidi"/>
          <w:color w:val="000000" w:themeColor="text1"/>
          <w:kern w:val="24"/>
          <w:sz w:val="40"/>
          <w:szCs w:val="40"/>
          <w:lang w:bidi="ar-IQ"/>
        </w:rPr>
        <w:t xml:space="preserve">million whereas there are far fewer in smaller animals. Islets comprise </w:t>
      </w:r>
      <w:r w:rsidRPr="00956AE6">
        <w:rPr>
          <w:rFonts w:asciiTheme="minorHAnsi" w:eastAsiaTheme="minorEastAsia" w:hAnsi="Calibri" w:cstheme="minorBidi"/>
          <w:b/>
          <w:bCs/>
          <w:color w:val="002060"/>
          <w:kern w:val="24"/>
          <w:sz w:val="40"/>
          <w:szCs w:val="40"/>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1-2</w:t>
      </w:r>
      <w:r w:rsidRPr="00956AE6">
        <w:rPr>
          <w:rFonts w:asciiTheme="minorHAnsi" w:eastAsiaTheme="minorEastAsia" w:hAnsi="Calibri" w:cstheme="minorBidi"/>
          <w:color w:val="000000" w:themeColor="text1"/>
          <w:kern w:val="24"/>
          <w:sz w:val="40"/>
          <w:szCs w:val="40"/>
          <w:lang w:bidi="ar-IQ"/>
        </w:rPr>
        <w:t xml:space="preserve">% of the pancreas in adults of most mammalian species. In addition to the </w:t>
      </w:r>
      <w:r w:rsidRPr="00956AE6">
        <w:rPr>
          <w:rFonts w:asciiTheme="minorHAnsi" w:eastAsiaTheme="minorEastAsia" w:hAnsi="Calibri" w:cstheme="minorBidi"/>
          <w:b/>
          <w:bCs/>
          <w:color w:val="A54200"/>
          <w:kern w:val="24"/>
          <w:sz w:val="48"/>
          <w:szCs w:val="48"/>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islets</w:t>
      </w:r>
      <w:r w:rsidRPr="00956AE6">
        <w:rPr>
          <w:rFonts w:asciiTheme="minorHAnsi" w:eastAsiaTheme="minorEastAsia" w:hAnsi="Calibri" w:cstheme="minorBidi"/>
          <w:color w:val="000000" w:themeColor="text1"/>
          <w:kern w:val="24"/>
          <w:sz w:val="40"/>
          <w:szCs w:val="40"/>
          <w:lang w:bidi="ar-IQ"/>
        </w:rPr>
        <w:t xml:space="preserve">, isolated </w:t>
      </w:r>
      <w:r w:rsidRPr="00956AE6">
        <w:rPr>
          <w:rFonts w:asciiTheme="minorHAnsi" w:eastAsiaTheme="minorEastAsia" w:hAnsi="Calibri" w:cstheme="minorBidi"/>
          <w:b/>
          <w:bCs/>
          <w:color w:val="A54200"/>
          <w:kern w:val="24"/>
          <w:sz w:val="48"/>
          <w:szCs w:val="48"/>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islet</w:t>
      </w:r>
      <w:r w:rsidRPr="00956AE6">
        <w:rPr>
          <w:rFonts w:asciiTheme="minorHAnsi" w:eastAsiaTheme="minorEastAsia" w:hAnsi="Calibri" w:cstheme="minorBidi"/>
          <w:color w:val="000000" w:themeColor="text1"/>
          <w:kern w:val="24"/>
          <w:sz w:val="40"/>
          <w:szCs w:val="40"/>
          <w:lang w:bidi="ar-IQ"/>
        </w:rPr>
        <w:t xml:space="preserve"> cells may be found dispersed in the </w:t>
      </w:r>
      <w:proofErr w:type="spellStart"/>
      <w:r w:rsidRPr="00956AE6">
        <w:rPr>
          <w:rFonts w:asciiTheme="minorHAnsi" w:eastAsiaTheme="minorEastAsia" w:hAnsi="Calibri" w:cstheme="minorBidi"/>
          <w:b/>
          <w:bCs/>
          <w:color w:val="FFFF00"/>
          <w:spacing w:val="10"/>
          <w:kern w:val="24"/>
          <w:sz w:val="40"/>
          <w:szCs w:val="40"/>
          <w:lang w:bidi="ar-IQ"/>
          <w14:glow w14:rad="53086">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acinar</w:t>
      </w:r>
      <w:proofErr w:type="spellEnd"/>
      <w:r w:rsidRPr="00956AE6">
        <w:rPr>
          <w:rFonts w:asciiTheme="minorHAnsi" w:eastAsiaTheme="minorEastAsia" w:hAnsi="Calibri" w:cstheme="minorBidi"/>
          <w:b/>
          <w:bCs/>
          <w:color w:val="FFFF00"/>
          <w:spacing w:val="10"/>
          <w:kern w:val="24"/>
          <w:sz w:val="40"/>
          <w:szCs w:val="40"/>
          <w:lang w:bidi="ar-IQ"/>
          <w14:glow w14:rad="53086">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 lobules</w:t>
      </w:r>
      <w:r w:rsidRPr="00956AE6">
        <w:rPr>
          <w:rFonts w:asciiTheme="minorHAnsi" w:eastAsiaTheme="minorEastAsia" w:hAnsi="Calibri" w:cstheme="minorBidi"/>
          <w:color w:val="000000" w:themeColor="text1"/>
          <w:kern w:val="24"/>
          <w:sz w:val="40"/>
          <w:szCs w:val="40"/>
          <w:lang w:bidi="ar-IQ"/>
        </w:rPr>
        <w:t xml:space="preserve"> or in association with </w:t>
      </w:r>
      <w:r w:rsidRPr="00956AE6">
        <w:rPr>
          <w:rFonts w:asciiTheme="minorHAnsi" w:eastAsiaTheme="minorEastAsia" w:hAnsi="Calibri" w:cstheme="minorBidi"/>
          <w:b/>
          <w:bCs/>
          <w:color w:val="BED3F9"/>
          <w:kern w:val="24"/>
          <w:sz w:val="48"/>
          <w:szCs w:val="48"/>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ducts</w:t>
      </w:r>
      <w:r w:rsidRPr="00956AE6">
        <w:rPr>
          <w:rFonts w:asciiTheme="minorHAnsi" w:eastAsiaTheme="minorEastAsia" w:hAnsi="Calibri" w:cstheme="minorBidi"/>
          <w:color w:val="000000" w:themeColor="text1"/>
          <w:kern w:val="24"/>
          <w:sz w:val="40"/>
          <w:szCs w:val="40"/>
          <w:lang w:bidi="ar-IQ"/>
        </w:rPr>
        <w:t>.</w:t>
      </w:r>
    </w:p>
    <w:p w:rsidR="00956AE6" w:rsidRPr="00956AE6" w:rsidRDefault="00956AE6" w:rsidP="00956AE6">
      <w:pPr>
        <w:pStyle w:val="NormalWeb"/>
        <w:spacing w:before="0" w:beforeAutospacing="0" w:after="0" w:afterAutospacing="0"/>
        <w:rPr>
          <w:sz w:val="20"/>
          <w:szCs w:val="20"/>
          <w:lang w:bidi="ar-IQ"/>
        </w:rPr>
      </w:pPr>
    </w:p>
    <w:p w:rsidR="00956AE6" w:rsidRDefault="00956AE6" w:rsidP="00956AE6">
      <w:pPr>
        <w:pStyle w:val="NormalWeb"/>
        <w:spacing w:before="0" w:beforeAutospacing="0" w:after="0" w:afterAutospacing="0"/>
        <w:textAlignment w:val="baseline"/>
        <w:rPr>
          <w:lang w:bidi="ar-IQ"/>
        </w:rPr>
      </w:pPr>
      <w:r w:rsidRPr="00956AE6">
        <w:rPr>
          <w:rFonts w:asciiTheme="minorHAnsi" w:eastAsiaTheme="minorEastAsia" w:hAnsi="Calibri" w:cstheme="minorBidi"/>
          <w:b/>
          <w:bCs/>
          <w:color w:val="7030A0"/>
          <w:kern w:val="24"/>
          <w:sz w:val="56"/>
          <w:szCs w:val="56"/>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Cells and Secretions of the Pancreatic Islets</w:t>
      </w:r>
    </w:p>
    <w:p w:rsidR="00956AE6" w:rsidRDefault="00956AE6" w:rsidP="00956AE6">
      <w:pPr>
        <w:pStyle w:val="NormalWeb"/>
        <w:spacing w:before="0" w:beforeAutospacing="0" w:after="0" w:afterAutospacing="0"/>
        <w:textAlignment w:val="baseline"/>
        <w:rPr>
          <w:rtl/>
          <w:lang w:bidi="ar-IQ"/>
        </w:rPr>
      </w:pPr>
      <w:r>
        <w:rPr>
          <w:rFonts w:asciiTheme="minorHAnsi" w:eastAsiaTheme="minorEastAsia" w:hAnsi="Calibri" w:cstheme="minorBidi"/>
          <w:color w:val="000000" w:themeColor="text1"/>
          <w:kern w:val="24"/>
          <w:sz w:val="44"/>
          <w:szCs w:val="44"/>
          <w:lang w:bidi="ar-IQ"/>
        </w:rPr>
        <w:t xml:space="preserve">The pancreatic islets each contain </w:t>
      </w:r>
      <w:r>
        <w:rPr>
          <w:rFonts w:asciiTheme="minorHAnsi" w:eastAsiaTheme="minorEastAsia" w:hAnsi="Calibri" w:cstheme="minorBidi"/>
          <w:b/>
          <w:bCs/>
          <w:color w:val="FFFF00"/>
          <w:kern w:val="24"/>
          <w:sz w:val="44"/>
          <w:szCs w:val="44"/>
          <w:lang w:bidi="ar-IQ"/>
          <w14:shadow w14:blurRad="69850" w14:dist="43180" w14:dir="5400000" w14:sx="0" w14:sy="0" w14:kx="0" w14:ky="0" w14:algn="none">
            <w14:srgbClr w14:val="000000">
              <w14:alpha w14:val="35000"/>
            </w14:srgbClr>
          </w14:shadow>
        </w:rPr>
        <w:t>four</w:t>
      </w:r>
      <w:r>
        <w:rPr>
          <w:rFonts w:asciiTheme="minorHAnsi" w:eastAsiaTheme="minorEastAsia" w:hAnsi="Calibri" w:cstheme="minorBidi"/>
          <w:color w:val="000000" w:themeColor="text1"/>
          <w:kern w:val="24"/>
          <w:sz w:val="44"/>
          <w:szCs w:val="44"/>
          <w:lang w:bidi="ar-IQ"/>
        </w:rPr>
        <w:t xml:space="preserve"> varieties of cells:</w:t>
      </w:r>
    </w:p>
    <w:p w:rsidR="00956AE6" w:rsidRDefault="00956AE6" w:rsidP="00956AE6">
      <w:pPr>
        <w:pStyle w:val="NormalWeb"/>
        <w:spacing w:before="0" w:beforeAutospacing="0" w:after="0" w:afterAutospacing="0"/>
        <w:textAlignment w:val="baseline"/>
        <w:rPr>
          <w:rtl/>
          <w:lang w:bidi="ar-IQ"/>
        </w:rPr>
      </w:pPr>
      <w:r>
        <w:rPr>
          <w:rFonts w:asciiTheme="minorHAnsi" w:eastAsiaTheme="minorEastAsia" w:hAnsi="Calibri" w:cstheme="minorBidi"/>
          <w:color w:val="000000" w:themeColor="text1"/>
          <w:kern w:val="24"/>
          <w:sz w:val="44"/>
          <w:szCs w:val="44"/>
          <w:lang w:bidi="ar-IQ"/>
        </w:rPr>
        <w:t>The </w:t>
      </w:r>
      <w:r w:rsidRPr="00956AE6">
        <w:rPr>
          <w:rFonts w:asciiTheme="minorHAnsi" w:eastAsiaTheme="minorEastAsia" w:hAnsi="Calibri" w:cstheme="minorBidi"/>
          <w:b/>
          <w:bCs/>
          <w:color w:val="FFFF00"/>
          <w:kern w:val="24"/>
          <w:sz w:val="56"/>
          <w:szCs w:val="56"/>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alpha cell</w:t>
      </w:r>
      <w:r>
        <w:rPr>
          <w:rFonts w:asciiTheme="minorHAnsi" w:eastAsiaTheme="minorEastAsia" w:hAnsi="Calibri" w:cstheme="minorBidi"/>
          <w:color w:val="000000" w:themeColor="text1"/>
          <w:kern w:val="24"/>
          <w:sz w:val="44"/>
          <w:szCs w:val="44"/>
          <w:lang w:bidi="ar-IQ"/>
        </w:rPr>
        <w:t xml:space="preserve"> produces the hormone </w:t>
      </w:r>
      <w:r w:rsidRPr="00956AE6">
        <w:rPr>
          <w:rFonts w:asciiTheme="minorHAnsi" w:eastAsiaTheme="minorEastAsia" w:hAnsi="Calibri" w:cstheme="minorBidi"/>
          <w:b/>
          <w:bCs/>
          <w:color w:val="E36C0A" w:themeColor="accent6" w:themeShade="BF"/>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glucagon</w:t>
      </w:r>
      <w:r>
        <w:rPr>
          <w:rFonts w:asciiTheme="minorHAnsi" w:eastAsiaTheme="minorEastAsia" w:hAnsi="Calibri" w:cstheme="minorBidi"/>
          <w:color w:val="000000" w:themeColor="text1"/>
          <w:kern w:val="24"/>
          <w:sz w:val="44"/>
          <w:szCs w:val="44"/>
          <w:lang w:bidi="ar-IQ"/>
        </w:rPr>
        <w:t xml:space="preserve"> and makes up approximately </w:t>
      </w:r>
      <w:r w:rsidRPr="00956AE6">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20</w:t>
      </w:r>
      <w:r>
        <w:rPr>
          <w:rFonts w:asciiTheme="minorHAnsi" w:eastAsiaTheme="minorEastAsia" w:hAnsi="Calibri" w:cstheme="minorBidi"/>
          <w:color w:val="000000" w:themeColor="text1"/>
          <w:kern w:val="24"/>
          <w:sz w:val="44"/>
          <w:szCs w:val="44"/>
          <w:lang w:bidi="ar-IQ"/>
        </w:rPr>
        <w:t xml:space="preserve"> percent of each islet. Glucagon plays an important role in </w:t>
      </w:r>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blood glucose regulation</w:t>
      </w:r>
      <w:r>
        <w:rPr>
          <w:rFonts w:asciiTheme="minorHAnsi" w:eastAsiaTheme="minorEastAsia" w:hAnsi="Calibri" w:cstheme="minorBidi"/>
          <w:color w:val="000000" w:themeColor="text1"/>
          <w:kern w:val="24"/>
          <w:sz w:val="44"/>
          <w:szCs w:val="44"/>
          <w:lang w:bidi="ar-IQ"/>
        </w:rPr>
        <w:t>; low blood glucose levels stimulate its release.</w:t>
      </w:r>
    </w:p>
    <w:p w:rsidR="00956AE6" w:rsidRDefault="00956AE6" w:rsidP="00956AE6">
      <w:pPr>
        <w:pStyle w:val="NormalWeb"/>
        <w:spacing w:before="0" w:beforeAutospacing="0" w:after="0" w:afterAutospacing="0"/>
        <w:textAlignment w:val="baseline"/>
        <w:rPr>
          <w:rtl/>
          <w:lang w:bidi="ar-IQ"/>
        </w:rPr>
      </w:pPr>
      <w:r>
        <w:rPr>
          <w:rFonts w:asciiTheme="minorHAnsi" w:eastAsiaTheme="minorEastAsia" w:hAnsi="Calibri" w:cstheme="minorBidi"/>
          <w:color w:val="000000" w:themeColor="text1"/>
          <w:kern w:val="24"/>
          <w:sz w:val="44"/>
          <w:szCs w:val="44"/>
          <w:lang w:bidi="ar-IQ"/>
        </w:rPr>
        <w:t>The </w:t>
      </w:r>
      <w:r w:rsidRPr="00956AE6">
        <w:rPr>
          <w:rFonts w:asciiTheme="minorHAnsi" w:eastAsiaTheme="minorEastAsia" w:hAnsi="Calibri" w:cstheme="minorBidi"/>
          <w:b/>
          <w:bCs/>
          <w:color w:val="FFFF00"/>
          <w:kern w:val="24"/>
          <w:sz w:val="56"/>
          <w:szCs w:val="56"/>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beta cell</w:t>
      </w:r>
      <w:r>
        <w:rPr>
          <w:rFonts w:asciiTheme="minorHAnsi" w:eastAsiaTheme="minorEastAsia" w:hAnsi="Calibri" w:cstheme="minorBidi"/>
          <w:color w:val="000000" w:themeColor="text1"/>
          <w:kern w:val="24"/>
          <w:sz w:val="44"/>
          <w:szCs w:val="44"/>
          <w:lang w:bidi="ar-IQ"/>
        </w:rPr>
        <w:t xml:space="preserve"> produces the hormone </w:t>
      </w:r>
      <w:r w:rsidRPr="00956AE6">
        <w:rPr>
          <w:rFonts w:asciiTheme="minorHAnsi" w:eastAsiaTheme="minorEastAsia" w:hAnsi="Calibri" w:cstheme="minorBidi"/>
          <w:b/>
          <w:bCs/>
          <w:color w:val="E36C0A" w:themeColor="accent6" w:themeShade="BF"/>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insulin</w:t>
      </w:r>
      <w:r>
        <w:rPr>
          <w:rFonts w:asciiTheme="minorHAnsi" w:eastAsiaTheme="minorEastAsia" w:hAnsi="Calibri" w:cstheme="minorBidi"/>
          <w:color w:val="000000" w:themeColor="text1"/>
          <w:kern w:val="24"/>
          <w:sz w:val="44"/>
          <w:szCs w:val="44"/>
          <w:lang w:bidi="ar-IQ"/>
        </w:rPr>
        <w:t xml:space="preserve"> and makes up approximately </w:t>
      </w:r>
      <w:r w:rsidRPr="00956AE6">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75</w:t>
      </w:r>
      <w:r>
        <w:rPr>
          <w:rFonts w:asciiTheme="minorHAnsi" w:eastAsiaTheme="minorEastAsia" w:hAnsi="Calibri" w:cstheme="minorBidi"/>
          <w:color w:val="000000" w:themeColor="text1"/>
          <w:kern w:val="24"/>
          <w:sz w:val="44"/>
          <w:szCs w:val="44"/>
          <w:lang w:bidi="ar-IQ"/>
        </w:rPr>
        <w:t xml:space="preserve"> percent of each islet. Elevated blood glucose levels stimulate the release of insulin. </w:t>
      </w:r>
      <w:r w:rsidRPr="00956AE6">
        <w:rPr>
          <w:rFonts w:asciiTheme="minorHAnsi" w:eastAsiaTheme="minorEastAsia" w:hAnsi="Calibri" w:cstheme="minorBidi"/>
          <w:b/>
          <w:bCs/>
          <w:color w:val="E36C0A" w:themeColor="accent6" w:themeShade="BF"/>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Amylin</w:t>
      </w:r>
      <w:r>
        <w:rPr>
          <w:rFonts w:ascii="Constantia" w:eastAsiaTheme="minorEastAsia" w:hAnsi="Constantia" w:cstheme="minorBidi"/>
          <w:color w:val="000000"/>
          <w:kern w:val="24"/>
          <w:sz w:val="40"/>
          <w:szCs w:val="40"/>
          <w:lang w:bidi="ar-IQ"/>
        </w:rPr>
        <w:t xml:space="preserve">, </w:t>
      </w:r>
      <w:proofErr w:type="gramStart"/>
      <w:r>
        <w:rPr>
          <w:rFonts w:ascii="Constantia" w:eastAsiaTheme="minorEastAsia" w:hAnsi="Constantia" w:cstheme="minorBidi"/>
          <w:color w:val="000000"/>
          <w:kern w:val="24"/>
          <w:sz w:val="40"/>
          <w:szCs w:val="40"/>
          <w:lang w:bidi="ar-IQ"/>
        </w:rPr>
        <w:t>another  hormone</w:t>
      </w:r>
      <w:proofErr w:type="gramEnd"/>
      <w:r>
        <w:rPr>
          <w:rFonts w:ascii="Constantia" w:eastAsiaTheme="minorEastAsia" w:hAnsi="Constantia" w:cstheme="minorBidi"/>
          <w:color w:val="000000"/>
          <w:kern w:val="24"/>
          <w:sz w:val="40"/>
          <w:szCs w:val="40"/>
          <w:lang w:bidi="ar-IQ"/>
        </w:rPr>
        <w:t xml:space="preserve"> secreted by beta cells it is often secreted in parallel with insulin, although its function is unclear.</w:t>
      </w:r>
    </w:p>
    <w:p w:rsidR="00956AE6" w:rsidRDefault="00956AE6" w:rsidP="00956AE6">
      <w:pPr>
        <w:pStyle w:val="NormalWeb"/>
        <w:spacing w:before="0" w:beforeAutospacing="0" w:after="0" w:afterAutospacing="0"/>
        <w:textAlignment w:val="baseline"/>
        <w:rPr>
          <w:rtl/>
          <w:lang w:bidi="ar-IQ"/>
        </w:rPr>
      </w:pPr>
      <w:r>
        <w:rPr>
          <w:rFonts w:asciiTheme="minorHAnsi" w:eastAsiaTheme="minorEastAsia" w:hAnsi="Calibri" w:cstheme="minorBidi"/>
          <w:color w:val="000000" w:themeColor="text1"/>
          <w:kern w:val="24"/>
          <w:sz w:val="44"/>
          <w:szCs w:val="44"/>
          <w:lang w:bidi="ar-IQ"/>
        </w:rPr>
        <w:lastRenderedPageBreak/>
        <w:t>The </w:t>
      </w:r>
      <w:r w:rsidRPr="00956AE6">
        <w:rPr>
          <w:rFonts w:asciiTheme="minorHAnsi" w:eastAsiaTheme="minorEastAsia" w:hAnsi="Calibri" w:cstheme="minorBidi"/>
          <w:b/>
          <w:bCs/>
          <w:color w:val="FFFF00"/>
          <w:kern w:val="24"/>
          <w:sz w:val="56"/>
          <w:szCs w:val="56"/>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delta cell</w:t>
      </w:r>
      <w:r>
        <w:rPr>
          <w:rFonts w:asciiTheme="minorHAnsi" w:eastAsiaTheme="minorEastAsia" w:hAnsi="Calibri" w:cstheme="minorBidi"/>
          <w:color w:val="000000" w:themeColor="text1"/>
          <w:kern w:val="24"/>
          <w:sz w:val="44"/>
          <w:szCs w:val="44"/>
          <w:lang w:bidi="ar-IQ"/>
        </w:rPr>
        <w:t xml:space="preserve"> accounts for </w:t>
      </w:r>
      <w:r w:rsidRPr="00956AE6">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four</w:t>
      </w:r>
      <w:r>
        <w:rPr>
          <w:rFonts w:asciiTheme="minorHAnsi" w:eastAsiaTheme="minorEastAsia" w:hAnsi="Calibri" w:cstheme="minorBidi"/>
          <w:color w:val="000000" w:themeColor="text1"/>
          <w:kern w:val="24"/>
          <w:sz w:val="44"/>
          <w:szCs w:val="44"/>
          <w:lang w:bidi="ar-IQ"/>
        </w:rPr>
        <w:t xml:space="preserve"> percent of the islet cells and secretes the peptide hormone </w:t>
      </w:r>
      <w:proofErr w:type="spellStart"/>
      <w:r w:rsidRPr="00956AE6">
        <w:rPr>
          <w:rFonts w:asciiTheme="minorHAnsi" w:eastAsiaTheme="minorEastAsia" w:hAnsi="Calibri" w:cstheme="minorBidi"/>
          <w:b/>
          <w:bCs/>
          <w:color w:val="E36C0A" w:themeColor="accent6" w:themeShade="BF"/>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somatostatin</w:t>
      </w:r>
      <w:proofErr w:type="spellEnd"/>
      <w:r>
        <w:rPr>
          <w:rFonts w:asciiTheme="minorHAnsi" w:eastAsiaTheme="minorEastAsia" w:hAnsi="Calibri" w:cstheme="minorBidi"/>
          <w:color w:val="000000" w:themeColor="text1"/>
          <w:kern w:val="24"/>
          <w:sz w:val="44"/>
          <w:szCs w:val="44"/>
          <w:lang w:bidi="ar-IQ"/>
        </w:rPr>
        <w:t xml:space="preserve">. Recall that </w:t>
      </w:r>
      <w:proofErr w:type="spellStart"/>
      <w:r>
        <w:rPr>
          <w:rFonts w:asciiTheme="minorHAnsi" w:eastAsiaTheme="minorEastAsia" w:hAnsi="Calibri" w:cstheme="minorBidi"/>
          <w:color w:val="000000" w:themeColor="text1"/>
          <w:kern w:val="24"/>
          <w:sz w:val="44"/>
          <w:szCs w:val="44"/>
          <w:lang w:bidi="ar-IQ"/>
        </w:rPr>
        <w:t>somatostatin</w:t>
      </w:r>
      <w:proofErr w:type="spellEnd"/>
      <w:r>
        <w:rPr>
          <w:rFonts w:asciiTheme="minorHAnsi" w:eastAsiaTheme="minorEastAsia" w:hAnsi="Calibri" w:cstheme="minorBidi"/>
          <w:color w:val="000000" w:themeColor="text1"/>
          <w:kern w:val="24"/>
          <w:sz w:val="44"/>
          <w:szCs w:val="44"/>
          <w:lang w:bidi="ar-IQ"/>
        </w:rPr>
        <w:t xml:space="preserve"> is also released by the hypothalamus (as GHIH), and the stomach and intestines also secrete it. An inhibiting hormone, </w:t>
      </w:r>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pancreatic </w:t>
      </w:r>
      <w:proofErr w:type="spellStart"/>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somatostatin</w:t>
      </w:r>
      <w:proofErr w:type="spellEnd"/>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inhibits the release of both glucagon and insulin</w:t>
      </w:r>
      <w:r>
        <w:rPr>
          <w:rFonts w:asciiTheme="minorHAnsi" w:eastAsiaTheme="minorEastAsia" w:hAnsi="Calibri" w:cstheme="minorBidi"/>
          <w:color w:val="000000" w:themeColor="text1"/>
          <w:kern w:val="24"/>
          <w:sz w:val="44"/>
          <w:szCs w:val="44"/>
          <w:lang w:bidi="ar-IQ"/>
        </w:rPr>
        <w:t>.</w:t>
      </w:r>
    </w:p>
    <w:p w:rsidR="00956AE6" w:rsidRDefault="00956AE6" w:rsidP="00956AE6">
      <w:pPr>
        <w:pStyle w:val="NormalWeb"/>
        <w:spacing w:before="0" w:beforeAutospacing="0" w:after="0" w:afterAutospacing="0"/>
        <w:textAlignment w:val="baseline"/>
        <w:rPr>
          <w:rtl/>
          <w:lang w:bidi="ar-IQ"/>
        </w:rPr>
      </w:pPr>
      <w:r>
        <w:rPr>
          <w:rFonts w:asciiTheme="minorHAnsi" w:eastAsiaTheme="minorEastAsia" w:hAnsi="Calibri" w:cstheme="minorBidi"/>
          <w:color w:val="000000" w:themeColor="text1"/>
          <w:kern w:val="24"/>
          <w:sz w:val="44"/>
          <w:szCs w:val="44"/>
          <w:lang w:bidi="ar-IQ"/>
        </w:rPr>
        <w:t>The </w:t>
      </w:r>
      <w:r w:rsidRPr="00956AE6">
        <w:rPr>
          <w:rFonts w:asciiTheme="minorHAnsi" w:eastAsiaTheme="minorEastAsia" w:hAnsi="Calibri" w:cstheme="minorBidi"/>
          <w:b/>
          <w:bCs/>
          <w:color w:val="FFFF00"/>
          <w:kern w:val="24"/>
          <w:sz w:val="56"/>
          <w:szCs w:val="56"/>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PP cell</w:t>
      </w:r>
      <w:r>
        <w:rPr>
          <w:rFonts w:asciiTheme="minorHAnsi" w:eastAsiaTheme="minorEastAsia" w:hAnsi="Calibri" w:cstheme="minorBidi"/>
          <w:color w:val="000000" w:themeColor="text1"/>
          <w:kern w:val="24"/>
          <w:sz w:val="44"/>
          <w:szCs w:val="44"/>
          <w:lang w:bidi="ar-IQ"/>
        </w:rPr>
        <w:t xml:space="preserve"> accounts for about </w:t>
      </w:r>
      <w:r w:rsidRPr="00956AE6">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one</w:t>
      </w:r>
      <w:r>
        <w:rPr>
          <w:rFonts w:asciiTheme="minorHAnsi" w:eastAsiaTheme="minorEastAsia" w:hAnsi="Calibri" w:cstheme="minorBidi"/>
          <w:color w:val="000000" w:themeColor="text1"/>
          <w:kern w:val="24"/>
          <w:sz w:val="44"/>
          <w:szCs w:val="44"/>
          <w:lang w:bidi="ar-IQ"/>
        </w:rPr>
        <w:t xml:space="preserve"> percent of islet cells and secretes the </w:t>
      </w:r>
      <w:r w:rsidRPr="00956AE6">
        <w:rPr>
          <w:rFonts w:asciiTheme="minorHAnsi" w:eastAsiaTheme="minorEastAsia" w:hAnsi="Calibri" w:cstheme="minorBidi"/>
          <w:b/>
          <w:bCs/>
          <w:color w:val="E36C0A" w:themeColor="accent6" w:themeShade="BF"/>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pancreatic polypeptide </w:t>
      </w:r>
      <w:r>
        <w:rPr>
          <w:rFonts w:asciiTheme="minorHAnsi" w:eastAsiaTheme="minorEastAsia" w:hAnsi="Calibri" w:cstheme="minorBidi"/>
          <w:color w:val="000000" w:themeColor="text1"/>
          <w:kern w:val="24"/>
          <w:sz w:val="44"/>
          <w:szCs w:val="44"/>
          <w:lang w:bidi="ar-IQ"/>
        </w:rPr>
        <w:t xml:space="preserve">hormone. It is thought to play a role in </w:t>
      </w:r>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appetite</w:t>
      </w:r>
      <w:r>
        <w:rPr>
          <w:rFonts w:asciiTheme="minorHAnsi" w:eastAsiaTheme="minorEastAsia" w:hAnsi="Calibri" w:cstheme="minorBidi"/>
          <w:color w:val="000000" w:themeColor="text1"/>
          <w:kern w:val="24"/>
          <w:sz w:val="44"/>
          <w:szCs w:val="44"/>
          <w:lang w:bidi="ar-IQ"/>
        </w:rPr>
        <w:t xml:space="preserve">, as well as in the </w:t>
      </w:r>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regulation of pancreatic exocrine </w:t>
      </w:r>
      <w:r>
        <w:rPr>
          <w:rFonts w:asciiTheme="minorHAnsi" w:eastAsiaTheme="minorEastAsia" w:hAnsi="Calibri" w:cstheme="minorBidi"/>
          <w:color w:val="000000" w:themeColor="text1"/>
          <w:kern w:val="24"/>
          <w:sz w:val="44"/>
          <w:szCs w:val="44"/>
          <w:lang w:bidi="ar-IQ"/>
        </w:rPr>
        <w:t xml:space="preserve">and </w:t>
      </w:r>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endocrine secretions</w:t>
      </w:r>
      <w:r>
        <w:rPr>
          <w:rFonts w:asciiTheme="minorHAnsi" w:eastAsiaTheme="minorEastAsia" w:hAnsi="Calibri" w:cstheme="minorBidi"/>
          <w:color w:val="000000" w:themeColor="text1"/>
          <w:kern w:val="24"/>
          <w:sz w:val="44"/>
          <w:szCs w:val="44"/>
          <w:lang w:bidi="ar-IQ"/>
        </w:rPr>
        <w:t xml:space="preserve">. Pancreatic polypeptide released following a meal </w:t>
      </w:r>
      <w:r w:rsidRPr="00956AE6">
        <w:rPr>
          <w:rFonts w:asciiTheme="minorHAnsi" w:eastAsiaTheme="minorEastAsia" w:hAnsi="Calibri" w:cstheme="minorBidi"/>
          <w:b/>
          <w:bCs/>
          <w:color w:val="00206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may reduce further food consumption</w:t>
      </w:r>
      <w:r>
        <w:rPr>
          <w:rFonts w:asciiTheme="minorHAnsi" w:eastAsiaTheme="minorEastAsia" w:hAnsi="Calibri" w:cstheme="minorBidi"/>
          <w:color w:val="000000" w:themeColor="text1"/>
          <w:kern w:val="24"/>
          <w:sz w:val="44"/>
          <w:szCs w:val="44"/>
          <w:lang w:bidi="ar-IQ"/>
        </w:rPr>
        <w:t>; however, it is also released in response to fasting.</w:t>
      </w:r>
    </w:p>
    <w:p w:rsidR="00956AE6" w:rsidRDefault="00956AE6" w:rsidP="00956AE6">
      <w:pPr>
        <w:bidi w:val="0"/>
        <w:rPr>
          <w:sz w:val="14"/>
          <w:szCs w:val="14"/>
          <w:lang w:bidi="ar-IQ"/>
        </w:rPr>
      </w:pPr>
      <w:r w:rsidRPr="00956AE6">
        <w:rPr>
          <w:rFonts w:ascii="Constantia" w:eastAsiaTheme="minorEastAsia" w:hAnsi="Constantia"/>
          <w:color w:val="000000"/>
          <w:kern w:val="24"/>
          <w:sz w:val="40"/>
          <w:szCs w:val="40"/>
        </w:rPr>
        <w:t xml:space="preserve">The close interrelations among these cell types in the islets of Langerhans allow cell-to-cell communication and direct control of secretion of some of the hormones by the other hormones. For instance, </w:t>
      </w:r>
      <w:r w:rsidRPr="00956AE6">
        <w:rPr>
          <w:rFonts w:ascii="Constantia" w:eastAsiaTheme="minorEastAsia" w:hAnsi="Constantia"/>
          <w:b/>
          <w:bCs/>
          <w:color w:val="C00000"/>
          <w:kern w:val="24"/>
          <w:sz w:val="40"/>
          <w:szCs w:val="40"/>
          <w14:textOutline w14:w="10541" w14:cap="flat" w14:cmpd="sng" w14:algn="ctr">
            <w14:solidFill>
              <w14:schemeClr w14:val="accent1">
                <w14:shade w14:val="88000"/>
                <w14:satMod w14:val="110000"/>
              </w14:schemeClr>
            </w14:solidFill>
            <w14:prstDash w14:val="solid"/>
            <w14:round/>
          </w14:textOutline>
        </w:rPr>
        <w:t>insulin</w:t>
      </w:r>
      <w:r w:rsidRPr="00956AE6">
        <w:rPr>
          <w:rFonts w:ascii="Constantia" w:eastAsiaTheme="minorEastAsia" w:hAnsi="Constantia"/>
          <w:b/>
          <w:bCs/>
          <w:color w:val="BED3F9"/>
          <w:kern w:val="24"/>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56AE6">
        <w:rPr>
          <w:rFonts w:ascii="Constantia" w:eastAsiaTheme="minorEastAsia" w:hAnsi="Constantia"/>
          <w:color w:val="000000"/>
          <w:kern w:val="24"/>
          <w:sz w:val="40"/>
          <w:szCs w:val="40"/>
        </w:rPr>
        <w:t xml:space="preserve">inhibits </w:t>
      </w:r>
      <w:r w:rsidRPr="00956AE6">
        <w:rPr>
          <w:rFonts w:ascii="Constantia" w:eastAsiaTheme="minorEastAsia" w:hAnsi="Constantia"/>
          <w:b/>
          <w:bCs/>
          <w:color w:val="7030A0"/>
          <w:kern w:val="24"/>
          <w:sz w:val="40"/>
          <w:szCs w:val="40"/>
          <w14:textOutline w14:w="10541" w14:cap="flat" w14:cmpd="sng" w14:algn="ctr">
            <w14:solidFill>
              <w14:schemeClr w14:val="accent1">
                <w14:shade w14:val="88000"/>
                <w14:satMod w14:val="110000"/>
              </w14:schemeClr>
            </w14:solidFill>
            <w14:prstDash w14:val="solid"/>
            <w14:round/>
          </w14:textOutline>
        </w:rPr>
        <w:t>glucagon</w:t>
      </w:r>
      <w:r w:rsidRPr="00956AE6">
        <w:rPr>
          <w:rFonts w:ascii="Constantia" w:eastAsiaTheme="minorEastAsia" w:hAnsi="Constantia"/>
          <w:color w:val="000000"/>
          <w:kern w:val="24"/>
          <w:sz w:val="40"/>
          <w:szCs w:val="40"/>
        </w:rPr>
        <w:t xml:space="preserve"> secretion, </w:t>
      </w:r>
      <w:r w:rsidRPr="00956AE6">
        <w:rPr>
          <w:rFonts w:ascii="Constantia" w:eastAsiaTheme="minorEastAsia" w:hAnsi="Constantia"/>
          <w:b/>
          <w:bCs/>
          <w:color w:val="C00000"/>
          <w:kern w:val="24"/>
          <w:sz w:val="40"/>
          <w:szCs w:val="40"/>
          <w14:textOutline w14:w="10541" w14:cap="flat" w14:cmpd="sng" w14:algn="ctr">
            <w14:solidFill>
              <w14:schemeClr w14:val="accent1">
                <w14:shade w14:val="88000"/>
                <w14:satMod w14:val="110000"/>
              </w14:schemeClr>
            </w14:solidFill>
            <w14:prstDash w14:val="solid"/>
            <w14:round/>
          </w14:textOutline>
        </w:rPr>
        <w:t>amylin</w:t>
      </w:r>
      <w:r w:rsidRPr="00956AE6">
        <w:rPr>
          <w:rFonts w:ascii="Constantia" w:eastAsiaTheme="minorEastAsia" w:hAnsi="Constantia"/>
          <w:color w:val="000000"/>
          <w:kern w:val="24"/>
          <w:sz w:val="40"/>
          <w:szCs w:val="40"/>
        </w:rPr>
        <w:t xml:space="preserve"> inhibits </w:t>
      </w:r>
      <w:r w:rsidRPr="00956AE6">
        <w:rPr>
          <w:rFonts w:ascii="Constantia" w:eastAsiaTheme="minorEastAsia" w:hAnsi="Constantia"/>
          <w:b/>
          <w:bCs/>
          <w:color w:val="7030A0"/>
          <w:kern w:val="24"/>
          <w:sz w:val="40"/>
          <w:szCs w:val="40"/>
          <w14:textOutline w14:w="10541" w14:cap="flat" w14:cmpd="sng" w14:algn="ctr">
            <w14:solidFill>
              <w14:schemeClr w14:val="accent1">
                <w14:shade w14:val="88000"/>
                <w14:satMod w14:val="110000"/>
              </w14:schemeClr>
            </w14:solidFill>
            <w14:prstDash w14:val="solid"/>
            <w14:round/>
          </w14:textOutline>
        </w:rPr>
        <w:t>insulin</w:t>
      </w:r>
      <w:r w:rsidRPr="00956AE6">
        <w:rPr>
          <w:rFonts w:ascii="Constantia" w:eastAsiaTheme="minorEastAsia" w:hAnsi="Constantia"/>
          <w:color w:val="000000"/>
          <w:kern w:val="24"/>
          <w:sz w:val="40"/>
          <w:szCs w:val="40"/>
        </w:rPr>
        <w:t xml:space="preserve"> secretion, and </w:t>
      </w:r>
      <w:proofErr w:type="spellStart"/>
      <w:r w:rsidRPr="00956AE6">
        <w:rPr>
          <w:rFonts w:ascii="Constantia" w:eastAsiaTheme="minorEastAsia" w:hAnsi="Constantia"/>
          <w:b/>
          <w:bCs/>
          <w:color w:val="C00000"/>
          <w:kern w:val="24"/>
          <w:sz w:val="40"/>
          <w:szCs w:val="40"/>
          <w14:textOutline w14:w="10541" w14:cap="flat" w14:cmpd="sng" w14:algn="ctr">
            <w14:solidFill>
              <w14:schemeClr w14:val="accent1">
                <w14:shade w14:val="88000"/>
                <w14:satMod w14:val="110000"/>
              </w14:schemeClr>
            </w14:solidFill>
            <w14:prstDash w14:val="solid"/>
            <w14:round/>
          </w14:textOutline>
        </w:rPr>
        <w:t>somatostatin</w:t>
      </w:r>
      <w:proofErr w:type="spellEnd"/>
      <w:r w:rsidRPr="00956AE6">
        <w:rPr>
          <w:rFonts w:ascii="Constantia" w:eastAsiaTheme="minorEastAsia" w:hAnsi="Constantia"/>
          <w:color w:val="000000"/>
          <w:kern w:val="24"/>
          <w:sz w:val="40"/>
          <w:szCs w:val="40"/>
        </w:rPr>
        <w:t xml:space="preserve"> inhibits the secretion of both </w:t>
      </w:r>
      <w:r w:rsidRPr="00956AE6">
        <w:rPr>
          <w:rFonts w:ascii="Constantia" w:eastAsiaTheme="minorEastAsia" w:hAnsi="Constantia"/>
          <w:b/>
          <w:bCs/>
          <w:color w:val="7030A0"/>
          <w:kern w:val="24"/>
          <w:sz w:val="40"/>
          <w:szCs w:val="40"/>
          <w14:textOutline w14:w="10541" w14:cap="flat" w14:cmpd="sng" w14:algn="ctr">
            <w14:solidFill>
              <w14:schemeClr w14:val="accent1">
                <w14:shade w14:val="88000"/>
                <w14:satMod w14:val="110000"/>
              </w14:schemeClr>
            </w14:solidFill>
            <w14:prstDash w14:val="solid"/>
            <w14:round/>
          </w14:textOutline>
        </w:rPr>
        <w:t>insulin</w:t>
      </w:r>
      <w:r w:rsidRPr="00956AE6">
        <w:rPr>
          <w:rFonts w:ascii="Constantia" w:eastAsiaTheme="minorEastAsia" w:hAnsi="Constantia"/>
          <w:color w:val="000000"/>
          <w:kern w:val="24"/>
          <w:sz w:val="40"/>
          <w:szCs w:val="40"/>
        </w:rPr>
        <w:t xml:space="preserve"> and </w:t>
      </w:r>
      <w:r w:rsidRPr="00956AE6">
        <w:rPr>
          <w:rFonts w:ascii="Constantia" w:eastAsiaTheme="minorEastAsia" w:hAnsi="Constantia"/>
          <w:b/>
          <w:bCs/>
          <w:color w:val="7030A0"/>
          <w:kern w:val="24"/>
          <w:sz w:val="40"/>
          <w:szCs w:val="40"/>
          <w14:textOutline w14:w="10541" w14:cap="flat" w14:cmpd="sng" w14:algn="ctr">
            <w14:solidFill>
              <w14:schemeClr w14:val="accent1">
                <w14:shade w14:val="88000"/>
                <w14:satMod w14:val="110000"/>
              </w14:schemeClr>
            </w14:solidFill>
            <w14:prstDash w14:val="solid"/>
            <w14:round/>
          </w14:textOutline>
        </w:rPr>
        <w:t>glucagon</w:t>
      </w:r>
      <w:r w:rsidRPr="00956AE6">
        <w:rPr>
          <w:rFonts w:ascii="Constantia" w:eastAsiaTheme="minorEastAsia" w:hAnsi="Constantia"/>
          <w:color w:val="000000"/>
          <w:kern w:val="24"/>
          <w:sz w:val="32"/>
          <w:szCs w:val="32"/>
        </w:rPr>
        <w:t>.</w:t>
      </w:r>
    </w:p>
    <w:p w:rsidR="00956AE6" w:rsidRDefault="00956AE6" w:rsidP="00956AE6">
      <w:pPr>
        <w:bidi w:val="0"/>
        <w:jc w:val="center"/>
        <w:rPr>
          <w:sz w:val="14"/>
          <w:szCs w:val="14"/>
          <w:lang w:bidi="ar-IQ"/>
        </w:rPr>
      </w:pPr>
      <w:r>
        <w:rPr>
          <w:noProof/>
        </w:rPr>
        <w:lastRenderedPageBreak/>
        <w:drawing>
          <wp:inline distT="0" distB="0" distL="0" distR="0" wp14:anchorId="13ADCE61" wp14:editId="0DD30993">
            <wp:extent cx="5486400" cy="343471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434715"/>
                    </a:xfrm>
                    <a:prstGeom prst="rect">
                      <a:avLst/>
                    </a:prstGeom>
                    <a:noFill/>
                    <a:ln>
                      <a:noFill/>
                    </a:ln>
                    <a:effectLst/>
                    <a:extLst/>
                  </pic:spPr>
                </pic:pic>
              </a:graphicData>
            </a:graphic>
          </wp:inline>
        </w:drawing>
      </w:r>
    </w:p>
    <w:p w:rsidR="00956AE6" w:rsidRDefault="00956AE6" w:rsidP="00956AE6">
      <w:pPr>
        <w:bidi w:val="0"/>
        <w:jc w:val="center"/>
        <w:rPr>
          <w:sz w:val="14"/>
          <w:szCs w:val="14"/>
          <w:lang w:bidi="ar-IQ"/>
        </w:rPr>
      </w:pPr>
      <w:r>
        <w:rPr>
          <w:noProof/>
        </w:rPr>
        <w:drawing>
          <wp:inline distT="0" distB="0" distL="0" distR="0" wp14:anchorId="6EDAF58F" wp14:editId="3881DCE2">
            <wp:extent cx="5486400" cy="625475"/>
            <wp:effectExtent l="0" t="0" r="0" b="317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625475"/>
                    </a:xfrm>
                    <a:prstGeom prst="rect">
                      <a:avLst/>
                    </a:prstGeom>
                    <a:noFill/>
                    <a:ln>
                      <a:noFill/>
                    </a:ln>
                    <a:effectLst/>
                    <a:extLst/>
                  </pic:spPr>
                </pic:pic>
              </a:graphicData>
            </a:graphic>
          </wp:inline>
        </w:drawing>
      </w:r>
    </w:p>
    <w:p w:rsidR="00626435" w:rsidRDefault="00626435" w:rsidP="00626435">
      <w:pPr>
        <w:bidi w:val="0"/>
        <w:jc w:val="center"/>
        <w:rPr>
          <w:sz w:val="14"/>
          <w:szCs w:val="14"/>
          <w:lang w:bidi="ar-IQ"/>
        </w:rPr>
      </w:pPr>
      <w:r>
        <w:rPr>
          <w:noProof/>
        </w:rPr>
        <w:drawing>
          <wp:inline distT="0" distB="0" distL="0" distR="0" wp14:anchorId="4BF4ED98" wp14:editId="5E4D9C00">
            <wp:extent cx="5486400" cy="3919220"/>
            <wp:effectExtent l="76200" t="76200" r="133350" b="13843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91922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pic:spPr>
                </pic:pic>
              </a:graphicData>
            </a:graphic>
          </wp:inline>
        </w:drawing>
      </w:r>
    </w:p>
    <w:p w:rsidR="00626435" w:rsidRDefault="00626435" w:rsidP="00626435">
      <w:pPr>
        <w:bidi w:val="0"/>
        <w:jc w:val="center"/>
        <w:rPr>
          <w:sz w:val="14"/>
          <w:szCs w:val="14"/>
          <w:lang w:bidi="ar-IQ"/>
        </w:rPr>
      </w:pPr>
    </w:p>
    <w:p w:rsidR="00626435" w:rsidRDefault="00626435" w:rsidP="00626435">
      <w:pPr>
        <w:bidi w:val="0"/>
        <w:jc w:val="center"/>
        <w:rPr>
          <w:sz w:val="14"/>
          <w:szCs w:val="14"/>
          <w:lang w:bidi="ar-IQ"/>
        </w:rPr>
      </w:pPr>
      <w:r>
        <w:rPr>
          <w:noProof/>
        </w:rPr>
        <w:lastRenderedPageBreak/>
        <w:drawing>
          <wp:inline distT="0" distB="0" distL="0" distR="0" wp14:anchorId="3FCC5FB2" wp14:editId="311EC9DB">
            <wp:extent cx="5486400" cy="4079875"/>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079875"/>
                    </a:xfrm>
                    <a:prstGeom prst="rect">
                      <a:avLst/>
                    </a:prstGeom>
                    <a:noFill/>
                    <a:ln>
                      <a:noFill/>
                    </a:ln>
                    <a:effectLst/>
                    <a:extLst/>
                  </pic:spPr>
                </pic:pic>
              </a:graphicData>
            </a:graphic>
          </wp:inline>
        </w:drawing>
      </w:r>
    </w:p>
    <w:p w:rsidR="00626435" w:rsidRDefault="00626435" w:rsidP="00626435">
      <w:pPr>
        <w:bidi w:val="0"/>
        <w:jc w:val="center"/>
        <w:rPr>
          <w:sz w:val="14"/>
          <w:szCs w:val="14"/>
          <w:lang w:bidi="ar-IQ"/>
        </w:rPr>
      </w:pPr>
      <w:r>
        <w:rPr>
          <w:noProof/>
        </w:rPr>
        <w:drawing>
          <wp:inline distT="0" distB="0" distL="0" distR="0" wp14:anchorId="2A1F9EDB" wp14:editId="0C973E5D">
            <wp:extent cx="5486400" cy="4000500"/>
            <wp:effectExtent l="0" t="0" r="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00500"/>
                    </a:xfrm>
                    <a:prstGeom prst="rect">
                      <a:avLst/>
                    </a:prstGeom>
                    <a:noFill/>
                    <a:ln>
                      <a:noFill/>
                    </a:ln>
                    <a:effectLst/>
                    <a:extLst/>
                  </pic:spPr>
                </pic:pic>
              </a:graphicData>
            </a:graphic>
          </wp:inline>
        </w:drawing>
      </w:r>
    </w:p>
    <w:p w:rsidR="00626435" w:rsidRDefault="00626435" w:rsidP="00626435">
      <w:pPr>
        <w:bidi w:val="0"/>
        <w:jc w:val="center"/>
        <w:rPr>
          <w:sz w:val="14"/>
          <w:szCs w:val="14"/>
          <w:lang w:bidi="ar-IQ"/>
        </w:rPr>
      </w:pPr>
    </w:p>
    <w:p w:rsidR="00626435" w:rsidRDefault="00626435" w:rsidP="00626435">
      <w:pPr>
        <w:pStyle w:val="NormalWeb"/>
        <w:spacing w:before="0" w:beforeAutospacing="0" w:after="0" w:afterAutospacing="0"/>
        <w:rPr>
          <w:sz w:val="20"/>
          <w:szCs w:val="20"/>
          <w:lang w:bidi="ar-IQ"/>
        </w:rPr>
      </w:pPr>
      <w:r w:rsidRPr="00626435">
        <w:rPr>
          <w:rFonts w:ascii="Constantia" w:eastAsiaTheme="minorEastAsia" w:hAnsi="Constantia" w:cstheme="minorBidi"/>
          <w:b/>
          <w:bCs/>
          <w:color w:val="7030A0"/>
          <w:kern w:val="24"/>
          <w:sz w:val="52"/>
          <w:szCs w:val="52"/>
          <w:lang w:bidi="ar-IQ"/>
          <w14:textOutline w14:w="10541" w14:cap="flat" w14:cmpd="sng" w14:algn="ctr">
            <w14:solidFill>
              <w14:schemeClr w14:val="accent1">
                <w14:shade w14:val="88000"/>
                <w14:satMod w14:val="110000"/>
              </w14:schemeClr>
            </w14:solidFill>
            <w14:prstDash w14:val="solid"/>
            <w14:round/>
          </w14:textOutline>
        </w:rPr>
        <w:lastRenderedPageBreak/>
        <w:t>Insulin and Its Metabolic Effects</w:t>
      </w:r>
      <w:r w:rsidRPr="00626435">
        <w:rPr>
          <w:rFonts w:ascii="Constantia" w:eastAsiaTheme="minorEastAsia" w:hAnsi="Constantia" w:cstheme="minorBidi"/>
          <w:color w:val="7030A0"/>
          <w:kern w:val="24"/>
          <w:sz w:val="40"/>
          <w:szCs w:val="40"/>
          <w:lang w:bidi="ar-IQ"/>
        </w:rPr>
        <w:br/>
      </w:r>
      <w:r w:rsidRPr="00626435">
        <w:rPr>
          <w:rFonts w:ascii="Constantia" w:eastAsiaTheme="minorEastAsia" w:hAnsi="Constantia" w:cstheme="minorBidi"/>
          <w:b/>
          <w:bCs/>
          <w:color w:val="FF0000"/>
          <w:kern w:val="24"/>
          <w:sz w:val="40"/>
          <w:szCs w:val="40"/>
          <w:lang w:bidi="ar-IQ"/>
          <w14:shadow w14:blurRad="69850" w14:dist="43180" w14:dir="5400000" w14:sx="0" w14:sy="0" w14:kx="0" w14:ky="0" w14:algn="none">
            <w14:srgbClr w14:val="000000">
              <w14:alpha w14:val="35000"/>
            </w14:srgbClr>
          </w14:shadow>
        </w:rPr>
        <w:t>Insulin</w:t>
      </w:r>
      <w:r w:rsidRPr="00626435">
        <w:rPr>
          <w:rFonts w:ascii="Constantia" w:eastAsiaTheme="minorEastAsia" w:hAnsi="Constantia" w:cstheme="minorBidi"/>
          <w:color w:val="000000"/>
          <w:kern w:val="24"/>
          <w:sz w:val="40"/>
          <w:szCs w:val="40"/>
          <w:lang w:bidi="ar-IQ"/>
        </w:rPr>
        <w:t xml:space="preserve"> was first isolated from the </w:t>
      </w:r>
      <w:r w:rsidRPr="00626435">
        <w:rPr>
          <w:rFonts w:ascii="Constantia" w:eastAsiaTheme="minorEastAsia" w:hAnsi="Constantia" w:cstheme="minorBidi"/>
          <w:b/>
          <w:bCs/>
          <w:color w:val="00B050"/>
          <w:kern w:val="24"/>
          <w:sz w:val="40"/>
          <w:szCs w:val="40"/>
          <w:lang w:bidi="ar-IQ"/>
          <w14:shadow w14:blurRad="69850" w14:dist="43180" w14:dir="5400000" w14:sx="0" w14:sy="0" w14:kx="0" w14:ky="0" w14:algn="none">
            <w14:srgbClr w14:val="000000">
              <w14:alpha w14:val="35000"/>
            </w14:srgbClr>
          </w14:shadow>
        </w:rPr>
        <w:t>pancreas</w:t>
      </w:r>
      <w:r w:rsidRPr="00626435">
        <w:rPr>
          <w:rFonts w:ascii="Constantia" w:eastAsiaTheme="minorEastAsia" w:hAnsi="Constantia" w:cstheme="minorBidi"/>
          <w:color w:val="000000"/>
          <w:kern w:val="24"/>
          <w:sz w:val="40"/>
          <w:szCs w:val="40"/>
          <w:lang w:bidi="ar-IQ"/>
        </w:rPr>
        <w:t xml:space="preserve"> in </w:t>
      </w:r>
      <w:r w:rsidRPr="00626435">
        <w:rPr>
          <w:rFonts w:ascii="Constantia" w:eastAsiaTheme="minorEastAsia" w:hAnsi="Constantia" w:cstheme="minorBidi"/>
          <w:b/>
          <w:bCs/>
          <w:color w:val="FFFF00"/>
          <w:kern w:val="24"/>
          <w:sz w:val="40"/>
          <w:szCs w:val="40"/>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1922</w:t>
      </w:r>
      <w:r w:rsidRPr="00626435">
        <w:rPr>
          <w:rFonts w:ascii="Constantia" w:eastAsiaTheme="minorEastAsia" w:hAnsi="Constantia" w:cstheme="minorBidi"/>
          <w:color w:val="FFFF00"/>
          <w:kern w:val="24"/>
          <w:sz w:val="40"/>
          <w:szCs w:val="40"/>
          <w:lang w:bidi="ar-IQ"/>
        </w:rPr>
        <w:t xml:space="preserve"> </w:t>
      </w:r>
      <w:r w:rsidRPr="00626435">
        <w:rPr>
          <w:rFonts w:ascii="Constantia" w:eastAsiaTheme="minorEastAsia" w:hAnsi="Constantia" w:cstheme="minorBidi"/>
          <w:color w:val="000000"/>
          <w:kern w:val="24"/>
          <w:sz w:val="40"/>
          <w:szCs w:val="40"/>
          <w:lang w:bidi="ar-IQ"/>
        </w:rPr>
        <w:t xml:space="preserve">by </w:t>
      </w:r>
      <w:proofErr w:type="spellStart"/>
      <w:r w:rsidRPr="00626435">
        <w:rPr>
          <w:rFonts w:ascii="Constantia" w:eastAsiaTheme="minorEastAsia" w:hAnsi="Constantia" w:cstheme="minorBidi"/>
          <w:color w:val="000000"/>
          <w:kern w:val="24"/>
          <w:sz w:val="40"/>
          <w:szCs w:val="40"/>
          <w:lang w:bidi="ar-IQ"/>
        </w:rPr>
        <w:t>Banting</w:t>
      </w:r>
      <w:proofErr w:type="spellEnd"/>
      <w:r w:rsidRPr="00626435">
        <w:rPr>
          <w:rFonts w:ascii="Constantia" w:eastAsiaTheme="minorEastAsia" w:hAnsi="Constantia" w:cstheme="minorBidi"/>
          <w:color w:val="000000"/>
          <w:kern w:val="24"/>
          <w:sz w:val="40"/>
          <w:szCs w:val="40"/>
          <w:lang w:bidi="ar-IQ"/>
        </w:rPr>
        <w:t xml:space="preserve"> and Best, and almost overnight the outlook for the severely diabetic patient changed from one of rapid decline and death to that of a nearly normal person. Historically, </w:t>
      </w:r>
      <w:r w:rsidRPr="00626435">
        <w:rPr>
          <w:rFonts w:ascii="Constantia" w:eastAsiaTheme="minorEastAsia" w:hAnsi="Constantia" w:cstheme="minorBidi"/>
          <w:b/>
          <w:bCs/>
          <w:color w:val="FF0000"/>
          <w:kern w:val="24"/>
          <w:sz w:val="40"/>
          <w:szCs w:val="40"/>
          <w:lang w:bidi="ar-IQ"/>
          <w14:shadow w14:blurRad="69850" w14:dist="43180" w14:dir="5400000" w14:sx="0" w14:sy="0" w14:kx="0" w14:ky="0" w14:algn="none">
            <w14:srgbClr w14:val="000000">
              <w14:alpha w14:val="35000"/>
            </w14:srgbClr>
          </w14:shadow>
        </w:rPr>
        <w:t>insulin</w:t>
      </w:r>
      <w:r w:rsidRPr="00626435">
        <w:rPr>
          <w:rFonts w:ascii="Constantia" w:eastAsiaTheme="minorEastAsia" w:hAnsi="Constantia" w:cstheme="minorBidi"/>
          <w:color w:val="000000"/>
          <w:kern w:val="24"/>
          <w:sz w:val="40"/>
          <w:szCs w:val="40"/>
          <w:lang w:bidi="ar-IQ"/>
        </w:rPr>
        <w:t xml:space="preserve"> has been associated with “</w:t>
      </w:r>
      <w:r w:rsidRPr="00626435">
        <w:rPr>
          <w:rFonts w:ascii="Constantia" w:eastAsiaTheme="minorEastAsia" w:hAnsi="Constantia" w:cstheme="minorBidi"/>
          <w:b/>
          <w:bCs/>
          <w:color w:val="002060"/>
          <w:kern w:val="24"/>
          <w:sz w:val="40"/>
          <w:szCs w:val="40"/>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blood sugar</w:t>
      </w:r>
      <w:r w:rsidRPr="00626435">
        <w:rPr>
          <w:rFonts w:ascii="Constantia" w:eastAsiaTheme="minorEastAsia" w:hAnsi="Constantia" w:cstheme="minorBidi"/>
          <w:color w:val="000000"/>
          <w:kern w:val="24"/>
          <w:sz w:val="40"/>
          <w:szCs w:val="40"/>
          <w:lang w:bidi="ar-IQ"/>
        </w:rPr>
        <w:t xml:space="preserve">,” and true enough, </w:t>
      </w:r>
      <w:r w:rsidRPr="00626435">
        <w:rPr>
          <w:rFonts w:ascii="Constantia" w:eastAsiaTheme="minorEastAsia" w:hAnsi="Constantia" w:cstheme="minorBidi"/>
          <w:b/>
          <w:bCs/>
          <w:color w:val="FF0000"/>
          <w:kern w:val="24"/>
          <w:sz w:val="40"/>
          <w:szCs w:val="40"/>
          <w:lang w:bidi="ar-IQ"/>
          <w14:shadow w14:blurRad="69850" w14:dist="43180" w14:dir="5400000" w14:sx="0" w14:sy="0" w14:kx="0" w14:ky="0" w14:algn="none">
            <w14:srgbClr w14:val="000000">
              <w14:alpha w14:val="35000"/>
            </w14:srgbClr>
          </w14:shadow>
        </w:rPr>
        <w:t>insulin</w:t>
      </w:r>
      <w:r w:rsidRPr="00626435">
        <w:rPr>
          <w:rFonts w:ascii="Constantia" w:eastAsiaTheme="minorEastAsia" w:hAnsi="Constantia" w:cstheme="minorBidi"/>
          <w:color w:val="000000"/>
          <w:kern w:val="24"/>
          <w:sz w:val="40"/>
          <w:szCs w:val="40"/>
          <w:lang w:bidi="ar-IQ"/>
        </w:rPr>
        <w:t xml:space="preserve"> has profound effects on </w:t>
      </w:r>
      <w:r w:rsidRPr="00626435">
        <w:rPr>
          <w:rFonts w:ascii="Constantia" w:eastAsiaTheme="minorEastAsia" w:hAnsi="Constantia" w:cstheme="minorBidi"/>
          <w:b/>
          <w:bCs/>
          <w:color w:val="A54200"/>
          <w:kern w:val="24"/>
          <w:sz w:val="40"/>
          <w:szCs w:val="40"/>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carbohydrate metabolism</w:t>
      </w:r>
      <w:r w:rsidRPr="00626435">
        <w:rPr>
          <w:rFonts w:ascii="Constantia" w:eastAsiaTheme="minorEastAsia" w:hAnsi="Constantia" w:cstheme="minorBidi"/>
          <w:color w:val="000000"/>
          <w:kern w:val="24"/>
          <w:sz w:val="40"/>
          <w:szCs w:val="40"/>
          <w:lang w:bidi="ar-IQ"/>
        </w:rPr>
        <w:t xml:space="preserve">. Yet it is abnormalities of </w:t>
      </w:r>
      <w:r w:rsidRPr="00626435">
        <w:rPr>
          <w:rFonts w:ascii="Constantia" w:eastAsiaTheme="minorEastAsia" w:hAnsi="Constantia" w:cstheme="minorBidi"/>
          <w:b/>
          <w:bCs/>
          <w:color w:val="A54200"/>
          <w:kern w:val="24"/>
          <w:sz w:val="40"/>
          <w:szCs w:val="40"/>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fat metabolism</w:t>
      </w:r>
      <w:r w:rsidRPr="00626435">
        <w:rPr>
          <w:rFonts w:ascii="Constantia" w:eastAsiaTheme="minorEastAsia" w:hAnsi="Constantia" w:cstheme="minorBidi"/>
          <w:color w:val="000000"/>
          <w:kern w:val="24"/>
          <w:sz w:val="40"/>
          <w:szCs w:val="40"/>
          <w:lang w:bidi="ar-IQ"/>
        </w:rPr>
        <w:t xml:space="preserve">, causing such conditions as </w:t>
      </w:r>
      <w:r w:rsidRPr="00626435">
        <w:rPr>
          <w:rFonts w:ascii="Constantia" w:eastAsiaTheme="minorEastAsia" w:hAnsi="Constantia" w:cstheme="minorBidi"/>
          <w:b/>
          <w:bCs/>
          <w:color w:val="00B050"/>
          <w:kern w:val="24"/>
          <w:sz w:val="40"/>
          <w:szCs w:val="40"/>
          <w:lang w:bidi="ar-IQ"/>
          <w14:shadow w14:blurRad="69850" w14:dist="43180" w14:dir="5400000" w14:sx="0" w14:sy="0" w14:kx="0" w14:ky="0" w14:algn="none">
            <w14:srgbClr w14:val="000000">
              <w14:alpha w14:val="35000"/>
            </w14:srgbClr>
          </w14:shadow>
        </w:rPr>
        <w:t>acidosis</w:t>
      </w:r>
      <w:r w:rsidRPr="00626435">
        <w:rPr>
          <w:rFonts w:ascii="Constantia" w:eastAsiaTheme="minorEastAsia" w:hAnsi="Constantia" w:cstheme="minorBidi"/>
          <w:color w:val="000000"/>
          <w:kern w:val="24"/>
          <w:sz w:val="40"/>
          <w:szCs w:val="40"/>
          <w:lang w:bidi="ar-IQ"/>
        </w:rPr>
        <w:t xml:space="preserve"> and </w:t>
      </w:r>
      <w:proofErr w:type="gramStart"/>
      <w:r w:rsidRPr="00626435">
        <w:rPr>
          <w:rFonts w:ascii="Constantia" w:eastAsiaTheme="minorEastAsia" w:hAnsi="Constantia" w:cstheme="minorBidi"/>
          <w:b/>
          <w:bCs/>
          <w:color w:val="00B050"/>
          <w:kern w:val="24"/>
          <w:sz w:val="40"/>
          <w:szCs w:val="40"/>
          <w:lang w:bidi="ar-IQ"/>
          <w14:shadow w14:blurRad="69850" w14:dist="43180" w14:dir="5400000" w14:sx="0" w14:sy="0" w14:kx="0" w14:ky="0" w14:algn="none">
            <w14:srgbClr w14:val="000000">
              <w14:alpha w14:val="35000"/>
            </w14:srgbClr>
          </w14:shadow>
        </w:rPr>
        <w:t>arteriosclerosis</w:t>
      </w:r>
      <w:r w:rsidRPr="00626435">
        <w:rPr>
          <w:rFonts w:ascii="Constantia" w:eastAsiaTheme="minorEastAsia" w:hAnsi="Constantia" w:cstheme="minorBidi"/>
          <w:color w:val="000000"/>
          <w:kern w:val="24"/>
          <w:sz w:val="40"/>
          <w:szCs w:val="40"/>
          <w:lang w:bidi="ar-IQ"/>
        </w:rPr>
        <w:t>, that</w:t>
      </w:r>
      <w:proofErr w:type="gramEnd"/>
      <w:r w:rsidRPr="00626435">
        <w:rPr>
          <w:rFonts w:ascii="Constantia" w:eastAsiaTheme="minorEastAsia" w:hAnsi="Constantia" w:cstheme="minorBidi"/>
          <w:color w:val="000000"/>
          <w:kern w:val="24"/>
          <w:sz w:val="40"/>
          <w:szCs w:val="40"/>
          <w:lang w:bidi="ar-IQ"/>
        </w:rPr>
        <w:t xml:space="preserve"> are the usual causes of death in diabetic patients. Also, in patients with prolonged diabetes, diminished ability to synthesize proteins leads to wasting of the tissues as well as many cellular functional disorders. Therefore, it is clear that </w:t>
      </w:r>
      <w:r w:rsidRPr="00626435">
        <w:rPr>
          <w:rFonts w:ascii="Constantia" w:eastAsiaTheme="minorEastAsia" w:hAnsi="Constantia" w:cstheme="minorBidi"/>
          <w:b/>
          <w:bCs/>
          <w:color w:val="FF0000"/>
          <w:kern w:val="24"/>
          <w:sz w:val="40"/>
          <w:szCs w:val="40"/>
          <w:lang w:bidi="ar-IQ"/>
          <w14:shadow w14:blurRad="69850" w14:dist="43180" w14:dir="5400000" w14:sx="0" w14:sy="0" w14:kx="0" w14:ky="0" w14:algn="none">
            <w14:srgbClr w14:val="000000">
              <w14:alpha w14:val="35000"/>
            </w14:srgbClr>
          </w14:shadow>
        </w:rPr>
        <w:t>insulin</w:t>
      </w:r>
      <w:r w:rsidRPr="00626435">
        <w:rPr>
          <w:rFonts w:ascii="Constantia" w:eastAsiaTheme="minorEastAsia" w:hAnsi="Constantia" w:cstheme="minorBidi"/>
          <w:color w:val="000000"/>
          <w:kern w:val="24"/>
          <w:sz w:val="40"/>
          <w:szCs w:val="40"/>
          <w:lang w:bidi="ar-IQ"/>
        </w:rPr>
        <w:t xml:space="preserve"> affects </w:t>
      </w:r>
      <w:r w:rsidRPr="00626435">
        <w:rPr>
          <w:rFonts w:ascii="Constantia" w:eastAsiaTheme="minorEastAsia" w:hAnsi="Constantia" w:cstheme="minorBidi"/>
          <w:b/>
          <w:bCs/>
          <w:color w:val="0070C0"/>
          <w:kern w:val="24"/>
          <w:sz w:val="40"/>
          <w:szCs w:val="40"/>
          <w:lang w:bidi="ar-IQ"/>
          <w14:shadow w14:blurRad="69850" w14:dist="43180" w14:dir="5400000" w14:sx="0" w14:sy="0" w14:kx="0" w14:ky="0" w14:algn="none">
            <w14:srgbClr w14:val="000000">
              <w14:alpha w14:val="35000"/>
            </w14:srgbClr>
          </w14:shadow>
        </w:rPr>
        <w:t>fat</w:t>
      </w:r>
      <w:r w:rsidRPr="00626435">
        <w:rPr>
          <w:rFonts w:ascii="Constantia" w:eastAsiaTheme="minorEastAsia" w:hAnsi="Constantia" w:cstheme="minorBidi"/>
          <w:color w:val="000000"/>
          <w:kern w:val="24"/>
          <w:sz w:val="40"/>
          <w:szCs w:val="40"/>
          <w:lang w:bidi="ar-IQ"/>
        </w:rPr>
        <w:t xml:space="preserve"> and </w:t>
      </w:r>
      <w:r w:rsidRPr="00626435">
        <w:rPr>
          <w:rFonts w:ascii="Constantia" w:eastAsiaTheme="minorEastAsia" w:hAnsi="Constantia" w:cstheme="minorBidi"/>
          <w:b/>
          <w:bCs/>
          <w:color w:val="0070C0"/>
          <w:kern w:val="24"/>
          <w:sz w:val="40"/>
          <w:szCs w:val="40"/>
          <w:lang w:bidi="ar-IQ"/>
          <w14:shadow w14:blurRad="69850" w14:dist="43180" w14:dir="5400000" w14:sx="0" w14:sy="0" w14:kx="0" w14:ky="0" w14:algn="none">
            <w14:srgbClr w14:val="000000">
              <w14:alpha w14:val="35000"/>
            </w14:srgbClr>
          </w14:shadow>
        </w:rPr>
        <w:t>protein</w:t>
      </w:r>
      <w:r w:rsidRPr="00626435">
        <w:rPr>
          <w:rFonts w:ascii="Constantia" w:eastAsiaTheme="minorEastAsia" w:hAnsi="Constantia" w:cstheme="minorBidi"/>
          <w:color w:val="000000"/>
          <w:kern w:val="24"/>
          <w:sz w:val="40"/>
          <w:szCs w:val="40"/>
          <w:lang w:bidi="ar-IQ"/>
        </w:rPr>
        <w:t xml:space="preserve"> metabolism almost as much as it does </w:t>
      </w:r>
      <w:r w:rsidRPr="00626435">
        <w:rPr>
          <w:rFonts w:ascii="Constantia" w:eastAsiaTheme="minorEastAsia" w:hAnsi="Constantia" w:cstheme="minorBidi"/>
          <w:b/>
          <w:bCs/>
          <w:color w:val="A54200"/>
          <w:kern w:val="24"/>
          <w:sz w:val="40"/>
          <w:szCs w:val="40"/>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carbohydrate metabolism</w:t>
      </w:r>
      <w:r w:rsidRPr="00626435">
        <w:rPr>
          <w:rFonts w:ascii="Constantia" w:eastAsiaTheme="minorEastAsia" w:hAnsi="Constantia" w:cstheme="minorBidi"/>
          <w:color w:val="000000"/>
          <w:kern w:val="24"/>
          <w:sz w:val="40"/>
          <w:szCs w:val="40"/>
          <w:lang w:bidi="ar-IQ"/>
        </w:rPr>
        <w:t>.</w:t>
      </w:r>
    </w:p>
    <w:p w:rsidR="00626435" w:rsidRPr="00626435" w:rsidRDefault="00626435" w:rsidP="00626435">
      <w:pPr>
        <w:pStyle w:val="NormalWeb"/>
        <w:spacing w:before="0" w:beforeAutospacing="0" w:after="0" w:afterAutospacing="0"/>
        <w:rPr>
          <w:sz w:val="20"/>
          <w:szCs w:val="20"/>
          <w:lang w:bidi="ar-IQ"/>
        </w:rPr>
      </w:pPr>
    </w:p>
    <w:p w:rsidR="00626435" w:rsidRDefault="00626435" w:rsidP="00626435">
      <w:pPr>
        <w:bidi w:val="0"/>
        <w:jc w:val="center"/>
        <w:rPr>
          <w:sz w:val="14"/>
          <w:szCs w:val="14"/>
          <w:lang w:bidi="ar-IQ"/>
        </w:rPr>
      </w:pPr>
      <w:r>
        <w:rPr>
          <w:noProof/>
        </w:rPr>
        <w:lastRenderedPageBreak/>
        <w:drawing>
          <wp:inline distT="0" distB="0" distL="0" distR="0" wp14:anchorId="08875FDF" wp14:editId="5737104A">
            <wp:extent cx="5486400" cy="4022725"/>
            <wp:effectExtent l="76200" t="76200" r="133350" b="130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02272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pic:spPr>
                </pic:pic>
              </a:graphicData>
            </a:graphic>
          </wp:inline>
        </w:drawing>
      </w:r>
    </w:p>
    <w:p w:rsidR="00626435" w:rsidRPr="00626435" w:rsidRDefault="00626435" w:rsidP="00626435">
      <w:pPr>
        <w:pStyle w:val="NormalWeb"/>
        <w:spacing w:before="0" w:beforeAutospacing="0" w:after="0" w:afterAutospacing="0"/>
        <w:textAlignment w:val="baseline"/>
        <w:rPr>
          <w:sz w:val="18"/>
          <w:szCs w:val="18"/>
          <w:lang w:bidi="ar-IQ"/>
        </w:rPr>
      </w:pPr>
      <w:r w:rsidRPr="00626435">
        <w:rPr>
          <w:rFonts w:asciiTheme="minorHAnsi" w:eastAsiaTheme="minorEastAsia" w:hAnsi="Calibri" w:cstheme="minorBidi"/>
          <w:b/>
          <w:bCs/>
          <w:color w:val="FF0000"/>
          <w:kern w:val="24"/>
          <w:sz w:val="48"/>
          <w:szCs w:val="48"/>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Regulation of Blood Glucose Levels by Insulin and Glucagon</w:t>
      </w:r>
    </w:p>
    <w:p w:rsidR="00626435" w:rsidRDefault="00626435" w:rsidP="00626435">
      <w:pPr>
        <w:pStyle w:val="NormalWeb"/>
        <w:spacing w:before="0" w:beforeAutospacing="0" w:after="0" w:afterAutospacing="0"/>
        <w:textAlignment w:val="baseline"/>
        <w:rPr>
          <w:sz w:val="18"/>
          <w:szCs w:val="18"/>
          <w:lang w:bidi="ar-IQ"/>
        </w:rPr>
      </w:pPr>
      <w:r w:rsidRPr="00626435">
        <w:rPr>
          <w:rFonts w:asciiTheme="minorHAnsi" w:eastAsiaTheme="minorEastAsia" w:hAnsi="Calibri" w:cstheme="minorBidi"/>
          <w:b/>
          <w:bCs/>
          <w:color w:val="00B050"/>
          <w:kern w:val="24"/>
          <w:sz w:val="44"/>
          <w:szCs w:val="44"/>
          <w:lang w:bidi="ar-IQ"/>
          <w14:shadow w14:blurRad="69850" w14:dist="43180" w14:dir="5400000" w14:sx="0" w14:sy="0" w14:kx="0" w14:ky="0" w14:algn="none">
            <w14:srgbClr w14:val="000000">
              <w14:alpha w14:val="35000"/>
            </w14:srgbClr>
          </w14:shadow>
        </w:rPr>
        <w:t>Glucose</w:t>
      </w:r>
      <w:r w:rsidRPr="00626435">
        <w:rPr>
          <w:rFonts w:asciiTheme="minorHAnsi" w:eastAsiaTheme="minorEastAsia" w:hAnsi="Calibri" w:cstheme="minorBidi"/>
          <w:color w:val="000000" w:themeColor="text1"/>
          <w:kern w:val="24"/>
          <w:sz w:val="44"/>
          <w:szCs w:val="44"/>
          <w:lang w:bidi="ar-IQ"/>
        </w:rPr>
        <w:t xml:space="preserve"> is required for </w:t>
      </w:r>
      <w:r w:rsidRPr="00626435">
        <w:rPr>
          <w:rFonts w:asciiTheme="minorHAnsi" w:eastAsiaTheme="minorEastAsia" w:hAnsi="Calibri" w:cstheme="minorBidi"/>
          <w:b/>
          <w:bCs/>
          <w:color w:val="00B0F0"/>
          <w:kern w:val="24"/>
          <w:sz w:val="44"/>
          <w:szCs w:val="44"/>
          <w:lang w:bidi="ar-IQ"/>
        </w:rPr>
        <w:t xml:space="preserve">cellular respiration </w:t>
      </w:r>
      <w:r w:rsidRPr="00626435">
        <w:rPr>
          <w:rFonts w:asciiTheme="minorHAnsi" w:eastAsiaTheme="minorEastAsia" w:hAnsi="Calibri" w:cstheme="minorBidi"/>
          <w:color w:val="000000" w:themeColor="text1"/>
          <w:kern w:val="24"/>
          <w:sz w:val="44"/>
          <w:szCs w:val="44"/>
          <w:lang w:bidi="ar-IQ"/>
        </w:rPr>
        <w:t xml:space="preserve">and is the preferred </w:t>
      </w:r>
      <w:r w:rsidRPr="00626435">
        <w:rPr>
          <w:rFonts w:asciiTheme="minorHAnsi" w:eastAsiaTheme="minorEastAsia" w:hAnsi="Calibri" w:cstheme="minorBidi"/>
          <w:b/>
          <w:bCs/>
          <w:color w:val="00B0F0"/>
          <w:kern w:val="24"/>
          <w:sz w:val="44"/>
          <w:szCs w:val="44"/>
          <w:lang w:bidi="ar-IQ"/>
        </w:rPr>
        <w:t>fuel</w:t>
      </w:r>
      <w:r w:rsidRPr="00626435">
        <w:rPr>
          <w:rFonts w:asciiTheme="minorHAnsi" w:eastAsiaTheme="minorEastAsia" w:hAnsi="Calibri" w:cstheme="minorBidi"/>
          <w:color w:val="000000" w:themeColor="text1"/>
          <w:kern w:val="24"/>
          <w:sz w:val="44"/>
          <w:szCs w:val="44"/>
          <w:lang w:bidi="ar-IQ"/>
        </w:rPr>
        <w:t xml:space="preserve"> for all body cells. The body derives glucose from the breakdown of the </w:t>
      </w:r>
      <w:r w:rsidRPr="00626435">
        <w:rPr>
          <w:rFonts w:asciiTheme="minorHAnsi" w:eastAsiaTheme="minorEastAsia" w:hAnsi="Calibri" w:cstheme="minorBidi"/>
          <w:b/>
          <w:bCs/>
          <w:color w:val="92D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carbohydrate-containing foods </w:t>
      </w:r>
      <w:r w:rsidRPr="00626435">
        <w:rPr>
          <w:rFonts w:asciiTheme="minorHAnsi" w:eastAsiaTheme="minorEastAsia" w:hAnsi="Calibri" w:cstheme="minorBidi"/>
          <w:color w:val="000000" w:themeColor="text1"/>
          <w:kern w:val="24"/>
          <w:sz w:val="44"/>
          <w:szCs w:val="44"/>
          <w:lang w:bidi="ar-IQ"/>
        </w:rPr>
        <w:t xml:space="preserve">and </w:t>
      </w:r>
      <w:r w:rsidRPr="00626435">
        <w:rPr>
          <w:rFonts w:asciiTheme="minorHAnsi" w:eastAsiaTheme="minorEastAsia" w:hAnsi="Calibri" w:cstheme="minorBidi"/>
          <w:b/>
          <w:bCs/>
          <w:color w:val="92D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drinks</w:t>
      </w:r>
      <w:r w:rsidRPr="00626435">
        <w:rPr>
          <w:rFonts w:asciiTheme="minorHAnsi" w:eastAsiaTheme="minorEastAsia" w:hAnsi="Calibri" w:cstheme="minorBidi"/>
          <w:b/>
          <w:bCs/>
          <w:color w:val="92D050"/>
          <w:kern w:val="24"/>
          <w:sz w:val="44"/>
          <w:szCs w:val="44"/>
          <w:lang w:bidi="ar-IQ"/>
        </w:rPr>
        <w:t xml:space="preserve"> </w:t>
      </w:r>
      <w:r w:rsidRPr="00626435">
        <w:rPr>
          <w:rFonts w:asciiTheme="minorHAnsi" w:eastAsiaTheme="minorEastAsia" w:hAnsi="Calibri" w:cstheme="minorBidi"/>
          <w:color w:val="000000" w:themeColor="text1"/>
          <w:kern w:val="24"/>
          <w:sz w:val="44"/>
          <w:szCs w:val="44"/>
          <w:lang w:bidi="ar-IQ"/>
        </w:rPr>
        <w:t xml:space="preserve">we consume. </w:t>
      </w:r>
      <w:r w:rsidRPr="00626435">
        <w:rPr>
          <w:rFonts w:asciiTheme="minorHAnsi" w:eastAsiaTheme="minorEastAsia" w:hAnsi="Calibri" w:cstheme="minorBidi"/>
          <w:b/>
          <w:bCs/>
          <w:color w:val="00B050"/>
          <w:kern w:val="24"/>
          <w:sz w:val="44"/>
          <w:szCs w:val="44"/>
          <w:lang w:bidi="ar-IQ"/>
          <w14:shadow w14:blurRad="69850" w14:dist="43180" w14:dir="5400000" w14:sx="0" w14:sy="0" w14:kx="0" w14:ky="0" w14:algn="none">
            <w14:srgbClr w14:val="000000">
              <w14:alpha w14:val="35000"/>
            </w14:srgbClr>
          </w14:shadow>
        </w:rPr>
        <w:t>Glucose</w:t>
      </w:r>
      <w:r w:rsidRPr="00626435">
        <w:rPr>
          <w:rFonts w:asciiTheme="minorHAnsi" w:eastAsiaTheme="minorEastAsia" w:hAnsi="Calibri" w:cstheme="minorBidi"/>
          <w:color w:val="000000" w:themeColor="text1"/>
          <w:kern w:val="24"/>
          <w:sz w:val="44"/>
          <w:szCs w:val="44"/>
          <w:lang w:bidi="ar-IQ"/>
        </w:rPr>
        <w:t xml:space="preserve"> not immediately taken up by cells for fuel can be stored by the liver and muscles as glycogen, or converted to triglycerides and stored in the adipose tissue. Hormones regulate both the </w:t>
      </w:r>
      <w:r w:rsidRPr="00626435">
        <w:rPr>
          <w:rFonts w:asciiTheme="minorHAnsi" w:eastAsiaTheme="minorEastAsia" w:hAnsi="Calibri" w:cstheme="minorBidi"/>
          <w:b/>
          <w:bCs/>
          <w:color w:val="7030A0"/>
          <w:kern w:val="24"/>
          <w:sz w:val="44"/>
          <w:szCs w:val="44"/>
          <w:lang w:bidi="ar-IQ"/>
        </w:rPr>
        <w:t>storage</w:t>
      </w:r>
      <w:r w:rsidRPr="00626435">
        <w:rPr>
          <w:rFonts w:asciiTheme="minorHAnsi" w:eastAsiaTheme="minorEastAsia" w:hAnsi="Calibri" w:cstheme="minorBidi"/>
          <w:color w:val="000000" w:themeColor="text1"/>
          <w:kern w:val="24"/>
          <w:sz w:val="44"/>
          <w:szCs w:val="44"/>
          <w:lang w:bidi="ar-IQ"/>
        </w:rPr>
        <w:t xml:space="preserve"> and the </w:t>
      </w:r>
      <w:r w:rsidRPr="00626435">
        <w:rPr>
          <w:rFonts w:asciiTheme="minorHAnsi" w:eastAsiaTheme="minorEastAsia" w:hAnsi="Calibri" w:cstheme="minorBidi"/>
          <w:b/>
          <w:bCs/>
          <w:color w:val="7030A0"/>
          <w:kern w:val="24"/>
          <w:sz w:val="44"/>
          <w:szCs w:val="44"/>
          <w:lang w:bidi="ar-IQ"/>
        </w:rPr>
        <w:t xml:space="preserve">utilization </w:t>
      </w:r>
      <w:r w:rsidRPr="00626435">
        <w:rPr>
          <w:rFonts w:asciiTheme="minorHAnsi" w:eastAsiaTheme="minorEastAsia" w:hAnsi="Calibri" w:cstheme="minorBidi"/>
          <w:color w:val="000000" w:themeColor="text1"/>
          <w:kern w:val="24"/>
          <w:sz w:val="44"/>
          <w:szCs w:val="44"/>
          <w:lang w:bidi="ar-IQ"/>
        </w:rPr>
        <w:t xml:space="preserve">of glucose as required. </w:t>
      </w:r>
      <w:r w:rsidRPr="00626435">
        <w:rPr>
          <w:rFonts w:asciiTheme="minorHAnsi" w:eastAsiaTheme="minorEastAsia" w:hAnsi="Calibri" w:cstheme="minorBid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Receptors</w:t>
      </w:r>
      <w:r w:rsidRPr="00626435">
        <w:rPr>
          <w:rFonts w:asciiTheme="minorHAnsi" w:eastAsiaTheme="minorEastAsia" w:hAnsi="Calibri" w:cstheme="minorBidi"/>
          <w:color w:val="000000" w:themeColor="text1"/>
          <w:kern w:val="24"/>
          <w:sz w:val="44"/>
          <w:szCs w:val="44"/>
          <w:lang w:bidi="ar-IQ"/>
        </w:rPr>
        <w:t xml:space="preserve"> located in the pancreas sense blood glucose levels, and subsequently </w:t>
      </w:r>
      <w:r w:rsidRPr="00626435">
        <w:rPr>
          <w:rFonts w:asciiTheme="minorHAnsi" w:eastAsiaTheme="minorEastAsia" w:hAnsi="Calibri" w:cstheme="minorBidi"/>
          <w:color w:val="000000" w:themeColor="text1"/>
          <w:kern w:val="24"/>
          <w:sz w:val="44"/>
          <w:szCs w:val="44"/>
          <w:lang w:bidi="ar-IQ"/>
        </w:rPr>
        <w:lastRenderedPageBreak/>
        <w:t>the pancreatic cells secrete glucagon or insulin to maintain normal levels.</w:t>
      </w:r>
    </w:p>
    <w:p w:rsidR="00626435" w:rsidRPr="00626435" w:rsidRDefault="00626435" w:rsidP="00626435">
      <w:pPr>
        <w:bidi w:val="0"/>
        <w:spacing w:after="0" w:line="240" w:lineRule="auto"/>
        <w:textAlignment w:val="baseline"/>
        <w:rPr>
          <w:rFonts w:ascii="Times New Roman" w:eastAsia="Times New Roman" w:hAnsi="Times New Roman" w:cs="Times New Roman"/>
          <w:lang w:bidi="ar-IQ"/>
        </w:rPr>
      </w:pPr>
      <w:r w:rsidRPr="00626435">
        <w:rPr>
          <w:rFonts w:eastAsiaTheme="minorEastAsia" w:hAnsi="Calibri"/>
          <w:b/>
          <w:bCs/>
          <w:color w:val="0070C0"/>
          <w:kern w:val="24"/>
          <w:sz w:val="56"/>
          <w:szCs w:val="56"/>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Glucagon</w:t>
      </w:r>
    </w:p>
    <w:p w:rsidR="00626435" w:rsidRPr="00626435" w:rsidRDefault="00626435" w:rsidP="00626435">
      <w:pPr>
        <w:bidi w:val="0"/>
        <w:spacing w:after="0" w:line="240" w:lineRule="auto"/>
        <w:textAlignment w:val="baseline"/>
        <w:rPr>
          <w:rFonts w:ascii="Times New Roman" w:eastAsia="Times New Roman" w:hAnsi="Times New Roman" w:cs="Times New Roman"/>
          <w:rtl/>
          <w:lang w:bidi="ar-IQ"/>
        </w:rPr>
      </w:pPr>
      <w:r w:rsidRPr="00626435">
        <w:rPr>
          <w:rFonts w:eastAsiaTheme="minorEastAsia" w:hAnsi="Calibr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Receptors</w:t>
      </w:r>
      <w:r w:rsidRPr="00626435">
        <w:rPr>
          <w:rFonts w:eastAsiaTheme="minorEastAsia" w:hAnsi="Calibri"/>
          <w:color w:val="000000" w:themeColor="text1"/>
          <w:kern w:val="24"/>
          <w:sz w:val="44"/>
          <w:szCs w:val="44"/>
          <w:lang w:bidi="ar-IQ"/>
        </w:rPr>
        <w:t xml:space="preserve"> in the pancreas can sense the decline in blood glucose levels, such as during periods of fasting or during prolonged labor or exercise (</w:t>
      </w:r>
      <w:r w:rsidRPr="00626435">
        <w:rPr>
          <w:rFonts w:eastAsiaTheme="minorEastAsia" w:hAnsi="Calibri"/>
          <w:b/>
          <w:bCs/>
          <w:color w:val="FF0000"/>
          <w:kern w:val="24"/>
          <w:sz w:val="44"/>
          <w:szCs w:val="44"/>
          <w:lang w:bidi="ar-IQ"/>
        </w:rPr>
        <w:t>Figure 2</w:t>
      </w:r>
      <w:r w:rsidRPr="00626435">
        <w:rPr>
          <w:rFonts w:eastAsiaTheme="minorEastAsia" w:hAnsi="Calibri"/>
          <w:color w:val="000000" w:themeColor="text1"/>
          <w:kern w:val="24"/>
          <w:sz w:val="44"/>
          <w:szCs w:val="44"/>
          <w:lang w:bidi="ar-IQ"/>
        </w:rPr>
        <w:t xml:space="preserve">). In response, the </w:t>
      </w:r>
      <w:r w:rsidRPr="00626435">
        <w:rPr>
          <w:rFonts w:eastAsiaTheme="minorEastAsia" w:hAnsi="Calibri"/>
          <w:b/>
          <w:bCs/>
          <w:color w:val="7030A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 xml:space="preserve">alpha cells </w:t>
      </w:r>
      <w:r w:rsidRPr="00626435">
        <w:rPr>
          <w:rFonts w:eastAsiaTheme="minorEastAsia" w:hAnsi="Calibri"/>
          <w:color w:val="000000" w:themeColor="text1"/>
          <w:kern w:val="24"/>
          <w:sz w:val="44"/>
          <w:szCs w:val="44"/>
          <w:lang w:bidi="ar-IQ"/>
        </w:rPr>
        <w:t>of the pancreas secrete the hormone </w:t>
      </w:r>
      <w:r w:rsidRPr="00626435">
        <w:rPr>
          <w:rFonts w:eastAsiaTheme="minorEastAsia" w:hAnsi="Calibri"/>
          <w:b/>
          <w:bCs/>
          <w:color w:val="7030A0"/>
          <w:kern w:val="24"/>
          <w:sz w:val="52"/>
          <w:szCs w:val="52"/>
          <w:lang w:bidi="ar-IQ"/>
        </w:rPr>
        <w:t>glucagon</w:t>
      </w:r>
      <w:r w:rsidRPr="00626435">
        <w:rPr>
          <w:rFonts w:eastAsiaTheme="minorEastAsia" w:hAnsi="Calibri"/>
          <w:color w:val="000000" w:themeColor="text1"/>
          <w:kern w:val="24"/>
          <w:sz w:val="44"/>
          <w:szCs w:val="44"/>
          <w:lang w:bidi="ar-IQ"/>
        </w:rPr>
        <w:t>, which has several effects</w:t>
      </w:r>
      <w:r w:rsidRPr="00626435">
        <w:rPr>
          <w:rFonts w:eastAsiaTheme="minorEastAsia" w:hAnsi="Calibri"/>
          <w:b/>
          <w:bCs/>
          <w:color w:val="7030A0"/>
          <w:kern w:val="24"/>
          <w:sz w:val="52"/>
          <w:szCs w:val="52"/>
          <w:lang w:bidi="ar-IQ"/>
        </w:rPr>
        <w:t>:</w:t>
      </w:r>
    </w:p>
    <w:p w:rsidR="00626435" w:rsidRPr="00626435" w:rsidRDefault="00626435" w:rsidP="00626435">
      <w:pPr>
        <w:numPr>
          <w:ilvl w:val="0"/>
          <w:numId w:val="1"/>
        </w:numPr>
        <w:bidi w:val="0"/>
        <w:spacing w:after="0" w:line="240" w:lineRule="auto"/>
        <w:ind w:left="1267"/>
        <w:contextualSpacing/>
        <w:textAlignment w:val="baseline"/>
        <w:rPr>
          <w:rFonts w:ascii="Times New Roman" w:eastAsia="Times New Roman" w:hAnsi="Times New Roman" w:cs="Times New Roman"/>
          <w:sz w:val="44"/>
          <w:rtl/>
          <w:lang w:bidi="ar-IQ"/>
        </w:rPr>
      </w:pPr>
      <w:r w:rsidRPr="00626435">
        <w:rPr>
          <w:rFonts w:eastAsiaTheme="minorEastAsia" w:hAnsi="Calibri"/>
          <w:color w:val="000000" w:themeColor="text1"/>
          <w:kern w:val="24"/>
          <w:sz w:val="44"/>
          <w:szCs w:val="44"/>
          <w:lang w:bidi="ar-IQ"/>
        </w:rPr>
        <w:t xml:space="preserve">It stimulates the </w:t>
      </w:r>
      <w:r w:rsidRPr="00626435">
        <w:rPr>
          <w:rFonts w:eastAsiaTheme="minorEastAsia" w:hAnsi="Calibri"/>
          <w:b/>
          <w:bCs/>
          <w:color w:val="E36C0A" w:themeColor="accent6" w:themeShade="BF"/>
          <w:kern w:val="24"/>
          <w:sz w:val="44"/>
          <w:szCs w:val="44"/>
          <w:lang w:bidi="ar-IQ"/>
        </w:rPr>
        <w:t>liver</w:t>
      </w:r>
      <w:r w:rsidRPr="00626435">
        <w:rPr>
          <w:rFonts w:eastAsiaTheme="minorEastAsia" w:hAnsi="Calibri"/>
          <w:color w:val="000000" w:themeColor="text1"/>
          <w:kern w:val="24"/>
          <w:sz w:val="44"/>
          <w:szCs w:val="44"/>
          <w:lang w:bidi="ar-IQ"/>
        </w:rPr>
        <w:t xml:space="preserve"> to convert its stores of </w:t>
      </w:r>
      <w:r w:rsidRPr="00626435">
        <w:rPr>
          <w:rFonts w:eastAsiaTheme="minorEastAsia" w:hAnsi="Calibri"/>
          <w:b/>
          <w:bCs/>
          <w:color w:val="FF0000"/>
          <w:kern w:val="24"/>
          <w:sz w:val="44"/>
          <w:szCs w:val="44"/>
          <w:lang w:bidi="ar-IQ"/>
        </w:rPr>
        <w:t>glycogen</w:t>
      </w:r>
      <w:r w:rsidRPr="00626435">
        <w:rPr>
          <w:rFonts w:eastAsiaTheme="minorEastAsia" w:hAnsi="Calibri"/>
          <w:color w:val="000000" w:themeColor="text1"/>
          <w:kern w:val="24"/>
          <w:sz w:val="44"/>
          <w:szCs w:val="44"/>
          <w:lang w:bidi="ar-IQ"/>
        </w:rPr>
        <w:t xml:space="preserve"> back into </w:t>
      </w:r>
      <w:r w:rsidRPr="00626435">
        <w:rPr>
          <w:rFonts w:eastAsiaTheme="minorEastAsia" w:hAnsi="Calibri"/>
          <w:b/>
          <w:bCs/>
          <w:color w:val="FF0000"/>
          <w:kern w:val="24"/>
          <w:sz w:val="44"/>
          <w:szCs w:val="44"/>
          <w:lang w:bidi="ar-IQ"/>
        </w:rPr>
        <w:t>glucose</w:t>
      </w:r>
      <w:r w:rsidRPr="00626435">
        <w:rPr>
          <w:rFonts w:eastAsiaTheme="minorEastAsia" w:hAnsi="Calibri"/>
          <w:color w:val="000000" w:themeColor="text1"/>
          <w:kern w:val="24"/>
          <w:sz w:val="44"/>
          <w:szCs w:val="44"/>
          <w:lang w:bidi="ar-IQ"/>
        </w:rPr>
        <w:t xml:space="preserve">. This response is known as </w:t>
      </w:r>
      <w:proofErr w:type="spellStart"/>
      <w:r w:rsidRPr="00626435">
        <w:rPr>
          <w:rFonts w:eastAsiaTheme="minorEastAsia" w:hAnsi="Calibr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glycogenolysis</w:t>
      </w:r>
      <w:proofErr w:type="spellEnd"/>
      <w:r w:rsidRPr="00626435">
        <w:rPr>
          <w:rFonts w:eastAsiaTheme="minorEastAsia" w:hAnsi="Calibri"/>
          <w:color w:val="000000" w:themeColor="text1"/>
          <w:kern w:val="24"/>
          <w:sz w:val="44"/>
          <w:szCs w:val="44"/>
          <w:lang w:bidi="ar-IQ"/>
        </w:rPr>
        <w:t>. The glucose is then released into the circulation for use by body cells.</w:t>
      </w:r>
    </w:p>
    <w:p w:rsidR="00626435" w:rsidRPr="00626435" w:rsidRDefault="00626435" w:rsidP="00626435">
      <w:pPr>
        <w:numPr>
          <w:ilvl w:val="0"/>
          <w:numId w:val="1"/>
        </w:numPr>
        <w:bidi w:val="0"/>
        <w:spacing w:after="0" w:line="240" w:lineRule="auto"/>
        <w:ind w:left="1267"/>
        <w:contextualSpacing/>
        <w:textAlignment w:val="baseline"/>
        <w:rPr>
          <w:rFonts w:ascii="Times New Roman" w:eastAsia="Times New Roman" w:hAnsi="Times New Roman" w:cs="Times New Roman"/>
          <w:sz w:val="44"/>
          <w:rtl/>
          <w:lang w:bidi="ar-IQ"/>
        </w:rPr>
      </w:pPr>
      <w:r w:rsidRPr="00626435">
        <w:rPr>
          <w:rFonts w:eastAsiaTheme="minorEastAsia" w:hAnsi="Calibri"/>
          <w:color w:val="000000" w:themeColor="text1"/>
          <w:kern w:val="24"/>
          <w:sz w:val="44"/>
          <w:szCs w:val="44"/>
          <w:lang w:bidi="ar-IQ"/>
        </w:rPr>
        <w:t xml:space="preserve">It stimulates the </w:t>
      </w:r>
      <w:r w:rsidRPr="00626435">
        <w:rPr>
          <w:rFonts w:eastAsiaTheme="minorEastAsia" w:hAnsi="Calibri"/>
          <w:b/>
          <w:bCs/>
          <w:color w:val="E36C0A" w:themeColor="accent6" w:themeShade="BF"/>
          <w:kern w:val="24"/>
          <w:sz w:val="44"/>
          <w:szCs w:val="44"/>
          <w:lang w:bidi="ar-IQ"/>
        </w:rPr>
        <w:t>liver</w:t>
      </w:r>
      <w:r w:rsidRPr="00626435">
        <w:rPr>
          <w:rFonts w:eastAsiaTheme="minorEastAsia" w:hAnsi="Calibri"/>
          <w:color w:val="000000" w:themeColor="text1"/>
          <w:kern w:val="24"/>
          <w:sz w:val="44"/>
          <w:szCs w:val="44"/>
          <w:lang w:bidi="ar-IQ"/>
        </w:rPr>
        <w:t xml:space="preserve"> to take up </w:t>
      </w:r>
      <w:r w:rsidRPr="00626435">
        <w:rPr>
          <w:rFonts w:eastAsiaTheme="minorEastAsia" w:hAnsi="Calibri"/>
          <w:b/>
          <w:bCs/>
          <w:color w:val="FF0000"/>
          <w:kern w:val="24"/>
          <w:sz w:val="44"/>
          <w:szCs w:val="44"/>
          <w:lang w:bidi="ar-IQ"/>
        </w:rPr>
        <w:t>amino acid</w:t>
      </w:r>
      <w:r w:rsidRPr="00626435">
        <w:rPr>
          <w:rFonts w:eastAsiaTheme="minorEastAsia" w:hAnsi="Calibri"/>
          <w:color w:val="000000" w:themeColor="text1"/>
          <w:kern w:val="24"/>
          <w:sz w:val="44"/>
          <w:szCs w:val="44"/>
          <w:lang w:bidi="ar-IQ"/>
        </w:rPr>
        <w:t xml:space="preserve">s from the blood and convert them into </w:t>
      </w:r>
      <w:r w:rsidRPr="00626435">
        <w:rPr>
          <w:rFonts w:eastAsiaTheme="minorEastAsia" w:hAnsi="Calibri"/>
          <w:b/>
          <w:bCs/>
          <w:color w:val="FF0000"/>
          <w:kern w:val="24"/>
          <w:sz w:val="44"/>
          <w:szCs w:val="44"/>
          <w:lang w:bidi="ar-IQ"/>
        </w:rPr>
        <w:t>glucose</w:t>
      </w:r>
      <w:r w:rsidRPr="00626435">
        <w:rPr>
          <w:rFonts w:eastAsiaTheme="minorEastAsia" w:hAnsi="Calibri"/>
          <w:color w:val="000000" w:themeColor="text1"/>
          <w:kern w:val="24"/>
          <w:sz w:val="44"/>
          <w:szCs w:val="44"/>
          <w:lang w:bidi="ar-IQ"/>
        </w:rPr>
        <w:t xml:space="preserve">. This response is known as </w:t>
      </w:r>
      <w:r w:rsidRPr="00626435">
        <w:rPr>
          <w:rFonts w:eastAsiaTheme="minorEastAsia" w:hAnsi="Calibr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gluconeogenesis.</w:t>
      </w:r>
    </w:p>
    <w:p w:rsidR="00626435" w:rsidRPr="00626435" w:rsidRDefault="00626435" w:rsidP="00626435">
      <w:pPr>
        <w:numPr>
          <w:ilvl w:val="0"/>
          <w:numId w:val="1"/>
        </w:numPr>
        <w:bidi w:val="0"/>
        <w:spacing w:after="0" w:line="240" w:lineRule="auto"/>
        <w:ind w:left="1267"/>
        <w:contextualSpacing/>
        <w:textAlignment w:val="baseline"/>
        <w:rPr>
          <w:rFonts w:ascii="Times New Roman" w:eastAsia="Times New Roman" w:hAnsi="Times New Roman" w:cs="Times New Roman"/>
          <w:sz w:val="44"/>
          <w:rtl/>
          <w:lang w:bidi="ar-IQ"/>
        </w:rPr>
      </w:pPr>
      <w:r w:rsidRPr="00626435">
        <w:rPr>
          <w:rFonts w:eastAsiaTheme="minorEastAsia" w:hAnsi="Calibri"/>
          <w:color w:val="000000" w:themeColor="text1"/>
          <w:kern w:val="24"/>
          <w:sz w:val="44"/>
          <w:szCs w:val="44"/>
          <w:lang w:bidi="ar-IQ"/>
        </w:rPr>
        <w:t xml:space="preserve">It stimulates </w:t>
      </w:r>
      <w:r w:rsidRPr="00626435">
        <w:rPr>
          <w:rFonts w:eastAsiaTheme="minorEastAsia" w:hAnsi="Calibr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lipolysis</w:t>
      </w:r>
      <w:r w:rsidRPr="00626435">
        <w:rPr>
          <w:rFonts w:eastAsiaTheme="minorEastAsia" w:hAnsi="Calibri"/>
          <w:color w:val="000000" w:themeColor="text1"/>
          <w:kern w:val="24"/>
          <w:sz w:val="44"/>
          <w:szCs w:val="44"/>
          <w:lang w:bidi="ar-IQ"/>
        </w:rPr>
        <w:t xml:space="preserve">, the breakdown of stored </w:t>
      </w:r>
      <w:r w:rsidRPr="00626435">
        <w:rPr>
          <w:rFonts w:eastAsiaTheme="minorEastAsia" w:hAnsi="Calibri"/>
          <w:b/>
          <w:bCs/>
          <w:color w:val="FF0000"/>
          <w:kern w:val="24"/>
          <w:sz w:val="44"/>
          <w:szCs w:val="44"/>
          <w:lang w:bidi="ar-IQ"/>
        </w:rPr>
        <w:t>triglycerides</w:t>
      </w:r>
      <w:r w:rsidRPr="00626435">
        <w:rPr>
          <w:rFonts w:eastAsiaTheme="minorEastAsia" w:hAnsi="Calibri"/>
          <w:color w:val="000000" w:themeColor="text1"/>
          <w:kern w:val="24"/>
          <w:sz w:val="44"/>
          <w:szCs w:val="44"/>
          <w:lang w:bidi="ar-IQ"/>
        </w:rPr>
        <w:t xml:space="preserve"> into free </w:t>
      </w:r>
      <w:r w:rsidRPr="00626435">
        <w:rPr>
          <w:rFonts w:eastAsiaTheme="minorEastAsia" w:hAnsi="Calibri"/>
          <w:b/>
          <w:bCs/>
          <w:color w:val="FF0000"/>
          <w:kern w:val="24"/>
          <w:sz w:val="44"/>
          <w:szCs w:val="44"/>
          <w:lang w:bidi="ar-IQ"/>
        </w:rPr>
        <w:t xml:space="preserve">fatty acids </w:t>
      </w:r>
      <w:r w:rsidRPr="00626435">
        <w:rPr>
          <w:rFonts w:eastAsiaTheme="minorEastAsia" w:hAnsi="Calibri"/>
          <w:color w:val="000000" w:themeColor="text1"/>
          <w:kern w:val="24"/>
          <w:sz w:val="44"/>
          <w:szCs w:val="44"/>
          <w:lang w:bidi="ar-IQ"/>
        </w:rPr>
        <w:t xml:space="preserve">and </w:t>
      </w:r>
      <w:r w:rsidRPr="00626435">
        <w:rPr>
          <w:rFonts w:eastAsiaTheme="minorEastAsia" w:hAnsi="Calibri"/>
          <w:b/>
          <w:bCs/>
          <w:color w:val="FF0000"/>
          <w:kern w:val="24"/>
          <w:sz w:val="44"/>
          <w:szCs w:val="44"/>
          <w:lang w:bidi="ar-IQ"/>
        </w:rPr>
        <w:t>glycero</w:t>
      </w:r>
      <w:r w:rsidRPr="00626435">
        <w:rPr>
          <w:rFonts w:eastAsiaTheme="minorEastAsia" w:hAnsi="Calibri"/>
          <w:color w:val="000000" w:themeColor="text1"/>
          <w:kern w:val="24"/>
          <w:sz w:val="44"/>
          <w:szCs w:val="44"/>
          <w:lang w:bidi="ar-IQ"/>
        </w:rPr>
        <w:t xml:space="preserve">l. Some of the free glycerol released into the bloodstream travels to the liver, which converts it into glucose. This is also a form of </w:t>
      </w:r>
      <w:r w:rsidRPr="00626435">
        <w:rPr>
          <w:rFonts w:eastAsiaTheme="minorEastAsia" w:hAnsi="Calibr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gluconeogenesis</w:t>
      </w:r>
      <w:r w:rsidRPr="00626435">
        <w:rPr>
          <w:rFonts w:eastAsiaTheme="minorEastAsia" w:hAnsi="Calibri"/>
          <w:color w:val="000000" w:themeColor="text1"/>
          <w:kern w:val="24"/>
          <w:sz w:val="44"/>
          <w:szCs w:val="44"/>
          <w:lang w:bidi="ar-IQ"/>
        </w:rPr>
        <w:t>.</w:t>
      </w:r>
    </w:p>
    <w:p w:rsidR="00626435" w:rsidRDefault="00626435" w:rsidP="00626435">
      <w:pPr>
        <w:bidi w:val="0"/>
        <w:spacing w:after="0" w:line="240" w:lineRule="auto"/>
        <w:textAlignment w:val="baseline"/>
        <w:rPr>
          <w:rFonts w:ascii="Times New Roman" w:eastAsia="Times New Roman" w:hAnsi="Times New Roman" w:cs="Times New Roman"/>
          <w:lang w:bidi="ar-IQ"/>
        </w:rPr>
      </w:pPr>
      <w:r w:rsidRPr="00626435">
        <w:rPr>
          <w:rFonts w:eastAsiaTheme="minorEastAsia" w:hAnsi="Calibri"/>
          <w:b/>
          <w:bCs/>
          <w:color w:val="002060"/>
          <w:kern w:val="24"/>
          <w:sz w:val="44"/>
          <w:szCs w:val="44"/>
          <w:lang w:bidi="ar-IQ"/>
        </w:rPr>
        <w:t>Taken together, these actions increase blood glucose levels. The activity of glucagon is regulated through a negative feedback mechanism; rising blood glucose levels inhibit further glucagon production and secretion.</w:t>
      </w:r>
    </w:p>
    <w:p w:rsidR="00626435" w:rsidRPr="00626435" w:rsidRDefault="00626435" w:rsidP="00626435">
      <w:pPr>
        <w:bidi w:val="0"/>
        <w:spacing w:after="0" w:line="240" w:lineRule="auto"/>
        <w:jc w:val="center"/>
        <w:textAlignment w:val="baseline"/>
        <w:rPr>
          <w:rFonts w:ascii="Times New Roman" w:eastAsia="Times New Roman" w:hAnsi="Times New Roman" w:cs="Times New Roman"/>
          <w:rtl/>
          <w:lang w:bidi="ar-IQ"/>
        </w:rPr>
      </w:pPr>
      <w:r>
        <w:rPr>
          <w:rFonts w:ascii="Times New Roman" w:eastAsia="Times New Roman" w:hAnsi="Times New Roman" w:cs="Times New Roman"/>
          <w:noProof/>
        </w:rPr>
        <w:lastRenderedPageBreak/>
        <w:drawing>
          <wp:inline distT="0" distB="0" distL="0" distR="0" wp14:anchorId="2BA13509">
            <wp:extent cx="6067425" cy="3429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8549" cy="3429635"/>
                    </a:xfrm>
                    <a:prstGeom prst="rect">
                      <a:avLst/>
                    </a:prstGeom>
                    <a:noFill/>
                  </pic:spPr>
                </pic:pic>
              </a:graphicData>
            </a:graphic>
          </wp:inline>
        </w:drawing>
      </w:r>
    </w:p>
    <w:p w:rsidR="00626435" w:rsidRDefault="00626435" w:rsidP="00626435">
      <w:pPr>
        <w:bidi w:val="0"/>
        <w:jc w:val="center"/>
        <w:rPr>
          <w:sz w:val="14"/>
          <w:szCs w:val="14"/>
          <w:lang w:bidi="ar-IQ"/>
        </w:rPr>
      </w:pPr>
    </w:p>
    <w:p w:rsidR="00626435" w:rsidRDefault="00626435" w:rsidP="00626435">
      <w:pPr>
        <w:bidi w:val="0"/>
        <w:jc w:val="center"/>
        <w:rPr>
          <w:sz w:val="14"/>
          <w:szCs w:val="14"/>
          <w:lang w:bidi="ar-IQ"/>
        </w:rPr>
      </w:pPr>
      <w:r>
        <w:rPr>
          <w:noProof/>
          <w:sz w:val="14"/>
          <w:szCs w:val="14"/>
        </w:rPr>
        <w:drawing>
          <wp:inline distT="0" distB="0" distL="0" distR="0" wp14:anchorId="64BC4336">
            <wp:extent cx="6191250" cy="476090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896" cy="4762941"/>
                    </a:xfrm>
                    <a:prstGeom prst="rect">
                      <a:avLst/>
                    </a:prstGeom>
                    <a:noFill/>
                  </pic:spPr>
                </pic:pic>
              </a:graphicData>
            </a:graphic>
          </wp:inline>
        </w:drawing>
      </w:r>
    </w:p>
    <w:p w:rsidR="00626435" w:rsidRPr="00626435" w:rsidRDefault="00626435" w:rsidP="00626435">
      <w:pPr>
        <w:pStyle w:val="NormalWeb"/>
        <w:spacing w:before="0" w:beforeAutospacing="0" w:after="0" w:afterAutospacing="0"/>
        <w:textAlignment w:val="baseline"/>
        <w:rPr>
          <w:sz w:val="22"/>
          <w:szCs w:val="22"/>
          <w:lang w:bidi="ar-IQ"/>
        </w:rPr>
      </w:pPr>
      <w:r w:rsidRPr="00626435">
        <w:rPr>
          <w:rFonts w:asciiTheme="minorHAnsi" w:eastAsiaTheme="minorEastAsia" w:hAnsi="Calibri" w:cstheme="minorBidi"/>
          <w:b/>
          <w:bCs/>
          <w:color w:val="FFFF00"/>
          <w:kern w:val="24"/>
          <w:sz w:val="56"/>
          <w:szCs w:val="56"/>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lastRenderedPageBreak/>
        <w:t>Insulin</w:t>
      </w:r>
    </w:p>
    <w:p w:rsidR="00626435" w:rsidRPr="00626435" w:rsidRDefault="00626435" w:rsidP="00626435">
      <w:pPr>
        <w:pStyle w:val="NormalWeb"/>
        <w:spacing w:before="0" w:beforeAutospacing="0" w:after="0" w:afterAutospacing="0"/>
        <w:textAlignment w:val="baseline"/>
        <w:rPr>
          <w:sz w:val="18"/>
          <w:szCs w:val="18"/>
          <w:rtl/>
          <w:lang w:bidi="ar-IQ"/>
        </w:rPr>
      </w:pPr>
      <w:r w:rsidRPr="00626435">
        <w:rPr>
          <w:rFonts w:asciiTheme="minorHAnsi" w:eastAsiaTheme="minorEastAsia" w:hAnsi="Calibri" w:cstheme="minorBidi"/>
          <w:color w:val="000000" w:themeColor="text1"/>
          <w:kern w:val="24"/>
          <w:sz w:val="44"/>
          <w:szCs w:val="44"/>
          <w:lang w:bidi="ar-IQ"/>
        </w:rPr>
        <w:t>The primary function of </w:t>
      </w:r>
      <w:r w:rsidRPr="00626435">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insulin</w:t>
      </w:r>
      <w:r w:rsidRPr="00626435">
        <w:rPr>
          <w:rFonts w:asciiTheme="minorHAnsi" w:eastAsiaTheme="minorEastAsia" w:hAnsi="Calibri" w:cstheme="minorBidi"/>
          <w:b/>
          <w:bCs/>
          <w:color w:val="943634" w:themeColor="accent2" w:themeShade="BF"/>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w:t>
      </w:r>
      <w:r w:rsidRPr="00626435">
        <w:rPr>
          <w:rFonts w:asciiTheme="minorHAnsi" w:eastAsiaTheme="minorEastAsia" w:hAnsi="Calibri" w:cstheme="minorBidi"/>
          <w:color w:val="000000" w:themeColor="text1"/>
          <w:kern w:val="24"/>
          <w:sz w:val="44"/>
          <w:szCs w:val="44"/>
          <w:lang w:bidi="ar-IQ"/>
        </w:rPr>
        <w:t xml:space="preserve">is to </w:t>
      </w:r>
      <w:r w:rsidRPr="00626435">
        <w:rPr>
          <w:rFonts w:asciiTheme="minorHAnsi" w:eastAsiaTheme="minorEastAsia" w:hAnsi="Calibri" w:cstheme="minorBidi"/>
          <w:color w:val="C00000"/>
          <w:kern w:val="24"/>
          <w:sz w:val="44"/>
          <w:szCs w:val="44"/>
          <w:lang w:bidi="ar-IQ"/>
        </w:rPr>
        <w:t>facilitate</w:t>
      </w:r>
      <w:r w:rsidRPr="00626435">
        <w:rPr>
          <w:rFonts w:asciiTheme="minorHAnsi" w:eastAsiaTheme="minorEastAsia" w:hAnsi="Calibri" w:cstheme="minorBidi"/>
          <w:color w:val="000000" w:themeColor="text1"/>
          <w:kern w:val="24"/>
          <w:sz w:val="44"/>
          <w:szCs w:val="44"/>
          <w:lang w:bidi="ar-IQ"/>
        </w:rPr>
        <w:t xml:space="preserve"> the uptake of </w:t>
      </w:r>
      <w:r w:rsidRPr="00626435">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glucose</w:t>
      </w:r>
      <w:r w:rsidRPr="00626435">
        <w:rPr>
          <w:rFonts w:asciiTheme="minorHAnsi" w:eastAsiaTheme="minorEastAsia" w:hAnsi="Calibri" w:cstheme="minorBidi"/>
          <w:color w:val="000000" w:themeColor="text1"/>
          <w:kern w:val="24"/>
          <w:sz w:val="44"/>
          <w:szCs w:val="44"/>
          <w:lang w:bidi="ar-IQ"/>
        </w:rPr>
        <w:t xml:space="preserve"> into body cells. Red blood cells, as well as cells of the brain, liver, kidneys, and the lining of the small intestine,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do not have insulin receptors</w:t>
      </w:r>
      <w:r w:rsidRPr="00626435">
        <w:rPr>
          <w:rFonts w:asciiTheme="minorHAnsi" w:eastAsiaTheme="minorEastAsia" w:hAnsi="Calibri" w:cstheme="minorBidi"/>
          <w:color w:val="000000" w:themeColor="text1"/>
          <w:kern w:val="24"/>
          <w:sz w:val="44"/>
          <w:szCs w:val="44"/>
          <w:lang w:bidi="ar-IQ"/>
        </w:rPr>
        <w:t xml:space="preserve"> on their cell membranes and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do not require insulin for glucose uptake</w:t>
      </w:r>
      <w:r w:rsidRPr="00626435">
        <w:rPr>
          <w:rFonts w:asciiTheme="minorHAnsi" w:eastAsiaTheme="minorEastAsia" w:hAnsi="Calibri" w:cstheme="minorBidi"/>
          <w:color w:val="000000" w:themeColor="text1"/>
          <w:kern w:val="24"/>
          <w:sz w:val="44"/>
          <w:szCs w:val="44"/>
          <w:lang w:bidi="ar-IQ"/>
        </w:rPr>
        <w:t xml:space="preserve">. Although all other body cells do require insulin if they are to take glucose from the bloodstream, </w:t>
      </w:r>
      <w:r w:rsidRPr="00626435">
        <w:rPr>
          <w:rFonts w:asciiTheme="minorHAnsi" w:eastAsiaTheme="minorEastAsia" w:hAnsi="Calibri" w:cstheme="minorBidi"/>
          <w:color w:val="984806" w:themeColor="accent6" w:themeShade="80"/>
          <w:kern w:val="24"/>
          <w:sz w:val="44"/>
          <w:szCs w:val="44"/>
          <w:lang w:bidi="ar-IQ"/>
        </w:rPr>
        <w:t xml:space="preserve">skeletal muscle cells </w:t>
      </w:r>
      <w:r w:rsidRPr="00626435">
        <w:rPr>
          <w:rFonts w:asciiTheme="minorHAnsi" w:eastAsiaTheme="minorEastAsia" w:hAnsi="Calibri" w:cstheme="minorBidi"/>
          <w:color w:val="000000" w:themeColor="text1"/>
          <w:kern w:val="24"/>
          <w:sz w:val="44"/>
          <w:szCs w:val="44"/>
          <w:lang w:bidi="ar-IQ"/>
        </w:rPr>
        <w:t xml:space="preserve">and </w:t>
      </w:r>
      <w:r w:rsidRPr="00626435">
        <w:rPr>
          <w:rFonts w:asciiTheme="minorHAnsi" w:eastAsiaTheme="minorEastAsia" w:hAnsi="Calibri" w:cstheme="minorBidi"/>
          <w:color w:val="984806" w:themeColor="accent6" w:themeShade="80"/>
          <w:kern w:val="24"/>
          <w:sz w:val="44"/>
          <w:szCs w:val="44"/>
          <w:lang w:bidi="ar-IQ"/>
        </w:rPr>
        <w:t xml:space="preserve">adipose cells </w:t>
      </w:r>
      <w:r w:rsidRPr="00626435">
        <w:rPr>
          <w:rFonts w:asciiTheme="minorHAnsi" w:eastAsiaTheme="minorEastAsia" w:hAnsi="Calibri" w:cstheme="minorBidi"/>
          <w:color w:val="000000" w:themeColor="text1"/>
          <w:kern w:val="24"/>
          <w:sz w:val="44"/>
          <w:szCs w:val="44"/>
          <w:lang w:bidi="ar-IQ"/>
        </w:rPr>
        <w:t xml:space="preserve">are </w:t>
      </w:r>
      <w:r>
        <w:rPr>
          <w:rFonts w:asciiTheme="minorHAnsi" w:eastAsiaTheme="minorEastAsia" w:hAnsi="Calibri" w:cstheme="minorBidi"/>
          <w:color w:val="000000" w:themeColor="text1"/>
          <w:kern w:val="24"/>
          <w:sz w:val="44"/>
          <w:szCs w:val="44"/>
          <w:lang w:bidi="ar-IQ"/>
        </w:rPr>
        <w:t>the primary targets of insulin</w:t>
      </w:r>
      <w:proofErr w:type="gramStart"/>
      <w:r>
        <w:rPr>
          <w:rFonts w:asciiTheme="minorHAnsi" w:eastAsiaTheme="minorEastAsia" w:hAnsi="Calibri" w:cstheme="minorBidi"/>
          <w:color w:val="000000" w:themeColor="text1"/>
          <w:kern w:val="24"/>
          <w:sz w:val="44"/>
          <w:szCs w:val="44"/>
          <w:lang w:bidi="ar-IQ"/>
        </w:rPr>
        <w:t>.</w:t>
      </w:r>
      <w:r w:rsidRPr="00626435">
        <w:rPr>
          <w:rFonts w:asciiTheme="minorHAnsi" w:eastAsiaTheme="minorEastAsia" w:hAnsi="Calibri" w:cstheme="minorBidi"/>
          <w:color w:val="000000" w:themeColor="text1"/>
          <w:kern w:val="24"/>
          <w:sz w:val="44"/>
          <w:szCs w:val="44"/>
          <w:lang w:bidi="ar-IQ"/>
        </w:rPr>
        <w:t>(</w:t>
      </w:r>
      <w:proofErr w:type="gramEnd"/>
      <w:r w:rsidRPr="00626435">
        <w:rPr>
          <w:rFonts w:asciiTheme="minorHAnsi" w:eastAsiaTheme="minorEastAsia" w:hAnsi="Calibri" w:cstheme="minorBidi"/>
          <w:b/>
          <w:bCs/>
          <w:color w:val="FF0000"/>
          <w:kern w:val="24"/>
          <w:sz w:val="44"/>
          <w:szCs w:val="44"/>
          <w:lang w:bidi="ar-IQ"/>
        </w:rPr>
        <w:t>Figure 3</w:t>
      </w:r>
      <w:r w:rsidRPr="00626435">
        <w:rPr>
          <w:rFonts w:asciiTheme="minorHAnsi" w:eastAsiaTheme="minorEastAsia" w:hAnsi="Calibri" w:cstheme="minorBidi"/>
          <w:color w:val="000000" w:themeColor="text1"/>
          <w:kern w:val="24"/>
          <w:sz w:val="44"/>
          <w:szCs w:val="44"/>
          <w:lang w:bidi="ar-IQ"/>
        </w:rPr>
        <w:t>)</w:t>
      </w:r>
    </w:p>
    <w:p w:rsidR="00626435" w:rsidRDefault="00626435" w:rsidP="00626435">
      <w:pPr>
        <w:pStyle w:val="NormalWeb"/>
        <w:spacing w:before="0" w:beforeAutospacing="0" w:after="0" w:afterAutospacing="0"/>
        <w:textAlignment w:val="baseline"/>
        <w:rPr>
          <w:sz w:val="18"/>
          <w:szCs w:val="18"/>
          <w:lang w:bidi="ar-IQ"/>
        </w:rPr>
      </w:pPr>
      <w:r w:rsidRPr="00626435">
        <w:rPr>
          <w:rFonts w:asciiTheme="minorHAnsi" w:eastAsiaTheme="minorEastAsia" w:hAnsi="Calibri" w:cstheme="minorBidi"/>
          <w:color w:val="000000" w:themeColor="text1"/>
          <w:kern w:val="24"/>
          <w:sz w:val="44"/>
          <w:szCs w:val="44"/>
          <w:lang w:bidi="ar-IQ"/>
        </w:rPr>
        <w:t xml:space="preserve">The presence of food in the intestine </w:t>
      </w:r>
      <w:r w:rsidRPr="00626435">
        <w:rPr>
          <w:rFonts w:asciiTheme="minorHAnsi" w:eastAsiaTheme="minorEastAsia" w:hAnsi="Calibri" w:cstheme="minorBidi"/>
          <w:color w:val="00B0F0"/>
          <w:kern w:val="24"/>
          <w:sz w:val="44"/>
          <w:szCs w:val="44"/>
          <w:lang w:bidi="ar-IQ"/>
        </w:rPr>
        <w:t>triggers</w:t>
      </w:r>
      <w:r w:rsidRPr="00626435">
        <w:rPr>
          <w:rFonts w:asciiTheme="minorHAnsi" w:eastAsiaTheme="minorEastAsia" w:hAnsi="Calibri" w:cstheme="minorBidi"/>
          <w:color w:val="000000" w:themeColor="text1"/>
          <w:kern w:val="24"/>
          <w:sz w:val="44"/>
          <w:szCs w:val="44"/>
          <w:lang w:bidi="ar-IQ"/>
        </w:rPr>
        <w:t xml:space="preserve"> the release of gastrointestinal tract hormones such as glucose-dependent </w:t>
      </w:r>
      <w:proofErr w:type="spellStart"/>
      <w:r w:rsidRPr="00626435">
        <w:rPr>
          <w:rFonts w:asciiTheme="minorHAnsi" w:eastAsiaTheme="minorEastAsia" w:hAnsi="Calibri" w:cstheme="minorBidi"/>
          <w:color w:val="000000" w:themeColor="text1"/>
          <w:kern w:val="24"/>
          <w:sz w:val="44"/>
          <w:szCs w:val="44"/>
          <w:lang w:bidi="ar-IQ"/>
        </w:rPr>
        <w:t>insulinotropic</w:t>
      </w:r>
      <w:proofErr w:type="spellEnd"/>
      <w:r w:rsidRPr="00626435">
        <w:rPr>
          <w:rFonts w:asciiTheme="minorHAnsi" w:eastAsiaTheme="minorEastAsia" w:hAnsi="Calibri" w:cstheme="minorBidi"/>
          <w:color w:val="000000" w:themeColor="text1"/>
          <w:kern w:val="24"/>
          <w:sz w:val="44"/>
          <w:szCs w:val="44"/>
          <w:lang w:bidi="ar-IQ"/>
        </w:rPr>
        <w:t xml:space="preserve"> peptide (previously known as gastric inhibitory peptide). This is in turn the initial trigger for </w:t>
      </w:r>
      <w:r w:rsidRPr="00626435">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insulin</w:t>
      </w:r>
      <w:r w:rsidRPr="00626435">
        <w:rPr>
          <w:rFonts w:asciiTheme="minorHAnsi" w:eastAsiaTheme="minorEastAsia" w:hAnsi="Calibri" w:cstheme="minorBidi"/>
          <w:color w:val="000000" w:themeColor="text1"/>
          <w:kern w:val="24"/>
          <w:sz w:val="44"/>
          <w:szCs w:val="44"/>
          <w:lang w:bidi="ar-IQ"/>
        </w:rPr>
        <w:t xml:space="preserve"> production and secretion by the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beta </w:t>
      </w:r>
      <w:r w:rsidRPr="00626435">
        <w:rPr>
          <w:rFonts w:asciiTheme="minorHAnsi" w:eastAsiaTheme="minorEastAsia" w:hAnsi="Calibri" w:cstheme="minorBidi"/>
          <w:color w:val="000000" w:themeColor="text1"/>
          <w:kern w:val="24"/>
          <w:sz w:val="44"/>
          <w:szCs w:val="44"/>
          <w:lang w:bidi="ar-IQ"/>
        </w:rPr>
        <w:t xml:space="preserve">cells of the </w:t>
      </w:r>
      <w:r w:rsidRPr="00626435">
        <w:rPr>
          <w:rFonts w:asciiTheme="minorHAnsi" w:eastAsiaTheme="minorEastAsia" w:hAnsi="Calibri" w:cstheme="minorBidi"/>
          <w:b/>
          <w:bCs/>
          <w:color w:val="7030A0"/>
          <w:kern w:val="24"/>
          <w:sz w:val="44"/>
          <w:szCs w:val="44"/>
          <w:lang w:bidi="ar-IQ"/>
        </w:rPr>
        <w:t>pancreas</w:t>
      </w:r>
      <w:r w:rsidRPr="00626435">
        <w:rPr>
          <w:rFonts w:asciiTheme="minorHAnsi" w:eastAsiaTheme="minorEastAsia" w:hAnsi="Calibri" w:cstheme="minorBidi"/>
          <w:color w:val="000000" w:themeColor="text1"/>
          <w:kern w:val="24"/>
          <w:sz w:val="44"/>
          <w:szCs w:val="44"/>
          <w:lang w:bidi="ar-IQ"/>
        </w:rPr>
        <w:t xml:space="preserve">. Once nutrient absorption occurs, the resulting surge in blood glucose levels further stimulates insulin secretion. </w:t>
      </w:r>
    </w:p>
    <w:p w:rsidR="00626435" w:rsidRPr="00626435" w:rsidRDefault="00626435" w:rsidP="00626435">
      <w:pPr>
        <w:pStyle w:val="NormalWeb"/>
        <w:spacing w:before="0" w:beforeAutospacing="0" w:after="0" w:afterAutospacing="0"/>
        <w:textAlignment w:val="baseline"/>
        <w:rPr>
          <w:sz w:val="18"/>
          <w:szCs w:val="18"/>
          <w:rtl/>
          <w:lang w:bidi="ar-IQ"/>
        </w:rPr>
      </w:pPr>
    </w:p>
    <w:p w:rsidR="00626435" w:rsidRDefault="00626435" w:rsidP="00626435">
      <w:pPr>
        <w:pStyle w:val="NormalWeb"/>
        <w:spacing w:before="0" w:beforeAutospacing="0" w:after="0" w:afterAutospacing="0"/>
        <w:textAlignment w:val="baseline"/>
        <w:rPr>
          <w:sz w:val="18"/>
          <w:szCs w:val="18"/>
          <w:lang w:bidi="ar-IQ"/>
        </w:rPr>
      </w:pPr>
      <w:r w:rsidRPr="00626435">
        <w:rPr>
          <w:rFonts w:asciiTheme="minorHAnsi" w:eastAsiaTheme="minorEastAsia" w:hAnsi="Calibri" w:cstheme="minorBidi"/>
          <w:color w:val="000000" w:themeColor="text1"/>
          <w:kern w:val="24"/>
          <w:sz w:val="44"/>
          <w:szCs w:val="44"/>
          <w:lang w:bidi="ar-IQ"/>
        </w:rPr>
        <w:t xml:space="preserve">Precisely how </w:t>
      </w:r>
      <w:r w:rsidRPr="00626435">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insulin</w:t>
      </w:r>
      <w:r w:rsidRPr="00626435">
        <w:rPr>
          <w:rFonts w:asciiTheme="minorHAnsi" w:eastAsiaTheme="minorEastAsia" w:hAnsi="Calibri" w:cstheme="minorBidi"/>
          <w:color w:val="000000" w:themeColor="text1"/>
          <w:kern w:val="24"/>
          <w:sz w:val="44"/>
          <w:szCs w:val="44"/>
          <w:lang w:bidi="ar-IQ"/>
        </w:rPr>
        <w:t xml:space="preserve"> facilitates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glucose</w:t>
      </w:r>
      <w:r w:rsidRPr="00626435">
        <w:rPr>
          <w:rFonts w:asciiTheme="minorHAnsi" w:eastAsiaTheme="minorEastAsia" w:hAnsi="Calibri" w:cstheme="minorBidi"/>
          <w:color w:val="000000" w:themeColor="text1"/>
          <w:kern w:val="24"/>
          <w:sz w:val="44"/>
          <w:szCs w:val="44"/>
          <w:lang w:bidi="ar-IQ"/>
        </w:rPr>
        <w:t xml:space="preserve"> uptake is not entirely clear. However, </w:t>
      </w:r>
      <w:r w:rsidRPr="00626435">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insulin</w:t>
      </w:r>
      <w:r w:rsidRPr="00626435">
        <w:rPr>
          <w:rFonts w:asciiTheme="minorHAnsi" w:eastAsiaTheme="minorEastAsia" w:hAnsi="Calibri" w:cstheme="minorBidi"/>
          <w:color w:val="000000" w:themeColor="text1"/>
          <w:kern w:val="24"/>
          <w:sz w:val="44"/>
          <w:szCs w:val="44"/>
          <w:lang w:bidi="ar-IQ"/>
        </w:rPr>
        <w:t xml:space="preserve"> appears to activate a </w:t>
      </w:r>
      <w:r w:rsidRPr="00626435">
        <w:rPr>
          <w:rFonts w:asciiTheme="minorHAnsi" w:eastAsiaTheme="minorEastAsia" w:hAnsi="Calibri" w:cstheme="minorBid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tyrosine kinase receptor</w:t>
      </w:r>
      <w:r w:rsidRPr="00626435">
        <w:rPr>
          <w:rFonts w:asciiTheme="minorHAnsi" w:eastAsiaTheme="minorEastAsia" w:hAnsi="Calibri" w:cstheme="minorBidi"/>
          <w:color w:val="000000" w:themeColor="text1"/>
          <w:kern w:val="24"/>
          <w:sz w:val="44"/>
          <w:szCs w:val="44"/>
          <w:lang w:bidi="ar-IQ"/>
        </w:rPr>
        <w:t xml:space="preserve">, triggering the </w:t>
      </w:r>
      <w:r w:rsidRPr="00626435">
        <w:rPr>
          <w:rFonts w:asciiTheme="minorHAnsi" w:eastAsiaTheme="minorEastAsia" w:hAnsi="Calibri" w:cstheme="minorBidi"/>
          <w:color w:val="00B0F0"/>
          <w:kern w:val="24"/>
          <w:sz w:val="44"/>
          <w:szCs w:val="44"/>
          <w:lang w:bidi="ar-IQ"/>
        </w:rPr>
        <w:t xml:space="preserve">phosphorylation </w:t>
      </w:r>
      <w:r w:rsidRPr="00626435">
        <w:rPr>
          <w:rFonts w:asciiTheme="minorHAnsi" w:eastAsiaTheme="minorEastAsia" w:hAnsi="Calibri" w:cstheme="minorBidi"/>
          <w:color w:val="000000" w:themeColor="text1"/>
          <w:kern w:val="24"/>
          <w:sz w:val="44"/>
          <w:szCs w:val="44"/>
          <w:lang w:bidi="ar-IQ"/>
        </w:rPr>
        <w:t xml:space="preserve">of many substrates within the cell. These multiple biochemical reactions converge to support the movement </w:t>
      </w:r>
      <w:r w:rsidRPr="00626435">
        <w:rPr>
          <w:rFonts w:asciiTheme="minorHAnsi" w:eastAsiaTheme="minorEastAsia" w:hAnsi="Calibri" w:cstheme="minorBidi"/>
          <w:color w:val="000000" w:themeColor="text1"/>
          <w:kern w:val="24"/>
          <w:sz w:val="44"/>
          <w:szCs w:val="44"/>
          <w:lang w:bidi="ar-IQ"/>
        </w:rPr>
        <w:lastRenderedPageBreak/>
        <w:t xml:space="preserve">of intracellular vesicles containing facilitative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glucose</w:t>
      </w:r>
      <w:r w:rsidRPr="00626435">
        <w:rPr>
          <w:rFonts w:asciiTheme="minorHAnsi" w:eastAsiaTheme="minorEastAsia" w:hAnsi="Calibri" w:cstheme="minorBidi"/>
          <w:color w:val="000000" w:themeColor="text1"/>
          <w:kern w:val="24"/>
          <w:sz w:val="44"/>
          <w:szCs w:val="44"/>
          <w:lang w:bidi="ar-IQ"/>
        </w:rPr>
        <w:t xml:space="preserve"> transporters to the cell membrane. In the absence of </w:t>
      </w:r>
      <w:r w:rsidRPr="00626435">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insulin</w:t>
      </w:r>
      <w:r w:rsidRPr="00626435">
        <w:rPr>
          <w:rFonts w:asciiTheme="minorHAnsi" w:eastAsiaTheme="minorEastAsia" w:hAnsi="Calibri" w:cstheme="minorBidi"/>
          <w:color w:val="000000" w:themeColor="text1"/>
          <w:kern w:val="24"/>
          <w:sz w:val="44"/>
          <w:szCs w:val="44"/>
          <w:lang w:bidi="ar-IQ"/>
        </w:rPr>
        <w:t xml:space="preserve">, these transport proteins are normally recycled slowly between the cell membrane and cell interior. </w:t>
      </w:r>
      <w:r w:rsidRPr="00626435">
        <w:rPr>
          <w:rFonts w:asciiTheme="minorHAnsi" w:eastAsiaTheme="minorEastAsia" w:hAnsi="Calibri" w:cstheme="minorBidi"/>
          <w:b/>
          <w:bCs/>
          <w:color w:val="FF000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Insulin </w:t>
      </w:r>
      <w:r w:rsidRPr="00626435">
        <w:rPr>
          <w:rFonts w:asciiTheme="minorHAnsi" w:eastAsiaTheme="minorEastAsia" w:hAnsi="Calibri" w:cstheme="minorBidi"/>
          <w:color w:val="000000" w:themeColor="text1"/>
          <w:kern w:val="24"/>
          <w:sz w:val="44"/>
          <w:szCs w:val="44"/>
          <w:lang w:bidi="ar-IQ"/>
        </w:rPr>
        <w:t xml:space="preserve">triggers the rapid movement of a pool of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glucose </w:t>
      </w:r>
      <w:r w:rsidRPr="00626435">
        <w:rPr>
          <w:rFonts w:asciiTheme="minorHAnsi" w:eastAsiaTheme="minorEastAsia" w:hAnsi="Calibri" w:cstheme="minorBidi"/>
          <w:color w:val="000000" w:themeColor="text1"/>
          <w:kern w:val="24"/>
          <w:sz w:val="44"/>
          <w:szCs w:val="44"/>
          <w:lang w:bidi="ar-IQ"/>
        </w:rPr>
        <w:t xml:space="preserve">transporter vesicles to the cell membrane, where they fuse and expose the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glucose </w:t>
      </w:r>
      <w:r w:rsidRPr="00626435">
        <w:rPr>
          <w:rFonts w:asciiTheme="minorHAnsi" w:eastAsiaTheme="minorEastAsia" w:hAnsi="Calibri" w:cstheme="minorBidi"/>
          <w:color w:val="000000" w:themeColor="text1"/>
          <w:kern w:val="24"/>
          <w:sz w:val="44"/>
          <w:szCs w:val="44"/>
          <w:lang w:bidi="ar-IQ"/>
        </w:rPr>
        <w:t xml:space="preserve">transporters to the extracellular fluid. The transporters then move </w:t>
      </w:r>
      <w:r w:rsidRPr="00626435">
        <w:rPr>
          <w:rFonts w:asciiTheme="minorHAnsi" w:eastAsiaTheme="minorEastAsia" w:hAnsi="Calibri" w:cstheme="minorBidi"/>
          <w:b/>
          <w:bCs/>
          <w:color w:val="00B05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glucose</w:t>
      </w:r>
      <w:r w:rsidRPr="00626435">
        <w:rPr>
          <w:rFonts w:asciiTheme="minorHAnsi" w:eastAsiaTheme="minorEastAsia" w:hAnsi="Calibri" w:cstheme="minorBidi"/>
          <w:color w:val="000000" w:themeColor="text1"/>
          <w:kern w:val="24"/>
          <w:sz w:val="44"/>
          <w:szCs w:val="44"/>
          <w:lang w:bidi="ar-IQ"/>
        </w:rPr>
        <w:t xml:space="preserve"> by facilitated diffusion into the cell interior.</w:t>
      </w:r>
    </w:p>
    <w:p w:rsidR="00626435" w:rsidRPr="00626435" w:rsidRDefault="00626435" w:rsidP="00626435">
      <w:pPr>
        <w:pStyle w:val="NormalWeb"/>
        <w:spacing w:before="0" w:beforeAutospacing="0" w:after="0" w:afterAutospacing="0"/>
        <w:textAlignment w:val="baseline"/>
        <w:rPr>
          <w:sz w:val="18"/>
          <w:szCs w:val="18"/>
          <w:lang w:bidi="ar-IQ"/>
        </w:rPr>
      </w:pPr>
    </w:p>
    <w:p w:rsidR="00626435" w:rsidRDefault="00626435" w:rsidP="00626435">
      <w:pPr>
        <w:bidi w:val="0"/>
        <w:jc w:val="center"/>
        <w:rPr>
          <w:sz w:val="14"/>
          <w:szCs w:val="14"/>
          <w:lang w:bidi="ar-IQ"/>
        </w:rPr>
      </w:pPr>
      <w:r>
        <w:rPr>
          <w:noProof/>
          <w:sz w:val="14"/>
          <w:szCs w:val="14"/>
        </w:rPr>
        <w:drawing>
          <wp:inline distT="0" distB="0" distL="0" distR="0" wp14:anchorId="19E7F0FA">
            <wp:extent cx="5953125" cy="3429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4227" cy="3429635"/>
                    </a:xfrm>
                    <a:prstGeom prst="rect">
                      <a:avLst/>
                    </a:prstGeom>
                    <a:noFill/>
                  </pic:spPr>
                </pic:pic>
              </a:graphicData>
            </a:graphic>
          </wp:inline>
        </w:drawing>
      </w:r>
    </w:p>
    <w:p w:rsidR="00626435" w:rsidRDefault="00626435" w:rsidP="00626435">
      <w:pPr>
        <w:pStyle w:val="NormalWeb"/>
        <w:spacing w:before="0" w:beforeAutospacing="0" w:after="0" w:afterAutospacing="0"/>
        <w:rPr>
          <w:sz w:val="16"/>
          <w:szCs w:val="16"/>
          <w:lang w:bidi="ar-IQ"/>
        </w:rPr>
      </w:pPr>
      <w:r w:rsidRPr="00626435">
        <w:rPr>
          <w:rFonts w:asciiTheme="minorHAnsi" w:eastAsiaTheme="minorEastAsia" w:hAnsi="Calibri" w:cstheme="minorBidi"/>
          <w:b/>
          <w:bCs/>
          <w:color w:val="00B05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Insulin</w:t>
      </w:r>
      <w:r w:rsidRPr="00626435">
        <w:rPr>
          <w:rFonts w:asciiTheme="minorHAnsi" w:eastAsiaTheme="minorEastAsia" w:hAnsi="Calibri" w:cstheme="minorBidi"/>
          <w:color w:val="000000" w:themeColor="text1"/>
          <w:kern w:val="24"/>
          <w:sz w:val="44"/>
          <w:szCs w:val="44"/>
          <w:lang w:bidi="ar-IQ"/>
        </w:rPr>
        <w:t xml:space="preserve"> also reduces blood </w:t>
      </w:r>
      <w:r w:rsidRPr="00626435">
        <w:rPr>
          <w:rFonts w:asciiTheme="minorHAnsi" w:eastAsiaTheme="minorEastAsia" w:hAnsi="Calibri" w:cstheme="minorBid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glucose</w:t>
      </w:r>
      <w:r w:rsidRPr="00626435">
        <w:rPr>
          <w:rFonts w:asciiTheme="minorHAnsi" w:eastAsiaTheme="minorEastAsia" w:hAnsi="Calibri" w:cstheme="minorBidi"/>
          <w:color w:val="000000" w:themeColor="text1"/>
          <w:kern w:val="24"/>
          <w:sz w:val="44"/>
          <w:szCs w:val="44"/>
          <w:lang w:bidi="ar-IQ"/>
        </w:rPr>
        <w:t xml:space="preserve"> levels by stimulating </w:t>
      </w:r>
      <w:r w:rsidRPr="00626435">
        <w:rPr>
          <w:rFonts w:asciiTheme="minorHAnsi" w:eastAsiaTheme="minorEastAsia" w:hAnsi="Calibri" w:cstheme="minorBidi"/>
          <w:b/>
          <w:bCs/>
          <w:color w:val="7030A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glycolysis</w:t>
      </w:r>
      <w:r w:rsidRPr="00626435">
        <w:rPr>
          <w:rFonts w:asciiTheme="minorHAnsi" w:eastAsiaTheme="minorEastAsia" w:hAnsi="Calibri" w:cstheme="minorBidi"/>
          <w:color w:val="000000" w:themeColor="text1"/>
          <w:kern w:val="24"/>
          <w:sz w:val="44"/>
          <w:szCs w:val="44"/>
          <w:lang w:bidi="ar-IQ"/>
        </w:rPr>
        <w:t xml:space="preserve">, the metabolism of </w:t>
      </w:r>
      <w:r w:rsidRPr="00626435">
        <w:rPr>
          <w:rFonts w:asciiTheme="minorHAnsi" w:eastAsiaTheme="minorEastAsia" w:hAnsi="Calibri" w:cstheme="minorBid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glucose</w:t>
      </w:r>
      <w:r w:rsidRPr="00626435">
        <w:rPr>
          <w:rFonts w:asciiTheme="minorHAnsi" w:eastAsiaTheme="minorEastAsia" w:hAnsi="Calibri" w:cstheme="minorBidi"/>
          <w:color w:val="000000" w:themeColor="text1"/>
          <w:kern w:val="24"/>
          <w:sz w:val="44"/>
          <w:szCs w:val="44"/>
          <w:lang w:bidi="ar-IQ"/>
        </w:rPr>
        <w:t xml:space="preserve"> for generation of </w:t>
      </w:r>
      <w:r w:rsidRPr="00626435">
        <w:rPr>
          <w:rFonts w:asciiTheme="minorHAnsi" w:eastAsiaTheme="minorEastAsia" w:hAnsi="Calibri" w:cstheme="minorBidi"/>
          <w:b/>
          <w:bCs/>
          <w:color w:val="FF00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ATP</w:t>
      </w:r>
      <w:r w:rsidRPr="00626435">
        <w:rPr>
          <w:rFonts w:asciiTheme="minorHAnsi" w:eastAsiaTheme="minorEastAsia" w:hAnsi="Calibri" w:cstheme="minorBidi"/>
          <w:color w:val="000000" w:themeColor="text1"/>
          <w:kern w:val="24"/>
          <w:sz w:val="44"/>
          <w:szCs w:val="44"/>
          <w:lang w:bidi="ar-IQ"/>
        </w:rPr>
        <w:t xml:space="preserve">. Moreover, it stimulates the liver to convert excess </w:t>
      </w:r>
      <w:r w:rsidRPr="00626435">
        <w:rPr>
          <w:rFonts w:asciiTheme="minorHAnsi" w:eastAsiaTheme="minorEastAsia" w:hAnsi="Calibri" w:cstheme="minorBidi"/>
          <w:b/>
          <w:bCs/>
          <w:color w:val="FFFF0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glucose</w:t>
      </w:r>
      <w:r w:rsidRPr="00626435">
        <w:rPr>
          <w:rFonts w:asciiTheme="minorHAnsi" w:eastAsiaTheme="minorEastAsia" w:hAnsi="Calibri" w:cstheme="minorBidi"/>
          <w:color w:val="000000" w:themeColor="text1"/>
          <w:kern w:val="24"/>
          <w:sz w:val="44"/>
          <w:szCs w:val="44"/>
          <w:lang w:bidi="ar-IQ"/>
        </w:rPr>
        <w:t xml:space="preserve"> into glycogen for storage, and it inhibits enzymes </w:t>
      </w:r>
      <w:r w:rsidRPr="00626435">
        <w:rPr>
          <w:rFonts w:asciiTheme="minorHAnsi" w:eastAsiaTheme="minorEastAsia" w:hAnsi="Calibri" w:cstheme="minorBidi"/>
          <w:color w:val="000000" w:themeColor="text1"/>
          <w:kern w:val="24"/>
          <w:sz w:val="44"/>
          <w:szCs w:val="44"/>
          <w:lang w:bidi="ar-IQ"/>
        </w:rPr>
        <w:lastRenderedPageBreak/>
        <w:t xml:space="preserve">involved in </w:t>
      </w:r>
      <w:proofErr w:type="spellStart"/>
      <w:r w:rsidRPr="00626435">
        <w:rPr>
          <w:rFonts w:asciiTheme="minorHAnsi" w:eastAsiaTheme="minorEastAsia" w:hAnsi="Calibri" w:cstheme="minorBidi"/>
          <w:b/>
          <w:bCs/>
          <w:color w:val="7030A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glycogenolysis</w:t>
      </w:r>
      <w:proofErr w:type="spellEnd"/>
      <w:r w:rsidRPr="00626435">
        <w:rPr>
          <w:rFonts w:asciiTheme="minorHAnsi" w:eastAsiaTheme="minorEastAsia" w:hAnsi="Calibri" w:cstheme="minorBidi"/>
          <w:color w:val="000000" w:themeColor="text1"/>
          <w:kern w:val="24"/>
          <w:sz w:val="44"/>
          <w:szCs w:val="44"/>
          <w:lang w:bidi="ar-IQ"/>
        </w:rPr>
        <w:t xml:space="preserve"> and </w:t>
      </w:r>
      <w:r w:rsidRPr="00626435">
        <w:rPr>
          <w:rFonts w:asciiTheme="minorHAnsi" w:eastAsiaTheme="minorEastAsia" w:hAnsi="Calibri" w:cstheme="minorBidi"/>
          <w:b/>
          <w:bCs/>
          <w:color w:val="7030A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gluconeogenesis</w:t>
      </w:r>
      <w:r w:rsidRPr="00626435">
        <w:rPr>
          <w:rFonts w:asciiTheme="minorHAnsi" w:eastAsiaTheme="minorEastAsia" w:hAnsi="Calibri" w:cstheme="minorBidi"/>
          <w:color w:val="000000" w:themeColor="text1"/>
          <w:kern w:val="24"/>
          <w:sz w:val="44"/>
          <w:szCs w:val="44"/>
          <w:lang w:bidi="ar-IQ"/>
        </w:rPr>
        <w:t xml:space="preserve">. Finally, </w:t>
      </w:r>
      <w:r w:rsidRPr="00626435">
        <w:rPr>
          <w:rFonts w:asciiTheme="minorHAnsi" w:eastAsiaTheme="minorEastAsia" w:hAnsi="Calibri" w:cstheme="minorBidi"/>
          <w:b/>
          <w:bCs/>
          <w:color w:val="00B05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insulin</w:t>
      </w:r>
      <w:r w:rsidRPr="00626435">
        <w:rPr>
          <w:rFonts w:asciiTheme="minorHAnsi" w:eastAsiaTheme="minorEastAsia" w:hAnsi="Calibri" w:cstheme="minorBidi"/>
          <w:color w:val="000000" w:themeColor="text1"/>
          <w:kern w:val="24"/>
          <w:sz w:val="44"/>
          <w:szCs w:val="44"/>
          <w:lang w:bidi="ar-IQ"/>
        </w:rPr>
        <w:t xml:space="preserve"> promotes triglyceride and protein synthesis. The secretion of </w:t>
      </w:r>
      <w:r w:rsidRPr="00626435">
        <w:rPr>
          <w:rFonts w:asciiTheme="minorHAnsi" w:eastAsiaTheme="minorEastAsia" w:hAnsi="Calibri" w:cstheme="minorBidi"/>
          <w:b/>
          <w:bCs/>
          <w:color w:val="00B050"/>
          <w:kern w:val="24"/>
          <w:sz w:val="44"/>
          <w:szCs w:val="44"/>
          <w:lang w:bidi="ar-IQ"/>
          <w14:shadow w14:blurRad="25527"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insulin</w:t>
      </w:r>
      <w:r w:rsidRPr="00626435">
        <w:rPr>
          <w:rFonts w:asciiTheme="minorHAnsi" w:eastAsiaTheme="minorEastAsia" w:hAnsi="Calibri" w:cstheme="minorBidi"/>
          <w:color w:val="000000" w:themeColor="text1"/>
          <w:kern w:val="24"/>
          <w:sz w:val="44"/>
          <w:szCs w:val="44"/>
          <w:lang w:bidi="ar-IQ"/>
        </w:rPr>
        <w:t xml:space="preserve"> is regulated through a </w:t>
      </w:r>
      <w:r w:rsidRPr="00626435">
        <w:rPr>
          <w:rFonts w:asciiTheme="minorHAnsi" w:eastAsiaTheme="minorEastAsia" w:hAnsi="Calibri" w:cstheme="minorBidi"/>
          <w:b/>
          <w:bCs/>
          <w:color w:val="00B0F0"/>
          <w:kern w:val="24"/>
          <w:sz w:val="44"/>
          <w:szCs w:val="44"/>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negative feedback </w:t>
      </w:r>
      <w:r w:rsidRPr="00626435">
        <w:rPr>
          <w:rFonts w:asciiTheme="minorHAnsi" w:eastAsiaTheme="minorEastAsia" w:hAnsi="Calibri" w:cstheme="minorBidi"/>
          <w:color w:val="000000" w:themeColor="text1"/>
          <w:kern w:val="24"/>
          <w:sz w:val="44"/>
          <w:szCs w:val="44"/>
          <w:lang w:bidi="ar-IQ"/>
        </w:rPr>
        <w:t>mechanism. As blood glucose levels decrease, further insulin release is inhibited.</w:t>
      </w:r>
    </w:p>
    <w:p w:rsidR="00626435" w:rsidRPr="00626435" w:rsidRDefault="00626435" w:rsidP="00626435">
      <w:pPr>
        <w:pStyle w:val="NormalWeb"/>
        <w:spacing w:before="0" w:beforeAutospacing="0" w:after="0" w:afterAutospacing="0"/>
        <w:rPr>
          <w:sz w:val="16"/>
          <w:szCs w:val="16"/>
          <w:lang w:bidi="ar-IQ"/>
        </w:rPr>
      </w:pPr>
    </w:p>
    <w:p w:rsidR="00626435" w:rsidRDefault="00626435" w:rsidP="00626435">
      <w:pPr>
        <w:bidi w:val="0"/>
        <w:jc w:val="center"/>
        <w:rPr>
          <w:sz w:val="14"/>
          <w:szCs w:val="14"/>
          <w:lang w:bidi="ar-IQ"/>
        </w:rPr>
      </w:pPr>
      <w:r>
        <w:rPr>
          <w:noProof/>
        </w:rPr>
        <w:drawing>
          <wp:inline distT="0" distB="0" distL="0" distR="0" wp14:anchorId="15B1D3D0" wp14:editId="6217915A">
            <wp:extent cx="5486400" cy="4114800"/>
            <wp:effectExtent l="76200" t="76200" r="133350" b="13335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pic:spPr>
                </pic:pic>
              </a:graphicData>
            </a:graphic>
          </wp:inline>
        </w:drawing>
      </w:r>
    </w:p>
    <w:p w:rsidR="00626435" w:rsidRDefault="00626435" w:rsidP="00626435">
      <w:pPr>
        <w:bidi w:val="0"/>
        <w:jc w:val="center"/>
        <w:rPr>
          <w:sz w:val="14"/>
          <w:szCs w:val="14"/>
          <w:lang w:bidi="ar-IQ"/>
        </w:rPr>
      </w:pPr>
    </w:p>
    <w:p w:rsidR="00626435" w:rsidRDefault="00626435" w:rsidP="00626435">
      <w:pPr>
        <w:bidi w:val="0"/>
        <w:jc w:val="center"/>
        <w:rPr>
          <w:sz w:val="14"/>
          <w:szCs w:val="14"/>
          <w:lang w:bidi="ar-IQ"/>
        </w:rPr>
      </w:pPr>
    </w:p>
    <w:p w:rsidR="00626435" w:rsidRDefault="00626435" w:rsidP="00626435">
      <w:pPr>
        <w:bidi w:val="0"/>
        <w:jc w:val="center"/>
        <w:rPr>
          <w:sz w:val="14"/>
          <w:szCs w:val="14"/>
          <w:lang w:bidi="ar-IQ"/>
        </w:rPr>
      </w:pPr>
    </w:p>
    <w:p w:rsidR="00626435" w:rsidRDefault="00626435" w:rsidP="00626435">
      <w:pPr>
        <w:bidi w:val="0"/>
        <w:jc w:val="center"/>
        <w:rPr>
          <w:sz w:val="14"/>
          <w:szCs w:val="14"/>
          <w:lang w:bidi="ar-IQ"/>
        </w:rPr>
      </w:pPr>
    </w:p>
    <w:p w:rsidR="00626435" w:rsidRDefault="00626435" w:rsidP="00626435">
      <w:pPr>
        <w:bidi w:val="0"/>
        <w:jc w:val="center"/>
        <w:rPr>
          <w:sz w:val="14"/>
          <w:szCs w:val="14"/>
          <w:lang w:bidi="ar-IQ"/>
        </w:rPr>
      </w:pPr>
      <w:r>
        <w:rPr>
          <w:noProof/>
        </w:rPr>
        <w:lastRenderedPageBreak/>
        <w:drawing>
          <wp:inline distT="0" distB="0" distL="0" distR="0" wp14:anchorId="74564B18" wp14:editId="2D8BD740">
            <wp:extent cx="5486400" cy="3657600"/>
            <wp:effectExtent l="76200" t="76200" r="133350" b="13335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pic:spPr>
                </pic:pic>
              </a:graphicData>
            </a:graphic>
          </wp:inline>
        </w:drawing>
      </w:r>
    </w:p>
    <w:p w:rsidR="00626435" w:rsidRDefault="00626435" w:rsidP="00626435">
      <w:pPr>
        <w:bidi w:val="0"/>
        <w:jc w:val="center"/>
        <w:rPr>
          <w:sz w:val="14"/>
          <w:szCs w:val="14"/>
          <w:lang w:bidi="ar-IQ"/>
        </w:rPr>
      </w:pPr>
      <w:r>
        <w:rPr>
          <w:noProof/>
        </w:rPr>
        <w:drawing>
          <wp:inline distT="0" distB="0" distL="0" distR="0" wp14:anchorId="5D33D054" wp14:editId="5C808354">
            <wp:extent cx="5486400" cy="4161155"/>
            <wp:effectExtent l="76200" t="76200" r="133350" b="12509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6115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pic:spPr>
                </pic:pic>
              </a:graphicData>
            </a:graphic>
          </wp:inline>
        </w:drawing>
      </w:r>
    </w:p>
    <w:p w:rsidR="0035616C" w:rsidRPr="00956AE6" w:rsidRDefault="0035616C" w:rsidP="0035616C">
      <w:pPr>
        <w:bidi w:val="0"/>
        <w:jc w:val="center"/>
        <w:rPr>
          <w:rFonts w:hint="cs"/>
          <w:sz w:val="14"/>
          <w:szCs w:val="14"/>
          <w:rtl/>
          <w:lang w:bidi="ar-IQ"/>
        </w:rPr>
      </w:pPr>
      <w:bookmarkStart w:id="0" w:name="_GoBack"/>
      <w:bookmarkEnd w:id="0"/>
    </w:p>
    <w:sectPr w:rsidR="0035616C" w:rsidRPr="00956AE6" w:rsidSect="00956AE6">
      <w:headerReference w:type="default" r:id="rId22"/>
      <w:pgSz w:w="11906" w:h="16838"/>
      <w:pgMar w:top="1440" w:right="424" w:bottom="1440" w:left="85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54D" w:rsidRDefault="0020354D" w:rsidP="00956AE6">
      <w:pPr>
        <w:spacing w:after="0" w:line="240" w:lineRule="auto"/>
      </w:pPr>
      <w:r>
        <w:separator/>
      </w:r>
    </w:p>
  </w:endnote>
  <w:endnote w:type="continuationSeparator" w:id="0">
    <w:p w:rsidR="0020354D" w:rsidRDefault="0020354D" w:rsidP="0095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onstantia">
    <w:panose1 w:val="02030602050306030303"/>
    <w:charset w:val="00"/>
    <w:family w:val="roman"/>
    <w:pitch w:val="variable"/>
    <w:sig w:usb0="A00002EF" w:usb1="400020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54D" w:rsidRDefault="0020354D" w:rsidP="00956AE6">
      <w:pPr>
        <w:spacing w:after="0" w:line="240" w:lineRule="auto"/>
      </w:pPr>
      <w:r>
        <w:separator/>
      </w:r>
    </w:p>
  </w:footnote>
  <w:footnote w:type="continuationSeparator" w:id="0">
    <w:p w:rsidR="0020354D" w:rsidRDefault="0020354D" w:rsidP="00956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ucida Calligraphy" w:eastAsiaTheme="minorEastAsia" w:hAnsi="Lucida Calligraphy"/>
        <w:b/>
        <w:bCs/>
        <w:color w:val="002060"/>
        <w:kern w:val="24"/>
        <w:sz w:val="36"/>
        <w:szCs w:val="36"/>
        <w:rtl/>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alias w:val="Title"/>
      <w:id w:val="77738743"/>
      <w:placeholder>
        <w:docPart w:val="C2206A17894C466D8E814B814C497F8E"/>
      </w:placeholder>
      <w:dataBinding w:prefixMappings="xmlns:ns0='http://schemas.openxmlformats.org/package/2006/metadata/core-properties' xmlns:ns1='http://purl.org/dc/elements/1.1/'" w:xpath="/ns0:coreProperties[1]/ns1:title[1]" w:storeItemID="{6C3C8BC8-F283-45AE-878A-BAB7291924A1}"/>
      <w:text/>
    </w:sdtPr>
    <w:sdtContent>
      <w:p w:rsidR="00956AE6" w:rsidRPr="00956AE6" w:rsidRDefault="00956AE6" w:rsidP="00956AE6">
        <w:pPr>
          <w:pStyle w:val="Header"/>
          <w:pBdr>
            <w:bottom w:val="thickThinSmallGap" w:sz="24" w:space="1" w:color="622423" w:themeColor="accent2" w:themeShade="7F"/>
          </w:pBdr>
          <w:jc w:val="center"/>
          <w:rPr>
            <w:rFonts w:asciiTheme="majorHAnsi" w:eastAsiaTheme="majorEastAsia" w:hAnsiTheme="majorHAnsi" w:cstheme="majorBidi"/>
            <w:sz w:val="18"/>
            <w:szCs w:val="18"/>
          </w:rPr>
        </w:pPr>
        <w:r w:rsidRPr="00956AE6">
          <w:rPr>
            <w:rFonts w:ascii="Lucida Calligraphy" w:eastAsiaTheme="minorEastAsia" w:hAnsi="Lucida Calligraphy"/>
            <w:b/>
            <w:bCs/>
            <w:color w:val="002060"/>
            <w:kern w:val="24"/>
            <w:sz w:val="36"/>
            <w:szCs w:val="36"/>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t xml:space="preserve">Insulin and Glucagon  </w:t>
        </w:r>
        <w:r>
          <w:rPr>
            <w:rFonts w:ascii="Lucida Calligraphy" w:eastAsiaTheme="minorEastAsia" w:hAnsi="Lucida Calligraphy"/>
            <w:b/>
            <w:bCs/>
            <w:color w:val="002060"/>
            <w:kern w:val="24"/>
            <w:sz w:val="36"/>
            <w:szCs w:val="36"/>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t xml:space="preserve">         </w:t>
        </w:r>
        <w:r w:rsidRPr="00956AE6">
          <w:rPr>
            <w:rFonts w:ascii="Lucida Calligraphy" w:eastAsiaTheme="minorEastAsia" w:hAnsi="Lucida Calligraphy"/>
            <w:b/>
            <w:bCs/>
            <w:color w:val="002060"/>
            <w:kern w:val="24"/>
            <w:sz w:val="36"/>
            <w:szCs w:val="36"/>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t xml:space="preserve">Dr. </w:t>
        </w:r>
        <w:proofErr w:type="spellStart"/>
        <w:r w:rsidRPr="00956AE6">
          <w:rPr>
            <w:rFonts w:ascii="Lucida Calligraphy" w:eastAsiaTheme="minorEastAsia" w:hAnsi="Lucida Calligraphy"/>
            <w:b/>
            <w:bCs/>
            <w:color w:val="002060"/>
            <w:kern w:val="24"/>
            <w:sz w:val="36"/>
            <w:szCs w:val="36"/>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t>Noori</w:t>
        </w:r>
        <w:proofErr w:type="spellEnd"/>
        <w:r w:rsidRPr="00956AE6">
          <w:rPr>
            <w:rFonts w:ascii="Lucida Calligraphy" w:eastAsiaTheme="minorEastAsia" w:hAnsi="Lucida Calligraphy"/>
            <w:b/>
            <w:bCs/>
            <w:color w:val="002060"/>
            <w:kern w:val="24"/>
            <w:sz w:val="36"/>
            <w:szCs w:val="36"/>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t xml:space="preserve"> M. </w:t>
        </w:r>
        <w:proofErr w:type="spellStart"/>
        <w:r w:rsidRPr="00956AE6">
          <w:rPr>
            <w:rFonts w:ascii="Lucida Calligraphy" w:eastAsiaTheme="minorEastAsia" w:hAnsi="Lucida Calligraphy"/>
            <w:b/>
            <w:bCs/>
            <w:color w:val="002060"/>
            <w:kern w:val="24"/>
            <w:sz w:val="36"/>
            <w:szCs w:val="36"/>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t>Luaibi</w:t>
        </w:r>
        <w:proofErr w:type="spellEnd"/>
        <w:r w:rsidRPr="00956AE6">
          <w:rPr>
            <w:rFonts w:ascii="Lucida Calligraphy" w:eastAsiaTheme="minorEastAsia" w:hAnsi="Lucida Calligraphy"/>
            <w:b/>
            <w:bCs/>
            <w:color w:val="002060"/>
            <w:kern w:val="24"/>
            <w:sz w:val="36"/>
            <w:szCs w:val="36"/>
            <w:lang w:bidi="ar-IQ"/>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rgbClr w14:val="F16700">
                      <w14:shade w14:val="50000"/>
                      <w14:satMod w14:val="190000"/>
                    </w14:srgbClr>
                  </w14:gs>
                  <w14:gs w14:pos="0">
                    <w14:srgbClr w14:val="FFAA65">
                      <w14:tint w14:val="77000"/>
                      <w14:satMod w14:val="180000"/>
                    </w14:srgbClr>
                  </w14:gs>
                </w14:gsLst>
                <w14:lin w14:ang="5400000" w14:scaled="0"/>
              </w14:gradFill>
              <w14:prstDash w14:val="solid"/>
              <w14:round/>
            </w14:textOutline>
          </w:rPr>
          <w:t xml:space="preserve">   </w:t>
        </w:r>
      </w:p>
    </w:sdtContent>
  </w:sdt>
  <w:p w:rsidR="00956AE6" w:rsidRDefault="00956A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E649B"/>
    <w:multiLevelType w:val="hybridMultilevel"/>
    <w:tmpl w:val="C9684342"/>
    <w:lvl w:ilvl="0" w:tplc="8B780C94">
      <w:start w:val="1"/>
      <w:numFmt w:val="bullet"/>
      <w:lvlText w:val=""/>
      <w:lvlJc w:val="left"/>
      <w:pPr>
        <w:tabs>
          <w:tab w:val="num" w:pos="720"/>
        </w:tabs>
        <w:ind w:left="720" w:hanging="360"/>
      </w:pPr>
      <w:rPr>
        <w:rFonts w:ascii="Wingdings" w:hAnsi="Wingdings" w:hint="default"/>
      </w:rPr>
    </w:lvl>
    <w:lvl w:ilvl="1" w:tplc="E6E22C9C" w:tentative="1">
      <w:start w:val="1"/>
      <w:numFmt w:val="bullet"/>
      <w:lvlText w:val=""/>
      <w:lvlJc w:val="left"/>
      <w:pPr>
        <w:tabs>
          <w:tab w:val="num" w:pos="1440"/>
        </w:tabs>
        <w:ind w:left="1440" w:hanging="360"/>
      </w:pPr>
      <w:rPr>
        <w:rFonts w:ascii="Wingdings" w:hAnsi="Wingdings" w:hint="default"/>
      </w:rPr>
    </w:lvl>
    <w:lvl w:ilvl="2" w:tplc="DFC40390" w:tentative="1">
      <w:start w:val="1"/>
      <w:numFmt w:val="bullet"/>
      <w:lvlText w:val=""/>
      <w:lvlJc w:val="left"/>
      <w:pPr>
        <w:tabs>
          <w:tab w:val="num" w:pos="2160"/>
        </w:tabs>
        <w:ind w:left="2160" w:hanging="360"/>
      </w:pPr>
      <w:rPr>
        <w:rFonts w:ascii="Wingdings" w:hAnsi="Wingdings" w:hint="default"/>
      </w:rPr>
    </w:lvl>
    <w:lvl w:ilvl="3" w:tplc="F5D462D4" w:tentative="1">
      <w:start w:val="1"/>
      <w:numFmt w:val="bullet"/>
      <w:lvlText w:val=""/>
      <w:lvlJc w:val="left"/>
      <w:pPr>
        <w:tabs>
          <w:tab w:val="num" w:pos="2880"/>
        </w:tabs>
        <w:ind w:left="2880" w:hanging="360"/>
      </w:pPr>
      <w:rPr>
        <w:rFonts w:ascii="Wingdings" w:hAnsi="Wingdings" w:hint="default"/>
      </w:rPr>
    </w:lvl>
    <w:lvl w:ilvl="4" w:tplc="D0B0657A" w:tentative="1">
      <w:start w:val="1"/>
      <w:numFmt w:val="bullet"/>
      <w:lvlText w:val=""/>
      <w:lvlJc w:val="left"/>
      <w:pPr>
        <w:tabs>
          <w:tab w:val="num" w:pos="3600"/>
        </w:tabs>
        <w:ind w:left="3600" w:hanging="360"/>
      </w:pPr>
      <w:rPr>
        <w:rFonts w:ascii="Wingdings" w:hAnsi="Wingdings" w:hint="default"/>
      </w:rPr>
    </w:lvl>
    <w:lvl w:ilvl="5" w:tplc="53983E92" w:tentative="1">
      <w:start w:val="1"/>
      <w:numFmt w:val="bullet"/>
      <w:lvlText w:val=""/>
      <w:lvlJc w:val="left"/>
      <w:pPr>
        <w:tabs>
          <w:tab w:val="num" w:pos="4320"/>
        </w:tabs>
        <w:ind w:left="4320" w:hanging="360"/>
      </w:pPr>
      <w:rPr>
        <w:rFonts w:ascii="Wingdings" w:hAnsi="Wingdings" w:hint="default"/>
      </w:rPr>
    </w:lvl>
    <w:lvl w:ilvl="6" w:tplc="BCE640F0" w:tentative="1">
      <w:start w:val="1"/>
      <w:numFmt w:val="bullet"/>
      <w:lvlText w:val=""/>
      <w:lvlJc w:val="left"/>
      <w:pPr>
        <w:tabs>
          <w:tab w:val="num" w:pos="5040"/>
        </w:tabs>
        <w:ind w:left="5040" w:hanging="360"/>
      </w:pPr>
      <w:rPr>
        <w:rFonts w:ascii="Wingdings" w:hAnsi="Wingdings" w:hint="default"/>
      </w:rPr>
    </w:lvl>
    <w:lvl w:ilvl="7" w:tplc="873EE596" w:tentative="1">
      <w:start w:val="1"/>
      <w:numFmt w:val="bullet"/>
      <w:lvlText w:val=""/>
      <w:lvlJc w:val="left"/>
      <w:pPr>
        <w:tabs>
          <w:tab w:val="num" w:pos="5760"/>
        </w:tabs>
        <w:ind w:left="5760" w:hanging="360"/>
      </w:pPr>
      <w:rPr>
        <w:rFonts w:ascii="Wingdings" w:hAnsi="Wingdings" w:hint="default"/>
      </w:rPr>
    </w:lvl>
    <w:lvl w:ilvl="8" w:tplc="34A6368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8BE"/>
    <w:rsid w:val="00144C19"/>
    <w:rsid w:val="0016028D"/>
    <w:rsid w:val="0020354D"/>
    <w:rsid w:val="0035616C"/>
    <w:rsid w:val="00626435"/>
    <w:rsid w:val="00956AE6"/>
    <w:rsid w:val="00DB18BE"/>
    <w:rsid w:val="00E173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AE6"/>
    <w:pPr>
      <w:tabs>
        <w:tab w:val="center" w:pos="4153"/>
        <w:tab w:val="right" w:pos="8306"/>
      </w:tabs>
      <w:spacing w:after="0" w:line="240" w:lineRule="auto"/>
    </w:pPr>
  </w:style>
  <w:style w:type="character" w:customStyle="1" w:styleId="HeaderChar">
    <w:name w:val="Header Char"/>
    <w:basedOn w:val="DefaultParagraphFont"/>
    <w:link w:val="Header"/>
    <w:uiPriority w:val="99"/>
    <w:rsid w:val="00956AE6"/>
  </w:style>
  <w:style w:type="paragraph" w:styleId="Footer">
    <w:name w:val="footer"/>
    <w:basedOn w:val="Normal"/>
    <w:link w:val="FooterChar"/>
    <w:uiPriority w:val="99"/>
    <w:unhideWhenUsed/>
    <w:rsid w:val="00956AE6"/>
    <w:pPr>
      <w:tabs>
        <w:tab w:val="center" w:pos="4153"/>
        <w:tab w:val="right" w:pos="8306"/>
      </w:tabs>
      <w:spacing w:after="0" w:line="240" w:lineRule="auto"/>
    </w:pPr>
  </w:style>
  <w:style w:type="character" w:customStyle="1" w:styleId="FooterChar">
    <w:name w:val="Footer Char"/>
    <w:basedOn w:val="DefaultParagraphFont"/>
    <w:link w:val="Footer"/>
    <w:uiPriority w:val="99"/>
    <w:rsid w:val="00956AE6"/>
  </w:style>
  <w:style w:type="paragraph" w:styleId="BalloonText">
    <w:name w:val="Balloon Text"/>
    <w:basedOn w:val="Normal"/>
    <w:link w:val="BalloonTextChar"/>
    <w:uiPriority w:val="99"/>
    <w:semiHidden/>
    <w:unhideWhenUsed/>
    <w:rsid w:val="0095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AE6"/>
    <w:rPr>
      <w:rFonts w:ascii="Tahoma" w:hAnsi="Tahoma" w:cs="Tahoma"/>
      <w:sz w:val="16"/>
      <w:szCs w:val="16"/>
    </w:rPr>
  </w:style>
  <w:style w:type="paragraph" w:styleId="NormalWeb">
    <w:name w:val="Normal (Web)"/>
    <w:basedOn w:val="Normal"/>
    <w:uiPriority w:val="99"/>
    <w:semiHidden/>
    <w:unhideWhenUsed/>
    <w:rsid w:val="00956AE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6435"/>
    <w:pPr>
      <w:bidi w:val="0"/>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AE6"/>
    <w:pPr>
      <w:tabs>
        <w:tab w:val="center" w:pos="4153"/>
        <w:tab w:val="right" w:pos="8306"/>
      </w:tabs>
      <w:spacing w:after="0" w:line="240" w:lineRule="auto"/>
    </w:pPr>
  </w:style>
  <w:style w:type="character" w:customStyle="1" w:styleId="HeaderChar">
    <w:name w:val="Header Char"/>
    <w:basedOn w:val="DefaultParagraphFont"/>
    <w:link w:val="Header"/>
    <w:uiPriority w:val="99"/>
    <w:rsid w:val="00956AE6"/>
  </w:style>
  <w:style w:type="paragraph" w:styleId="Footer">
    <w:name w:val="footer"/>
    <w:basedOn w:val="Normal"/>
    <w:link w:val="FooterChar"/>
    <w:uiPriority w:val="99"/>
    <w:unhideWhenUsed/>
    <w:rsid w:val="00956AE6"/>
    <w:pPr>
      <w:tabs>
        <w:tab w:val="center" w:pos="4153"/>
        <w:tab w:val="right" w:pos="8306"/>
      </w:tabs>
      <w:spacing w:after="0" w:line="240" w:lineRule="auto"/>
    </w:pPr>
  </w:style>
  <w:style w:type="character" w:customStyle="1" w:styleId="FooterChar">
    <w:name w:val="Footer Char"/>
    <w:basedOn w:val="DefaultParagraphFont"/>
    <w:link w:val="Footer"/>
    <w:uiPriority w:val="99"/>
    <w:rsid w:val="00956AE6"/>
  </w:style>
  <w:style w:type="paragraph" w:styleId="BalloonText">
    <w:name w:val="Balloon Text"/>
    <w:basedOn w:val="Normal"/>
    <w:link w:val="BalloonTextChar"/>
    <w:uiPriority w:val="99"/>
    <w:semiHidden/>
    <w:unhideWhenUsed/>
    <w:rsid w:val="0095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AE6"/>
    <w:rPr>
      <w:rFonts w:ascii="Tahoma" w:hAnsi="Tahoma" w:cs="Tahoma"/>
      <w:sz w:val="16"/>
      <w:szCs w:val="16"/>
    </w:rPr>
  </w:style>
  <w:style w:type="paragraph" w:styleId="NormalWeb">
    <w:name w:val="Normal (Web)"/>
    <w:basedOn w:val="Normal"/>
    <w:uiPriority w:val="99"/>
    <w:semiHidden/>
    <w:unhideWhenUsed/>
    <w:rsid w:val="00956AE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6435"/>
    <w:pPr>
      <w:bidi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3089">
      <w:bodyDiv w:val="1"/>
      <w:marLeft w:val="0"/>
      <w:marRight w:val="0"/>
      <w:marTop w:val="0"/>
      <w:marBottom w:val="0"/>
      <w:divBdr>
        <w:top w:val="none" w:sz="0" w:space="0" w:color="auto"/>
        <w:left w:val="none" w:sz="0" w:space="0" w:color="auto"/>
        <w:bottom w:val="none" w:sz="0" w:space="0" w:color="auto"/>
        <w:right w:val="none" w:sz="0" w:space="0" w:color="auto"/>
      </w:divBdr>
    </w:div>
    <w:div w:id="268857780">
      <w:bodyDiv w:val="1"/>
      <w:marLeft w:val="0"/>
      <w:marRight w:val="0"/>
      <w:marTop w:val="0"/>
      <w:marBottom w:val="0"/>
      <w:divBdr>
        <w:top w:val="none" w:sz="0" w:space="0" w:color="auto"/>
        <w:left w:val="none" w:sz="0" w:space="0" w:color="auto"/>
        <w:bottom w:val="none" w:sz="0" w:space="0" w:color="auto"/>
        <w:right w:val="none" w:sz="0" w:space="0" w:color="auto"/>
      </w:divBdr>
    </w:div>
    <w:div w:id="624123119">
      <w:bodyDiv w:val="1"/>
      <w:marLeft w:val="0"/>
      <w:marRight w:val="0"/>
      <w:marTop w:val="0"/>
      <w:marBottom w:val="0"/>
      <w:divBdr>
        <w:top w:val="none" w:sz="0" w:space="0" w:color="auto"/>
        <w:left w:val="none" w:sz="0" w:space="0" w:color="auto"/>
        <w:bottom w:val="none" w:sz="0" w:space="0" w:color="auto"/>
        <w:right w:val="none" w:sz="0" w:space="0" w:color="auto"/>
      </w:divBdr>
      <w:divsChild>
        <w:div w:id="2083210278">
          <w:marLeft w:val="547"/>
          <w:marRight w:val="0"/>
          <w:marTop w:val="0"/>
          <w:marBottom w:val="0"/>
          <w:divBdr>
            <w:top w:val="none" w:sz="0" w:space="0" w:color="auto"/>
            <w:left w:val="none" w:sz="0" w:space="0" w:color="auto"/>
            <w:bottom w:val="none" w:sz="0" w:space="0" w:color="auto"/>
            <w:right w:val="none" w:sz="0" w:space="0" w:color="auto"/>
          </w:divBdr>
        </w:div>
        <w:div w:id="342169035">
          <w:marLeft w:val="547"/>
          <w:marRight w:val="0"/>
          <w:marTop w:val="0"/>
          <w:marBottom w:val="0"/>
          <w:divBdr>
            <w:top w:val="none" w:sz="0" w:space="0" w:color="auto"/>
            <w:left w:val="none" w:sz="0" w:space="0" w:color="auto"/>
            <w:bottom w:val="none" w:sz="0" w:space="0" w:color="auto"/>
            <w:right w:val="none" w:sz="0" w:space="0" w:color="auto"/>
          </w:divBdr>
        </w:div>
        <w:div w:id="1833372160">
          <w:marLeft w:val="547"/>
          <w:marRight w:val="0"/>
          <w:marTop w:val="0"/>
          <w:marBottom w:val="0"/>
          <w:divBdr>
            <w:top w:val="none" w:sz="0" w:space="0" w:color="auto"/>
            <w:left w:val="none" w:sz="0" w:space="0" w:color="auto"/>
            <w:bottom w:val="none" w:sz="0" w:space="0" w:color="auto"/>
            <w:right w:val="none" w:sz="0" w:space="0" w:color="auto"/>
          </w:divBdr>
        </w:div>
      </w:divsChild>
    </w:div>
    <w:div w:id="692195170">
      <w:bodyDiv w:val="1"/>
      <w:marLeft w:val="0"/>
      <w:marRight w:val="0"/>
      <w:marTop w:val="0"/>
      <w:marBottom w:val="0"/>
      <w:divBdr>
        <w:top w:val="none" w:sz="0" w:space="0" w:color="auto"/>
        <w:left w:val="none" w:sz="0" w:space="0" w:color="auto"/>
        <w:bottom w:val="none" w:sz="0" w:space="0" w:color="auto"/>
        <w:right w:val="none" w:sz="0" w:space="0" w:color="auto"/>
      </w:divBdr>
    </w:div>
    <w:div w:id="796681903">
      <w:bodyDiv w:val="1"/>
      <w:marLeft w:val="0"/>
      <w:marRight w:val="0"/>
      <w:marTop w:val="0"/>
      <w:marBottom w:val="0"/>
      <w:divBdr>
        <w:top w:val="none" w:sz="0" w:space="0" w:color="auto"/>
        <w:left w:val="none" w:sz="0" w:space="0" w:color="auto"/>
        <w:bottom w:val="none" w:sz="0" w:space="0" w:color="auto"/>
        <w:right w:val="none" w:sz="0" w:space="0" w:color="auto"/>
      </w:divBdr>
    </w:div>
    <w:div w:id="800419873">
      <w:bodyDiv w:val="1"/>
      <w:marLeft w:val="0"/>
      <w:marRight w:val="0"/>
      <w:marTop w:val="0"/>
      <w:marBottom w:val="0"/>
      <w:divBdr>
        <w:top w:val="none" w:sz="0" w:space="0" w:color="auto"/>
        <w:left w:val="none" w:sz="0" w:space="0" w:color="auto"/>
        <w:bottom w:val="none" w:sz="0" w:space="0" w:color="auto"/>
        <w:right w:val="none" w:sz="0" w:space="0" w:color="auto"/>
      </w:divBdr>
    </w:div>
    <w:div w:id="957613331">
      <w:bodyDiv w:val="1"/>
      <w:marLeft w:val="0"/>
      <w:marRight w:val="0"/>
      <w:marTop w:val="0"/>
      <w:marBottom w:val="0"/>
      <w:divBdr>
        <w:top w:val="none" w:sz="0" w:space="0" w:color="auto"/>
        <w:left w:val="none" w:sz="0" w:space="0" w:color="auto"/>
        <w:bottom w:val="none" w:sz="0" w:space="0" w:color="auto"/>
        <w:right w:val="none" w:sz="0" w:space="0" w:color="auto"/>
      </w:divBdr>
    </w:div>
    <w:div w:id="1007558966">
      <w:bodyDiv w:val="1"/>
      <w:marLeft w:val="0"/>
      <w:marRight w:val="0"/>
      <w:marTop w:val="0"/>
      <w:marBottom w:val="0"/>
      <w:divBdr>
        <w:top w:val="none" w:sz="0" w:space="0" w:color="auto"/>
        <w:left w:val="none" w:sz="0" w:space="0" w:color="auto"/>
        <w:bottom w:val="none" w:sz="0" w:space="0" w:color="auto"/>
        <w:right w:val="none" w:sz="0" w:space="0" w:color="auto"/>
      </w:divBdr>
    </w:div>
    <w:div w:id="1075712551">
      <w:bodyDiv w:val="1"/>
      <w:marLeft w:val="0"/>
      <w:marRight w:val="0"/>
      <w:marTop w:val="0"/>
      <w:marBottom w:val="0"/>
      <w:divBdr>
        <w:top w:val="none" w:sz="0" w:space="0" w:color="auto"/>
        <w:left w:val="none" w:sz="0" w:space="0" w:color="auto"/>
        <w:bottom w:val="none" w:sz="0" w:space="0" w:color="auto"/>
        <w:right w:val="none" w:sz="0" w:space="0" w:color="auto"/>
      </w:divBdr>
    </w:div>
    <w:div w:id="1148012746">
      <w:bodyDiv w:val="1"/>
      <w:marLeft w:val="0"/>
      <w:marRight w:val="0"/>
      <w:marTop w:val="0"/>
      <w:marBottom w:val="0"/>
      <w:divBdr>
        <w:top w:val="none" w:sz="0" w:space="0" w:color="auto"/>
        <w:left w:val="none" w:sz="0" w:space="0" w:color="auto"/>
        <w:bottom w:val="none" w:sz="0" w:space="0" w:color="auto"/>
        <w:right w:val="none" w:sz="0" w:space="0" w:color="auto"/>
      </w:divBdr>
    </w:div>
    <w:div w:id="1720009666">
      <w:bodyDiv w:val="1"/>
      <w:marLeft w:val="0"/>
      <w:marRight w:val="0"/>
      <w:marTop w:val="0"/>
      <w:marBottom w:val="0"/>
      <w:divBdr>
        <w:top w:val="none" w:sz="0" w:space="0" w:color="auto"/>
        <w:left w:val="none" w:sz="0" w:space="0" w:color="auto"/>
        <w:bottom w:val="none" w:sz="0" w:space="0" w:color="auto"/>
        <w:right w:val="none" w:sz="0" w:space="0" w:color="auto"/>
      </w:divBdr>
    </w:div>
    <w:div w:id="1751809312">
      <w:bodyDiv w:val="1"/>
      <w:marLeft w:val="0"/>
      <w:marRight w:val="0"/>
      <w:marTop w:val="0"/>
      <w:marBottom w:val="0"/>
      <w:divBdr>
        <w:top w:val="none" w:sz="0" w:space="0" w:color="auto"/>
        <w:left w:val="none" w:sz="0" w:space="0" w:color="auto"/>
        <w:bottom w:val="none" w:sz="0" w:space="0" w:color="auto"/>
        <w:right w:val="none" w:sz="0" w:space="0" w:color="auto"/>
      </w:divBdr>
    </w:div>
    <w:div w:id="1877737569">
      <w:bodyDiv w:val="1"/>
      <w:marLeft w:val="0"/>
      <w:marRight w:val="0"/>
      <w:marTop w:val="0"/>
      <w:marBottom w:val="0"/>
      <w:divBdr>
        <w:top w:val="none" w:sz="0" w:space="0" w:color="auto"/>
        <w:left w:val="none" w:sz="0" w:space="0" w:color="auto"/>
        <w:bottom w:val="none" w:sz="0" w:space="0" w:color="auto"/>
        <w:right w:val="none" w:sz="0" w:space="0" w:color="auto"/>
      </w:divBdr>
    </w:div>
    <w:div w:id="209728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206A17894C466D8E814B814C497F8E"/>
        <w:category>
          <w:name w:val="General"/>
          <w:gallery w:val="placeholder"/>
        </w:category>
        <w:types>
          <w:type w:val="bbPlcHdr"/>
        </w:types>
        <w:behaviors>
          <w:behavior w:val="content"/>
        </w:behaviors>
        <w:guid w:val="{4ECA6275-1D9F-46F7-A2D8-0DC4FDE0F5AB}"/>
      </w:docPartPr>
      <w:docPartBody>
        <w:p w:rsidR="00000000" w:rsidRDefault="00041975" w:rsidP="00041975">
          <w:pPr>
            <w:pStyle w:val="C2206A17894C466D8E814B814C497F8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onstantia">
    <w:panose1 w:val="02030602050306030303"/>
    <w:charset w:val="00"/>
    <w:family w:val="roman"/>
    <w:pitch w:val="variable"/>
    <w:sig w:usb0="A00002EF" w:usb1="400020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975"/>
    <w:rsid w:val="00041975"/>
    <w:rsid w:val="00CF3C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206A17894C466D8E814B814C497F8E">
    <w:name w:val="C2206A17894C466D8E814B814C497F8E"/>
    <w:rsid w:val="00041975"/>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206A17894C466D8E814B814C497F8E">
    <w:name w:val="C2206A17894C466D8E814B814C497F8E"/>
    <w:rsid w:val="0004197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B5C57-60F1-4AA5-A3CA-BE8A8B3C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Insulin and Glucagon           Dr. Noori M. Luaibi   </dc:title>
  <dc:subject/>
  <dc:creator>DELL</dc:creator>
  <cp:keywords/>
  <dc:description/>
  <cp:lastModifiedBy>DELL</cp:lastModifiedBy>
  <cp:revision>3</cp:revision>
  <dcterms:created xsi:type="dcterms:W3CDTF">2018-12-12T21:24:00Z</dcterms:created>
  <dcterms:modified xsi:type="dcterms:W3CDTF">2018-12-12T21:47:00Z</dcterms:modified>
</cp:coreProperties>
</file>