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185" w:rsidRPr="00CE3683" w:rsidRDefault="00B73185" w:rsidP="00B73185">
      <w:pPr>
        <w:pStyle w:val="NormalWeb"/>
        <w:spacing w:before="0" w:beforeAutospacing="0" w:after="0" w:afterAutospacing="0"/>
        <w:jc w:val="center"/>
        <w:rPr>
          <w:rFonts w:ascii="Arial" w:eastAsia="+mn-ea" w:hAnsi="Arial" w:cs="Arial"/>
          <w:b/>
          <w:bCs/>
          <w:color w:val="000000"/>
          <w:kern w:val="24"/>
          <w:sz w:val="32"/>
          <w:szCs w:val="32"/>
          <w:u w:val="single"/>
          <w:lang w:bidi="ar-IQ"/>
        </w:rPr>
      </w:pPr>
      <w:r w:rsidRPr="00CE3683">
        <w:rPr>
          <w:rFonts w:ascii="Arial" w:eastAsia="+mn-ea" w:hAnsi="Arial" w:cs="Arial"/>
          <w:b/>
          <w:bCs/>
          <w:color w:val="000000"/>
          <w:kern w:val="24"/>
          <w:sz w:val="32"/>
          <w:szCs w:val="32"/>
          <w:u w:val="single"/>
          <w:lang w:bidi="ar-IQ"/>
        </w:rPr>
        <w:t xml:space="preserve">Biotechnology for the second year </w:t>
      </w:r>
    </w:p>
    <w:p w:rsidR="00B73185" w:rsidRPr="000A71B2" w:rsidRDefault="00B73185" w:rsidP="00B73185">
      <w:pPr>
        <w:pStyle w:val="NormalWeb"/>
        <w:spacing w:before="0" w:beforeAutospacing="0" w:after="0" w:afterAutospacing="0"/>
        <w:jc w:val="center"/>
        <w:rPr>
          <w:rFonts w:ascii="Arial" w:eastAsia="+mn-ea" w:hAnsi="Arial" w:cs="Arial"/>
          <w:b/>
          <w:bCs/>
          <w:color w:val="000000"/>
          <w:kern w:val="24"/>
          <w:sz w:val="32"/>
          <w:szCs w:val="32"/>
          <w:u w:val="single"/>
          <w:lang w:bidi="ar-IQ"/>
        </w:rPr>
      </w:pPr>
    </w:p>
    <w:p w:rsidR="00B73185" w:rsidRDefault="00B73185" w:rsidP="003A756C">
      <w:pPr>
        <w:autoSpaceDE w:val="0"/>
        <w:autoSpaceDN w:val="0"/>
        <w:bidi w:val="0"/>
        <w:adjustRightInd w:val="0"/>
        <w:spacing w:after="0" w:line="240" w:lineRule="auto"/>
        <w:rPr>
          <w:rFonts w:ascii="Arial" w:eastAsia="Times New Roman" w:hAnsi="Arial" w:cs="Arial"/>
          <w:b/>
          <w:bCs/>
          <w:sz w:val="28"/>
          <w:szCs w:val="28"/>
        </w:rPr>
      </w:pPr>
      <w:r w:rsidRPr="00A66D1A">
        <w:rPr>
          <w:rFonts w:ascii="Arial" w:eastAsia="+mn-ea" w:hAnsi="Arial" w:cs="Arial"/>
          <w:b/>
          <w:bCs/>
          <w:color w:val="000000"/>
          <w:kern w:val="24"/>
          <w:sz w:val="28"/>
          <w:szCs w:val="28"/>
          <w:lang w:bidi="ar-IQ"/>
        </w:rPr>
        <w:t>Lecture</w:t>
      </w:r>
      <w:r>
        <w:rPr>
          <w:rFonts w:ascii="Arial" w:eastAsia="+mn-ea" w:hAnsi="Arial" w:cs="Arial"/>
          <w:b/>
          <w:bCs/>
          <w:color w:val="000000"/>
          <w:kern w:val="24"/>
          <w:sz w:val="28"/>
          <w:szCs w:val="28"/>
          <w:lang w:bidi="ar-IQ"/>
        </w:rPr>
        <w:t xml:space="preserve"> 7:                     </w:t>
      </w:r>
      <w:r w:rsidR="003A756C">
        <w:rPr>
          <w:rFonts w:ascii="Arial" w:eastAsia="+mn-ea" w:hAnsi="Arial" w:cs="Arial"/>
          <w:b/>
          <w:bCs/>
          <w:color w:val="000000"/>
          <w:kern w:val="24"/>
          <w:sz w:val="28"/>
          <w:szCs w:val="28"/>
          <w:lang w:bidi="ar-IQ"/>
        </w:rPr>
        <w:t xml:space="preserve">   </w:t>
      </w:r>
      <w:r>
        <w:rPr>
          <w:rFonts w:ascii="Arial" w:eastAsia="+mn-ea" w:hAnsi="Arial" w:cs="Arial"/>
          <w:b/>
          <w:bCs/>
          <w:color w:val="000000"/>
          <w:kern w:val="24"/>
          <w:sz w:val="28"/>
          <w:szCs w:val="28"/>
          <w:lang w:bidi="ar-IQ"/>
        </w:rPr>
        <w:t xml:space="preserve">  </w:t>
      </w:r>
      <w:r w:rsidRPr="00B73185">
        <w:rPr>
          <w:rFonts w:ascii="Arial" w:eastAsia="Times New Roman" w:hAnsi="Arial" w:cs="Arial"/>
          <w:b/>
          <w:bCs/>
          <w:sz w:val="28"/>
          <w:szCs w:val="28"/>
        </w:rPr>
        <w:t xml:space="preserve">Plant </w:t>
      </w:r>
      <w:r w:rsidR="003A756C">
        <w:rPr>
          <w:rFonts w:ascii="Arial" w:eastAsia="Times New Roman" w:hAnsi="Arial" w:cs="Arial"/>
          <w:b/>
          <w:bCs/>
          <w:sz w:val="28"/>
          <w:szCs w:val="28"/>
        </w:rPr>
        <w:t>biotechnology</w:t>
      </w:r>
    </w:p>
    <w:p w:rsidR="00163A87" w:rsidRPr="00706324" w:rsidRDefault="00163A87" w:rsidP="00163A87">
      <w:pPr>
        <w:autoSpaceDE w:val="0"/>
        <w:autoSpaceDN w:val="0"/>
        <w:bidi w:val="0"/>
        <w:adjustRightInd w:val="0"/>
        <w:spacing w:after="0" w:line="240" w:lineRule="auto"/>
        <w:rPr>
          <w:rFonts w:ascii="Arial" w:hAnsi="Arial" w:cs="Arial"/>
          <w:b/>
          <w:bCs/>
          <w:sz w:val="28"/>
          <w:szCs w:val="28"/>
        </w:rPr>
      </w:pPr>
    </w:p>
    <w:p w:rsidR="00163A87" w:rsidRPr="004C2BBA" w:rsidRDefault="00163A87" w:rsidP="00163A87">
      <w:pPr>
        <w:bidi w:val="0"/>
        <w:spacing w:after="0" w:line="240" w:lineRule="auto"/>
        <w:jc w:val="both"/>
        <w:rPr>
          <w:rFonts w:ascii="Arial" w:hAnsi="Arial" w:cs="Arial"/>
          <w:sz w:val="28"/>
          <w:szCs w:val="28"/>
          <w:lang w:bidi="ar-IQ"/>
        </w:rPr>
      </w:pPr>
      <w:r w:rsidRPr="00B73185">
        <w:rPr>
          <w:rFonts w:ascii="Arial" w:eastAsia="Times New Roman" w:hAnsi="Arial" w:cs="Arial"/>
          <w:b/>
          <w:bCs/>
          <w:sz w:val="28"/>
          <w:szCs w:val="28"/>
        </w:rPr>
        <w:t>Plant</w:t>
      </w:r>
      <w:r w:rsidRPr="00620F82">
        <w:rPr>
          <w:rFonts w:ascii="Arial" w:hAnsi="Arial" w:cs="Arial"/>
          <w:b/>
          <w:bCs/>
          <w:sz w:val="28"/>
          <w:szCs w:val="28"/>
          <w:lang w:bidi="ar-IQ"/>
        </w:rPr>
        <w:t xml:space="preserve"> tissue culture</w:t>
      </w:r>
      <w:r w:rsidRPr="004C2BBA">
        <w:rPr>
          <w:rFonts w:ascii="Arial" w:hAnsi="Arial" w:cs="Arial"/>
          <w:sz w:val="28"/>
          <w:szCs w:val="28"/>
          <w:lang w:bidi="ar-IQ"/>
        </w:rPr>
        <w:t>:</w:t>
      </w:r>
      <w:r w:rsidRPr="004C2BBA">
        <w:rPr>
          <w:rFonts w:ascii="Arial" w:hAnsi="Arial" w:cs="Arial"/>
          <w:sz w:val="28"/>
          <w:szCs w:val="28"/>
        </w:rPr>
        <w:t xml:space="preserve"> is the growth of </w:t>
      </w:r>
      <w:r w:rsidRPr="00D0203F">
        <w:rPr>
          <w:rFonts w:ascii="Arial" w:eastAsia="Times New Roman" w:hAnsi="Arial" w:cs="Arial"/>
          <w:sz w:val="28"/>
          <w:szCs w:val="28"/>
        </w:rPr>
        <w:t>explant</w:t>
      </w:r>
      <w:r w:rsidR="00E32781">
        <w:rPr>
          <w:rFonts w:ascii="Arial" w:hAnsi="Arial" w:cs="Arial"/>
          <w:sz w:val="28"/>
          <w:szCs w:val="28"/>
        </w:rPr>
        <w:t xml:space="preserve"> (</w:t>
      </w:r>
      <w:r w:rsidR="00E32781" w:rsidRPr="00D0203F">
        <w:rPr>
          <w:rFonts w:ascii="Arial" w:eastAsia="Times New Roman" w:hAnsi="Arial" w:cs="Arial"/>
          <w:sz w:val="28"/>
          <w:szCs w:val="28"/>
        </w:rPr>
        <w:t>any plant part</w:t>
      </w:r>
      <w:r w:rsidR="00E32781">
        <w:rPr>
          <w:rFonts w:ascii="Arial" w:hAnsi="Arial" w:cs="Arial"/>
          <w:sz w:val="28"/>
          <w:szCs w:val="28"/>
        </w:rPr>
        <w:t>)</w:t>
      </w:r>
      <w:r w:rsidRPr="004C2BBA">
        <w:rPr>
          <w:rFonts w:ascii="Arial" w:hAnsi="Arial" w:cs="Arial"/>
          <w:sz w:val="28"/>
          <w:szCs w:val="28"/>
        </w:rPr>
        <w:t xml:space="preserve"> </w:t>
      </w:r>
      <w:r>
        <w:rPr>
          <w:rFonts w:ascii="Arial" w:hAnsi="Arial" w:cs="Arial"/>
          <w:sz w:val="28"/>
          <w:szCs w:val="28"/>
        </w:rPr>
        <w:t>or plant cells</w:t>
      </w:r>
      <w:r w:rsidRPr="004C2BBA">
        <w:rPr>
          <w:rFonts w:ascii="Arial" w:hAnsi="Arial" w:cs="Arial"/>
          <w:sz w:val="28"/>
          <w:szCs w:val="28"/>
        </w:rPr>
        <w:t xml:space="preserve"> </w:t>
      </w:r>
      <w:r w:rsidRPr="004C2BBA">
        <w:rPr>
          <w:rFonts w:ascii="Arial" w:hAnsi="Arial" w:cs="Arial"/>
          <w:i/>
          <w:iCs/>
          <w:sz w:val="28"/>
          <w:szCs w:val="28"/>
        </w:rPr>
        <w:t>in vitro</w:t>
      </w:r>
      <w:r w:rsidRPr="004C2BBA">
        <w:rPr>
          <w:rFonts w:ascii="Arial" w:hAnsi="Arial" w:cs="Arial"/>
          <w:sz w:val="28"/>
          <w:szCs w:val="28"/>
        </w:rPr>
        <w:t xml:space="preserve"> (in the laboratory culture media).</w:t>
      </w:r>
    </w:p>
    <w:p w:rsidR="00B73185" w:rsidRDefault="00B73185" w:rsidP="00B73185">
      <w:pPr>
        <w:bidi w:val="0"/>
        <w:spacing w:after="0" w:line="240" w:lineRule="auto"/>
        <w:rPr>
          <w:rFonts w:ascii="Arial" w:eastAsia="Times New Roman" w:hAnsi="Arial" w:cs="Arial"/>
          <w:sz w:val="28"/>
          <w:szCs w:val="28"/>
        </w:rPr>
      </w:pPr>
    </w:p>
    <w:p w:rsidR="00B73185" w:rsidRPr="00B73185" w:rsidRDefault="00C51DC3" w:rsidP="00B73185">
      <w:pPr>
        <w:pStyle w:val="ListParagraph"/>
        <w:numPr>
          <w:ilvl w:val="0"/>
          <w:numId w:val="4"/>
        </w:numPr>
        <w:bidi w:val="0"/>
        <w:spacing w:after="0" w:line="240" w:lineRule="auto"/>
        <w:jc w:val="both"/>
        <w:rPr>
          <w:rFonts w:ascii="Arial" w:eastAsia="Times New Roman" w:hAnsi="Arial" w:cs="Arial"/>
          <w:sz w:val="28"/>
          <w:szCs w:val="28"/>
        </w:rPr>
      </w:pPr>
      <w:r w:rsidRPr="00B73185">
        <w:rPr>
          <w:rFonts w:ascii="Arial" w:eastAsia="Times New Roman" w:hAnsi="Arial" w:cs="Arial"/>
          <w:sz w:val="28"/>
          <w:szCs w:val="28"/>
        </w:rPr>
        <w:t>Plant cell culture is based on the unique property of the cell-</w:t>
      </w:r>
      <w:proofErr w:type="spellStart"/>
      <w:r w:rsidRPr="00B73185">
        <w:rPr>
          <w:rFonts w:ascii="Arial" w:eastAsia="Times New Roman" w:hAnsi="Arial" w:cs="Arial"/>
          <w:sz w:val="28"/>
          <w:szCs w:val="28"/>
        </w:rPr>
        <w:t>totipotency</w:t>
      </w:r>
      <w:proofErr w:type="spellEnd"/>
      <w:r w:rsidRPr="00B73185">
        <w:rPr>
          <w:rFonts w:ascii="Arial" w:eastAsia="Times New Roman" w:hAnsi="Arial" w:cs="Arial"/>
          <w:sz w:val="28"/>
          <w:szCs w:val="28"/>
        </w:rPr>
        <w:t xml:space="preserve">. </w:t>
      </w:r>
    </w:p>
    <w:p w:rsidR="00C51DC3" w:rsidRPr="00B73185" w:rsidRDefault="00A02A46" w:rsidP="00B73185">
      <w:pPr>
        <w:pStyle w:val="ListParagraph"/>
        <w:numPr>
          <w:ilvl w:val="0"/>
          <w:numId w:val="4"/>
        </w:numPr>
        <w:bidi w:val="0"/>
        <w:spacing w:after="0" w:line="240" w:lineRule="auto"/>
        <w:jc w:val="both"/>
        <w:rPr>
          <w:rFonts w:ascii="Arial" w:eastAsia="Times New Roman" w:hAnsi="Arial" w:cs="Arial"/>
          <w:sz w:val="28"/>
          <w:szCs w:val="28"/>
        </w:rPr>
      </w:pPr>
      <w:r w:rsidRPr="00B73185">
        <w:rPr>
          <w:rFonts w:ascii="Arial" w:eastAsia="Times New Roman" w:hAnsi="Arial" w:cs="Arial"/>
          <w:sz w:val="28"/>
          <w:szCs w:val="28"/>
        </w:rPr>
        <w:t>Cell-</w:t>
      </w:r>
      <w:proofErr w:type="spellStart"/>
      <w:r w:rsidRPr="00B73185">
        <w:rPr>
          <w:rFonts w:ascii="Arial" w:eastAsia="Times New Roman" w:hAnsi="Arial" w:cs="Arial"/>
          <w:sz w:val="28"/>
          <w:szCs w:val="28"/>
        </w:rPr>
        <w:t>totipotency</w:t>
      </w:r>
      <w:proofErr w:type="spellEnd"/>
      <w:r w:rsidRPr="00B73185">
        <w:rPr>
          <w:rFonts w:ascii="Arial" w:eastAsia="Times New Roman" w:hAnsi="Arial" w:cs="Arial"/>
          <w:sz w:val="28"/>
          <w:szCs w:val="28"/>
        </w:rPr>
        <w:t xml:space="preserve"> </w:t>
      </w:r>
      <w:r w:rsidR="00C51DC3" w:rsidRPr="00B73185">
        <w:rPr>
          <w:rFonts w:ascii="Arial" w:eastAsia="Times New Roman" w:hAnsi="Arial" w:cs="Arial"/>
          <w:sz w:val="28"/>
          <w:szCs w:val="28"/>
        </w:rPr>
        <w:t xml:space="preserve">is the ability of the plant cell to regenerate into whole plant. This property of the plant cells has been exploited to regenerate plant cells under the laboratory conditions using artificial nutrient mediums. </w:t>
      </w:r>
    </w:p>
    <w:p w:rsidR="00B73185" w:rsidRPr="00B73185" w:rsidRDefault="00B73185" w:rsidP="00B73185">
      <w:pPr>
        <w:pStyle w:val="ListParagraph"/>
        <w:numPr>
          <w:ilvl w:val="0"/>
          <w:numId w:val="4"/>
        </w:numPr>
        <w:bidi w:val="0"/>
        <w:spacing w:before="100" w:beforeAutospacing="1" w:after="100" w:afterAutospacing="1" w:line="240" w:lineRule="auto"/>
        <w:rPr>
          <w:rFonts w:ascii="Arial" w:eastAsia="Times New Roman" w:hAnsi="Arial" w:cs="Arial"/>
          <w:b/>
          <w:bCs/>
          <w:sz w:val="28"/>
          <w:szCs w:val="28"/>
        </w:rPr>
      </w:pPr>
      <w:r w:rsidRPr="00B73185">
        <w:rPr>
          <w:rFonts w:ascii="Arial" w:eastAsia="Times New Roman" w:hAnsi="Arial" w:cs="Arial"/>
          <w:sz w:val="28"/>
          <w:szCs w:val="28"/>
        </w:rPr>
        <w:t xml:space="preserve">Gottlieb </w:t>
      </w:r>
      <w:proofErr w:type="spellStart"/>
      <w:r w:rsidRPr="00B73185">
        <w:rPr>
          <w:rFonts w:ascii="Arial" w:eastAsia="Times New Roman" w:hAnsi="Arial" w:cs="Arial"/>
          <w:sz w:val="28"/>
          <w:szCs w:val="28"/>
        </w:rPr>
        <w:t>Haberlandt</w:t>
      </w:r>
      <w:proofErr w:type="spellEnd"/>
      <w:r w:rsidRPr="00B73185">
        <w:rPr>
          <w:rFonts w:ascii="Arial" w:eastAsia="Times New Roman" w:hAnsi="Arial" w:cs="Arial"/>
          <w:sz w:val="28"/>
          <w:szCs w:val="28"/>
        </w:rPr>
        <w:t xml:space="preserve">, the </w:t>
      </w:r>
      <w:proofErr w:type="spellStart"/>
      <w:r w:rsidRPr="00B73185">
        <w:rPr>
          <w:rFonts w:ascii="Arial" w:eastAsia="Times New Roman" w:hAnsi="Arial" w:cs="Arial"/>
          <w:sz w:val="28"/>
          <w:szCs w:val="28"/>
        </w:rPr>
        <w:t>german</w:t>
      </w:r>
      <w:proofErr w:type="spellEnd"/>
      <w:r w:rsidRPr="00B73185">
        <w:rPr>
          <w:rFonts w:ascii="Arial" w:eastAsia="Times New Roman" w:hAnsi="Arial" w:cs="Arial"/>
          <w:sz w:val="28"/>
          <w:szCs w:val="28"/>
        </w:rPr>
        <w:t xml:space="preserve"> botanist is regarded as the father of plant tissue culture</w:t>
      </w:r>
      <w:r w:rsidR="00DA5678" w:rsidRPr="00DA5678">
        <w:rPr>
          <w:rFonts w:ascii="Arial" w:eastAsia="Times New Roman" w:hAnsi="Arial" w:cs="Arial"/>
          <w:sz w:val="28"/>
          <w:szCs w:val="28"/>
        </w:rPr>
        <w:t>.</w:t>
      </w:r>
    </w:p>
    <w:p w:rsidR="00C51DC3" w:rsidRPr="00D0203F" w:rsidRDefault="00C51DC3" w:rsidP="00A72628">
      <w:pPr>
        <w:bidi w:val="0"/>
        <w:spacing w:after="0" w:line="240" w:lineRule="auto"/>
        <w:rPr>
          <w:rFonts w:ascii="Arial" w:eastAsia="Times New Roman" w:hAnsi="Arial" w:cs="Arial"/>
          <w:b/>
          <w:bCs/>
          <w:sz w:val="28"/>
          <w:szCs w:val="28"/>
        </w:rPr>
      </w:pPr>
      <w:r w:rsidRPr="006E1FDD">
        <w:rPr>
          <w:rFonts w:ascii="Arial" w:eastAsia="Times New Roman" w:hAnsi="Arial" w:cs="Arial"/>
          <w:sz w:val="28"/>
          <w:szCs w:val="28"/>
        </w:rPr>
        <w:br/>
      </w:r>
      <w:r w:rsidR="00D0203F" w:rsidRPr="00D0203F">
        <w:rPr>
          <w:rFonts w:ascii="Arial" w:eastAsia="Times New Roman" w:hAnsi="Arial" w:cs="Arial"/>
          <w:b/>
          <w:bCs/>
          <w:sz w:val="28"/>
          <w:szCs w:val="28"/>
        </w:rPr>
        <w:t>Stages of plant tissue culture</w:t>
      </w:r>
    </w:p>
    <w:p w:rsidR="00C30113" w:rsidRPr="00D0203F" w:rsidRDefault="00E32781" w:rsidP="00A72628">
      <w:pPr>
        <w:bidi w:val="0"/>
        <w:spacing w:after="0" w:line="240" w:lineRule="auto"/>
        <w:rPr>
          <w:rFonts w:ascii="Arial" w:eastAsia="Times New Roman" w:hAnsi="Arial" w:cs="Arial"/>
          <w:sz w:val="28"/>
          <w:szCs w:val="28"/>
        </w:rPr>
      </w:pPr>
      <w:r>
        <w:rPr>
          <w:rFonts w:ascii="Arial" w:eastAsia="Times New Roman" w:hAnsi="Arial" w:cs="Arial"/>
          <w:sz w:val="28"/>
          <w:szCs w:val="28"/>
        </w:rPr>
        <w:t>T</w:t>
      </w:r>
      <w:r w:rsidR="00D0203F" w:rsidRPr="00D0203F">
        <w:rPr>
          <w:rFonts w:ascii="Arial" w:eastAsia="Times New Roman" w:hAnsi="Arial" w:cs="Arial"/>
          <w:sz w:val="28"/>
          <w:szCs w:val="28"/>
        </w:rPr>
        <w:t>here</w:t>
      </w:r>
      <w:r w:rsidR="00B57654" w:rsidRPr="00D0203F">
        <w:rPr>
          <w:rFonts w:ascii="Arial" w:eastAsia="Times New Roman" w:hAnsi="Arial" w:cs="Arial"/>
          <w:sz w:val="28"/>
          <w:szCs w:val="28"/>
        </w:rPr>
        <w:t xml:space="preserve"> are </w:t>
      </w:r>
      <w:r w:rsidR="00D0203F" w:rsidRPr="00D0203F">
        <w:rPr>
          <w:rFonts w:ascii="Arial" w:eastAsia="Times New Roman" w:hAnsi="Arial" w:cs="Arial"/>
          <w:sz w:val="28"/>
          <w:szCs w:val="28"/>
        </w:rPr>
        <w:t>four</w:t>
      </w:r>
      <w:r w:rsidR="00C30113" w:rsidRPr="00D0203F">
        <w:rPr>
          <w:rFonts w:ascii="Arial" w:eastAsia="Times New Roman" w:hAnsi="Arial" w:cs="Arial"/>
          <w:sz w:val="28"/>
          <w:szCs w:val="28"/>
        </w:rPr>
        <w:t xml:space="preserve"> stages of plant tissue culture:</w:t>
      </w:r>
    </w:p>
    <w:p w:rsidR="00C30113" w:rsidRPr="00D0203F" w:rsidRDefault="00C30113" w:rsidP="00806D28">
      <w:pPr>
        <w:numPr>
          <w:ilvl w:val="0"/>
          <w:numId w:val="2"/>
        </w:numPr>
        <w:bidi w:val="0"/>
        <w:spacing w:before="100" w:beforeAutospacing="1" w:after="100" w:afterAutospacing="1" w:line="240" w:lineRule="auto"/>
        <w:jc w:val="both"/>
        <w:rPr>
          <w:rFonts w:ascii="Arial" w:eastAsia="Times New Roman" w:hAnsi="Arial" w:cs="Arial"/>
          <w:sz w:val="28"/>
          <w:szCs w:val="28"/>
        </w:rPr>
      </w:pPr>
      <w:r w:rsidRPr="00D0203F">
        <w:rPr>
          <w:rFonts w:ascii="Arial" w:eastAsia="Times New Roman" w:hAnsi="Arial" w:cs="Arial"/>
          <w:sz w:val="28"/>
          <w:szCs w:val="28"/>
        </w:rPr>
        <w:t xml:space="preserve">Initiation stage. A piece of plant tissue (called an explant) is (a) cut from the plant, (b) disinfested (removal of surface contaminants), and (c) placed on a medium. A medium typically contains mineral salts, </w:t>
      </w:r>
      <w:r w:rsidR="00B57654" w:rsidRPr="00D0203F">
        <w:rPr>
          <w:rFonts w:ascii="Arial" w:eastAsia="Times New Roman" w:hAnsi="Arial" w:cs="Arial"/>
          <w:sz w:val="28"/>
          <w:szCs w:val="28"/>
        </w:rPr>
        <w:t xml:space="preserve">vitamins, </w:t>
      </w:r>
      <w:r w:rsidRPr="00D0203F">
        <w:rPr>
          <w:rFonts w:ascii="Arial" w:eastAsia="Times New Roman" w:hAnsi="Arial" w:cs="Arial"/>
          <w:sz w:val="28"/>
          <w:szCs w:val="28"/>
        </w:rPr>
        <w:t>sucrose,</w:t>
      </w:r>
      <w:r w:rsidR="00B57654" w:rsidRPr="00D0203F">
        <w:rPr>
          <w:rFonts w:ascii="Arial" w:eastAsia="Times New Roman" w:hAnsi="Arial" w:cs="Arial"/>
          <w:sz w:val="28"/>
          <w:szCs w:val="28"/>
        </w:rPr>
        <w:t xml:space="preserve"> antibiotics (optional), </w:t>
      </w:r>
      <w:r w:rsidRPr="00D0203F">
        <w:rPr>
          <w:rFonts w:ascii="Arial" w:eastAsia="Times New Roman" w:hAnsi="Arial" w:cs="Arial"/>
          <w:sz w:val="28"/>
          <w:szCs w:val="28"/>
        </w:rPr>
        <w:t>and a solidifying agent such as agar. The objective of this stage is to achieve an aseptic culture. An aseptic culture is one without contaminating bacteria or fungi.</w:t>
      </w:r>
    </w:p>
    <w:p w:rsidR="00C30113" w:rsidRPr="00D0203F" w:rsidRDefault="00C30113" w:rsidP="00D0203F">
      <w:pPr>
        <w:numPr>
          <w:ilvl w:val="0"/>
          <w:numId w:val="2"/>
        </w:numPr>
        <w:bidi w:val="0"/>
        <w:spacing w:before="100" w:beforeAutospacing="1" w:after="100" w:afterAutospacing="1" w:line="240" w:lineRule="auto"/>
        <w:jc w:val="both"/>
        <w:rPr>
          <w:rFonts w:ascii="Arial" w:eastAsia="Times New Roman" w:hAnsi="Arial" w:cs="Arial"/>
          <w:sz w:val="28"/>
          <w:szCs w:val="28"/>
        </w:rPr>
      </w:pPr>
      <w:r w:rsidRPr="00D0203F">
        <w:rPr>
          <w:rFonts w:ascii="Arial" w:eastAsia="Times New Roman" w:hAnsi="Arial" w:cs="Arial"/>
          <w:sz w:val="28"/>
          <w:szCs w:val="28"/>
        </w:rPr>
        <w:t xml:space="preserve">Multiplication stage. A growing explant can be induced to produce vegetative shoots by including a </w:t>
      </w:r>
      <w:proofErr w:type="spellStart"/>
      <w:r w:rsidRPr="00D0203F">
        <w:rPr>
          <w:rFonts w:ascii="Arial" w:eastAsia="Times New Roman" w:hAnsi="Arial" w:cs="Arial"/>
          <w:sz w:val="28"/>
          <w:szCs w:val="28"/>
        </w:rPr>
        <w:t>cytokinin</w:t>
      </w:r>
      <w:proofErr w:type="spellEnd"/>
      <w:r w:rsidRPr="00D0203F">
        <w:rPr>
          <w:rFonts w:ascii="Arial" w:eastAsia="Times New Roman" w:hAnsi="Arial" w:cs="Arial"/>
          <w:sz w:val="28"/>
          <w:szCs w:val="28"/>
        </w:rPr>
        <w:t xml:space="preserve"> in the medium. A </w:t>
      </w:r>
      <w:proofErr w:type="spellStart"/>
      <w:r w:rsidRPr="00D0203F">
        <w:rPr>
          <w:rFonts w:ascii="Arial" w:eastAsia="Times New Roman" w:hAnsi="Arial" w:cs="Arial"/>
          <w:sz w:val="28"/>
          <w:szCs w:val="28"/>
        </w:rPr>
        <w:t>cytokinin</w:t>
      </w:r>
      <w:proofErr w:type="spellEnd"/>
      <w:r w:rsidRPr="00D0203F">
        <w:rPr>
          <w:rFonts w:ascii="Arial" w:eastAsia="Times New Roman" w:hAnsi="Arial" w:cs="Arial"/>
          <w:sz w:val="28"/>
          <w:szCs w:val="28"/>
        </w:rPr>
        <w:t xml:space="preserve"> is a plant growth regulator that promotes shoot formation from growing plant cells.</w:t>
      </w:r>
    </w:p>
    <w:p w:rsidR="00A72628" w:rsidRDefault="00C30113" w:rsidP="00D0203F">
      <w:pPr>
        <w:numPr>
          <w:ilvl w:val="0"/>
          <w:numId w:val="2"/>
        </w:numPr>
        <w:bidi w:val="0"/>
        <w:spacing w:before="100" w:beforeAutospacing="1" w:after="100" w:afterAutospacing="1" w:line="240" w:lineRule="auto"/>
        <w:jc w:val="both"/>
        <w:rPr>
          <w:rFonts w:ascii="Arial" w:eastAsia="Times New Roman" w:hAnsi="Arial" w:cs="Arial"/>
          <w:sz w:val="28"/>
          <w:szCs w:val="28"/>
        </w:rPr>
      </w:pPr>
      <w:r w:rsidRPr="00A72628">
        <w:rPr>
          <w:rFonts w:ascii="Arial" w:eastAsia="Times New Roman" w:hAnsi="Arial" w:cs="Arial"/>
          <w:sz w:val="28"/>
          <w:szCs w:val="28"/>
        </w:rPr>
        <w:t xml:space="preserve">Rooting or </w:t>
      </w:r>
      <w:proofErr w:type="spellStart"/>
      <w:r w:rsidRPr="00A72628">
        <w:rPr>
          <w:rFonts w:ascii="Arial" w:eastAsia="Times New Roman" w:hAnsi="Arial" w:cs="Arial"/>
          <w:sz w:val="28"/>
          <w:szCs w:val="28"/>
        </w:rPr>
        <w:t>preplant</w:t>
      </w:r>
      <w:proofErr w:type="spellEnd"/>
      <w:r w:rsidRPr="00A72628">
        <w:rPr>
          <w:rFonts w:ascii="Arial" w:eastAsia="Times New Roman" w:hAnsi="Arial" w:cs="Arial"/>
          <w:sz w:val="28"/>
          <w:szCs w:val="28"/>
        </w:rPr>
        <w:t xml:space="preserve"> stage. Growing shoots can be induced to produce adventitious roots by including an </w:t>
      </w:r>
      <w:proofErr w:type="spellStart"/>
      <w:r w:rsidRPr="00A72628">
        <w:rPr>
          <w:rFonts w:ascii="Arial" w:eastAsia="Times New Roman" w:hAnsi="Arial" w:cs="Arial"/>
          <w:sz w:val="28"/>
          <w:szCs w:val="28"/>
        </w:rPr>
        <w:t>auxin</w:t>
      </w:r>
      <w:proofErr w:type="spellEnd"/>
      <w:r w:rsidRPr="00A72628">
        <w:rPr>
          <w:rFonts w:ascii="Arial" w:eastAsia="Times New Roman" w:hAnsi="Arial" w:cs="Arial"/>
          <w:sz w:val="28"/>
          <w:szCs w:val="28"/>
        </w:rPr>
        <w:t xml:space="preserve"> in the medium. </w:t>
      </w:r>
      <w:proofErr w:type="spellStart"/>
      <w:r w:rsidRPr="00A72628">
        <w:rPr>
          <w:rFonts w:ascii="Arial" w:eastAsia="Times New Roman" w:hAnsi="Arial" w:cs="Arial"/>
          <w:sz w:val="28"/>
          <w:szCs w:val="28"/>
        </w:rPr>
        <w:t>Auxins</w:t>
      </w:r>
      <w:proofErr w:type="spellEnd"/>
      <w:r w:rsidRPr="00A72628">
        <w:rPr>
          <w:rFonts w:ascii="Arial" w:eastAsia="Times New Roman" w:hAnsi="Arial" w:cs="Arial"/>
          <w:sz w:val="28"/>
          <w:szCs w:val="28"/>
        </w:rPr>
        <w:t xml:space="preserve"> are plant growth regulators that promote root formation. </w:t>
      </w:r>
    </w:p>
    <w:p w:rsidR="00C30113" w:rsidRPr="00A72628" w:rsidRDefault="00C30113" w:rsidP="00A72628">
      <w:pPr>
        <w:numPr>
          <w:ilvl w:val="0"/>
          <w:numId w:val="2"/>
        </w:numPr>
        <w:bidi w:val="0"/>
        <w:spacing w:before="100" w:beforeAutospacing="1" w:after="100" w:afterAutospacing="1" w:line="240" w:lineRule="auto"/>
        <w:jc w:val="both"/>
        <w:rPr>
          <w:rFonts w:ascii="Arial" w:eastAsia="Times New Roman" w:hAnsi="Arial" w:cs="Arial"/>
          <w:sz w:val="28"/>
          <w:szCs w:val="28"/>
        </w:rPr>
      </w:pPr>
      <w:r w:rsidRPr="00A72628">
        <w:rPr>
          <w:rFonts w:ascii="Arial" w:eastAsia="Times New Roman" w:hAnsi="Arial" w:cs="Arial"/>
          <w:sz w:val="28"/>
          <w:szCs w:val="28"/>
        </w:rPr>
        <w:t xml:space="preserve">Acclimatization. A growing, rooted shoot can be removed from tissue culture and placed in soil. When this is done, the humidity must be gradually reduced over time because tissue-cultured plants are extremely susceptible to wilting. </w:t>
      </w:r>
    </w:p>
    <w:p w:rsidR="00A72628" w:rsidRDefault="00C51DC3" w:rsidP="00A72628">
      <w:pPr>
        <w:bidi w:val="0"/>
        <w:spacing w:after="0" w:line="240" w:lineRule="auto"/>
        <w:rPr>
          <w:rFonts w:ascii="Arial" w:eastAsia="Times New Roman" w:hAnsi="Arial" w:cs="Arial"/>
          <w:sz w:val="28"/>
          <w:szCs w:val="28"/>
        </w:rPr>
      </w:pPr>
      <w:r w:rsidRPr="00A72628">
        <w:rPr>
          <w:rFonts w:ascii="Arial" w:eastAsia="Times New Roman" w:hAnsi="Arial" w:cs="Arial"/>
          <w:b/>
          <w:bCs/>
          <w:sz w:val="28"/>
          <w:szCs w:val="28"/>
        </w:rPr>
        <w:t>Types of culture</w:t>
      </w:r>
      <w:r w:rsidR="001405C2" w:rsidRPr="00A72628">
        <w:rPr>
          <w:rFonts w:ascii="Arial" w:eastAsia="Times New Roman" w:hAnsi="Arial" w:cs="Arial"/>
          <w:sz w:val="28"/>
          <w:szCs w:val="28"/>
        </w:rPr>
        <w:t>s</w:t>
      </w:r>
    </w:p>
    <w:p w:rsidR="00C51DC3" w:rsidRPr="00A72628" w:rsidRDefault="00C51DC3" w:rsidP="00A72628">
      <w:pPr>
        <w:pStyle w:val="ListParagraph"/>
        <w:numPr>
          <w:ilvl w:val="0"/>
          <w:numId w:val="12"/>
        </w:numPr>
        <w:bidi w:val="0"/>
        <w:spacing w:after="0" w:line="240" w:lineRule="auto"/>
        <w:rPr>
          <w:rFonts w:ascii="Arial" w:eastAsia="Times New Roman" w:hAnsi="Arial" w:cs="Arial"/>
          <w:sz w:val="28"/>
          <w:szCs w:val="28"/>
        </w:rPr>
      </w:pPr>
      <w:r w:rsidRPr="00A72628">
        <w:rPr>
          <w:rFonts w:ascii="Arial" w:eastAsia="Times New Roman" w:hAnsi="Arial" w:cs="Arial"/>
          <w:sz w:val="28"/>
          <w:szCs w:val="28"/>
        </w:rPr>
        <w:t>Organ Culture</w:t>
      </w:r>
    </w:p>
    <w:p w:rsidR="00C25EA1" w:rsidRPr="00A72628" w:rsidRDefault="00C25EA1" w:rsidP="00A72628">
      <w:pPr>
        <w:pStyle w:val="ListParagraph"/>
        <w:numPr>
          <w:ilvl w:val="0"/>
          <w:numId w:val="10"/>
        </w:numPr>
        <w:bidi w:val="0"/>
        <w:spacing w:after="0" w:line="240" w:lineRule="auto"/>
        <w:rPr>
          <w:rFonts w:ascii="Arial" w:eastAsia="Times New Roman" w:hAnsi="Arial" w:cs="Arial"/>
          <w:sz w:val="28"/>
          <w:szCs w:val="28"/>
        </w:rPr>
      </w:pPr>
      <w:r w:rsidRPr="00A72628">
        <w:rPr>
          <w:rFonts w:ascii="Arial" w:eastAsia="Times New Roman" w:hAnsi="Arial" w:cs="Arial"/>
          <w:sz w:val="28"/>
          <w:szCs w:val="28"/>
        </w:rPr>
        <w:t>Explant culture</w:t>
      </w:r>
    </w:p>
    <w:p w:rsidR="00A72628" w:rsidRDefault="00C51DC3" w:rsidP="00A72628">
      <w:pPr>
        <w:pStyle w:val="ListParagraph"/>
        <w:numPr>
          <w:ilvl w:val="0"/>
          <w:numId w:val="10"/>
        </w:numPr>
        <w:bidi w:val="0"/>
        <w:spacing w:after="0" w:line="240" w:lineRule="auto"/>
        <w:rPr>
          <w:rFonts w:ascii="Arial" w:eastAsia="Times New Roman" w:hAnsi="Arial" w:cs="Arial"/>
          <w:sz w:val="28"/>
          <w:szCs w:val="28"/>
        </w:rPr>
      </w:pPr>
      <w:r w:rsidRPr="00A72628">
        <w:rPr>
          <w:rFonts w:ascii="Arial" w:eastAsia="Times New Roman" w:hAnsi="Arial" w:cs="Arial"/>
          <w:sz w:val="28"/>
          <w:szCs w:val="28"/>
        </w:rPr>
        <w:t>Callus culture</w:t>
      </w:r>
    </w:p>
    <w:p w:rsidR="00C51DC3" w:rsidRPr="00A72628" w:rsidRDefault="00C51DC3" w:rsidP="00A72628">
      <w:pPr>
        <w:pStyle w:val="ListParagraph"/>
        <w:numPr>
          <w:ilvl w:val="0"/>
          <w:numId w:val="10"/>
        </w:numPr>
        <w:bidi w:val="0"/>
        <w:spacing w:after="0" w:line="240" w:lineRule="auto"/>
        <w:rPr>
          <w:rFonts w:ascii="Arial" w:eastAsia="Times New Roman" w:hAnsi="Arial" w:cs="Arial"/>
          <w:sz w:val="28"/>
          <w:szCs w:val="28"/>
        </w:rPr>
      </w:pPr>
      <w:r w:rsidRPr="00A72628">
        <w:rPr>
          <w:rFonts w:ascii="Arial" w:eastAsia="Times New Roman" w:hAnsi="Arial" w:cs="Arial"/>
          <w:sz w:val="28"/>
          <w:szCs w:val="28"/>
        </w:rPr>
        <w:t>Cell suspension cultures</w:t>
      </w:r>
    </w:p>
    <w:p w:rsidR="00A72628" w:rsidRDefault="00C51DC3" w:rsidP="00A72628">
      <w:pPr>
        <w:pStyle w:val="ListParagraph"/>
        <w:numPr>
          <w:ilvl w:val="0"/>
          <w:numId w:val="10"/>
        </w:numPr>
        <w:bidi w:val="0"/>
        <w:spacing w:after="0" w:line="240" w:lineRule="auto"/>
        <w:rPr>
          <w:rFonts w:ascii="Arial" w:eastAsia="Times New Roman" w:hAnsi="Arial" w:cs="Arial"/>
          <w:sz w:val="28"/>
          <w:szCs w:val="28"/>
        </w:rPr>
      </w:pPr>
      <w:r w:rsidRPr="00A72628">
        <w:rPr>
          <w:rFonts w:ascii="Arial" w:eastAsia="Times New Roman" w:hAnsi="Arial" w:cs="Arial"/>
          <w:sz w:val="28"/>
          <w:szCs w:val="28"/>
        </w:rPr>
        <w:t>Protoplast culture</w:t>
      </w:r>
    </w:p>
    <w:p w:rsidR="00A72628" w:rsidRDefault="00C51DC3" w:rsidP="00A72628">
      <w:pPr>
        <w:pStyle w:val="ListParagraph"/>
        <w:numPr>
          <w:ilvl w:val="0"/>
          <w:numId w:val="10"/>
        </w:numPr>
        <w:bidi w:val="0"/>
        <w:spacing w:after="0" w:line="240" w:lineRule="auto"/>
        <w:rPr>
          <w:rFonts w:ascii="Arial" w:eastAsia="Times New Roman" w:hAnsi="Arial" w:cs="Arial"/>
          <w:sz w:val="28"/>
          <w:szCs w:val="28"/>
        </w:rPr>
      </w:pPr>
      <w:r w:rsidRPr="00A72628">
        <w:rPr>
          <w:rFonts w:ascii="Arial" w:eastAsia="Times New Roman" w:hAnsi="Arial" w:cs="Arial"/>
          <w:sz w:val="28"/>
          <w:szCs w:val="28"/>
        </w:rPr>
        <w:t>Embryo culture</w:t>
      </w:r>
    </w:p>
    <w:p w:rsidR="00C51DC3" w:rsidRPr="00A72628" w:rsidRDefault="00C51DC3" w:rsidP="0017546B">
      <w:pPr>
        <w:pStyle w:val="ListParagraph"/>
        <w:numPr>
          <w:ilvl w:val="0"/>
          <w:numId w:val="10"/>
        </w:numPr>
        <w:bidi w:val="0"/>
        <w:spacing w:after="0" w:line="240" w:lineRule="auto"/>
        <w:rPr>
          <w:rFonts w:ascii="Arial" w:eastAsia="Times New Roman" w:hAnsi="Arial" w:cs="Arial"/>
          <w:sz w:val="28"/>
          <w:szCs w:val="28"/>
        </w:rPr>
      </w:pPr>
      <w:r w:rsidRPr="00A72628">
        <w:rPr>
          <w:rFonts w:ascii="Arial" w:eastAsia="Times New Roman" w:hAnsi="Arial" w:cs="Arial"/>
          <w:sz w:val="28"/>
          <w:szCs w:val="28"/>
        </w:rPr>
        <w:t xml:space="preserve">Anther and Pollen Culture </w:t>
      </w:r>
    </w:p>
    <w:p w:rsidR="00A72628" w:rsidRDefault="00A72628" w:rsidP="002503A6">
      <w:pPr>
        <w:bidi w:val="0"/>
        <w:spacing w:after="0" w:line="240" w:lineRule="auto"/>
        <w:rPr>
          <w:rFonts w:ascii="Arial" w:eastAsia="Times New Roman" w:hAnsi="Arial" w:cs="Arial"/>
          <w:b/>
          <w:bCs/>
          <w:sz w:val="28"/>
          <w:szCs w:val="28"/>
        </w:rPr>
      </w:pPr>
    </w:p>
    <w:p w:rsidR="007842B2" w:rsidRDefault="007842B2" w:rsidP="007842B2">
      <w:pPr>
        <w:bidi w:val="0"/>
        <w:spacing w:after="0" w:line="240" w:lineRule="auto"/>
        <w:jc w:val="center"/>
        <w:rPr>
          <w:rFonts w:ascii="Arial" w:eastAsia="Times New Roman" w:hAnsi="Arial" w:cs="Arial"/>
          <w:b/>
          <w:bCs/>
          <w:sz w:val="28"/>
          <w:szCs w:val="28"/>
        </w:rPr>
      </w:pPr>
      <w:r>
        <w:rPr>
          <w:rFonts w:ascii="Arial" w:eastAsia="Times New Roman" w:hAnsi="Arial" w:cs="Arial"/>
          <w:b/>
          <w:bCs/>
          <w:noProof/>
          <w:sz w:val="28"/>
          <w:szCs w:val="28"/>
        </w:rPr>
        <w:lastRenderedPageBreak/>
        <w:drawing>
          <wp:inline distT="0" distB="0" distL="0" distR="0" wp14:anchorId="7EA2AA1F">
            <wp:extent cx="4400555" cy="21982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00936" cy="2198444"/>
                    </a:xfrm>
                    <a:prstGeom prst="rect">
                      <a:avLst/>
                    </a:prstGeom>
                    <a:noFill/>
                  </pic:spPr>
                </pic:pic>
              </a:graphicData>
            </a:graphic>
          </wp:inline>
        </w:drawing>
      </w:r>
    </w:p>
    <w:p w:rsidR="007842B2" w:rsidRPr="00540A93" w:rsidRDefault="00540A93" w:rsidP="00540A93">
      <w:pPr>
        <w:bidi w:val="0"/>
        <w:spacing w:after="0" w:line="240" w:lineRule="auto"/>
        <w:jc w:val="center"/>
        <w:rPr>
          <w:rFonts w:ascii="Arial" w:eastAsia="Times New Roman" w:hAnsi="Arial" w:cs="Arial"/>
          <w:b/>
          <w:bCs/>
          <w:sz w:val="24"/>
          <w:szCs w:val="24"/>
        </w:rPr>
      </w:pPr>
      <w:r w:rsidRPr="00540A93">
        <w:rPr>
          <w:rFonts w:ascii="Arial" w:eastAsia="Times New Roman" w:hAnsi="Arial" w:cs="Arial"/>
          <w:b/>
          <w:bCs/>
          <w:sz w:val="24"/>
          <w:szCs w:val="24"/>
        </w:rPr>
        <w:t>Stages of plant tissue culture</w:t>
      </w:r>
    </w:p>
    <w:p w:rsidR="00540A93" w:rsidRDefault="00540A93" w:rsidP="007842B2">
      <w:pPr>
        <w:bidi w:val="0"/>
        <w:spacing w:after="0" w:line="240" w:lineRule="auto"/>
        <w:rPr>
          <w:rFonts w:ascii="Arial" w:eastAsia="Times New Roman" w:hAnsi="Arial" w:cs="Arial"/>
          <w:b/>
          <w:bCs/>
          <w:sz w:val="28"/>
          <w:szCs w:val="28"/>
        </w:rPr>
      </w:pPr>
    </w:p>
    <w:p w:rsidR="009D375C" w:rsidRPr="006E1FDD" w:rsidRDefault="00B45613" w:rsidP="00540A93">
      <w:pPr>
        <w:bidi w:val="0"/>
        <w:spacing w:after="0" w:line="240" w:lineRule="auto"/>
        <w:rPr>
          <w:rFonts w:ascii="Arial" w:eastAsia="Times New Roman" w:hAnsi="Arial" w:cs="Arial"/>
          <w:sz w:val="28"/>
          <w:szCs w:val="28"/>
        </w:rPr>
      </w:pPr>
      <w:r>
        <w:rPr>
          <w:rFonts w:ascii="Arial" w:eastAsia="Times New Roman" w:hAnsi="Arial" w:cs="Arial"/>
          <w:b/>
          <w:bCs/>
          <w:sz w:val="28"/>
          <w:szCs w:val="28"/>
        </w:rPr>
        <w:t xml:space="preserve">Some </w:t>
      </w:r>
      <w:r w:rsidR="009D375C" w:rsidRPr="006E1FDD">
        <w:rPr>
          <w:rFonts w:ascii="Arial" w:eastAsia="Times New Roman" w:hAnsi="Arial" w:cs="Arial"/>
          <w:b/>
          <w:bCs/>
          <w:sz w:val="28"/>
          <w:szCs w:val="28"/>
        </w:rPr>
        <w:t>Applications of Cell and Tissue Culture</w:t>
      </w:r>
    </w:p>
    <w:p w:rsidR="002503A6" w:rsidRDefault="002503A6" w:rsidP="002503A6">
      <w:pPr>
        <w:bidi w:val="0"/>
        <w:spacing w:after="0" w:line="240" w:lineRule="auto"/>
        <w:rPr>
          <w:rFonts w:ascii="Arial" w:eastAsia="Times New Roman" w:hAnsi="Arial" w:cs="Arial"/>
          <w:b/>
          <w:bCs/>
          <w:sz w:val="28"/>
          <w:szCs w:val="28"/>
        </w:rPr>
      </w:pPr>
    </w:p>
    <w:p w:rsidR="009D375C" w:rsidRPr="00011B4F" w:rsidRDefault="009D375C" w:rsidP="00011B4F">
      <w:pPr>
        <w:pStyle w:val="ListParagraph"/>
        <w:numPr>
          <w:ilvl w:val="0"/>
          <w:numId w:val="17"/>
        </w:numPr>
        <w:bidi w:val="0"/>
        <w:spacing w:after="0" w:line="240" w:lineRule="auto"/>
        <w:ind w:left="357" w:hanging="357"/>
        <w:rPr>
          <w:rFonts w:ascii="Arial" w:eastAsia="Times New Roman" w:hAnsi="Arial" w:cs="Arial"/>
          <w:sz w:val="28"/>
          <w:szCs w:val="28"/>
        </w:rPr>
      </w:pPr>
      <w:proofErr w:type="spellStart"/>
      <w:r w:rsidRPr="00011B4F">
        <w:rPr>
          <w:rFonts w:ascii="Arial" w:eastAsia="Times New Roman" w:hAnsi="Arial" w:cs="Arial"/>
          <w:b/>
          <w:bCs/>
          <w:sz w:val="28"/>
          <w:szCs w:val="28"/>
        </w:rPr>
        <w:t>Micropropagation</w:t>
      </w:r>
      <w:proofErr w:type="spellEnd"/>
      <w:r w:rsidRPr="00011B4F">
        <w:rPr>
          <w:rFonts w:ascii="Arial" w:eastAsia="Times New Roman" w:hAnsi="Arial" w:cs="Arial"/>
          <w:b/>
          <w:bCs/>
          <w:sz w:val="28"/>
          <w:szCs w:val="28"/>
        </w:rPr>
        <w:t xml:space="preserve"> /Clonal Propagation </w:t>
      </w:r>
    </w:p>
    <w:p w:rsidR="00CA3528" w:rsidRPr="00CA3528" w:rsidRDefault="009D375C" w:rsidP="00F72800">
      <w:pPr>
        <w:pStyle w:val="ListParagraph"/>
        <w:numPr>
          <w:ilvl w:val="0"/>
          <w:numId w:val="14"/>
        </w:numPr>
        <w:bidi w:val="0"/>
        <w:spacing w:after="0" w:line="240" w:lineRule="auto"/>
        <w:jc w:val="both"/>
        <w:rPr>
          <w:rFonts w:ascii="Arial" w:eastAsia="Times New Roman" w:hAnsi="Arial" w:cs="Arial"/>
          <w:sz w:val="28"/>
          <w:szCs w:val="28"/>
        </w:rPr>
      </w:pPr>
      <w:r w:rsidRPr="00CA3528">
        <w:rPr>
          <w:rFonts w:ascii="Arial" w:eastAsia="Times New Roman" w:hAnsi="Arial" w:cs="Arial"/>
          <w:sz w:val="28"/>
          <w:szCs w:val="28"/>
        </w:rPr>
        <w:t xml:space="preserve">Clonal propagation </w:t>
      </w:r>
      <w:r w:rsidR="002503A6" w:rsidRPr="00CA3528">
        <w:rPr>
          <w:rFonts w:ascii="Arial" w:eastAsia="Times New Roman" w:hAnsi="Arial" w:cs="Arial"/>
          <w:sz w:val="28"/>
          <w:szCs w:val="28"/>
        </w:rPr>
        <w:t>is</w:t>
      </w:r>
      <w:r w:rsidRPr="00CA3528">
        <w:rPr>
          <w:rFonts w:ascii="Arial" w:eastAsia="Times New Roman" w:hAnsi="Arial" w:cs="Arial"/>
          <w:sz w:val="28"/>
          <w:szCs w:val="28"/>
        </w:rPr>
        <w:t xml:space="preserve"> the process of asexual reproduction by multiplication of genetically identical copies of individual plants. </w:t>
      </w:r>
    </w:p>
    <w:p w:rsidR="00CA3528" w:rsidRDefault="00CA3528" w:rsidP="00F72800">
      <w:pPr>
        <w:pStyle w:val="ListParagraph"/>
        <w:numPr>
          <w:ilvl w:val="0"/>
          <w:numId w:val="14"/>
        </w:numPr>
        <w:bidi w:val="0"/>
        <w:spacing w:after="0" w:line="240" w:lineRule="auto"/>
        <w:jc w:val="both"/>
        <w:rPr>
          <w:rFonts w:ascii="Arial" w:eastAsia="Times New Roman" w:hAnsi="Arial" w:cs="Arial"/>
          <w:sz w:val="28"/>
          <w:szCs w:val="28"/>
        </w:rPr>
      </w:pPr>
      <w:proofErr w:type="spellStart"/>
      <w:r w:rsidRPr="00CA3528">
        <w:rPr>
          <w:rFonts w:ascii="Arial" w:eastAsia="Times New Roman" w:hAnsi="Arial" w:cs="Arial"/>
          <w:sz w:val="28"/>
          <w:szCs w:val="28"/>
        </w:rPr>
        <w:t>M</w:t>
      </w:r>
      <w:r w:rsidRPr="00CA3528">
        <w:rPr>
          <w:rFonts w:ascii="Arial" w:eastAsia="Times New Roman" w:hAnsi="Arial" w:cs="Arial"/>
          <w:sz w:val="28"/>
          <w:szCs w:val="28"/>
        </w:rPr>
        <w:t>icropropagation</w:t>
      </w:r>
      <w:proofErr w:type="spellEnd"/>
      <w:r w:rsidRPr="00CA3528">
        <w:rPr>
          <w:rFonts w:ascii="Arial" w:eastAsia="Times New Roman" w:hAnsi="Arial" w:cs="Arial"/>
          <w:sz w:val="28"/>
          <w:szCs w:val="28"/>
        </w:rPr>
        <w:t xml:space="preserve"> is t</w:t>
      </w:r>
      <w:r w:rsidR="009D375C" w:rsidRPr="00CA3528">
        <w:rPr>
          <w:rFonts w:ascii="Arial" w:eastAsia="Times New Roman" w:hAnsi="Arial" w:cs="Arial"/>
          <w:sz w:val="28"/>
          <w:szCs w:val="28"/>
        </w:rPr>
        <w:t>he tissue culture methods of plant propagation</w:t>
      </w:r>
      <w:r w:rsidRPr="00CA3528">
        <w:rPr>
          <w:rFonts w:ascii="Arial" w:eastAsia="Times New Roman" w:hAnsi="Arial" w:cs="Arial"/>
          <w:sz w:val="28"/>
          <w:szCs w:val="28"/>
        </w:rPr>
        <w:t>.</w:t>
      </w:r>
    </w:p>
    <w:p w:rsidR="009D375C" w:rsidRPr="00CA3528" w:rsidRDefault="009D375C" w:rsidP="00F72800">
      <w:pPr>
        <w:pStyle w:val="ListParagraph"/>
        <w:numPr>
          <w:ilvl w:val="0"/>
          <w:numId w:val="14"/>
        </w:numPr>
        <w:bidi w:val="0"/>
        <w:spacing w:after="0" w:line="240" w:lineRule="auto"/>
        <w:jc w:val="both"/>
        <w:rPr>
          <w:rFonts w:ascii="Arial" w:eastAsia="Times New Roman" w:hAnsi="Arial" w:cs="Arial"/>
          <w:sz w:val="28"/>
          <w:szCs w:val="28"/>
        </w:rPr>
      </w:pPr>
      <w:r w:rsidRPr="00CA3528">
        <w:rPr>
          <w:rFonts w:ascii="Arial" w:eastAsia="Times New Roman" w:hAnsi="Arial" w:cs="Arial"/>
          <w:sz w:val="28"/>
          <w:szCs w:val="28"/>
        </w:rPr>
        <w:t xml:space="preserve">The </w:t>
      </w:r>
      <w:proofErr w:type="spellStart"/>
      <w:r w:rsidRPr="00CA3528">
        <w:rPr>
          <w:rFonts w:ascii="Arial" w:eastAsia="Times New Roman" w:hAnsi="Arial" w:cs="Arial"/>
          <w:sz w:val="28"/>
          <w:szCs w:val="28"/>
        </w:rPr>
        <w:t>micropropagation</w:t>
      </w:r>
      <w:proofErr w:type="spellEnd"/>
      <w:r w:rsidRPr="00CA3528">
        <w:rPr>
          <w:rFonts w:ascii="Arial" w:eastAsia="Times New Roman" w:hAnsi="Arial" w:cs="Arial"/>
          <w:sz w:val="28"/>
          <w:szCs w:val="28"/>
        </w:rPr>
        <w:t xml:space="preserve"> is rapid and has been adopted for commercialization of important plants such as banana, apple, and other plants.</w:t>
      </w:r>
    </w:p>
    <w:p w:rsidR="002503A6" w:rsidRDefault="002503A6" w:rsidP="00E36FBD">
      <w:pPr>
        <w:bidi w:val="0"/>
        <w:spacing w:after="0" w:line="240" w:lineRule="auto"/>
        <w:rPr>
          <w:rFonts w:ascii="Arial" w:eastAsia="Times New Roman" w:hAnsi="Arial" w:cs="Arial"/>
          <w:b/>
          <w:bCs/>
          <w:sz w:val="28"/>
          <w:szCs w:val="28"/>
        </w:rPr>
      </w:pPr>
    </w:p>
    <w:p w:rsidR="009D375C" w:rsidRPr="00011B4F" w:rsidRDefault="009D375C" w:rsidP="00011B4F">
      <w:pPr>
        <w:pStyle w:val="ListParagraph"/>
        <w:numPr>
          <w:ilvl w:val="0"/>
          <w:numId w:val="17"/>
        </w:numPr>
        <w:bidi w:val="0"/>
        <w:spacing w:after="0" w:line="240" w:lineRule="auto"/>
        <w:ind w:left="357" w:hanging="357"/>
        <w:rPr>
          <w:rFonts w:ascii="Arial" w:eastAsia="Times New Roman" w:hAnsi="Arial" w:cs="Arial"/>
          <w:sz w:val="28"/>
          <w:szCs w:val="28"/>
        </w:rPr>
      </w:pPr>
      <w:r w:rsidRPr="00011B4F">
        <w:rPr>
          <w:rFonts w:ascii="Arial" w:eastAsia="Times New Roman" w:hAnsi="Arial" w:cs="Arial"/>
          <w:b/>
          <w:bCs/>
          <w:sz w:val="28"/>
          <w:szCs w:val="28"/>
        </w:rPr>
        <w:t>Production of virus free plants</w:t>
      </w:r>
    </w:p>
    <w:p w:rsidR="009D375C" w:rsidRPr="00CA3528" w:rsidRDefault="00E36FBD" w:rsidP="00B45613">
      <w:pPr>
        <w:bidi w:val="0"/>
        <w:spacing w:after="0" w:line="240" w:lineRule="auto"/>
        <w:rPr>
          <w:rFonts w:ascii="Arial" w:eastAsia="Times New Roman" w:hAnsi="Arial" w:cs="Arial"/>
          <w:sz w:val="28"/>
          <w:szCs w:val="28"/>
        </w:rPr>
      </w:pPr>
      <w:r w:rsidRPr="00CA3528">
        <w:rPr>
          <w:rFonts w:ascii="Arial" w:eastAsia="Times New Roman" w:hAnsi="Arial" w:cs="Arial"/>
          <w:sz w:val="28"/>
          <w:szCs w:val="28"/>
        </w:rPr>
        <w:t>I</w:t>
      </w:r>
      <w:r w:rsidR="008F33B4" w:rsidRPr="00CA3528">
        <w:rPr>
          <w:rFonts w:ascii="Arial" w:eastAsia="Times New Roman" w:hAnsi="Arial" w:cs="Arial"/>
          <w:sz w:val="28"/>
          <w:szCs w:val="28"/>
        </w:rPr>
        <w:t>t</w:t>
      </w:r>
      <w:r w:rsidR="009D375C" w:rsidRPr="00CA3528">
        <w:rPr>
          <w:rFonts w:ascii="Arial" w:eastAsia="Times New Roman" w:hAnsi="Arial" w:cs="Arial"/>
          <w:sz w:val="28"/>
          <w:szCs w:val="28"/>
        </w:rPr>
        <w:t xml:space="preserve"> has become possible to produce virus free plants through tissue culture at the commercial level. Among the culture techniques, meristem-tip culture is the most reliable method for virus and other pathogen elimination. </w:t>
      </w:r>
      <w:r w:rsidR="009D375C" w:rsidRPr="00CA3528">
        <w:rPr>
          <w:rFonts w:ascii="Arial" w:eastAsia="Times New Roman" w:hAnsi="Arial" w:cs="Arial"/>
          <w:sz w:val="28"/>
          <w:szCs w:val="28"/>
        </w:rPr>
        <w:br/>
      </w:r>
      <w:r w:rsidR="009D375C" w:rsidRPr="00CA3528">
        <w:rPr>
          <w:rFonts w:ascii="Arial" w:eastAsia="Times New Roman" w:hAnsi="Arial" w:cs="Arial"/>
          <w:sz w:val="28"/>
          <w:szCs w:val="28"/>
        </w:rPr>
        <w:br/>
      </w:r>
      <w:r w:rsidR="00B45613">
        <w:rPr>
          <w:rFonts w:ascii="Arial" w:eastAsia="Times New Roman" w:hAnsi="Arial" w:cs="Arial"/>
          <w:b/>
          <w:bCs/>
          <w:sz w:val="28"/>
          <w:szCs w:val="28"/>
        </w:rPr>
        <w:t>3</w:t>
      </w:r>
      <w:r w:rsidR="00011B4F">
        <w:rPr>
          <w:rFonts w:ascii="Arial" w:eastAsia="Times New Roman" w:hAnsi="Arial" w:cs="Arial"/>
          <w:b/>
          <w:bCs/>
          <w:sz w:val="28"/>
          <w:szCs w:val="28"/>
        </w:rPr>
        <w:t xml:space="preserve">. </w:t>
      </w:r>
      <w:r w:rsidR="009D375C" w:rsidRPr="00CA3528">
        <w:rPr>
          <w:rFonts w:ascii="Arial" w:eastAsia="Times New Roman" w:hAnsi="Arial" w:cs="Arial"/>
          <w:b/>
          <w:bCs/>
          <w:sz w:val="28"/>
          <w:szCs w:val="28"/>
        </w:rPr>
        <w:t>Production of synthetic seeds</w:t>
      </w:r>
      <w:r w:rsidR="009D375C" w:rsidRPr="00CA3528">
        <w:rPr>
          <w:rFonts w:ascii="Arial" w:eastAsia="Times New Roman" w:hAnsi="Arial" w:cs="Arial"/>
          <w:sz w:val="28"/>
          <w:szCs w:val="28"/>
        </w:rPr>
        <w:br/>
      </w:r>
      <w:proofErr w:type="gramStart"/>
      <w:r w:rsidR="009D375C" w:rsidRPr="00CA3528">
        <w:rPr>
          <w:rFonts w:ascii="Arial" w:eastAsia="Times New Roman" w:hAnsi="Arial" w:cs="Arial"/>
          <w:sz w:val="28"/>
          <w:szCs w:val="28"/>
        </w:rPr>
        <w:t>In</w:t>
      </w:r>
      <w:proofErr w:type="gramEnd"/>
      <w:r w:rsidR="009D375C" w:rsidRPr="00CA3528">
        <w:rPr>
          <w:rFonts w:ascii="Arial" w:eastAsia="Times New Roman" w:hAnsi="Arial" w:cs="Arial"/>
          <w:sz w:val="28"/>
          <w:szCs w:val="28"/>
        </w:rPr>
        <w:t xml:space="preserve"> synthetic seeds, the somatic embryos are encapsulated in a suitable matrix (e.g. sodium alginate), along with substances like </w:t>
      </w:r>
      <w:proofErr w:type="spellStart"/>
      <w:r w:rsidR="009D375C" w:rsidRPr="00CA3528">
        <w:rPr>
          <w:rFonts w:ascii="Arial" w:eastAsia="Times New Roman" w:hAnsi="Arial" w:cs="Arial"/>
          <w:sz w:val="28"/>
          <w:szCs w:val="28"/>
        </w:rPr>
        <w:t>mycorrhizae</w:t>
      </w:r>
      <w:proofErr w:type="spellEnd"/>
      <w:r w:rsidR="009D375C" w:rsidRPr="00CA3528">
        <w:rPr>
          <w:rFonts w:ascii="Arial" w:eastAsia="Times New Roman" w:hAnsi="Arial" w:cs="Arial"/>
          <w:sz w:val="28"/>
          <w:szCs w:val="28"/>
        </w:rPr>
        <w:t>, insecticides, fungicides and herbicides.</w:t>
      </w:r>
      <w:r w:rsidR="00800134">
        <w:rPr>
          <w:rFonts w:ascii="Arial" w:eastAsia="Times New Roman" w:hAnsi="Arial" w:cs="Arial"/>
          <w:sz w:val="28"/>
          <w:szCs w:val="28"/>
        </w:rPr>
        <w:t xml:space="preserve"> </w:t>
      </w:r>
    </w:p>
    <w:p w:rsidR="00B45613" w:rsidRDefault="00B45613" w:rsidP="0031037D">
      <w:pPr>
        <w:bidi w:val="0"/>
        <w:spacing w:after="0" w:line="240" w:lineRule="auto"/>
        <w:rPr>
          <w:rFonts w:ascii="Arial" w:eastAsia="Times New Roman" w:hAnsi="Arial" w:cs="Arial"/>
          <w:b/>
          <w:bCs/>
          <w:sz w:val="28"/>
          <w:szCs w:val="28"/>
        </w:rPr>
      </w:pPr>
    </w:p>
    <w:p w:rsidR="009D375C" w:rsidRPr="006E1FDD" w:rsidRDefault="00B45613" w:rsidP="00B45613">
      <w:pPr>
        <w:bidi w:val="0"/>
        <w:spacing w:after="0" w:line="240" w:lineRule="auto"/>
        <w:rPr>
          <w:rFonts w:ascii="Arial" w:eastAsia="Times New Roman" w:hAnsi="Arial" w:cs="Arial"/>
          <w:sz w:val="28"/>
          <w:szCs w:val="28"/>
        </w:rPr>
      </w:pPr>
      <w:r>
        <w:rPr>
          <w:rFonts w:ascii="Arial" w:eastAsia="Times New Roman" w:hAnsi="Arial" w:cs="Arial"/>
          <w:b/>
          <w:bCs/>
          <w:sz w:val="28"/>
          <w:szCs w:val="28"/>
        </w:rPr>
        <w:t>4</w:t>
      </w:r>
      <w:r w:rsidR="00D44B72">
        <w:rPr>
          <w:rFonts w:ascii="Arial" w:eastAsia="Times New Roman" w:hAnsi="Arial" w:cs="Arial"/>
          <w:b/>
          <w:bCs/>
          <w:sz w:val="28"/>
          <w:szCs w:val="28"/>
        </w:rPr>
        <w:t xml:space="preserve">. </w:t>
      </w:r>
      <w:r w:rsidR="009D375C" w:rsidRPr="006E1FDD">
        <w:rPr>
          <w:rFonts w:ascii="Arial" w:eastAsia="Times New Roman" w:hAnsi="Arial" w:cs="Arial"/>
          <w:b/>
          <w:bCs/>
          <w:sz w:val="28"/>
          <w:szCs w:val="28"/>
        </w:rPr>
        <w:t>Production of secondary metabolites</w:t>
      </w:r>
      <w:r w:rsidR="009D375C" w:rsidRPr="006E1FDD">
        <w:rPr>
          <w:rFonts w:ascii="Arial" w:eastAsia="Times New Roman" w:hAnsi="Arial" w:cs="Arial"/>
          <w:sz w:val="28"/>
          <w:szCs w:val="28"/>
        </w:rPr>
        <w:br/>
      </w:r>
      <w:proofErr w:type="gramStart"/>
      <w:r w:rsidR="009D375C" w:rsidRPr="006E1FDD">
        <w:rPr>
          <w:rFonts w:ascii="Arial" w:eastAsia="Times New Roman" w:hAnsi="Arial" w:cs="Arial"/>
          <w:sz w:val="28"/>
          <w:szCs w:val="28"/>
        </w:rPr>
        <w:t>The</w:t>
      </w:r>
      <w:proofErr w:type="gramEnd"/>
      <w:r w:rsidR="009D375C" w:rsidRPr="006E1FDD">
        <w:rPr>
          <w:rFonts w:ascii="Arial" w:eastAsia="Times New Roman" w:hAnsi="Arial" w:cs="Arial"/>
          <w:sz w:val="28"/>
          <w:szCs w:val="28"/>
        </w:rPr>
        <w:t xml:space="preserve"> most important chemicals produced using cell culture are secondary metabolites</w:t>
      </w:r>
      <w:r w:rsidR="00A3544B">
        <w:rPr>
          <w:rFonts w:ascii="Arial" w:eastAsia="Times New Roman" w:hAnsi="Arial" w:cs="Arial"/>
          <w:sz w:val="28"/>
          <w:szCs w:val="28"/>
        </w:rPr>
        <w:t>.</w:t>
      </w:r>
      <w:r w:rsidR="00800134">
        <w:rPr>
          <w:rFonts w:ascii="Arial" w:eastAsia="Times New Roman" w:hAnsi="Arial" w:cs="Arial"/>
          <w:sz w:val="28"/>
          <w:szCs w:val="28"/>
        </w:rPr>
        <w:t xml:space="preserve"> </w:t>
      </w:r>
      <w:r w:rsidR="009D375C" w:rsidRPr="006E1FDD">
        <w:rPr>
          <w:rFonts w:ascii="Arial" w:eastAsia="Times New Roman" w:hAnsi="Arial" w:cs="Arial"/>
          <w:sz w:val="28"/>
          <w:szCs w:val="28"/>
        </w:rPr>
        <w:t xml:space="preserve">These secondary metabolites include alkaloids, glycosides (steroids and </w:t>
      </w:r>
      <w:proofErr w:type="spellStart"/>
      <w:r w:rsidR="009D375C" w:rsidRPr="006E1FDD">
        <w:rPr>
          <w:rFonts w:ascii="Arial" w:eastAsia="Times New Roman" w:hAnsi="Arial" w:cs="Arial"/>
          <w:sz w:val="28"/>
          <w:szCs w:val="28"/>
        </w:rPr>
        <w:t>phenolics</w:t>
      </w:r>
      <w:proofErr w:type="spellEnd"/>
      <w:r w:rsidR="009D375C" w:rsidRPr="006E1FDD">
        <w:rPr>
          <w:rFonts w:ascii="Arial" w:eastAsia="Times New Roman" w:hAnsi="Arial" w:cs="Arial"/>
          <w:sz w:val="28"/>
          <w:szCs w:val="28"/>
        </w:rPr>
        <w:t xml:space="preserve">), </w:t>
      </w:r>
      <w:proofErr w:type="spellStart"/>
      <w:r w:rsidR="009D375C" w:rsidRPr="006E1FDD">
        <w:rPr>
          <w:rFonts w:ascii="Arial" w:eastAsia="Times New Roman" w:hAnsi="Arial" w:cs="Arial"/>
          <w:sz w:val="28"/>
          <w:szCs w:val="28"/>
        </w:rPr>
        <w:t>terpenoids</w:t>
      </w:r>
      <w:proofErr w:type="spellEnd"/>
      <w:r w:rsidR="009D375C" w:rsidRPr="006E1FDD">
        <w:rPr>
          <w:rFonts w:ascii="Arial" w:eastAsia="Times New Roman" w:hAnsi="Arial" w:cs="Arial"/>
          <w:sz w:val="28"/>
          <w:szCs w:val="28"/>
        </w:rPr>
        <w:t xml:space="preserve">, latex, tannins etc. </w:t>
      </w:r>
      <w:r w:rsidR="009D375C" w:rsidRPr="006E1FDD">
        <w:rPr>
          <w:rFonts w:ascii="Arial" w:eastAsia="Times New Roman" w:hAnsi="Arial" w:cs="Arial"/>
          <w:sz w:val="28"/>
          <w:szCs w:val="28"/>
        </w:rPr>
        <w:br/>
      </w:r>
    </w:p>
    <w:tbl>
      <w:tblPr>
        <w:tblStyle w:val="TableGrid"/>
        <w:tblW w:w="8516" w:type="dxa"/>
        <w:jc w:val="center"/>
        <w:tblInd w:w="-502" w:type="dxa"/>
        <w:tblLook w:val="04A0" w:firstRow="1" w:lastRow="0" w:firstColumn="1" w:lastColumn="0" w:noHBand="0" w:noVBand="1"/>
      </w:tblPr>
      <w:tblGrid>
        <w:gridCol w:w="1948"/>
        <w:gridCol w:w="3020"/>
        <w:gridCol w:w="3548"/>
      </w:tblGrid>
      <w:tr w:rsidR="009D375C" w:rsidRPr="006E1FDD" w:rsidTr="00B45613">
        <w:trPr>
          <w:trHeight w:val="420"/>
          <w:jc w:val="center"/>
        </w:trPr>
        <w:tc>
          <w:tcPr>
            <w:tcW w:w="1948" w:type="dxa"/>
            <w:hideMark/>
          </w:tcPr>
          <w:p w:rsidR="009D375C" w:rsidRPr="00B45613" w:rsidRDefault="009D375C" w:rsidP="00C067C8">
            <w:pPr>
              <w:bidi w:val="0"/>
              <w:jc w:val="center"/>
              <w:rPr>
                <w:rFonts w:ascii="Arial" w:eastAsia="Times New Roman" w:hAnsi="Arial" w:cs="Arial"/>
                <w:sz w:val="28"/>
                <w:szCs w:val="28"/>
              </w:rPr>
            </w:pPr>
            <w:r w:rsidRPr="00B45613">
              <w:rPr>
                <w:rFonts w:ascii="Arial" w:eastAsia="Times New Roman" w:hAnsi="Arial" w:cs="Arial"/>
                <w:b/>
                <w:bCs/>
                <w:sz w:val="28"/>
                <w:szCs w:val="28"/>
              </w:rPr>
              <w:t>Product</w:t>
            </w:r>
          </w:p>
        </w:tc>
        <w:tc>
          <w:tcPr>
            <w:tcW w:w="3020" w:type="dxa"/>
            <w:hideMark/>
          </w:tcPr>
          <w:p w:rsidR="009D375C" w:rsidRPr="00B45613" w:rsidRDefault="009D375C" w:rsidP="00C067C8">
            <w:pPr>
              <w:bidi w:val="0"/>
              <w:jc w:val="center"/>
              <w:rPr>
                <w:rFonts w:ascii="Arial" w:eastAsia="Times New Roman" w:hAnsi="Arial" w:cs="Arial"/>
                <w:sz w:val="28"/>
                <w:szCs w:val="28"/>
              </w:rPr>
            </w:pPr>
            <w:r w:rsidRPr="00B45613">
              <w:rPr>
                <w:rFonts w:ascii="Arial" w:eastAsia="Times New Roman" w:hAnsi="Arial" w:cs="Arial"/>
                <w:b/>
                <w:bCs/>
                <w:sz w:val="28"/>
                <w:szCs w:val="28"/>
              </w:rPr>
              <w:t>Plant source</w:t>
            </w:r>
          </w:p>
        </w:tc>
        <w:tc>
          <w:tcPr>
            <w:tcW w:w="3548" w:type="dxa"/>
            <w:hideMark/>
          </w:tcPr>
          <w:p w:rsidR="009D375C" w:rsidRPr="00B45613" w:rsidRDefault="009D375C" w:rsidP="00C067C8">
            <w:pPr>
              <w:bidi w:val="0"/>
              <w:jc w:val="center"/>
              <w:rPr>
                <w:rFonts w:ascii="Arial" w:eastAsia="Times New Roman" w:hAnsi="Arial" w:cs="Arial"/>
                <w:sz w:val="28"/>
                <w:szCs w:val="28"/>
              </w:rPr>
            </w:pPr>
            <w:r w:rsidRPr="00B45613">
              <w:rPr>
                <w:rFonts w:ascii="Arial" w:eastAsia="Times New Roman" w:hAnsi="Arial" w:cs="Arial"/>
                <w:b/>
                <w:bCs/>
                <w:sz w:val="28"/>
                <w:szCs w:val="28"/>
              </w:rPr>
              <w:t>Uses</w:t>
            </w:r>
          </w:p>
        </w:tc>
      </w:tr>
      <w:tr w:rsidR="009D375C" w:rsidRPr="006E1FDD" w:rsidTr="00B45613">
        <w:trPr>
          <w:trHeight w:val="399"/>
          <w:jc w:val="center"/>
        </w:trPr>
        <w:tc>
          <w:tcPr>
            <w:tcW w:w="1948" w:type="dxa"/>
            <w:hideMark/>
          </w:tcPr>
          <w:p w:rsidR="009D375C" w:rsidRPr="00B45613" w:rsidRDefault="009D375C" w:rsidP="009D375C">
            <w:pPr>
              <w:bidi w:val="0"/>
              <w:rPr>
                <w:rFonts w:ascii="Arial" w:eastAsia="Times New Roman" w:hAnsi="Arial" w:cs="Arial"/>
                <w:sz w:val="28"/>
                <w:szCs w:val="28"/>
              </w:rPr>
            </w:pPr>
            <w:proofErr w:type="spellStart"/>
            <w:r w:rsidRPr="00B45613">
              <w:rPr>
                <w:rFonts w:ascii="Arial" w:eastAsia="Times New Roman" w:hAnsi="Arial" w:cs="Arial"/>
                <w:sz w:val="28"/>
                <w:szCs w:val="28"/>
              </w:rPr>
              <w:t>Artemisin</w:t>
            </w:r>
            <w:proofErr w:type="spellEnd"/>
          </w:p>
        </w:tc>
        <w:tc>
          <w:tcPr>
            <w:tcW w:w="3020" w:type="dxa"/>
            <w:hideMark/>
          </w:tcPr>
          <w:p w:rsidR="009D375C" w:rsidRPr="00B45613" w:rsidRDefault="009D375C" w:rsidP="009D375C">
            <w:pPr>
              <w:bidi w:val="0"/>
              <w:rPr>
                <w:rFonts w:ascii="Arial" w:eastAsia="Times New Roman" w:hAnsi="Arial" w:cs="Arial"/>
                <w:sz w:val="28"/>
                <w:szCs w:val="28"/>
              </w:rPr>
            </w:pPr>
            <w:r w:rsidRPr="00B45613">
              <w:rPr>
                <w:rFonts w:ascii="Arial" w:eastAsia="Times New Roman" w:hAnsi="Arial" w:cs="Arial"/>
                <w:i/>
                <w:iCs/>
                <w:sz w:val="28"/>
                <w:szCs w:val="28"/>
              </w:rPr>
              <w:t>Artemisia spp.</w:t>
            </w:r>
          </w:p>
        </w:tc>
        <w:tc>
          <w:tcPr>
            <w:tcW w:w="3548" w:type="dxa"/>
            <w:hideMark/>
          </w:tcPr>
          <w:p w:rsidR="009D375C" w:rsidRPr="00B45613" w:rsidRDefault="009D375C" w:rsidP="009D375C">
            <w:pPr>
              <w:bidi w:val="0"/>
              <w:rPr>
                <w:rFonts w:ascii="Arial" w:eastAsia="Times New Roman" w:hAnsi="Arial" w:cs="Arial"/>
                <w:sz w:val="28"/>
                <w:szCs w:val="28"/>
              </w:rPr>
            </w:pPr>
            <w:r w:rsidRPr="00B45613">
              <w:rPr>
                <w:rFonts w:ascii="Arial" w:eastAsia="Times New Roman" w:hAnsi="Arial" w:cs="Arial"/>
                <w:sz w:val="28"/>
                <w:szCs w:val="28"/>
              </w:rPr>
              <w:t>Antimalarial</w:t>
            </w:r>
          </w:p>
        </w:tc>
      </w:tr>
      <w:tr w:rsidR="009D375C" w:rsidRPr="006E1FDD" w:rsidTr="00B45613">
        <w:trPr>
          <w:trHeight w:val="420"/>
          <w:jc w:val="center"/>
        </w:trPr>
        <w:tc>
          <w:tcPr>
            <w:tcW w:w="1948" w:type="dxa"/>
            <w:hideMark/>
          </w:tcPr>
          <w:p w:rsidR="009D375C" w:rsidRPr="00B45613" w:rsidRDefault="009D375C" w:rsidP="009D375C">
            <w:pPr>
              <w:bidi w:val="0"/>
              <w:rPr>
                <w:rFonts w:ascii="Arial" w:eastAsia="Times New Roman" w:hAnsi="Arial" w:cs="Arial"/>
                <w:sz w:val="28"/>
                <w:szCs w:val="28"/>
              </w:rPr>
            </w:pPr>
            <w:proofErr w:type="spellStart"/>
            <w:r w:rsidRPr="00B45613">
              <w:rPr>
                <w:rFonts w:ascii="Arial" w:eastAsia="Times New Roman" w:hAnsi="Arial" w:cs="Arial"/>
                <w:sz w:val="28"/>
                <w:szCs w:val="28"/>
              </w:rPr>
              <w:t>Berberine</w:t>
            </w:r>
            <w:proofErr w:type="spellEnd"/>
          </w:p>
        </w:tc>
        <w:tc>
          <w:tcPr>
            <w:tcW w:w="3020" w:type="dxa"/>
            <w:hideMark/>
          </w:tcPr>
          <w:p w:rsidR="009D375C" w:rsidRPr="00B45613" w:rsidRDefault="009D375C" w:rsidP="009D375C">
            <w:pPr>
              <w:bidi w:val="0"/>
              <w:rPr>
                <w:rFonts w:ascii="Arial" w:eastAsia="Times New Roman" w:hAnsi="Arial" w:cs="Arial"/>
                <w:sz w:val="28"/>
                <w:szCs w:val="28"/>
              </w:rPr>
            </w:pPr>
            <w:proofErr w:type="spellStart"/>
            <w:r w:rsidRPr="00B45613">
              <w:rPr>
                <w:rFonts w:ascii="Arial" w:eastAsia="Times New Roman" w:hAnsi="Arial" w:cs="Arial"/>
                <w:i/>
                <w:iCs/>
                <w:sz w:val="28"/>
                <w:szCs w:val="28"/>
              </w:rPr>
              <w:t>Coptis</w:t>
            </w:r>
            <w:proofErr w:type="spellEnd"/>
            <w:r w:rsidRPr="00B45613">
              <w:rPr>
                <w:rFonts w:ascii="Arial" w:eastAsia="Times New Roman" w:hAnsi="Arial" w:cs="Arial"/>
                <w:i/>
                <w:iCs/>
                <w:sz w:val="28"/>
                <w:szCs w:val="28"/>
              </w:rPr>
              <w:t xml:space="preserve"> japonica</w:t>
            </w:r>
          </w:p>
        </w:tc>
        <w:tc>
          <w:tcPr>
            <w:tcW w:w="3548" w:type="dxa"/>
            <w:hideMark/>
          </w:tcPr>
          <w:p w:rsidR="009D375C" w:rsidRPr="00B45613" w:rsidRDefault="009D375C" w:rsidP="009D375C">
            <w:pPr>
              <w:bidi w:val="0"/>
              <w:rPr>
                <w:rFonts w:ascii="Arial" w:eastAsia="Times New Roman" w:hAnsi="Arial" w:cs="Arial"/>
                <w:sz w:val="28"/>
                <w:szCs w:val="28"/>
              </w:rPr>
            </w:pPr>
            <w:r w:rsidRPr="00B45613">
              <w:rPr>
                <w:rFonts w:ascii="Arial" w:eastAsia="Times New Roman" w:hAnsi="Arial" w:cs="Arial"/>
                <w:sz w:val="28"/>
                <w:szCs w:val="28"/>
              </w:rPr>
              <w:t xml:space="preserve">Antibacterial, </w:t>
            </w:r>
            <w:r w:rsidR="00800134" w:rsidRPr="00B45613">
              <w:rPr>
                <w:rFonts w:ascii="Arial" w:eastAsia="Times New Roman" w:hAnsi="Arial" w:cs="Arial"/>
                <w:sz w:val="28"/>
                <w:szCs w:val="28"/>
              </w:rPr>
              <w:t>anti-inflammatory</w:t>
            </w:r>
          </w:p>
        </w:tc>
      </w:tr>
      <w:tr w:rsidR="009D375C" w:rsidRPr="006E1FDD" w:rsidTr="00B45613">
        <w:trPr>
          <w:trHeight w:val="420"/>
          <w:jc w:val="center"/>
        </w:trPr>
        <w:tc>
          <w:tcPr>
            <w:tcW w:w="1948" w:type="dxa"/>
            <w:hideMark/>
          </w:tcPr>
          <w:p w:rsidR="009D375C" w:rsidRPr="00B45613" w:rsidRDefault="009D375C" w:rsidP="009D375C">
            <w:pPr>
              <w:bidi w:val="0"/>
              <w:rPr>
                <w:rFonts w:ascii="Arial" w:eastAsia="Times New Roman" w:hAnsi="Arial" w:cs="Arial"/>
                <w:sz w:val="28"/>
                <w:szCs w:val="28"/>
              </w:rPr>
            </w:pPr>
            <w:r w:rsidRPr="00B45613">
              <w:rPr>
                <w:rFonts w:ascii="Arial" w:eastAsia="Times New Roman" w:hAnsi="Arial" w:cs="Arial"/>
                <w:sz w:val="28"/>
                <w:szCs w:val="28"/>
              </w:rPr>
              <w:t>Capsaicin</w:t>
            </w:r>
          </w:p>
        </w:tc>
        <w:tc>
          <w:tcPr>
            <w:tcW w:w="3020" w:type="dxa"/>
            <w:hideMark/>
          </w:tcPr>
          <w:p w:rsidR="009D375C" w:rsidRPr="00B45613" w:rsidRDefault="009D375C" w:rsidP="009D375C">
            <w:pPr>
              <w:bidi w:val="0"/>
              <w:rPr>
                <w:rFonts w:ascii="Arial" w:eastAsia="Times New Roman" w:hAnsi="Arial" w:cs="Arial"/>
                <w:sz w:val="28"/>
                <w:szCs w:val="28"/>
              </w:rPr>
            </w:pPr>
            <w:r w:rsidRPr="00B45613">
              <w:rPr>
                <w:rFonts w:ascii="Arial" w:eastAsia="Times New Roman" w:hAnsi="Arial" w:cs="Arial"/>
                <w:i/>
                <w:iCs/>
                <w:sz w:val="28"/>
                <w:szCs w:val="28"/>
              </w:rPr>
              <w:t>Capsicum annum</w:t>
            </w:r>
          </w:p>
        </w:tc>
        <w:tc>
          <w:tcPr>
            <w:tcW w:w="3548" w:type="dxa"/>
            <w:hideMark/>
          </w:tcPr>
          <w:p w:rsidR="009D375C" w:rsidRPr="00B45613" w:rsidRDefault="009D375C" w:rsidP="009D375C">
            <w:pPr>
              <w:bidi w:val="0"/>
              <w:rPr>
                <w:rFonts w:ascii="Arial" w:eastAsia="Times New Roman" w:hAnsi="Arial" w:cs="Arial"/>
                <w:sz w:val="28"/>
                <w:szCs w:val="28"/>
              </w:rPr>
            </w:pPr>
            <w:r w:rsidRPr="00B45613">
              <w:rPr>
                <w:rFonts w:ascii="Arial" w:eastAsia="Times New Roman" w:hAnsi="Arial" w:cs="Arial"/>
                <w:sz w:val="28"/>
                <w:szCs w:val="28"/>
              </w:rPr>
              <w:t>Cures Rheumatic pain</w:t>
            </w:r>
          </w:p>
        </w:tc>
      </w:tr>
      <w:tr w:rsidR="009D375C" w:rsidRPr="006E1FDD" w:rsidTr="00B45613">
        <w:trPr>
          <w:trHeight w:val="399"/>
          <w:jc w:val="center"/>
        </w:trPr>
        <w:tc>
          <w:tcPr>
            <w:tcW w:w="1948" w:type="dxa"/>
            <w:hideMark/>
          </w:tcPr>
          <w:p w:rsidR="009D375C" w:rsidRPr="00B45613" w:rsidRDefault="009D375C" w:rsidP="009D375C">
            <w:pPr>
              <w:bidi w:val="0"/>
              <w:rPr>
                <w:rFonts w:ascii="Arial" w:eastAsia="Times New Roman" w:hAnsi="Arial" w:cs="Arial"/>
                <w:sz w:val="28"/>
                <w:szCs w:val="28"/>
              </w:rPr>
            </w:pPr>
            <w:r w:rsidRPr="00B45613">
              <w:rPr>
                <w:rFonts w:ascii="Arial" w:eastAsia="Times New Roman" w:hAnsi="Arial" w:cs="Arial"/>
                <w:sz w:val="28"/>
                <w:szCs w:val="28"/>
              </w:rPr>
              <w:t>Morphine</w:t>
            </w:r>
          </w:p>
        </w:tc>
        <w:tc>
          <w:tcPr>
            <w:tcW w:w="3020" w:type="dxa"/>
            <w:hideMark/>
          </w:tcPr>
          <w:p w:rsidR="009D375C" w:rsidRPr="00B45613" w:rsidRDefault="009D375C" w:rsidP="009D375C">
            <w:pPr>
              <w:bidi w:val="0"/>
              <w:rPr>
                <w:rFonts w:ascii="Arial" w:eastAsia="Times New Roman" w:hAnsi="Arial" w:cs="Arial"/>
                <w:sz w:val="28"/>
                <w:szCs w:val="28"/>
              </w:rPr>
            </w:pPr>
            <w:proofErr w:type="spellStart"/>
            <w:r w:rsidRPr="00B45613">
              <w:rPr>
                <w:rFonts w:ascii="Arial" w:eastAsia="Times New Roman" w:hAnsi="Arial" w:cs="Arial"/>
                <w:i/>
                <w:iCs/>
                <w:sz w:val="28"/>
                <w:szCs w:val="28"/>
              </w:rPr>
              <w:t>Papaver</w:t>
            </w:r>
            <w:proofErr w:type="spellEnd"/>
            <w:r w:rsidRPr="00B45613">
              <w:rPr>
                <w:rFonts w:ascii="Arial" w:eastAsia="Times New Roman" w:hAnsi="Arial" w:cs="Arial"/>
                <w:i/>
                <w:iCs/>
                <w:sz w:val="28"/>
                <w:szCs w:val="28"/>
              </w:rPr>
              <w:t xml:space="preserve"> </w:t>
            </w:r>
            <w:proofErr w:type="spellStart"/>
            <w:r w:rsidRPr="00B45613">
              <w:rPr>
                <w:rFonts w:ascii="Arial" w:eastAsia="Times New Roman" w:hAnsi="Arial" w:cs="Arial"/>
                <w:i/>
                <w:iCs/>
                <w:sz w:val="28"/>
                <w:szCs w:val="28"/>
              </w:rPr>
              <w:t>somniferum</w:t>
            </w:r>
            <w:proofErr w:type="spellEnd"/>
          </w:p>
        </w:tc>
        <w:tc>
          <w:tcPr>
            <w:tcW w:w="3548" w:type="dxa"/>
            <w:hideMark/>
          </w:tcPr>
          <w:p w:rsidR="009D375C" w:rsidRPr="00B45613" w:rsidRDefault="009D375C" w:rsidP="009D375C">
            <w:pPr>
              <w:bidi w:val="0"/>
              <w:rPr>
                <w:rFonts w:ascii="Arial" w:eastAsia="Times New Roman" w:hAnsi="Arial" w:cs="Arial"/>
                <w:sz w:val="28"/>
                <w:szCs w:val="28"/>
              </w:rPr>
            </w:pPr>
            <w:r w:rsidRPr="00B45613">
              <w:rPr>
                <w:rFonts w:ascii="Arial" w:eastAsia="Times New Roman" w:hAnsi="Arial" w:cs="Arial"/>
                <w:sz w:val="28"/>
                <w:szCs w:val="28"/>
              </w:rPr>
              <w:t>Analgesic, sedative</w:t>
            </w:r>
          </w:p>
        </w:tc>
      </w:tr>
      <w:tr w:rsidR="009D375C" w:rsidRPr="006E1FDD" w:rsidTr="00B45613">
        <w:trPr>
          <w:trHeight w:val="441"/>
          <w:jc w:val="center"/>
        </w:trPr>
        <w:tc>
          <w:tcPr>
            <w:tcW w:w="1948" w:type="dxa"/>
            <w:hideMark/>
          </w:tcPr>
          <w:p w:rsidR="009D375C" w:rsidRPr="00B45613" w:rsidRDefault="009D375C" w:rsidP="009D375C">
            <w:pPr>
              <w:bidi w:val="0"/>
              <w:rPr>
                <w:rFonts w:ascii="Arial" w:eastAsia="Times New Roman" w:hAnsi="Arial" w:cs="Arial"/>
                <w:sz w:val="28"/>
                <w:szCs w:val="28"/>
              </w:rPr>
            </w:pPr>
            <w:proofErr w:type="spellStart"/>
            <w:r w:rsidRPr="00B45613">
              <w:rPr>
                <w:rFonts w:ascii="Arial" w:eastAsia="Times New Roman" w:hAnsi="Arial" w:cs="Arial"/>
                <w:sz w:val="28"/>
                <w:szCs w:val="28"/>
              </w:rPr>
              <w:t>Taxol</w:t>
            </w:r>
            <w:proofErr w:type="spellEnd"/>
            <w:r w:rsidRPr="00B45613">
              <w:rPr>
                <w:rFonts w:ascii="Arial" w:eastAsia="Times New Roman" w:hAnsi="Arial" w:cs="Arial"/>
                <w:sz w:val="28"/>
                <w:szCs w:val="28"/>
              </w:rPr>
              <w:t xml:space="preserve"> </w:t>
            </w:r>
          </w:p>
        </w:tc>
        <w:tc>
          <w:tcPr>
            <w:tcW w:w="3020" w:type="dxa"/>
            <w:hideMark/>
          </w:tcPr>
          <w:p w:rsidR="009D375C" w:rsidRPr="00B45613" w:rsidRDefault="009D375C" w:rsidP="009D375C">
            <w:pPr>
              <w:bidi w:val="0"/>
              <w:rPr>
                <w:rFonts w:ascii="Arial" w:eastAsia="Times New Roman" w:hAnsi="Arial" w:cs="Arial"/>
                <w:sz w:val="28"/>
                <w:szCs w:val="28"/>
              </w:rPr>
            </w:pPr>
            <w:proofErr w:type="spellStart"/>
            <w:r w:rsidRPr="00B45613">
              <w:rPr>
                <w:rFonts w:ascii="Arial" w:eastAsia="Times New Roman" w:hAnsi="Arial" w:cs="Arial"/>
                <w:i/>
                <w:iCs/>
                <w:sz w:val="28"/>
                <w:szCs w:val="28"/>
              </w:rPr>
              <w:t>Taxus</w:t>
            </w:r>
            <w:proofErr w:type="spellEnd"/>
            <w:r w:rsidRPr="00B45613">
              <w:rPr>
                <w:rFonts w:ascii="Arial" w:eastAsia="Times New Roman" w:hAnsi="Arial" w:cs="Arial"/>
                <w:i/>
                <w:iCs/>
                <w:sz w:val="28"/>
                <w:szCs w:val="28"/>
              </w:rPr>
              <w:t xml:space="preserve"> spp.</w:t>
            </w:r>
          </w:p>
        </w:tc>
        <w:tc>
          <w:tcPr>
            <w:tcW w:w="3548" w:type="dxa"/>
            <w:hideMark/>
          </w:tcPr>
          <w:p w:rsidR="009D375C" w:rsidRPr="00B45613" w:rsidRDefault="009D375C" w:rsidP="009D375C">
            <w:pPr>
              <w:bidi w:val="0"/>
              <w:rPr>
                <w:rFonts w:ascii="Arial" w:eastAsia="Times New Roman" w:hAnsi="Arial" w:cs="Arial"/>
                <w:sz w:val="28"/>
                <w:szCs w:val="28"/>
              </w:rPr>
            </w:pPr>
            <w:proofErr w:type="spellStart"/>
            <w:r w:rsidRPr="00B45613">
              <w:rPr>
                <w:rFonts w:ascii="Arial" w:eastAsia="Times New Roman" w:hAnsi="Arial" w:cs="Arial"/>
                <w:sz w:val="28"/>
                <w:szCs w:val="28"/>
              </w:rPr>
              <w:t>Anticarcinogenic</w:t>
            </w:r>
            <w:proofErr w:type="spellEnd"/>
          </w:p>
        </w:tc>
      </w:tr>
    </w:tbl>
    <w:p w:rsidR="009D375C" w:rsidRPr="006E1FDD" w:rsidRDefault="009D375C" w:rsidP="00B45613">
      <w:pPr>
        <w:bidi w:val="0"/>
        <w:spacing w:after="0" w:line="240" w:lineRule="auto"/>
        <w:rPr>
          <w:rFonts w:ascii="Arial" w:eastAsia="Times New Roman" w:hAnsi="Arial" w:cs="Arial"/>
          <w:sz w:val="28"/>
          <w:szCs w:val="28"/>
        </w:rPr>
      </w:pPr>
      <w:r w:rsidRPr="006E1FDD">
        <w:rPr>
          <w:rFonts w:ascii="Arial" w:eastAsia="Times New Roman" w:hAnsi="Arial" w:cs="Arial"/>
          <w:b/>
          <w:bCs/>
          <w:sz w:val="28"/>
          <w:szCs w:val="28"/>
        </w:rPr>
        <w:lastRenderedPageBreak/>
        <w:t xml:space="preserve">Transgenic plants with beneficial traits </w:t>
      </w:r>
    </w:p>
    <w:p w:rsidR="00800134" w:rsidRDefault="00800134" w:rsidP="00800134">
      <w:pPr>
        <w:pStyle w:val="ListParagraph"/>
        <w:numPr>
          <w:ilvl w:val="0"/>
          <w:numId w:val="16"/>
        </w:numPr>
        <w:bidi w:val="0"/>
        <w:spacing w:after="0" w:line="240" w:lineRule="auto"/>
        <w:rPr>
          <w:rFonts w:ascii="Arial" w:eastAsia="Times New Roman" w:hAnsi="Arial" w:cs="Arial"/>
          <w:sz w:val="28"/>
          <w:szCs w:val="28"/>
        </w:rPr>
      </w:pPr>
      <w:r w:rsidRPr="00800134">
        <w:rPr>
          <w:rFonts w:ascii="Arial" w:eastAsia="Times New Roman" w:hAnsi="Arial" w:cs="Arial"/>
          <w:sz w:val="28"/>
          <w:szCs w:val="28"/>
        </w:rPr>
        <w:t>T</w:t>
      </w:r>
      <w:r w:rsidRPr="00800134">
        <w:rPr>
          <w:rFonts w:ascii="Arial" w:eastAsia="Times New Roman" w:hAnsi="Arial" w:cs="Arial"/>
          <w:sz w:val="28"/>
          <w:szCs w:val="28"/>
        </w:rPr>
        <w:t>ransgenic plants or transgenic crops</w:t>
      </w:r>
      <w:r w:rsidRPr="00800134">
        <w:rPr>
          <w:rFonts w:ascii="Arial" w:eastAsia="Times New Roman" w:hAnsi="Arial" w:cs="Arial"/>
          <w:sz w:val="28"/>
          <w:szCs w:val="28"/>
        </w:rPr>
        <w:t xml:space="preserve"> are t</w:t>
      </w:r>
      <w:r w:rsidR="009D375C" w:rsidRPr="00800134">
        <w:rPr>
          <w:rFonts w:ascii="Arial" w:eastAsia="Times New Roman" w:hAnsi="Arial" w:cs="Arial"/>
          <w:sz w:val="28"/>
          <w:szCs w:val="28"/>
        </w:rPr>
        <w:t>he plants, in which a functional foreign gene has been incorporated by any biotechnological methods that generally are not present in the plant</w:t>
      </w:r>
      <w:r>
        <w:rPr>
          <w:rFonts w:ascii="Arial" w:eastAsia="Times New Roman" w:hAnsi="Arial" w:cs="Arial"/>
          <w:sz w:val="28"/>
          <w:szCs w:val="28"/>
        </w:rPr>
        <w:t>.</w:t>
      </w:r>
    </w:p>
    <w:p w:rsidR="00875E7A" w:rsidRPr="00875E7A" w:rsidRDefault="009D375C" w:rsidP="00875E7A">
      <w:pPr>
        <w:pStyle w:val="ListParagraph"/>
        <w:numPr>
          <w:ilvl w:val="0"/>
          <w:numId w:val="16"/>
        </w:numPr>
        <w:bidi w:val="0"/>
        <w:spacing w:after="0" w:line="240" w:lineRule="auto"/>
        <w:rPr>
          <w:rFonts w:ascii="Arial" w:eastAsia="Times New Roman" w:hAnsi="Arial" w:cs="Arial"/>
          <w:b/>
          <w:bCs/>
          <w:sz w:val="28"/>
          <w:szCs w:val="28"/>
        </w:rPr>
      </w:pPr>
      <w:r w:rsidRPr="00875E7A">
        <w:rPr>
          <w:rFonts w:ascii="Arial" w:eastAsia="Times New Roman" w:hAnsi="Arial" w:cs="Arial"/>
          <w:sz w:val="28"/>
          <w:szCs w:val="28"/>
        </w:rPr>
        <w:t xml:space="preserve">Transgenic plants have many beneficial traits like insect resistance, herbicide tolerance, delayed fruit ripening, improved oil quality, weed control </w:t>
      </w:r>
      <w:proofErr w:type="spellStart"/>
      <w:r w:rsidRPr="00875E7A">
        <w:rPr>
          <w:rFonts w:ascii="Arial" w:eastAsia="Times New Roman" w:hAnsi="Arial" w:cs="Arial"/>
          <w:sz w:val="28"/>
          <w:szCs w:val="28"/>
        </w:rPr>
        <w:t>etc</w:t>
      </w:r>
      <w:proofErr w:type="spellEnd"/>
      <w:r w:rsidR="00800134" w:rsidRPr="00875E7A">
        <w:rPr>
          <w:rFonts w:ascii="Arial" w:eastAsia="Times New Roman" w:hAnsi="Arial" w:cs="Arial"/>
          <w:sz w:val="28"/>
          <w:szCs w:val="28"/>
        </w:rPr>
        <w:t>, but t</w:t>
      </w:r>
      <w:r w:rsidR="00806D28" w:rsidRPr="00875E7A">
        <w:rPr>
          <w:rFonts w:ascii="Arial" w:eastAsia="Times New Roman" w:hAnsi="Arial" w:cs="Arial"/>
          <w:sz w:val="28"/>
          <w:szCs w:val="28"/>
        </w:rPr>
        <w:t>he main goal of producing transgenic plants is to increase the productivity.</w:t>
      </w:r>
      <w:r w:rsidRPr="00875E7A">
        <w:rPr>
          <w:rFonts w:ascii="Arial" w:eastAsia="Times New Roman" w:hAnsi="Arial" w:cs="Arial"/>
          <w:sz w:val="28"/>
          <w:szCs w:val="28"/>
        </w:rPr>
        <w:br/>
      </w:r>
    </w:p>
    <w:p w:rsidR="00875E7A" w:rsidRDefault="00875E7A" w:rsidP="00875E7A">
      <w:pPr>
        <w:bidi w:val="0"/>
        <w:spacing w:after="0" w:line="240" w:lineRule="auto"/>
        <w:jc w:val="center"/>
        <w:rPr>
          <w:rFonts w:ascii="Arial" w:eastAsia="Times New Roman" w:hAnsi="Arial" w:cs="Arial"/>
          <w:b/>
          <w:bCs/>
          <w:sz w:val="28"/>
          <w:szCs w:val="28"/>
        </w:rPr>
      </w:pPr>
      <w:r>
        <w:rPr>
          <w:noProof/>
        </w:rPr>
        <w:drawing>
          <wp:inline distT="0" distB="0" distL="0" distR="0" wp14:anchorId="48AC82D9" wp14:editId="1D249AC6">
            <wp:extent cx="3965331" cy="2972314"/>
            <wp:effectExtent l="0" t="0" r="0" b="0"/>
            <wp:docPr id="4" name="irc_mi" descr="http://image.slidesharecdn.com/13geneticengineeringbw-120504133440-phpapp02/95/13-genetic-engineering-bw-17-728.jpg?cb=1336156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lidesharecdn.com/13geneticengineeringbw-120504133440-phpapp02/95/13-genetic-engineering-bw-17-728.jpg?cb=13361565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7357" cy="2973833"/>
                    </a:xfrm>
                    <a:prstGeom prst="rect">
                      <a:avLst/>
                    </a:prstGeom>
                    <a:noFill/>
                    <a:ln>
                      <a:noFill/>
                    </a:ln>
                  </pic:spPr>
                </pic:pic>
              </a:graphicData>
            </a:graphic>
          </wp:inline>
        </w:drawing>
      </w:r>
    </w:p>
    <w:p w:rsidR="009D375C" w:rsidRPr="00A26A19" w:rsidRDefault="009D375C" w:rsidP="00B45613">
      <w:pPr>
        <w:bidi w:val="0"/>
        <w:spacing w:after="0" w:line="240" w:lineRule="auto"/>
        <w:rPr>
          <w:rFonts w:ascii="Arial" w:eastAsia="Times New Roman" w:hAnsi="Arial" w:cs="Arial"/>
          <w:b/>
          <w:bCs/>
          <w:sz w:val="28"/>
          <w:szCs w:val="28"/>
        </w:rPr>
      </w:pPr>
      <w:r w:rsidRPr="00A26A19">
        <w:rPr>
          <w:rFonts w:ascii="Arial" w:eastAsia="Times New Roman" w:hAnsi="Arial" w:cs="Arial"/>
          <w:b/>
          <w:bCs/>
          <w:sz w:val="28"/>
          <w:szCs w:val="28"/>
        </w:rPr>
        <w:t>Some of the traits introduced in these transgenic plants are as follows:</w:t>
      </w:r>
    </w:p>
    <w:p w:rsidR="00A26A19" w:rsidRDefault="00A26A19" w:rsidP="00A26A19">
      <w:pPr>
        <w:bidi w:val="0"/>
        <w:spacing w:after="0" w:line="240" w:lineRule="auto"/>
        <w:rPr>
          <w:rFonts w:ascii="Arial" w:eastAsia="Times New Roman" w:hAnsi="Arial" w:cs="Arial"/>
          <w:b/>
          <w:bCs/>
          <w:sz w:val="28"/>
          <w:szCs w:val="28"/>
        </w:rPr>
      </w:pPr>
    </w:p>
    <w:p w:rsidR="009D375C" w:rsidRPr="006E1FDD" w:rsidRDefault="009D375C" w:rsidP="00A26A19">
      <w:pPr>
        <w:bidi w:val="0"/>
        <w:spacing w:after="0" w:line="240" w:lineRule="auto"/>
        <w:rPr>
          <w:rFonts w:ascii="Arial" w:eastAsia="Times New Roman" w:hAnsi="Arial" w:cs="Arial"/>
          <w:sz w:val="28"/>
          <w:szCs w:val="28"/>
        </w:rPr>
      </w:pPr>
      <w:r w:rsidRPr="006E1FDD">
        <w:rPr>
          <w:rFonts w:ascii="Arial" w:eastAsia="Times New Roman" w:hAnsi="Arial" w:cs="Arial"/>
          <w:b/>
          <w:bCs/>
          <w:sz w:val="28"/>
          <w:szCs w:val="28"/>
        </w:rPr>
        <w:t>Stress tolerance</w:t>
      </w:r>
      <w:r w:rsidRPr="006E1FDD">
        <w:rPr>
          <w:rFonts w:ascii="Arial" w:eastAsia="Times New Roman" w:hAnsi="Arial" w:cs="Arial"/>
          <w:sz w:val="28"/>
          <w:szCs w:val="28"/>
        </w:rPr>
        <w:br/>
        <w:t xml:space="preserve">Biotechnology strategies are being developed to overcome problems caused due to biotic stresses (viral, bacterial infections, pests and weeds) and abiotic stresses (physical actors such as temperature, humidity, salinity </w:t>
      </w:r>
      <w:proofErr w:type="spellStart"/>
      <w:r w:rsidRPr="006E1FDD">
        <w:rPr>
          <w:rFonts w:ascii="Arial" w:eastAsia="Times New Roman" w:hAnsi="Arial" w:cs="Arial"/>
          <w:sz w:val="28"/>
          <w:szCs w:val="28"/>
        </w:rPr>
        <w:t>etc</w:t>
      </w:r>
      <w:proofErr w:type="spellEnd"/>
      <w:r w:rsidRPr="006E1FDD">
        <w:rPr>
          <w:rFonts w:ascii="Arial" w:eastAsia="Times New Roman" w:hAnsi="Arial" w:cs="Arial"/>
          <w:sz w:val="28"/>
          <w:szCs w:val="28"/>
        </w:rPr>
        <w:t>).</w:t>
      </w:r>
      <w:r w:rsidRPr="006E1FDD">
        <w:rPr>
          <w:rFonts w:ascii="Arial" w:eastAsia="Times New Roman" w:hAnsi="Arial" w:cs="Arial"/>
          <w:sz w:val="28"/>
          <w:szCs w:val="28"/>
        </w:rPr>
        <w:br/>
      </w:r>
      <w:r w:rsidRPr="006E1FDD">
        <w:rPr>
          <w:rFonts w:ascii="Arial" w:eastAsia="Times New Roman" w:hAnsi="Arial" w:cs="Arial"/>
          <w:sz w:val="28"/>
          <w:szCs w:val="28"/>
        </w:rPr>
        <w:br/>
      </w:r>
      <w:r w:rsidRPr="006E1FDD">
        <w:rPr>
          <w:rFonts w:ascii="Arial" w:eastAsia="Times New Roman" w:hAnsi="Arial" w:cs="Arial"/>
          <w:b/>
          <w:bCs/>
          <w:sz w:val="28"/>
          <w:szCs w:val="28"/>
        </w:rPr>
        <w:t>Abiotic stress tolerance</w:t>
      </w:r>
    </w:p>
    <w:p w:rsidR="00A26A19" w:rsidRDefault="009D375C" w:rsidP="00CA3528">
      <w:pPr>
        <w:bidi w:val="0"/>
        <w:spacing w:after="0" w:line="240" w:lineRule="auto"/>
        <w:jc w:val="both"/>
        <w:rPr>
          <w:rFonts w:ascii="Arial" w:eastAsia="Times New Roman" w:hAnsi="Arial" w:cs="Arial"/>
          <w:b/>
          <w:bCs/>
          <w:sz w:val="28"/>
          <w:szCs w:val="28"/>
        </w:rPr>
      </w:pPr>
      <w:r w:rsidRPr="006E1FDD">
        <w:rPr>
          <w:rFonts w:ascii="Arial" w:eastAsia="Times New Roman" w:hAnsi="Arial" w:cs="Arial"/>
          <w:sz w:val="28"/>
          <w:szCs w:val="28"/>
        </w:rPr>
        <w:t xml:space="preserve">The plants show their abiotic stress response reactions by the production of stress related </w:t>
      </w:r>
      <w:proofErr w:type="spellStart"/>
      <w:r w:rsidRPr="006E1FDD">
        <w:rPr>
          <w:rFonts w:ascii="Arial" w:eastAsia="Times New Roman" w:hAnsi="Arial" w:cs="Arial"/>
          <w:sz w:val="28"/>
          <w:szCs w:val="28"/>
        </w:rPr>
        <w:t>osmolytes</w:t>
      </w:r>
      <w:proofErr w:type="spellEnd"/>
      <w:r w:rsidRPr="006E1FDD">
        <w:rPr>
          <w:rFonts w:ascii="Arial" w:eastAsia="Times New Roman" w:hAnsi="Arial" w:cs="Arial"/>
          <w:sz w:val="28"/>
          <w:szCs w:val="28"/>
        </w:rPr>
        <w:t xml:space="preserve"> like sugars, sugar alcohols, amino acids and certain </w:t>
      </w:r>
      <w:proofErr w:type="gramStart"/>
      <w:r w:rsidRPr="006E1FDD">
        <w:rPr>
          <w:rFonts w:ascii="Arial" w:eastAsia="Times New Roman" w:hAnsi="Arial" w:cs="Arial"/>
          <w:sz w:val="28"/>
          <w:szCs w:val="28"/>
        </w:rPr>
        <w:t>proteins</w:t>
      </w:r>
      <w:proofErr w:type="gramEnd"/>
      <w:r w:rsidRPr="006E1FDD">
        <w:rPr>
          <w:rFonts w:ascii="Arial" w:eastAsia="Times New Roman" w:hAnsi="Arial" w:cs="Arial"/>
          <w:sz w:val="28"/>
          <w:szCs w:val="28"/>
        </w:rPr>
        <w:t xml:space="preserve"> (e.g. antifreeze proteins).Transgenic plants have been produced which over express the genes for one or more of the above mentioned compounds. Such plants show increased tolerance to environmental stresses. Resistance to abiotic stresses includes stress induced by herbicides, temperature,</w:t>
      </w:r>
      <w:r w:rsidR="00A26A19">
        <w:rPr>
          <w:rFonts w:ascii="Arial" w:eastAsia="Times New Roman" w:hAnsi="Arial" w:cs="Arial"/>
          <w:sz w:val="28"/>
          <w:szCs w:val="28"/>
        </w:rPr>
        <w:t xml:space="preserve"> </w:t>
      </w:r>
      <w:r w:rsidRPr="006E1FDD">
        <w:rPr>
          <w:rFonts w:ascii="Arial" w:eastAsia="Times New Roman" w:hAnsi="Arial" w:cs="Arial"/>
          <w:sz w:val="28"/>
          <w:szCs w:val="28"/>
        </w:rPr>
        <w:t>drought, salinity,</w:t>
      </w:r>
      <w:r w:rsidR="00A26A19">
        <w:rPr>
          <w:rFonts w:ascii="Arial" w:eastAsia="Times New Roman" w:hAnsi="Arial" w:cs="Arial"/>
          <w:sz w:val="28"/>
          <w:szCs w:val="28"/>
        </w:rPr>
        <w:t xml:space="preserve"> </w:t>
      </w:r>
      <w:r w:rsidRPr="006E1FDD">
        <w:rPr>
          <w:rFonts w:ascii="Arial" w:eastAsia="Times New Roman" w:hAnsi="Arial" w:cs="Arial"/>
          <w:sz w:val="28"/>
          <w:szCs w:val="28"/>
        </w:rPr>
        <w:t xml:space="preserve">ozone and intense light. </w:t>
      </w:r>
      <w:r w:rsidRPr="006E1FDD">
        <w:rPr>
          <w:rFonts w:ascii="Arial" w:eastAsia="Times New Roman" w:hAnsi="Arial" w:cs="Arial"/>
          <w:sz w:val="28"/>
          <w:szCs w:val="28"/>
        </w:rPr>
        <w:br/>
      </w:r>
    </w:p>
    <w:p w:rsidR="00CE5436" w:rsidRDefault="009D375C" w:rsidP="00EB3609">
      <w:pPr>
        <w:bidi w:val="0"/>
        <w:spacing w:after="0" w:line="240" w:lineRule="auto"/>
        <w:rPr>
          <w:rFonts w:ascii="Arial" w:eastAsia="Times New Roman" w:hAnsi="Arial" w:cs="Arial"/>
          <w:b/>
          <w:bCs/>
          <w:sz w:val="28"/>
          <w:szCs w:val="28"/>
        </w:rPr>
      </w:pPr>
      <w:r w:rsidRPr="006E1FDD">
        <w:rPr>
          <w:rFonts w:ascii="Arial" w:eastAsia="Times New Roman" w:hAnsi="Arial" w:cs="Arial"/>
          <w:b/>
          <w:bCs/>
          <w:sz w:val="28"/>
          <w:szCs w:val="28"/>
        </w:rPr>
        <w:t>Herbicide tolerance</w:t>
      </w:r>
      <w:r w:rsidRPr="006E1FDD">
        <w:rPr>
          <w:rFonts w:ascii="Arial" w:eastAsia="Times New Roman" w:hAnsi="Arial" w:cs="Arial"/>
          <w:sz w:val="28"/>
          <w:szCs w:val="28"/>
        </w:rPr>
        <w:br/>
      </w:r>
      <w:proofErr w:type="gramStart"/>
      <w:r w:rsidRPr="006E1FDD">
        <w:rPr>
          <w:rFonts w:ascii="Arial" w:eastAsia="Times New Roman" w:hAnsi="Arial" w:cs="Arial"/>
          <w:sz w:val="28"/>
          <w:szCs w:val="28"/>
        </w:rPr>
        <w:t>Several</w:t>
      </w:r>
      <w:proofErr w:type="gramEnd"/>
      <w:r w:rsidRPr="006E1FDD">
        <w:rPr>
          <w:rFonts w:ascii="Arial" w:eastAsia="Times New Roman" w:hAnsi="Arial" w:cs="Arial"/>
          <w:sz w:val="28"/>
          <w:szCs w:val="28"/>
        </w:rPr>
        <w:t xml:space="preserve"> biotechnological strategies for weed control are being used e.g. the over-production of herbicide target enzyme (usually in the chloroplast) in the plant which makes the plant insensitive to the herbicide. </w:t>
      </w:r>
      <w:r w:rsidRPr="006E1FDD">
        <w:rPr>
          <w:rFonts w:ascii="Arial" w:eastAsia="Times New Roman" w:hAnsi="Arial" w:cs="Arial"/>
          <w:sz w:val="28"/>
          <w:szCs w:val="28"/>
        </w:rPr>
        <w:br/>
      </w:r>
    </w:p>
    <w:p w:rsidR="009D375C" w:rsidRPr="006E1FDD" w:rsidRDefault="009D375C" w:rsidP="00BD4200">
      <w:pPr>
        <w:bidi w:val="0"/>
        <w:spacing w:after="0" w:line="240" w:lineRule="auto"/>
        <w:rPr>
          <w:rFonts w:ascii="Arial" w:eastAsia="Times New Roman" w:hAnsi="Arial" w:cs="Arial"/>
          <w:sz w:val="28"/>
          <w:szCs w:val="28"/>
        </w:rPr>
      </w:pPr>
      <w:r w:rsidRPr="006E1FDD">
        <w:rPr>
          <w:rFonts w:ascii="Arial" w:eastAsia="Times New Roman" w:hAnsi="Arial" w:cs="Arial"/>
          <w:b/>
          <w:bCs/>
          <w:sz w:val="28"/>
          <w:szCs w:val="28"/>
        </w:rPr>
        <w:lastRenderedPageBreak/>
        <w:t>Insect resistance</w:t>
      </w:r>
      <w:r w:rsidRPr="006E1FDD">
        <w:rPr>
          <w:rFonts w:ascii="Arial" w:eastAsia="Times New Roman" w:hAnsi="Arial" w:cs="Arial"/>
          <w:sz w:val="28"/>
          <w:szCs w:val="28"/>
        </w:rPr>
        <w:br/>
      </w:r>
      <w:proofErr w:type="gramStart"/>
      <w:r w:rsidRPr="006E1FDD">
        <w:rPr>
          <w:rFonts w:ascii="Arial" w:eastAsia="Times New Roman" w:hAnsi="Arial" w:cs="Arial"/>
          <w:sz w:val="28"/>
          <w:szCs w:val="28"/>
        </w:rPr>
        <w:t>The</w:t>
      </w:r>
      <w:proofErr w:type="gramEnd"/>
      <w:r w:rsidRPr="006E1FDD">
        <w:rPr>
          <w:rFonts w:ascii="Arial" w:eastAsia="Times New Roman" w:hAnsi="Arial" w:cs="Arial"/>
          <w:sz w:val="28"/>
          <w:szCs w:val="28"/>
        </w:rPr>
        <w:t xml:space="preserve"> transgenic technology uses an innovative and eco-friendly method to improve pest control management.</w:t>
      </w:r>
    </w:p>
    <w:p w:rsidR="009D375C" w:rsidRPr="006E1FDD" w:rsidRDefault="009D375C" w:rsidP="00A2534E">
      <w:pPr>
        <w:bidi w:val="0"/>
        <w:spacing w:after="0" w:line="240" w:lineRule="auto"/>
        <w:rPr>
          <w:rFonts w:ascii="Arial" w:eastAsia="Times New Roman" w:hAnsi="Arial" w:cs="Arial"/>
          <w:sz w:val="28"/>
          <w:szCs w:val="28"/>
        </w:rPr>
      </w:pPr>
      <w:r w:rsidRPr="006E1FDD">
        <w:rPr>
          <w:rFonts w:ascii="Arial" w:eastAsia="Times New Roman" w:hAnsi="Arial" w:cs="Arial"/>
          <w:sz w:val="28"/>
          <w:szCs w:val="28"/>
        </w:rPr>
        <w:t xml:space="preserve">The first genes available for genetic engineering of crop plants for pest resistance were Cry genes (popularly known as </w:t>
      </w:r>
      <w:proofErr w:type="spellStart"/>
      <w:proofErr w:type="gramStart"/>
      <w:r w:rsidRPr="006E1FDD">
        <w:rPr>
          <w:rFonts w:ascii="Arial" w:eastAsia="Times New Roman" w:hAnsi="Arial" w:cs="Arial"/>
          <w:sz w:val="28"/>
          <w:szCs w:val="28"/>
        </w:rPr>
        <w:t>Bt</w:t>
      </w:r>
      <w:proofErr w:type="spellEnd"/>
      <w:proofErr w:type="gramEnd"/>
      <w:r w:rsidRPr="006E1FDD">
        <w:rPr>
          <w:rFonts w:ascii="Arial" w:eastAsia="Times New Roman" w:hAnsi="Arial" w:cs="Arial"/>
          <w:sz w:val="28"/>
          <w:szCs w:val="28"/>
        </w:rPr>
        <w:t xml:space="preserve"> genes) from a </w:t>
      </w:r>
      <w:r w:rsidRPr="006545F9">
        <w:rPr>
          <w:rFonts w:ascii="Arial" w:eastAsia="Times New Roman" w:hAnsi="Arial" w:cs="Arial"/>
          <w:i/>
          <w:iCs/>
          <w:sz w:val="28"/>
          <w:szCs w:val="28"/>
        </w:rPr>
        <w:t xml:space="preserve">bacterium Bacillus </w:t>
      </w:r>
      <w:proofErr w:type="spellStart"/>
      <w:r w:rsidRPr="006545F9">
        <w:rPr>
          <w:rFonts w:ascii="Arial" w:eastAsia="Times New Roman" w:hAnsi="Arial" w:cs="Arial"/>
          <w:i/>
          <w:iCs/>
          <w:sz w:val="28"/>
          <w:szCs w:val="28"/>
        </w:rPr>
        <w:t>thuringiensis</w:t>
      </w:r>
      <w:proofErr w:type="spellEnd"/>
      <w:r w:rsidRPr="006545F9">
        <w:rPr>
          <w:rFonts w:ascii="Arial" w:eastAsia="Times New Roman" w:hAnsi="Arial" w:cs="Arial"/>
          <w:sz w:val="28"/>
          <w:szCs w:val="28"/>
        </w:rPr>
        <w:t>. These are specific to particular group of i</w:t>
      </w:r>
      <w:r w:rsidRPr="006E1FDD">
        <w:rPr>
          <w:rFonts w:ascii="Arial" w:eastAsia="Times New Roman" w:hAnsi="Arial" w:cs="Arial"/>
          <w:sz w:val="28"/>
          <w:szCs w:val="28"/>
        </w:rPr>
        <w:t xml:space="preserve">nsect pests, and are not harmful to other useful insects like butter flies and silk worms. </w:t>
      </w:r>
    </w:p>
    <w:p w:rsidR="00BD4200" w:rsidRDefault="00BD4200" w:rsidP="00BD4200">
      <w:pPr>
        <w:bidi w:val="0"/>
        <w:spacing w:before="100" w:beforeAutospacing="1" w:after="100" w:afterAutospacing="1" w:line="240" w:lineRule="auto"/>
        <w:jc w:val="center"/>
        <w:rPr>
          <w:rFonts w:ascii="Arial" w:eastAsia="Times New Roman" w:hAnsi="Arial" w:cs="Arial"/>
          <w:b/>
          <w:bCs/>
          <w:sz w:val="28"/>
          <w:szCs w:val="28"/>
        </w:rPr>
      </w:pPr>
      <w:r>
        <w:rPr>
          <w:rFonts w:ascii="Arial" w:eastAsia="Times New Roman" w:hAnsi="Arial" w:cs="Arial"/>
          <w:b/>
          <w:bCs/>
          <w:noProof/>
          <w:sz w:val="28"/>
          <w:szCs w:val="28"/>
        </w:rPr>
        <w:drawing>
          <wp:inline distT="0" distB="0" distL="0" distR="0">
            <wp:extent cx="3758590" cy="2250830"/>
            <wp:effectExtent l="0" t="0" r="0" b="0"/>
            <wp:docPr id="6" name="Picture 6" descr="E:\bio 2012\محاضرات التقنيات 2012\Picture\ag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bio 2012\محاضرات التقنيات 2012\Picture\agr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6416" cy="2273482"/>
                    </a:xfrm>
                    <a:prstGeom prst="rect">
                      <a:avLst/>
                    </a:prstGeom>
                    <a:noFill/>
                    <a:ln>
                      <a:noFill/>
                    </a:ln>
                  </pic:spPr>
                </pic:pic>
              </a:graphicData>
            </a:graphic>
          </wp:inline>
        </w:drawing>
      </w:r>
    </w:p>
    <w:p w:rsidR="009D375C" w:rsidRPr="006E1FDD" w:rsidRDefault="009D375C" w:rsidP="00BD4200">
      <w:pPr>
        <w:bidi w:val="0"/>
        <w:spacing w:before="100" w:beforeAutospacing="1" w:after="100" w:afterAutospacing="1" w:line="240" w:lineRule="auto"/>
        <w:rPr>
          <w:rFonts w:ascii="Arial" w:eastAsia="Times New Roman" w:hAnsi="Arial" w:cs="Arial"/>
          <w:sz w:val="28"/>
          <w:szCs w:val="28"/>
        </w:rPr>
      </w:pPr>
      <w:r w:rsidRPr="006E1FDD">
        <w:rPr>
          <w:rFonts w:ascii="Arial" w:eastAsia="Times New Roman" w:hAnsi="Arial" w:cs="Arial"/>
          <w:b/>
          <w:bCs/>
          <w:sz w:val="28"/>
          <w:szCs w:val="28"/>
        </w:rPr>
        <w:t>Virus resistance</w:t>
      </w:r>
      <w:r w:rsidRPr="006E1FDD">
        <w:rPr>
          <w:rFonts w:ascii="Arial" w:eastAsia="Times New Roman" w:hAnsi="Arial" w:cs="Arial"/>
          <w:sz w:val="28"/>
          <w:szCs w:val="28"/>
        </w:rPr>
        <w:br/>
      </w:r>
      <w:proofErr w:type="gramStart"/>
      <w:r w:rsidRPr="006E1FDD">
        <w:rPr>
          <w:rFonts w:ascii="Arial" w:eastAsia="Times New Roman" w:hAnsi="Arial" w:cs="Arial"/>
          <w:sz w:val="28"/>
          <w:szCs w:val="28"/>
        </w:rPr>
        <w:t>There</w:t>
      </w:r>
      <w:proofErr w:type="gramEnd"/>
      <w:r w:rsidRPr="006E1FDD">
        <w:rPr>
          <w:rFonts w:ascii="Arial" w:eastAsia="Times New Roman" w:hAnsi="Arial" w:cs="Arial"/>
          <w:sz w:val="28"/>
          <w:szCs w:val="28"/>
        </w:rPr>
        <w:t xml:space="preserve"> are several strategies for engineering plants for viral resistance, and these utilizes the genes from virus itself. The virus coat protein-mediated approach is the most successful one to provide virus resistance to plants. </w:t>
      </w:r>
    </w:p>
    <w:p w:rsidR="00BD4200" w:rsidRDefault="009D375C" w:rsidP="001B165A">
      <w:pPr>
        <w:bidi w:val="0"/>
        <w:spacing w:after="0" w:line="240" w:lineRule="auto"/>
        <w:rPr>
          <w:rFonts w:ascii="Arial" w:eastAsia="Times New Roman" w:hAnsi="Arial" w:cs="Arial"/>
          <w:sz w:val="28"/>
          <w:szCs w:val="28"/>
        </w:rPr>
      </w:pPr>
      <w:r w:rsidRPr="006E1FDD">
        <w:rPr>
          <w:rFonts w:ascii="Arial" w:eastAsia="Times New Roman" w:hAnsi="Arial" w:cs="Arial"/>
          <w:b/>
          <w:bCs/>
          <w:sz w:val="28"/>
          <w:szCs w:val="28"/>
        </w:rPr>
        <w:t>Delayed fruit ripening</w:t>
      </w:r>
      <w:r w:rsidRPr="006E1FDD">
        <w:rPr>
          <w:rFonts w:ascii="Arial" w:eastAsia="Times New Roman" w:hAnsi="Arial" w:cs="Arial"/>
          <w:sz w:val="28"/>
          <w:szCs w:val="28"/>
        </w:rPr>
        <w:br/>
      </w:r>
      <w:proofErr w:type="gramStart"/>
      <w:r w:rsidRPr="006E1FDD">
        <w:rPr>
          <w:rFonts w:ascii="Arial" w:eastAsia="Times New Roman" w:hAnsi="Arial" w:cs="Arial"/>
          <w:sz w:val="28"/>
          <w:szCs w:val="28"/>
        </w:rPr>
        <w:t>The</w:t>
      </w:r>
      <w:proofErr w:type="gramEnd"/>
      <w:r w:rsidRPr="006E1FDD">
        <w:rPr>
          <w:rFonts w:ascii="Arial" w:eastAsia="Times New Roman" w:hAnsi="Arial" w:cs="Arial"/>
          <w:sz w:val="28"/>
          <w:szCs w:val="28"/>
        </w:rPr>
        <w:t xml:space="preserve"> gas hormone, ethylene regulates the ripening of fruits, therefore, ripening can be slowed down by blocking or reducing ethylene production. This can be achieved by introducing ethylene forming gene(s) in a way that will suppress its own expression in the crop plant. </w:t>
      </w:r>
    </w:p>
    <w:p w:rsidR="00BD4200" w:rsidRDefault="00BD4200" w:rsidP="00BD4200">
      <w:pPr>
        <w:bidi w:val="0"/>
        <w:spacing w:after="0" w:line="240" w:lineRule="auto"/>
        <w:rPr>
          <w:rFonts w:ascii="Arial" w:eastAsia="Times New Roman" w:hAnsi="Arial" w:cs="Arial"/>
          <w:sz w:val="28"/>
          <w:szCs w:val="28"/>
        </w:rPr>
      </w:pPr>
    </w:p>
    <w:p w:rsidR="00BD4200" w:rsidRDefault="00BD4200" w:rsidP="00BD4200">
      <w:pPr>
        <w:bidi w:val="0"/>
        <w:spacing w:after="0" w:line="240" w:lineRule="auto"/>
        <w:jc w:val="center"/>
        <w:rPr>
          <w:rFonts w:ascii="Arial" w:eastAsia="Times New Roman" w:hAnsi="Arial" w:cs="Arial"/>
          <w:b/>
          <w:bCs/>
          <w:sz w:val="28"/>
          <w:szCs w:val="28"/>
        </w:rPr>
      </w:pPr>
      <w:r>
        <w:rPr>
          <w:rFonts w:ascii="Arial" w:eastAsia="Times New Roman" w:hAnsi="Arial" w:cs="Arial"/>
          <w:noProof/>
          <w:sz w:val="28"/>
          <w:szCs w:val="28"/>
        </w:rPr>
        <w:drawing>
          <wp:inline distT="0" distB="0" distL="0" distR="0">
            <wp:extent cx="3637744" cy="1863969"/>
            <wp:effectExtent l="0" t="0" r="1270" b="3175"/>
            <wp:docPr id="5" name="Picture 5" descr="E:\bio 2012\محاضرات التقنيات 2012\Picture\ag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bio 2012\محاضرات التقنيات 2012\Picture\agr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5428" cy="1873030"/>
                    </a:xfrm>
                    <a:prstGeom prst="rect">
                      <a:avLst/>
                    </a:prstGeom>
                    <a:noFill/>
                    <a:ln>
                      <a:noFill/>
                    </a:ln>
                  </pic:spPr>
                </pic:pic>
              </a:graphicData>
            </a:graphic>
          </wp:inline>
        </w:drawing>
      </w:r>
      <w:r w:rsidR="009D375C" w:rsidRPr="006E1FDD">
        <w:rPr>
          <w:rFonts w:ascii="Arial" w:eastAsia="Times New Roman" w:hAnsi="Arial" w:cs="Arial"/>
          <w:sz w:val="28"/>
          <w:szCs w:val="28"/>
        </w:rPr>
        <w:br/>
      </w:r>
      <w:r w:rsidR="009D375C" w:rsidRPr="006E1FDD">
        <w:rPr>
          <w:rFonts w:ascii="Arial" w:eastAsia="Times New Roman" w:hAnsi="Arial" w:cs="Arial"/>
          <w:sz w:val="28"/>
          <w:szCs w:val="28"/>
        </w:rPr>
        <w:br/>
      </w:r>
    </w:p>
    <w:p w:rsidR="00B45613" w:rsidRDefault="00B45613" w:rsidP="00820A94">
      <w:pPr>
        <w:bidi w:val="0"/>
        <w:spacing w:after="0" w:line="240" w:lineRule="auto"/>
        <w:rPr>
          <w:rFonts w:ascii="Arial" w:eastAsia="Times New Roman" w:hAnsi="Arial" w:cs="Arial"/>
          <w:b/>
          <w:bCs/>
          <w:sz w:val="28"/>
          <w:szCs w:val="28"/>
        </w:rPr>
      </w:pPr>
    </w:p>
    <w:p w:rsidR="00B45613" w:rsidRDefault="00B45613" w:rsidP="00B45613">
      <w:pPr>
        <w:bidi w:val="0"/>
        <w:spacing w:after="0" w:line="240" w:lineRule="auto"/>
        <w:rPr>
          <w:rFonts w:ascii="Arial" w:eastAsia="Times New Roman" w:hAnsi="Arial" w:cs="Arial"/>
          <w:b/>
          <w:bCs/>
          <w:sz w:val="28"/>
          <w:szCs w:val="28"/>
        </w:rPr>
      </w:pPr>
    </w:p>
    <w:p w:rsidR="00B45613" w:rsidRDefault="00B45613" w:rsidP="00B45613">
      <w:pPr>
        <w:bidi w:val="0"/>
        <w:spacing w:after="0" w:line="240" w:lineRule="auto"/>
        <w:rPr>
          <w:rFonts w:ascii="Arial" w:eastAsia="Times New Roman" w:hAnsi="Arial" w:cs="Arial"/>
          <w:b/>
          <w:bCs/>
          <w:sz w:val="28"/>
          <w:szCs w:val="28"/>
        </w:rPr>
      </w:pPr>
    </w:p>
    <w:p w:rsidR="00B45613" w:rsidRDefault="00B45613" w:rsidP="00B45613">
      <w:pPr>
        <w:bidi w:val="0"/>
        <w:spacing w:after="0" w:line="240" w:lineRule="auto"/>
        <w:rPr>
          <w:rFonts w:ascii="Arial" w:eastAsia="Times New Roman" w:hAnsi="Arial" w:cs="Arial"/>
          <w:b/>
          <w:bCs/>
          <w:sz w:val="28"/>
          <w:szCs w:val="28"/>
        </w:rPr>
      </w:pPr>
    </w:p>
    <w:p w:rsidR="00B45613" w:rsidRDefault="00B45613" w:rsidP="00B45613">
      <w:pPr>
        <w:bidi w:val="0"/>
        <w:spacing w:after="0" w:line="240" w:lineRule="auto"/>
        <w:rPr>
          <w:rFonts w:ascii="Arial" w:eastAsia="Times New Roman" w:hAnsi="Arial" w:cs="Arial"/>
          <w:b/>
          <w:bCs/>
          <w:sz w:val="28"/>
          <w:szCs w:val="28"/>
        </w:rPr>
      </w:pPr>
    </w:p>
    <w:p w:rsidR="009D375C" w:rsidRPr="006E1FDD" w:rsidRDefault="009D375C" w:rsidP="00B45613">
      <w:pPr>
        <w:bidi w:val="0"/>
        <w:spacing w:after="0" w:line="240" w:lineRule="auto"/>
        <w:rPr>
          <w:rFonts w:ascii="Arial" w:eastAsia="Times New Roman" w:hAnsi="Arial" w:cs="Arial"/>
          <w:sz w:val="28"/>
          <w:szCs w:val="28"/>
        </w:rPr>
      </w:pPr>
      <w:bookmarkStart w:id="0" w:name="_GoBack"/>
      <w:bookmarkEnd w:id="0"/>
      <w:r w:rsidRPr="006E1FDD">
        <w:rPr>
          <w:rFonts w:ascii="Arial" w:eastAsia="Times New Roman" w:hAnsi="Arial" w:cs="Arial"/>
          <w:b/>
          <w:bCs/>
          <w:sz w:val="28"/>
          <w:szCs w:val="28"/>
        </w:rPr>
        <w:lastRenderedPageBreak/>
        <w:t>Transgenic plants as bioreactors (molecular farming)</w:t>
      </w:r>
    </w:p>
    <w:p w:rsidR="00616C59" w:rsidRDefault="00616C59" w:rsidP="00616C59">
      <w:pPr>
        <w:bidi w:val="0"/>
        <w:spacing w:after="0" w:line="240" w:lineRule="auto"/>
        <w:jc w:val="both"/>
        <w:rPr>
          <w:rFonts w:ascii="Arial" w:eastAsia="Times New Roman" w:hAnsi="Arial" w:cs="Arial"/>
          <w:sz w:val="28"/>
          <w:szCs w:val="28"/>
        </w:rPr>
      </w:pPr>
      <w:r>
        <w:rPr>
          <w:rFonts w:ascii="Arial" w:eastAsia="Times New Roman" w:hAnsi="Arial" w:cs="Arial"/>
          <w:sz w:val="28"/>
          <w:szCs w:val="28"/>
        </w:rPr>
        <w:t>P</w:t>
      </w:r>
      <w:r w:rsidR="009D375C" w:rsidRPr="006E1FDD">
        <w:rPr>
          <w:rFonts w:ascii="Arial" w:eastAsia="Times New Roman" w:hAnsi="Arial" w:cs="Arial"/>
          <w:sz w:val="28"/>
          <w:szCs w:val="28"/>
        </w:rPr>
        <w:t>lants can serve as bioreactors to modified or new compounds. The transgenic plants as bioreactors have some advantages such as</w:t>
      </w:r>
      <w:r>
        <w:rPr>
          <w:rFonts w:ascii="Arial" w:eastAsia="Times New Roman" w:hAnsi="Arial" w:cs="Arial"/>
          <w:sz w:val="28"/>
          <w:szCs w:val="28"/>
        </w:rPr>
        <w:t>:</w:t>
      </w:r>
    </w:p>
    <w:p w:rsidR="00616C59" w:rsidRPr="00616C59" w:rsidRDefault="00616C59" w:rsidP="00616C59">
      <w:pPr>
        <w:pStyle w:val="ListParagraph"/>
        <w:numPr>
          <w:ilvl w:val="0"/>
          <w:numId w:val="8"/>
        </w:numPr>
        <w:bidi w:val="0"/>
        <w:spacing w:after="0" w:line="240" w:lineRule="auto"/>
        <w:jc w:val="both"/>
        <w:rPr>
          <w:rFonts w:ascii="Arial" w:eastAsia="Times New Roman" w:hAnsi="Arial" w:cs="Arial"/>
          <w:sz w:val="28"/>
          <w:szCs w:val="28"/>
        </w:rPr>
      </w:pPr>
      <w:r w:rsidRPr="00616C59">
        <w:rPr>
          <w:rFonts w:ascii="Arial" w:eastAsia="Times New Roman" w:hAnsi="Arial" w:cs="Arial"/>
          <w:sz w:val="28"/>
          <w:szCs w:val="28"/>
        </w:rPr>
        <w:t>The</w:t>
      </w:r>
      <w:r w:rsidR="009D375C" w:rsidRPr="00616C59">
        <w:rPr>
          <w:rFonts w:ascii="Arial" w:eastAsia="Times New Roman" w:hAnsi="Arial" w:cs="Arial"/>
          <w:sz w:val="28"/>
          <w:szCs w:val="28"/>
        </w:rPr>
        <w:t xml:space="preserve"> cost of production is low</w:t>
      </w:r>
    </w:p>
    <w:p w:rsidR="00616C59" w:rsidRPr="00616C59" w:rsidRDefault="00616C59" w:rsidP="00616C59">
      <w:pPr>
        <w:pStyle w:val="ListParagraph"/>
        <w:numPr>
          <w:ilvl w:val="0"/>
          <w:numId w:val="8"/>
        </w:numPr>
        <w:bidi w:val="0"/>
        <w:spacing w:after="0" w:line="240" w:lineRule="auto"/>
        <w:jc w:val="both"/>
        <w:rPr>
          <w:rFonts w:ascii="Arial" w:eastAsia="Times New Roman" w:hAnsi="Arial" w:cs="Arial"/>
          <w:sz w:val="28"/>
          <w:szCs w:val="28"/>
        </w:rPr>
      </w:pPr>
      <w:r w:rsidRPr="00616C59">
        <w:rPr>
          <w:rFonts w:ascii="Arial" w:eastAsia="Times New Roman" w:hAnsi="Arial" w:cs="Arial"/>
          <w:sz w:val="28"/>
          <w:szCs w:val="28"/>
        </w:rPr>
        <w:t>There</w:t>
      </w:r>
      <w:r w:rsidR="009D375C" w:rsidRPr="00616C59">
        <w:rPr>
          <w:rFonts w:ascii="Arial" w:eastAsia="Times New Roman" w:hAnsi="Arial" w:cs="Arial"/>
          <w:sz w:val="28"/>
          <w:szCs w:val="28"/>
        </w:rPr>
        <w:t xml:space="preserve"> is an unlimited supply</w:t>
      </w:r>
    </w:p>
    <w:p w:rsidR="00616C59" w:rsidRPr="00616C59" w:rsidRDefault="00616C59" w:rsidP="00616C59">
      <w:pPr>
        <w:pStyle w:val="ListParagraph"/>
        <w:numPr>
          <w:ilvl w:val="0"/>
          <w:numId w:val="8"/>
        </w:numPr>
        <w:bidi w:val="0"/>
        <w:spacing w:after="0" w:line="240" w:lineRule="auto"/>
        <w:jc w:val="both"/>
        <w:rPr>
          <w:rFonts w:ascii="Arial" w:eastAsia="Times New Roman" w:hAnsi="Arial" w:cs="Arial"/>
          <w:sz w:val="28"/>
          <w:szCs w:val="28"/>
        </w:rPr>
      </w:pPr>
      <w:r w:rsidRPr="00616C59">
        <w:rPr>
          <w:rFonts w:ascii="Arial" w:eastAsia="Times New Roman" w:hAnsi="Arial" w:cs="Arial"/>
          <w:sz w:val="28"/>
          <w:szCs w:val="28"/>
        </w:rPr>
        <w:t>Safe</w:t>
      </w:r>
      <w:r w:rsidR="009D375C" w:rsidRPr="00616C59">
        <w:rPr>
          <w:rFonts w:ascii="Arial" w:eastAsia="Times New Roman" w:hAnsi="Arial" w:cs="Arial"/>
          <w:sz w:val="28"/>
          <w:szCs w:val="28"/>
        </w:rPr>
        <w:t xml:space="preserve"> and environmental friendly</w:t>
      </w:r>
    </w:p>
    <w:p w:rsidR="00616C59" w:rsidRDefault="00616C59" w:rsidP="00C1377C">
      <w:pPr>
        <w:pStyle w:val="ListParagraph"/>
        <w:numPr>
          <w:ilvl w:val="0"/>
          <w:numId w:val="8"/>
        </w:numPr>
        <w:bidi w:val="0"/>
        <w:spacing w:after="0" w:line="240" w:lineRule="auto"/>
        <w:jc w:val="both"/>
        <w:rPr>
          <w:rFonts w:ascii="Arial" w:eastAsia="Times New Roman" w:hAnsi="Arial" w:cs="Arial"/>
          <w:sz w:val="28"/>
          <w:szCs w:val="28"/>
        </w:rPr>
      </w:pPr>
      <w:r w:rsidRPr="00616C59">
        <w:rPr>
          <w:rFonts w:ascii="Arial" w:eastAsia="Times New Roman" w:hAnsi="Arial" w:cs="Arial"/>
          <w:sz w:val="28"/>
          <w:szCs w:val="28"/>
        </w:rPr>
        <w:t>There</w:t>
      </w:r>
      <w:r w:rsidR="009D375C" w:rsidRPr="00616C59">
        <w:rPr>
          <w:rFonts w:ascii="Arial" w:eastAsia="Times New Roman" w:hAnsi="Arial" w:cs="Arial"/>
          <w:sz w:val="28"/>
          <w:szCs w:val="28"/>
        </w:rPr>
        <w:t xml:space="preserve"> is no scare of spread of animal borne diseases</w:t>
      </w:r>
    </w:p>
    <w:p w:rsidR="00D27592" w:rsidRPr="00616C59" w:rsidRDefault="009D375C" w:rsidP="00616C59">
      <w:pPr>
        <w:bidi w:val="0"/>
        <w:spacing w:after="0" w:line="240" w:lineRule="auto"/>
        <w:rPr>
          <w:rFonts w:ascii="Arial" w:eastAsia="Times New Roman" w:hAnsi="Arial" w:cs="Arial"/>
          <w:sz w:val="28"/>
          <w:szCs w:val="28"/>
        </w:rPr>
      </w:pPr>
      <w:r w:rsidRPr="00616C59">
        <w:rPr>
          <w:rFonts w:ascii="Arial" w:eastAsia="Times New Roman" w:hAnsi="Arial" w:cs="Arial"/>
          <w:sz w:val="28"/>
          <w:szCs w:val="28"/>
        </w:rPr>
        <w:t xml:space="preserve">Tobacco is the most preferred plant as a transgenic bioreactor because it can be easily transformed and engineered. </w:t>
      </w:r>
      <w:r w:rsidRPr="00616C59">
        <w:rPr>
          <w:rFonts w:ascii="Arial" w:eastAsia="Times New Roman" w:hAnsi="Arial" w:cs="Arial"/>
          <w:sz w:val="28"/>
          <w:szCs w:val="28"/>
        </w:rPr>
        <w:br/>
      </w:r>
    </w:p>
    <w:p w:rsidR="009D375C" w:rsidRPr="00616C59" w:rsidRDefault="009D375C" w:rsidP="00616C59">
      <w:pPr>
        <w:bidi w:val="0"/>
        <w:spacing w:after="0" w:line="240" w:lineRule="auto"/>
        <w:rPr>
          <w:rFonts w:ascii="Arial" w:eastAsia="Times New Roman" w:hAnsi="Arial" w:cs="Arial"/>
          <w:b/>
          <w:bCs/>
          <w:sz w:val="28"/>
          <w:szCs w:val="28"/>
        </w:rPr>
      </w:pPr>
      <w:r w:rsidRPr="00616C59">
        <w:rPr>
          <w:rFonts w:ascii="Arial" w:eastAsia="Times New Roman" w:hAnsi="Arial" w:cs="Arial"/>
          <w:b/>
          <w:bCs/>
          <w:sz w:val="28"/>
          <w:szCs w:val="28"/>
        </w:rPr>
        <w:t>Some of the uses of transgenic plants are:</w:t>
      </w:r>
    </w:p>
    <w:p w:rsidR="00616C59" w:rsidRPr="00616C59" w:rsidRDefault="009D375C" w:rsidP="00616C59">
      <w:pPr>
        <w:pStyle w:val="ListParagraph"/>
        <w:numPr>
          <w:ilvl w:val="0"/>
          <w:numId w:val="6"/>
        </w:numPr>
        <w:bidi w:val="0"/>
        <w:spacing w:after="0" w:line="240" w:lineRule="auto"/>
        <w:rPr>
          <w:rFonts w:ascii="Arial" w:eastAsia="Times New Roman" w:hAnsi="Arial" w:cs="Arial"/>
          <w:b/>
          <w:bCs/>
          <w:sz w:val="28"/>
          <w:szCs w:val="28"/>
        </w:rPr>
      </w:pPr>
      <w:r w:rsidRPr="00616C59">
        <w:rPr>
          <w:rFonts w:ascii="Arial" w:eastAsia="Times New Roman" w:hAnsi="Arial" w:cs="Arial"/>
          <w:sz w:val="28"/>
          <w:szCs w:val="28"/>
        </w:rPr>
        <w:t>Improvement of Nutrient quality</w:t>
      </w:r>
    </w:p>
    <w:p w:rsidR="00616C59" w:rsidRPr="00616C59" w:rsidRDefault="009D375C" w:rsidP="00616C59">
      <w:pPr>
        <w:pStyle w:val="ListParagraph"/>
        <w:numPr>
          <w:ilvl w:val="0"/>
          <w:numId w:val="6"/>
        </w:numPr>
        <w:bidi w:val="0"/>
        <w:spacing w:after="0" w:line="240" w:lineRule="auto"/>
        <w:rPr>
          <w:rFonts w:ascii="Arial" w:eastAsia="Times New Roman" w:hAnsi="Arial" w:cs="Arial"/>
          <w:b/>
          <w:bCs/>
          <w:sz w:val="28"/>
          <w:szCs w:val="28"/>
        </w:rPr>
      </w:pPr>
      <w:r w:rsidRPr="00616C59">
        <w:rPr>
          <w:rFonts w:ascii="Arial" w:eastAsia="Times New Roman" w:hAnsi="Arial" w:cs="Arial"/>
          <w:sz w:val="28"/>
          <w:szCs w:val="28"/>
        </w:rPr>
        <w:t>Improvement of seed protein quality</w:t>
      </w:r>
    </w:p>
    <w:p w:rsidR="00616C59" w:rsidRPr="00616C59" w:rsidRDefault="009D375C" w:rsidP="00616C59">
      <w:pPr>
        <w:pStyle w:val="ListParagraph"/>
        <w:numPr>
          <w:ilvl w:val="0"/>
          <w:numId w:val="6"/>
        </w:numPr>
        <w:bidi w:val="0"/>
        <w:spacing w:after="0" w:line="240" w:lineRule="auto"/>
        <w:rPr>
          <w:rFonts w:ascii="Arial" w:eastAsia="Times New Roman" w:hAnsi="Arial" w:cs="Arial"/>
          <w:b/>
          <w:bCs/>
          <w:sz w:val="28"/>
          <w:szCs w:val="28"/>
        </w:rPr>
      </w:pPr>
      <w:r w:rsidRPr="00616C59">
        <w:rPr>
          <w:rFonts w:ascii="Arial" w:eastAsia="Times New Roman" w:hAnsi="Arial" w:cs="Arial"/>
          <w:sz w:val="28"/>
          <w:szCs w:val="28"/>
        </w:rPr>
        <w:t>Diagnostic and therapeutic proteins</w:t>
      </w:r>
    </w:p>
    <w:p w:rsidR="00616C59" w:rsidRPr="00616C59" w:rsidRDefault="009D375C" w:rsidP="00616C59">
      <w:pPr>
        <w:pStyle w:val="ListParagraph"/>
        <w:numPr>
          <w:ilvl w:val="0"/>
          <w:numId w:val="6"/>
        </w:numPr>
        <w:bidi w:val="0"/>
        <w:spacing w:after="0" w:line="240" w:lineRule="auto"/>
        <w:rPr>
          <w:rFonts w:ascii="Arial" w:eastAsia="Times New Roman" w:hAnsi="Arial" w:cs="Arial"/>
          <w:b/>
          <w:bCs/>
          <w:sz w:val="28"/>
          <w:szCs w:val="28"/>
        </w:rPr>
      </w:pPr>
      <w:r w:rsidRPr="00616C59">
        <w:rPr>
          <w:rFonts w:ascii="Arial" w:eastAsia="Times New Roman" w:hAnsi="Arial" w:cs="Arial"/>
          <w:sz w:val="28"/>
          <w:szCs w:val="28"/>
        </w:rPr>
        <w:t>Edible vaccines</w:t>
      </w:r>
    </w:p>
    <w:p w:rsidR="00616C59" w:rsidRPr="00616C59" w:rsidRDefault="009D375C" w:rsidP="00616C59">
      <w:pPr>
        <w:pStyle w:val="ListParagraph"/>
        <w:numPr>
          <w:ilvl w:val="0"/>
          <w:numId w:val="6"/>
        </w:numPr>
        <w:bidi w:val="0"/>
        <w:spacing w:after="0" w:line="240" w:lineRule="auto"/>
        <w:rPr>
          <w:rFonts w:ascii="Arial" w:eastAsia="Times New Roman" w:hAnsi="Arial" w:cs="Arial"/>
          <w:b/>
          <w:bCs/>
          <w:sz w:val="28"/>
          <w:szCs w:val="28"/>
        </w:rPr>
      </w:pPr>
      <w:r w:rsidRPr="00616C59">
        <w:rPr>
          <w:rFonts w:ascii="Arial" w:eastAsia="Times New Roman" w:hAnsi="Arial" w:cs="Arial"/>
          <w:sz w:val="28"/>
          <w:szCs w:val="28"/>
        </w:rPr>
        <w:t>Biodegradable plastics</w:t>
      </w:r>
    </w:p>
    <w:p w:rsidR="009D375C" w:rsidRPr="006E1FDD" w:rsidRDefault="009D375C" w:rsidP="00DE5587">
      <w:pPr>
        <w:bidi w:val="0"/>
        <w:spacing w:after="0" w:line="240" w:lineRule="auto"/>
        <w:rPr>
          <w:rFonts w:ascii="Arial" w:eastAsia="Times New Roman" w:hAnsi="Arial" w:cs="Arial"/>
          <w:sz w:val="28"/>
          <w:szCs w:val="28"/>
        </w:rPr>
      </w:pPr>
      <w:r w:rsidRPr="00DE5587">
        <w:rPr>
          <w:rFonts w:ascii="Arial" w:eastAsia="Times New Roman" w:hAnsi="Arial" w:cs="Arial"/>
          <w:sz w:val="28"/>
          <w:szCs w:val="28"/>
        </w:rPr>
        <w:br/>
      </w:r>
      <w:r w:rsidRPr="006E1FDD">
        <w:rPr>
          <w:rFonts w:ascii="Arial" w:eastAsia="Times New Roman" w:hAnsi="Arial" w:cs="Arial"/>
          <w:b/>
          <w:bCs/>
          <w:sz w:val="28"/>
          <w:szCs w:val="28"/>
        </w:rPr>
        <w:t>Bioethics in Plant genetic Engineering</w:t>
      </w:r>
      <w:r w:rsidRPr="006E1FDD">
        <w:rPr>
          <w:rFonts w:ascii="Arial" w:eastAsia="Times New Roman" w:hAnsi="Arial" w:cs="Arial"/>
          <w:sz w:val="28"/>
          <w:szCs w:val="28"/>
        </w:rPr>
        <w:br/>
      </w:r>
      <w:proofErr w:type="gramStart"/>
      <w:r w:rsidRPr="006E1FDD">
        <w:rPr>
          <w:rFonts w:ascii="Arial" w:eastAsia="Times New Roman" w:hAnsi="Arial" w:cs="Arial"/>
          <w:sz w:val="28"/>
          <w:szCs w:val="28"/>
        </w:rPr>
        <w:t>The</w:t>
      </w:r>
      <w:proofErr w:type="gramEnd"/>
      <w:r w:rsidRPr="006E1FDD">
        <w:rPr>
          <w:rFonts w:ascii="Arial" w:eastAsia="Times New Roman" w:hAnsi="Arial" w:cs="Arial"/>
          <w:sz w:val="28"/>
          <w:szCs w:val="28"/>
        </w:rPr>
        <w:t xml:space="preserve"> major concerns about GM crops and GM foods are:</w:t>
      </w:r>
    </w:p>
    <w:p w:rsidR="00616C59" w:rsidRDefault="009D375C" w:rsidP="00616C59">
      <w:pPr>
        <w:pStyle w:val="ListParagraph"/>
        <w:numPr>
          <w:ilvl w:val="0"/>
          <w:numId w:val="7"/>
        </w:numPr>
        <w:bidi w:val="0"/>
        <w:spacing w:after="100" w:line="240" w:lineRule="auto"/>
        <w:jc w:val="both"/>
        <w:rPr>
          <w:rFonts w:ascii="Arial" w:eastAsia="Times New Roman" w:hAnsi="Arial" w:cs="Arial"/>
          <w:sz w:val="28"/>
          <w:szCs w:val="28"/>
        </w:rPr>
      </w:pPr>
      <w:r w:rsidRPr="00616C59">
        <w:rPr>
          <w:rFonts w:ascii="Arial" w:eastAsia="Times New Roman" w:hAnsi="Arial" w:cs="Arial"/>
          <w:sz w:val="28"/>
          <w:szCs w:val="28"/>
        </w:rPr>
        <w:t>Effect of GM crops on biodiversity and environment</w:t>
      </w:r>
      <w:r w:rsidR="00A23221" w:rsidRPr="00616C59">
        <w:rPr>
          <w:rFonts w:ascii="Arial" w:eastAsia="Times New Roman" w:hAnsi="Arial" w:cs="Arial"/>
          <w:sz w:val="28"/>
          <w:szCs w:val="28"/>
        </w:rPr>
        <w:t>.</w:t>
      </w:r>
    </w:p>
    <w:p w:rsidR="00616C59" w:rsidRDefault="009D375C" w:rsidP="00616C59">
      <w:pPr>
        <w:pStyle w:val="ListParagraph"/>
        <w:numPr>
          <w:ilvl w:val="0"/>
          <w:numId w:val="7"/>
        </w:numPr>
        <w:bidi w:val="0"/>
        <w:spacing w:after="100" w:line="240" w:lineRule="auto"/>
        <w:jc w:val="both"/>
        <w:rPr>
          <w:rFonts w:ascii="Arial" w:eastAsia="Times New Roman" w:hAnsi="Arial" w:cs="Arial"/>
          <w:sz w:val="28"/>
          <w:szCs w:val="28"/>
        </w:rPr>
      </w:pPr>
      <w:r w:rsidRPr="00616C59">
        <w:rPr>
          <w:rFonts w:ascii="Arial" w:eastAsia="Times New Roman" w:hAnsi="Arial" w:cs="Arial"/>
          <w:sz w:val="28"/>
          <w:szCs w:val="28"/>
        </w:rPr>
        <w:t>The risk of transfer of transgene from GM crops to pathogenic microbes</w:t>
      </w:r>
      <w:r w:rsidR="00A23221" w:rsidRPr="00616C59">
        <w:rPr>
          <w:rFonts w:ascii="Arial" w:eastAsia="Times New Roman" w:hAnsi="Arial" w:cs="Arial"/>
          <w:sz w:val="28"/>
          <w:szCs w:val="28"/>
        </w:rPr>
        <w:t>.</w:t>
      </w:r>
      <w:r w:rsidRPr="00616C59">
        <w:rPr>
          <w:rFonts w:ascii="Arial" w:eastAsia="Times New Roman" w:hAnsi="Arial" w:cs="Arial"/>
          <w:sz w:val="28"/>
          <w:szCs w:val="28"/>
        </w:rPr>
        <w:t xml:space="preserve"> </w:t>
      </w:r>
    </w:p>
    <w:p w:rsidR="00616C59" w:rsidRDefault="009D375C" w:rsidP="00616C59">
      <w:pPr>
        <w:pStyle w:val="ListParagraph"/>
        <w:numPr>
          <w:ilvl w:val="0"/>
          <w:numId w:val="7"/>
        </w:numPr>
        <w:bidi w:val="0"/>
        <w:spacing w:after="100" w:line="240" w:lineRule="auto"/>
        <w:jc w:val="both"/>
        <w:rPr>
          <w:rFonts w:ascii="Arial" w:eastAsia="Times New Roman" w:hAnsi="Arial" w:cs="Arial"/>
          <w:sz w:val="28"/>
          <w:szCs w:val="28"/>
        </w:rPr>
      </w:pPr>
      <w:r w:rsidRPr="00616C59">
        <w:rPr>
          <w:rFonts w:ascii="Arial" w:eastAsia="Times New Roman" w:hAnsi="Arial" w:cs="Arial"/>
          <w:sz w:val="28"/>
          <w:szCs w:val="28"/>
        </w:rPr>
        <w:t>The transfer of genes from animals into G</w:t>
      </w:r>
      <w:r w:rsidR="00616C59">
        <w:rPr>
          <w:rFonts w:ascii="Arial" w:eastAsia="Times New Roman" w:hAnsi="Arial" w:cs="Arial"/>
          <w:sz w:val="28"/>
          <w:szCs w:val="28"/>
        </w:rPr>
        <w:t>M</w:t>
      </w:r>
      <w:r w:rsidRPr="00616C59">
        <w:rPr>
          <w:rFonts w:ascii="Arial" w:eastAsia="Times New Roman" w:hAnsi="Arial" w:cs="Arial"/>
          <w:sz w:val="28"/>
          <w:szCs w:val="28"/>
        </w:rPr>
        <w:t xml:space="preserve"> crops for molecular farming may change the fundamental vegetable nature of plants.</w:t>
      </w:r>
    </w:p>
    <w:p w:rsidR="00A23221" w:rsidRPr="00616C59" w:rsidRDefault="009D375C" w:rsidP="00616C59">
      <w:pPr>
        <w:pStyle w:val="ListParagraph"/>
        <w:numPr>
          <w:ilvl w:val="0"/>
          <w:numId w:val="7"/>
        </w:numPr>
        <w:bidi w:val="0"/>
        <w:spacing w:after="100" w:line="240" w:lineRule="auto"/>
        <w:jc w:val="both"/>
        <w:rPr>
          <w:rFonts w:ascii="Arial" w:eastAsia="Times New Roman" w:hAnsi="Arial" w:cs="Arial"/>
          <w:sz w:val="28"/>
          <w:szCs w:val="28"/>
        </w:rPr>
      </w:pPr>
      <w:r w:rsidRPr="00616C59">
        <w:rPr>
          <w:rFonts w:ascii="Arial" w:eastAsia="Times New Roman" w:hAnsi="Arial" w:cs="Arial"/>
          <w:sz w:val="28"/>
          <w:szCs w:val="28"/>
        </w:rPr>
        <w:t xml:space="preserve">The GM crops may bring about changes in evolutionary patterns. </w:t>
      </w:r>
    </w:p>
    <w:p w:rsidR="00616C59" w:rsidRDefault="009D375C" w:rsidP="00616C59">
      <w:pPr>
        <w:pStyle w:val="ListParagraph"/>
        <w:numPr>
          <w:ilvl w:val="0"/>
          <w:numId w:val="7"/>
        </w:numPr>
        <w:bidi w:val="0"/>
        <w:spacing w:after="100" w:line="240" w:lineRule="auto"/>
        <w:jc w:val="both"/>
        <w:rPr>
          <w:rFonts w:ascii="Arial" w:eastAsia="Times New Roman" w:hAnsi="Arial" w:cs="Arial"/>
          <w:sz w:val="28"/>
          <w:szCs w:val="28"/>
        </w:rPr>
      </w:pPr>
      <w:r w:rsidRPr="00616C59">
        <w:rPr>
          <w:rFonts w:ascii="Arial" w:eastAsia="Times New Roman" w:hAnsi="Arial" w:cs="Arial"/>
          <w:sz w:val="28"/>
          <w:szCs w:val="28"/>
        </w:rPr>
        <w:t>There is a risk of transferring allergens (usually glycoproteins) from GM food to human and animals.</w:t>
      </w:r>
    </w:p>
    <w:p w:rsidR="00616C59" w:rsidRDefault="009D375C" w:rsidP="00616C59">
      <w:pPr>
        <w:pStyle w:val="ListParagraph"/>
        <w:numPr>
          <w:ilvl w:val="0"/>
          <w:numId w:val="7"/>
        </w:numPr>
        <w:bidi w:val="0"/>
        <w:spacing w:after="100" w:line="240" w:lineRule="auto"/>
        <w:jc w:val="both"/>
        <w:rPr>
          <w:rFonts w:ascii="Arial" w:eastAsia="Times New Roman" w:hAnsi="Arial" w:cs="Arial"/>
          <w:sz w:val="28"/>
          <w:szCs w:val="28"/>
        </w:rPr>
      </w:pPr>
      <w:r w:rsidRPr="00616C59">
        <w:rPr>
          <w:rFonts w:ascii="Arial" w:eastAsia="Times New Roman" w:hAnsi="Arial" w:cs="Arial"/>
          <w:sz w:val="28"/>
          <w:szCs w:val="28"/>
        </w:rPr>
        <w:t>There is a risk of “gene pollution” i.e. transfer of transgene of GM crop through pollen grains to related plant species and development of super weeds.</w:t>
      </w:r>
    </w:p>
    <w:p w:rsidR="009D375C" w:rsidRPr="00616C59" w:rsidRDefault="009D375C" w:rsidP="00616C59">
      <w:pPr>
        <w:pStyle w:val="ListParagraph"/>
        <w:numPr>
          <w:ilvl w:val="0"/>
          <w:numId w:val="7"/>
        </w:numPr>
        <w:bidi w:val="0"/>
        <w:spacing w:after="100" w:line="240" w:lineRule="auto"/>
        <w:jc w:val="both"/>
        <w:rPr>
          <w:rFonts w:ascii="Arial" w:eastAsia="Times New Roman" w:hAnsi="Arial" w:cs="Arial"/>
          <w:sz w:val="28"/>
          <w:szCs w:val="28"/>
        </w:rPr>
      </w:pPr>
      <w:r w:rsidRPr="00616C59">
        <w:rPr>
          <w:rFonts w:ascii="Arial" w:eastAsia="Times New Roman" w:hAnsi="Arial" w:cs="Arial"/>
          <w:sz w:val="28"/>
          <w:szCs w:val="28"/>
        </w:rPr>
        <w:t xml:space="preserve">There is a need to study thoroughly as to how the genetically engineered plants will affect the ecological balance, once they are released in the environment. </w:t>
      </w:r>
    </w:p>
    <w:sectPr w:rsidR="009D375C" w:rsidRPr="00616C59" w:rsidSect="006E1FDD">
      <w:pgSz w:w="11906" w:h="16838"/>
      <w:pgMar w:top="851" w:right="1134" w:bottom="851" w:left="113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436"/>
    <w:multiLevelType w:val="hybridMultilevel"/>
    <w:tmpl w:val="602E5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04DCE"/>
    <w:multiLevelType w:val="hybridMultilevel"/>
    <w:tmpl w:val="F65E3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F6E0E"/>
    <w:multiLevelType w:val="hybridMultilevel"/>
    <w:tmpl w:val="E1A88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F4C71"/>
    <w:multiLevelType w:val="hybridMultilevel"/>
    <w:tmpl w:val="90C44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69722B"/>
    <w:multiLevelType w:val="hybridMultilevel"/>
    <w:tmpl w:val="0E3C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417870"/>
    <w:multiLevelType w:val="hybridMultilevel"/>
    <w:tmpl w:val="1EC8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9221E6"/>
    <w:multiLevelType w:val="hybridMultilevel"/>
    <w:tmpl w:val="795A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8D4A64"/>
    <w:multiLevelType w:val="hybridMultilevel"/>
    <w:tmpl w:val="68B6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4A451A"/>
    <w:multiLevelType w:val="hybridMultilevel"/>
    <w:tmpl w:val="98243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214332"/>
    <w:multiLevelType w:val="multilevel"/>
    <w:tmpl w:val="44E42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244456"/>
    <w:multiLevelType w:val="hybridMultilevel"/>
    <w:tmpl w:val="BFC68686"/>
    <w:lvl w:ilvl="0" w:tplc="E1D401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9D12F5"/>
    <w:multiLevelType w:val="hybridMultilevel"/>
    <w:tmpl w:val="F726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F61652"/>
    <w:multiLevelType w:val="hybridMultilevel"/>
    <w:tmpl w:val="1BC0D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D3068D"/>
    <w:multiLevelType w:val="hybridMultilevel"/>
    <w:tmpl w:val="9006A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B4161D"/>
    <w:multiLevelType w:val="hybridMultilevel"/>
    <w:tmpl w:val="30E8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7B2867"/>
    <w:multiLevelType w:val="multilevel"/>
    <w:tmpl w:val="565A0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A65013"/>
    <w:multiLevelType w:val="hybridMultilevel"/>
    <w:tmpl w:val="6F64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6"/>
  </w:num>
  <w:num w:numId="4">
    <w:abstractNumId w:val="4"/>
  </w:num>
  <w:num w:numId="5">
    <w:abstractNumId w:val="5"/>
  </w:num>
  <w:num w:numId="6">
    <w:abstractNumId w:val="8"/>
  </w:num>
  <w:num w:numId="7">
    <w:abstractNumId w:val="2"/>
  </w:num>
  <w:num w:numId="8">
    <w:abstractNumId w:val="13"/>
  </w:num>
  <w:num w:numId="9">
    <w:abstractNumId w:val="6"/>
  </w:num>
  <w:num w:numId="10">
    <w:abstractNumId w:val="1"/>
  </w:num>
  <w:num w:numId="11">
    <w:abstractNumId w:val="12"/>
  </w:num>
  <w:num w:numId="12">
    <w:abstractNumId w:val="11"/>
  </w:num>
  <w:num w:numId="13">
    <w:abstractNumId w:val="3"/>
  </w:num>
  <w:num w:numId="14">
    <w:abstractNumId w:val="7"/>
  </w:num>
  <w:num w:numId="15">
    <w:abstractNumId w:val="14"/>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DC3"/>
    <w:rsid w:val="00011B4F"/>
    <w:rsid w:val="00083D69"/>
    <w:rsid w:val="000D6D31"/>
    <w:rsid w:val="001405C2"/>
    <w:rsid w:val="00163A87"/>
    <w:rsid w:val="00167E5F"/>
    <w:rsid w:val="0017546B"/>
    <w:rsid w:val="001B165A"/>
    <w:rsid w:val="001F4182"/>
    <w:rsid w:val="002503A6"/>
    <w:rsid w:val="002C36B8"/>
    <w:rsid w:val="00305972"/>
    <w:rsid w:val="0031037D"/>
    <w:rsid w:val="003712A0"/>
    <w:rsid w:val="003A756C"/>
    <w:rsid w:val="003D0FC7"/>
    <w:rsid w:val="003F7D70"/>
    <w:rsid w:val="00461118"/>
    <w:rsid w:val="004B0AE5"/>
    <w:rsid w:val="004B4818"/>
    <w:rsid w:val="004E0001"/>
    <w:rsid w:val="004E7EBF"/>
    <w:rsid w:val="00522A23"/>
    <w:rsid w:val="0052472C"/>
    <w:rsid w:val="00540A93"/>
    <w:rsid w:val="0059346F"/>
    <w:rsid w:val="00596E7F"/>
    <w:rsid w:val="005C10F9"/>
    <w:rsid w:val="005E56C9"/>
    <w:rsid w:val="00616C59"/>
    <w:rsid w:val="00632FEF"/>
    <w:rsid w:val="006545F9"/>
    <w:rsid w:val="006E1FDD"/>
    <w:rsid w:val="0074183D"/>
    <w:rsid w:val="007805DF"/>
    <w:rsid w:val="007842B2"/>
    <w:rsid w:val="007D7D49"/>
    <w:rsid w:val="007E3414"/>
    <w:rsid w:val="007F0539"/>
    <w:rsid w:val="00800134"/>
    <w:rsid w:val="00806D28"/>
    <w:rsid w:val="00820A94"/>
    <w:rsid w:val="0084780B"/>
    <w:rsid w:val="00875E7A"/>
    <w:rsid w:val="008F33B4"/>
    <w:rsid w:val="00940898"/>
    <w:rsid w:val="009B2CE4"/>
    <w:rsid w:val="009C2B30"/>
    <w:rsid w:val="009D375C"/>
    <w:rsid w:val="00A0231A"/>
    <w:rsid w:val="00A02A46"/>
    <w:rsid w:val="00A15684"/>
    <w:rsid w:val="00A23221"/>
    <w:rsid w:val="00A2534E"/>
    <w:rsid w:val="00A26A19"/>
    <w:rsid w:val="00A3544B"/>
    <w:rsid w:val="00A72628"/>
    <w:rsid w:val="00B3683D"/>
    <w:rsid w:val="00B45613"/>
    <w:rsid w:val="00B57654"/>
    <w:rsid w:val="00B73185"/>
    <w:rsid w:val="00B74373"/>
    <w:rsid w:val="00B911B0"/>
    <w:rsid w:val="00B945B4"/>
    <w:rsid w:val="00BC31AA"/>
    <w:rsid w:val="00BD4200"/>
    <w:rsid w:val="00BF3118"/>
    <w:rsid w:val="00C067C8"/>
    <w:rsid w:val="00C1377C"/>
    <w:rsid w:val="00C25EA1"/>
    <w:rsid w:val="00C30113"/>
    <w:rsid w:val="00C51DC3"/>
    <w:rsid w:val="00C64E97"/>
    <w:rsid w:val="00CA3528"/>
    <w:rsid w:val="00CE5436"/>
    <w:rsid w:val="00D0203F"/>
    <w:rsid w:val="00D27592"/>
    <w:rsid w:val="00D44B72"/>
    <w:rsid w:val="00DA5678"/>
    <w:rsid w:val="00DE5587"/>
    <w:rsid w:val="00E32781"/>
    <w:rsid w:val="00E36FBD"/>
    <w:rsid w:val="00E94E59"/>
    <w:rsid w:val="00EB3609"/>
    <w:rsid w:val="00F72468"/>
    <w:rsid w:val="00F72800"/>
    <w:rsid w:val="00F859FC"/>
    <w:rsid w:val="00FA4913"/>
    <w:rsid w:val="00FC25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6B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43k8">
    <w:name w:val="be43k8"/>
    <w:basedOn w:val="DefaultParagraphFont"/>
    <w:rsid w:val="00C30113"/>
  </w:style>
  <w:style w:type="paragraph" w:styleId="NormalWeb">
    <w:name w:val="Normal (Web)"/>
    <w:basedOn w:val="Normal"/>
    <w:uiPriority w:val="99"/>
    <w:unhideWhenUsed/>
    <w:rsid w:val="00B7318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3185"/>
    <w:pPr>
      <w:ind w:left="720"/>
      <w:contextualSpacing/>
    </w:pPr>
  </w:style>
  <w:style w:type="paragraph" w:styleId="BalloonText">
    <w:name w:val="Balloon Text"/>
    <w:basedOn w:val="Normal"/>
    <w:link w:val="BalloonTextChar"/>
    <w:uiPriority w:val="99"/>
    <w:semiHidden/>
    <w:unhideWhenUsed/>
    <w:rsid w:val="00784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2B2"/>
    <w:rPr>
      <w:rFonts w:ascii="Tahoma" w:hAnsi="Tahoma" w:cs="Tahoma"/>
      <w:sz w:val="16"/>
      <w:szCs w:val="16"/>
    </w:rPr>
  </w:style>
  <w:style w:type="table" w:styleId="TableGrid">
    <w:name w:val="Table Grid"/>
    <w:basedOn w:val="TableNormal"/>
    <w:uiPriority w:val="59"/>
    <w:rsid w:val="00C06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6B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43k8">
    <w:name w:val="be43k8"/>
    <w:basedOn w:val="DefaultParagraphFont"/>
    <w:rsid w:val="00C30113"/>
  </w:style>
  <w:style w:type="paragraph" w:styleId="NormalWeb">
    <w:name w:val="Normal (Web)"/>
    <w:basedOn w:val="Normal"/>
    <w:uiPriority w:val="99"/>
    <w:unhideWhenUsed/>
    <w:rsid w:val="00B7318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3185"/>
    <w:pPr>
      <w:ind w:left="720"/>
      <w:contextualSpacing/>
    </w:pPr>
  </w:style>
  <w:style w:type="paragraph" w:styleId="BalloonText">
    <w:name w:val="Balloon Text"/>
    <w:basedOn w:val="Normal"/>
    <w:link w:val="BalloonTextChar"/>
    <w:uiPriority w:val="99"/>
    <w:semiHidden/>
    <w:unhideWhenUsed/>
    <w:rsid w:val="00784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2B2"/>
    <w:rPr>
      <w:rFonts w:ascii="Tahoma" w:hAnsi="Tahoma" w:cs="Tahoma"/>
      <w:sz w:val="16"/>
      <w:szCs w:val="16"/>
    </w:rPr>
  </w:style>
  <w:style w:type="table" w:styleId="TableGrid">
    <w:name w:val="Table Grid"/>
    <w:basedOn w:val="TableNormal"/>
    <w:uiPriority w:val="59"/>
    <w:rsid w:val="00C06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07496">
      <w:bodyDiv w:val="1"/>
      <w:marLeft w:val="0"/>
      <w:marRight w:val="0"/>
      <w:marTop w:val="0"/>
      <w:marBottom w:val="0"/>
      <w:divBdr>
        <w:top w:val="none" w:sz="0" w:space="0" w:color="auto"/>
        <w:left w:val="none" w:sz="0" w:space="0" w:color="auto"/>
        <w:bottom w:val="none" w:sz="0" w:space="0" w:color="auto"/>
        <w:right w:val="none" w:sz="0" w:space="0" w:color="auto"/>
      </w:divBdr>
    </w:div>
    <w:div w:id="362094224">
      <w:bodyDiv w:val="1"/>
      <w:marLeft w:val="0"/>
      <w:marRight w:val="0"/>
      <w:marTop w:val="0"/>
      <w:marBottom w:val="0"/>
      <w:divBdr>
        <w:top w:val="none" w:sz="0" w:space="0" w:color="auto"/>
        <w:left w:val="none" w:sz="0" w:space="0" w:color="auto"/>
        <w:bottom w:val="none" w:sz="0" w:space="0" w:color="auto"/>
        <w:right w:val="none" w:sz="0" w:space="0" w:color="auto"/>
      </w:divBdr>
    </w:div>
    <w:div w:id="427967992">
      <w:bodyDiv w:val="1"/>
      <w:marLeft w:val="0"/>
      <w:marRight w:val="0"/>
      <w:marTop w:val="0"/>
      <w:marBottom w:val="0"/>
      <w:divBdr>
        <w:top w:val="none" w:sz="0" w:space="0" w:color="auto"/>
        <w:left w:val="none" w:sz="0" w:space="0" w:color="auto"/>
        <w:bottom w:val="none" w:sz="0" w:space="0" w:color="auto"/>
        <w:right w:val="none" w:sz="0" w:space="0" w:color="auto"/>
      </w:divBdr>
    </w:div>
    <w:div w:id="476193181">
      <w:bodyDiv w:val="1"/>
      <w:marLeft w:val="0"/>
      <w:marRight w:val="0"/>
      <w:marTop w:val="0"/>
      <w:marBottom w:val="0"/>
      <w:divBdr>
        <w:top w:val="none" w:sz="0" w:space="0" w:color="auto"/>
        <w:left w:val="none" w:sz="0" w:space="0" w:color="auto"/>
        <w:bottom w:val="none" w:sz="0" w:space="0" w:color="auto"/>
        <w:right w:val="none" w:sz="0" w:space="0" w:color="auto"/>
      </w:divBdr>
    </w:div>
    <w:div w:id="721099425">
      <w:bodyDiv w:val="1"/>
      <w:marLeft w:val="0"/>
      <w:marRight w:val="0"/>
      <w:marTop w:val="0"/>
      <w:marBottom w:val="0"/>
      <w:divBdr>
        <w:top w:val="none" w:sz="0" w:space="0" w:color="auto"/>
        <w:left w:val="none" w:sz="0" w:space="0" w:color="auto"/>
        <w:bottom w:val="none" w:sz="0" w:space="0" w:color="auto"/>
        <w:right w:val="none" w:sz="0" w:space="0" w:color="auto"/>
      </w:divBdr>
      <w:divsChild>
        <w:div w:id="1314411332">
          <w:marLeft w:val="0"/>
          <w:marRight w:val="0"/>
          <w:marTop w:val="0"/>
          <w:marBottom w:val="0"/>
          <w:divBdr>
            <w:top w:val="none" w:sz="0" w:space="0" w:color="auto"/>
            <w:left w:val="none" w:sz="0" w:space="0" w:color="auto"/>
            <w:bottom w:val="none" w:sz="0" w:space="0" w:color="auto"/>
            <w:right w:val="none" w:sz="0" w:space="0" w:color="auto"/>
          </w:divBdr>
        </w:div>
        <w:div w:id="1949000540">
          <w:marLeft w:val="0"/>
          <w:marRight w:val="0"/>
          <w:marTop w:val="0"/>
          <w:marBottom w:val="0"/>
          <w:divBdr>
            <w:top w:val="none" w:sz="0" w:space="0" w:color="auto"/>
            <w:left w:val="none" w:sz="0" w:space="0" w:color="auto"/>
            <w:bottom w:val="none" w:sz="0" w:space="0" w:color="auto"/>
            <w:right w:val="none" w:sz="0" w:space="0" w:color="auto"/>
          </w:divBdr>
        </w:div>
        <w:div w:id="1790125638">
          <w:marLeft w:val="0"/>
          <w:marRight w:val="0"/>
          <w:marTop w:val="0"/>
          <w:marBottom w:val="0"/>
          <w:divBdr>
            <w:top w:val="none" w:sz="0" w:space="0" w:color="auto"/>
            <w:left w:val="none" w:sz="0" w:space="0" w:color="auto"/>
            <w:bottom w:val="none" w:sz="0" w:space="0" w:color="auto"/>
            <w:right w:val="none" w:sz="0" w:space="0" w:color="auto"/>
          </w:divBdr>
        </w:div>
        <w:div w:id="1555048689">
          <w:marLeft w:val="0"/>
          <w:marRight w:val="0"/>
          <w:marTop w:val="0"/>
          <w:marBottom w:val="0"/>
          <w:divBdr>
            <w:top w:val="none" w:sz="0" w:space="0" w:color="auto"/>
            <w:left w:val="none" w:sz="0" w:space="0" w:color="auto"/>
            <w:bottom w:val="none" w:sz="0" w:space="0" w:color="auto"/>
            <w:right w:val="none" w:sz="0" w:space="0" w:color="auto"/>
          </w:divBdr>
        </w:div>
        <w:div w:id="1061827899">
          <w:marLeft w:val="0"/>
          <w:marRight w:val="0"/>
          <w:marTop w:val="0"/>
          <w:marBottom w:val="0"/>
          <w:divBdr>
            <w:top w:val="none" w:sz="0" w:space="0" w:color="auto"/>
            <w:left w:val="none" w:sz="0" w:space="0" w:color="auto"/>
            <w:bottom w:val="none" w:sz="0" w:space="0" w:color="auto"/>
            <w:right w:val="none" w:sz="0" w:space="0" w:color="auto"/>
          </w:divBdr>
        </w:div>
        <w:div w:id="924412436">
          <w:marLeft w:val="0"/>
          <w:marRight w:val="0"/>
          <w:marTop w:val="0"/>
          <w:marBottom w:val="0"/>
          <w:divBdr>
            <w:top w:val="none" w:sz="0" w:space="0" w:color="auto"/>
            <w:left w:val="none" w:sz="0" w:space="0" w:color="auto"/>
            <w:bottom w:val="none" w:sz="0" w:space="0" w:color="auto"/>
            <w:right w:val="none" w:sz="0" w:space="0" w:color="auto"/>
          </w:divBdr>
        </w:div>
        <w:div w:id="394546688">
          <w:marLeft w:val="0"/>
          <w:marRight w:val="0"/>
          <w:marTop w:val="0"/>
          <w:marBottom w:val="0"/>
          <w:divBdr>
            <w:top w:val="none" w:sz="0" w:space="0" w:color="auto"/>
            <w:left w:val="none" w:sz="0" w:space="0" w:color="auto"/>
            <w:bottom w:val="none" w:sz="0" w:space="0" w:color="auto"/>
            <w:right w:val="none" w:sz="0" w:space="0" w:color="auto"/>
          </w:divBdr>
        </w:div>
        <w:div w:id="1665860923">
          <w:marLeft w:val="0"/>
          <w:marRight w:val="0"/>
          <w:marTop w:val="0"/>
          <w:marBottom w:val="0"/>
          <w:divBdr>
            <w:top w:val="none" w:sz="0" w:space="0" w:color="auto"/>
            <w:left w:val="none" w:sz="0" w:space="0" w:color="auto"/>
            <w:bottom w:val="none" w:sz="0" w:space="0" w:color="auto"/>
            <w:right w:val="none" w:sz="0" w:space="0" w:color="auto"/>
          </w:divBdr>
        </w:div>
        <w:div w:id="740831540">
          <w:marLeft w:val="0"/>
          <w:marRight w:val="0"/>
          <w:marTop w:val="0"/>
          <w:marBottom w:val="0"/>
          <w:divBdr>
            <w:top w:val="none" w:sz="0" w:space="0" w:color="auto"/>
            <w:left w:val="none" w:sz="0" w:space="0" w:color="auto"/>
            <w:bottom w:val="none" w:sz="0" w:space="0" w:color="auto"/>
            <w:right w:val="none" w:sz="0" w:space="0" w:color="auto"/>
          </w:divBdr>
        </w:div>
        <w:div w:id="863785464">
          <w:marLeft w:val="0"/>
          <w:marRight w:val="0"/>
          <w:marTop w:val="0"/>
          <w:marBottom w:val="0"/>
          <w:divBdr>
            <w:top w:val="none" w:sz="0" w:space="0" w:color="auto"/>
            <w:left w:val="none" w:sz="0" w:space="0" w:color="auto"/>
            <w:bottom w:val="none" w:sz="0" w:space="0" w:color="auto"/>
            <w:right w:val="none" w:sz="0" w:space="0" w:color="auto"/>
          </w:divBdr>
        </w:div>
        <w:div w:id="996038620">
          <w:marLeft w:val="0"/>
          <w:marRight w:val="0"/>
          <w:marTop w:val="0"/>
          <w:marBottom w:val="0"/>
          <w:divBdr>
            <w:top w:val="none" w:sz="0" w:space="0" w:color="auto"/>
            <w:left w:val="none" w:sz="0" w:space="0" w:color="auto"/>
            <w:bottom w:val="none" w:sz="0" w:space="0" w:color="auto"/>
            <w:right w:val="none" w:sz="0" w:space="0" w:color="auto"/>
          </w:divBdr>
        </w:div>
        <w:div w:id="1114713771">
          <w:marLeft w:val="0"/>
          <w:marRight w:val="0"/>
          <w:marTop w:val="0"/>
          <w:marBottom w:val="0"/>
          <w:divBdr>
            <w:top w:val="none" w:sz="0" w:space="0" w:color="auto"/>
            <w:left w:val="none" w:sz="0" w:space="0" w:color="auto"/>
            <w:bottom w:val="none" w:sz="0" w:space="0" w:color="auto"/>
            <w:right w:val="none" w:sz="0" w:space="0" w:color="auto"/>
          </w:divBdr>
        </w:div>
        <w:div w:id="1726375129">
          <w:marLeft w:val="0"/>
          <w:marRight w:val="0"/>
          <w:marTop w:val="0"/>
          <w:marBottom w:val="0"/>
          <w:divBdr>
            <w:top w:val="none" w:sz="0" w:space="0" w:color="auto"/>
            <w:left w:val="none" w:sz="0" w:space="0" w:color="auto"/>
            <w:bottom w:val="none" w:sz="0" w:space="0" w:color="auto"/>
            <w:right w:val="none" w:sz="0" w:space="0" w:color="auto"/>
          </w:divBdr>
        </w:div>
        <w:div w:id="1886405597">
          <w:marLeft w:val="0"/>
          <w:marRight w:val="0"/>
          <w:marTop w:val="0"/>
          <w:marBottom w:val="0"/>
          <w:divBdr>
            <w:top w:val="none" w:sz="0" w:space="0" w:color="auto"/>
            <w:left w:val="none" w:sz="0" w:space="0" w:color="auto"/>
            <w:bottom w:val="none" w:sz="0" w:space="0" w:color="auto"/>
            <w:right w:val="none" w:sz="0" w:space="0" w:color="auto"/>
          </w:divBdr>
        </w:div>
        <w:div w:id="612249659">
          <w:marLeft w:val="0"/>
          <w:marRight w:val="0"/>
          <w:marTop w:val="0"/>
          <w:marBottom w:val="0"/>
          <w:divBdr>
            <w:top w:val="none" w:sz="0" w:space="0" w:color="auto"/>
            <w:left w:val="none" w:sz="0" w:space="0" w:color="auto"/>
            <w:bottom w:val="none" w:sz="0" w:space="0" w:color="auto"/>
            <w:right w:val="none" w:sz="0" w:space="0" w:color="auto"/>
          </w:divBdr>
        </w:div>
        <w:div w:id="1371689883">
          <w:marLeft w:val="0"/>
          <w:marRight w:val="0"/>
          <w:marTop w:val="0"/>
          <w:marBottom w:val="0"/>
          <w:divBdr>
            <w:top w:val="none" w:sz="0" w:space="0" w:color="auto"/>
            <w:left w:val="none" w:sz="0" w:space="0" w:color="auto"/>
            <w:bottom w:val="none" w:sz="0" w:space="0" w:color="auto"/>
            <w:right w:val="none" w:sz="0" w:space="0" w:color="auto"/>
          </w:divBdr>
        </w:div>
        <w:div w:id="2090730428">
          <w:marLeft w:val="0"/>
          <w:marRight w:val="0"/>
          <w:marTop w:val="0"/>
          <w:marBottom w:val="0"/>
          <w:divBdr>
            <w:top w:val="none" w:sz="0" w:space="0" w:color="auto"/>
            <w:left w:val="none" w:sz="0" w:space="0" w:color="auto"/>
            <w:bottom w:val="none" w:sz="0" w:space="0" w:color="auto"/>
            <w:right w:val="none" w:sz="0" w:space="0" w:color="auto"/>
          </w:divBdr>
        </w:div>
        <w:div w:id="1306005888">
          <w:marLeft w:val="0"/>
          <w:marRight w:val="0"/>
          <w:marTop w:val="0"/>
          <w:marBottom w:val="0"/>
          <w:divBdr>
            <w:top w:val="none" w:sz="0" w:space="0" w:color="auto"/>
            <w:left w:val="none" w:sz="0" w:space="0" w:color="auto"/>
            <w:bottom w:val="none" w:sz="0" w:space="0" w:color="auto"/>
            <w:right w:val="none" w:sz="0" w:space="0" w:color="auto"/>
          </w:divBdr>
        </w:div>
        <w:div w:id="2020547025">
          <w:marLeft w:val="0"/>
          <w:marRight w:val="0"/>
          <w:marTop w:val="0"/>
          <w:marBottom w:val="0"/>
          <w:divBdr>
            <w:top w:val="none" w:sz="0" w:space="0" w:color="auto"/>
            <w:left w:val="none" w:sz="0" w:space="0" w:color="auto"/>
            <w:bottom w:val="none" w:sz="0" w:space="0" w:color="auto"/>
            <w:right w:val="none" w:sz="0" w:space="0" w:color="auto"/>
          </w:divBdr>
        </w:div>
        <w:div w:id="2086566313">
          <w:marLeft w:val="0"/>
          <w:marRight w:val="0"/>
          <w:marTop w:val="0"/>
          <w:marBottom w:val="0"/>
          <w:divBdr>
            <w:top w:val="none" w:sz="0" w:space="0" w:color="auto"/>
            <w:left w:val="none" w:sz="0" w:space="0" w:color="auto"/>
            <w:bottom w:val="none" w:sz="0" w:space="0" w:color="auto"/>
            <w:right w:val="none" w:sz="0" w:space="0" w:color="auto"/>
          </w:divBdr>
        </w:div>
        <w:div w:id="1939871699">
          <w:marLeft w:val="0"/>
          <w:marRight w:val="0"/>
          <w:marTop w:val="0"/>
          <w:marBottom w:val="0"/>
          <w:divBdr>
            <w:top w:val="none" w:sz="0" w:space="0" w:color="auto"/>
            <w:left w:val="none" w:sz="0" w:space="0" w:color="auto"/>
            <w:bottom w:val="none" w:sz="0" w:space="0" w:color="auto"/>
            <w:right w:val="none" w:sz="0" w:space="0" w:color="auto"/>
          </w:divBdr>
        </w:div>
        <w:div w:id="2080906760">
          <w:marLeft w:val="0"/>
          <w:marRight w:val="0"/>
          <w:marTop w:val="0"/>
          <w:marBottom w:val="0"/>
          <w:divBdr>
            <w:top w:val="none" w:sz="0" w:space="0" w:color="auto"/>
            <w:left w:val="none" w:sz="0" w:space="0" w:color="auto"/>
            <w:bottom w:val="none" w:sz="0" w:space="0" w:color="auto"/>
            <w:right w:val="none" w:sz="0" w:space="0" w:color="auto"/>
          </w:divBdr>
        </w:div>
        <w:div w:id="509103959">
          <w:marLeft w:val="0"/>
          <w:marRight w:val="0"/>
          <w:marTop w:val="0"/>
          <w:marBottom w:val="0"/>
          <w:divBdr>
            <w:top w:val="none" w:sz="0" w:space="0" w:color="auto"/>
            <w:left w:val="none" w:sz="0" w:space="0" w:color="auto"/>
            <w:bottom w:val="none" w:sz="0" w:space="0" w:color="auto"/>
            <w:right w:val="none" w:sz="0" w:space="0" w:color="auto"/>
          </w:divBdr>
        </w:div>
        <w:div w:id="1586986671">
          <w:marLeft w:val="0"/>
          <w:marRight w:val="0"/>
          <w:marTop w:val="0"/>
          <w:marBottom w:val="0"/>
          <w:divBdr>
            <w:top w:val="none" w:sz="0" w:space="0" w:color="auto"/>
            <w:left w:val="none" w:sz="0" w:space="0" w:color="auto"/>
            <w:bottom w:val="none" w:sz="0" w:space="0" w:color="auto"/>
            <w:right w:val="none" w:sz="0" w:space="0" w:color="auto"/>
          </w:divBdr>
        </w:div>
      </w:divsChild>
    </w:div>
    <w:div w:id="1355498800">
      <w:bodyDiv w:val="1"/>
      <w:marLeft w:val="0"/>
      <w:marRight w:val="0"/>
      <w:marTop w:val="0"/>
      <w:marBottom w:val="0"/>
      <w:divBdr>
        <w:top w:val="none" w:sz="0" w:space="0" w:color="auto"/>
        <w:left w:val="none" w:sz="0" w:space="0" w:color="auto"/>
        <w:bottom w:val="none" w:sz="0" w:space="0" w:color="auto"/>
        <w:right w:val="none" w:sz="0" w:space="0" w:color="auto"/>
      </w:divBdr>
    </w:div>
    <w:div w:id="1699509020">
      <w:bodyDiv w:val="1"/>
      <w:marLeft w:val="0"/>
      <w:marRight w:val="0"/>
      <w:marTop w:val="0"/>
      <w:marBottom w:val="0"/>
      <w:divBdr>
        <w:top w:val="none" w:sz="0" w:space="0" w:color="auto"/>
        <w:left w:val="none" w:sz="0" w:space="0" w:color="auto"/>
        <w:bottom w:val="none" w:sz="0" w:space="0" w:color="auto"/>
        <w:right w:val="none" w:sz="0" w:space="0" w:color="auto"/>
      </w:divBdr>
    </w:div>
    <w:div w:id="1860436271">
      <w:bodyDiv w:val="1"/>
      <w:marLeft w:val="0"/>
      <w:marRight w:val="0"/>
      <w:marTop w:val="0"/>
      <w:marBottom w:val="0"/>
      <w:divBdr>
        <w:top w:val="none" w:sz="0" w:space="0" w:color="auto"/>
        <w:left w:val="none" w:sz="0" w:space="0" w:color="auto"/>
        <w:bottom w:val="none" w:sz="0" w:space="0" w:color="auto"/>
        <w:right w:val="none" w:sz="0" w:space="0" w:color="auto"/>
      </w:divBdr>
      <w:divsChild>
        <w:div w:id="282925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70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5845937">
      <w:bodyDiv w:val="1"/>
      <w:marLeft w:val="0"/>
      <w:marRight w:val="0"/>
      <w:marTop w:val="0"/>
      <w:marBottom w:val="0"/>
      <w:divBdr>
        <w:top w:val="none" w:sz="0" w:space="0" w:color="auto"/>
        <w:left w:val="none" w:sz="0" w:space="0" w:color="auto"/>
        <w:bottom w:val="none" w:sz="0" w:space="0" w:color="auto"/>
        <w:right w:val="none" w:sz="0" w:space="0" w:color="auto"/>
      </w:divBdr>
    </w:div>
    <w:div w:id="1956058546">
      <w:bodyDiv w:val="1"/>
      <w:marLeft w:val="0"/>
      <w:marRight w:val="0"/>
      <w:marTop w:val="0"/>
      <w:marBottom w:val="0"/>
      <w:divBdr>
        <w:top w:val="none" w:sz="0" w:space="0" w:color="auto"/>
        <w:left w:val="none" w:sz="0" w:space="0" w:color="auto"/>
        <w:bottom w:val="none" w:sz="0" w:space="0" w:color="auto"/>
        <w:right w:val="none" w:sz="0" w:space="0" w:color="auto"/>
      </w:divBdr>
    </w:div>
    <w:div w:id="1971939679">
      <w:bodyDiv w:val="1"/>
      <w:marLeft w:val="0"/>
      <w:marRight w:val="0"/>
      <w:marTop w:val="0"/>
      <w:marBottom w:val="0"/>
      <w:divBdr>
        <w:top w:val="none" w:sz="0" w:space="0" w:color="auto"/>
        <w:left w:val="none" w:sz="0" w:space="0" w:color="auto"/>
        <w:bottom w:val="none" w:sz="0" w:space="0" w:color="auto"/>
        <w:right w:val="none" w:sz="0" w:space="0" w:color="auto"/>
      </w:divBdr>
      <w:divsChild>
        <w:div w:id="400063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5</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81</cp:revision>
  <dcterms:created xsi:type="dcterms:W3CDTF">2015-03-18T18:00:00Z</dcterms:created>
  <dcterms:modified xsi:type="dcterms:W3CDTF">2015-03-19T15:51:00Z</dcterms:modified>
</cp:coreProperties>
</file>