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Lecture topics: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Atmospheric processes - role of aerosols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Characterization</w:t>
      </w:r>
      <w:r w:rsidRPr="00E3561E">
        <w:rPr>
          <w:rFonts w:asciiTheme="majorBidi" w:hAnsiTheme="majorBidi" w:cstheme="majorBidi"/>
          <w:sz w:val="28"/>
          <w:szCs w:val="28"/>
        </w:rPr>
        <w:t xml:space="preserve"> of aerosol particles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Forces and interactions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proofErr w:type="spellStart"/>
      <w:r w:rsidRPr="00E3561E">
        <w:rPr>
          <w:rFonts w:asciiTheme="majorBidi" w:hAnsiTheme="majorBidi" w:cstheme="majorBidi"/>
          <w:sz w:val="28"/>
          <w:szCs w:val="28"/>
        </w:rPr>
        <w:t>Inntation</w:t>
      </w:r>
      <w:proofErr w:type="spellEnd"/>
      <w:r w:rsidRPr="00E3561E">
        <w:rPr>
          <w:rFonts w:asciiTheme="majorBidi" w:hAnsiTheme="majorBidi" w:cstheme="majorBidi"/>
          <w:sz w:val="28"/>
          <w:szCs w:val="28"/>
        </w:rPr>
        <w:t xml:space="preserve"> and measurements</w:t>
      </w:r>
      <w:r w:rsidR="00C92911" w:rsidRPr="00E3561E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C92911" w:rsidRPr="00E3561E">
        <w:rPr>
          <w:rFonts w:asciiTheme="majorBidi" w:hAnsiTheme="majorBidi" w:cstheme="majorBidi"/>
          <w:noProof/>
          <w:sz w:val="28"/>
          <w:szCs w:val="28"/>
        </w:rPr>
        <w:t xml:space="preserve">                         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Health effects of particles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Applications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Standards and guidelines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Aerosols in indoor and outdoor environment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Motor vehicle emissions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Other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Aims of the lecture series: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>To provide students wi</w:t>
      </w:r>
      <w:r w:rsidRPr="00E3561E">
        <w:rPr>
          <w:rFonts w:asciiTheme="majorBidi" w:hAnsiTheme="majorBidi" w:cstheme="majorBidi"/>
          <w:sz w:val="28"/>
          <w:szCs w:val="28"/>
        </w:rPr>
        <w:t>th a broad understa</w:t>
      </w:r>
      <w:r w:rsidR="00D23445" w:rsidRPr="00E3561E">
        <w:rPr>
          <w:rFonts w:asciiTheme="majorBidi" w:hAnsiTheme="majorBidi" w:cstheme="majorBidi"/>
          <w:sz w:val="28"/>
          <w:szCs w:val="28"/>
        </w:rPr>
        <w:t xml:space="preserve">nding of all aspects related to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envi</w:t>
      </w:r>
      <w:r w:rsidRPr="00E3561E">
        <w:rPr>
          <w:rFonts w:asciiTheme="majorBidi" w:hAnsiTheme="majorBidi" w:cstheme="majorBidi"/>
          <w:sz w:val="28"/>
          <w:szCs w:val="28"/>
        </w:rPr>
        <w:t xml:space="preserve">ronmental </w:t>
      </w:r>
      <w:r w:rsidR="00D23445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aerosol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science, with </w:t>
      </w:r>
      <w:r w:rsidRPr="00E3561E">
        <w:rPr>
          <w:rFonts w:asciiTheme="majorBidi" w:hAnsiTheme="majorBidi" w:cstheme="majorBidi"/>
          <w:sz w:val="28"/>
          <w:szCs w:val="28"/>
        </w:rPr>
        <w:t>a focus on physics.</w:t>
      </w:r>
    </w:p>
    <w:p w:rsidR="00C439D8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To show the scientific depth and complexity.</w:t>
      </w:r>
    </w:p>
    <w:p w:rsidR="00C92911" w:rsidRPr="00E3561E" w:rsidRDefault="00C439D8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E3561E">
        <w:rPr>
          <w:rFonts w:asciiTheme="majorBidi" w:hAnsiTheme="majorBidi" w:cstheme="majorBidi"/>
          <w:sz w:val="28"/>
          <w:szCs w:val="28"/>
        </w:rPr>
        <w:t>To present appli</w:t>
      </w:r>
      <w:r w:rsidRPr="00E3561E">
        <w:rPr>
          <w:rFonts w:asciiTheme="majorBidi" w:hAnsiTheme="majorBidi" w:cstheme="majorBidi"/>
          <w:sz w:val="28"/>
          <w:szCs w:val="28"/>
        </w:rPr>
        <w:t>cations and current directions.</w:t>
      </w: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Why study environmental aerosols?</w:t>
      </w:r>
      <w:r w:rsidR="00C439D8"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Reason 1</w:t>
      </w:r>
      <w:r w:rsidRPr="00E3561E">
        <w:rPr>
          <w:rFonts w:asciiTheme="majorBidi" w:hAnsiTheme="majorBidi" w:cstheme="majorBidi"/>
          <w:sz w:val="28"/>
          <w:szCs w:val="28"/>
        </w:rPr>
        <w:t xml:space="preserve">: Because particles constitute one of the most important </w:t>
      </w:r>
      <w:r w:rsidR="00310551" w:rsidRPr="00E3561E">
        <w:rPr>
          <w:rFonts w:asciiTheme="majorBidi" w:hAnsiTheme="majorBidi" w:cstheme="majorBidi"/>
          <w:sz w:val="28"/>
          <w:szCs w:val="28"/>
        </w:rPr>
        <w:t>pollutants</w:t>
      </w:r>
      <w:r w:rsidRPr="00E3561E">
        <w:rPr>
          <w:rFonts w:asciiTheme="majorBidi" w:hAnsiTheme="majorBidi" w:cstheme="majorBidi"/>
          <w:sz w:val="28"/>
          <w:szCs w:val="28"/>
        </w:rPr>
        <w:t xml:space="preserve"> affecting human health. Evans et al 1984: "We are</w:t>
      </w:r>
      <w:r w:rsidR="00930F59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 xml:space="preserve">of the opinion that the cross-sectional studies reflect a </w:t>
      </w:r>
      <w:r w:rsidR="00930F59" w:rsidRPr="00E3561E">
        <w:rPr>
          <w:rFonts w:asciiTheme="majorBidi" w:hAnsiTheme="majorBidi" w:cstheme="majorBidi"/>
          <w:sz w:val="28"/>
          <w:szCs w:val="28"/>
        </w:rPr>
        <w:t>causal</w:t>
      </w:r>
      <w:r w:rsidRPr="00E3561E">
        <w:rPr>
          <w:rFonts w:asciiTheme="majorBidi" w:hAnsiTheme="majorBidi" w:cstheme="majorBidi"/>
          <w:sz w:val="28"/>
          <w:szCs w:val="28"/>
        </w:rPr>
        <w:t xml:space="preserve"> relationship between exposure to airborne particles and</w:t>
      </w:r>
      <w:r w:rsidR="00930F59" w:rsidRPr="00E3561E">
        <w:rPr>
          <w:rFonts w:asciiTheme="majorBidi" w:hAnsiTheme="majorBidi" w:cstheme="majorBidi"/>
          <w:sz w:val="28"/>
          <w:szCs w:val="28"/>
        </w:rPr>
        <w:t xml:space="preserve"> premature </w:t>
      </w:r>
      <w:r w:rsidRPr="00E3561E">
        <w:rPr>
          <w:rFonts w:asciiTheme="majorBidi" w:hAnsiTheme="majorBidi" w:cstheme="majorBidi"/>
          <w:sz w:val="28"/>
          <w:szCs w:val="28"/>
        </w:rPr>
        <w:t>mortality... However, we are in the minority in taking this view."</w:t>
      </w: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Dockery et al 1993: ".... Quote from indoor air paper: the unknowns.</w:t>
      </w: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Reason 2</w:t>
      </w:r>
      <w:r w:rsidRPr="00E3561E">
        <w:rPr>
          <w:rFonts w:asciiTheme="majorBidi" w:hAnsiTheme="majorBidi" w:cstheme="majorBidi"/>
          <w:sz w:val="28"/>
          <w:szCs w:val="28"/>
        </w:rPr>
        <w:t xml:space="preserve">: Approaches taken in environmental aerosol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stu</w:t>
      </w:r>
      <w:r w:rsidR="00930F59" w:rsidRPr="00E3561E">
        <w:rPr>
          <w:rFonts w:asciiTheme="majorBidi" w:hAnsiTheme="majorBidi" w:cstheme="majorBidi"/>
          <w:sz w:val="28"/>
          <w:szCs w:val="28"/>
        </w:rPr>
        <w:t>dies</w:t>
      </w:r>
      <w:r w:rsidR="00310551" w:rsidRPr="00E3561E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930F59" w:rsidRPr="00E3561E">
        <w:rPr>
          <w:rFonts w:asciiTheme="majorBidi" w:hAnsiTheme="majorBidi" w:cstheme="majorBidi"/>
          <w:sz w:val="28"/>
          <w:szCs w:val="28"/>
        </w:rPr>
        <w:t xml:space="preserve"> could be used in any other </w:t>
      </w:r>
      <w:r w:rsidRPr="00E3561E">
        <w:rPr>
          <w:rFonts w:asciiTheme="majorBidi" w:hAnsiTheme="majorBidi" w:cstheme="majorBidi"/>
          <w:sz w:val="28"/>
          <w:szCs w:val="28"/>
        </w:rPr>
        <w:t>area of environmental studies or in</w:t>
      </w:r>
      <w:r w:rsidR="00930F59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any other type of interdisciplinary studies.</w:t>
      </w: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Reason 3</w:t>
      </w:r>
      <w:r w:rsidRPr="00E3561E">
        <w:rPr>
          <w:rFonts w:asciiTheme="majorBidi" w:hAnsiTheme="majorBidi" w:cstheme="majorBidi"/>
          <w:sz w:val="28"/>
          <w:szCs w:val="28"/>
        </w:rPr>
        <w:t xml:space="preserve">: Understanding of aerosol processes and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intera</w:t>
      </w:r>
      <w:r w:rsidR="00930F59" w:rsidRPr="00E3561E">
        <w:rPr>
          <w:rFonts w:asciiTheme="majorBidi" w:hAnsiTheme="majorBidi" w:cstheme="majorBidi"/>
          <w:sz w:val="28"/>
          <w:szCs w:val="28"/>
        </w:rPr>
        <w:t>ctions</w:t>
      </w:r>
      <w:r w:rsidR="00310551" w:rsidRPr="00E3561E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930F59" w:rsidRPr="00E3561E">
        <w:rPr>
          <w:rFonts w:asciiTheme="majorBidi" w:hAnsiTheme="majorBidi" w:cstheme="majorBidi"/>
          <w:sz w:val="28"/>
          <w:szCs w:val="28"/>
        </w:rPr>
        <w:t xml:space="preserve"> can be used in the most </w:t>
      </w:r>
      <w:r w:rsidRPr="00E3561E">
        <w:rPr>
          <w:rFonts w:asciiTheme="majorBidi" w:hAnsiTheme="majorBidi" w:cstheme="majorBidi"/>
          <w:sz w:val="28"/>
          <w:szCs w:val="28"/>
        </w:rPr>
        <w:t>advanced areas of industry and</w:t>
      </w:r>
      <w:r w:rsidR="00930F59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technology such as material synthesis, microelectronics, and pharmacy.</w:t>
      </w:r>
    </w:p>
    <w:p w:rsidR="00C92911" w:rsidRPr="00E3561E" w:rsidRDefault="00C92911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Reason 4</w:t>
      </w:r>
      <w:r w:rsidRPr="00E3561E">
        <w:rPr>
          <w:rFonts w:asciiTheme="majorBidi" w:hAnsiTheme="majorBidi" w:cstheme="majorBidi"/>
          <w:sz w:val="28"/>
          <w:szCs w:val="28"/>
        </w:rPr>
        <w:t>: For the challenge of it - if you do not do it, th</w:t>
      </w:r>
      <w:r w:rsidR="00930F59" w:rsidRPr="00E3561E">
        <w:rPr>
          <w:rFonts w:asciiTheme="majorBidi" w:hAnsiTheme="majorBidi" w:cstheme="majorBidi"/>
          <w:sz w:val="28"/>
          <w:szCs w:val="28"/>
        </w:rPr>
        <w:t xml:space="preserve">e others might do it, or nobody </w:t>
      </w:r>
      <w:r w:rsidRPr="00E3561E">
        <w:rPr>
          <w:rFonts w:asciiTheme="majorBidi" w:hAnsiTheme="majorBidi" w:cstheme="majorBidi"/>
          <w:sz w:val="28"/>
          <w:szCs w:val="28"/>
        </w:rPr>
        <w:t>will do it!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Definitions of</w:t>
      </w:r>
      <w:r w:rsidRPr="00E3561E">
        <w:rPr>
          <w:rFonts w:asciiTheme="majorBidi" w:hAnsiTheme="majorBidi" w:cstheme="majorBidi"/>
          <w:sz w:val="28"/>
          <w:szCs w:val="28"/>
        </w:rPr>
        <w:t>: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Aerosol</w:t>
      </w:r>
      <w:r w:rsidRPr="00E3561E">
        <w:rPr>
          <w:rFonts w:asciiTheme="majorBidi" w:hAnsiTheme="majorBidi" w:cstheme="majorBidi"/>
          <w:sz w:val="28"/>
          <w:szCs w:val="28"/>
        </w:rPr>
        <w:t>: an assembly of liquid or solid particles suspended in a gaseous medium long enough to enable observation or measurement. Generally, the sizes of aerosols are in the range from 0.001 to 100μm.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E3561E">
        <w:rPr>
          <w:rFonts w:asciiTheme="majorBidi" w:hAnsiTheme="majorBidi" w:cstheme="majorBidi"/>
          <w:b/>
          <w:bCs/>
          <w:sz w:val="28"/>
          <w:szCs w:val="28"/>
        </w:rPr>
        <w:t>Dust</w:t>
      </w:r>
      <w:r w:rsidRPr="00E3561E">
        <w:rPr>
          <w:rFonts w:asciiTheme="majorBidi" w:hAnsiTheme="majorBidi" w:cstheme="majorBidi"/>
          <w:sz w:val="28"/>
          <w:szCs w:val="28"/>
        </w:rPr>
        <w:t xml:space="preserve">: solid particles formed by crushing or other mechanical breakage of a parent material. These particles generally have irregular shapes and are typically around 0.5m. </w:t>
      </w:r>
      <w:proofErr w:type="gramStart"/>
      <w:r w:rsidRPr="00E3561E">
        <w:rPr>
          <w:rFonts w:asciiTheme="majorBidi" w:hAnsiTheme="majorBidi" w:cstheme="majorBidi"/>
          <w:b/>
          <w:bCs/>
          <w:sz w:val="28"/>
          <w:szCs w:val="28"/>
        </w:rPr>
        <w:t>Fog &amp; mist</w:t>
      </w:r>
      <w:r w:rsidRPr="00E3561E">
        <w:rPr>
          <w:rFonts w:asciiTheme="majorBidi" w:hAnsiTheme="majorBidi" w:cstheme="majorBidi"/>
          <w:sz w:val="28"/>
          <w:szCs w:val="28"/>
        </w:rPr>
        <w:t>: liquid aerosol particle of 10μm – 100μm ion diameter.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E3561E">
        <w:rPr>
          <w:rFonts w:asciiTheme="majorBidi" w:hAnsiTheme="majorBidi" w:cstheme="majorBidi"/>
          <w:b/>
          <w:bCs/>
          <w:sz w:val="28"/>
          <w:szCs w:val="28"/>
        </w:rPr>
        <w:t>Fume</w:t>
      </w:r>
      <w:r w:rsidRPr="00E3561E">
        <w:rPr>
          <w:rFonts w:asciiTheme="majorBidi" w:hAnsiTheme="majorBidi" w:cstheme="majorBidi"/>
          <w:sz w:val="28"/>
          <w:szCs w:val="28"/>
        </w:rPr>
        <w:t xml:space="preserve">: particles that are usually the result of </w:t>
      </w:r>
      <w:proofErr w:type="spellStart"/>
      <w:r w:rsidRPr="00E3561E">
        <w:rPr>
          <w:rFonts w:asciiTheme="majorBidi" w:hAnsiTheme="majorBidi" w:cstheme="majorBidi"/>
          <w:sz w:val="28"/>
          <w:szCs w:val="28"/>
        </w:rPr>
        <w:t>vapour</w:t>
      </w:r>
      <w:proofErr w:type="spellEnd"/>
      <w:r w:rsidRPr="00E3561E">
        <w:rPr>
          <w:rFonts w:asciiTheme="majorBidi" w:hAnsiTheme="majorBidi" w:cstheme="majorBidi"/>
          <w:sz w:val="28"/>
          <w:szCs w:val="28"/>
        </w:rPr>
        <w:t xml:space="preserve"> condensation with subsequent agglomeration usually &lt;0.05mm.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3561E">
        <w:rPr>
          <w:rFonts w:asciiTheme="majorBidi" w:hAnsiTheme="majorBidi" w:cstheme="majorBidi"/>
          <w:b/>
          <w:bCs/>
          <w:sz w:val="28"/>
          <w:szCs w:val="28"/>
        </w:rPr>
        <w:t>Particle</w:t>
      </w:r>
      <w:r w:rsidRPr="00E3561E">
        <w:rPr>
          <w:rFonts w:asciiTheme="majorBidi" w:hAnsiTheme="majorBidi" w:cstheme="majorBidi"/>
          <w:sz w:val="28"/>
          <w:szCs w:val="28"/>
        </w:rPr>
        <w:t>: small discrete objects.</w:t>
      </w:r>
      <w:proofErr w:type="gramEnd"/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3561E">
        <w:rPr>
          <w:rFonts w:asciiTheme="majorBidi" w:hAnsiTheme="majorBidi" w:cstheme="majorBidi"/>
          <w:b/>
          <w:bCs/>
          <w:sz w:val="28"/>
          <w:szCs w:val="28"/>
        </w:rPr>
        <w:t>Particulate</w:t>
      </w:r>
      <w:r w:rsidRPr="00E3561E">
        <w:rPr>
          <w:rFonts w:asciiTheme="majorBidi" w:hAnsiTheme="majorBidi" w:cstheme="majorBidi"/>
          <w:sz w:val="28"/>
          <w:szCs w:val="28"/>
        </w:rPr>
        <w:t>: a particle.</w:t>
      </w:r>
      <w:proofErr w:type="gramEnd"/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Smog</w:t>
      </w:r>
      <w:r w:rsidRPr="00E3561E">
        <w:rPr>
          <w:rFonts w:asciiTheme="majorBidi" w:hAnsiTheme="majorBidi" w:cstheme="majorBidi"/>
          <w:sz w:val="28"/>
          <w:szCs w:val="28"/>
        </w:rPr>
        <w:t xml:space="preserve">: an aerosol consisting of solid and liquid particles, created at least in part, by the action of sunlight or </w:t>
      </w:r>
      <w:proofErr w:type="spellStart"/>
      <w:r w:rsidRPr="00E3561E">
        <w:rPr>
          <w:rFonts w:asciiTheme="majorBidi" w:hAnsiTheme="majorBidi" w:cstheme="majorBidi"/>
          <w:sz w:val="28"/>
          <w:szCs w:val="28"/>
        </w:rPr>
        <w:t>vapour</w:t>
      </w:r>
      <w:proofErr w:type="spellEnd"/>
      <w:r w:rsidRPr="00E3561E">
        <w:rPr>
          <w:rFonts w:asciiTheme="majorBidi" w:hAnsiTheme="majorBidi" w:cstheme="majorBidi"/>
          <w:sz w:val="28"/>
          <w:szCs w:val="28"/>
        </w:rPr>
        <w:t>; thus &lt;2μm.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b/>
          <w:bCs/>
          <w:sz w:val="28"/>
          <w:szCs w:val="28"/>
        </w:rPr>
        <w:t>Smoke</w:t>
      </w:r>
      <w:r w:rsidRPr="00E3561E">
        <w:rPr>
          <w:rFonts w:asciiTheme="majorBidi" w:hAnsiTheme="majorBidi" w:cstheme="majorBidi"/>
          <w:sz w:val="28"/>
          <w:szCs w:val="28"/>
        </w:rPr>
        <w:t>: a solid or liquid aerosol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,  the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result of incomplete combustion or condensation of supersaturated vapor; typically &lt;1μm.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Nature of Aerosols</w:t>
      </w:r>
      <w:r w:rsidRPr="00E3561E">
        <w:rPr>
          <w:rFonts w:asciiTheme="majorBidi" w:hAnsiTheme="majorBidi" w:cstheme="majorBidi"/>
          <w:sz w:val="28"/>
          <w:szCs w:val="28"/>
        </w:rPr>
        <w:t>: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i/>
          <w:iCs/>
          <w:sz w:val="28"/>
          <w:szCs w:val="28"/>
        </w:rPr>
        <w:t>Natural sources</w:t>
      </w:r>
      <w:r w:rsidRPr="00E3561E">
        <w:rPr>
          <w:rFonts w:asciiTheme="majorBidi" w:hAnsiTheme="majorBidi" w:cstheme="majorBidi"/>
          <w:sz w:val="28"/>
          <w:szCs w:val="28"/>
        </w:rPr>
        <w:t>: soil and rock debris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 xml:space="preserve">, </w:t>
      </w:r>
      <w:r w:rsidR="00D46466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forest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fires, sea salt, volcanic debris, biogenic (pollen, viruses, bacteria, etc.) 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3561E">
        <w:rPr>
          <w:rFonts w:asciiTheme="majorBidi" w:hAnsiTheme="majorBidi" w:cstheme="majorBidi"/>
          <w:i/>
          <w:iCs/>
          <w:sz w:val="28"/>
          <w:szCs w:val="28"/>
          <w:u w:val="single"/>
        </w:rPr>
        <w:t>Anthropogenic sources</w:t>
      </w:r>
      <w:r w:rsidRPr="00E3561E">
        <w:rPr>
          <w:rFonts w:asciiTheme="majorBidi" w:hAnsiTheme="majorBidi" w:cstheme="majorBidi"/>
          <w:sz w:val="28"/>
          <w:szCs w:val="28"/>
        </w:rPr>
        <w:t>:</w:t>
      </w:r>
      <w:r w:rsidR="00D46466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 xml:space="preserve"> Fuel combustion and industrial processes, industrial processes fugitive emissions, nonindustrial fugitive emissions, transportation, etc.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The investigation of airborne pollutants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is basically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entered within </w:t>
      </w:r>
      <w:r w:rsidRPr="00E3561E">
        <w:rPr>
          <w:rFonts w:asciiTheme="majorBidi" w:hAnsiTheme="majorBidi" w:cstheme="majorBidi"/>
          <w:b/>
          <w:bCs/>
          <w:sz w:val="28"/>
          <w:szCs w:val="28"/>
        </w:rPr>
        <w:t>Environmental sciences</w:t>
      </w:r>
      <w:r w:rsidRPr="00E3561E">
        <w:rPr>
          <w:rFonts w:asciiTheme="majorBidi" w:hAnsiTheme="majorBidi" w:cstheme="majorBidi"/>
          <w:sz w:val="28"/>
          <w:szCs w:val="28"/>
        </w:rPr>
        <w:t xml:space="preserve">. 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Its main aspects are: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Interdisciplinary</w:t>
      </w:r>
      <w:r w:rsidRPr="00E3561E">
        <w:rPr>
          <w:rFonts w:asciiTheme="majorBidi" w:hAnsiTheme="majorBidi" w:cstheme="majorBidi"/>
          <w:sz w:val="28"/>
          <w:szCs w:val="28"/>
        </w:rPr>
        <w:t xml:space="preserve"> by nature;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Science</w:t>
      </w:r>
      <w:r w:rsidRPr="00E3561E">
        <w:rPr>
          <w:rFonts w:asciiTheme="majorBidi" w:hAnsiTheme="majorBidi" w:cstheme="majorBidi"/>
          <w:sz w:val="28"/>
          <w:szCs w:val="28"/>
        </w:rPr>
        <w:t xml:space="preserve"> of the interactions;</w:t>
      </w:r>
    </w:p>
    <w:p w:rsidR="001F6E74" w:rsidRPr="00E3561E" w:rsidRDefault="001F6E74" w:rsidP="001F6E74">
      <w:pPr>
        <w:autoSpaceDE w:val="0"/>
        <w:autoSpaceDN w:val="0"/>
        <w:bidi w:val="0"/>
        <w:adjustRightInd w:val="0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crosses the boundary between science and </w:t>
      </w:r>
      <w:r w:rsidR="00D46466" w:rsidRPr="00E3561E">
        <w:rPr>
          <w:rFonts w:asciiTheme="majorBidi" w:hAnsiTheme="majorBidi" w:cstheme="majorBidi"/>
          <w:sz w:val="28"/>
          <w:szCs w:val="28"/>
        </w:rPr>
        <w:t>non-science</w:t>
      </w:r>
      <w:r w:rsidRPr="00E3561E">
        <w:rPr>
          <w:rFonts w:asciiTheme="majorBidi" w:hAnsiTheme="majorBidi" w:cstheme="majorBidi"/>
          <w:sz w:val="28"/>
          <w:szCs w:val="28"/>
        </w:rPr>
        <w:t>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INSTRUMENTATION AND MEASUREMENTS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1. Measurement techniques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3561E">
        <w:rPr>
          <w:rFonts w:asciiTheme="majorBidi" w:hAnsiTheme="majorBidi" w:cstheme="majorBidi"/>
          <w:sz w:val="28"/>
          <w:szCs w:val="28"/>
        </w:rPr>
        <w:t>What to measure?</w:t>
      </w:r>
      <w:proofErr w:type="gramEnd"/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Particle</w:t>
      </w:r>
      <w:r w:rsidRPr="00E3561E">
        <w:rPr>
          <w:rFonts w:asciiTheme="majorBidi" w:hAnsiTheme="majorBidi" w:cstheme="majorBidi"/>
          <w:sz w:val="28"/>
          <w:szCs w:val="28"/>
        </w:rPr>
        <w:t xml:space="preserve"> mass;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Particle</w:t>
      </w:r>
      <w:r w:rsidRPr="00E3561E">
        <w:rPr>
          <w:rFonts w:asciiTheme="majorBidi" w:hAnsiTheme="majorBidi" w:cstheme="majorBidi"/>
          <w:sz w:val="28"/>
          <w:szCs w:val="28"/>
        </w:rPr>
        <w:t xml:space="preserve"> number;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Mass</w:t>
      </w:r>
      <w:r w:rsidRPr="00E3561E">
        <w:rPr>
          <w:rFonts w:asciiTheme="majorBidi" w:hAnsiTheme="majorBidi" w:cstheme="majorBidi"/>
          <w:sz w:val="28"/>
          <w:szCs w:val="28"/>
        </w:rPr>
        <w:t xml:space="preserve"> or number size distribution;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Chemical</w:t>
      </w:r>
      <w:r w:rsidRPr="00E3561E">
        <w:rPr>
          <w:rFonts w:asciiTheme="majorBidi" w:hAnsiTheme="majorBidi" w:cstheme="majorBidi"/>
          <w:sz w:val="28"/>
          <w:szCs w:val="28"/>
        </w:rPr>
        <w:t xml:space="preserve"> composition;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Biological</w:t>
      </w:r>
      <w:r w:rsidRPr="00E3561E">
        <w:rPr>
          <w:rFonts w:asciiTheme="majorBidi" w:hAnsiTheme="majorBidi" w:cstheme="majorBidi"/>
          <w:sz w:val="28"/>
          <w:szCs w:val="28"/>
        </w:rPr>
        <w:t xml:space="preserve"> composition;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Radioactivity</w:t>
      </w:r>
      <w:r w:rsidRPr="00E3561E">
        <w:rPr>
          <w:rFonts w:asciiTheme="majorBidi" w:hAnsiTheme="majorBidi" w:cstheme="majorBidi"/>
          <w:sz w:val="28"/>
          <w:szCs w:val="28"/>
        </w:rPr>
        <w:t>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Combination</w:t>
      </w:r>
      <w:r w:rsidRPr="00E3561E">
        <w:rPr>
          <w:rFonts w:asciiTheme="majorBidi" w:hAnsiTheme="majorBidi" w:cstheme="majorBidi"/>
          <w:sz w:val="28"/>
          <w:szCs w:val="28"/>
        </w:rPr>
        <w:t xml:space="preserve"> of these;</w:t>
      </w:r>
    </w:p>
    <w:p w:rsidR="00D46466" w:rsidRPr="00E3561E" w:rsidRDefault="00D46466" w:rsidP="00D46466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3561E">
        <w:rPr>
          <w:rFonts w:asciiTheme="majorBidi" w:hAnsiTheme="majorBidi" w:cstheme="majorBidi"/>
          <w:b/>
          <w:bCs/>
          <w:sz w:val="28"/>
          <w:szCs w:val="28"/>
        </w:rPr>
        <w:t>How to measure</w:t>
      </w:r>
      <w:r w:rsidRPr="00E3561E">
        <w:rPr>
          <w:rFonts w:asciiTheme="majorBidi" w:hAnsiTheme="majorBidi" w:cstheme="majorBidi"/>
          <w:sz w:val="28"/>
          <w:szCs w:val="28"/>
        </w:rPr>
        <w:t>?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In general, each aerosol measurement technique covers a</w:t>
      </w:r>
      <w:r w:rsidR="002B059B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unique range of particle characteristics such as: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lastRenderedPageBreak/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Concentration</w:t>
      </w:r>
      <w:r w:rsidRPr="00E3561E">
        <w:rPr>
          <w:rFonts w:asciiTheme="majorBidi" w:hAnsiTheme="majorBidi" w:cstheme="majorBidi"/>
          <w:sz w:val="28"/>
          <w:szCs w:val="28"/>
        </w:rPr>
        <w:t>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Size</w:t>
      </w:r>
      <w:r w:rsidRPr="00E3561E">
        <w:rPr>
          <w:rFonts w:asciiTheme="majorBidi" w:hAnsiTheme="majorBidi" w:cstheme="majorBidi"/>
          <w:sz w:val="28"/>
          <w:szCs w:val="28"/>
        </w:rPr>
        <w:t>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Shape</w:t>
      </w:r>
      <w:r w:rsidRPr="00E3561E">
        <w:rPr>
          <w:rFonts w:asciiTheme="majorBidi" w:hAnsiTheme="majorBidi" w:cstheme="majorBidi"/>
          <w:sz w:val="28"/>
          <w:szCs w:val="28"/>
        </w:rPr>
        <w:t>;</w:t>
      </w:r>
    </w:p>
    <w:p w:rsidR="00C64837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D46466" w:rsidRPr="00E3561E">
        <w:rPr>
          <w:rFonts w:asciiTheme="majorBidi" w:hAnsiTheme="majorBidi" w:cstheme="majorBidi"/>
          <w:sz w:val="28"/>
          <w:szCs w:val="28"/>
        </w:rPr>
        <w:t>Chemical</w:t>
      </w:r>
      <w:r w:rsidRPr="00E3561E">
        <w:rPr>
          <w:rFonts w:asciiTheme="majorBidi" w:hAnsiTheme="majorBidi" w:cstheme="majorBidi"/>
          <w:sz w:val="28"/>
          <w:szCs w:val="28"/>
        </w:rPr>
        <w:t xml:space="preserve"> or biological composition;</w:t>
      </w:r>
    </w:p>
    <w:p w:rsidR="002B059B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Choosing the proper instrument for a particular application is of critical</w:t>
      </w:r>
      <w:r w:rsidR="002B059B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 xml:space="preserve">importance. </w:t>
      </w:r>
    </w:p>
    <w:p w:rsidR="007C0875" w:rsidRPr="00E3561E" w:rsidRDefault="00C64837" w:rsidP="002B059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A thorough understanding of the principles and limitations of each</w:t>
      </w:r>
      <w:r w:rsidR="002B059B"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measurement method is essential</w:t>
      </w:r>
      <w:r w:rsidR="00214B61" w:rsidRPr="00E3561E">
        <w:rPr>
          <w:rFonts w:asciiTheme="majorBidi" w:hAnsiTheme="majorBidi" w:cstheme="majorBidi"/>
          <w:sz w:val="28"/>
          <w:szCs w:val="28"/>
        </w:rPr>
        <w:t>.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Type </w:t>
      </w:r>
      <w:r w:rsidRPr="00E3561E">
        <w:rPr>
          <w:rFonts w:asciiTheme="majorBidi" w:hAnsiTheme="majorBidi" w:cstheme="majorBidi"/>
          <w:sz w:val="28"/>
          <w:szCs w:val="28"/>
        </w:rPr>
        <w:t>of aerosol measurements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• sample collection and real time measurements (on site);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active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(e.g. pump) and passive sampling (exposure of collecting device);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personal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and area sampling (in either case should be representative);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continuous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measurements or grab sampling (e.g. once an hour);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sampling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from flows - isokinetic sampling;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The </w:t>
      </w:r>
      <w:r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degree of comprehensiveness </w:t>
      </w:r>
      <w:r w:rsidRPr="00E3561E">
        <w:rPr>
          <w:rFonts w:asciiTheme="majorBidi" w:hAnsiTheme="majorBidi" w:cstheme="majorBidi"/>
          <w:sz w:val="28"/>
          <w:szCs w:val="28"/>
        </w:rPr>
        <w:t>in air quality assessment is a function of the endpoint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E3561E" w:rsidRPr="00E3561E">
        <w:rPr>
          <w:rFonts w:asciiTheme="majorBidi" w:hAnsiTheme="majorBidi" w:cstheme="majorBidi"/>
          <w:sz w:val="28"/>
          <w:szCs w:val="28"/>
        </w:rPr>
        <w:t>Basic</w:t>
      </w:r>
      <w:r w:rsidRPr="00E3561E">
        <w:rPr>
          <w:rFonts w:asciiTheme="majorBidi" w:hAnsiTheme="majorBidi" w:cstheme="majorBidi"/>
          <w:sz w:val="28"/>
          <w:szCs w:val="28"/>
        </w:rPr>
        <w:t xml:space="preserve"> research;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E3561E" w:rsidRPr="00E3561E">
        <w:rPr>
          <w:rFonts w:asciiTheme="majorBidi" w:hAnsiTheme="majorBidi" w:cstheme="majorBidi"/>
          <w:sz w:val="28"/>
          <w:szCs w:val="28"/>
        </w:rPr>
        <w:t>Regulatory</w:t>
      </w:r>
      <w:r w:rsidRPr="00E3561E">
        <w:rPr>
          <w:rFonts w:asciiTheme="majorBidi" w:hAnsiTheme="majorBidi" w:cstheme="majorBidi"/>
          <w:sz w:val="28"/>
          <w:szCs w:val="28"/>
        </w:rPr>
        <w:t xml:space="preserve"> compliance (sampling procedure to achieve comparable results);</w:t>
      </w:r>
    </w:p>
    <w:p w:rsidR="00214B61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• </w:t>
      </w:r>
      <w:r w:rsidR="00E3561E" w:rsidRPr="00E3561E">
        <w:rPr>
          <w:rFonts w:asciiTheme="majorBidi" w:hAnsiTheme="majorBidi" w:cstheme="majorBidi"/>
          <w:sz w:val="28"/>
          <w:szCs w:val="28"/>
        </w:rPr>
        <w:t>Remedial</w:t>
      </w:r>
      <w:r w:rsidRPr="00E3561E">
        <w:rPr>
          <w:rFonts w:asciiTheme="majorBidi" w:hAnsiTheme="majorBidi" w:cstheme="majorBidi"/>
          <w:sz w:val="28"/>
          <w:szCs w:val="28"/>
        </w:rPr>
        <w:t xml:space="preserve"> action;</w:t>
      </w:r>
    </w:p>
    <w:p w:rsidR="00E3561E" w:rsidRPr="00E3561E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Detection is a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two stage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process: </w:t>
      </w:r>
    </w:p>
    <w:p w:rsidR="00214B61" w:rsidRPr="00E3561E" w:rsidRDefault="00214B61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i)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measurement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for the determination of the quantity;</w:t>
      </w:r>
    </w:p>
    <w:p w:rsidR="00214B61" w:rsidRDefault="00214B61" w:rsidP="00214B61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 xml:space="preserve">i)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data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3561E">
        <w:rPr>
          <w:rFonts w:asciiTheme="majorBidi" w:hAnsiTheme="majorBidi" w:cstheme="majorBidi"/>
          <w:sz w:val="28"/>
          <w:szCs w:val="28"/>
        </w:rPr>
        <w:t>deconvolution</w:t>
      </w:r>
      <w:proofErr w:type="spellEnd"/>
      <w:r w:rsidRPr="00E3561E">
        <w:rPr>
          <w:rFonts w:asciiTheme="majorBidi" w:hAnsiTheme="majorBidi" w:cstheme="majorBidi"/>
          <w:sz w:val="28"/>
          <w:szCs w:val="28"/>
        </w:rPr>
        <w:t xml:space="preserve"> for the determination of the quality</w:t>
      </w:r>
      <w:r w:rsidR="00E3561E" w:rsidRPr="00E3561E">
        <w:rPr>
          <w:rFonts w:asciiTheme="majorBidi" w:hAnsiTheme="majorBidi" w:cstheme="majorBidi"/>
          <w:sz w:val="28"/>
          <w:szCs w:val="28"/>
        </w:rPr>
        <w:t>.</w:t>
      </w:r>
    </w:p>
    <w:p w:rsid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a) Mass </w:t>
      </w:r>
      <w:r w:rsidRPr="00E3561E">
        <w:rPr>
          <w:rFonts w:asciiTheme="majorBidi" w:hAnsiTheme="majorBidi" w:cstheme="majorBidi"/>
          <w:sz w:val="28"/>
          <w:szCs w:val="28"/>
        </w:rPr>
        <w:t>measurement techniques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Sample collection methods (static):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Filter collection;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Inertial and gravitational collection;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Diffusional deposition;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Electrostatic deposition;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sz w:val="28"/>
          <w:szCs w:val="28"/>
        </w:rPr>
        <w:t>Dynamic methods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Piezoelectric mass monitor;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Tapered-Element Oscillating;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Microbalance Method (TEOM);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Optical techniques: light scattering;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Aerosol photometer – </w:t>
      </w:r>
      <w:proofErr w:type="spellStart"/>
      <w:r w:rsidRPr="00E3561E">
        <w:rPr>
          <w:rFonts w:asciiTheme="majorBidi" w:hAnsiTheme="majorBidi" w:cstheme="majorBidi"/>
          <w:sz w:val="28"/>
          <w:szCs w:val="28"/>
        </w:rPr>
        <w:t>nephelometer</w:t>
      </w:r>
      <w:proofErr w:type="spellEnd"/>
      <w:r w:rsidRPr="00E3561E">
        <w:rPr>
          <w:rFonts w:asciiTheme="majorBidi" w:hAnsiTheme="majorBidi" w:cstheme="majorBidi"/>
          <w:sz w:val="28"/>
          <w:szCs w:val="28"/>
        </w:rPr>
        <w:t>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b) Number concentration </w:t>
      </w:r>
      <w:r w:rsidRPr="00E3561E">
        <w:rPr>
          <w:rFonts w:asciiTheme="majorBidi" w:hAnsiTheme="majorBidi" w:cstheme="majorBidi"/>
          <w:sz w:val="28"/>
          <w:szCs w:val="28"/>
        </w:rPr>
        <w:t>measurement techniques - concentration of atmospheric particles is most commonly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performed using (both techniques provide no information about the size distribution):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lastRenderedPageBreak/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Condensation nucleus counters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Aerosol electrometers;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c) Size distribution </w:t>
      </w:r>
      <w:r w:rsidRPr="00E3561E">
        <w:rPr>
          <w:rFonts w:asciiTheme="majorBidi" w:hAnsiTheme="majorBidi" w:cstheme="majorBidi"/>
          <w:sz w:val="28"/>
          <w:szCs w:val="28"/>
        </w:rPr>
        <w:t xml:space="preserve">measurement techniques: for atmospheric particle size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classification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it includes: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optical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particle counters (inlets determines which sort of particles may be measured);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electrostatic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classifiers;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diffusion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batteries;</w:t>
      </w:r>
    </w:p>
    <w:p w:rsidR="001203A4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d) Combination of physical measurement techniques</w:t>
      </w:r>
      <w:r w:rsidRPr="00E3561E">
        <w:rPr>
          <w:rFonts w:asciiTheme="majorBidi" w:hAnsiTheme="majorBidi" w:cstheme="majorBidi"/>
          <w:sz w:val="28"/>
          <w:szCs w:val="28"/>
        </w:rPr>
        <w:t xml:space="preserve">: </w:t>
      </w:r>
    </w:p>
    <w:p w:rsidR="00E3561E" w:rsidRDefault="001203A4" w:rsidP="001203A4">
      <w:pPr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E3561E" w:rsidRPr="00E3561E">
        <w:rPr>
          <w:rFonts w:asciiTheme="majorBidi" w:hAnsiTheme="majorBidi" w:cstheme="majorBidi"/>
          <w:sz w:val="28"/>
          <w:szCs w:val="28"/>
        </w:rPr>
        <w:t xml:space="preserve">Information on particle size distribution </w:t>
      </w:r>
      <w:proofErr w:type="gramStart"/>
      <w:r w:rsidR="00E3561E" w:rsidRPr="00E3561E">
        <w:rPr>
          <w:rFonts w:asciiTheme="majorBidi" w:hAnsiTheme="majorBidi" w:cstheme="majorBidi"/>
          <w:sz w:val="28"/>
          <w:szCs w:val="28"/>
        </w:rPr>
        <w:t>is generally obtained</w:t>
      </w:r>
      <w:proofErr w:type="gramEnd"/>
      <w:r w:rsidR="00E3561E" w:rsidRPr="00E3561E">
        <w:rPr>
          <w:rFonts w:asciiTheme="majorBidi" w:hAnsiTheme="majorBidi" w:cstheme="majorBidi"/>
          <w:sz w:val="28"/>
          <w:szCs w:val="28"/>
        </w:rPr>
        <w:t xml:space="preserve"> by</w:t>
      </w:r>
      <w:r w:rsidR="00E3561E">
        <w:rPr>
          <w:rFonts w:asciiTheme="majorBidi" w:hAnsiTheme="majorBidi" w:cstheme="majorBidi"/>
          <w:sz w:val="28"/>
          <w:szCs w:val="28"/>
        </w:rPr>
        <w:t xml:space="preserve"> </w:t>
      </w:r>
      <w:r w:rsidR="00E3561E" w:rsidRPr="00E3561E">
        <w:rPr>
          <w:rFonts w:asciiTheme="majorBidi" w:hAnsiTheme="majorBidi" w:cstheme="majorBidi"/>
          <w:sz w:val="28"/>
          <w:szCs w:val="28"/>
        </w:rPr>
        <w:t>combining a dynamic aerosol detection technique with a size classification technique</w:t>
      </w:r>
      <w:r w:rsidR="00E3561E">
        <w:rPr>
          <w:rFonts w:asciiTheme="majorBidi" w:hAnsiTheme="majorBidi" w:cstheme="majorBidi"/>
          <w:sz w:val="28"/>
          <w:szCs w:val="28"/>
        </w:rPr>
        <w:t>.</w:t>
      </w:r>
      <w:r w:rsidR="00E3561E" w:rsidRPr="00E3561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:rsidR="001203A4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2. Filter collection</w:t>
      </w:r>
      <w:r w:rsidRPr="00E3561E">
        <w:rPr>
          <w:rFonts w:asciiTheme="majorBidi" w:hAnsiTheme="majorBidi" w:cstheme="majorBidi"/>
          <w:sz w:val="28"/>
          <w:szCs w:val="28"/>
        </w:rPr>
        <w:t>:</w:t>
      </w:r>
    </w:p>
    <w:p w:rsidR="00E3561E" w:rsidRPr="00E3561E" w:rsidRDefault="001203A4" w:rsidP="001203A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3561E" w:rsidRPr="00E3561E">
        <w:rPr>
          <w:rFonts w:asciiTheme="majorBidi" w:hAnsiTheme="majorBidi" w:cstheme="majorBidi"/>
          <w:sz w:val="28"/>
          <w:szCs w:val="28"/>
        </w:rPr>
        <w:t xml:space="preserve"> Filter collection </w:t>
      </w:r>
      <w:proofErr w:type="gramStart"/>
      <w:r w:rsidR="00E3561E" w:rsidRPr="00E3561E">
        <w:rPr>
          <w:rFonts w:asciiTheme="majorBidi" w:hAnsiTheme="majorBidi" w:cstheme="majorBidi"/>
          <w:sz w:val="28"/>
          <w:szCs w:val="28"/>
        </w:rPr>
        <w:t>is conducted</w:t>
      </w:r>
      <w:proofErr w:type="gramEnd"/>
      <w:r w:rsidR="00E3561E" w:rsidRPr="00E3561E">
        <w:rPr>
          <w:rFonts w:asciiTheme="majorBidi" w:hAnsiTheme="majorBidi" w:cstheme="majorBidi"/>
          <w:sz w:val="28"/>
          <w:szCs w:val="28"/>
        </w:rPr>
        <w:t xml:space="preserve"> for further: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Gravimetric analysis (mass – standard filters do not allow microscopic analysis)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Microscopic analysis (shape, number, elemental composition, morphology)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Micro chemical analysis (chemical composition; organic and inorganic; elements and</w:t>
      </w:r>
    </w:p>
    <w:p w:rsidR="00E3561E" w:rsidRPr="00E3561E" w:rsidRDefault="001203A4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E3561E" w:rsidRPr="00E3561E">
        <w:rPr>
          <w:rFonts w:asciiTheme="majorBidi" w:hAnsiTheme="majorBidi" w:cstheme="majorBidi"/>
          <w:sz w:val="28"/>
          <w:szCs w:val="28"/>
        </w:rPr>
        <w:t>compounds</w:t>
      </w:r>
      <w:proofErr w:type="gramEnd"/>
      <w:r w:rsidR="00E3561E" w:rsidRPr="00E3561E">
        <w:rPr>
          <w:rFonts w:asciiTheme="majorBidi" w:hAnsiTheme="majorBidi" w:cstheme="majorBidi"/>
          <w:sz w:val="28"/>
          <w:szCs w:val="28"/>
        </w:rPr>
        <w:t>)</w:t>
      </w:r>
    </w:p>
    <w:p w:rsidR="001203A4" w:rsidRDefault="00E3561E" w:rsidP="001203A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="001203A4" w:rsidRPr="00E3561E">
        <w:rPr>
          <w:rFonts w:asciiTheme="majorBidi" w:hAnsiTheme="majorBidi" w:cstheme="majorBidi"/>
          <w:sz w:val="28"/>
          <w:szCs w:val="28"/>
        </w:rPr>
        <w:t>Radioactivity</w:t>
      </w:r>
      <w:r w:rsidRPr="00E3561E">
        <w:rPr>
          <w:rFonts w:asciiTheme="majorBidi" w:hAnsiTheme="majorBidi" w:cstheme="majorBidi"/>
          <w:sz w:val="28"/>
          <w:szCs w:val="28"/>
        </w:rPr>
        <w:t xml:space="preserve"> measurements</w:t>
      </w:r>
      <w:r w:rsidR="001203A4">
        <w:rPr>
          <w:rFonts w:asciiTheme="majorBidi" w:hAnsiTheme="majorBidi" w:cstheme="majorBidi"/>
          <w:sz w:val="28"/>
          <w:szCs w:val="28"/>
        </w:rPr>
        <w:t xml:space="preserve"> </w:t>
      </w:r>
    </w:p>
    <w:p w:rsidR="00E3561E" w:rsidRPr="00E3561E" w:rsidRDefault="001203A4" w:rsidP="001203A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E3561E" w:rsidRPr="00E3561E">
        <w:rPr>
          <w:rFonts w:asciiTheme="majorBidi" w:hAnsiTheme="majorBidi" w:cstheme="majorBidi"/>
          <w:sz w:val="28"/>
          <w:szCs w:val="28"/>
        </w:rPr>
        <w:t>Filter holders can be: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Opened-faced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In-line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Cassette variety</w:t>
      </w:r>
    </w:p>
    <w:p w:rsidR="001203A4" w:rsidRDefault="00E3561E" w:rsidP="00E3561E">
      <w:pPr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>General consideration</w:t>
      </w:r>
      <w:r w:rsidR="001203A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3561E" w:rsidRPr="00E3561E" w:rsidRDefault="001203A4" w:rsidP="001203A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3561E"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E3561E" w:rsidRPr="00E3561E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="00E3561E" w:rsidRPr="00E3561E">
        <w:rPr>
          <w:rFonts w:asciiTheme="majorBidi" w:hAnsiTheme="majorBidi" w:cstheme="majorBidi"/>
          <w:sz w:val="28"/>
          <w:szCs w:val="28"/>
        </w:rPr>
        <w:t xml:space="preserve"> setting up a filtration sampling</w:t>
      </w:r>
      <w:r w:rsidR="00E3561E">
        <w:rPr>
          <w:rFonts w:asciiTheme="majorBidi" w:hAnsiTheme="majorBidi" w:cstheme="majorBidi"/>
          <w:sz w:val="28"/>
          <w:szCs w:val="28"/>
        </w:rPr>
        <w:t xml:space="preserve"> </w:t>
      </w:r>
      <w:r w:rsidR="00E3561E" w:rsidRPr="00E3561E">
        <w:rPr>
          <w:rFonts w:asciiTheme="majorBidi" w:hAnsiTheme="majorBidi" w:cstheme="majorBidi"/>
          <w:sz w:val="28"/>
          <w:szCs w:val="28"/>
        </w:rPr>
        <w:t>system:</w:t>
      </w:r>
    </w:p>
    <w:p w:rsidR="00E3561E" w:rsidRPr="00E3561E" w:rsidRDefault="00E3561E" w:rsidP="001203A4">
      <w:pPr>
        <w:bidi w:val="0"/>
        <w:spacing w:after="0"/>
        <w:ind w:left="142" w:hanging="142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="00C923CD" w:rsidRPr="00E3561E">
        <w:rPr>
          <w:rFonts w:asciiTheme="majorBidi" w:hAnsiTheme="majorBidi" w:cstheme="majorBidi"/>
          <w:sz w:val="28"/>
          <w:szCs w:val="28"/>
        </w:rPr>
        <w:t>Selection</w:t>
      </w:r>
      <w:r w:rsidRPr="00E3561E">
        <w:rPr>
          <w:rFonts w:asciiTheme="majorBidi" w:hAnsiTheme="majorBidi" w:cstheme="majorBidi"/>
          <w:sz w:val="28"/>
          <w:szCs w:val="28"/>
        </w:rPr>
        <w:t xml:space="preserve"> of a filter (according to application must for</w:t>
      </w:r>
      <w:r>
        <w:rPr>
          <w:rFonts w:asciiTheme="majorBidi" w:hAnsiTheme="majorBidi" w:cstheme="majorBidi"/>
          <w:sz w:val="28"/>
          <w:szCs w:val="28"/>
        </w:rPr>
        <w:t xml:space="preserve"> example withstand elevated </w:t>
      </w:r>
      <w:r w:rsidR="001203A4">
        <w:rPr>
          <w:rFonts w:asciiTheme="majorBidi" w:hAnsiTheme="majorBidi" w:cstheme="majorBidi"/>
          <w:sz w:val="28"/>
          <w:szCs w:val="28"/>
        </w:rPr>
        <w:t xml:space="preserve">      </w:t>
      </w:r>
      <w:r w:rsidRPr="00E3561E">
        <w:rPr>
          <w:rFonts w:asciiTheme="majorBidi" w:hAnsiTheme="majorBidi" w:cstheme="majorBidi"/>
          <w:sz w:val="28"/>
          <w:szCs w:val="28"/>
        </w:rPr>
        <w:t>temperatures);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ensuring a positive 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seal</w:t>
      </w:r>
      <w:proofErr w:type="gramEnd"/>
      <w:r w:rsidRPr="00E3561E">
        <w:rPr>
          <w:rFonts w:asciiTheme="majorBidi" w:hAnsiTheme="majorBidi" w:cstheme="majorBidi"/>
          <w:sz w:val="28"/>
          <w:szCs w:val="28"/>
        </w:rPr>
        <w:t xml:space="preserve"> (leakages falsify results);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flow rate stability and measurements; e.g. [m3/s];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minimizing particle losses in the system;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filter performance testing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/>
          <w:b/>
          <w:bCs/>
          <w:sz w:val="28"/>
          <w:szCs w:val="28"/>
        </w:rPr>
        <w:t xml:space="preserve">Selection of a filter - </w:t>
      </w:r>
      <w:r w:rsidRPr="00E3561E">
        <w:rPr>
          <w:rFonts w:asciiTheme="majorBidi" w:hAnsiTheme="majorBidi" w:cstheme="majorBidi"/>
          <w:sz w:val="28"/>
          <w:szCs w:val="28"/>
        </w:rPr>
        <w:t>Criteria for selecting a filter: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Collection efficiency of the filter for the aerosol size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distribution to be tested;</w:t>
      </w: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</w:t>
      </w:r>
      <w:r w:rsidRPr="00562ACD">
        <w:rPr>
          <w:rFonts w:asciiTheme="majorBidi" w:hAnsiTheme="majorBidi" w:cstheme="majorBidi"/>
          <w:sz w:val="28"/>
          <w:szCs w:val="28"/>
          <w:u w:val="single"/>
        </w:rPr>
        <w:t>Pressure drop</w:t>
      </w:r>
      <w:r w:rsidRPr="00E3561E">
        <w:rPr>
          <w:rFonts w:asciiTheme="majorBidi" w:hAnsiTheme="majorBidi" w:cstheme="majorBidi"/>
          <w:sz w:val="28"/>
          <w:szCs w:val="28"/>
        </w:rPr>
        <w:t xml:space="preserve"> across the filter</w:t>
      </w:r>
      <w:proofErr w:type="gramStart"/>
      <w:r w:rsidRPr="00E3561E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Compatibility of filter with the sampling conditions (</w:t>
      </w:r>
      <w:r w:rsidRPr="00562ACD">
        <w:rPr>
          <w:rFonts w:asciiTheme="majorBidi" w:hAnsiTheme="majorBidi" w:cstheme="majorBidi"/>
          <w:sz w:val="28"/>
          <w:szCs w:val="28"/>
          <w:u w:val="single"/>
        </w:rPr>
        <w:t>such as temperature, pressure, humidity, corrosiveness</w:t>
      </w:r>
      <w:r w:rsidRPr="00E3561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3561E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E3561E">
        <w:rPr>
          <w:rFonts w:asciiTheme="majorBidi" w:hAnsiTheme="majorBidi" w:cstheme="majorBidi"/>
          <w:sz w:val="28"/>
          <w:szCs w:val="28"/>
        </w:rPr>
        <w:t>);</w:t>
      </w:r>
    </w:p>
    <w:p w:rsid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561E">
        <w:rPr>
          <w:rFonts w:asciiTheme="majorBidi" w:hAnsiTheme="majorBidi" w:cstheme="majorBidi" w:hint="eastAsia"/>
          <w:sz w:val="28"/>
          <w:szCs w:val="28"/>
        </w:rPr>
        <w:t>•</w:t>
      </w:r>
      <w:r w:rsidRPr="00E3561E">
        <w:rPr>
          <w:rFonts w:asciiTheme="majorBidi" w:hAnsiTheme="majorBidi" w:cstheme="majorBidi"/>
          <w:sz w:val="28"/>
          <w:szCs w:val="28"/>
        </w:rPr>
        <w:t xml:space="preserve"> Cost constrains relating to sampling effort and the number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561E">
        <w:rPr>
          <w:rFonts w:asciiTheme="majorBidi" w:hAnsiTheme="majorBidi" w:cstheme="majorBidi"/>
          <w:sz w:val="28"/>
          <w:szCs w:val="28"/>
        </w:rPr>
        <w:t>filters required (filters may cost up to AU$ 100 apiece)</w:t>
      </w:r>
    </w:p>
    <w:p w:rsidR="00445E9D" w:rsidRDefault="00445E9D" w:rsidP="00445E9D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45E9D" w:rsidRDefault="00445E9D" w:rsidP="00445E9D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3561E" w:rsidRPr="00E3561E" w:rsidRDefault="00E3561E" w:rsidP="00E3561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sectPr w:rsidR="00E3561E" w:rsidRPr="00E3561E" w:rsidSect="00D46466">
      <w:footerReference w:type="default" r:id="rId7"/>
      <w:pgSz w:w="11906" w:h="16838"/>
      <w:pgMar w:top="1134" w:right="849" w:bottom="113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BC" w:rsidRDefault="002168BC" w:rsidP="00310551">
      <w:pPr>
        <w:spacing w:after="0" w:line="240" w:lineRule="auto"/>
      </w:pPr>
      <w:r>
        <w:separator/>
      </w:r>
    </w:p>
  </w:endnote>
  <w:endnote w:type="continuationSeparator" w:id="0">
    <w:p w:rsidR="002168BC" w:rsidRDefault="002168BC" w:rsidP="0031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58069780"/>
      <w:docPartObj>
        <w:docPartGallery w:val="Page Numbers (Bottom of Page)"/>
        <w:docPartUnique/>
      </w:docPartObj>
    </w:sdtPr>
    <w:sdtContent>
      <w:p w:rsidR="00310551" w:rsidRDefault="00310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5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10551" w:rsidRDefault="00310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BC" w:rsidRDefault="002168BC" w:rsidP="00310551">
      <w:pPr>
        <w:spacing w:after="0" w:line="240" w:lineRule="auto"/>
      </w:pPr>
      <w:r>
        <w:separator/>
      </w:r>
    </w:p>
  </w:footnote>
  <w:footnote w:type="continuationSeparator" w:id="0">
    <w:p w:rsidR="002168BC" w:rsidRDefault="002168BC" w:rsidP="00310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71"/>
    <w:rsid w:val="001203A4"/>
    <w:rsid w:val="001F6E74"/>
    <w:rsid w:val="00214B61"/>
    <w:rsid w:val="002168BC"/>
    <w:rsid w:val="00297CD0"/>
    <w:rsid w:val="002B059B"/>
    <w:rsid w:val="00310551"/>
    <w:rsid w:val="00445E9D"/>
    <w:rsid w:val="00562ACD"/>
    <w:rsid w:val="007C0875"/>
    <w:rsid w:val="00930F59"/>
    <w:rsid w:val="00931AC8"/>
    <w:rsid w:val="00972249"/>
    <w:rsid w:val="00BC1771"/>
    <w:rsid w:val="00C439D8"/>
    <w:rsid w:val="00C64837"/>
    <w:rsid w:val="00C923CD"/>
    <w:rsid w:val="00C92911"/>
    <w:rsid w:val="00D23445"/>
    <w:rsid w:val="00D46466"/>
    <w:rsid w:val="00DC7157"/>
    <w:rsid w:val="00E3561E"/>
    <w:rsid w:val="00E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51"/>
  </w:style>
  <w:style w:type="paragraph" w:styleId="Footer">
    <w:name w:val="footer"/>
    <w:basedOn w:val="Normal"/>
    <w:link w:val="FooterChar"/>
    <w:uiPriority w:val="99"/>
    <w:unhideWhenUsed/>
    <w:rsid w:val="00310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51"/>
  </w:style>
  <w:style w:type="paragraph" w:styleId="Footer">
    <w:name w:val="footer"/>
    <w:basedOn w:val="Normal"/>
    <w:link w:val="FooterChar"/>
    <w:uiPriority w:val="99"/>
    <w:unhideWhenUsed/>
    <w:rsid w:val="00310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2018-11-05T08:37:00Z</dcterms:created>
  <dcterms:modified xsi:type="dcterms:W3CDTF">2018-11-05T16:02:00Z</dcterms:modified>
</cp:coreProperties>
</file>