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68" w:rsidRDefault="006647C8" w:rsidP="00957768">
      <w:pPr>
        <w:autoSpaceDE w:val="0"/>
        <w:autoSpaceDN w:val="0"/>
        <w:bidi w:val="0"/>
        <w:adjustRightInd w:val="0"/>
        <w:spacing w:after="0" w:line="240" w:lineRule="auto"/>
        <w:rPr>
          <w:rFonts w:asciiTheme="majorBidi" w:hAnsiTheme="majorBidi" w:cstheme="majorBidi"/>
          <w:b/>
          <w:bCs/>
          <w:sz w:val="32"/>
          <w:szCs w:val="32"/>
          <w:lang w:bidi="ar-IQ"/>
        </w:rPr>
      </w:pPr>
      <w:bookmarkStart w:id="0" w:name="_GoBack"/>
      <w:bookmarkEnd w:id="0"/>
      <w:r>
        <w:rPr>
          <w:rFonts w:asciiTheme="majorBidi" w:hAnsiTheme="majorBidi" w:cstheme="majorBidi"/>
          <w:b/>
          <w:bCs/>
          <w:sz w:val="32"/>
          <w:szCs w:val="32"/>
          <w:lang w:bidi="ar-IQ"/>
        </w:rPr>
        <w:t>Lec</w:t>
      </w:r>
      <w:proofErr w:type="gramStart"/>
      <w:r>
        <w:rPr>
          <w:rFonts w:asciiTheme="majorBidi" w:hAnsiTheme="majorBidi" w:cstheme="majorBidi"/>
          <w:b/>
          <w:bCs/>
          <w:sz w:val="32"/>
          <w:szCs w:val="32"/>
          <w:lang w:bidi="ar-IQ"/>
        </w:rPr>
        <w:t>:2</w:t>
      </w:r>
      <w:proofErr w:type="gramEnd"/>
    </w:p>
    <w:p w:rsidR="00424E55" w:rsidRPr="00957768" w:rsidRDefault="00424E55" w:rsidP="00424E55">
      <w:pPr>
        <w:autoSpaceDE w:val="0"/>
        <w:autoSpaceDN w:val="0"/>
        <w:bidi w:val="0"/>
        <w:adjustRightInd w:val="0"/>
        <w:spacing w:after="0" w:line="240" w:lineRule="auto"/>
        <w:rPr>
          <w:rFonts w:asciiTheme="majorBidi" w:hAnsiTheme="majorBidi" w:cstheme="majorBidi"/>
          <w:sz w:val="32"/>
          <w:szCs w:val="32"/>
          <w:lang w:bidi="ar-IQ"/>
        </w:rPr>
      </w:pPr>
    </w:p>
    <w:p w:rsidR="00B3027E" w:rsidRDefault="00AF13F7" w:rsidP="00DE4230">
      <w:pPr>
        <w:pStyle w:val="Default"/>
        <w:rPr>
          <w:rFonts w:asciiTheme="majorBidi" w:hAnsiTheme="majorBidi" w:cstheme="majorBidi"/>
          <w:color w:val="auto"/>
          <w:sz w:val="32"/>
          <w:szCs w:val="32"/>
        </w:rPr>
      </w:pPr>
      <w:r w:rsidRPr="00957768">
        <w:rPr>
          <w:rFonts w:asciiTheme="majorBidi" w:hAnsiTheme="majorBidi" w:cstheme="majorBidi"/>
          <w:b/>
          <w:bCs/>
          <w:color w:val="auto"/>
          <w:sz w:val="32"/>
          <w:szCs w:val="32"/>
        </w:rPr>
        <w:t xml:space="preserve">SPECIAL STAINS </w:t>
      </w:r>
    </w:p>
    <w:p w:rsidR="00B3027E" w:rsidRPr="00B3027E" w:rsidRDefault="00891302" w:rsidP="00B3027E">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Pr>
          <w:rFonts w:ascii="Helvetica" w:eastAsia="Times New Roman" w:hAnsi="Helvetica" w:cs="Times New Roman"/>
          <w:b/>
          <w:bCs/>
          <w:color w:val="000000"/>
          <w:sz w:val="24"/>
          <w:szCs w:val="24"/>
        </w:rPr>
        <w:t>1-</w:t>
      </w:r>
      <w:r w:rsidR="00B3027E" w:rsidRPr="00B3027E">
        <w:rPr>
          <w:rFonts w:ascii="Helvetica" w:eastAsia="Times New Roman" w:hAnsi="Helvetica" w:cs="Times New Roman"/>
          <w:b/>
          <w:bCs/>
          <w:color w:val="000000"/>
          <w:sz w:val="24"/>
          <w:szCs w:val="24"/>
        </w:rPr>
        <w:t>Modified Acid-Fast Staining Procedure</w:t>
      </w:r>
    </w:p>
    <w:p w:rsidR="00B3027E" w:rsidRPr="00624EFD" w:rsidRDefault="00B3027E" w:rsidP="00B3027E">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xml:space="preserve">This technique is useful for the identification of </w:t>
      </w:r>
      <w:proofErr w:type="spellStart"/>
      <w:r w:rsidRPr="00624EFD">
        <w:rPr>
          <w:rFonts w:asciiTheme="majorBidi" w:eastAsia="Times New Roman" w:hAnsiTheme="majorBidi" w:cstheme="majorBidi"/>
          <w:color w:val="000000"/>
          <w:sz w:val="28"/>
          <w:szCs w:val="28"/>
        </w:rPr>
        <w:t>oocysts</w:t>
      </w:r>
      <w:proofErr w:type="spellEnd"/>
      <w:r w:rsidRPr="00624EFD">
        <w:rPr>
          <w:rFonts w:asciiTheme="majorBidi" w:eastAsia="Times New Roman" w:hAnsiTheme="majorBidi" w:cstheme="majorBidi"/>
          <w:color w:val="000000"/>
          <w:sz w:val="28"/>
          <w:szCs w:val="28"/>
        </w:rPr>
        <w:t xml:space="preserve"> of the coccidian species (</w:t>
      </w:r>
      <w:r w:rsidRPr="00624EFD">
        <w:rPr>
          <w:rFonts w:asciiTheme="majorBidi" w:eastAsia="Times New Roman" w:hAnsiTheme="majorBidi" w:cstheme="majorBidi"/>
          <w:i/>
          <w:iCs/>
          <w:color w:val="000000"/>
          <w:sz w:val="28"/>
          <w:szCs w:val="28"/>
        </w:rPr>
        <w:t>Cryptosporidium</w:t>
      </w:r>
      <w:r w:rsidRPr="00624EFD">
        <w:rPr>
          <w:rFonts w:asciiTheme="majorBidi" w:eastAsia="Times New Roman" w:hAnsiTheme="majorBidi" w:cstheme="majorBidi"/>
          <w:color w:val="000000"/>
          <w:sz w:val="28"/>
          <w:szCs w:val="28"/>
        </w:rPr>
        <w:t>, </w:t>
      </w:r>
      <w:proofErr w:type="spellStart"/>
      <w:r w:rsidRPr="00624EFD">
        <w:rPr>
          <w:rFonts w:asciiTheme="majorBidi" w:eastAsia="Times New Roman" w:hAnsiTheme="majorBidi" w:cstheme="majorBidi"/>
          <w:i/>
          <w:iCs/>
          <w:color w:val="000000"/>
          <w:sz w:val="28"/>
          <w:szCs w:val="28"/>
        </w:rPr>
        <w:t>Cystoisospora</w:t>
      </w:r>
      <w:proofErr w:type="spellEnd"/>
      <w:r w:rsidRPr="00624EFD">
        <w:rPr>
          <w:rFonts w:asciiTheme="majorBidi" w:eastAsia="Times New Roman" w:hAnsiTheme="majorBidi" w:cstheme="majorBidi"/>
          <w:color w:val="000000"/>
          <w:sz w:val="28"/>
          <w:szCs w:val="28"/>
        </w:rPr>
        <w:t>, and </w:t>
      </w:r>
      <w:proofErr w:type="spellStart"/>
      <w:r w:rsidRPr="00624EFD">
        <w:rPr>
          <w:rFonts w:asciiTheme="majorBidi" w:eastAsia="Times New Roman" w:hAnsiTheme="majorBidi" w:cstheme="majorBidi"/>
          <w:i/>
          <w:iCs/>
          <w:color w:val="000000"/>
          <w:sz w:val="28"/>
          <w:szCs w:val="28"/>
        </w:rPr>
        <w:t>Cyclospora</w:t>
      </w:r>
      <w:proofErr w:type="spellEnd"/>
      <w:r w:rsidRPr="00624EFD">
        <w:rPr>
          <w:rFonts w:asciiTheme="majorBidi" w:eastAsia="Times New Roman" w:hAnsiTheme="majorBidi" w:cstheme="majorBidi"/>
          <w:color w:val="000000"/>
          <w:sz w:val="28"/>
          <w:szCs w:val="28"/>
        </w:rPr>
        <w:t xml:space="preserve">), which may be difficult to detect with routine stains such as </w:t>
      </w:r>
      <w:proofErr w:type="spellStart"/>
      <w:r w:rsidRPr="00624EFD">
        <w:rPr>
          <w:rFonts w:asciiTheme="majorBidi" w:eastAsia="Times New Roman" w:hAnsiTheme="majorBidi" w:cstheme="majorBidi"/>
          <w:color w:val="000000"/>
          <w:sz w:val="28"/>
          <w:szCs w:val="28"/>
        </w:rPr>
        <w:t>trichrome</w:t>
      </w:r>
      <w:proofErr w:type="spellEnd"/>
      <w:r w:rsidRPr="00624EFD">
        <w:rPr>
          <w:rFonts w:asciiTheme="majorBidi" w:eastAsia="Times New Roman" w:hAnsiTheme="majorBidi" w:cstheme="majorBidi"/>
          <w:color w:val="000000"/>
          <w:sz w:val="28"/>
          <w:szCs w:val="28"/>
        </w:rPr>
        <w:t xml:space="preserve">. Unlike the </w:t>
      </w:r>
      <w:proofErr w:type="spellStart"/>
      <w:r w:rsidRPr="00624EFD">
        <w:rPr>
          <w:rFonts w:asciiTheme="majorBidi" w:eastAsia="Times New Roman" w:hAnsiTheme="majorBidi" w:cstheme="majorBidi"/>
          <w:color w:val="000000"/>
          <w:sz w:val="28"/>
          <w:szCs w:val="28"/>
        </w:rPr>
        <w:t>Ziehl-Neelsen</w:t>
      </w:r>
      <w:proofErr w:type="spellEnd"/>
      <w:r w:rsidRPr="00624EFD">
        <w:rPr>
          <w:rFonts w:asciiTheme="majorBidi" w:eastAsia="Times New Roman" w:hAnsiTheme="majorBidi" w:cstheme="majorBidi"/>
          <w:color w:val="000000"/>
          <w:sz w:val="28"/>
          <w:szCs w:val="28"/>
        </w:rPr>
        <w:t xml:space="preserve"> Modified Acid-Fast Stain, this stain does not require the heating of reagents for staining.</w:t>
      </w:r>
    </w:p>
    <w:p w:rsidR="00B3027E" w:rsidRPr="00B3027E" w:rsidRDefault="00B3027E" w:rsidP="00B3027E">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sidRPr="00B3027E">
        <w:rPr>
          <w:rFonts w:ascii="Helvetica" w:eastAsia="Times New Roman" w:hAnsi="Helvetica" w:cs="Times New Roman"/>
          <w:b/>
          <w:bCs/>
          <w:color w:val="000000"/>
          <w:sz w:val="24"/>
          <w:szCs w:val="24"/>
        </w:rPr>
        <w:t>Specimen:</w:t>
      </w:r>
    </w:p>
    <w:p w:rsidR="00B3027E" w:rsidRPr="00624EFD" w:rsidRDefault="00B3027E" w:rsidP="00B3027E">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xml:space="preserve">Concentrated sediment of fresh or formalin-preserved stool may be used. Other types of clinical specimens such as duodenal fluid, bile, pulmonary samples (induced sputum, bronchial wash, </w:t>
      </w:r>
      <w:proofErr w:type="gramStart"/>
      <w:r w:rsidRPr="00624EFD">
        <w:rPr>
          <w:rFonts w:asciiTheme="majorBidi" w:eastAsia="Times New Roman" w:hAnsiTheme="majorBidi" w:cstheme="majorBidi"/>
          <w:color w:val="000000"/>
          <w:sz w:val="28"/>
          <w:szCs w:val="28"/>
        </w:rPr>
        <w:t>biopsies</w:t>
      </w:r>
      <w:proofErr w:type="gramEnd"/>
      <w:r w:rsidRPr="00624EFD">
        <w:rPr>
          <w:rFonts w:asciiTheme="majorBidi" w:eastAsia="Times New Roman" w:hAnsiTheme="majorBidi" w:cstheme="majorBidi"/>
          <w:color w:val="000000"/>
          <w:sz w:val="28"/>
          <w:szCs w:val="28"/>
        </w:rPr>
        <w:t>) may also be stained.</w:t>
      </w:r>
    </w:p>
    <w:p w:rsidR="000375AA" w:rsidRPr="000375AA" w:rsidRDefault="000375AA" w:rsidP="000375AA">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Pr>
          <w:rFonts w:ascii="Helvetica" w:eastAsia="Times New Roman" w:hAnsi="Helvetica" w:cs="Times New Roman"/>
          <w:b/>
          <w:bCs/>
          <w:color w:val="000000"/>
          <w:sz w:val="24"/>
          <w:szCs w:val="24"/>
        </w:rPr>
        <w:t>2-</w:t>
      </w:r>
      <w:r w:rsidRPr="000375AA">
        <w:rPr>
          <w:rFonts w:ascii="Helvetica" w:eastAsia="Times New Roman" w:hAnsi="Helvetica" w:cs="Times New Roman"/>
          <w:b/>
          <w:bCs/>
          <w:color w:val="000000"/>
          <w:sz w:val="24"/>
          <w:szCs w:val="24"/>
        </w:rPr>
        <w:t>Quick-Hot Gram-</w:t>
      </w:r>
      <w:proofErr w:type="spellStart"/>
      <w:r w:rsidRPr="000375AA">
        <w:rPr>
          <w:rFonts w:ascii="Helvetica" w:eastAsia="Times New Roman" w:hAnsi="Helvetica" w:cs="Times New Roman"/>
          <w:b/>
          <w:bCs/>
          <w:color w:val="000000"/>
          <w:sz w:val="24"/>
          <w:szCs w:val="24"/>
        </w:rPr>
        <w:t>Chromotrope</w:t>
      </w:r>
      <w:proofErr w:type="spellEnd"/>
      <w:r w:rsidRPr="000375AA">
        <w:rPr>
          <w:rFonts w:ascii="Helvetica" w:eastAsia="Times New Roman" w:hAnsi="Helvetica" w:cs="Times New Roman"/>
          <w:b/>
          <w:bCs/>
          <w:color w:val="000000"/>
          <w:sz w:val="24"/>
          <w:szCs w:val="24"/>
        </w:rPr>
        <w:t xml:space="preserve"> Staining Procedure</w:t>
      </w:r>
    </w:p>
    <w:p w:rsidR="000375AA" w:rsidRPr="00624EFD" w:rsidRDefault="000375AA" w:rsidP="000375AA">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xml:space="preserve">This is an alternative stain to the </w:t>
      </w:r>
      <w:proofErr w:type="spellStart"/>
      <w:r w:rsidRPr="00624EFD">
        <w:rPr>
          <w:rFonts w:asciiTheme="majorBidi" w:eastAsia="Times New Roman" w:hAnsiTheme="majorBidi" w:cstheme="majorBidi"/>
          <w:color w:val="000000"/>
          <w:sz w:val="28"/>
          <w:szCs w:val="28"/>
        </w:rPr>
        <w:t>chromotrope</w:t>
      </w:r>
      <w:proofErr w:type="spellEnd"/>
      <w:r w:rsidRPr="00624EFD">
        <w:rPr>
          <w:rFonts w:asciiTheme="majorBidi" w:eastAsia="Times New Roman" w:hAnsiTheme="majorBidi" w:cstheme="majorBidi"/>
          <w:color w:val="000000"/>
          <w:sz w:val="28"/>
          <w:szCs w:val="28"/>
        </w:rPr>
        <w:t xml:space="preserve"> procedure that is a fast, reliable, and simple method of staining smears to demonstrate </w:t>
      </w:r>
      <w:proofErr w:type="spellStart"/>
      <w:r w:rsidRPr="00624EFD">
        <w:rPr>
          <w:rFonts w:asciiTheme="majorBidi" w:eastAsia="Times New Roman" w:hAnsiTheme="majorBidi" w:cstheme="majorBidi"/>
          <w:color w:val="000000"/>
          <w:sz w:val="28"/>
          <w:szCs w:val="28"/>
        </w:rPr>
        <w:t>microsporidian</w:t>
      </w:r>
      <w:proofErr w:type="spellEnd"/>
      <w:r w:rsidRPr="00624EFD">
        <w:rPr>
          <w:rFonts w:asciiTheme="majorBidi" w:eastAsia="Times New Roman" w:hAnsiTheme="majorBidi" w:cstheme="majorBidi"/>
          <w:color w:val="000000"/>
          <w:sz w:val="28"/>
          <w:szCs w:val="28"/>
        </w:rPr>
        <w:t xml:space="preserve"> spores in fecal </w:t>
      </w:r>
      <w:proofErr w:type="gramStart"/>
      <w:r w:rsidRPr="00624EFD">
        <w:rPr>
          <w:rFonts w:asciiTheme="majorBidi" w:eastAsia="Times New Roman" w:hAnsiTheme="majorBidi" w:cstheme="majorBidi"/>
          <w:color w:val="000000"/>
          <w:sz w:val="28"/>
          <w:szCs w:val="28"/>
        </w:rPr>
        <w:t>and</w:t>
      </w:r>
      <w:proofErr w:type="gramEnd"/>
      <w:r w:rsidRPr="00624EFD">
        <w:rPr>
          <w:rFonts w:asciiTheme="majorBidi" w:eastAsia="Times New Roman" w:hAnsiTheme="majorBidi" w:cstheme="majorBidi"/>
          <w:color w:val="000000"/>
          <w:sz w:val="28"/>
          <w:szCs w:val="28"/>
        </w:rPr>
        <w:t xml:space="preserve"> other clinical specimens.</w:t>
      </w:r>
    </w:p>
    <w:p w:rsidR="000375AA" w:rsidRPr="000375AA" w:rsidRDefault="000375AA" w:rsidP="000375AA">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sidRPr="000375AA">
        <w:rPr>
          <w:rFonts w:ascii="Helvetica" w:eastAsia="Times New Roman" w:hAnsi="Helvetica" w:cs="Times New Roman"/>
          <w:b/>
          <w:bCs/>
          <w:color w:val="000000"/>
          <w:sz w:val="24"/>
          <w:szCs w:val="24"/>
        </w:rPr>
        <w:t>Specimen:</w:t>
      </w:r>
    </w:p>
    <w:p w:rsidR="000375AA" w:rsidRPr="00624EFD" w:rsidRDefault="000375AA" w:rsidP="000375AA">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Prepare a thin smear of the material to be stained (such as feces, urine, sputum, saliva, and cell culture supernatant) and air dry.</w:t>
      </w:r>
    </w:p>
    <w:p w:rsidR="000375AA" w:rsidRPr="000375AA" w:rsidRDefault="000375AA" w:rsidP="000375AA">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sidRPr="000375AA">
        <w:rPr>
          <w:rFonts w:ascii="Helvetica" w:eastAsia="Times New Roman" w:hAnsi="Helvetica" w:cs="Times New Roman"/>
          <w:b/>
          <w:bCs/>
          <w:color w:val="000000"/>
          <w:sz w:val="24"/>
          <w:szCs w:val="24"/>
        </w:rPr>
        <w:t xml:space="preserve">3-Modified </w:t>
      </w:r>
      <w:proofErr w:type="spellStart"/>
      <w:r w:rsidRPr="000375AA">
        <w:rPr>
          <w:rFonts w:ascii="Helvetica" w:eastAsia="Times New Roman" w:hAnsi="Helvetica" w:cs="Times New Roman"/>
          <w:b/>
          <w:bCs/>
          <w:color w:val="000000"/>
          <w:sz w:val="24"/>
          <w:szCs w:val="24"/>
        </w:rPr>
        <w:t>Safranin</w:t>
      </w:r>
      <w:proofErr w:type="spellEnd"/>
      <w:r w:rsidRPr="000375AA">
        <w:rPr>
          <w:rFonts w:ascii="Helvetica" w:eastAsia="Times New Roman" w:hAnsi="Helvetica" w:cs="Times New Roman"/>
          <w:b/>
          <w:bCs/>
          <w:color w:val="000000"/>
          <w:sz w:val="24"/>
          <w:szCs w:val="24"/>
        </w:rPr>
        <w:t xml:space="preserve"> Technique (Hot Method) Staining Procedure</w:t>
      </w:r>
    </w:p>
    <w:p w:rsidR="000375AA" w:rsidRPr="00624EFD" w:rsidRDefault="000375AA" w:rsidP="00624EFD">
      <w:pPr>
        <w:shd w:val="clear" w:color="auto" w:fill="FFFFFF"/>
        <w:bidi w:val="0"/>
        <w:spacing w:after="150" w:line="375" w:lineRule="atLeast"/>
        <w:jc w:val="both"/>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For </w:t>
      </w:r>
      <w:proofErr w:type="spellStart"/>
      <w:r w:rsidRPr="00624EFD">
        <w:rPr>
          <w:rFonts w:asciiTheme="majorBidi" w:eastAsia="Times New Roman" w:hAnsiTheme="majorBidi" w:cstheme="majorBidi"/>
          <w:i/>
          <w:iCs/>
          <w:color w:val="000000"/>
          <w:sz w:val="28"/>
          <w:szCs w:val="28"/>
        </w:rPr>
        <w:t>Cyclospora</w:t>
      </w:r>
      <w:proofErr w:type="spellEnd"/>
      <w:r w:rsidRPr="00624EFD">
        <w:rPr>
          <w:rFonts w:asciiTheme="majorBidi" w:eastAsia="Times New Roman" w:hAnsiTheme="majorBidi" w:cstheme="majorBidi"/>
          <w:color w:val="000000"/>
          <w:sz w:val="28"/>
          <w:szCs w:val="28"/>
        </w:rPr>
        <w:t>, </w:t>
      </w:r>
      <w:proofErr w:type="spellStart"/>
      <w:r w:rsidRPr="00624EFD">
        <w:rPr>
          <w:rFonts w:asciiTheme="majorBidi" w:eastAsia="Times New Roman" w:hAnsiTheme="majorBidi" w:cstheme="majorBidi"/>
          <w:i/>
          <w:iCs/>
          <w:color w:val="000000"/>
          <w:sz w:val="28"/>
          <w:szCs w:val="28"/>
        </w:rPr>
        <w:t>Cryptosporidia</w:t>
      </w:r>
      <w:proofErr w:type="spellEnd"/>
      <w:r w:rsidRPr="00624EFD">
        <w:rPr>
          <w:rFonts w:asciiTheme="majorBidi" w:eastAsia="Times New Roman" w:hAnsiTheme="majorBidi" w:cstheme="majorBidi"/>
          <w:color w:val="000000"/>
          <w:sz w:val="28"/>
          <w:szCs w:val="28"/>
        </w:rPr>
        <w:t>, and </w:t>
      </w:r>
      <w:proofErr w:type="spellStart"/>
      <w:r w:rsidRPr="00624EFD">
        <w:rPr>
          <w:rFonts w:asciiTheme="majorBidi" w:eastAsia="Times New Roman" w:hAnsiTheme="majorBidi" w:cstheme="majorBidi"/>
          <w:i/>
          <w:iCs/>
          <w:color w:val="000000"/>
          <w:sz w:val="28"/>
          <w:szCs w:val="28"/>
        </w:rPr>
        <w:t>Cystoisospora</w:t>
      </w:r>
      <w:proofErr w:type="spellEnd"/>
      <w:r w:rsidRPr="00624EFD">
        <w:rPr>
          <w:rFonts w:asciiTheme="majorBidi" w:eastAsia="Times New Roman" w:hAnsiTheme="majorBidi" w:cstheme="majorBidi"/>
          <w:color w:val="000000"/>
          <w:sz w:val="28"/>
          <w:szCs w:val="28"/>
        </w:rPr>
        <w:t> species:</w:t>
      </w:r>
    </w:p>
    <w:p w:rsidR="000375AA" w:rsidRPr="00624EFD" w:rsidRDefault="000375AA" w:rsidP="00624EFD">
      <w:pPr>
        <w:shd w:val="clear" w:color="auto" w:fill="FFFFFF"/>
        <w:bidi w:val="0"/>
        <w:spacing w:after="150" w:line="375" w:lineRule="atLeast"/>
        <w:jc w:val="both"/>
        <w:rPr>
          <w:rFonts w:asciiTheme="majorBidi" w:eastAsia="Times New Roman" w:hAnsiTheme="majorBidi" w:cstheme="majorBidi"/>
          <w:color w:val="000000"/>
          <w:sz w:val="28"/>
          <w:szCs w:val="28"/>
        </w:rPr>
      </w:pPr>
      <w:proofErr w:type="spellStart"/>
      <w:r w:rsidRPr="00624EFD">
        <w:rPr>
          <w:rFonts w:asciiTheme="majorBidi" w:eastAsia="Times New Roman" w:hAnsiTheme="majorBidi" w:cstheme="majorBidi"/>
          <w:color w:val="000000"/>
          <w:sz w:val="28"/>
          <w:szCs w:val="28"/>
        </w:rPr>
        <w:t>Oocysts</w:t>
      </w:r>
      <w:proofErr w:type="spellEnd"/>
      <w:r w:rsidRPr="00624EFD">
        <w:rPr>
          <w:rFonts w:asciiTheme="majorBidi" w:eastAsia="Times New Roman" w:hAnsiTheme="majorBidi" w:cstheme="majorBidi"/>
          <w:color w:val="000000"/>
          <w:sz w:val="28"/>
          <w:szCs w:val="28"/>
        </w:rPr>
        <w:t xml:space="preserve"> of </w:t>
      </w:r>
      <w:proofErr w:type="spellStart"/>
      <w:r w:rsidRPr="00624EFD">
        <w:rPr>
          <w:rFonts w:asciiTheme="majorBidi" w:eastAsia="Times New Roman" w:hAnsiTheme="majorBidi" w:cstheme="majorBidi"/>
          <w:i/>
          <w:iCs/>
          <w:color w:val="000000"/>
          <w:sz w:val="28"/>
          <w:szCs w:val="28"/>
        </w:rPr>
        <w:t>Cyclospora</w:t>
      </w:r>
      <w:proofErr w:type="spellEnd"/>
      <w:r w:rsidRPr="00624EFD">
        <w:rPr>
          <w:rFonts w:asciiTheme="majorBidi" w:eastAsia="Times New Roman" w:hAnsiTheme="majorBidi" w:cstheme="majorBidi"/>
          <w:color w:val="000000"/>
          <w:sz w:val="28"/>
          <w:szCs w:val="28"/>
        </w:rPr>
        <w:t xml:space="preserve"> in clinical specimens are routinely demonstrated using modified acid-fast stain (cold). However, with that technique, the </w:t>
      </w:r>
      <w:proofErr w:type="spellStart"/>
      <w:r w:rsidRPr="00624EFD">
        <w:rPr>
          <w:rFonts w:asciiTheme="majorBidi" w:eastAsia="Times New Roman" w:hAnsiTheme="majorBidi" w:cstheme="majorBidi"/>
          <w:color w:val="000000"/>
          <w:sz w:val="28"/>
          <w:szCs w:val="28"/>
        </w:rPr>
        <w:t>oocysts</w:t>
      </w:r>
      <w:proofErr w:type="spellEnd"/>
      <w:r w:rsidRPr="00624EFD">
        <w:rPr>
          <w:rFonts w:asciiTheme="majorBidi" w:eastAsia="Times New Roman" w:hAnsiTheme="majorBidi" w:cstheme="majorBidi"/>
          <w:color w:val="000000"/>
          <w:sz w:val="28"/>
          <w:szCs w:val="28"/>
        </w:rPr>
        <w:t xml:space="preserve"> stain variably from </w:t>
      </w:r>
      <w:proofErr w:type="spellStart"/>
      <w:r w:rsidRPr="00624EFD">
        <w:rPr>
          <w:rFonts w:asciiTheme="majorBidi" w:eastAsia="Times New Roman" w:hAnsiTheme="majorBidi" w:cstheme="majorBidi"/>
          <w:color w:val="000000"/>
          <w:sz w:val="28"/>
          <w:szCs w:val="28"/>
        </w:rPr>
        <w:t>nonstaining</w:t>
      </w:r>
      <w:proofErr w:type="spellEnd"/>
      <w:r w:rsidRPr="00624EFD">
        <w:rPr>
          <w:rFonts w:asciiTheme="majorBidi" w:eastAsia="Times New Roman" w:hAnsiTheme="majorBidi" w:cstheme="majorBidi"/>
          <w:color w:val="000000"/>
          <w:sz w:val="28"/>
          <w:szCs w:val="28"/>
        </w:rPr>
        <w:t xml:space="preserve"> to full staining leading to possible misidentification. The modified </w:t>
      </w:r>
      <w:proofErr w:type="spellStart"/>
      <w:r w:rsidRPr="00624EFD">
        <w:rPr>
          <w:rFonts w:asciiTheme="majorBidi" w:eastAsia="Times New Roman" w:hAnsiTheme="majorBidi" w:cstheme="majorBidi"/>
          <w:color w:val="000000"/>
          <w:sz w:val="28"/>
          <w:szCs w:val="28"/>
        </w:rPr>
        <w:t>safranin</w:t>
      </w:r>
      <w:proofErr w:type="spellEnd"/>
      <w:r w:rsidRPr="00624EFD">
        <w:rPr>
          <w:rFonts w:asciiTheme="majorBidi" w:eastAsia="Times New Roman" w:hAnsiTheme="majorBidi" w:cstheme="majorBidi"/>
          <w:color w:val="000000"/>
          <w:sz w:val="28"/>
          <w:szCs w:val="28"/>
        </w:rPr>
        <w:t xml:space="preserve"> technique produces a more uniform staining of these </w:t>
      </w:r>
      <w:proofErr w:type="spellStart"/>
      <w:r w:rsidRPr="00624EFD">
        <w:rPr>
          <w:rFonts w:asciiTheme="majorBidi" w:eastAsia="Times New Roman" w:hAnsiTheme="majorBidi" w:cstheme="majorBidi"/>
          <w:color w:val="000000"/>
          <w:sz w:val="28"/>
          <w:szCs w:val="28"/>
        </w:rPr>
        <w:t>oocysts</w:t>
      </w:r>
      <w:proofErr w:type="spellEnd"/>
      <w:r w:rsidRPr="00624EFD">
        <w:rPr>
          <w:rFonts w:asciiTheme="majorBidi" w:eastAsia="Times New Roman" w:hAnsiTheme="majorBidi" w:cstheme="majorBidi"/>
          <w:color w:val="000000"/>
          <w:sz w:val="28"/>
          <w:szCs w:val="28"/>
        </w:rPr>
        <w:t>. The stain needs to be heated to boiling using either a hot plate or microwave.</w:t>
      </w:r>
    </w:p>
    <w:p w:rsidR="000375AA" w:rsidRPr="000375AA" w:rsidRDefault="000375AA" w:rsidP="000375AA">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sidRPr="000375AA">
        <w:rPr>
          <w:rFonts w:ascii="Helvetica" w:eastAsia="Times New Roman" w:hAnsi="Helvetica" w:cs="Times New Roman"/>
          <w:b/>
          <w:bCs/>
          <w:color w:val="000000"/>
          <w:sz w:val="24"/>
          <w:szCs w:val="24"/>
        </w:rPr>
        <w:t>Specimen:</w:t>
      </w:r>
    </w:p>
    <w:p w:rsidR="000375AA" w:rsidRPr="00624EFD" w:rsidRDefault="000375AA" w:rsidP="000375AA">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Concentrated sediment of fresh or formalin-preserved stool may be used. Other types of clinical specimens such as duodenal fluid may also be stained.</w:t>
      </w:r>
    </w:p>
    <w:p w:rsidR="000375AA" w:rsidRPr="00624EFD" w:rsidRDefault="000375AA" w:rsidP="000375AA">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w:t>
      </w:r>
    </w:p>
    <w:p w:rsidR="000375AA" w:rsidRPr="000375AA" w:rsidRDefault="000375AA" w:rsidP="000375AA">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Pr>
          <w:rFonts w:ascii="Helvetica" w:eastAsia="Times New Roman" w:hAnsi="Helvetica" w:cs="Times New Roman"/>
          <w:b/>
          <w:bCs/>
          <w:color w:val="000000"/>
          <w:sz w:val="24"/>
          <w:szCs w:val="24"/>
        </w:rPr>
        <w:lastRenderedPageBreak/>
        <w:t>4-</w:t>
      </w:r>
      <w:r w:rsidRPr="000375AA">
        <w:rPr>
          <w:rFonts w:ascii="Helvetica" w:eastAsia="Times New Roman" w:hAnsi="Helvetica" w:cs="Times New Roman"/>
          <w:b/>
          <w:bCs/>
          <w:color w:val="000000"/>
          <w:sz w:val="24"/>
          <w:szCs w:val="24"/>
        </w:rPr>
        <w:t>Trichrome Staining Procedure</w:t>
      </w:r>
    </w:p>
    <w:p w:rsidR="000375AA" w:rsidRPr="00624EFD" w:rsidRDefault="000375AA" w:rsidP="00E71542">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xml:space="preserve">It is generally recognized that stained fecal films are the single most productive means of stool examination for intestinal protozoa. The permanent stained smear facilitates detection and identification of cysts and </w:t>
      </w:r>
      <w:proofErr w:type="spellStart"/>
      <w:r w:rsidRPr="00624EFD">
        <w:rPr>
          <w:rFonts w:asciiTheme="majorBidi" w:eastAsia="Times New Roman" w:hAnsiTheme="majorBidi" w:cstheme="majorBidi"/>
          <w:color w:val="000000"/>
          <w:sz w:val="28"/>
          <w:szCs w:val="28"/>
        </w:rPr>
        <w:t>trophozoites</w:t>
      </w:r>
      <w:proofErr w:type="spellEnd"/>
      <w:r w:rsidRPr="00624EFD">
        <w:rPr>
          <w:rFonts w:asciiTheme="majorBidi" w:eastAsia="Times New Roman" w:hAnsiTheme="majorBidi" w:cstheme="majorBidi"/>
          <w:color w:val="000000"/>
          <w:sz w:val="28"/>
          <w:szCs w:val="28"/>
        </w:rPr>
        <w:t xml:space="preserve"> and affords a permanent record of the protozoa encountered. Small protozoa, missed by wet mount examinations (of either </w:t>
      </w:r>
      <w:proofErr w:type="spellStart"/>
      <w:r w:rsidRPr="00624EFD">
        <w:rPr>
          <w:rFonts w:asciiTheme="majorBidi" w:eastAsia="Times New Roman" w:hAnsiTheme="majorBidi" w:cstheme="majorBidi"/>
          <w:color w:val="000000"/>
          <w:sz w:val="28"/>
          <w:szCs w:val="28"/>
        </w:rPr>
        <w:t>unconcentrated</w:t>
      </w:r>
      <w:proofErr w:type="spellEnd"/>
      <w:r w:rsidRPr="00624EFD">
        <w:rPr>
          <w:rFonts w:asciiTheme="majorBidi" w:eastAsia="Times New Roman" w:hAnsiTheme="majorBidi" w:cstheme="majorBidi"/>
          <w:color w:val="000000"/>
          <w:sz w:val="28"/>
          <w:szCs w:val="28"/>
        </w:rPr>
        <w:t xml:space="preserve"> or concentrated samples) are often seen on the stained smear</w:t>
      </w:r>
      <w:proofErr w:type="gramStart"/>
      <w:r w:rsidRPr="00624EFD">
        <w:rPr>
          <w:rFonts w:asciiTheme="majorBidi" w:eastAsia="Times New Roman" w:hAnsiTheme="majorBidi" w:cstheme="majorBidi"/>
          <w:color w:val="000000"/>
          <w:sz w:val="28"/>
          <w:szCs w:val="28"/>
        </w:rPr>
        <w:t>..</w:t>
      </w:r>
      <w:proofErr w:type="gramEnd"/>
      <w:r w:rsidRPr="00624EFD">
        <w:rPr>
          <w:rFonts w:asciiTheme="majorBidi" w:eastAsia="Times New Roman" w:hAnsiTheme="majorBidi" w:cstheme="majorBidi"/>
          <w:color w:val="000000"/>
          <w:sz w:val="28"/>
          <w:szCs w:val="28"/>
        </w:rPr>
        <w:t xml:space="preserve"> It is a rapid, simple procedure, which produces uniformly well-stained smears of the intestinal protozoa, human cells, yeast, and artifact material.</w:t>
      </w:r>
    </w:p>
    <w:p w:rsidR="000375AA" w:rsidRPr="00624EFD" w:rsidRDefault="000375AA" w:rsidP="000375AA">
      <w:pPr>
        <w:shd w:val="clear" w:color="auto" w:fill="FFFFFF"/>
        <w:bidi w:val="0"/>
        <w:spacing w:before="150" w:after="150" w:line="390" w:lineRule="atLeast"/>
        <w:outlineLvl w:val="4"/>
        <w:rPr>
          <w:rFonts w:asciiTheme="majorBidi" w:eastAsia="Times New Roman" w:hAnsiTheme="majorBidi" w:cstheme="majorBidi"/>
          <w:b/>
          <w:bCs/>
          <w:color w:val="000000"/>
          <w:sz w:val="28"/>
          <w:szCs w:val="28"/>
        </w:rPr>
      </w:pPr>
      <w:r w:rsidRPr="00624EFD">
        <w:rPr>
          <w:rFonts w:asciiTheme="majorBidi" w:eastAsia="Times New Roman" w:hAnsiTheme="majorBidi" w:cstheme="majorBidi"/>
          <w:b/>
          <w:bCs/>
          <w:color w:val="000000"/>
          <w:sz w:val="28"/>
          <w:szCs w:val="28"/>
        </w:rPr>
        <w:t>Specimen:</w:t>
      </w:r>
    </w:p>
    <w:p w:rsidR="000375AA" w:rsidRPr="00624EFD" w:rsidRDefault="000375AA" w:rsidP="000375AA">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The specimens usually consist of fresh stool or stool fixed in polyvinyl alcohol (PVA) smeared on microscope slides and allowed to air dry or dry on a slide warmer at 60°C. Stool preserved in sodium acetate-acetic acid-formalin (SAF) or some of the one-vial fixatives can also be used.</w:t>
      </w:r>
    </w:p>
    <w:p w:rsidR="00E71542" w:rsidRPr="00E71542" w:rsidRDefault="00E71542" w:rsidP="00E71542">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Pr>
          <w:rFonts w:ascii="Helvetica" w:eastAsia="Times New Roman" w:hAnsi="Helvetica" w:cs="Times New Roman"/>
          <w:b/>
          <w:bCs/>
          <w:color w:val="000000"/>
          <w:sz w:val="24"/>
          <w:szCs w:val="24"/>
        </w:rPr>
        <w:t>5-</w:t>
      </w:r>
      <w:r w:rsidRPr="00E71542">
        <w:rPr>
          <w:rFonts w:ascii="Helvetica" w:eastAsia="Times New Roman" w:hAnsi="Helvetica" w:cs="Times New Roman"/>
          <w:b/>
          <w:bCs/>
          <w:color w:val="000000"/>
          <w:sz w:val="24"/>
          <w:szCs w:val="24"/>
        </w:rPr>
        <w:t>Calcofluor White Staining Procedure</w:t>
      </w:r>
    </w:p>
    <w:p w:rsidR="00E71542" w:rsidRPr="00624EFD" w:rsidRDefault="00E71542" w:rsidP="00624EFD">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 xml:space="preserve">This </w:t>
      </w:r>
      <w:proofErr w:type="spellStart"/>
      <w:r w:rsidRPr="00624EFD">
        <w:rPr>
          <w:rFonts w:asciiTheme="majorBidi" w:eastAsia="Times New Roman" w:hAnsiTheme="majorBidi" w:cstheme="majorBidi"/>
          <w:color w:val="000000"/>
          <w:sz w:val="28"/>
          <w:szCs w:val="28"/>
        </w:rPr>
        <w:t>chemofluorescent</w:t>
      </w:r>
      <w:proofErr w:type="spellEnd"/>
      <w:r w:rsidRPr="00624EFD">
        <w:rPr>
          <w:rFonts w:asciiTheme="majorBidi" w:eastAsia="Times New Roman" w:hAnsiTheme="majorBidi" w:cstheme="majorBidi"/>
          <w:color w:val="000000"/>
          <w:sz w:val="28"/>
          <w:szCs w:val="28"/>
        </w:rPr>
        <w:t xml:space="preserve"> technique is useful for the detection of </w:t>
      </w:r>
      <w:proofErr w:type="spellStart"/>
      <w:r w:rsidRPr="00624EFD">
        <w:rPr>
          <w:rFonts w:asciiTheme="majorBidi" w:eastAsia="Times New Roman" w:hAnsiTheme="majorBidi" w:cstheme="majorBidi"/>
          <w:color w:val="000000"/>
          <w:sz w:val="28"/>
          <w:szCs w:val="28"/>
        </w:rPr>
        <w:t>microsporidia</w:t>
      </w:r>
      <w:proofErr w:type="spellEnd"/>
      <w:r w:rsidRPr="00624EFD">
        <w:rPr>
          <w:rFonts w:asciiTheme="majorBidi" w:eastAsia="Times New Roman" w:hAnsiTheme="majorBidi" w:cstheme="majorBidi"/>
          <w:color w:val="000000"/>
          <w:sz w:val="28"/>
          <w:szCs w:val="28"/>
        </w:rPr>
        <w:t>,</w:t>
      </w:r>
      <w:r w:rsidR="00624EFD">
        <w:rPr>
          <w:rFonts w:asciiTheme="majorBidi" w:eastAsia="Times New Roman" w:hAnsiTheme="majorBidi" w:cstheme="majorBidi"/>
          <w:color w:val="000000"/>
          <w:sz w:val="28"/>
          <w:szCs w:val="28"/>
        </w:rPr>
        <w:t xml:space="preserve"> </w:t>
      </w:r>
      <w:proofErr w:type="spellStart"/>
      <w:r w:rsidRPr="00624EFD">
        <w:rPr>
          <w:rFonts w:asciiTheme="majorBidi" w:eastAsia="Times New Roman" w:hAnsiTheme="majorBidi" w:cstheme="majorBidi"/>
          <w:i/>
          <w:iCs/>
          <w:color w:val="000000"/>
          <w:sz w:val="28"/>
          <w:szCs w:val="28"/>
        </w:rPr>
        <w:t>Acanthamoeba</w:t>
      </w:r>
      <w:proofErr w:type="spellEnd"/>
      <w:r w:rsidRPr="00624EFD">
        <w:rPr>
          <w:rFonts w:asciiTheme="majorBidi" w:eastAsia="Times New Roman" w:hAnsiTheme="majorBidi" w:cstheme="majorBidi"/>
          <w:color w:val="000000"/>
          <w:sz w:val="28"/>
          <w:szCs w:val="28"/>
        </w:rPr>
        <w:t> spp., </w:t>
      </w:r>
      <w:r w:rsidRPr="00624EFD">
        <w:rPr>
          <w:rFonts w:asciiTheme="majorBidi" w:eastAsia="Times New Roman" w:hAnsiTheme="majorBidi" w:cstheme="majorBidi"/>
          <w:i/>
          <w:iCs/>
          <w:color w:val="000000"/>
          <w:sz w:val="28"/>
          <w:szCs w:val="28"/>
        </w:rPr>
        <w:t xml:space="preserve">Pneumocystis </w:t>
      </w:r>
      <w:proofErr w:type="spellStart"/>
      <w:r w:rsidRPr="00624EFD">
        <w:rPr>
          <w:rFonts w:asciiTheme="majorBidi" w:eastAsia="Times New Roman" w:hAnsiTheme="majorBidi" w:cstheme="majorBidi"/>
          <w:i/>
          <w:iCs/>
          <w:color w:val="000000"/>
          <w:sz w:val="28"/>
          <w:szCs w:val="28"/>
        </w:rPr>
        <w:t>jiroveci</w:t>
      </w:r>
      <w:proofErr w:type="spellEnd"/>
      <w:r w:rsidRPr="00624EFD">
        <w:rPr>
          <w:rFonts w:asciiTheme="majorBidi" w:eastAsia="Times New Roman" w:hAnsiTheme="majorBidi" w:cstheme="majorBidi"/>
          <w:color w:val="000000"/>
          <w:sz w:val="28"/>
          <w:szCs w:val="28"/>
        </w:rPr>
        <w:t>, and </w:t>
      </w:r>
      <w:proofErr w:type="spellStart"/>
      <w:r w:rsidRPr="00624EFD">
        <w:rPr>
          <w:rFonts w:asciiTheme="majorBidi" w:eastAsia="Times New Roman" w:hAnsiTheme="majorBidi" w:cstheme="majorBidi"/>
          <w:i/>
          <w:iCs/>
          <w:color w:val="000000"/>
          <w:sz w:val="28"/>
          <w:szCs w:val="28"/>
        </w:rPr>
        <w:t>Dirofilaria</w:t>
      </w:r>
      <w:proofErr w:type="spellEnd"/>
      <w:r w:rsidRPr="00624EFD">
        <w:rPr>
          <w:rFonts w:asciiTheme="majorBidi" w:eastAsia="Times New Roman" w:hAnsiTheme="majorBidi" w:cstheme="majorBidi"/>
          <w:color w:val="000000"/>
          <w:sz w:val="28"/>
          <w:szCs w:val="28"/>
        </w:rPr>
        <w:t xml:space="preserve"> spp. </w:t>
      </w:r>
    </w:p>
    <w:p w:rsidR="00E71542" w:rsidRPr="00E71542" w:rsidRDefault="00E71542" w:rsidP="00E71542">
      <w:pPr>
        <w:shd w:val="clear" w:color="auto" w:fill="FFFFFF"/>
        <w:bidi w:val="0"/>
        <w:spacing w:before="150" w:after="150" w:line="390" w:lineRule="atLeast"/>
        <w:outlineLvl w:val="4"/>
        <w:rPr>
          <w:rFonts w:ascii="Helvetica" w:eastAsia="Times New Roman" w:hAnsi="Helvetica" w:cs="Times New Roman"/>
          <w:b/>
          <w:bCs/>
          <w:color w:val="000000"/>
          <w:sz w:val="24"/>
          <w:szCs w:val="24"/>
        </w:rPr>
      </w:pPr>
      <w:r w:rsidRPr="00E71542">
        <w:rPr>
          <w:rFonts w:ascii="Helvetica" w:eastAsia="Times New Roman" w:hAnsi="Helvetica" w:cs="Times New Roman"/>
          <w:b/>
          <w:bCs/>
          <w:color w:val="000000"/>
          <w:sz w:val="24"/>
          <w:szCs w:val="24"/>
        </w:rPr>
        <w:t>Specimen:</w:t>
      </w:r>
    </w:p>
    <w:p w:rsidR="00E71542" w:rsidRPr="00624EFD" w:rsidRDefault="00E71542" w:rsidP="00E71542">
      <w:pPr>
        <w:shd w:val="clear" w:color="auto" w:fill="FFFFFF"/>
        <w:bidi w:val="0"/>
        <w:spacing w:after="150" w:line="375" w:lineRule="atLeast"/>
        <w:rPr>
          <w:rFonts w:asciiTheme="majorBidi" w:eastAsia="Times New Roman" w:hAnsiTheme="majorBidi" w:cstheme="majorBidi"/>
          <w:color w:val="000000"/>
          <w:sz w:val="28"/>
          <w:szCs w:val="28"/>
        </w:rPr>
      </w:pPr>
      <w:r w:rsidRPr="00624EFD">
        <w:rPr>
          <w:rFonts w:asciiTheme="majorBidi" w:eastAsia="Times New Roman" w:hAnsiTheme="majorBidi" w:cstheme="majorBidi"/>
          <w:color w:val="000000"/>
          <w:sz w:val="28"/>
          <w:szCs w:val="28"/>
        </w:rPr>
        <w:t>Prepare a thin smear using approximately 10 µl of fresh or preserved specimens on a glass slide. Specimens may include stool, urine, culture or other types of samples. Heat fix on a slide warmer at 60°C until completely dry (5-10 minutes).</w:t>
      </w:r>
    </w:p>
    <w:p w:rsidR="00E71542" w:rsidRDefault="00E71542" w:rsidP="00E71542">
      <w:pPr>
        <w:shd w:val="clear" w:color="auto" w:fill="FFFFFF"/>
        <w:bidi w:val="0"/>
        <w:spacing w:after="150" w:line="375" w:lineRule="atLeast"/>
        <w:rPr>
          <w:rFonts w:asciiTheme="majorBidi" w:eastAsia="Times New Roman" w:hAnsiTheme="majorBidi" w:cstheme="majorBidi"/>
          <w:sz w:val="28"/>
          <w:szCs w:val="28"/>
        </w:rPr>
      </w:pPr>
      <w:r w:rsidRPr="00E71542">
        <w:rPr>
          <w:rFonts w:ascii="Helvetica" w:eastAsia="Times New Roman" w:hAnsi="Helvetica" w:cs="Times New Roman"/>
          <w:color w:val="000000"/>
          <w:sz w:val="28"/>
          <w:szCs w:val="28"/>
        </w:rPr>
        <w:t>6</w:t>
      </w:r>
      <w:r>
        <w:rPr>
          <w:rFonts w:ascii="Helvetica" w:eastAsia="Times New Roman" w:hAnsi="Helvetica" w:cs="Times New Roman"/>
          <w:color w:val="000000"/>
          <w:sz w:val="21"/>
          <w:szCs w:val="21"/>
        </w:rPr>
        <w:t>-</w:t>
      </w:r>
      <w:r w:rsidRPr="00E71542">
        <w:rPr>
          <w:rFonts w:ascii="Arial" w:hAnsi="Arial" w:cs="Arial"/>
          <w:b/>
          <w:bCs/>
          <w:color w:val="222222"/>
          <w:sz w:val="21"/>
          <w:szCs w:val="21"/>
          <w:shd w:val="clear" w:color="auto" w:fill="FFFFFF"/>
        </w:rPr>
        <w:t xml:space="preserve"> </w:t>
      </w:r>
      <w:proofErr w:type="spellStart"/>
      <w:r w:rsidRPr="00875DFF">
        <w:rPr>
          <w:rFonts w:asciiTheme="majorBidi" w:hAnsiTheme="majorBidi" w:cstheme="majorBidi"/>
          <w:b/>
          <w:bCs/>
          <w:sz w:val="28"/>
          <w:szCs w:val="28"/>
          <w:shd w:val="clear" w:color="auto" w:fill="FFFFFF"/>
        </w:rPr>
        <w:t>Leishman's</w:t>
      </w:r>
      <w:proofErr w:type="spellEnd"/>
      <w:r w:rsidRPr="00875DFF">
        <w:rPr>
          <w:rFonts w:asciiTheme="majorBidi" w:hAnsiTheme="majorBidi" w:cstheme="majorBidi"/>
          <w:b/>
          <w:bCs/>
          <w:sz w:val="28"/>
          <w:szCs w:val="28"/>
          <w:shd w:val="clear" w:color="auto" w:fill="FFFFFF"/>
        </w:rPr>
        <w:t xml:space="preserve"> </w:t>
      </w:r>
      <w:proofErr w:type="gramStart"/>
      <w:r w:rsidRPr="00875DFF">
        <w:rPr>
          <w:rFonts w:asciiTheme="majorBidi" w:hAnsiTheme="majorBidi" w:cstheme="majorBidi"/>
          <w:b/>
          <w:bCs/>
          <w:sz w:val="28"/>
          <w:szCs w:val="28"/>
          <w:shd w:val="clear" w:color="auto" w:fill="FFFFFF"/>
        </w:rPr>
        <w:t>stain</w:t>
      </w:r>
      <w:r w:rsidRPr="00875DFF">
        <w:rPr>
          <w:rFonts w:asciiTheme="majorBidi" w:hAnsiTheme="majorBidi" w:cstheme="majorBidi"/>
          <w:sz w:val="28"/>
          <w:szCs w:val="28"/>
          <w:shd w:val="clear" w:color="auto" w:fill="FFFFFF"/>
        </w:rPr>
        <w:t>,</w:t>
      </w:r>
      <w:proofErr w:type="gramEnd"/>
      <w:r w:rsidRPr="00875DFF">
        <w:rPr>
          <w:rFonts w:asciiTheme="majorBidi" w:hAnsiTheme="majorBidi" w:cstheme="majorBidi"/>
          <w:sz w:val="28"/>
          <w:szCs w:val="28"/>
          <w:shd w:val="clear" w:color="auto" w:fill="FFFFFF"/>
        </w:rPr>
        <w:t xml:space="preserve"> is used in </w:t>
      </w:r>
      <w:hyperlink r:id="rId7" w:tooltip="Microscopy" w:history="1">
        <w:r w:rsidRPr="00875DFF">
          <w:rPr>
            <w:rStyle w:val="Hyperlink"/>
            <w:rFonts w:asciiTheme="majorBidi" w:hAnsiTheme="majorBidi" w:cstheme="majorBidi"/>
            <w:color w:val="auto"/>
            <w:sz w:val="28"/>
            <w:szCs w:val="28"/>
            <w:u w:val="none"/>
            <w:shd w:val="clear" w:color="auto" w:fill="FFFFFF"/>
          </w:rPr>
          <w:t>microscopy</w:t>
        </w:r>
      </w:hyperlink>
      <w:r w:rsidRPr="00875DFF">
        <w:rPr>
          <w:rFonts w:asciiTheme="majorBidi" w:hAnsiTheme="majorBidi" w:cstheme="majorBidi"/>
          <w:sz w:val="28"/>
          <w:szCs w:val="28"/>
          <w:shd w:val="clear" w:color="auto" w:fill="FFFFFF"/>
        </w:rPr>
        <w:t> for </w:t>
      </w:r>
      <w:hyperlink r:id="rId8" w:tooltip="Staining" w:history="1">
        <w:r w:rsidRPr="00875DFF">
          <w:rPr>
            <w:rStyle w:val="Hyperlink"/>
            <w:rFonts w:asciiTheme="majorBidi" w:hAnsiTheme="majorBidi" w:cstheme="majorBidi"/>
            <w:color w:val="auto"/>
            <w:sz w:val="28"/>
            <w:szCs w:val="28"/>
            <w:u w:val="none"/>
            <w:shd w:val="clear" w:color="auto" w:fill="FFFFFF"/>
          </w:rPr>
          <w:t>staining</w:t>
        </w:r>
      </w:hyperlink>
      <w:r w:rsidRPr="00875DFF">
        <w:rPr>
          <w:rFonts w:asciiTheme="majorBidi" w:hAnsiTheme="majorBidi" w:cstheme="majorBidi"/>
          <w:sz w:val="28"/>
          <w:szCs w:val="28"/>
          <w:shd w:val="clear" w:color="auto" w:fill="FFFFFF"/>
        </w:rPr>
        <w:t> </w:t>
      </w:r>
      <w:hyperlink r:id="rId9" w:tooltip="Blood smear" w:history="1">
        <w:r w:rsidRPr="00875DFF">
          <w:rPr>
            <w:rStyle w:val="Hyperlink"/>
            <w:rFonts w:asciiTheme="majorBidi" w:hAnsiTheme="majorBidi" w:cstheme="majorBidi"/>
            <w:color w:val="auto"/>
            <w:sz w:val="28"/>
            <w:szCs w:val="28"/>
            <w:u w:val="none"/>
            <w:shd w:val="clear" w:color="auto" w:fill="FFFFFF"/>
          </w:rPr>
          <w:t>blood smears</w:t>
        </w:r>
      </w:hyperlink>
      <w:r w:rsidRPr="00875DFF">
        <w:rPr>
          <w:rFonts w:asciiTheme="majorBidi" w:hAnsiTheme="majorBidi" w:cstheme="majorBidi"/>
          <w:sz w:val="28"/>
          <w:szCs w:val="28"/>
          <w:shd w:val="clear" w:color="auto" w:fill="FFFFFF"/>
        </w:rPr>
        <w:t>. It provides excellent stain quality. It is generally used to differentiate and identify </w:t>
      </w:r>
      <w:hyperlink r:id="rId10" w:history="1">
        <w:r w:rsidRPr="00875DFF">
          <w:rPr>
            <w:rStyle w:val="Hyperlink"/>
            <w:rFonts w:asciiTheme="majorBidi" w:hAnsiTheme="majorBidi" w:cstheme="majorBidi"/>
            <w:color w:val="auto"/>
            <w:sz w:val="28"/>
            <w:szCs w:val="28"/>
            <w:u w:val="none"/>
            <w:shd w:val="clear" w:color="auto" w:fill="FFFFFF"/>
          </w:rPr>
          <w:t>leucocytes</w:t>
        </w:r>
      </w:hyperlink>
      <w:r w:rsidRPr="00875DFF">
        <w:rPr>
          <w:rFonts w:asciiTheme="majorBidi" w:hAnsiTheme="majorBidi" w:cstheme="majorBidi"/>
          <w:sz w:val="28"/>
          <w:szCs w:val="28"/>
          <w:shd w:val="clear" w:color="auto" w:fill="FFFFFF"/>
        </w:rPr>
        <w:t>, </w:t>
      </w:r>
      <w:hyperlink r:id="rId11" w:tooltip="Malaria" w:history="1">
        <w:r w:rsidRPr="00875DFF">
          <w:rPr>
            <w:rStyle w:val="Hyperlink"/>
            <w:rFonts w:asciiTheme="majorBidi" w:hAnsiTheme="majorBidi" w:cstheme="majorBidi"/>
            <w:color w:val="auto"/>
            <w:sz w:val="28"/>
            <w:szCs w:val="28"/>
            <w:u w:val="none"/>
            <w:shd w:val="clear" w:color="auto" w:fill="FFFFFF"/>
          </w:rPr>
          <w:t>malaria</w:t>
        </w:r>
      </w:hyperlink>
      <w:r w:rsidRPr="00875DFF">
        <w:rPr>
          <w:rFonts w:asciiTheme="majorBidi" w:hAnsiTheme="majorBidi" w:cstheme="majorBidi"/>
          <w:sz w:val="28"/>
          <w:szCs w:val="28"/>
          <w:shd w:val="clear" w:color="auto" w:fill="FFFFFF"/>
        </w:rPr>
        <w:t> parasites, and </w:t>
      </w:r>
      <w:proofErr w:type="spellStart"/>
      <w:r w:rsidR="00CD65DB">
        <w:fldChar w:fldCharType="begin"/>
      </w:r>
      <w:r w:rsidR="00CD65DB">
        <w:instrText xml:space="preserve"> HYPERLINK </w:instrText>
      </w:r>
      <w:r w:rsidR="00CD65DB">
        <w:instrText xml:space="preserve">"https://en.wikipedia.org/wiki/Trypanosoma" \o "Trypanosoma" </w:instrText>
      </w:r>
      <w:r w:rsidR="00CD65DB">
        <w:fldChar w:fldCharType="separate"/>
      </w:r>
      <w:r w:rsidRPr="00875DFF">
        <w:rPr>
          <w:rStyle w:val="Hyperlink"/>
          <w:rFonts w:asciiTheme="majorBidi" w:hAnsiTheme="majorBidi" w:cstheme="majorBidi"/>
          <w:color w:val="auto"/>
          <w:sz w:val="28"/>
          <w:szCs w:val="28"/>
          <w:u w:val="none"/>
          <w:shd w:val="clear" w:color="auto" w:fill="FFFFFF"/>
        </w:rPr>
        <w:t>trypanosomas</w:t>
      </w:r>
      <w:proofErr w:type="spellEnd"/>
      <w:r w:rsidR="00CD65DB">
        <w:rPr>
          <w:rStyle w:val="Hyperlink"/>
          <w:rFonts w:asciiTheme="majorBidi" w:hAnsiTheme="majorBidi" w:cstheme="majorBidi"/>
          <w:color w:val="auto"/>
          <w:sz w:val="28"/>
          <w:szCs w:val="28"/>
          <w:u w:val="none"/>
          <w:shd w:val="clear" w:color="auto" w:fill="FFFFFF"/>
        </w:rPr>
        <w:fldChar w:fldCharType="end"/>
      </w:r>
      <w:r w:rsidRPr="00875DFF">
        <w:rPr>
          <w:rFonts w:asciiTheme="majorBidi" w:hAnsiTheme="majorBidi" w:cstheme="majorBidi"/>
          <w:sz w:val="28"/>
          <w:szCs w:val="28"/>
          <w:shd w:val="clear" w:color="auto" w:fill="FFFFFF"/>
        </w:rPr>
        <w:t>.</w:t>
      </w:r>
    </w:p>
    <w:p w:rsidR="00157C09" w:rsidRDefault="00DF70BD" w:rsidP="00075F7A">
      <w:pPr>
        <w:shd w:val="clear" w:color="auto" w:fill="FFFFFF"/>
        <w:bidi w:val="0"/>
        <w:spacing w:after="150" w:line="375" w:lineRule="atLeast"/>
        <w:rPr>
          <w:rStyle w:val="hvr"/>
          <w:rFonts w:ascii="Arial" w:hAnsi="Arial" w:cs="Arial"/>
          <w:b/>
          <w:bCs/>
          <w:color w:val="404040"/>
          <w:sz w:val="20"/>
          <w:szCs w:val="20"/>
          <w:shd w:val="clear" w:color="auto" w:fill="FFFFFF"/>
        </w:rPr>
      </w:pPr>
      <w:r>
        <w:rPr>
          <w:rFonts w:asciiTheme="majorBidi" w:eastAsia="Times New Roman" w:hAnsiTheme="majorBidi" w:cstheme="majorBidi"/>
          <w:sz w:val="28"/>
          <w:szCs w:val="28"/>
        </w:rPr>
        <w:t>7-</w:t>
      </w:r>
      <w:r w:rsidRPr="00DF70BD">
        <w:rPr>
          <w:rFonts w:ascii="Dutch801BT-Roman" w:hAnsi="Dutch801BT-Roman" w:cs="Dutch801BT-Roman"/>
          <w:sz w:val="18"/>
          <w:szCs w:val="18"/>
        </w:rPr>
        <w:t xml:space="preserve"> </w:t>
      </w:r>
      <w:proofErr w:type="gramStart"/>
      <w:r w:rsidRPr="00DF70BD">
        <w:rPr>
          <w:rFonts w:asciiTheme="majorBidi" w:hAnsiTheme="majorBidi" w:cstheme="majorBidi"/>
          <w:b/>
          <w:bCs/>
          <w:sz w:val="28"/>
          <w:szCs w:val="28"/>
        </w:rPr>
        <w:t>methylene</w:t>
      </w:r>
      <w:proofErr w:type="gramEnd"/>
      <w:r w:rsidRPr="00DF70BD">
        <w:rPr>
          <w:rFonts w:asciiTheme="majorBidi" w:hAnsiTheme="majorBidi" w:cstheme="majorBidi"/>
          <w:b/>
          <w:bCs/>
          <w:sz w:val="28"/>
          <w:szCs w:val="28"/>
        </w:rPr>
        <w:t xml:space="preserve"> blue</w:t>
      </w:r>
      <w:r>
        <w:rPr>
          <w:rFonts w:asciiTheme="majorBidi" w:eastAsia="Times New Roman" w:hAnsiTheme="majorBidi" w:cstheme="majorBidi"/>
          <w:sz w:val="28"/>
          <w:szCs w:val="28"/>
        </w:rPr>
        <w:t xml:space="preserve"> 8</w:t>
      </w:r>
      <w:r w:rsidRPr="00722697">
        <w:rPr>
          <w:rFonts w:asciiTheme="majorBidi" w:eastAsia="Times New Roman" w:hAnsiTheme="majorBidi" w:cstheme="majorBidi"/>
          <w:b/>
          <w:bCs/>
          <w:sz w:val="28"/>
          <w:szCs w:val="28"/>
        </w:rPr>
        <w:t>-</w:t>
      </w:r>
      <w:r w:rsidRPr="00722697">
        <w:rPr>
          <w:rFonts w:ascii="Times-Roman" w:cs="Times-Roman"/>
          <w:b/>
          <w:bCs/>
          <w:sz w:val="24"/>
          <w:szCs w:val="24"/>
        </w:rPr>
        <w:t>fluorochrome-stained parasites</w:t>
      </w:r>
      <w:r w:rsidR="00722697" w:rsidRPr="00722697">
        <w:rPr>
          <w:rFonts w:asciiTheme="majorBidi" w:eastAsia="Times New Roman" w:hAnsiTheme="majorBidi" w:cstheme="majorBidi"/>
          <w:b/>
          <w:bCs/>
          <w:sz w:val="28"/>
          <w:szCs w:val="28"/>
        </w:rPr>
        <w:t xml:space="preserve"> 9-</w:t>
      </w:r>
      <w:r w:rsidR="00722697" w:rsidRPr="00722697">
        <w:rPr>
          <w:rFonts w:asciiTheme="majorBidi" w:hAnsiTheme="majorBidi" w:cstheme="majorBidi"/>
          <w:b/>
          <w:bCs/>
          <w:sz w:val="28"/>
          <w:szCs w:val="28"/>
        </w:rPr>
        <w:t>acridine orange staining</w:t>
      </w:r>
    </w:p>
    <w:p w:rsidR="00722697" w:rsidRPr="00157C09" w:rsidRDefault="00075F7A" w:rsidP="00157C09">
      <w:pPr>
        <w:shd w:val="clear" w:color="auto" w:fill="FFFFFF"/>
        <w:bidi w:val="0"/>
        <w:spacing w:after="150" w:line="375" w:lineRule="atLeast"/>
        <w:rPr>
          <w:rFonts w:asciiTheme="majorBidi" w:eastAsia="Times New Roman" w:hAnsiTheme="majorBidi" w:cstheme="majorBidi"/>
          <w:sz w:val="28"/>
          <w:szCs w:val="28"/>
        </w:rPr>
      </w:pPr>
      <w:r>
        <w:rPr>
          <w:rStyle w:val="hvr"/>
          <w:rFonts w:ascii="Arial" w:hAnsi="Arial" w:cs="Arial"/>
          <w:b/>
          <w:bCs/>
          <w:color w:val="404040"/>
          <w:sz w:val="20"/>
          <w:szCs w:val="20"/>
          <w:shd w:val="clear" w:color="auto" w:fill="FFFFFF"/>
        </w:rPr>
        <w:t xml:space="preserve"> 10 -</w:t>
      </w:r>
      <w:r w:rsidR="00722697" w:rsidRPr="00157C09">
        <w:rPr>
          <w:rStyle w:val="hvr"/>
          <w:rFonts w:ascii="Arial" w:hAnsi="Arial" w:cs="Arial"/>
          <w:b/>
          <w:bCs/>
          <w:sz w:val="28"/>
          <w:szCs w:val="28"/>
          <w:shd w:val="clear" w:color="auto" w:fill="FFFFFF"/>
        </w:rPr>
        <w:t>wright's</w:t>
      </w:r>
      <w:r w:rsidR="00722697" w:rsidRPr="00157C09">
        <w:rPr>
          <w:rFonts w:ascii="Arial" w:hAnsi="Arial" w:cs="Arial"/>
          <w:b/>
          <w:bCs/>
          <w:sz w:val="28"/>
          <w:szCs w:val="28"/>
          <w:shd w:val="clear" w:color="auto" w:fill="FFFFFF"/>
        </w:rPr>
        <w:t> </w:t>
      </w:r>
      <w:r w:rsidRPr="00157C09">
        <w:rPr>
          <w:rFonts w:ascii="Arial" w:hAnsi="Arial" w:cs="Arial"/>
          <w:b/>
          <w:bCs/>
          <w:sz w:val="28"/>
          <w:szCs w:val="28"/>
          <w:shd w:val="clear" w:color="auto" w:fill="FFFFFF"/>
        </w:rPr>
        <w:t xml:space="preserve"> </w:t>
      </w:r>
      <w:r w:rsidR="00722697" w:rsidRPr="00157C09">
        <w:rPr>
          <w:rStyle w:val="hvr"/>
          <w:rFonts w:asciiTheme="majorBidi" w:hAnsiTheme="majorBidi" w:cstheme="majorBidi"/>
          <w:b/>
          <w:bCs/>
          <w:sz w:val="28"/>
          <w:szCs w:val="28"/>
          <w:shd w:val="clear" w:color="auto" w:fill="FFFFFF"/>
        </w:rPr>
        <w:t>stain</w:t>
      </w:r>
      <w:r w:rsidRPr="00157C09">
        <w:rPr>
          <w:rStyle w:val="hvr"/>
          <w:rFonts w:asciiTheme="majorBidi" w:hAnsiTheme="majorBidi" w:cstheme="majorBidi"/>
          <w:b/>
          <w:bCs/>
          <w:sz w:val="28"/>
          <w:szCs w:val="28"/>
          <w:shd w:val="clear" w:color="auto" w:fill="FFFFFF"/>
        </w:rPr>
        <w:t xml:space="preserve"> </w:t>
      </w:r>
      <w:r w:rsidR="00722697" w:rsidRPr="00157C09">
        <w:rPr>
          <w:rFonts w:asciiTheme="majorBidi" w:hAnsiTheme="majorBidi" w:cstheme="majorBidi"/>
          <w:sz w:val="28"/>
          <w:szCs w:val="28"/>
          <w:shd w:val="clear" w:color="auto" w:fill="FFFFFF"/>
        </w:rPr>
        <w:t> a </w:t>
      </w:r>
      <w:r w:rsidR="00722697" w:rsidRPr="00157C09">
        <w:rPr>
          <w:rStyle w:val="hvr"/>
          <w:rFonts w:asciiTheme="majorBidi" w:hAnsiTheme="majorBidi" w:cstheme="majorBidi"/>
          <w:sz w:val="28"/>
          <w:szCs w:val="28"/>
          <w:shd w:val="clear" w:color="auto" w:fill="FFFFFF"/>
        </w:rPr>
        <w:t>mixture</w:t>
      </w:r>
      <w:r w:rsidRPr="00157C09">
        <w:rPr>
          <w:rStyle w:val="hv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of</w:t>
      </w:r>
      <w:r w:rsidRPr="00157C09">
        <w:rP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eosin</w:t>
      </w:r>
      <w:r w:rsidRPr="00157C09">
        <w:rPr>
          <w:rStyle w:val="hv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and</w:t>
      </w:r>
      <w:r w:rsidRPr="00157C09">
        <w:rP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methylene</w:t>
      </w:r>
      <w:r w:rsidRPr="00157C09">
        <w:rP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blue,</w:t>
      </w:r>
      <w:r w:rsidRPr="00157C09">
        <w:rPr>
          <w:rStyle w:val="hv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used</w:t>
      </w:r>
      <w:r w:rsidRPr="00157C09">
        <w:rP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for</w:t>
      </w:r>
      <w:r w:rsidR="00722697"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 xml:space="preserve"> </w:t>
      </w:r>
      <w:r w:rsidR="00722697" w:rsidRPr="00157C09">
        <w:rPr>
          <w:rStyle w:val="hvr"/>
          <w:rFonts w:asciiTheme="majorBidi" w:hAnsiTheme="majorBidi" w:cstheme="majorBidi"/>
          <w:sz w:val="28"/>
          <w:szCs w:val="28"/>
          <w:shd w:val="clear" w:color="auto" w:fill="FFFFFF"/>
        </w:rPr>
        <w:t>demonstrating</w:t>
      </w:r>
      <w:r w:rsidRPr="00157C09">
        <w:rPr>
          <w:rFonts w:asciiTheme="majorBidi" w:hAnsiTheme="majorBidi" w:cstheme="majorBidi"/>
          <w:sz w:val="28"/>
          <w:szCs w:val="28"/>
          <w:shd w:val="clear" w:color="auto" w:fill="FFFFFF"/>
        </w:rPr>
        <w:t xml:space="preserve"> </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blood</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cells</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and</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malarial</w:t>
      </w:r>
      <w:r w:rsidR="00722697" w:rsidRPr="00157C09">
        <w:rPr>
          <w:rFonts w:asciiTheme="majorBidi" w:hAnsiTheme="majorBidi" w:cstheme="majorBidi"/>
          <w:sz w:val="28"/>
          <w:szCs w:val="28"/>
          <w:shd w:val="clear" w:color="auto" w:fill="FFFFFF"/>
        </w:rPr>
        <w:t> </w:t>
      </w:r>
      <w:r w:rsidR="00722697" w:rsidRPr="00157C09">
        <w:rPr>
          <w:rStyle w:val="hvr"/>
          <w:rFonts w:asciiTheme="majorBidi" w:hAnsiTheme="majorBidi" w:cstheme="majorBidi"/>
          <w:sz w:val="28"/>
          <w:szCs w:val="28"/>
          <w:shd w:val="clear" w:color="auto" w:fill="FFFFFF"/>
        </w:rPr>
        <w:t>parasites</w:t>
      </w:r>
      <w:r w:rsidRPr="00157C09">
        <w:rPr>
          <w:rFonts w:asciiTheme="majorBidi" w:eastAsia="Times New Roman" w:hAnsiTheme="majorBidi" w:cstheme="majorBidi"/>
          <w:sz w:val="28"/>
          <w:szCs w:val="28"/>
        </w:rPr>
        <w:t>.</w:t>
      </w:r>
    </w:p>
    <w:p w:rsidR="00075F7A" w:rsidRPr="00E71542" w:rsidRDefault="00075F7A" w:rsidP="00075F7A">
      <w:pPr>
        <w:shd w:val="clear" w:color="auto" w:fill="FFFFFF"/>
        <w:bidi w:val="0"/>
        <w:spacing w:after="150" w:line="375" w:lineRule="atLeast"/>
        <w:rPr>
          <w:rFonts w:asciiTheme="majorBidi" w:eastAsia="Times New Roman" w:hAnsiTheme="majorBidi" w:cstheme="majorBidi"/>
          <w:sz w:val="28"/>
          <w:szCs w:val="28"/>
        </w:rPr>
      </w:pPr>
      <w:r w:rsidRPr="00157C09">
        <w:rPr>
          <w:rFonts w:asciiTheme="majorBidi" w:eastAsia="Times New Roman" w:hAnsiTheme="majorBidi" w:cstheme="majorBidi"/>
          <w:sz w:val="28"/>
          <w:szCs w:val="28"/>
        </w:rPr>
        <w:t>11-</w:t>
      </w:r>
      <w:r w:rsidRPr="00157C09">
        <w:rPr>
          <w:rStyle w:val="Heading5Char"/>
          <w:rFonts w:ascii="Arial" w:hAnsi="Arial" w:cs="Arial"/>
          <w:b/>
          <w:bCs/>
          <w:color w:val="404040"/>
          <w:sz w:val="28"/>
          <w:szCs w:val="28"/>
          <w:shd w:val="clear" w:color="auto" w:fill="FFFFFF"/>
        </w:rPr>
        <w:t xml:space="preserve"> </w:t>
      </w:r>
      <w:proofErr w:type="spellStart"/>
      <w:r w:rsidRPr="00157C09">
        <w:rPr>
          <w:rStyle w:val="hvr"/>
          <w:rFonts w:asciiTheme="majorBidi" w:hAnsiTheme="majorBidi" w:cstheme="majorBidi"/>
          <w:b/>
          <w:bCs/>
          <w:sz w:val="28"/>
          <w:szCs w:val="28"/>
          <w:shd w:val="clear" w:color="auto" w:fill="FFFFFF"/>
        </w:rPr>
        <w:t>hematoxylin</w:t>
      </w:r>
      <w:proofErr w:type="spellEnd"/>
      <w:r w:rsidRPr="00157C09">
        <w:rPr>
          <w:rFonts w:asciiTheme="majorBidi" w:hAnsiTheme="majorBidi" w:cstheme="majorBidi"/>
          <w:b/>
          <w:bCs/>
          <w:sz w:val="28"/>
          <w:szCs w:val="28"/>
          <w:shd w:val="clear" w:color="auto" w:fill="FFFFFF"/>
        </w:rPr>
        <w:t xml:space="preserve">  </w:t>
      </w:r>
      <w:r w:rsidRPr="00157C09">
        <w:rPr>
          <w:rStyle w:val="hvr"/>
          <w:rFonts w:asciiTheme="majorBidi" w:hAnsiTheme="majorBidi" w:cstheme="majorBidi"/>
          <w:b/>
          <w:bCs/>
          <w:sz w:val="28"/>
          <w:szCs w:val="28"/>
          <w:shd w:val="clear" w:color="auto" w:fill="FFFFFF"/>
        </w:rPr>
        <w:t xml:space="preserve">and </w:t>
      </w:r>
      <w:r w:rsidRPr="00157C09">
        <w:rPr>
          <w:rFonts w:asciiTheme="majorBidi" w:hAnsiTheme="majorBidi" w:cstheme="majorBidi"/>
          <w:b/>
          <w:bCs/>
          <w:sz w:val="28"/>
          <w:szCs w:val="28"/>
          <w:shd w:val="clear" w:color="auto" w:fill="FFFFFF"/>
        </w:rPr>
        <w:t> </w:t>
      </w:r>
      <w:r w:rsidRPr="00157C09">
        <w:rPr>
          <w:rStyle w:val="hvr"/>
          <w:rFonts w:asciiTheme="majorBidi" w:hAnsiTheme="majorBidi" w:cstheme="majorBidi"/>
          <w:b/>
          <w:bCs/>
          <w:sz w:val="28"/>
          <w:szCs w:val="28"/>
          <w:shd w:val="clear" w:color="auto" w:fill="FFFFFF"/>
        </w:rPr>
        <w:t>eosin</w:t>
      </w:r>
      <w:r w:rsidRPr="00157C09">
        <w:rPr>
          <w:rFonts w:asciiTheme="majorBidi" w:hAnsiTheme="majorBidi" w:cstheme="majorBidi"/>
          <w:b/>
          <w:bCs/>
          <w:sz w:val="28"/>
          <w:szCs w:val="28"/>
          <w:shd w:val="clear" w:color="auto" w:fill="FFFFFF"/>
        </w:rPr>
        <w:t xml:space="preserve">  </w:t>
      </w:r>
      <w:r w:rsidRPr="00157C09">
        <w:rPr>
          <w:rStyle w:val="hvr"/>
          <w:rFonts w:asciiTheme="majorBidi" w:hAnsiTheme="majorBidi" w:cstheme="majorBidi"/>
          <w:b/>
          <w:bCs/>
          <w:sz w:val="28"/>
          <w:szCs w:val="28"/>
          <w:shd w:val="clear" w:color="auto" w:fill="FFFFFF"/>
        </w:rPr>
        <w:t>stain</w:t>
      </w:r>
      <w:r w:rsidRPr="00157C09">
        <w:rPr>
          <w:rFonts w:asciiTheme="majorBidi" w:hAnsiTheme="majorBidi" w:cstheme="majorBidi"/>
          <w:sz w:val="28"/>
          <w:szCs w:val="28"/>
          <w:shd w:val="clear" w:color="auto" w:fill="FFFFFF"/>
        </w:rPr>
        <w:t xml:space="preserve">  a </w:t>
      </w:r>
      <w:r w:rsidRPr="00157C09">
        <w:rPr>
          <w:rStyle w:val="hvr"/>
          <w:rFonts w:asciiTheme="majorBidi" w:hAnsiTheme="majorBidi" w:cstheme="majorBidi"/>
          <w:sz w:val="28"/>
          <w:szCs w:val="28"/>
          <w:shd w:val="clear" w:color="auto" w:fill="FFFFFF"/>
        </w:rPr>
        <w:t xml:space="preserve">mixture </w:t>
      </w:r>
      <w:r w:rsidRPr="00157C09">
        <w:rPr>
          <w:rFonts w:asciiTheme="majorBidi" w:hAnsiTheme="majorBidi" w:cstheme="majorBidi"/>
          <w:sz w:val="28"/>
          <w:szCs w:val="28"/>
          <w:shd w:val="clear" w:color="auto" w:fill="FFFFFF"/>
        </w:rPr>
        <w:t> of </w:t>
      </w:r>
      <w:proofErr w:type="spellStart"/>
      <w:r w:rsidRPr="00157C09">
        <w:rPr>
          <w:rStyle w:val="hvr"/>
          <w:rFonts w:asciiTheme="majorBidi" w:hAnsiTheme="majorBidi" w:cstheme="majorBidi"/>
          <w:sz w:val="28"/>
          <w:szCs w:val="28"/>
          <w:shd w:val="clear" w:color="auto" w:fill="FFFFFF"/>
        </w:rPr>
        <w:t>hematoxylin</w:t>
      </w:r>
      <w:proofErr w:type="spellEnd"/>
      <w:r w:rsidRPr="00157C09">
        <w:rPr>
          <w:rFonts w:asciiTheme="majorBidi" w:hAnsiTheme="majorBidi" w:cstheme="majorBidi"/>
          <w:sz w:val="28"/>
          <w:szCs w:val="28"/>
          <w:shd w:val="clear" w:color="auto" w:fill="FFFFFF"/>
        </w:rPr>
        <w:t xml:space="preserve">  in </w:t>
      </w:r>
      <w:r w:rsidRPr="00157C09">
        <w:rPr>
          <w:rStyle w:val="hvr"/>
          <w:rFonts w:asciiTheme="majorBidi" w:hAnsiTheme="majorBidi" w:cstheme="majorBidi"/>
          <w:sz w:val="28"/>
          <w:szCs w:val="28"/>
          <w:shd w:val="clear" w:color="auto" w:fill="FFFFFF"/>
        </w:rPr>
        <w:t>distilled</w:t>
      </w:r>
      <w:r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 xml:space="preserve"> water</w:t>
      </w:r>
      <w:r w:rsidRPr="00157C09">
        <w:rP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and</w:t>
      </w:r>
      <w:r w:rsidRPr="00157C09">
        <w:rP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 xml:space="preserve">aqueous </w:t>
      </w:r>
      <w:r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eosin</w:t>
      </w:r>
      <w:r w:rsidRPr="00157C09">
        <w:rPr>
          <w:rFonts w:asciiTheme="majorBidi" w:hAnsiTheme="majorBidi" w:cstheme="majorBidi"/>
          <w:sz w:val="28"/>
          <w:szCs w:val="28"/>
          <w:shd w:val="clear" w:color="auto" w:fill="FFFFFF"/>
        </w:rPr>
        <w:t> </w:t>
      </w:r>
      <w:r w:rsidR="00157C09">
        <w:rPr>
          <w:rStyle w:val="hv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solution</w:t>
      </w:r>
      <w:r w:rsidR="00157C09">
        <w:rPr>
          <w:rStyle w:val="hv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w:t>
      </w:r>
      <w:r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employed</w:t>
      </w:r>
      <w:r w:rsidR="00157C09">
        <w:rPr>
          <w:rStyle w:val="hv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universally</w:t>
      </w:r>
      <w:r w:rsidR="00157C09">
        <w:rPr>
          <w:rFonts w:asciiTheme="majorBidi" w:hAnsiTheme="majorBidi" w:cstheme="majorBidi"/>
          <w:sz w:val="28"/>
          <w:szCs w:val="28"/>
          <w:shd w:val="clear" w:color="auto" w:fill="FFFFFF"/>
        </w:rPr>
        <w:t xml:space="preserve"> </w:t>
      </w:r>
      <w:r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for</w:t>
      </w:r>
      <w:r w:rsidRPr="00157C09">
        <w:rPr>
          <w:rFonts w:asciiTheme="majorBidi" w:hAnsiTheme="majorBidi" w:cstheme="majorBidi"/>
          <w:sz w:val="28"/>
          <w:szCs w:val="28"/>
          <w:shd w:val="clear" w:color="auto" w:fill="FFFFFF"/>
        </w:rPr>
        <w:t> </w:t>
      </w:r>
      <w:r w:rsidR="00157C09">
        <w:rPr>
          <w:rFonts w:asciiTheme="majorBidi" w:hAnsiTheme="majorBidi" w:cstheme="majorBidi"/>
          <w:sz w:val="28"/>
          <w:szCs w:val="28"/>
          <w:shd w:val="clear" w:color="auto" w:fill="FFFFFF"/>
        </w:rPr>
        <w:t xml:space="preserve"> </w:t>
      </w:r>
      <w:r w:rsidRPr="00157C09">
        <w:rPr>
          <w:rStyle w:val="hvr"/>
          <w:rFonts w:asciiTheme="majorBidi" w:hAnsiTheme="majorBidi" w:cstheme="majorBidi"/>
          <w:sz w:val="28"/>
          <w:szCs w:val="28"/>
          <w:shd w:val="clear" w:color="auto" w:fill="FFFFFF"/>
        </w:rPr>
        <w:t>routine</w:t>
      </w:r>
      <w:r w:rsidR="00157C09">
        <w:rPr>
          <w:rFonts w:asciiTheme="majorBidi" w:hAnsiTheme="majorBidi" w:cstheme="majorBidi"/>
          <w:sz w:val="28"/>
          <w:szCs w:val="28"/>
          <w:shd w:val="clear" w:color="auto" w:fill="FFFFFF"/>
        </w:rPr>
        <w:t xml:space="preserve"> </w:t>
      </w:r>
      <w:r w:rsidRPr="00157C09">
        <w:rPr>
          <w:rFonts w:asciiTheme="majorBidi" w:hAnsiTheme="majorBidi" w:cstheme="majorBidi"/>
          <w:sz w:val="28"/>
          <w:szCs w:val="28"/>
          <w:shd w:val="clear" w:color="auto" w:fill="FFFFFF"/>
        </w:rPr>
        <w:t> </w:t>
      </w:r>
      <w:r w:rsidRPr="00157C09">
        <w:rPr>
          <w:rStyle w:val="hvr"/>
          <w:rFonts w:asciiTheme="majorBidi" w:hAnsiTheme="majorBidi" w:cstheme="majorBidi"/>
          <w:sz w:val="28"/>
          <w:szCs w:val="28"/>
          <w:shd w:val="clear" w:color="auto" w:fill="FFFFFF"/>
        </w:rPr>
        <w:t>examination</w:t>
      </w:r>
      <w:r w:rsidR="00157C09">
        <w:rPr>
          <w:rFonts w:asciiTheme="majorBidi" w:hAnsiTheme="majorBidi" w:cstheme="majorBidi"/>
          <w:sz w:val="28"/>
          <w:szCs w:val="28"/>
          <w:shd w:val="clear" w:color="auto" w:fill="FFFFFF"/>
        </w:rPr>
        <w:t xml:space="preserve"> </w:t>
      </w:r>
      <w:r w:rsidRPr="00157C09">
        <w:rPr>
          <w:rFonts w:asciiTheme="majorBidi" w:hAnsiTheme="majorBidi" w:cstheme="majorBidi"/>
          <w:sz w:val="28"/>
          <w:szCs w:val="28"/>
          <w:shd w:val="clear" w:color="auto" w:fill="FFFFFF"/>
        </w:rPr>
        <w:t> of </w:t>
      </w:r>
      <w:r w:rsidRPr="00157C09">
        <w:rPr>
          <w:rStyle w:val="hvr"/>
          <w:rFonts w:asciiTheme="majorBidi" w:hAnsiTheme="majorBidi" w:cstheme="majorBidi"/>
          <w:sz w:val="28"/>
          <w:szCs w:val="28"/>
          <w:shd w:val="clear" w:color="auto" w:fill="FFFFFF"/>
        </w:rPr>
        <w:t>tissues.</w:t>
      </w:r>
    </w:p>
    <w:p w:rsidR="00DF70BD" w:rsidRPr="00157C09" w:rsidRDefault="00DF70BD" w:rsidP="00722697">
      <w:pPr>
        <w:shd w:val="clear" w:color="auto" w:fill="FFFFFF"/>
        <w:bidi w:val="0"/>
        <w:spacing w:after="150" w:line="375" w:lineRule="atLeast"/>
        <w:rPr>
          <w:rFonts w:asciiTheme="majorBidi" w:eastAsia="Times New Roman" w:hAnsiTheme="majorBidi" w:cstheme="majorBidi"/>
          <w:sz w:val="28"/>
          <w:szCs w:val="28"/>
        </w:rPr>
      </w:pPr>
    </w:p>
    <w:p w:rsidR="00101697" w:rsidRPr="00157C09" w:rsidRDefault="00101697" w:rsidP="00157C09">
      <w:pPr>
        <w:jc w:val="right"/>
        <w:rPr>
          <w:rFonts w:asciiTheme="majorBidi" w:hAnsiTheme="majorBidi" w:cstheme="majorBidi"/>
          <w:color w:val="222222"/>
          <w:sz w:val="28"/>
          <w:szCs w:val="28"/>
          <w:shd w:val="clear" w:color="auto" w:fill="FFFFFF"/>
        </w:rPr>
      </w:pPr>
      <w:r w:rsidRPr="00957768">
        <w:rPr>
          <w:rFonts w:ascii="Arial" w:hAnsi="Arial" w:cs="Arial"/>
          <w:color w:val="222222"/>
          <w:sz w:val="32"/>
          <w:szCs w:val="32"/>
          <w:shd w:val="clear" w:color="auto" w:fill="FFFFFF"/>
        </w:rPr>
        <w:lastRenderedPageBreak/>
        <w:t> </w:t>
      </w:r>
      <w:r w:rsidRPr="00957768">
        <w:rPr>
          <w:rFonts w:ascii="Arial" w:hAnsi="Arial" w:cs="Arial"/>
          <w:b/>
          <w:bCs/>
          <w:color w:val="222222"/>
          <w:sz w:val="32"/>
          <w:szCs w:val="32"/>
          <w:shd w:val="clear" w:color="auto" w:fill="FFFFFF"/>
        </w:rPr>
        <w:t>Kato technique</w:t>
      </w:r>
      <w:r w:rsidRPr="00957768">
        <w:rPr>
          <w:rFonts w:ascii="Arial" w:hAnsi="Arial" w:cs="Arial"/>
          <w:color w:val="222222"/>
          <w:sz w:val="32"/>
          <w:szCs w:val="32"/>
          <w:shd w:val="clear" w:color="auto" w:fill="FFFFFF"/>
        </w:rPr>
        <w:t> (also called the </w:t>
      </w:r>
      <w:r w:rsidRPr="00957768">
        <w:rPr>
          <w:rFonts w:ascii="Arial" w:hAnsi="Arial" w:cs="Arial"/>
          <w:b/>
          <w:bCs/>
          <w:color w:val="222222"/>
          <w:sz w:val="32"/>
          <w:szCs w:val="32"/>
          <w:shd w:val="clear" w:color="auto" w:fill="FFFFFF"/>
        </w:rPr>
        <w:t>Kato-Katz technique</w:t>
      </w:r>
      <w:r w:rsidRPr="00957768">
        <w:rPr>
          <w:rFonts w:ascii="Arial" w:hAnsi="Arial" w:cs="Arial"/>
          <w:color w:val="222222"/>
          <w:sz w:val="32"/>
          <w:szCs w:val="32"/>
          <w:shd w:val="clear" w:color="auto" w:fill="FFFFFF"/>
        </w:rPr>
        <w:t xml:space="preserve">) </w:t>
      </w:r>
      <w:r w:rsidRPr="00157C09">
        <w:rPr>
          <w:rFonts w:asciiTheme="majorBidi" w:hAnsiTheme="majorBidi" w:cstheme="majorBidi"/>
          <w:color w:val="222222"/>
          <w:sz w:val="28"/>
          <w:szCs w:val="28"/>
          <w:shd w:val="clear" w:color="auto" w:fill="FFFFFF"/>
        </w:rPr>
        <w:t xml:space="preserve">is a </w:t>
      </w:r>
      <w:r w:rsidRPr="00157C09">
        <w:rPr>
          <w:rFonts w:asciiTheme="majorBidi" w:hAnsiTheme="majorBidi" w:cstheme="majorBidi"/>
          <w:sz w:val="28"/>
          <w:szCs w:val="28"/>
          <w:shd w:val="clear" w:color="auto" w:fill="FFFFFF"/>
        </w:rPr>
        <w:t>laboratory method for preparing </w:t>
      </w:r>
      <w:hyperlink r:id="rId12" w:tooltip="Human feces" w:history="1">
        <w:r w:rsidRPr="00157C09">
          <w:rPr>
            <w:rStyle w:val="Hyperlink"/>
            <w:rFonts w:asciiTheme="majorBidi" w:hAnsiTheme="majorBidi" w:cstheme="majorBidi"/>
            <w:color w:val="auto"/>
            <w:sz w:val="28"/>
            <w:szCs w:val="28"/>
            <w:u w:val="none"/>
            <w:shd w:val="clear" w:color="auto" w:fill="FFFFFF"/>
          </w:rPr>
          <w:t>human stool</w:t>
        </w:r>
      </w:hyperlink>
      <w:r w:rsidRPr="00157C09">
        <w:rPr>
          <w:rFonts w:asciiTheme="majorBidi" w:hAnsiTheme="majorBidi" w:cstheme="majorBidi"/>
          <w:sz w:val="28"/>
          <w:szCs w:val="28"/>
          <w:shd w:val="clear" w:color="auto" w:fill="FFFFFF"/>
        </w:rPr>
        <w:t> samples prior to searching for parasite eggs</w:t>
      </w:r>
      <w:r w:rsidR="00157C09" w:rsidRPr="00157C09">
        <w:rPr>
          <w:rFonts w:asciiTheme="majorBidi" w:hAnsiTheme="majorBidi" w:cstheme="majorBidi"/>
          <w:sz w:val="28"/>
          <w:szCs w:val="28"/>
          <w:shd w:val="clear" w:color="auto" w:fill="FFFFFF"/>
        </w:rPr>
        <w:t xml:space="preserve"> </w:t>
      </w:r>
      <w:r w:rsidRPr="00157C09">
        <w:rPr>
          <w:rFonts w:asciiTheme="majorBidi" w:hAnsiTheme="majorBidi" w:cstheme="majorBidi"/>
          <w:sz w:val="28"/>
          <w:szCs w:val="28"/>
          <w:shd w:val="clear" w:color="auto" w:fill="FFFFFF"/>
        </w:rPr>
        <w:t>The Kato technique is now most commonly used for detecting </w:t>
      </w:r>
      <w:proofErr w:type="spellStart"/>
      <w:r w:rsidR="00CD65DB">
        <w:fldChar w:fldCharType="begin"/>
      </w:r>
      <w:r w:rsidR="00CD65DB">
        <w:instrText xml:space="preserve"> HYPERLINK "https://en.wikipedia.org/wiki/Schistosoma" \o "Schistosoma" </w:instrText>
      </w:r>
      <w:r w:rsidR="00CD65DB">
        <w:fldChar w:fldCharType="separate"/>
      </w:r>
      <w:r w:rsidRPr="00157C09">
        <w:rPr>
          <w:rStyle w:val="Hyperlink"/>
          <w:rFonts w:asciiTheme="majorBidi" w:hAnsiTheme="majorBidi" w:cstheme="majorBidi"/>
          <w:color w:val="auto"/>
          <w:sz w:val="28"/>
          <w:szCs w:val="28"/>
          <w:u w:val="none"/>
          <w:shd w:val="clear" w:color="auto" w:fill="FFFFFF"/>
        </w:rPr>
        <w:t>schistosome</w:t>
      </w:r>
      <w:proofErr w:type="spellEnd"/>
      <w:r w:rsidR="00CD65DB">
        <w:rPr>
          <w:rStyle w:val="Hyperlink"/>
          <w:rFonts w:asciiTheme="majorBidi" w:hAnsiTheme="majorBidi" w:cstheme="majorBidi"/>
          <w:color w:val="auto"/>
          <w:sz w:val="28"/>
          <w:szCs w:val="28"/>
          <w:u w:val="none"/>
          <w:shd w:val="clear" w:color="auto" w:fill="FFFFFF"/>
        </w:rPr>
        <w:fldChar w:fldCharType="end"/>
      </w:r>
      <w:r w:rsidRPr="00157C09">
        <w:rPr>
          <w:rFonts w:asciiTheme="majorBidi" w:hAnsiTheme="majorBidi" w:cstheme="majorBidi"/>
          <w:sz w:val="28"/>
          <w:szCs w:val="28"/>
          <w:shd w:val="clear" w:color="auto" w:fill="FFFFFF"/>
        </w:rPr>
        <w:t> eggs. It has in the past been used for other </w:t>
      </w:r>
      <w:proofErr w:type="spellStart"/>
      <w:r w:rsidR="00CD65DB">
        <w:fldChar w:fldCharType="begin"/>
      </w:r>
      <w:r w:rsidR="00CD65DB">
        <w:instrText xml:space="preserve"> HYPERLINK "https://en.wikipedia.org/wiki/Helminth" \o "Helminth" </w:instrText>
      </w:r>
      <w:r w:rsidR="00CD65DB">
        <w:fldChar w:fldCharType="separate"/>
      </w:r>
      <w:r w:rsidRPr="00157C09">
        <w:rPr>
          <w:rStyle w:val="Hyperlink"/>
          <w:rFonts w:asciiTheme="majorBidi" w:hAnsiTheme="majorBidi" w:cstheme="majorBidi"/>
          <w:color w:val="auto"/>
          <w:sz w:val="28"/>
          <w:szCs w:val="28"/>
          <w:u w:val="none"/>
          <w:shd w:val="clear" w:color="auto" w:fill="FFFFFF"/>
        </w:rPr>
        <w:t>helminth</w:t>
      </w:r>
      <w:proofErr w:type="spellEnd"/>
      <w:r w:rsidR="00CD65DB">
        <w:rPr>
          <w:rStyle w:val="Hyperlink"/>
          <w:rFonts w:asciiTheme="majorBidi" w:hAnsiTheme="majorBidi" w:cstheme="majorBidi"/>
          <w:color w:val="auto"/>
          <w:sz w:val="28"/>
          <w:szCs w:val="28"/>
          <w:u w:val="none"/>
          <w:shd w:val="clear" w:color="auto" w:fill="FFFFFF"/>
        </w:rPr>
        <w:fldChar w:fldCharType="end"/>
      </w:r>
      <w:r w:rsidRPr="00157C09">
        <w:rPr>
          <w:rFonts w:asciiTheme="majorBidi" w:hAnsiTheme="majorBidi" w:cstheme="majorBidi"/>
          <w:sz w:val="28"/>
          <w:szCs w:val="28"/>
          <w:shd w:val="clear" w:color="auto" w:fill="FFFFFF"/>
        </w:rPr>
        <w:t> eggs as well. It cannot be used to identify </w:t>
      </w:r>
      <w:hyperlink r:id="rId13" w:tooltip="Hookworm" w:history="1">
        <w:r w:rsidRPr="00157C09">
          <w:rPr>
            <w:rStyle w:val="Hyperlink"/>
            <w:rFonts w:asciiTheme="majorBidi" w:hAnsiTheme="majorBidi" w:cstheme="majorBidi"/>
            <w:color w:val="auto"/>
            <w:sz w:val="28"/>
            <w:szCs w:val="28"/>
            <w:u w:val="none"/>
            <w:shd w:val="clear" w:color="auto" w:fill="FFFFFF"/>
          </w:rPr>
          <w:t>hookworm</w:t>
        </w:r>
      </w:hyperlink>
      <w:r w:rsidRPr="00157C09">
        <w:rPr>
          <w:rFonts w:asciiTheme="majorBidi" w:hAnsiTheme="majorBidi" w:cstheme="majorBidi"/>
          <w:sz w:val="28"/>
          <w:szCs w:val="28"/>
          <w:shd w:val="clear" w:color="auto" w:fill="FFFFFF"/>
        </w:rPr>
        <w:t> eggs because they collapse within 30 to 60 minutes of preparation using this method. The other main argument against the Kato technique is that it is messy and therefore exposes technicians to an unnecessarily high risk of infection.</w:t>
      </w:r>
    </w:p>
    <w:p w:rsidR="00101697" w:rsidRPr="00957768" w:rsidRDefault="00101697" w:rsidP="00101697">
      <w:pPr>
        <w:jc w:val="right"/>
        <w:rPr>
          <w:rFonts w:ascii="Arial" w:hAnsi="Arial" w:cs="Arial"/>
          <w:color w:val="222222"/>
          <w:sz w:val="32"/>
          <w:szCs w:val="32"/>
          <w:shd w:val="clear" w:color="auto" w:fill="FFFFFF"/>
        </w:rPr>
      </w:pPr>
    </w:p>
    <w:p w:rsidR="00320C13" w:rsidRPr="00624EFD" w:rsidRDefault="00624EFD" w:rsidP="00624EFD">
      <w:pPr>
        <w:jc w:val="right"/>
        <w:rPr>
          <w:rFonts w:asciiTheme="majorBidi" w:hAnsiTheme="majorBidi" w:cstheme="majorBidi"/>
          <w:color w:val="666666"/>
          <w:spacing w:val="2"/>
          <w:sz w:val="28"/>
          <w:szCs w:val="28"/>
          <w:shd w:val="clear" w:color="auto" w:fill="FFFFFF"/>
        </w:rPr>
      </w:pPr>
      <w:r>
        <w:rPr>
          <w:rFonts w:ascii="Arial" w:hAnsi="Arial" w:cs="Arial"/>
          <w:b/>
          <w:bCs/>
          <w:spacing w:val="2"/>
          <w:sz w:val="32"/>
          <w:szCs w:val="32"/>
          <w:shd w:val="clear" w:color="auto" w:fill="FFFFFF"/>
        </w:rPr>
        <w:t>-</w:t>
      </w:r>
      <w:r w:rsidR="00320C13" w:rsidRPr="000A2DA3">
        <w:rPr>
          <w:rFonts w:ascii="Arial" w:hAnsi="Arial" w:cs="Arial"/>
          <w:b/>
          <w:bCs/>
          <w:spacing w:val="2"/>
          <w:sz w:val="32"/>
          <w:szCs w:val="32"/>
          <w:shd w:val="clear" w:color="auto" w:fill="FFFFFF"/>
        </w:rPr>
        <w:t xml:space="preserve">A fecal </w:t>
      </w:r>
      <w:proofErr w:type="spellStart"/>
      <w:r w:rsidR="00320C13" w:rsidRPr="000A2DA3">
        <w:rPr>
          <w:rFonts w:ascii="Arial" w:hAnsi="Arial" w:cs="Arial"/>
          <w:b/>
          <w:bCs/>
          <w:spacing w:val="2"/>
          <w:sz w:val="32"/>
          <w:szCs w:val="32"/>
          <w:shd w:val="clear" w:color="auto" w:fill="FFFFFF"/>
        </w:rPr>
        <w:t>Baermann</w:t>
      </w:r>
      <w:proofErr w:type="spellEnd"/>
      <w:r w:rsidR="000A2DA3" w:rsidRPr="000A2DA3">
        <w:rPr>
          <w:rFonts w:ascii="Arial" w:hAnsi="Arial" w:cs="Arial"/>
          <w:sz w:val="32"/>
          <w:szCs w:val="32"/>
          <w:shd w:val="clear" w:color="auto" w:fill="FFFFFF"/>
        </w:rPr>
        <w:t xml:space="preserve"> </w:t>
      </w:r>
      <w:r w:rsidR="000A2DA3" w:rsidRPr="00157C09">
        <w:rPr>
          <w:rFonts w:ascii="Arial" w:hAnsi="Arial" w:cs="Arial"/>
          <w:sz w:val="32"/>
          <w:szCs w:val="32"/>
          <w:shd w:val="clear" w:color="auto" w:fill="FFFFFF"/>
        </w:rPr>
        <w:t>Technique</w:t>
      </w:r>
      <w:r w:rsidR="000A2DA3" w:rsidRPr="000A2DA3">
        <w:rPr>
          <w:rFonts w:ascii="Arial" w:hAnsi="Arial" w:cs="Arial"/>
          <w:b/>
          <w:bCs/>
          <w:spacing w:val="2"/>
          <w:sz w:val="32"/>
          <w:szCs w:val="32"/>
          <w:shd w:val="clear" w:color="auto" w:fill="FFFFFF"/>
        </w:rPr>
        <w:t>:</w:t>
      </w:r>
      <w:r w:rsidR="00320C13" w:rsidRPr="000A2DA3">
        <w:rPr>
          <w:rFonts w:ascii="Arial" w:hAnsi="Arial" w:cs="Arial"/>
          <w:b/>
          <w:bCs/>
          <w:spacing w:val="2"/>
          <w:sz w:val="32"/>
          <w:szCs w:val="32"/>
          <w:shd w:val="clear" w:color="auto" w:fill="FFFFFF"/>
        </w:rPr>
        <w:t xml:space="preserve"> </w:t>
      </w:r>
      <w:r w:rsidR="00320C13" w:rsidRPr="00624EFD">
        <w:rPr>
          <w:rFonts w:asciiTheme="majorBidi" w:hAnsiTheme="majorBidi" w:cstheme="majorBidi"/>
          <w:color w:val="666666"/>
          <w:spacing w:val="2"/>
          <w:sz w:val="28"/>
          <w:szCs w:val="28"/>
          <w:shd w:val="clear" w:color="auto" w:fill="FFFFFF"/>
        </w:rPr>
        <w:t>is a special test that detects certain types of parasites or "worms." Many parasites shed their eggs in the host's stool. Infection with these parasites can be diagnosed with a simple “fecal flotation” test in which the stool is examined microscopically for the presence of parasite eggs. However, some parasites pass free larvae instead of eggs in the stool. These larvae cannot be detected by routine fecal flotation, and a special technique called a </w:t>
      </w:r>
      <w:r w:rsidR="00320C13" w:rsidRPr="00624EFD">
        <w:rPr>
          <w:rStyle w:val="Strong"/>
          <w:rFonts w:asciiTheme="majorBidi" w:hAnsiTheme="majorBidi" w:cstheme="majorBidi"/>
          <w:color w:val="666666"/>
          <w:spacing w:val="2"/>
          <w:sz w:val="28"/>
          <w:szCs w:val="28"/>
          <w:bdr w:val="none" w:sz="0" w:space="0" w:color="auto" w:frame="1"/>
          <w:shd w:val="clear" w:color="auto" w:fill="FFFFFF"/>
        </w:rPr>
        <w:t xml:space="preserve">“fecal </w:t>
      </w:r>
      <w:proofErr w:type="spellStart"/>
      <w:r w:rsidR="00320C13" w:rsidRPr="00624EFD">
        <w:rPr>
          <w:rStyle w:val="Strong"/>
          <w:rFonts w:asciiTheme="majorBidi" w:hAnsiTheme="majorBidi" w:cstheme="majorBidi"/>
          <w:color w:val="666666"/>
          <w:spacing w:val="2"/>
          <w:sz w:val="28"/>
          <w:szCs w:val="28"/>
          <w:bdr w:val="none" w:sz="0" w:space="0" w:color="auto" w:frame="1"/>
          <w:shd w:val="clear" w:color="auto" w:fill="FFFFFF"/>
        </w:rPr>
        <w:t>Baermann”</w:t>
      </w:r>
      <w:r w:rsidR="00320C13" w:rsidRPr="00624EFD">
        <w:rPr>
          <w:rFonts w:asciiTheme="majorBidi" w:hAnsiTheme="majorBidi" w:cstheme="majorBidi"/>
          <w:color w:val="666666"/>
          <w:spacing w:val="2"/>
          <w:sz w:val="28"/>
          <w:szCs w:val="28"/>
          <w:shd w:val="clear" w:color="auto" w:fill="FFFFFF"/>
        </w:rPr>
        <w:t>is</w:t>
      </w:r>
      <w:proofErr w:type="spellEnd"/>
      <w:r w:rsidR="00320C13" w:rsidRPr="00624EFD">
        <w:rPr>
          <w:rFonts w:asciiTheme="majorBidi" w:hAnsiTheme="majorBidi" w:cstheme="majorBidi"/>
          <w:color w:val="666666"/>
          <w:spacing w:val="2"/>
          <w:sz w:val="28"/>
          <w:szCs w:val="28"/>
          <w:shd w:val="clear" w:color="auto" w:fill="FFFFFF"/>
        </w:rPr>
        <w:t xml:space="preserve"> needed to diagnose infection.</w:t>
      </w:r>
    </w:p>
    <w:p w:rsidR="00320C13" w:rsidRPr="00ED1F88" w:rsidRDefault="00320C13" w:rsidP="00ED1F88">
      <w:pPr>
        <w:jc w:val="right"/>
        <w:rPr>
          <w:rFonts w:asciiTheme="majorBidi" w:hAnsiTheme="majorBidi" w:cstheme="majorBidi"/>
          <w:color w:val="666666"/>
          <w:spacing w:val="2"/>
          <w:sz w:val="28"/>
          <w:szCs w:val="28"/>
          <w:shd w:val="clear" w:color="auto" w:fill="FFFFFF"/>
          <w:lang w:bidi="ar-IQ"/>
        </w:rPr>
      </w:pPr>
      <w:r w:rsidRPr="00624EFD">
        <w:rPr>
          <w:rFonts w:asciiTheme="majorBidi" w:hAnsiTheme="majorBidi" w:cstheme="majorBidi"/>
          <w:color w:val="666666"/>
          <w:spacing w:val="2"/>
          <w:sz w:val="28"/>
          <w:szCs w:val="28"/>
          <w:shd w:val="clear" w:color="auto" w:fill="FFFFFF"/>
        </w:rPr>
        <w:t>Stool material is placed in a special funnel-shaped collection device and covered with warm water. The sample is left to stand for 1-2 hours or longer. During this time, larvae actively move out of the stool material and sink to the bottom of the funnel where they are collected and identified.</w:t>
      </w:r>
    </w:p>
    <w:p w:rsidR="00101697" w:rsidRPr="00957768" w:rsidRDefault="00101697" w:rsidP="000A2DA3">
      <w:pPr>
        <w:numPr>
          <w:ilvl w:val="0"/>
          <w:numId w:val="5"/>
        </w:numPr>
        <w:bidi w:val="0"/>
        <w:spacing w:after="0" w:line="240" w:lineRule="auto"/>
        <w:ind w:left="0"/>
        <w:textAlignment w:val="baseline"/>
        <w:rPr>
          <w:rFonts w:ascii="Verdana" w:eastAsia="Times New Roman" w:hAnsi="Verdana" w:cs="Times New Roman"/>
          <w:color w:val="333333"/>
          <w:sz w:val="32"/>
          <w:szCs w:val="32"/>
        </w:rPr>
      </w:pPr>
      <w:r w:rsidRPr="00957768">
        <w:rPr>
          <w:sz w:val="32"/>
          <w:szCs w:val="32"/>
          <w:rtl/>
          <w:lang w:bidi="ar-IQ"/>
        </w:rPr>
        <w:tab/>
      </w:r>
      <w:r w:rsidRPr="00957768">
        <w:rPr>
          <w:rFonts w:ascii="Verdana" w:eastAsia="Times New Roman" w:hAnsi="Verdana" w:cs="Times New Roman"/>
          <w:noProof/>
          <w:color w:val="333333"/>
          <w:sz w:val="32"/>
          <w:szCs w:val="32"/>
        </w:rPr>
        <w:drawing>
          <wp:inline distT="0" distB="0" distL="0" distR="0">
            <wp:extent cx="4762500" cy="2733675"/>
            <wp:effectExtent l="19050" t="0" r="0" b="0"/>
            <wp:docPr id="4" name="صورة 4" descr="Photograph of an empty Baermann funne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 of an empty Baermann funnel apparatus"/>
                    <pic:cNvPicPr>
                      <a:picLocks noChangeAspect="1" noChangeArrowheads="1"/>
                    </pic:cNvPicPr>
                  </pic:nvPicPr>
                  <pic:blipFill>
                    <a:blip r:embed="rId14" cstate="print"/>
                    <a:srcRect/>
                    <a:stretch>
                      <a:fillRect/>
                    </a:stretch>
                  </pic:blipFill>
                  <pic:spPr bwMode="auto">
                    <a:xfrm>
                      <a:off x="0" y="0"/>
                      <a:ext cx="4762500" cy="2733675"/>
                    </a:xfrm>
                    <a:prstGeom prst="rect">
                      <a:avLst/>
                    </a:prstGeom>
                    <a:noFill/>
                    <a:ln w="9525">
                      <a:noFill/>
                      <a:miter lim="800000"/>
                      <a:headEnd/>
                      <a:tailEnd/>
                    </a:ln>
                  </pic:spPr>
                </pic:pic>
              </a:graphicData>
            </a:graphic>
          </wp:inline>
        </w:drawing>
      </w:r>
    </w:p>
    <w:p w:rsidR="00101697" w:rsidRPr="00957768" w:rsidRDefault="00101697" w:rsidP="00101697">
      <w:pPr>
        <w:tabs>
          <w:tab w:val="left" w:pos="7421"/>
        </w:tabs>
        <w:rPr>
          <w:sz w:val="32"/>
          <w:szCs w:val="32"/>
          <w:rtl/>
          <w:lang w:bidi="ar-IQ"/>
        </w:rPr>
      </w:pPr>
    </w:p>
    <w:p w:rsidR="00ED1F88" w:rsidRDefault="00ED1F88" w:rsidP="00ED1F88">
      <w:pPr>
        <w:bidi w:val="0"/>
        <w:spacing w:after="0" w:line="240" w:lineRule="auto"/>
        <w:textAlignment w:val="baseline"/>
        <w:rPr>
          <w:sz w:val="32"/>
          <w:szCs w:val="32"/>
          <w:lang w:bidi="ar-IQ"/>
        </w:rPr>
      </w:pPr>
    </w:p>
    <w:p w:rsidR="00ED1F88" w:rsidRDefault="00ED1F88" w:rsidP="00ED1F88">
      <w:pPr>
        <w:bidi w:val="0"/>
        <w:spacing w:after="0" w:line="240" w:lineRule="auto"/>
        <w:textAlignment w:val="baseline"/>
        <w:rPr>
          <w:sz w:val="32"/>
          <w:szCs w:val="32"/>
          <w:lang w:bidi="ar-IQ"/>
        </w:rPr>
      </w:pPr>
    </w:p>
    <w:p w:rsidR="00ED1F88" w:rsidRPr="00624EFD" w:rsidRDefault="00ED1F88" w:rsidP="00ED1F88">
      <w:pPr>
        <w:bidi w:val="0"/>
        <w:spacing w:after="0" w:line="240" w:lineRule="auto"/>
        <w:textAlignment w:val="baseline"/>
        <w:rPr>
          <w:rFonts w:ascii="Verdana" w:eastAsia="Times New Roman" w:hAnsi="Verdana" w:cs="Times New Roman"/>
          <w:b/>
          <w:bCs/>
          <w:color w:val="333333"/>
          <w:sz w:val="32"/>
          <w:szCs w:val="32"/>
        </w:rPr>
      </w:pPr>
      <w:r w:rsidRPr="00624EFD">
        <w:rPr>
          <w:b/>
          <w:bCs/>
          <w:sz w:val="32"/>
          <w:szCs w:val="32"/>
          <w:lang w:bidi="ar-IQ"/>
        </w:rPr>
        <w:t>In vitro cultivation</w:t>
      </w:r>
      <w:r w:rsidRPr="00624EFD">
        <w:rPr>
          <w:rFonts w:hint="cs"/>
          <w:b/>
          <w:bCs/>
          <w:sz w:val="32"/>
          <w:szCs w:val="32"/>
          <w:rtl/>
          <w:lang w:bidi="ar-IQ"/>
        </w:rPr>
        <w:t>:</w:t>
      </w:r>
      <w:r w:rsidR="00101697" w:rsidRPr="00624EFD">
        <w:rPr>
          <w:b/>
          <w:bCs/>
          <w:sz w:val="32"/>
          <w:szCs w:val="32"/>
          <w:rtl/>
          <w:lang w:bidi="ar-IQ"/>
        </w:rPr>
        <w:tab/>
      </w:r>
    </w:p>
    <w:p w:rsidR="003704BA" w:rsidRPr="00ED1F88" w:rsidRDefault="00ED1F88" w:rsidP="00ED1F88">
      <w:pPr>
        <w:numPr>
          <w:ilvl w:val="1"/>
          <w:numId w:val="9"/>
        </w:numPr>
        <w:bidi w:val="0"/>
        <w:rPr>
          <w:rFonts w:asciiTheme="majorBidi" w:eastAsia="Times New Roman" w:hAnsiTheme="majorBidi" w:cstheme="majorBidi"/>
          <w:sz w:val="28"/>
          <w:szCs w:val="28"/>
          <w:rtl/>
          <w:lang w:bidi="ar-IQ"/>
        </w:rPr>
      </w:pPr>
      <w:proofErr w:type="spellStart"/>
      <w:r w:rsidRPr="00ED1F88">
        <w:rPr>
          <w:rFonts w:asciiTheme="majorBidi" w:eastAsia="Times New Roman" w:hAnsiTheme="majorBidi" w:cstheme="majorBidi"/>
          <w:b/>
          <w:bCs/>
          <w:sz w:val="28"/>
          <w:szCs w:val="28"/>
        </w:rPr>
        <w:t>Xenic</w:t>
      </w:r>
      <w:proofErr w:type="spellEnd"/>
      <w:r w:rsidRPr="00ED1F88">
        <w:rPr>
          <w:rFonts w:asciiTheme="majorBidi" w:eastAsia="Times New Roman" w:hAnsiTheme="majorBidi" w:cstheme="majorBidi"/>
          <w:b/>
          <w:bCs/>
          <w:sz w:val="28"/>
          <w:szCs w:val="28"/>
        </w:rPr>
        <w:t xml:space="preserve"> </w:t>
      </w:r>
      <w:proofErr w:type="spellStart"/>
      <w:r w:rsidRPr="00ED1F88">
        <w:rPr>
          <w:rFonts w:asciiTheme="majorBidi" w:eastAsia="Times New Roman" w:hAnsiTheme="majorBidi" w:cstheme="majorBidi"/>
          <w:b/>
          <w:bCs/>
          <w:sz w:val="28"/>
          <w:szCs w:val="28"/>
        </w:rPr>
        <w:t>cultures:</w:t>
      </w:r>
      <w:r w:rsidR="00B57B08" w:rsidRPr="00ED1F88">
        <w:rPr>
          <w:rFonts w:asciiTheme="majorBidi" w:eastAsia="Times New Roman" w:hAnsiTheme="majorBidi" w:cstheme="majorBidi"/>
          <w:sz w:val="28"/>
          <w:szCs w:val="28"/>
        </w:rPr>
        <w:t>Culture</w:t>
      </w:r>
      <w:proofErr w:type="spellEnd"/>
      <w:r w:rsidR="00B57B08" w:rsidRPr="00ED1F88">
        <w:rPr>
          <w:rFonts w:asciiTheme="majorBidi" w:eastAsia="Times New Roman" w:hAnsiTheme="majorBidi" w:cstheme="majorBidi"/>
          <w:sz w:val="28"/>
          <w:szCs w:val="28"/>
        </w:rPr>
        <w:t xml:space="preserve"> of parasites grown in association with an unknown </w:t>
      </w:r>
      <w:proofErr w:type="spellStart"/>
      <w:r w:rsidR="00B57B08" w:rsidRPr="00ED1F88">
        <w:rPr>
          <w:rFonts w:asciiTheme="majorBidi" w:eastAsia="Times New Roman" w:hAnsiTheme="majorBidi" w:cstheme="majorBidi"/>
          <w:sz w:val="28"/>
          <w:szCs w:val="28"/>
        </w:rPr>
        <w:t>microbiota</w:t>
      </w:r>
      <w:proofErr w:type="spellEnd"/>
      <w:r w:rsidR="00B57B08" w:rsidRPr="00ED1F88">
        <w:rPr>
          <w:rFonts w:asciiTheme="majorBidi" w:eastAsia="Times New Roman" w:hAnsiTheme="majorBidi" w:cstheme="majorBidi"/>
          <w:sz w:val="28"/>
          <w:szCs w:val="28"/>
        </w:rPr>
        <w:t xml:space="preserve">  (i.e. microbial population)Cultivation of </w:t>
      </w:r>
      <w:r w:rsidR="00B57B08" w:rsidRPr="00ED1F88">
        <w:rPr>
          <w:rFonts w:asciiTheme="majorBidi" w:eastAsia="Times New Roman" w:hAnsiTheme="majorBidi" w:cstheme="majorBidi"/>
          <w:i/>
          <w:iCs/>
          <w:sz w:val="28"/>
          <w:szCs w:val="28"/>
        </w:rPr>
        <w:t xml:space="preserve">E </w:t>
      </w:r>
      <w:proofErr w:type="spellStart"/>
      <w:r w:rsidR="00B57B08" w:rsidRPr="00ED1F88">
        <w:rPr>
          <w:rFonts w:asciiTheme="majorBidi" w:eastAsia="Times New Roman" w:hAnsiTheme="majorBidi" w:cstheme="majorBidi"/>
          <w:i/>
          <w:iCs/>
          <w:sz w:val="28"/>
          <w:szCs w:val="28"/>
        </w:rPr>
        <w:t>histolytica</w:t>
      </w:r>
      <w:proofErr w:type="spellEnd"/>
      <w:r w:rsidR="00B57B08" w:rsidRPr="00ED1F88">
        <w:rPr>
          <w:rFonts w:asciiTheme="majorBidi" w:eastAsia="Times New Roman" w:hAnsiTheme="majorBidi" w:cstheme="majorBidi"/>
          <w:sz w:val="28"/>
          <w:szCs w:val="28"/>
        </w:rPr>
        <w:t xml:space="preserve"> </w:t>
      </w:r>
    </w:p>
    <w:p w:rsidR="003704BA" w:rsidRPr="00ED1F88" w:rsidRDefault="00ED1F88" w:rsidP="00ED1F88">
      <w:pPr>
        <w:numPr>
          <w:ilvl w:val="1"/>
          <w:numId w:val="9"/>
        </w:numPr>
        <w:bidi w:val="0"/>
        <w:ind w:left="1080"/>
        <w:rPr>
          <w:rFonts w:asciiTheme="majorBidi" w:eastAsia="Times New Roman" w:hAnsiTheme="majorBidi" w:cstheme="majorBidi"/>
          <w:sz w:val="28"/>
          <w:szCs w:val="28"/>
          <w:rtl/>
          <w:lang w:bidi="ar-IQ"/>
        </w:rPr>
      </w:pPr>
      <w:proofErr w:type="spellStart"/>
      <w:r w:rsidRPr="00ED1F88">
        <w:rPr>
          <w:rFonts w:asciiTheme="majorBidi" w:eastAsia="Times New Roman" w:hAnsiTheme="majorBidi" w:cstheme="majorBidi"/>
          <w:b/>
          <w:bCs/>
          <w:sz w:val="28"/>
          <w:szCs w:val="28"/>
        </w:rPr>
        <w:t>Monoxenic</w:t>
      </w:r>
      <w:proofErr w:type="spellEnd"/>
      <w:r w:rsidRPr="00ED1F88">
        <w:rPr>
          <w:rFonts w:asciiTheme="majorBidi" w:eastAsia="Times New Roman" w:hAnsiTheme="majorBidi" w:cstheme="majorBidi"/>
          <w:b/>
          <w:bCs/>
          <w:sz w:val="28"/>
          <w:szCs w:val="28"/>
        </w:rPr>
        <w:t xml:space="preserve"> </w:t>
      </w:r>
      <w:proofErr w:type="spellStart"/>
      <w:r w:rsidRPr="00ED1F88">
        <w:rPr>
          <w:rFonts w:asciiTheme="majorBidi" w:eastAsia="Times New Roman" w:hAnsiTheme="majorBidi" w:cstheme="majorBidi"/>
          <w:b/>
          <w:bCs/>
          <w:sz w:val="28"/>
          <w:szCs w:val="28"/>
        </w:rPr>
        <w:t>cultures</w:t>
      </w:r>
      <w:r w:rsidRPr="00ED1F88">
        <w:rPr>
          <w:rFonts w:asciiTheme="majorBidi" w:eastAsia="Times New Roman" w:hAnsiTheme="majorBidi" w:cstheme="majorBidi"/>
          <w:sz w:val="28"/>
          <w:szCs w:val="28"/>
          <w:lang w:bidi="ar-IQ"/>
        </w:rPr>
        <w:t>:</w:t>
      </w:r>
      <w:r w:rsidR="00B57B08" w:rsidRPr="00ED1F88">
        <w:rPr>
          <w:rFonts w:asciiTheme="majorBidi" w:eastAsia="Times New Roman" w:hAnsiTheme="majorBidi" w:cstheme="majorBidi"/>
          <w:sz w:val="28"/>
          <w:szCs w:val="28"/>
        </w:rPr>
        <w:t>Parasite</w:t>
      </w:r>
      <w:proofErr w:type="spellEnd"/>
      <w:r w:rsidR="00B57B08" w:rsidRPr="00ED1F88">
        <w:rPr>
          <w:rFonts w:asciiTheme="majorBidi" w:eastAsia="Times New Roman" w:hAnsiTheme="majorBidi" w:cstheme="majorBidi"/>
          <w:sz w:val="28"/>
          <w:szCs w:val="28"/>
        </w:rPr>
        <w:t xml:space="preserve"> grown in association with a single known bacterium</w:t>
      </w:r>
      <w:r>
        <w:rPr>
          <w:rFonts w:asciiTheme="majorBidi" w:eastAsia="Times New Roman" w:hAnsiTheme="majorBidi" w:cstheme="majorBidi"/>
          <w:sz w:val="28"/>
          <w:szCs w:val="28"/>
        </w:rPr>
        <w:t xml:space="preserve"> </w:t>
      </w:r>
      <w:proofErr w:type="spellStart"/>
      <w:r w:rsidR="00B57B08" w:rsidRPr="00ED1F88">
        <w:rPr>
          <w:rFonts w:asciiTheme="majorBidi" w:eastAsia="Times New Roman" w:hAnsiTheme="majorBidi" w:cstheme="majorBidi"/>
          <w:sz w:val="28"/>
          <w:szCs w:val="28"/>
        </w:rPr>
        <w:t>Acanthomoeba</w:t>
      </w:r>
      <w:proofErr w:type="spellEnd"/>
      <w:r w:rsidR="00B57B08" w:rsidRPr="00ED1F88">
        <w:rPr>
          <w:rFonts w:asciiTheme="majorBidi" w:eastAsia="Times New Roman" w:hAnsiTheme="majorBidi" w:cstheme="majorBidi"/>
          <w:sz w:val="28"/>
          <w:szCs w:val="28"/>
        </w:rPr>
        <w:t xml:space="preserve"> culture from corneal biopsy with </w:t>
      </w:r>
      <w:r w:rsidR="00B57B08" w:rsidRPr="00ED1F88">
        <w:rPr>
          <w:rFonts w:asciiTheme="majorBidi" w:eastAsia="Times New Roman" w:hAnsiTheme="majorBidi" w:cstheme="majorBidi"/>
          <w:i/>
          <w:iCs/>
          <w:sz w:val="28"/>
          <w:szCs w:val="28"/>
        </w:rPr>
        <w:t>E coli</w:t>
      </w:r>
      <w:r w:rsidR="00B57B08" w:rsidRPr="00ED1F88">
        <w:rPr>
          <w:rFonts w:asciiTheme="majorBidi" w:eastAsia="Times New Roman" w:hAnsiTheme="majorBidi" w:cstheme="majorBidi"/>
          <w:sz w:val="28"/>
          <w:szCs w:val="28"/>
        </w:rPr>
        <w:t xml:space="preserve"> </w:t>
      </w:r>
    </w:p>
    <w:p w:rsidR="00ED1F88" w:rsidRDefault="00ED1F88" w:rsidP="00ED1F88">
      <w:pPr>
        <w:numPr>
          <w:ilvl w:val="1"/>
          <w:numId w:val="9"/>
        </w:numPr>
        <w:bidi w:val="0"/>
        <w:rPr>
          <w:rFonts w:asciiTheme="majorBidi" w:eastAsia="Times New Roman" w:hAnsiTheme="majorBidi" w:cstheme="majorBidi"/>
          <w:sz w:val="28"/>
          <w:szCs w:val="28"/>
        </w:rPr>
      </w:pPr>
      <w:r w:rsidRPr="00ED1F88">
        <w:rPr>
          <w:rFonts w:asciiTheme="majorBidi" w:eastAsia="Times New Roman" w:hAnsiTheme="majorBidi" w:cstheme="majorBidi"/>
          <w:b/>
          <w:bCs/>
          <w:sz w:val="28"/>
          <w:szCs w:val="28"/>
        </w:rPr>
        <w:t xml:space="preserve">Axenic </w:t>
      </w:r>
      <w:proofErr w:type="spellStart"/>
      <w:r w:rsidRPr="00ED1F88">
        <w:rPr>
          <w:rFonts w:asciiTheme="majorBidi" w:eastAsia="Times New Roman" w:hAnsiTheme="majorBidi" w:cstheme="majorBidi"/>
          <w:b/>
          <w:bCs/>
          <w:sz w:val="28"/>
          <w:szCs w:val="28"/>
        </w:rPr>
        <w:t>cultures</w:t>
      </w:r>
      <w:r w:rsidRPr="00ED1F88">
        <w:rPr>
          <w:rFonts w:asciiTheme="majorBidi" w:eastAsia="Times New Roman" w:hAnsiTheme="majorBidi" w:cstheme="majorBidi"/>
          <w:b/>
          <w:bCs/>
          <w:sz w:val="28"/>
          <w:szCs w:val="28"/>
          <w:lang w:bidi="ar-IQ"/>
        </w:rPr>
        <w:t>:</w:t>
      </w:r>
      <w:r w:rsidR="00B57B08" w:rsidRPr="00ED1F88">
        <w:rPr>
          <w:rFonts w:asciiTheme="majorBidi" w:eastAsia="Times New Roman" w:hAnsiTheme="majorBidi" w:cstheme="majorBidi"/>
          <w:sz w:val="28"/>
          <w:szCs w:val="28"/>
        </w:rPr>
        <w:t>Pure</w:t>
      </w:r>
      <w:proofErr w:type="spellEnd"/>
      <w:r w:rsidR="00B57B08" w:rsidRPr="00ED1F88">
        <w:rPr>
          <w:rFonts w:asciiTheme="majorBidi" w:eastAsia="Times New Roman" w:hAnsiTheme="majorBidi" w:cstheme="majorBidi"/>
          <w:sz w:val="28"/>
          <w:szCs w:val="28"/>
        </w:rPr>
        <w:t xml:space="preserve"> culture without bacterial </w:t>
      </w:r>
      <w:proofErr w:type="spellStart"/>
      <w:r w:rsidR="00B57B08" w:rsidRPr="00ED1F88">
        <w:rPr>
          <w:rFonts w:asciiTheme="majorBidi" w:eastAsia="Times New Roman" w:hAnsiTheme="majorBidi" w:cstheme="majorBidi"/>
          <w:sz w:val="28"/>
          <w:szCs w:val="28"/>
        </w:rPr>
        <w:t>associate</w:t>
      </w:r>
      <w:r w:rsidRPr="00ED1F88">
        <w:rPr>
          <w:rFonts w:asciiTheme="majorBidi" w:eastAsia="Times New Roman" w:hAnsiTheme="majorBidi" w:cstheme="majorBidi"/>
          <w:i/>
          <w:iCs/>
          <w:sz w:val="28"/>
          <w:szCs w:val="28"/>
        </w:rPr>
        <w:t>Leishmania</w:t>
      </w:r>
      <w:proofErr w:type="spellEnd"/>
      <w:r w:rsidRPr="00ED1F88">
        <w:rPr>
          <w:rFonts w:asciiTheme="majorBidi" w:eastAsia="Times New Roman" w:hAnsiTheme="majorBidi" w:cstheme="majorBidi"/>
          <w:sz w:val="28"/>
          <w:szCs w:val="28"/>
        </w:rPr>
        <w:t xml:space="preserve"> culture</w:t>
      </w:r>
    </w:p>
    <w:p w:rsidR="00ED1F88" w:rsidRPr="00ED1F88" w:rsidRDefault="00ED1F88" w:rsidP="00ED1F88">
      <w:pPr>
        <w:bidi w:val="0"/>
        <w:rPr>
          <w:rFonts w:asciiTheme="majorBidi" w:eastAsia="Times New Roman" w:hAnsiTheme="majorBidi" w:cstheme="majorBidi"/>
          <w:b/>
          <w:bCs/>
          <w:sz w:val="28"/>
          <w:szCs w:val="28"/>
        </w:rPr>
      </w:pPr>
      <w:r w:rsidRPr="00ED1F88">
        <w:rPr>
          <w:rFonts w:asciiTheme="majorBidi" w:eastAsia="Times New Roman" w:hAnsiTheme="majorBidi" w:cstheme="majorBidi"/>
          <w:b/>
          <w:bCs/>
          <w:sz w:val="28"/>
          <w:szCs w:val="28"/>
        </w:rPr>
        <w:t>Other methods of cultivation</w:t>
      </w:r>
    </w:p>
    <w:p w:rsidR="00ED1F88" w:rsidRPr="00ED1F88" w:rsidRDefault="00ED1F88" w:rsidP="00ED1F88">
      <w:pPr>
        <w:tabs>
          <w:tab w:val="left" w:pos="1380"/>
        </w:tabs>
        <w:jc w:val="right"/>
        <w:rPr>
          <w:rFonts w:asciiTheme="majorBidi" w:hAnsiTheme="majorBidi" w:cstheme="majorBidi"/>
          <w:sz w:val="28"/>
          <w:szCs w:val="28"/>
          <w:lang w:bidi="ar-IQ"/>
        </w:rPr>
      </w:pPr>
      <w:r>
        <w:rPr>
          <w:rFonts w:asciiTheme="majorBidi" w:eastAsia="Times New Roman" w:hAnsiTheme="majorBidi" w:cstheme="majorBidi"/>
          <w:sz w:val="28"/>
          <w:szCs w:val="28"/>
        </w:rPr>
        <w:tab/>
        <w:t>-</w:t>
      </w:r>
      <w:r w:rsidRPr="00ED1F88">
        <w:rPr>
          <w:rFonts w:asciiTheme="majorBidi" w:eastAsia="Times New Roman" w:hAnsiTheme="majorBidi" w:cstheme="majorBidi"/>
          <w:sz w:val="28"/>
          <w:szCs w:val="28"/>
        </w:rPr>
        <w:t>Animal inoculation</w:t>
      </w:r>
      <w:r>
        <w:rPr>
          <w:rFonts w:asciiTheme="majorBidi" w:hAnsiTheme="majorBidi" w:cstheme="majorBidi"/>
          <w:sz w:val="28"/>
          <w:szCs w:val="28"/>
          <w:lang w:bidi="ar-IQ"/>
        </w:rPr>
        <w:t>-</w:t>
      </w:r>
    </w:p>
    <w:p w:rsidR="003704BA" w:rsidRPr="00ED1F88" w:rsidRDefault="00ED1F88" w:rsidP="00ED1F88">
      <w:pPr>
        <w:tabs>
          <w:tab w:val="left" w:pos="1380"/>
        </w:tabs>
        <w:bidi w:val="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rPr>
        <w:t>-</w:t>
      </w:r>
      <w:proofErr w:type="spellStart"/>
      <w:proofErr w:type="gramStart"/>
      <w:r w:rsidRPr="00ED1F88">
        <w:rPr>
          <w:rFonts w:asciiTheme="majorBidi" w:eastAsia="Times New Roman" w:hAnsiTheme="majorBidi" w:cstheme="majorBidi"/>
          <w:sz w:val="28"/>
          <w:szCs w:val="28"/>
        </w:rPr>
        <w:t>Xenodiagnosis</w:t>
      </w:r>
      <w:proofErr w:type="spellEnd"/>
      <w:r w:rsidRPr="00ED1F88">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lang w:bidi="ar-IQ"/>
        </w:rPr>
        <w:t>:</w:t>
      </w:r>
      <w:r w:rsidR="00B57B08" w:rsidRPr="00ED1F88">
        <w:rPr>
          <w:rFonts w:asciiTheme="majorBidi" w:eastAsia="Times New Roman" w:hAnsiTheme="majorBidi" w:cstheme="majorBidi"/>
          <w:sz w:val="28"/>
          <w:szCs w:val="28"/>
        </w:rPr>
        <w:t>Use</w:t>
      </w:r>
      <w:proofErr w:type="gramEnd"/>
      <w:r w:rsidR="00B57B08" w:rsidRPr="00ED1F88">
        <w:rPr>
          <w:rFonts w:asciiTheme="majorBidi" w:eastAsia="Times New Roman" w:hAnsiTheme="majorBidi" w:cstheme="majorBidi"/>
          <w:sz w:val="28"/>
          <w:szCs w:val="28"/>
        </w:rPr>
        <w:t xml:space="preserve"> of arthropod host as an indicator of infection</w:t>
      </w:r>
    </w:p>
    <w:p w:rsidR="003704BA" w:rsidRDefault="00B57B08" w:rsidP="00ED1F88">
      <w:pPr>
        <w:numPr>
          <w:ilvl w:val="1"/>
          <w:numId w:val="15"/>
        </w:numPr>
        <w:tabs>
          <w:tab w:val="left" w:pos="1380"/>
        </w:tabs>
        <w:bidi w:val="0"/>
        <w:jc w:val="both"/>
        <w:rPr>
          <w:rFonts w:asciiTheme="majorBidi" w:eastAsia="Times New Roman" w:hAnsiTheme="majorBidi" w:cstheme="majorBidi"/>
          <w:sz w:val="28"/>
          <w:szCs w:val="28"/>
          <w:lang w:bidi="ar-IQ"/>
        </w:rPr>
      </w:pPr>
      <w:proofErr w:type="spellStart"/>
      <w:r w:rsidRPr="00ED1F88">
        <w:rPr>
          <w:rFonts w:asciiTheme="majorBidi" w:eastAsia="Times New Roman" w:hAnsiTheme="majorBidi" w:cstheme="majorBidi"/>
          <w:sz w:val="28"/>
          <w:szCs w:val="28"/>
        </w:rPr>
        <w:t>Reduvid</w:t>
      </w:r>
      <w:proofErr w:type="spellEnd"/>
      <w:r w:rsidRPr="00ED1F88">
        <w:rPr>
          <w:rFonts w:asciiTheme="majorBidi" w:eastAsia="Times New Roman" w:hAnsiTheme="majorBidi" w:cstheme="majorBidi"/>
          <w:sz w:val="28"/>
          <w:szCs w:val="28"/>
        </w:rPr>
        <w:t xml:space="preserve"> bug in the diagnosis of </w:t>
      </w:r>
      <w:proofErr w:type="spellStart"/>
      <w:r w:rsidRPr="00ED1F88">
        <w:rPr>
          <w:rFonts w:asciiTheme="majorBidi" w:eastAsia="Times New Roman" w:hAnsiTheme="majorBidi" w:cstheme="majorBidi"/>
          <w:sz w:val="28"/>
          <w:szCs w:val="28"/>
        </w:rPr>
        <w:t>Chagas</w:t>
      </w:r>
      <w:proofErr w:type="spellEnd"/>
      <w:r w:rsidRPr="00ED1F88">
        <w:rPr>
          <w:rFonts w:asciiTheme="majorBidi" w:eastAsia="Times New Roman" w:hAnsiTheme="majorBidi" w:cstheme="majorBidi"/>
          <w:sz w:val="28"/>
          <w:szCs w:val="28"/>
        </w:rPr>
        <w:t>’ disease</w:t>
      </w:r>
    </w:p>
    <w:p w:rsidR="00ED1F88" w:rsidRPr="00624EFD" w:rsidRDefault="00ED1F88" w:rsidP="00ED1F88">
      <w:pPr>
        <w:tabs>
          <w:tab w:val="left" w:pos="1380"/>
        </w:tabs>
        <w:bidi w:val="0"/>
        <w:ind w:left="1080"/>
        <w:jc w:val="both"/>
        <w:rPr>
          <w:rFonts w:asciiTheme="majorBidi" w:eastAsia="Times New Roman" w:hAnsiTheme="majorBidi" w:cstheme="majorBidi"/>
          <w:b/>
          <w:bCs/>
          <w:sz w:val="28"/>
          <w:szCs w:val="28"/>
          <w:lang w:bidi="ar-IQ"/>
        </w:rPr>
      </w:pPr>
      <w:r w:rsidRPr="00624EFD">
        <w:rPr>
          <w:rFonts w:ascii="Times New Roman" w:eastAsia="Times New Roman" w:hAnsi="Times New Roman" w:cstheme="majorBidi"/>
          <w:b/>
          <w:bCs/>
          <w:sz w:val="28"/>
          <w:szCs w:val="28"/>
          <w:highlight w:val="lightGray"/>
          <w:lang w:bidi="ar-IQ"/>
        </w:rPr>
        <w:t xml:space="preserve">When do </w:t>
      </w:r>
      <w:proofErr w:type="gramStart"/>
      <w:r w:rsidRPr="00624EFD">
        <w:rPr>
          <w:rFonts w:ascii="Times New Roman" w:eastAsia="Times New Roman" w:hAnsi="Times New Roman" w:cstheme="majorBidi"/>
          <w:b/>
          <w:bCs/>
          <w:sz w:val="28"/>
          <w:szCs w:val="28"/>
          <w:highlight w:val="lightGray"/>
          <w:lang w:bidi="ar-IQ"/>
        </w:rPr>
        <w:t>we</w:t>
      </w:r>
      <w:proofErr w:type="gramEnd"/>
      <w:r w:rsidRPr="00624EFD">
        <w:rPr>
          <w:rFonts w:ascii="Times New Roman" w:eastAsia="Times New Roman" w:hAnsi="Times New Roman" w:cstheme="majorBidi"/>
          <w:b/>
          <w:bCs/>
          <w:sz w:val="28"/>
          <w:szCs w:val="28"/>
          <w:highlight w:val="lightGray"/>
          <w:lang w:bidi="ar-IQ"/>
        </w:rPr>
        <w:t xml:space="preserve"> culture parasites</w:t>
      </w:r>
    </w:p>
    <w:p w:rsidR="00ED1F88" w:rsidRPr="00ED1F88" w:rsidRDefault="00ED1F88" w:rsidP="00ED1F88">
      <w:pPr>
        <w:tabs>
          <w:tab w:val="left" w:pos="1380"/>
        </w:tabs>
        <w:bidi w:val="0"/>
        <w:ind w:left="1080"/>
        <w:jc w:val="both"/>
        <w:rPr>
          <w:rFonts w:asciiTheme="majorBidi" w:eastAsia="Times New Roman" w:hAnsiTheme="majorBidi" w:cstheme="majorBidi"/>
          <w:sz w:val="28"/>
          <w:szCs w:val="28"/>
          <w:lang w:bidi="ar-IQ"/>
        </w:rPr>
      </w:pPr>
      <w:r w:rsidRPr="00ED1F88">
        <w:rPr>
          <w:rFonts w:asciiTheme="majorBidi" w:eastAsia="Times New Roman" w:hAnsiTheme="majorBidi" w:cstheme="majorBidi"/>
          <w:sz w:val="28"/>
          <w:szCs w:val="28"/>
          <w:lang w:bidi="ar-IQ"/>
        </w:rPr>
        <w:t xml:space="preserve">Obtain definitive identification </w:t>
      </w:r>
    </w:p>
    <w:p w:rsidR="003704BA" w:rsidRPr="00ED1F88" w:rsidRDefault="00624EFD" w:rsidP="00ED1F88">
      <w:pPr>
        <w:numPr>
          <w:ilvl w:val="1"/>
          <w:numId w:val="16"/>
        </w:numPr>
        <w:tabs>
          <w:tab w:val="left" w:pos="1380"/>
        </w:tabs>
        <w:bidi w:val="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B57B08" w:rsidRPr="00ED1F88">
        <w:rPr>
          <w:rFonts w:asciiTheme="majorBidi" w:eastAsia="Times New Roman" w:hAnsiTheme="majorBidi" w:cstheme="majorBidi"/>
          <w:sz w:val="28"/>
          <w:szCs w:val="28"/>
          <w:lang w:bidi="ar-IQ"/>
        </w:rPr>
        <w:t xml:space="preserve">Repeated microscopy fails , indirect evidence </w:t>
      </w:r>
    </w:p>
    <w:p w:rsidR="00ED1F88" w:rsidRPr="00ED1F88" w:rsidRDefault="00ED1F88" w:rsidP="00ED1F88">
      <w:pPr>
        <w:tabs>
          <w:tab w:val="left" w:pos="1380"/>
        </w:tabs>
        <w:bidi w:val="0"/>
        <w:ind w:left="1080"/>
        <w:jc w:val="both"/>
        <w:rPr>
          <w:rFonts w:asciiTheme="majorBidi" w:eastAsia="Times New Roman" w:hAnsiTheme="majorBidi" w:cstheme="majorBidi"/>
          <w:sz w:val="28"/>
          <w:szCs w:val="28"/>
          <w:rtl/>
          <w:lang w:bidi="ar-IQ"/>
        </w:rPr>
      </w:pPr>
      <w:r w:rsidRPr="00ED1F88">
        <w:rPr>
          <w:rFonts w:asciiTheme="majorBidi" w:eastAsia="Times New Roman" w:hAnsiTheme="majorBidi" w:cstheme="majorBidi"/>
          <w:sz w:val="28"/>
          <w:szCs w:val="28"/>
          <w:lang w:bidi="ar-IQ"/>
        </w:rPr>
        <w:tab/>
        <w:t>(e.g., antibody response) not conclusive</w:t>
      </w:r>
    </w:p>
    <w:p w:rsidR="00ED1F88" w:rsidRPr="00ED1F88" w:rsidRDefault="00624EFD" w:rsidP="00ED1F88">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ED1F88" w:rsidRPr="00ED1F88">
        <w:rPr>
          <w:rFonts w:asciiTheme="majorBidi" w:eastAsia="Times New Roman" w:hAnsiTheme="majorBidi" w:cstheme="majorBidi"/>
          <w:sz w:val="28"/>
          <w:szCs w:val="28"/>
          <w:lang w:bidi="ar-IQ"/>
        </w:rPr>
        <w:t>Test antimicrobial susceptibility</w:t>
      </w:r>
    </w:p>
    <w:p w:rsidR="00ED1F88" w:rsidRPr="00ED1F88" w:rsidRDefault="00624EFD" w:rsidP="00ED1F88">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ED1F88" w:rsidRPr="00ED1F88">
        <w:rPr>
          <w:rFonts w:asciiTheme="majorBidi" w:eastAsia="Times New Roman" w:hAnsiTheme="majorBidi" w:cstheme="majorBidi"/>
          <w:sz w:val="28"/>
          <w:szCs w:val="28"/>
          <w:lang w:bidi="ar-IQ"/>
        </w:rPr>
        <w:t xml:space="preserve">Measure response to treatment </w:t>
      </w:r>
    </w:p>
    <w:p w:rsidR="00ED1F88" w:rsidRPr="00ED1F88" w:rsidRDefault="00624EFD" w:rsidP="00ED1F88">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ED1F88" w:rsidRPr="00ED1F88">
        <w:rPr>
          <w:rFonts w:asciiTheme="majorBidi" w:eastAsia="Times New Roman" w:hAnsiTheme="majorBidi" w:cstheme="majorBidi"/>
          <w:sz w:val="28"/>
          <w:szCs w:val="28"/>
          <w:lang w:bidi="ar-IQ"/>
        </w:rPr>
        <w:t xml:space="preserve">Characterize the agent </w:t>
      </w:r>
    </w:p>
    <w:p w:rsidR="00ED1F88" w:rsidRPr="00ED1F88" w:rsidRDefault="00624EFD" w:rsidP="00ED1F88">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ED1F88" w:rsidRPr="00ED1F88">
        <w:rPr>
          <w:rFonts w:asciiTheme="majorBidi" w:eastAsia="Times New Roman" w:hAnsiTheme="majorBidi" w:cstheme="majorBidi"/>
          <w:sz w:val="28"/>
          <w:szCs w:val="28"/>
          <w:lang w:bidi="ar-IQ"/>
        </w:rPr>
        <w:t xml:space="preserve">Strain bank for future use </w:t>
      </w:r>
    </w:p>
    <w:p w:rsidR="003704BA" w:rsidRPr="00ED1F88" w:rsidRDefault="00624EFD" w:rsidP="00624EFD">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w:t>
      </w:r>
      <w:r w:rsidR="00B57B08" w:rsidRPr="00ED1F88">
        <w:rPr>
          <w:rFonts w:asciiTheme="majorBidi" w:eastAsia="Times New Roman" w:hAnsiTheme="majorBidi" w:cstheme="majorBidi"/>
          <w:sz w:val="28"/>
          <w:szCs w:val="28"/>
          <w:lang w:bidi="ar-IQ"/>
        </w:rPr>
        <w:t>Vaccine development, antigen production, research</w:t>
      </w:r>
    </w:p>
    <w:p w:rsidR="00ED1F88" w:rsidRPr="00ED1F88" w:rsidRDefault="00ED1F88" w:rsidP="00ED1F88">
      <w:pPr>
        <w:tabs>
          <w:tab w:val="left" w:pos="1380"/>
        </w:tabs>
        <w:bidi w:val="0"/>
        <w:ind w:left="1080"/>
        <w:jc w:val="both"/>
        <w:rPr>
          <w:rFonts w:asciiTheme="majorBidi" w:eastAsia="Times New Roman" w:hAnsiTheme="majorBidi" w:cstheme="majorBidi"/>
          <w:sz w:val="28"/>
          <w:szCs w:val="28"/>
          <w:rtl/>
          <w:lang w:bidi="ar-IQ"/>
        </w:rPr>
      </w:pPr>
      <w:r w:rsidRPr="00ED1F88">
        <w:rPr>
          <w:rFonts w:asciiTheme="majorBidi" w:eastAsia="Times New Roman" w:hAnsiTheme="majorBidi" w:cstheme="majorBidi"/>
          <w:sz w:val="28"/>
          <w:szCs w:val="28"/>
          <w:lang w:bidi="ar-IQ"/>
        </w:rPr>
        <w:t>Rapid antigen detection tests are increasingly becoming useful</w:t>
      </w:r>
    </w:p>
    <w:p w:rsidR="00ED1F88" w:rsidRPr="00ED1F88" w:rsidRDefault="00624EFD" w:rsidP="00ED1F88">
      <w:pPr>
        <w:tabs>
          <w:tab w:val="left" w:pos="1380"/>
        </w:tabs>
        <w:bidi w:val="0"/>
        <w:ind w:left="108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lang w:bidi="ar-IQ"/>
        </w:rPr>
        <w:t xml:space="preserve">     </w:t>
      </w:r>
    </w:p>
    <w:p w:rsidR="00B57B08" w:rsidRDefault="00CD471C" w:rsidP="00ED1F88">
      <w:pPr>
        <w:tabs>
          <w:tab w:val="left" w:pos="1380"/>
        </w:tabs>
        <w:bidi w:val="0"/>
        <w:rPr>
          <w:rFonts w:asciiTheme="majorBidi" w:eastAsia="Times New Roman" w:hAnsiTheme="majorBidi" w:cstheme="majorBidi"/>
          <w:sz w:val="28"/>
          <w:szCs w:val="28"/>
          <w:lang w:bidi="ar-IQ"/>
        </w:rPr>
      </w:pPr>
      <w:r>
        <w:rPr>
          <w:noProof/>
        </w:rPr>
        <w:lastRenderedPageBreak/>
        <w:drawing>
          <wp:inline distT="0" distB="0" distL="0" distR="0">
            <wp:extent cx="5940425" cy="2628900"/>
            <wp:effectExtent l="19050" t="0" r="3175" b="0"/>
            <wp:docPr id="1" name="صورة 1" descr="Parasites which can cultures in laboratory&#10;â¢ Entamoeba histolytica&#10;â¢ Naegleria fowleri&#10;â¢ Acanthamoeba spp.&#10;â¢ Giardia la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ites which can cultures in laboratory&#10;â¢ Entamoeba histolytica&#10;â¢ Naegleria fowleri&#10;â¢ Acanthamoeba spp.&#10;â¢ Giardia lambl..."/>
                    <pic:cNvPicPr>
                      <a:picLocks noChangeAspect="1" noChangeArrowheads="1"/>
                    </pic:cNvPicPr>
                  </pic:nvPicPr>
                  <pic:blipFill>
                    <a:blip r:embed="rId15" cstate="print"/>
                    <a:srcRect/>
                    <a:stretch>
                      <a:fillRect/>
                    </a:stretch>
                  </pic:blipFill>
                  <pic:spPr bwMode="auto">
                    <a:xfrm>
                      <a:off x="0" y="0"/>
                      <a:ext cx="5940425" cy="2628900"/>
                    </a:xfrm>
                    <a:prstGeom prst="rect">
                      <a:avLst/>
                    </a:prstGeom>
                    <a:noFill/>
                    <a:ln w="9525">
                      <a:noFill/>
                      <a:miter lim="800000"/>
                      <a:headEnd/>
                      <a:tailEnd/>
                    </a:ln>
                  </pic:spPr>
                </pic:pic>
              </a:graphicData>
            </a:graphic>
          </wp:inline>
        </w:drawing>
      </w:r>
    </w:p>
    <w:p w:rsidR="00B57B08" w:rsidRDefault="00B57B08" w:rsidP="00624EFD">
      <w:pPr>
        <w:tabs>
          <w:tab w:val="left" w:pos="945"/>
        </w:tabs>
        <w:bidi w:val="0"/>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p>
    <w:p w:rsidR="00D00DAA" w:rsidRPr="00624EFD" w:rsidRDefault="00D00DAA" w:rsidP="00D00DAA">
      <w:pPr>
        <w:pStyle w:val="Heading2"/>
        <w:pBdr>
          <w:bottom w:val="single" w:sz="6" w:space="0" w:color="97B0C8"/>
        </w:pBdr>
        <w:shd w:val="clear" w:color="auto" w:fill="FFFFFF"/>
        <w:spacing w:before="270" w:beforeAutospacing="0" w:after="0" w:afterAutospacing="0" w:line="267" w:lineRule="atLeast"/>
        <w:rPr>
          <w:rFonts w:asciiTheme="majorBidi" w:hAnsiTheme="majorBidi" w:cstheme="majorBidi"/>
          <w:b w:val="0"/>
          <w:bCs w:val="0"/>
          <w:sz w:val="28"/>
          <w:szCs w:val="28"/>
        </w:rPr>
      </w:pPr>
      <w:r w:rsidRPr="00624EFD">
        <w:rPr>
          <w:rFonts w:asciiTheme="majorBidi" w:hAnsiTheme="majorBidi" w:cstheme="majorBidi"/>
          <w:b w:val="0"/>
          <w:bCs w:val="0"/>
          <w:sz w:val="28"/>
          <w:szCs w:val="28"/>
        </w:rPr>
        <w:t>GENERAL PRINCIPLES</w:t>
      </w:r>
    </w:p>
    <w:p w:rsidR="00D00DAA" w:rsidRPr="00D00DAA" w:rsidRDefault="00D00DAA" w:rsidP="00D00DAA">
      <w:pPr>
        <w:pStyle w:val="p"/>
        <w:shd w:val="clear" w:color="auto" w:fill="FFFFFF"/>
        <w:spacing w:before="166" w:beforeAutospacing="0" w:after="166" w:afterAutospacing="0"/>
        <w:rPr>
          <w:rFonts w:asciiTheme="majorBidi" w:hAnsiTheme="majorBidi" w:cstheme="majorBidi"/>
          <w:color w:val="000000"/>
          <w:sz w:val="28"/>
          <w:szCs w:val="28"/>
        </w:rPr>
      </w:pPr>
      <w:r w:rsidRPr="00D00DAA">
        <w:rPr>
          <w:rFonts w:asciiTheme="majorBidi" w:hAnsiTheme="majorBidi" w:cstheme="majorBidi"/>
          <w:color w:val="000000"/>
          <w:sz w:val="28"/>
          <w:szCs w:val="28"/>
        </w:rPr>
        <w:t>Although the province of parasitic cultivation is very diverse, there are certain principles which are applicable at large to the subject:</w:t>
      </w:r>
    </w:p>
    <w:p w:rsidR="00D00DAA" w:rsidRPr="00D00DAA" w:rsidRDefault="00D00DAA" w:rsidP="00DE4230">
      <w:pPr>
        <w:numPr>
          <w:ilvl w:val="0"/>
          <w:numId w:val="18"/>
        </w:numPr>
        <w:shd w:val="clear" w:color="auto" w:fill="FFFFFF"/>
        <w:tabs>
          <w:tab w:val="clear" w:pos="360"/>
          <w:tab w:val="num" w:pos="0"/>
        </w:tabs>
        <w:bidi w:val="0"/>
        <w:spacing w:before="100" w:beforeAutospacing="1" w:after="100" w:afterAutospacing="1" w:line="240" w:lineRule="auto"/>
        <w:rPr>
          <w:rFonts w:asciiTheme="majorBidi" w:hAnsiTheme="majorBidi" w:cstheme="majorBidi"/>
          <w:color w:val="000000"/>
          <w:sz w:val="28"/>
          <w:szCs w:val="28"/>
        </w:rPr>
      </w:pPr>
      <w:r w:rsidRPr="00D00DAA">
        <w:rPr>
          <w:rFonts w:asciiTheme="majorBidi" w:hAnsiTheme="majorBidi" w:cstheme="majorBidi"/>
          <w:color w:val="000000"/>
          <w:sz w:val="28"/>
          <w:szCs w:val="28"/>
        </w:rPr>
        <w:t xml:space="preserve">Parasitic </w:t>
      </w:r>
      <w:proofErr w:type="spellStart"/>
      <w:r w:rsidRPr="00D00DAA">
        <w:rPr>
          <w:rFonts w:asciiTheme="majorBidi" w:hAnsiTheme="majorBidi" w:cstheme="majorBidi"/>
          <w:color w:val="000000"/>
          <w:sz w:val="28"/>
          <w:szCs w:val="28"/>
        </w:rPr>
        <w:t>helminths</w:t>
      </w:r>
      <w:proofErr w:type="spellEnd"/>
      <w:r w:rsidRPr="00D00DAA">
        <w:rPr>
          <w:rFonts w:asciiTheme="majorBidi" w:hAnsiTheme="majorBidi" w:cstheme="majorBidi"/>
          <w:color w:val="000000"/>
          <w:sz w:val="28"/>
          <w:szCs w:val="28"/>
        </w:rPr>
        <w:t xml:space="preserve"> are more difficult to cultivate than protozoa. The complexity of </w:t>
      </w:r>
      <w:proofErr w:type="spellStart"/>
      <w:r w:rsidRPr="00D00DAA">
        <w:rPr>
          <w:rFonts w:asciiTheme="majorBidi" w:hAnsiTheme="majorBidi" w:cstheme="majorBidi"/>
          <w:color w:val="000000"/>
          <w:sz w:val="28"/>
          <w:szCs w:val="28"/>
        </w:rPr>
        <w:t>helminth</w:t>
      </w:r>
      <w:proofErr w:type="spellEnd"/>
      <w:r w:rsidRPr="00D00DAA">
        <w:rPr>
          <w:rFonts w:asciiTheme="majorBidi" w:hAnsiTheme="majorBidi" w:cstheme="majorBidi"/>
          <w:color w:val="000000"/>
          <w:sz w:val="28"/>
          <w:szCs w:val="28"/>
        </w:rPr>
        <w:t xml:space="preserve"> body configuration and metabolism, and inability to meet essential environmental conditions account for failure to complete their life-cycles under artificial conditions</w:t>
      </w:r>
    </w:p>
    <w:p w:rsidR="00D00DAA" w:rsidRPr="00D00DAA" w:rsidRDefault="00D00DAA" w:rsidP="00D00DAA">
      <w:pPr>
        <w:numPr>
          <w:ilvl w:val="0"/>
          <w:numId w:val="18"/>
        </w:numPr>
        <w:shd w:val="clear" w:color="auto" w:fill="FFFFFF"/>
        <w:bidi w:val="0"/>
        <w:spacing w:before="100" w:beforeAutospacing="1" w:after="100" w:afterAutospacing="1" w:line="240" w:lineRule="auto"/>
        <w:rPr>
          <w:rFonts w:asciiTheme="majorBidi" w:hAnsiTheme="majorBidi" w:cstheme="majorBidi"/>
          <w:color w:val="000000"/>
          <w:sz w:val="28"/>
          <w:szCs w:val="28"/>
        </w:rPr>
      </w:pPr>
      <w:r w:rsidRPr="00D00DAA">
        <w:rPr>
          <w:rFonts w:asciiTheme="majorBidi" w:hAnsiTheme="majorBidi" w:cstheme="majorBidi"/>
          <w:color w:val="000000"/>
          <w:sz w:val="28"/>
          <w:szCs w:val="28"/>
        </w:rPr>
        <w:t>Cell cultures are used for the obligate intracellular parasites, for example </w:t>
      </w:r>
      <w:r w:rsidRPr="00D00DAA">
        <w:rPr>
          <w:rStyle w:val="Emphasis"/>
          <w:rFonts w:asciiTheme="majorBidi" w:hAnsiTheme="majorBidi" w:cstheme="majorBidi"/>
          <w:color w:val="000000"/>
          <w:sz w:val="28"/>
          <w:szCs w:val="28"/>
        </w:rPr>
        <w:t>Plasmodium</w:t>
      </w:r>
      <w:r w:rsidRPr="00D00DAA">
        <w:rPr>
          <w:rFonts w:asciiTheme="majorBidi" w:hAnsiTheme="majorBidi" w:cstheme="majorBidi"/>
          <w:color w:val="000000"/>
          <w:sz w:val="28"/>
          <w:szCs w:val="28"/>
        </w:rPr>
        <w:t> spp. and coccidian.</w:t>
      </w:r>
    </w:p>
    <w:p w:rsidR="00D00DAA" w:rsidRPr="00D00DAA" w:rsidRDefault="00D00DAA" w:rsidP="00D00DAA">
      <w:pPr>
        <w:numPr>
          <w:ilvl w:val="0"/>
          <w:numId w:val="18"/>
        </w:numPr>
        <w:shd w:val="clear" w:color="auto" w:fill="FFFFFF"/>
        <w:bidi w:val="0"/>
        <w:spacing w:before="100" w:beforeAutospacing="1" w:after="100" w:afterAutospacing="1" w:line="240" w:lineRule="auto"/>
        <w:rPr>
          <w:rFonts w:asciiTheme="majorBidi" w:hAnsiTheme="majorBidi" w:cstheme="majorBidi"/>
          <w:color w:val="000000"/>
          <w:sz w:val="28"/>
          <w:szCs w:val="28"/>
        </w:rPr>
      </w:pPr>
      <w:r w:rsidRPr="00D00DAA">
        <w:rPr>
          <w:rFonts w:asciiTheme="majorBidi" w:hAnsiTheme="majorBidi" w:cstheme="majorBidi"/>
          <w:color w:val="000000"/>
          <w:sz w:val="28"/>
          <w:szCs w:val="28"/>
        </w:rPr>
        <w:t xml:space="preserve">Various kinds of nutrients such as blood, serum, </w:t>
      </w:r>
      <w:proofErr w:type="spellStart"/>
      <w:r w:rsidRPr="00D00DAA">
        <w:rPr>
          <w:rFonts w:asciiTheme="majorBidi" w:hAnsiTheme="majorBidi" w:cstheme="majorBidi"/>
          <w:color w:val="000000"/>
          <w:sz w:val="28"/>
          <w:szCs w:val="28"/>
        </w:rPr>
        <w:t>haem</w:t>
      </w:r>
      <w:proofErr w:type="spellEnd"/>
      <w:r w:rsidRPr="00D00DAA">
        <w:rPr>
          <w:rFonts w:asciiTheme="majorBidi" w:hAnsiTheme="majorBidi" w:cstheme="majorBidi"/>
          <w:color w:val="000000"/>
          <w:sz w:val="28"/>
          <w:szCs w:val="28"/>
        </w:rPr>
        <w:t>, egg, peptone, minerals and carbohydrates are used in the culture media.</w:t>
      </w:r>
    </w:p>
    <w:p w:rsidR="00D00DAA" w:rsidRPr="00D00DAA" w:rsidRDefault="00D00DAA" w:rsidP="00D00DAA">
      <w:pPr>
        <w:numPr>
          <w:ilvl w:val="0"/>
          <w:numId w:val="18"/>
        </w:numPr>
        <w:shd w:val="clear" w:color="auto" w:fill="FFFFFF"/>
        <w:bidi w:val="0"/>
        <w:spacing w:before="100" w:beforeAutospacing="1" w:after="100" w:afterAutospacing="1" w:line="240" w:lineRule="auto"/>
        <w:rPr>
          <w:rFonts w:asciiTheme="majorBidi" w:hAnsiTheme="majorBidi" w:cstheme="majorBidi"/>
          <w:color w:val="000000"/>
          <w:sz w:val="28"/>
          <w:szCs w:val="28"/>
        </w:rPr>
      </w:pPr>
      <w:r>
        <w:rPr>
          <w:rFonts w:asciiTheme="majorBidi" w:hAnsiTheme="majorBidi" w:cstheme="majorBidi"/>
          <w:color w:val="000000"/>
          <w:sz w:val="28"/>
          <w:szCs w:val="28"/>
        </w:rPr>
        <w:t>The temperature</w:t>
      </w:r>
      <w:r w:rsidRPr="00D00DAA">
        <w:rPr>
          <w:rFonts w:asciiTheme="majorBidi" w:hAnsiTheme="majorBidi" w:cstheme="majorBidi"/>
          <w:color w:val="000000"/>
          <w:sz w:val="28"/>
          <w:szCs w:val="28"/>
        </w:rPr>
        <w:t xml:space="preserve"> required for optimum growth is usually 37°C though lower temperatures may be required in few cases, e.g. 25°C for</w:t>
      </w:r>
      <w:proofErr w:type="gramStart"/>
      <w:r w:rsidRPr="00D00DAA">
        <w:rPr>
          <w:rFonts w:asciiTheme="majorBidi" w:hAnsiTheme="majorBidi" w:cstheme="majorBidi"/>
          <w:color w:val="000000"/>
          <w:sz w:val="28"/>
          <w:szCs w:val="28"/>
        </w:rPr>
        <w:t> </w:t>
      </w:r>
      <w:r>
        <w:rPr>
          <w:rStyle w:val="Emphasis"/>
          <w:rFonts w:asciiTheme="majorBidi" w:hAnsiTheme="majorBidi" w:cstheme="majorBidi"/>
          <w:color w:val="000000"/>
          <w:sz w:val="28"/>
          <w:szCs w:val="28"/>
        </w:rPr>
        <w:t xml:space="preserve"> </w:t>
      </w:r>
      <w:proofErr w:type="spellStart"/>
      <w:r w:rsidRPr="00D00DAA">
        <w:rPr>
          <w:rStyle w:val="Emphasis"/>
          <w:rFonts w:asciiTheme="majorBidi" w:hAnsiTheme="majorBidi" w:cstheme="majorBidi"/>
          <w:color w:val="000000"/>
          <w:sz w:val="28"/>
          <w:szCs w:val="28"/>
        </w:rPr>
        <w:t>Leishmania</w:t>
      </w:r>
      <w:proofErr w:type="spellEnd"/>
      <w:proofErr w:type="gramEnd"/>
      <w:r>
        <w:rPr>
          <w:rFonts w:asciiTheme="majorBidi" w:hAnsiTheme="majorBidi" w:cstheme="majorBidi"/>
          <w:color w:val="000000"/>
          <w:sz w:val="28"/>
          <w:szCs w:val="28"/>
        </w:rPr>
        <w:t xml:space="preserve"> </w:t>
      </w:r>
      <w:proofErr w:type="spellStart"/>
      <w:r w:rsidRPr="00D00DAA">
        <w:rPr>
          <w:rFonts w:asciiTheme="majorBidi" w:hAnsiTheme="majorBidi" w:cstheme="majorBidi"/>
          <w:color w:val="000000"/>
          <w:sz w:val="28"/>
          <w:szCs w:val="28"/>
        </w:rPr>
        <w:t>promastigotes</w:t>
      </w:r>
      <w:proofErr w:type="spellEnd"/>
      <w:r w:rsidRPr="00D00DAA">
        <w:rPr>
          <w:rFonts w:asciiTheme="majorBidi" w:hAnsiTheme="majorBidi" w:cstheme="majorBidi"/>
          <w:color w:val="000000"/>
          <w:sz w:val="28"/>
          <w:szCs w:val="28"/>
        </w:rPr>
        <w:t>.</w:t>
      </w:r>
    </w:p>
    <w:p w:rsidR="00D00DAA" w:rsidRPr="00D00DAA" w:rsidRDefault="00D00DAA" w:rsidP="00D00DAA">
      <w:pPr>
        <w:numPr>
          <w:ilvl w:val="0"/>
          <w:numId w:val="18"/>
        </w:numPr>
        <w:shd w:val="clear" w:color="auto" w:fill="FFFFFF"/>
        <w:bidi w:val="0"/>
        <w:spacing w:before="100" w:beforeAutospacing="1" w:after="100" w:afterAutospacing="1" w:line="240" w:lineRule="auto"/>
        <w:rPr>
          <w:rFonts w:asciiTheme="majorBidi" w:hAnsiTheme="majorBidi" w:cstheme="majorBidi"/>
          <w:color w:val="000000"/>
          <w:sz w:val="28"/>
          <w:szCs w:val="28"/>
        </w:rPr>
      </w:pPr>
      <w:r w:rsidRPr="00D00DAA">
        <w:rPr>
          <w:rFonts w:asciiTheme="majorBidi" w:hAnsiTheme="majorBidi" w:cstheme="majorBidi"/>
          <w:color w:val="000000"/>
          <w:sz w:val="28"/>
          <w:szCs w:val="28"/>
        </w:rPr>
        <w:t xml:space="preserve">Incubation condition is aerobic with some exceptions like </w:t>
      </w:r>
      <w:proofErr w:type="spellStart"/>
      <w:r w:rsidRPr="00D00DAA">
        <w:rPr>
          <w:rFonts w:asciiTheme="majorBidi" w:hAnsiTheme="majorBidi" w:cstheme="majorBidi"/>
          <w:color w:val="000000"/>
          <w:sz w:val="28"/>
          <w:szCs w:val="28"/>
        </w:rPr>
        <w:t>microaerophilic</w:t>
      </w:r>
      <w:proofErr w:type="spellEnd"/>
      <w:r w:rsidRPr="00D00DAA">
        <w:rPr>
          <w:rFonts w:asciiTheme="majorBidi" w:hAnsiTheme="majorBidi" w:cstheme="majorBidi"/>
          <w:color w:val="000000"/>
          <w:sz w:val="28"/>
          <w:szCs w:val="28"/>
        </w:rPr>
        <w:t xml:space="preserve"> conditions for amoebae and </w:t>
      </w:r>
      <w:r w:rsidRPr="00D00DAA">
        <w:rPr>
          <w:rStyle w:val="Emphasis"/>
          <w:rFonts w:asciiTheme="majorBidi" w:hAnsiTheme="majorBidi" w:cstheme="majorBidi"/>
          <w:color w:val="000000"/>
          <w:sz w:val="28"/>
          <w:szCs w:val="28"/>
        </w:rPr>
        <w:t>Giardia</w:t>
      </w:r>
      <w:r w:rsidRPr="00D00DAA">
        <w:rPr>
          <w:rFonts w:asciiTheme="majorBidi" w:hAnsiTheme="majorBidi" w:cstheme="majorBidi"/>
          <w:color w:val="000000"/>
          <w:sz w:val="28"/>
          <w:szCs w:val="28"/>
        </w:rPr>
        <w:t> and 5% CO</w:t>
      </w:r>
      <w:r w:rsidRPr="00D00DAA">
        <w:rPr>
          <w:rFonts w:asciiTheme="majorBidi" w:hAnsiTheme="majorBidi" w:cstheme="majorBidi"/>
          <w:color w:val="000000"/>
          <w:sz w:val="28"/>
          <w:szCs w:val="28"/>
          <w:vertAlign w:val="subscript"/>
        </w:rPr>
        <w:t>2</w:t>
      </w:r>
      <w:r w:rsidRPr="00D00DAA">
        <w:rPr>
          <w:rFonts w:asciiTheme="majorBidi" w:hAnsiTheme="majorBidi" w:cstheme="majorBidi"/>
          <w:color w:val="000000"/>
          <w:sz w:val="28"/>
          <w:szCs w:val="28"/>
        </w:rPr>
        <w:t> for </w:t>
      </w:r>
      <w:r w:rsidRPr="00D00DAA">
        <w:rPr>
          <w:rStyle w:val="Emphasis"/>
          <w:rFonts w:asciiTheme="majorBidi" w:hAnsiTheme="majorBidi" w:cstheme="majorBidi"/>
          <w:color w:val="000000"/>
          <w:sz w:val="28"/>
          <w:szCs w:val="28"/>
        </w:rPr>
        <w:t>Plasmodium</w:t>
      </w:r>
      <w:r w:rsidRPr="00D00DAA">
        <w:rPr>
          <w:rFonts w:asciiTheme="majorBidi" w:hAnsiTheme="majorBidi" w:cstheme="majorBidi"/>
          <w:color w:val="000000"/>
          <w:sz w:val="28"/>
          <w:szCs w:val="28"/>
        </w:rPr>
        <w:t> spp.</w:t>
      </w:r>
    </w:p>
    <w:p w:rsidR="00D00DAA" w:rsidRDefault="00D00DAA" w:rsidP="00D00DAA">
      <w:pPr>
        <w:numPr>
          <w:ilvl w:val="0"/>
          <w:numId w:val="18"/>
        </w:numPr>
        <w:shd w:val="clear" w:color="auto" w:fill="FFFFFF"/>
        <w:bidi w:val="0"/>
        <w:spacing w:before="100" w:beforeAutospacing="1" w:after="100" w:afterAutospacing="1" w:line="240" w:lineRule="auto"/>
        <w:rPr>
          <w:rFonts w:asciiTheme="majorBidi" w:hAnsiTheme="majorBidi" w:cstheme="majorBidi"/>
          <w:color w:val="000000"/>
          <w:sz w:val="28"/>
          <w:szCs w:val="28"/>
        </w:rPr>
      </w:pPr>
      <w:r w:rsidRPr="00D00DAA">
        <w:rPr>
          <w:rFonts w:asciiTheme="majorBidi" w:hAnsiTheme="majorBidi" w:cstheme="majorBidi"/>
          <w:color w:val="000000"/>
          <w:sz w:val="28"/>
          <w:szCs w:val="28"/>
        </w:rPr>
        <w:t xml:space="preserve">Identification tools include parasite's characteristic morphology, direct fluorescent antibody assay, polymerase chain reaction, enzyme immunoassay, </w:t>
      </w:r>
      <w:proofErr w:type="spellStart"/>
      <w:r w:rsidRPr="00D00DAA">
        <w:rPr>
          <w:rFonts w:asciiTheme="majorBidi" w:hAnsiTheme="majorBidi" w:cstheme="majorBidi"/>
          <w:color w:val="000000"/>
          <w:sz w:val="28"/>
          <w:szCs w:val="28"/>
        </w:rPr>
        <w:t>etc</w:t>
      </w:r>
      <w:proofErr w:type="spellEnd"/>
    </w:p>
    <w:p w:rsidR="00513800" w:rsidRDefault="00513800" w:rsidP="00513800">
      <w:pPr>
        <w:shd w:val="clear" w:color="auto" w:fill="FFFFFF"/>
        <w:bidi w:val="0"/>
        <w:spacing w:before="100" w:beforeAutospacing="1" w:after="100" w:afterAutospacing="1" w:line="240" w:lineRule="auto"/>
        <w:rPr>
          <w:rFonts w:asciiTheme="majorBidi" w:hAnsiTheme="majorBidi" w:cstheme="majorBidi"/>
          <w:color w:val="000000"/>
          <w:sz w:val="28"/>
          <w:szCs w:val="28"/>
        </w:rPr>
      </w:pPr>
    </w:p>
    <w:p w:rsidR="00513800" w:rsidRPr="00D00DAA" w:rsidRDefault="00513800" w:rsidP="00513800">
      <w:pPr>
        <w:shd w:val="clear" w:color="auto" w:fill="FFFFFF"/>
        <w:bidi w:val="0"/>
        <w:spacing w:before="100" w:beforeAutospacing="1" w:after="100" w:afterAutospacing="1" w:line="240" w:lineRule="auto"/>
        <w:rPr>
          <w:rFonts w:asciiTheme="majorBidi" w:hAnsiTheme="majorBidi" w:cstheme="majorBidi"/>
          <w:color w:val="000000"/>
          <w:sz w:val="28"/>
          <w:szCs w:val="28"/>
        </w:rPr>
      </w:pPr>
    </w:p>
    <w:p w:rsidR="00441AF3" w:rsidRPr="00D00DAA" w:rsidRDefault="00441AF3" w:rsidP="00441AF3">
      <w:pPr>
        <w:shd w:val="clear" w:color="auto" w:fill="FFFFFF"/>
        <w:bidi w:val="0"/>
        <w:spacing w:before="100" w:beforeAutospacing="1" w:after="100" w:afterAutospacing="1" w:line="240" w:lineRule="auto"/>
        <w:ind w:left="360"/>
        <w:rPr>
          <w:rFonts w:asciiTheme="majorBidi" w:hAnsiTheme="majorBidi" w:cstheme="majorBidi"/>
          <w:color w:val="000000"/>
          <w:sz w:val="28"/>
          <w:szCs w:val="28"/>
        </w:rPr>
      </w:pPr>
    </w:p>
    <w:p w:rsidR="00441AF3" w:rsidRPr="00513800" w:rsidRDefault="00441AF3" w:rsidP="00441AF3">
      <w:pPr>
        <w:pStyle w:val="Heading3"/>
        <w:shd w:val="clear" w:color="auto" w:fill="FFFFFF"/>
        <w:bidi w:val="0"/>
        <w:spacing w:before="308" w:after="154" w:line="300" w:lineRule="atLeast"/>
        <w:rPr>
          <w:rFonts w:asciiTheme="majorBidi" w:hAnsiTheme="majorBidi"/>
          <w:color w:val="auto"/>
          <w:sz w:val="28"/>
          <w:szCs w:val="28"/>
        </w:rPr>
      </w:pPr>
      <w:r w:rsidRPr="00513800">
        <w:rPr>
          <w:rFonts w:asciiTheme="majorBidi" w:hAnsiTheme="majorBidi"/>
          <w:color w:val="auto"/>
          <w:sz w:val="28"/>
          <w:szCs w:val="28"/>
        </w:rPr>
        <w:lastRenderedPageBreak/>
        <w:t xml:space="preserve">Luminal parasitic </w:t>
      </w:r>
      <w:proofErr w:type="spellStart"/>
      <w:r w:rsidRPr="00513800">
        <w:rPr>
          <w:rFonts w:asciiTheme="majorBidi" w:hAnsiTheme="majorBidi"/>
          <w:color w:val="auto"/>
          <w:sz w:val="28"/>
          <w:szCs w:val="28"/>
        </w:rPr>
        <w:t>protists</w:t>
      </w:r>
      <w:proofErr w:type="spellEnd"/>
    </w:p>
    <w:p w:rsidR="00441AF3" w:rsidRPr="00513800" w:rsidRDefault="00441AF3" w:rsidP="00513800">
      <w:pPr>
        <w:pStyle w:val="p"/>
        <w:shd w:val="clear" w:color="auto" w:fill="FFFFFF"/>
        <w:spacing w:before="166" w:beforeAutospacing="0" w:after="166" w:afterAutospacing="0"/>
        <w:jc w:val="both"/>
        <w:rPr>
          <w:rFonts w:asciiTheme="majorBidi" w:hAnsiTheme="majorBidi" w:cstheme="majorBidi"/>
          <w:color w:val="000000"/>
          <w:sz w:val="28"/>
          <w:szCs w:val="28"/>
        </w:rPr>
      </w:pPr>
      <w:r w:rsidRPr="00513800">
        <w:rPr>
          <w:rFonts w:asciiTheme="majorBidi" w:hAnsiTheme="majorBidi" w:cstheme="majorBidi"/>
          <w:color w:val="000000"/>
          <w:sz w:val="28"/>
          <w:szCs w:val="28"/>
        </w:rPr>
        <w:t xml:space="preserve">Luminal </w:t>
      </w:r>
      <w:proofErr w:type="spellStart"/>
      <w:r w:rsidRPr="00513800">
        <w:rPr>
          <w:rFonts w:asciiTheme="majorBidi" w:hAnsiTheme="majorBidi" w:cstheme="majorBidi"/>
          <w:color w:val="000000"/>
          <w:sz w:val="28"/>
          <w:szCs w:val="28"/>
        </w:rPr>
        <w:t>protists</w:t>
      </w:r>
      <w:proofErr w:type="spellEnd"/>
      <w:r w:rsidRPr="00513800">
        <w:rPr>
          <w:rFonts w:asciiTheme="majorBidi" w:hAnsiTheme="majorBidi" w:cstheme="majorBidi"/>
          <w:color w:val="000000"/>
          <w:sz w:val="28"/>
          <w:szCs w:val="28"/>
        </w:rPr>
        <w:t xml:space="preserve"> are first grown in </w:t>
      </w:r>
      <w:proofErr w:type="spellStart"/>
      <w:r w:rsidRPr="00513800">
        <w:rPr>
          <w:rFonts w:asciiTheme="majorBidi" w:hAnsiTheme="majorBidi" w:cstheme="majorBidi"/>
          <w:color w:val="000000"/>
          <w:sz w:val="28"/>
          <w:szCs w:val="28"/>
        </w:rPr>
        <w:t>xenic</w:t>
      </w:r>
      <w:proofErr w:type="spellEnd"/>
      <w:r w:rsidRPr="00513800">
        <w:rPr>
          <w:rFonts w:asciiTheme="majorBidi" w:hAnsiTheme="majorBidi" w:cstheme="majorBidi"/>
          <w:color w:val="000000"/>
          <w:sz w:val="28"/>
          <w:szCs w:val="28"/>
        </w:rPr>
        <w:t xml:space="preserve"> cultures, gradually weaned, then isolated in axenic cultures. While </w:t>
      </w:r>
      <w:r w:rsidRPr="00513800">
        <w:rPr>
          <w:rStyle w:val="Emphasis"/>
          <w:rFonts w:asciiTheme="majorBidi" w:hAnsiTheme="majorBidi" w:cstheme="majorBidi"/>
          <w:color w:val="000000"/>
          <w:sz w:val="28"/>
          <w:szCs w:val="28"/>
        </w:rPr>
        <w:t xml:space="preserve">T. </w:t>
      </w:r>
      <w:proofErr w:type="spellStart"/>
      <w:r w:rsidRPr="00513800">
        <w:rPr>
          <w:rStyle w:val="Emphasis"/>
          <w:rFonts w:asciiTheme="majorBidi" w:hAnsiTheme="majorBidi" w:cstheme="majorBidi"/>
          <w:color w:val="000000"/>
          <w:sz w:val="28"/>
          <w:szCs w:val="28"/>
        </w:rPr>
        <w:t>vaginalis</w:t>
      </w:r>
      <w:proofErr w:type="spellEnd"/>
      <w:r w:rsidRPr="00513800">
        <w:rPr>
          <w:rFonts w:asciiTheme="majorBidi" w:hAnsiTheme="majorBidi" w:cstheme="majorBidi"/>
          <w:color w:val="000000"/>
          <w:sz w:val="28"/>
          <w:szCs w:val="28"/>
        </w:rPr>
        <w:t> and </w:t>
      </w:r>
      <w:r w:rsidRPr="00513800">
        <w:rPr>
          <w:rStyle w:val="Emphasis"/>
          <w:rFonts w:asciiTheme="majorBidi" w:hAnsiTheme="majorBidi" w:cstheme="majorBidi"/>
          <w:color w:val="000000"/>
          <w:sz w:val="28"/>
          <w:szCs w:val="28"/>
        </w:rPr>
        <w:t xml:space="preserve">Giardia </w:t>
      </w:r>
      <w:proofErr w:type="spellStart"/>
      <w:r w:rsidRPr="00513800">
        <w:rPr>
          <w:rStyle w:val="Emphasis"/>
          <w:rFonts w:asciiTheme="majorBidi" w:hAnsiTheme="majorBidi" w:cstheme="majorBidi"/>
          <w:color w:val="000000"/>
          <w:sz w:val="28"/>
          <w:szCs w:val="28"/>
        </w:rPr>
        <w:t>intestinalis</w:t>
      </w:r>
      <w:proofErr w:type="spellEnd"/>
      <w:r w:rsidRPr="00513800">
        <w:rPr>
          <w:rFonts w:asciiTheme="majorBidi" w:hAnsiTheme="majorBidi" w:cstheme="majorBidi"/>
          <w:color w:val="000000"/>
          <w:sz w:val="28"/>
          <w:szCs w:val="28"/>
        </w:rPr>
        <w:t> can be established directly into axenic cultures, </w:t>
      </w:r>
      <w:r w:rsidRPr="00513800">
        <w:rPr>
          <w:rStyle w:val="Emphasis"/>
          <w:rFonts w:asciiTheme="majorBidi" w:hAnsiTheme="majorBidi" w:cstheme="majorBidi"/>
          <w:color w:val="000000"/>
          <w:sz w:val="28"/>
          <w:szCs w:val="28"/>
        </w:rPr>
        <w:t xml:space="preserve">E. </w:t>
      </w:r>
      <w:proofErr w:type="spellStart"/>
      <w:r w:rsidRPr="00513800">
        <w:rPr>
          <w:rStyle w:val="Emphasis"/>
          <w:rFonts w:asciiTheme="majorBidi" w:hAnsiTheme="majorBidi" w:cstheme="majorBidi"/>
          <w:color w:val="000000"/>
          <w:sz w:val="28"/>
          <w:szCs w:val="28"/>
        </w:rPr>
        <w:t>histolytica</w:t>
      </w:r>
      <w:proofErr w:type="spellEnd"/>
      <w:r w:rsidRPr="00513800">
        <w:rPr>
          <w:rFonts w:asciiTheme="majorBidi" w:hAnsiTheme="majorBidi" w:cstheme="majorBidi"/>
          <w:color w:val="000000"/>
          <w:sz w:val="28"/>
          <w:szCs w:val="28"/>
        </w:rPr>
        <w:t> and </w:t>
      </w:r>
      <w:proofErr w:type="spellStart"/>
      <w:r w:rsidRPr="00513800">
        <w:rPr>
          <w:rStyle w:val="Emphasis"/>
          <w:rFonts w:asciiTheme="majorBidi" w:hAnsiTheme="majorBidi" w:cstheme="majorBidi"/>
          <w:color w:val="000000"/>
          <w:sz w:val="28"/>
          <w:szCs w:val="28"/>
        </w:rPr>
        <w:t>Blastocystis</w:t>
      </w:r>
      <w:proofErr w:type="spellEnd"/>
      <w:r w:rsidRPr="00513800">
        <w:rPr>
          <w:rStyle w:val="Emphasis"/>
          <w:rFonts w:asciiTheme="majorBidi" w:hAnsiTheme="majorBidi" w:cstheme="majorBidi"/>
          <w:color w:val="000000"/>
          <w:sz w:val="28"/>
          <w:szCs w:val="28"/>
        </w:rPr>
        <w:t xml:space="preserve"> </w:t>
      </w:r>
      <w:proofErr w:type="spellStart"/>
      <w:r w:rsidRPr="00513800">
        <w:rPr>
          <w:rStyle w:val="Emphasis"/>
          <w:rFonts w:asciiTheme="majorBidi" w:hAnsiTheme="majorBidi" w:cstheme="majorBidi"/>
          <w:color w:val="000000"/>
          <w:sz w:val="28"/>
          <w:szCs w:val="28"/>
        </w:rPr>
        <w:t>hominis</w:t>
      </w:r>
      <w:proofErr w:type="spellEnd"/>
      <w:r w:rsidRPr="00513800">
        <w:rPr>
          <w:rFonts w:asciiTheme="majorBidi" w:hAnsiTheme="majorBidi" w:cstheme="majorBidi"/>
          <w:color w:val="000000"/>
          <w:sz w:val="28"/>
          <w:szCs w:val="28"/>
        </w:rPr>
        <w:t xml:space="preserve"> have never been grown </w:t>
      </w:r>
      <w:proofErr w:type="spellStart"/>
      <w:r w:rsidRPr="00513800">
        <w:rPr>
          <w:rFonts w:asciiTheme="majorBidi" w:hAnsiTheme="majorBidi" w:cstheme="majorBidi"/>
          <w:color w:val="000000"/>
          <w:sz w:val="28"/>
          <w:szCs w:val="28"/>
        </w:rPr>
        <w:t>axenically</w:t>
      </w:r>
      <w:proofErr w:type="spellEnd"/>
      <w:r w:rsidRPr="00513800">
        <w:rPr>
          <w:rFonts w:asciiTheme="majorBidi" w:hAnsiTheme="majorBidi" w:cstheme="majorBidi"/>
          <w:color w:val="000000"/>
          <w:sz w:val="28"/>
          <w:szCs w:val="28"/>
        </w:rPr>
        <w:t xml:space="preserve"> without first being established in </w:t>
      </w:r>
      <w:proofErr w:type="spellStart"/>
      <w:r w:rsidRPr="00513800">
        <w:rPr>
          <w:rFonts w:asciiTheme="majorBidi" w:hAnsiTheme="majorBidi" w:cstheme="majorBidi"/>
          <w:color w:val="000000"/>
          <w:sz w:val="28"/>
          <w:szCs w:val="28"/>
        </w:rPr>
        <w:t>xenic</w:t>
      </w:r>
      <w:proofErr w:type="spellEnd"/>
      <w:r w:rsidRPr="00513800">
        <w:rPr>
          <w:rFonts w:asciiTheme="majorBidi" w:hAnsiTheme="majorBidi" w:cstheme="majorBidi"/>
          <w:color w:val="000000"/>
          <w:sz w:val="28"/>
          <w:szCs w:val="28"/>
        </w:rPr>
        <w:t xml:space="preserve"> cultures. </w:t>
      </w:r>
      <w:proofErr w:type="spellStart"/>
      <w:r w:rsidRPr="00513800">
        <w:rPr>
          <w:rStyle w:val="Emphasis"/>
          <w:rFonts w:asciiTheme="majorBidi" w:hAnsiTheme="majorBidi" w:cstheme="majorBidi"/>
          <w:color w:val="000000"/>
          <w:sz w:val="28"/>
          <w:szCs w:val="28"/>
        </w:rPr>
        <w:t>Dientamoeba</w:t>
      </w:r>
      <w:proofErr w:type="spellEnd"/>
      <w:r w:rsidRPr="00513800">
        <w:rPr>
          <w:rStyle w:val="Emphasis"/>
          <w:rFonts w:asciiTheme="majorBidi" w:hAnsiTheme="majorBidi" w:cstheme="majorBidi"/>
          <w:color w:val="000000"/>
          <w:sz w:val="28"/>
          <w:szCs w:val="28"/>
        </w:rPr>
        <w:t xml:space="preserve"> </w:t>
      </w:r>
      <w:proofErr w:type="spellStart"/>
      <w:r w:rsidRPr="00513800">
        <w:rPr>
          <w:rStyle w:val="Emphasis"/>
          <w:rFonts w:asciiTheme="majorBidi" w:hAnsiTheme="majorBidi" w:cstheme="majorBidi"/>
          <w:color w:val="000000"/>
          <w:sz w:val="28"/>
          <w:szCs w:val="28"/>
        </w:rPr>
        <w:t>fragilis</w:t>
      </w:r>
      <w:proofErr w:type="spellEnd"/>
      <w:r w:rsidRPr="00513800">
        <w:rPr>
          <w:rFonts w:asciiTheme="majorBidi" w:hAnsiTheme="majorBidi" w:cstheme="majorBidi"/>
          <w:color w:val="000000"/>
          <w:sz w:val="28"/>
          <w:szCs w:val="28"/>
        </w:rPr>
        <w:t> and </w:t>
      </w:r>
      <w:proofErr w:type="spellStart"/>
      <w:r w:rsidRPr="00513800">
        <w:rPr>
          <w:rStyle w:val="Emphasis"/>
          <w:rFonts w:asciiTheme="majorBidi" w:hAnsiTheme="majorBidi" w:cstheme="majorBidi"/>
          <w:color w:val="000000"/>
          <w:sz w:val="28"/>
          <w:szCs w:val="28"/>
        </w:rPr>
        <w:t>Balantidium</w:t>
      </w:r>
      <w:proofErr w:type="spellEnd"/>
      <w:r w:rsidRPr="00513800">
        <w:rPr>
          <w:rStyle w:val="Emphasis"/>
          <w:rFonts w:asciiTheme="majorBidi" w:hAnsiTheme="majorBidi" w:cstheme="majorBidi"/>
          <w:color w:val="000000"/>
          <w:sz w:val="28"/>
          <w:szCs w:val="28"/>
        </w:rPr>
        <w:t xml:space="preserve"> coli</w:t>
      </w:r>
      <w:r w:rsidRPr="00513800">
        <w:rPr>
          <w:rFonts w:asciiTheme="majorBidi" w:hAnsiTheme="majorBidi" w:cstheme="majorBidi"/>
          <w:color w:val="000000"/>
          <w:sz w:val="28"/>
          <w:szCs w:val="28"/>
        </w:rPr>
        <w:t xml:space="preserve"> have never been grown successfully in axenic culture to the best our </w:t>
      </w:r>
      <w:proofErr w:type="spellStart"/>
      <w:r w:rsidRPr="00513800">
        <w:rPr>
          <w:rFonts w:asciiTheme="majorBidi" w:hAnsiTheme="majorBidi" w:cstheme="majorBidi"/>
          <w:color w:val="000000"/>
          <w:sz w:val="28"/>
          <w:szCs w:val="28"/>
        </w:rPr>
        <w:t>knowledge.Some</w:t>
      </w:r>
      <w:proofErr w:type="spellEnd"/>
      <w:r w:rsidRPr="00513800">
        <w:rPr>
          <w:rFonts w:asciiTheme="majorBidi" w:hAnsiTheme="majorBidi" w:cstheme="majorBidi"/>
          <w:color w:val="000000"/>
          <w:sz w:val="28"/>
          <w:szCs w:val="28"/>
        </w:rPr>
        <w:t xml:space="preserve"> of the important media used for cultivating luminal parasitic </w:t>
      </w:r>
    </w:p>
    <w:p w:rsidR="00441AF3" w:rsidRPr="00513800" w:rsidRDefault="00441AF3" w:rsidP="00513800">
      <w:pPr>
        <w:pStyle w:val="p"/>
        <w:shd w:val="clear" w:color="auto" w:fill="FFFFFF"/>
        <w:spacing w:before="166" w:beforeAutospacing="0" w:after="166" w:afterAutospacing="0"/>
        <w:jc w:val="both"/>
        <w:rPr>
          <w:rFonts w:asciiTheme="majorBidi" w:hAnsiTheme="majorBidi" w:cstheme="majorBidi"/>
          <w:color w:val="000000"/>
          <w:sz w:val="28"/>
          <w:szCs w:val="28"/>
        </w:rPr>
      </w:pPr>
    </w:p>
    <w:p w:rsidR="00441AF3" w:rsidRDefault="00441AF3" w:rsidP="00441AF3">
      <w:pPr>
        <w:pStyle w:val="p"/>
        <w:shd w:val="clear" w:color="auto" w:fill="FFFFFF"/>
        <w:spacing w:before="166" w:beforeAutospacing="0" w:after="166" w:afterAutospacing="0"/>
        <w:rPr>
          <w:color w:val="000000"/>
        </w:rPr>
      </w:pPr>
      <w:r>
        <w:rPr>
          <w:noProof/>
        </w:rPr>
        <w:drawing>
          <wp:inline distT="0" distB="0" distL="0" distR="0">
            <wp:extent cx="4962525" cy="6581775"/>
            <wp:effectExtent l="19050" t="0" r="9525" b="0"/>
            <wp:docPr id="2" name="صورة 1" descr="An external file that holds a picture, illustration, etc.&#10;Object name is TP-4-80-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TP-4-80-g001.jpg"/>
                    <pic:cNvPicPr>
                      <a:picLocks noChangeAspect="1" noChangeArrowheads="1"/>
                    </pic:cNvPicPr>
                  </pic:nvPicPr>
                  <pic:blipFill>
                    <a:blip r:embed="rId16" cstate="print"/>
                    <a:srcRect/>
                    <a:stretch>
                      <a:fillRect/>
                    </a:stretch>
                  </pic:blipFill>
                  <pic:spPr bwMode="auto">
                    <a:xfrm>
                      <a:off x="0" y="0"/>
                      <a:ext cx="4962525" cy="6581775"/>
                    </a:xfrm>
                    <a:prstGeom prst="rect">
                      <a:avLst/>
                    </a:prstGeom>
                    <a:noFill/>
                    <a:ln w="9525">
                      <a:noFill/>
                      <a:miter lim="800000"/>
                      <a:headEnd/>
                      <a:tailEnd/>
                    </a:ln>
                  </pic:spPr>
                </pic:pic>
              </a:graphicData>
            </a:graphic>
          </wp:inline>
        </w:drawing>
      </w:r>
    </w:p>
    <w:p w:rsidR="00441AF3" w:rsidRDefault="00441AF3" w:rsidP="00441AF3">
      <w:pPr>
        <w:pStyle w:val="p"/>
        <w:shd w:val="clear" w:color="auto" w:fill="FFFFFF"/>
        <w:spacing w:before="166" w:beforeAutospacing="0" w:after="166" w:afterAutospacing="0"/>
        <w:rPr>
          <w:color w:val="000000"/>
        </w:rPr>
      </w:pPr>
    </w:p>
    <w:p w:rsidR="00CB5495" w:rsidRPr="00513800" w:rsidRDefault="00B57B08" w:rsidP="00513800">
      <w:pPr>
        <w:tabs>
          <w:tab w:val="left" w:pos="0"/>
        </w:tabs>
        <w:bidi w:val="0"/>
        <w:rPr>
          <w:rFonts w:asciiTheme="majorBidi" w:eastAsia="Times New Roman" w:hAnsiTheme="majorBidi" w:cstheme="majorBidi"/>
          <w:b/>
          <w:bCs/>
          <w:sz w:val="28"/>
          <w:szCs w:val="28"/>
        </w:rPr>
      </w:pPr>
      <w:r>
        <w:rPr>
          <w:rFonts w:asciiTheme="majorBidi" w:eastAsia="Times New Roman" w:hAnsiTheme="majorBidi" w:cstheme="majorBidi"/>
          <w:sz w:val="28"/>
          <w:szCs w:val="28"/>
          <w:lang w:bidi="ar-IQ"/>
        </w:rPr>
        <w:tab/>
      </w:r>
      <w:proofErr w:type="spellStart"/>
      <w:r w:rsidR="00CB5495" w:rsidRPr="00513800">
        <w:rPr>
          <w:rFonts w:asciiTheme="majorBidi" w:eastAsia="Times New Roman" w:hAnsiTheme="majorBidi" w:cstheme="majorBidi"/>
          <w:b/>
          <w:bCs/>
          <w:sz w:val="28"/>
          <w:szCs w:val="28"/>
        </w:rPr>
        <w:t>Xenic</w:t>
      </w:r>
      <w:proofErr w:type="spellEnd"/>
      <w:r w:rsidR="00CB5495" w:rsidRPr="00513800">
        <w:rPr>
          <w:rFonts w:asciiTheme="majorBidi" w:eastAsia="Times New Roman" w:hAnsiTheme="majorBidi" w:cstheme="majorBidi"/>
          <w:b/>
          <w:bCs/>
          <w:sz w:val="28"/>
          <w:szCs w:val="28"/>
        </w:rPr>
        <w:t xml:space="preserve"> Culture Media</w:t>
      </w:r>
      <w:r w:rsidR="00513800">
        <w:rPr>
          <w:rFonts w:asciiTheme="majorBidi" w:eastAsia="Times New Roman" w:hAnsiTheme="majorBidi" w:cstheme="majorBidi"/>
          <w:b/>
          <w:bCs/>
          <w:sz w:val="28"/>
          <w:szCs w:val="28"/>
        </w:rPr>
        <w:t xml:space="preserve"> </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sidRPr="00513800">
        <w:rPr>
          <w:rFonts w:asciiTheme="majorBidi" w:hAnsiTheme="majorBidi"/>
          <w:color w:val="auto"/>
          <w:sz w:val="28"/>
          <w:szCs w:val="28"/>
        </w:rPr>
        <w:t>1-Rice starch</w:t>
      </w:r>
      <w:r w:rsidRPr="00AA7F60">
        <w:rPr>
          <w:rFonts w:asciiTheme="majorBidi" w:hAnsiTheme="majorBidi"/>
          <w:b w:val="0"/>
          <w:bCs w:val="0"/>
          <w:color w:val="auto"/>
          <w:sz w:val="28"/>
          <w:szCs w:val="28"/>
        </w:rPr>
        <w:t>.</w:t>
      </w:r>
      <w:proofErr w:type="gramEnd"/>
    </w:p>
    <w:p w:rsidR="00CB5495" w:rsidRPr="00AA7F60" w:rsidRDefault="00CB5495" w:rsidP="00CB5495">
      <w:pPr>
        <w:pStyle w:val="p"/>
        <w:shd w:val="clear" w:color="auto" w:fill="FFFFFF"/>
        <w:spacing w:before="166" w:beforeAutospacing="0" w:after="166" w:afterAutospacing="0"/>
        <w:rPr>
          <w:rFonts w:asciiTheme="majorBidi" w:hAnsiTheme="majorBidi" w:cstheme="majorBidi"/>
          <w:sz w:val="28"/>
          <w:szCs w:val="28"/>
        </w:rPr>
      </w:pPr>
      <w:r w:rsidRPr="00AA7F60">
        <w:rPr>
          <w:rFonts w:asciiTheme="majorBidi" w:hAnsiTheme="majorBidi" w:cstheme="majorBidi"/>
          <w:sz w:val="28"/>
          <w:szCs w:val="28"/>
        </w:rPr>
        <w:t>Purified rice starch is important for growth of </w:t>
      </w:r>
      <w:r w:rsidRPr="00AA7F60">
        <w:rPr>
          <w:rStyle w:val="Emphasis"/>
          <w:rFonts w:asciiTheme="majorBidi" w:hAnsiTheme="majorBidi" w:cstheme="majorBidi"/>
          <w:sz w:val="28"/>
          <w:szCs w:val="28"/>
        </w:rPr>
        <w:t xml:space="preserve">E. </w:t>
      </w:r>
      <w:proofErr w:type="spellStart"/>
      <w:r w:rsidRPr="00AA7F60">
        <w:rPr>
          <w:rStyle w:val="Emphasis"/>
          <w:rFonts w:asciiTheme="majorBidi" w:hAnsiTheme="majorBidi" w:cstheme="majorBidi"/>
          <w:sz w:val="28"/>
          <w:szCs w:val="28"/>
        </w:rPr>
        <w:t>histolytica</w:t>
      </w:r>
      <w:proofErr w:type="spellEnd"/>
      <w:r w:rsidRPr="00AA7F60">
        <w:rPr>
          <w:rFonts w:asciiTheme="majorBidi" w:hAnsiTheme="majorBidi" w:cstheme="majorBidi"/>
          <w:sz w:val="28"/>
          <w:szCs w:val="28"/>
        </w:rPr>
        <w:t xml:space="preserve"> in all the following media. </w:t>
      </w:r>
      <w:proofErr w:type="spellStart"/>
      <w:r w:rsidRPr="00AA7F60">
        <w:rPr>
          <w:rStyle w:val="Emphasis"/>
          <w:rFonts w:asciiTheme="majorBidi" w:hAnsiTheme="majorBidi" w:cstheme="majorBidi"/>
          <w:sz w:val="28"/>
          <w:szCs w:val="28"/>
        </w:rPr>
        <w:t>Entamoeba</w:t>
      </w:r>
      <w:proofErr w:type="spellEnd"/>
      <w:r w:rsidRPr="00AA7F60">
        <w:rPr>
          <w:rFonts w:asciiTheme="majorBidi" w:hAnsiTheme="majorBidi" w:cstheme="majorBidi"/>
          <w:sz w:val="28"/>
          <w:szCs w:val="28"/>
        </w:rPr>
        <w:t> will not ingest all forms of rice. Most important is the size of the rice particle, as it must be within the ameba's ability to phagocytize it. A source for a very reliable rice starch is listed below under “Sources of Medium Materials.”</w:t>
      </w:r>
    </w:p>
    <w:p w:rsidR="00CB5495" w:rsidRPr="00AA7F60" w:rsidRDefault="00513800" w:rsidP="00CB5495">
      <w:pPr>
        <w:pStyle w:val="Heading4"/>
        <w:shd w:val="clear" w:color="auto" w:fill="FFFFFF"/>
        <w:bidi w:val="0"/>
        <w:spacing w:before="0" w:line="381" w:lineRule="atLeast"/>
        <w:rPr>
          <w:rFonts w:asciiTheme="majorBidi" w:hAnsiTheme="majorBidi"/>
          <w:b w:val="0"/>
          <w:bCs w:val="0"/>
          <w:color w:val="auto"/>
          <w:sz w:val="28"/>
          <w:szCs w:val="28"/>
        </w:rPr>
      </w:pPr>
      <w:r>
        <w:rPr>
          <w:rFonts w:asciiTheme="majorBidi" w:hAnsiTheme="majorBidi"/>
          <w:color w:val="auto"/>
          <w:sz w:val="28"/>
          <w:szCs w:val="28"/>
        </w:rPr>
        <w:t>2-</w:t>
      </w:r>
      <w:r w:rsidR="00CB5495" w:rsidRPr="00513800">
        <w:rPr>
          <w:rFonts w:asciiTheme="majorBidi" w:hAnsiTheme="majorBidi"/>
          <w:color w:val="auto"/>
          <w:sz w:val="28"/>
          <w:szCs w:val="28"/>
        </w:rPr>
        <w:t xml:space="preserve"> </w:t>
      </w:r>
      <w:proofErr w:type="gramStart"/>
      <w:r w:rsidR="00CB5495" w:rsidRPr="00513800">
        <w:rPr>
          <w:rFonts w:asciiTheme="majorBidi" w:hAnsiTheme="majorBidi"/>
          <w:color w:val="auto"/>
          <w:sz w:val="28"/>
          <w:szCs w:val="28"/>
        </w:rPr>
        <w:t>media</w:t>
      </w:r>
      <w:proofErr w:type="gramEnd"/>
      <w:r w:rsidR="00CB5495" w:rsidRPr="00AA7F60">
        <w:rPr>
          <w:rFonts w:asciiTheme="majorBidi" w:hAnsiTheme="majorBidi"/>
          <w:b w:val="0"/>
          <w:bCs w:val="0"/>
          <w:color w:val="auto"/>
          <w:sz w:val="28"/>
          <w:szCs w:val="28"/>
        </w:rPr>
        <w:t xml:space="preserve">. </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(i) LE medium.</w:t>
      </w:r>
    </w:p>
    <w:p w:rsidR="00CB5495" w:rsidRPr="00AA7F60" w:rsidRDefault="00CB5495" w:rsidP="00CB5495">
      <w:pPr>
        <w:pStyle w:val="p"/>
        <w:shd w:val="clear" w:color="auto" w:fill="FFFFFF"/>
        <w:spacing w:before="166" w:beforeAutospacing="0" w:after="166" w:afterAutospacing="0"/>
        <w:rPr>
          <w:rFonts w:asciiTheme="majorBidi" w:hAnsiTheme="majorBidi" w:cstheme="majorBidi"/>
          <w:sz w:val="28"/>
          <w:szCs w:val="28"/>
        </w:rPr>
      </w:pPr>
      <w:r w:rsidRPr="00AA7F60">
        <w:rPr>
          <w:rFonts w:asciiTheme="majorBidi" w:hAnsiTheme="majorBidi" w:cstheme="majorBidi"/>
          <w:sz w:val="28"/>
          <w:szCs w:val="28"/>
        </w:rPr>
        <w:t xml:space="preserve">To prepare LE medium (NIH modification of </w:t>
      </w:r>
      <w:proofErr w:type="spellStart"/>
      <w:r w:rsidRPr="00AA7F60">
        <w:rPr>
          <w:rFonts w:asciiTheme="majorBidi" w:hAnsiTheme="majorBidi" w:cstheme="majorBidi"/>
          <w:sz w:val="28"/>
          <w:szCs w:val="28"/>
        </w:rPr>
        <w:t>Boeck</w:t>
      </w:r>
      <w:proofErr w:type="spellEnd"/>
      <w:r w:rsidRPr="00AA7F60">
        <w:rPr>
          <w:rFonts w:asciiTheme="majorBidi" w:hAnsiTheme="majorBidi" w:cstheme="majorBidi"/>
          <w:sz w:val="28"/>
          <w:szCs w:val="28"/>
        </w:rPr>
        <w:t xml:space="preserve"> and </w:t>
      </w:r>
      <w:proofErr w:type="spellStart"/>
      <w:r w:rsidRPr="00AA7F60">
        <w:rPr>
          <w:rFonts w:asciiTheme="majorBidi" w:hAnsiTheme="majorBidi" w:cstheme="majorBidi"/>
          <w:sz w:val="28"/>
          <w:szCs w:val="28"/>
        </w:rPr>
        <w:t>Drbohlav's</w:t>
      </w:r>
      <w:proofErr w:type="spellEnd"/>
      <w:r w:rsidRPr="00AA7F60">
        <w:rPr>
          <w:rFonts w:asciiTheme="majorBidi" w:hAnsiTheme="majorBidi" w:cstheme="majorBidi"/>
          <w:sz w:val="28"/>
          <w:szCs w:val="28"/>
        </w:rPr>
        <w:t xml:space="preserve"> medium </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(ii) Robinson's medium.</w:t>
      </w:r>
    </w:p>
    <w:p w:rsidR="00CB5495" w:rsidRPr="00AA7F60" w:rsidRDefault="00CB5495" w:rsidP="00CB5495">
      <w:pPr>
        <w:pStyle w:val="p"/>
        <w:shd w:val="clear" w:color="auto" w:fill="FFFFFF"/>
        <w:spacing w:before="166" w:beforeAutospacing="0" w:after="166" w:afterAutospacing="0"/>
        <w:rPr>
          <w:rFonts w:asciiTheme="majorBidi" w:hAnsiTheme="majorBidi" w:cstheme="majorBidi"/>
          <w:sz w:val="28"/>
          <w:szCs w:val="28"/>
        </w:rPr>
      </w:pPr>
      <w:r w:rsidRPr="00AA7F60">
        <w:rPr>
          <w:rFonts w:asciiTheme="majorBidi" w:hAnsiTheme="majorBidi" w:cstheme="majorBidi"/>
          <w:sz w:val="28"/>
          <w:szCs w:val="28"/>
        </w:rPr>
        <w:t xml:space="preserve">Robinson's medium is a complex medium that has nevertheless found widespread use for the isolation of enteric amebae. </w:t>
      </w:r>
    </w:p>
    <w:p w:rsidR="00CB5495" w:rsidRPr="00AA7F60" w:rsidRDefault="00513800"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Pr>
          <w:rFonts w:asciiTheme="majorBidi" w:hAnsiTheme="majorBidi"/>
          <w:color w:val="auto"/>
          <w:sz w:val="28"/>
          <w:szCs w:val="28"/>
        </w:rPr>
        <w:t>3</w:t>
      </w:r>
      <w:r w:rsidR="00CB5495" w:rsidRPr="00513800">
        <w:rPr>
          <w:rFonts w:asciiTheme="majorBidi" w:hAnsiTheme="majorBidi"/>
          <w:color w:val="auto"/>
          <w:sz w:val="28"/>
          <w:szCs w:val="28"/>
        </w:rPr>
        <w:t>-Monophasic media</w:t>
      </w:r>
      <w:r w:rsidR="00CB5495" w:rsidRPr="00AA7F60">
        <w:rPr>
          <w:rFonts w:asciiTheme="majorBidi" w:hAnsiTheme="majorBidi"/>
          <w:b w:val="0"/>
          <w:bCs w:val="0"/>
          <w:color w:val="auto"/>
          <w:sz w:val="28"/>
          <w:szCs w:val="28"/>
        </w:rPr>
        <w:t>.</w:t>
      </w:r>
      <w:proofErr w:type="gramEnd"/>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(i) TYSGM-9.</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 Robinson's medium.</w:t>
      </w:r>
    </w:p>
    <w:p w:rsidR="00CB5495" w:rsidRPr="00AA7F60" w:rsidRDefault="00CB5495" w:rsidP="00CB5495">
      <w:pPr>
        <w:pStyle w:val="p"/>
        <w:shd w:val="clear" w:color="auto" w:fill="FFFFFF"/>
        <w:spacing w:before="166" w:beforeAutospacing="0" w:after="166" w:afterAutospacing="0"/>
        <w:rPr>
          <w:rFonts w:asciiTheme="majorBidi" w:hAnsiTheme="majorBidi" w:cstheme="majorBidi"/>
          <w:sz w:val="28"/>
          <w:szCs w:val="28"/>
        </w:rPr>
      </w:pPr>
      <w:r w:rsidRPr="00AA7F60">
        <w:rPr>
          <w:rFonts w:asciiTheme="majorBidi" w:hAnsiTheme="majorBidi" w:cstheme="majorBidi"/>
          <w:sz w:val="28"/>
          <w:szCs w:val="28"/>
        </w:rPr>
        <w:t>The liquid overlay from Robinson's medium (</w:t>
      </w:r>
      <w:hyperlink r:id="rId17" w:anchor="r54" w:history="1">
        <w:r w:rsidRPr="00AA7F60">
          <w:rPr>
            <w:rStyle w:val="Hyperlink"/>
            <w:rFonts w:asciiTheme="majorBidi" w:hAnsiTheme="majorBidi" w:cstheme="majorBidi"/>
            <w:color w:val="auto"/>
            <w:sz w:val="28"/>
            <w:szCs w:val="28"/>
          </w:rPr>
          <w:t>54</w:t>
        </w:r>
      </w:hyperlink>
      <w:r w:rsidRPr="00AA7F60">
        <w:rPr>
          <w:rFonts w:asciiTheme="majorBidi" w:hAnsiTheme="majorBidi" w:cstheme="majorBidi"/>
          <w:sz w:val="28"/>
          <w:szCs w:val="28"/>
        </w:rPr>
        <w:t xml:space="preserve">) as described above can be used as a monophasic growth medium. This is especially useful once isolates are established in culture. </w:t>
      </w:r>
    </w:p>
    <w:p w:rsidR="00CB5495" w:rsidRPr="00513800" w:rsidRDefault="00CB5495" w:rsidP="00CB5495">
      <w:pPr>
        <w:pStyle w:val="Heading3"/>
        <w:shd w:val="clear" w:color="auto" w:fill="FFFFFF"/>
        <w:bidi w:val="0"/>
        <w:spacing w:before="308" w:after="154" w:line="300" w:lineRule="atLeast"/>
        <w:rPr>
          <w:rFonts w:asciiTheme="majorBidi" w:hAnsiTheme="majorBidi"/>
          <w:color w:val="auto"/>
          <w:sz w:val="28"/>
          <w:szCs w:val="28"/>
        </w:rPr>
      </w:pPr>
      <w:r w:rsidRPr="00513800">
        <w:rPr>
          <w:rFonts w:asciiTheme="majorBidi" w:hAnsiTheme="majorBidi"/>
          <w:color w:val="auto"/>
          <w:sz w:val="28"/>
          <w:szCs w:val="28"/>
        </w:rPr>
        <w:t>Axenic Culture Media</w:t>
      </w:r>
    </w:p>
    <w:p w:rsidR="00CB5495" w:rsidRPr="00AA7F60" w:rsidRDefault="00CB5495" w:rsidP="00CB5495">
      <w:pPr>
        <w:pStyle w:val="p"/>
        <w:shd w:val="clear" w:color="auto" w:fill="FFFFFF"/>
        <w:spacing w:before="166" w:beforeAutospacing="0" w:after="166" w:afterAutospacing="0"/>
        <w:rPr>
          <w:rFonts w:asciiTheme="majorBidi" w:hAnsiTheme="majorBidi" w:cstheme="majorBidi"/>
          <w:sz w:val="28"/>
          <w:szCs w:val="28"/>
        </w:rPr>
      </w:pPr>
      <w:r w:rsidRPr="00AA7F60">
        <w:rPr>
          <w:rFonts w:asciiTheme="majorBidi" w:hAnsiTheme="majorBidi" w:cstheme="majorBidi"/>
          <w:sz w:val="28"/>
          <w:szCs w:val="28"/>
        </w:rPr>
        <w:t>One constant problem facing those who rely on axenic cultures is the fastidiousness of these organisms. Although the others are also affected to a significant degree, this is especially true of </w:t>
      </w:r>
      <w:r w:rsidRPr="00AA7F60">
        <w:rPr>
          <w:rStyle w:val="Emphasis"/>
          <w:rFonts w:asciiTheme="majorBidi" w:hAnsiTheme="majorBidi" w:cstheme="majorBidi"/>
          <w:sz w:val="28"/>
          <w:szCs w:val="28"/>
        </w:rPr>
        <w:t xml:space="preserve">E. </w:t>
      </w:r>
      <w:proofErr w:type="spellStart"/>
      <w:r w:rsidRPr="00AA7F60">
        <w:rPr>
          <w:rStyle w:val="Emphasis"/>
          <w:rFonts w:asciiTheme="majorBidi" w:hAnsiTheme="majorBidi" w:cstheme="majorBidi"/>
          <w:sz w:val="28"/>
          <w:szCs w:val="28"/>
        </w:rPr>
        <w:t>histolytica</w:t>
      </w:r>
      <w:proofErr w:type="spellEnd"/>
      <w:r w:rsidRPr="00AA7F60">
        <w:rPr>
          <w:rFonts w:asciiTheme="majorBidi" w:hAnsiTheme="majorBidi" w:cstheme="majorBidi"/>
          <w:sz w:val="28"/>
          <w:szCs w:val="28"/>
        </w:rPr>
        <w:t xml:space="preserve">. Lot-to-lot variations in several components of the axenic culture media in particular can have profound effects on the ability of a medium to support growth of the organisms; some lots may even be toxic. </w:t>
      </w:r>
      <w:proofErr w:type="spellStart"/>
      <w:r w:rsidRPr="00AA7F60">
        <w:rPr>
          <w:rFonts w:asciiTheme="majorBidi" w:hAnsiTheme="majorBidi" w:cstheme="majorBidi"/>
          <w:sz w:val="28"/>
          <w:szCs w:val="28"/>
        </w:rPr>
        <w:t>Trypticase</w:t>
      </w:r>
      <w:proofErr w:type="spellEnd"/>
      <w:r w:rsidRPr="00AA7F60">
        <w:rPr>
          <w:rFonts w:asciiTheme="majorBidi" w:hAnsiTheme="majorBidi" w:cstheme="majorBidi"/>
          <w:sz w:val="28"/>
          <w:szCs w:val="28"/>
        </w:rPr>
        <w:t xml:space="preserve"> (casein digest peptone), yeast extract, and serum are the medium components most commonly affected, but the quality of the distilled water and even the type of glass used in making the culture tubes can cause problems (screw-cap borosilicate glass tubes should be used when possible). For this reason, we highly recommend that those wishing to undertake axenic cultivation of these organisms test the ability of each new lot of reagent to support growth before starting to use it.</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sidRPr="00513800">
        <w:rPr>
          <w:rStyle w:val="Emphasis"/>
          <w:rFonts w:asciiTheme="majorBidi" w:hAnsiTheme="majorBidi"/>
          <w:i/>
          <w:iCs/>
          <w:color w:val="auto"/>
          <w:sz w:val="28"/>
          <w:szCs w:val="28"/>
        </w:rPr>
        <w:lastRenderedPageBreak/>
        <w:t xml:space="preserve">E. </w:t>
      </w:r>
      <w:proofErr w:type="spellStart"/>
      <w:r w:rsidRPr="00513800">
        <w:rPr>
          <w:rStyle w:val="Emphasis"/>
          <w:rFonts w:asciiTheme="majorBidi" w:hAnsiTheme="majorBidi"/>
          <w:i/>
          <w:iCs/>
          <w:color w:val="auto"/>
          <w:sz w:val="28"/>
          <w:szCs w:val="28"/>
        </w:rPr>
        <w:t>histolytica</w:t>
      </w:r>
      <w:proofErr w:type="spellEnd"/>
      <w:r w:rsidRPr="00AA7F60">
        <w:rPr>
          <w:rStyle w:val="Emphasis"/>
          <w:rFonts w:asciiTheme="majorBidi" w:hAnsiTheme="majorBidi"/>
          <w:b w:val="0"/>
          <w:bCs w:val="0"/>
          <w:color w:val="auto"/>
          <w:sz w:val="28"/>
          <w:szCs w:val="28"/>
        </w:rPr>
        <w:t>.</w:t>
      </w:r>
      <w:proofErr w:type="gramEnd"/>
      <w:r w:rsidRPr="00AA7F60">
        <w:rPr>
          <w:rFonts w:asciiTheme="majorBidi" w:hAnsiTheme="majorBidi"/>
          <w:b w:val="0"/>
          <w:bCs w:val="0"/>
          <w:color w:val="auto"/>
          <w:sz w:val="28"/>
          <w:szCs w:val="28"/>
        </w:rPr>
        <w:t> (i) TYI-S-33.</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 YI-S.</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(iii) LYI-S-2.</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sidRPr="00D72C4B">
        <w:rPr>
          <w:rStyle w:val="Emphasis"/>
          <w:rFonts w:asciiTheme="majorBidi" w:hAnsiTheme="majorBidi"/>
          <w:i/>
          <w:iCs/>
          <w:color w:val="auto"/>
          <w:sz w:val="28"/>
          <w:szCs w:val="28"/>
        </w:rPr>
        <w:t xml:space="preserve">G. </w:t>
      </w:r>
      <w:proofErr w:type="spellStart"/>
      <w:r w:rsidRPr="00D72C4B">
        <w:rPr>
          <w:rStyle w:val="Emphasis"/>
          <w:rFonts w:asciiTheme="majorBidi" w:hAnsiTheme="majorBidi"/>
          <w:i/>
          <w:iCs/>
          <w:color w:val="auto"/>
          <w:sz w:val="28"/>
          <w:szCs w:val="28"/>
        </w:rPr>
        <w:t>intestinalis</w:t>
      </w:r>
      <w:proofErr w:type="spellEnd"/>
      <w:r w:rsidRPr="00AA7F60">
        <w:rPr>
          <w:rStyle w:val="Emphasis"/>
          <w:rFonts w:asciiTheme="majorBidi" w:hAnsiTheme="majorBidi"/>
          <w:b w:val="0"/>
          <w:bCs w:val="0"/>
          <w:color w:val="auto"/>
          <w:sz w:val="28"/>
          <w:szCs w:val="28"/>
        </w:rPr>
        <w:t>.</w:t>
      </w:r>
      <w:proofErr w:type="gramEnd"/>
      <w:r w:rsidRPr="00AA7F60">
        <w:rPr>
          <w:rFonts w:asciiTheme="majorBidi" w:hAnsiTheme="majorBidi"/>
          <w:b w:val="0"/>
          <w:bCs w:val="0"/>
          <w:color w:val="auto"/>
          <w:sz w:val="28"/>
          <w:szCs w:val="28"/>
        </w:rPr>
        <w:t> (i) TYI-S-33 (</w:t>
      </w:r>
      <w:proofErr w:type="spellStart"/>
      <w:r w:rsidRPr="00AA7F60">
        <w:rPr>
          <w:rFonts w:asciiTheme="majorBidi" w:hAnsiTheme="majorBidi"/>
          <w:b w:val="0"/>
          <w:bCs w:val="0"/>
          <w:color w:val="auto"/>
          <w:sz w:val="28"/>
          <w:szCs w:val="28"/>
        </w:rPr>
        <w:t>Keister's</w:t>
      </w:r>
      <w:proofErr w:type="spellEnd"/>
      <w:r w:rsidRPr="00AA7F60">
        <w:rPr>
          <w:rFonts w:asciiTheme="majorBidi" w:hAnsiTheme="majorBidi"/>
          <w:b w:val="0"/>
          <w:bCs w:val="0"/>
          <w:color w:val="auto"/>
          <w:sz w:val="28"/>
          <w:szCs w:val="28"/>
        </w:rPr>
        <w:t xml:space="preserve"> modification).</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 YI-S.</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sidRPr="00D72C4B">
        <w:rPr>
          <w:rStyle w:val="Emphasis"/>
          <w:rFonts w:asciiTheme="majorBidi" w:hAnsiTheme="majorBidi"/>
          <w:i/>
          <w:iCs/>
          <w:color w:val="auto"/>
          <w:sz w:val="28"/>
          <w:szCs w:val="28"/>
        </w:rPr>
        <w:t xml:space="preserve">T. </w:t>
      </w:r>
      <w:proofErr w:type="spellStart"/>
      <w:r w:rsidRPr="00D72C4B">
        <w:rPr>
          <w:rStyle w:val="Emphasis"/>
          <w:rFonts w:asciiTheme="majorBidi" w:hAnsiTheme="majorBidi"/>
          <w:i/>
          <w:iCs/>
          <w:color w:val="auto"/>
          <w:sz w:val="28"/>
          <w:szCs w:val="28"/>
        </w:rPr>
        <w:t>vaginalis</w:t>
      </w:r>
      <w:proofErr w:type="spellEnd"/>
      <w:r w:rsidRPr="00AA7F60">
        <w:rPr>
          <w:rFonts w:asciiTheme="majorBidi" w:hAnsiTheme="majorBidi"/>
          <w:b w:val="0"/>
          <w:bCs w:val="0"/>
          <w:color w:val="auto"/>
          <w:sz w:val="28"/>
          <w:szCs w:val="28"/>
        </w:rPr>
        <w:t>.</w:t>
      </w:r>
      <w:proofErr w:type="gramEnd"/>
      <w:r w:rsidRPr="00AA7F60">
        <w:rPr>
          <w:rFonts w:asciiTheme="majorBidi" w:hAnsiTheme="majorBidi"/>
          <w:b w:val="0"/>
          <w:bCs w:val="0"/>
          <w:color w:val="auto"/>
          <w:sz w:val="28"/>
          <w:szCs w:val="28"/>
        </w:rPr>
        <w:t xml:space="preserve"> (i) TYM.</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 Hollander's modification of TYM.</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(iii) TYI-S-33 and YI-S.</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proofErr w:type="gramStart"/>
      <w:r w:rsidRPr="00D72C4B">
        <w:rPr>
          <w:rStyle w:val="Emphasis"/>
          <w:rFonts w:asciiTheme="majorBidi" w:hAnsiTheme="majorBidi"/>
          <w:i/>
          <w:iCs/>
          <w:color w:val="auto"/>
          <w:sz w:val="28"/>
          <w:szCs w:val="28"/>
        </w:rPr>
        <w:t xml:space="preserve">B. </w:t>
      </w:r>
      <w:proofErr w:type="spellStart"/>
      <w:r w:rsidRPr="00D72C4B">
        <w:rPr>
          <w:rStyle w:val="Emphasis"/>
          <w:rFonts w:asciiTheme="majorBidi" w:hAnsiTheme="majorBidi"/>
          <w:i/>
          <w:iCs/>
          <w:color w:val="auto"/>
          <w:sz w:val="28"/>
          <w:szCs w:val="28"/>
        </w:rPr>
        <w:t>hominis</w:t>
      </w:r>
      <w:proofErr w:type="spellEnd"/>
      <w:r w:rsidRPr="00AA7F60">
        <w:rPr>
          <w:rStyle w:val="Emphasis"/>
          <w:rFonts w:asciiTheme="majorBidi" w:hAnsiTheme="majorBidi"/>
          <w:b w:val="0"/>
          <w:bCs w:val="0"/>
          <w:color w:val="auto"/>
          <w:sz w:val="28"/>
          <w:szCs w:val="28"/>
        </w:rPr>
        <w:t>.</w:t>
      </w:r>
      <w:proofErr w:type="gramEnd"/>
      <w:r w:rsidRPr="00AA7F60">
        <w:rPr>
          <w:rFonts w:asciiTheme="majorBidi" w:hAnsiTheme="majorBidi"/>
          <w:b w:val="0"/>
          <w:bCs w:val="0"/>
          <w:color w:val="auto"/>
          <w:sz w:val="28"/>
          <w:szCs w:val="28"/>
        </w:rPr>
        <w:t> (i) LE medium.</w:t>
      </w:r>
    </w:p>
    <w:p w:rsidR="00CB5495" w:rsidRPr="00AA7F60" w:rsidRDefault="00CB5495" w:rsidP="00CB5495">
      <w:pPr>
        <w:pStyle w:val="Heading4"/>
        <w:shd w:val="clear" w:color="auto" w:fill="FFFFFF"/>
        <w:bidi w:val="0"/>
        <w:spacing w:before="0" w:line="381" w:lineRule="atLeast"/>
        <w:rPr>
          <w:rFonts w:asciiTheme="majorBidi" w:hAnsiTheme="majorBidi"/>
          <w:b w:val="0"/>
          <w:bCs w:val="0"/>
          <w:color w:val="auto"/>
          <w:sz w:val="28"/>
          <w:szCs w:val="28"/>
        </w:rPr>
      </w:pPr>
      <w:r w:rsidRPr="00AA7F60">
        <w:rPr>
          <w:rFonts w:asciiTheme="majorBidi" w:hAnsiTheme="majorBidi"/>
          <w:b w:val="0"/>
          <w:bCs w:val="0"/>
          <w:color w:val="auto"/>
          <w:sz w:val="28"/>
          <w:szCs w:val="28"/>
        </w:rPr>
        <w:t xml:space="preserve"> (ii) IMDM.</w:t>
      </w:r>
    </w:p>
    <w:p w:rsidR="00B57B08" w:rsidRDefault="00441AF3" w:rsidP="00CB5495">
      <w:pPr>
        <w:tabs>
          <w:tab w:val="left" w:pos="3330"/>
        </w:tabs>
        <w:bidi w:val="0"/>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p>
    <w:p w:rsidR="00441AF3" w:rsidRPr="00CB5495" w:rsidRDefault="00441AF3" w:rsidP="00441AF3">
      <w:pPr>
        <w:pStyle w:val="Heading3"/>
        <w:shd w:val="clear" w:color="auto" w:fill="FFFFFF"/>
        <w:bidi w:val="0"/>
        <w:spacing w:before="308" w:after="154" w:line="300" w:lineRule="atLeast"/>
        <w:jc w:val="both"/>
        <w:rPr>
          <w:rFonts w:asciiTheme="majorBidi" w:hAnsiTheme="majorBidi"/>
          <w:color w:val="auto"/>
          <w:sz w:val="28"/>
          <w:szCs w:val="28"/>
        </w:rPr>
      </w:pPr>
      <w:r w:rsidRPr="00CB5495">
        <w:rPr>
          <w:rFonts w:asciiTheme="majorBidi" w:hAnsiTheme="majorBidi"/>
          <w:color w:val="auto"/>
          <w:sz w:val="28"/>
          <w:szCs w:val="28"/>
        </w:rPr>
        <w:t>Maintenance of cultures</w:t>
      </w:r>
    </w:p>
    <w:p w:rsidR="00441AF3" w:rsidRDefault="00441AF3" w:rsidP="00441AF3">
      <w:pPr>
        <w:pStyle w:val="p"/>
        <w:shd w:val="clear" w:color="auto" w:fill="FFFFFF"/>
        <w:spacing w:before="166" w:beforeAutospacing="0" w:after="166" w:afterAutospacing="0"/>
        <w:jc w:val="both"/>
        <w:rPr>
          <w:rFonts w:asciiTheme="majorBidi" w:hAnsiTheme="majorBidi" w:cstheme="majorBidi"/>
          <w:color w:val="000000"/>
          <w:sz w:val="28"/>
          <w:szCs w:val="28"/>
        </w:rPr>
      </w:pPr>
      <w:r w:rsidRPr="00441AF3">
        <w:rPr>
          <w:rFonts w:asciiTheme="majorBidi" w:hAnsiTheme="majorBidi" w:cstheme="majorBidi"/>
          <w:color w:val="000000"/>
          <w:sz w:val="28"/>
          <w:szCs w:val="28"/>
        </w:rPr>
        <w:t xml:space="preserve">Established cultures of all parasites are handled largely in the same way. </w:t>
      </w:r>
      <w:proofErr w:type="spellStart"/>
      <w:r w:rsidRPr="00441AF3">
        <w:rPr>
          <w:rFonts w:asciiTheme="majorBidi" w:hAnsiTheme="majorBidi" w:cstheme="majorBidi"/>
          <w:color w:val="000000"/>
          <w:sz w:val="28"/>
          <w:szCs w:val="28"/>
        </w:rPr>
        <w:t>Xenic</w:t>
      </w:r>
      <w:proofErr w:type="spellEnd"/>
      <w:r w:rsidRPr="00441AF3">
        <w:rPr>
          <w:rFonts w:asciiTheme="majorBidi" w:hAnsiTheme="majorBidi" w:cstheme="majorBidi"/>
          <w:color w:val="000000"/>
          <w:sz w:val="28"/>
          <w:szCs w:val="28"/>
        </w:rPr>
        <w:t xml:space="preserve"> cultures of </w:t>
      </w:r>
      <w:r w:rsidRPr="00441AF3">
        <w:rPr>
          <w:rStyle w:val="Emphasis"/>
          <w:rFonts w:asciiTheme="majorBidi" w:hAnsiTheme="majorBidi" w:cstheme="majorBidi"/>
          <w:color w:val="000000"/>
          <w:sz w:val="28"/>
          <w:szCs w:val="28"/>
        </w:rPr>
        <w:t xml:space="preserve">E. </w:t>
      </w:r>
      <w:proofErr w:type="spellStart"/>
      <w:r w:rsidRPr="00441AF3">
        <w:rPr>
          <w:rStyle w:val="Emphasis"/>
          <w:rFonts w:asciiTheme="majorBidi" w:hAnsiTheme="majorBidi" w:cstheme="majorBidi"/>
          <w:color w:val="000000"/>
          <w:sz w:val="28"/>
          <w:szCs w:val="28"/>
        </w:rPr>
        <w:t>histolytica</w:t>
      </w:r>
      <w:proofErr w:type="spellEnd"/>
      <w:r w:rsidRPr="00441AF3">
        <w:rPr>
          <w:rFonts w:asciiTheme="majorBidi" w:hAnsiTheme="majorBidi" w:cstheme="majorBidi"/>
          <w:color w:val="000000"/>
          <w:sz w:val="28"/>
          <w:szCs w:val="28"/>
        </w:rPr>
        <w:t>, </w:t>
      </w:r>
      <w:r w:rsidRPr="00441AF3">
        <w:rPr>
          <w:rStyle w:val="Emphasis"/>
          <w:rFonts w:asciiTheme="majorBidi" w:hAnsiTheme="majorBidi" w:cstheme="majorBidi"/>
          <w:color w:val="000000"/>
          <w:sz w:val="28"/>
          <w:szCs w:val="28"/>
        </w:rPr>
        <w:t xml:space="preserve">D. </w:t>
      </w:r>
      <w:proofErr w:type="spellStart"/>
      <w:r w:rsidRPr="00441AF3">
        <w:rPr>
          <w:rStyle w:val="Emphasis"/>
          <w:rFonts w:asciiTheme="majorBidi" w:hAnsiTheme="majorBidi" w:cstheme="majorBidi"/>
          <w:color w:val="000000"/>
          <w:sz w:val="28"/>
          <w:szCs w:val="28"/>
        </w:rPr>
        <w:t>Fragilis</w:t>
      </w:r>
      <w:proofErr w:type="spellEnd"/>
      <w:r w:rsidRPr="00441AF3">
        <w:rPr>
          <w:rFonts w:asciiTheme="majorBidi" w:hAnsiTheme="majorBidi" w:cstheme="majorBidi"/>
          <w:color w:val="000000"/>
          <w:sz w:val="28"/>
          <w:szCs w:val="28"/>
        </w:rPr>
        <w:t>, </w:t>
      </w:r>
      <w:r w:rsidRPr="00441AF3">
        <w:rPr>
          <w:rStyle w:val="Emphasis"/>
          <w:rFonts w:asciiTheme="majorBidi" w:hAnsiTheme="majorBidi" w:cstheme="majorBidi"/>
          <w:color w:val="000000"/>
          <w:sz w:val="28"/>
          <w:szCs w:val="28"/>
        </w:rPr>
        <w:t xml:space="preserve">B. </w:t>
      </w:r>
      <w:proofErr w:type="spellStart"/>
      <w:r w:rsidRPr="00441AF3">
        <w:rPr>
          <w:rStyle w:val="Emphasis"/>
          <w:rFonts w:asciiTheme="majorBidi" w:hAnsiTheme="majorBidi" w:cstheme="majorBidi"/>
          <w:color w:val="000000"/>
          <w:sz w:val="28"/>
          <w:szCs w:val="28"/>
        </w:rPr>
        <w:t>hominis</w:t>
      </w:r>
      <w:proofErr w:type="spellEnd"/>
      <w:r w:rsidRPr="00441AF3">
        <w:rPr>
          <w:rFonts w:asciiTheme="majorBidi" w:hAnsiTheme="majorBidi" w:cstheme="majorBidi"/>
          <w:color w:val="000000"/>
          <w:sz w:val="28"/>
          <w:szCs w:val="28"/>
        </w:rPr>
        <w:t> and </w:t>
      </w:r>
      <w:r w:rsidRPr="00441AF3">
        <w:rPr>
          <w:rStyle w:val="Emphasis"/>
          <w:rFonts w:asciiTheme="majorBidi" w:hAnsiTheme="majorBidi" w:cstheme="majorBidi"/>
          <w:color w:val="000000"/>
          <w:sz w:val="28"/>
          <w:szCs w:val="28"/>
        </w:rPr>
        <w:t>B. coli</w:t>
      </w:r>
      <w:r w:rsidRPr="00441AF3">
        <w:rPr>
          <w:rFonts w:asciiTheme="majorBidi" w:hAnsiTheme="majorBidi" w:cstheme="majorBidi"/>
          <w:color w:val="000000"/>
          <w:sz w:val="28"/>
          <w:szCs w:val="28"/>
        </w:rPr>
        <w:t xml:space="preserve"> are routinely passaged at 48–72 h intervals. More inoculum should be used when incubating for longer duration than that for shorter incubation periods. </w:t>
      </w:r>
      <w:proofErr w:type="spellStart"/>
      <w:r w:rsidRPr="00441AF3">
        <w:rPr>
          <w:rFonts w:asciiTheme="majorBidi" w:hAnsiTheme="majorBidi" w:cstheme="majorBidi"/>
          <w:color w:val="000000"/>
          <w:sz w:val="28"/>
          <w:szCs w:val="28"/>
        </w:rPr>
        <w:t>Xenic</w:t>
      </w:r>
      <w:proofErr w:type="spellEnd"/>
      <w:r w:rsidRPr="00441AF3">
        <w:rPr>
          <w:rFonts w:asciiTheme="majorBidi" w:hAnsiTheme="majorBidi" w:cstheme="majorBidi"/>
          <w:color w:val="000000"/>
          <w:sz w:val="28"/>
          <w:szCs w:val="28"/>
        </w:rPr>
        <w:t xml:space="preserve"> cultures should be passaged using two or more inoculum sizes to ensure a successful subculture. Established axenic cultures of </w:t>
      </w:r>
      <w:r w:rsidRPr="00441AF3">
        <w:rPr>
          <w:rStyle w:val="Emphasis"/>
          <w:rFonts w:asciiTheme="majorBidi" w:hAnsiTheme="majorBidi" w:cstheme="majorBidi"/>
          <w:color w:val="000000"/>
          <w:sz w:val="28"/>
          <w:szCs w:val="28"/>
        </w:rPr>
        <w:t xml:space="preserve">T. </w:t>
      </w:r>
      <w:proofErr w:type="spellStart"/>
      <w:r w:rsidRPr="00441AF3">
        <w:rPr>
          <w:rStyle w:val="Emphasis"/>
          <w:rFonts w:asciiTheme="majorBidi" w:hAnsiTheme="majorBidi" w:cstheme="majorBidi"/>
          <w:color w:val="000000"/>
          <w:sz w:val="28"/>
          <w:szCs w:val="28"/>
        </w:rPr>
        <w:t>vaginalis</w:t>
      </w:r>
      <w:proofErr w:type="spellEnd"/>
      <w:r w:rsidRPr="00441AF3">
        <w:rPr>
          <w:rFonts w:asciiTheme="majorBidi" w:hAnsiTheme="majorBidi" w:cstheme="majorBidi"/>
          <w:color w:val="000000"/>
          <w:sz w:val="28"/>
          <w:szCs w:val="28"/>
        </w:rPr>
        <w:t>, </w:t>
      </w:r>
      <w:r w:rsidRPr="00441AF3">
        <w:rPr>
          <w:rStyle w:val="Emphasis"/>
          <w:rFonts w:asciiTheme="majorBidi" w:hAnsiTheme="majorBidi" w:cstheme="majorBidi"/>
          <w:color w:val="000000"/>
          <w:sz w:val="28"/>
          <w:szCs w:val="28"/>
        </w:rPr>
        <w:t xml:space="preserve">E. </w:t>
      </w:r>
      <w:proofErr w:type="spellStart"/>
      <w:r w:rsidRPr="00441AF3">
        <w:rPr>
          <w:rStyle w:val="Emphasis"/>
          <w:rFonts w:asciiTheme="majorBidi" w:hAnsiTheme="majorBidi" w:cstheme="majorBidi"/>
          <w:color w:val="000000"/>
          <w:sz w:val="28"/>
          <w:szCs w:val="28"/>
        </w:rPr>
        <w:t>histolytica</w:t>
      </w:r>
      <w:proofErr w:type="spellEnd"/>
      <w:r w:rsidRPr="00441AF3">
        <w:rPr>
          <w:rFonts w:asciiTheme="majorBidi" w:hAnsiTheme="majorBidi" w:cstheme="majorBidi"/>
          <w:color w:val="000000"/>
          <w:sz w:val="28"/>
          <w:szCs w:val="28"/>
        </w:rPr>
        <w:t>, </w:t>
      </w:r>
      <w:r w:rsidRPr="00441AF3">
        <w:rPr>
          <w:rStyle w:val="Emphasis"/>
          <w:rFonts w:asciiTheme="majorBidi" w:hAnsiTheme="majorBidi" w:cstheme="majorBidi"/>
          <w:color w:val="000000"/>
          <w:sz w:val="28"/>
          <w:szCs w:val="28"/>
        </w:rPr>
        <w:t xml:space="preserve">G. </w:t>
      </w:r>
      <w:proofErr w:type="spellStart"/>
      <w:r w:rsidRPr="00441AF3">
        <w:rPr>
          <w:rStyle w:val="Emphasis"/>
          <w:rFonts w:asciiTheme="majorBidi" w:hAnsiTheme="majorBidi" w:cstheme="majorBidi"/>
          <w:color w:val="000000"/>
          <w:sz w:val="28"/>
          <w:szCs w:val="28"/>
        </w:rPr>
        <w:t>intestinalis</w:t>
      </w:r>
      <w:proofErr w:type="spellEnd"/>
      <w:r w:rsidRPr="00441AF3">
        <w:rPr>
          <w:rFonts w:asciiTheme="majorBidi" w:hAnsiTheme="majorBidi" w:cstheme="majorBidi"/>
          <w:color w:val="000000"/>
          <w:sz w:val="28"/>
          <w:szCs w:val="28"/>
        </w:rPr>
        <w:t>, and </w:t>
      </w:r>
      <w:r w:rsidRPr="00441AF3">
        <w:rPr>
          <w:rStyle w:val="Emphasis"/>
          <w:rFonts w:asciiTheme="majorBidi" w:hAnsiTheme="majorBidi" w:cstheme="majorBidi"/>
          <w:color w:val="000000"/>
          <w:sz w:val="28"/>
          <w:szCs w:val="28"/>
        </w:rPr>
        <w:t xml:space="preserve">B. </w:t>
      </w:r>
      <w:proofErr w:type="spellStart"/>
      <w:r w:rsidRPr="00441AF3">
        <w:rPr>
          <w:rStyle w:val="Emphasis"/>
          <w:rFonts w:asciiTheme="majorBidi" w:hAnsiTheme="majorBidi" w:cstheme="majorBidi"/>
          <w:color w:val="000000"/>
          <w:sz w:val="28"/>
          <w:szCs w:val="28"/>
        </w:rPr>
        <w:t>hominis</w:t>
      </w:r>
      <w:proofErr w:type="spellEnd"/>
      <w:r w:rsidRPr="00441AF3">
        <w:rPr>
          <w:rFonts w:asciiTheme="majorBidi" w:hAnsiTheme="majorBidi" w:cstheme="majorBidi"/>
          <w:color w:val="000000"/>
          <w:sz w:val="28"/>
          <w:szCs w:val="28"/>
        </w:rPr>
        <w:t> are passaged at 72 and 96 h intervals. For doing subculture, cultures are chilled in an ice-water bath for 5 min (</w:t>
      </w:r>
      <w:proofErr w:type="spellStart"/>
      <w:r w:rsidRPr="00441AF3">
        <w:rPr>
          <w:rFonts w:asciiTheme="majorBidi" w:hAnsiTheme="majorBidi" w:cstheme="majorBidi"/>
          <w:color w:val="000000"/>
          <w:sz w:val="28"/>
          <w:szCs w:val="28"/>
        </w:rPr>
        <w:t>xenic</w:t>
      </w:r>
      <w:proofErr w:type="spellEnd"/>
      <w:r w:rsidRPr="00441AF3">
        <w:rPr>
          <w:rFonts w:asciiTheme="majorBidi" w:hAnsiTheme="majorBidi" w:cstheme="majorBidi"/>
          <w:color w:val="000000"/>
          <w:sz w:val="28"/>
          <w:szCs w:val="28"/>
        </w:rPr>
        <w:t xml:space="preserve"> and axenic cultures of </w:t>
      </w:r>
      <w:r w:rsidRPr="00441AF3">
        <w:rPr>
          <w:rStyle w:val="Emphasis"/>
          <w:rFonts w:asciiTheme="majorBidi" w:hAnsiTheme="majorBidi" w:cstheme="majorBidi"/>
          <w:color w:val="000000"/>
          <w:sz w:val="28"/>
          <w:szCs w:val="28"/>
        </w:rPr>
        <w:t xml:space="preserve">E. </w:t>
      </w:r>
      <w:proofErr w:type="spellStart"/>
      <w:r w:rsidRPr="00441AF3">
        <w:rPr>
          <w:rStyle w:val="Emphasis"/>
          <w:rFonts w:asciiTheme="majorBidi" w:hAnsiTheme="majorBidi" w:cstheme="majorBidi"/>
          <w:color w:val="000000"/>
          <w:sz w:val="28"/>
          <w:szCs w:val="28"/>
        </w:rPr>
        <w:t>histolytica</w:t>
      </w:r>
      <w:proofErr w:type="spellEnd"/>
      <w:r w:rsidRPr="00441AF3">
        <w:rPr>
          <w:rFonts w:asciiTheme="majorBidi" w:hAnsiTheme="majorBidi" w:cstheme="majorBidi"/>
          <w:color w:val="000000"/>
          <w:sz w:val="28"/>
          <w:szCs w:val="28"/>
        </w:rPr>
        <w:t>) or 10 min (</w:t>
      </w:r>
      <w:r w:rsidRPr="00441AF3">
        <w:rPr>
          <w:rStyle w:val="Emphasis"/>
          <w:rFonts w:asciiTheme="majorBidi" w:hAnsiTheme="majorBidi" w:cstheme="majorBidi"/>
          <w:color w:val="000000"/>
          <w:sz w:val="28"/>
          <w:szCs w:val="28"/>
        </w:rPr>
        <w:t xml:space="preserve">G. </w:t>
      </w:r>
      <w:proofErr w:type="spellStart"/>
      <w:r w:rsidRPr="00441AF3">
        <w:rPr>
          <w:rStyle w:val="Emphasis"/>
          <w:rFonts w:asciiTheme="majorBidi" w:hAnsiTheme="majorBidi" w:cstheme="majorBidi"/>
          <w:color w:val="000000"/>
          <w:sz w:val="28"/>
          <w:szCs w:val="28"/>
        </w:rPr>
        <w:t>intestinalis</w:t>
      </w:r>
      <w:proofErr w:type="spellEnd"/>
      <w:r w:rsidRPr="00441AF3">
        <w:rPr>
          <w:rFonts w:asciiTheme="majorBidi" w:hAnsiTheme="majorBidi" w:cstheme="majorBidi"/>
          <w:color w:val="000000"/>
          <w:sz w:val="28"/>
          <w:szCs w:val="28"/>
        </w:rPr>
        <w:t xml:space="preserve">) to release </w:t>
      </w:r>
      <w:proofErr w:type="spellStart"/>
      <w:r w:rsidRPr="00441AF3">
        <w:rPr>
          <w:rFonts w:asciiTheme="majorBidi" w:hAnsiTheme="majorBidi" w:cstheme="majorBidi"/>
          <w:color w:val="000000"/>
          <w:sz w:val="28"/>
          <w:szCs w:val="28"/>
        </w:rPr>
        <w:t>trophozoites</w:t>
      </w:r>
      <w:proofErr w:type="spellEnd"/>
      <w:r w:rsidRPr="00441AF3">
        <w:rPr>
          <w:rFonts w:asciiTheme="majorBidi" w:hAnsiTheme="majorBidi" w:cstheme="majorBidi"/>
          <w:color w:val="000000"/>
          <w:sz w:val="28"/>
          <w:szCs w:val="28"/>
        </w:rPr>
        <w:t xml:space="preserve"> attached to the glass culture tube. In </w:t>
      </w:r>
      <w:r w:rsidRPr="00441AF3">
        <w:rPr>
          <w:rStyle w:val="Emphasis"/>
          <w:rFonts w:asciiTheme="majorBidi" w:hAnsiTheme="majorBidi" w:cstheme="majorBidi"/>
          <w:color w:val="000000"/>
          <w:sz w:val="28"/>
          <w:szCs w:val="28"/>
        </w:rPr>
        <w:t xml:space="preserve">T. </w:t>
      </w:r>
      <w:proofErr w:type="spellStart"/>
      <w:r w:rsidRPr="00441AF3">
        <w:rPr>
          <w:rStyle w:val="Emphasis"/>
          <w:rFonts w:asciiTheme="majorBidi" w:hAnsiTheme="majorBidi" w:cstheme="majorBidi"/>
          <w:color w:val="000000"/>
          <w:sz w:val="28"/>
          <w:szCs w:val="28"/>
        </w:rPr>
        <w:t>vaginalis</w:t>
      </w:r>
      <w:proofErr w:type="spellEnd"/>
      <w:r w:rsidRPr="00441AF3">
        <w:rPr>
          <w:rFonts w:asciiTheme="majorBidi" w:hAnsiTheme="majorBidi" w:cstheme="majorBidi"/>
          <w:color w:val="000000"/>
          <w:sz w:val="28"/>
          <w:szCs w:val="28"/>
        </w:rPr>
        <w:t>, </w:t>
      </w:r>
      <w:r w:rsidRPr="00441AF3">
        <w:rPr>
          <w:rStyle w:val="Emphasis"/>
          <w:rFonts w:asciiTheme="majorBidi" w:hAnsiTheme="majorBidi" w:cstheme="majorBidi"/>
          <w:color w:val="000000"/>
          <w:sz w:val="28"/>
          <w:szCs w:val="28"/>
        </w:rPr>
        <w:t>B. coli</w:t>
      </w:r>
      <w:r w:rsidRPr="00441AF3">
        <w:rPr>
          <w:rFonts w:asciiTheme="majorBidi" w:hAnsiTheme="majorBidi" w:cstheme="majorBidi"/>
          <w:color w:val="000000"/>
          <w:sz w:val="28"/>
          <w:szCs w:val="28"/>
        </w:rPr>
        <w:t>, and </w:t>
      </w:r>
      <w:r w:rsidRPr="00441AF3">
        <w:rPr>
          <w:rStyle w:val="Emphasis"/>
          <w:rFonts w:asciiTheme="majorBidi" w:hAnsiTheme="majorBidi" w:cstheme="majorBidi"/>
          <w:color w:val="000000"/>
          <w:sz w:val="28"/>
          <w:szCs w:val="28"/>
        </w:rPr>
        <w:t xml:space="preserve">B. </w:t>
      </w:r>
      <w:proofErr w:type="spellStart"/>
      <w:r w:rsidRPr="00441AF3">
        <w:rPr>
          <w:rStyle w:val="Emphasis"/>
          <w:rFonts w:asciiTheme="majorBidi" w:hAnsiTheme="majorBidi" w:cstheme="majorBidi"/>
          <w:color w:val="000000"/>
          <w:sz w:val="28"/>
          <w:szCs w:val="28"/>
        </w:rPr>
        <w:t>hominis</w:t>
      </w:r>
      <w:r w:rsidRPr="00441AF3">
        <w:rPr>
          <w:rFonts w:asciiTheme="majorBidi" w:hAnsiTheme="majorBidi" w:cstheme="majorBidi"/>
          <w:color w:val="000000"/>
          <w:sz w:val="28"/>
          <w:szCs w:val="28"/>
        </w:rPr>
        <w:t>cultures</w:t>
      </w:r>
      <w:proofErr w:type="spellEnd"/>
      <w:r w:rsidRPr="00441AF3">
        <w:rPr>
          <w:rFonts w:asciiTheme="majorBidi" w:hAnsiTheme="majorBidi" w:cstheme="majorBidi"/>
          <w:color w:val="000000"/>
          <w:sz w:val="28"/>
          <w:szCs w:val="28"/>
        </w:rPr>
        <w:t xml:space="preserve">, most organisms will be </w:t>
      </w:r>
      <w:proofErr w:type="spellStart"/>
      <w:r w:rsidRPr="00441AF3">
        <w:rPr>
          <w:rFonts w:asciiTheme="majorBidi" w:hAnsiTheme="majorBidi" w:cstheme="majorBidi"/>
          <w:color w:val="000000"/>
          <w:sz w:val="28"/>
          <w:szCs w:val="28"/>
        </w:rPr>
        <w:t>nonadherent</w:t>
      </w:r>
      <w:proofErr w:type="spellEnd"/>
      <w:r w:rsidRPr="00441AF3">
        <w:rPr>
          <w:rFonts w:asciiTheme="majorBidi" w:hAnsiTheme="majorBidi" w:cstheme="majorBidi"/>
          <w:color w:val="000000"/>
          <w:sz w:val="28"/>
          <w:szCs w:val="28"/>
        </w:rPr>
        <w:t xml:space="preserve"> and the tubes need not be chilled unless an accurate count is desired. Tubes are inverted several times to disperse the cells and a measured inoculum is passed aseptically to a culture tube containing fresh medium. The tubes are capped tightly and incubated at 37°C, either vertically (</w:t>
      </w:r>
      <w:proofErr w:type="spellStart"/>
      <w:r w:rsidRPr="00441AF3">
        <w:rPr>
          <w:rFonts w:asciiTheme="majorBidi" w:hAnsiTheme="majorBidi" w:cstheme="majorBidi"/>
          <w:color w:val="000000"/>
          <w:sz w:val="28"/>
          <w:szCs w:val="28"/>
        </w:rPr>
        <w:t>xenic</w:t>
      </w:r>
      <w:proofErr w:type="spellEnd"/>
      <w:r w:rsidRPr="00441AF3">
        <w:rPr>
          <w:rFonts w:asciiTheme="majorBidi" w:hAnsiTheme="majorBidi" w:cstheme="majorBidi"/>
          <w:color w:val="000000"/>
          <w:sz w:val="28"/>
          <w:szCs w:val="28"/>
        </w:rPr>
        <w:t xml:space="preserve"> cultures of </w:t>
      </w:r>
      <w:r w:rsidRPr="00441AF3">
        <w:rPr>
          <w:rStyle w:val="Emphasis"/>
          <w:rFonts w:asciiTheme="majorBidi" w:hAnsiTheme="majorBidi" w:cstheme="majorBidi"/>
          <w:color w:val="000000"/>
          <w:sz w:val="28"/>
          <w:szCs w:val="28"/>
        </w:rPr>
        <w:t xml:space="preserve">T. </w:t>
      </w:r>
      <w:proofErr w:type="spellStart"/>
      <w:r w:rsidRPr="00441AF3">
        <w:rPr>
          <w:rStyle w:val="Emphasis"/>
          <w:rFonts w:asciiTheme="majorBidi" w:hAnsiTheme="majorBidi" w:cstheme="majorBidi"/>
          <w:color w:val="000000"/>
          <w:sz w:val="28"/>
          <w:szCs w:val="28"/>
        </w:rPr>
        <w:t>vaginalis</w:t>
      </w:r>
      <w:proofErr w:type="spellEnd"/>
      <w:r w:rsidRPr="00441AF3">
        <w:rPr>
          <w:rFonts w:asciiTheme="majorBidi" w:hAnsiTheme="majorBidi" w:cstheme="majorBidi"/>
          <w:color w:val="000000"/>
          <w:sz w:val="28"/>
          <w:szCs w:val="28"/>
        </w:rPr>
        <w:t>, and axenic cultures of </w:t>
      </w:r>
      <w:r w:rsidRPr="00441AF3">
        <w:rPr>
          <w:rStyle w:val="Emphasis"/>
          <w:rFonts w:asciiTheme="majorBidi" w:hAnsiTheme="majorBidi" w:cstheme="majorBidi"/>
          <w:color w:val="000000"/>
          <w:sz w:val="28"/>
          <w:szCs w:val="28"/>
        </w:rPr>
        <w:t xml:space="preserve">B. </w:t>
      </w:r>
      <w:proofErr w:type="spellStart"/>
      <w:r w:rsidRPr="00441AF3">
        <w:rPr>
          <w:rStyle w:val="Emphasis"/>
          <w:rFonts w:asciiTheme="majorBidi" w:hAnsiTheme="majorBidi" w:cstheme="majorBidi"/>
          <w:color w:val="000000"/>
          <w:sz w:val="28"/>
          <w:szCs w:val="28"/>
        </w:rPr>
        <w:t>hominis</w:t>
      </w:r>
      <w:proofErr w:type="spellEnd"/>
      <w:r w:rsidRPr="00441AF3">
        <w:rPr>
          <w:rFonts w:asciiTheme="majorBidi" w:hAnsiTheme="majorBidi" w:cstheme="majorBidi"/>
          <w:color w:val="000000"/>
          <w:sz w:val="28"/>
          <w:szCs w:val="28"/>
        </w:rPr>
        <w:t>) or at 5° to the horizontal (established axenic cultures of </w:t>
      </w:r>
      <w:r w:rsidRPr="00441AF3">
        <w:rPr>
          <w:rStyle w:val="Emphasis"/>
          <w:rFonts w:asciiTheme="majorBidi" w:hAnsiTheme="majorBidi" w:cstheme="majorBidi"/>
          <w:color w:val="000000"/>
          <w:sz w:val="28"/>
          <w:szCs w:val="28"/>
        </w:rPr>
        <w:t xml:space="preserve">E. </w:t>
      </w:r>
      <w:proofErr w:type="spellStart"/>
      <w:r w:rsidRPr="00441AF3">
        <w:rPr>
          <w:rStyle w:val="Emphasis"/>
          <w:rFonts w:asciiTheme="majorBidi" w:hAnsiTheme="majorBidi" w:cstheme="majorBidi"/>
          <w:color w:val="000000"/>
          <w:sz w:val="28"/>
          <w:szCs w:val="28"/>
        </w:rPr>
        <w:t>histolytica</w:t>
      </w:r>
      <w:proofErr w:type="spellEnd"/>
      <w:r w:rsidRPr="00441AF3">
        <w:rPr>
          <w:rFonts w:asciiTheme="majorBidi" w:hAnsiTheme="majorBidi" w:cstheme="majorBidi"/>
          <w:color w:val="000000"/>
          <w:sz w:val="28"/>
          <w:szCs w:val="28"/>
        </w:rPr>
        <w:t> and </w:t>
      </w:r>
      <w:r w:rsidRPr="00441AF3">
        <w:rPr>
          <w:rStyle w:val="Emphasis"/>
          <w:rFonts w:asciiTheme="majorBidi" w:hAnsiTheme="majorBidi" w:cstheme="majorBidi"/>
          <w:color w:val="000000"/>
          <w:sz w:val="28"/>
          <w:szCs w:val="28"/>
        </w:rPr>
        <w:t xml:space="preserve">G. </w:t>
      </w:r>
      <w:proofErr w:type="spellStart"/>
      <w:r w:rsidRPr="00441AF3">
        <w:rPr>
          <w:rStyle w:val="Emphasis"/>
          <w:rFonts w:asciiTheme="majorBidi" w:hAnsiTheme="majorBidi" w:cstheme="majorBidi"/>
          <w:color w:val="000000"/>
          <w:sz w:val="28"/>
          <w:szCs w:val="28"/>
        </w:rPr>
        <w:t>intestinalis</w:t>
      </w:r>
      <w:proofErr w:type="spellEnd"/>
      <w:r w:rsidRPr="00441AF3">
        <w:rPr>
          <w:rFonts w:asciiTheme="majorBidi" w:hAnsiTheme="majorBidi" w:cstheme="majorBidi"/>
          <w:color w:val="000000"/>
          <w:sz w:val="28"/>
          <w:szCs w:val="28"/>
        </w:rPr>
        <w:t>). For axenic </w:t>
      </w:r>
      <w:r w:rsidRPr="00441AF3">
        <w:rPr>
          <w:rStyle w:val="Emphasis"/>
          <w:rFonts w:asciiTheme="majorBidi" w:hAnsiTheme="majorBidi" w:cstheme="majorBidi"/>
          <w:color w:val="000000"/>
          <w:sz w:val="28"/>
          <w:szCs w:val="28"/>
        </w:rPr>
        <w:t xml:space="preserve">B. </w:t>
      </w:r>
      <w:proofErr w:type="spellStart"/>
      <w:r w:rsidRPr="00441AF3">
        <w:rPr>
          <w:rStyle w:val="Emphasis"/>
          <w:rFonts w:asciiTheme="majorBidi" w:hAnsiTheme="majorBidi" w:cstheme="majorBidi"/>
          <w:color w:val="000000"/>
          <w:sz w:val="28"/>
          <w:szCs w:val="28"/>
        </w:rPr>
        <w:t>hominis</w:t>
      </w:r>
      <w:proofErr w:type="spellEnd"/>
      <w:r w:rsidRPr="00441AF3">
        <w:rPr>
          <w:rFonts w:asciiTheme="majorBidi" w:hAnsiTheme="majorBidi" w:cstheme="majorBidi"/>
          <w:color w:val="000000"/>
          <w:sz w:val="28"/>
          <w:szCs w:val="28"/>
        </w:rPr>
        <w:t> cultures the medium must be pre-reduced for 48 h before inoculation in an anaerobic jar</w:t>
      </w:r>
      <w:r>
        <w:rPr>
          <w:rFonts w:asciiTheme="majorBidi" w:hAnsiTheme="majorBidi" w:cstheme="majorBidi"/>
          <w:color w:val="000000"/>
          <w:sz w:val="28"/>
          <w:szCs w:val="28"/>
        </w:rPr>
        <w:t>.</w:t>
      </w:r>
    </w:p>
    <w:p w:rsidR="00441AF3" w:rsidRDefault="00441AF3" w:rsidP="00441AF3">
      <w:pPr>
        <w:pStyle w:val="p"/>
        <w:shd w:val="clear" w:color="auto" w:fill="FFFFFF"/>
        <w:spacing w:before="166" w:beforeAutospacing="0" w:after="166" w:afterAutospacing="0"/>
        <w:jc w:val="both"/>
        <w:rPr>
          <w:rFonts w:asciiTheme="majorBidi" w:hAnsiTheme="majorBidi" w:cstheme="majorBidi"/>
          <w:color w:val="000000"/>
          <w:sz w:val="28"/>
          <w:szCs w:val="28"/>
        </w:rPr>
      </w:pPr>
    </w:p>
    <w:p w:rsidR="00441AF3" w:rsidRDefault="00441AF3" w:rsidP="00441AF3">
      <w:pPr>
        <w:pStyle w:val="p"/>
        <w:shd w:val="clear" w:color="auto" w:fill="FFFFFF"/>
        <w:spacing w:before="166" w:beforeAutospacing="0" w:after="166" w:afterAutospacing="0"/>
        <w:jc w:val="both"/>
        <w:rPr>
          <w:rFonts w:asciiTheme="majorBidi" w:hAnsiTheme="majorBidi" w:cstheme="majorBidi"/>
          <w:color w:val="000000"/>
          <w:sz w:val="28"/>
          <w:szCs w:val="28"/>
        </w:rPr>
      </w:pPr>
      <w:r>
        <w:rPr>
          <w:noProof/>
        </w:rPr>
        <w:lastRenderedPageBreak/>
        <w:drawing>
          <wp:inline distT="0" distB="0" distL="0" distR="0">
            <wp:extent cx="5940425" cy="3895725"/>
            <wp:effectExtent l="19050" t="0" r="3175" b="0"/>
            <wp:docPr id="6" name="صورة 7" descr="An external file that holds a picture, illustration, etc.&#10;Object name is TP-4-80-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ternal file that holds a picture, illustration, etc.&#10;Object name is TP-4-80-g004.jpg"/>
                    <pic:cNvPicPr>
                      <a:picLocks noChangeAspect="1" noChangeArrowheads="1"/>
                    </pic:cNvPicPr>
                  </pic:nvPicPr>
                  <pic:blipFill>
                    <a:blip r:embed="rId18" cstate="print"/>
                    <a:srcRect/>
                    <a:stretch>
                      <a:fillRect/>
                    </a:stretch>
                  </pic:blipFill>
                  <pic:spPr bwMode="auto">
                    <a:xfrm>
                      <a:off x="0" y="0"/>
                      <a:ext cx="5940425" cy="3895725"/>
                    </a:xfrm>
                    <a:prstGeom prst="rect">
                      <a:avLst/>
                    </a:prstGeom>
                    <a:noFill/>
                    <a:ln w="9525">
                      <a:noFill/>
                      <a:miter lim="800000"/>
                      <a:headEnd/>
                      <a:tailEnd/>
                    </a:ln>
                  </pic:spPr>
                </pic:pic>
              </a:graphicData>
            </a:graphic>
          </wp:inline>
        </w:drawing>
      </w:r>
    </w:p>
    <w:p w:rsidR="00441AF3" w:rsidRPr="00441AF3" w:rsidRDefault="00441AF3" w:rsidP="00441AF3">
      <w:pPr>
        <w:pStyle w:val="p"/>
        <w:shd w:val="clear" w:color="auto" w:fill="FFFFFF"/>
        <w:spacing w:before="166" w:beforeAutospacing="0" w:after="166" w:afterAutospacing="0"/>
        <w:jc w:val="both"/>
        <w:rPr>
          <w:rFonts w:asciiTheme="majorBidi" w:hAnsiTheme="majorBidi" w:cstheme="majorBidi"/>
          <w:color w:val="000000"/>
          <w:sz w:val="28"/>
          <w:szCs w:val="28"/>
        </w:rPr>
      </w:pPr>
    </w:p>
    <w:p w:rsidR="001815C1" w:rsidRPr="00CB5495" w:rsidRDefault="00096CF2" w:rsidP="001815C1">
      <w:pPr>
        <w:tabs>
          <w:tab w:val="left" w:pos="3015"/>
        </w:tabs>
        <w:bidi w:val="0"/>
        <w:rPr>
          <w:rFonts w:asciiTheme="majorBidi" w:hAnsiTheme="majorBidi" w:cstheme="majorBidi"/>
          <w:color w:val="000000"/>
          <w:sz w:val="28"/>
          <w:szCs w:val="28"/>
          <w:shd w:val="clear" w:color="auto" w:fill="FFFFFF"/>
        </w:rPr>
      </w:pPr>
      <w:r w:rsidRPr="00CB5495">
        <w:rPr>
          <w:rFonts w:asciiTheme="majorBidi" w:hAnsiTheme="majorBidi" w:cstheme="majorBidi"/>
          <w:color w:val="000000"/>
          <w:sz w:val="28"/>
          <w:szCs w:val="28"/>
          <w:shd w:val="clear" w:color="auto" w:fill="FFFFFF"/>
        </w:rPr>
        <w:t xml:space="preserve">In cases of </w:t>
      </w:r>
      <w:proofErr w:type="spellStart"/>
      <w:r w:rsidRPr="00CB5495">
        <w:rPr>
          <w:rFonts w:asciiTheme="majorBidi" w:hAnsiTheme="majorBidi" w:cstheme="majorBidi"/>
          <w:color w:val="000000"/>
          <w:sz w:val="28"/>
          <w:szCs w:val="28"/>
          <w:shd w:val="clear" w:color="auto" w:fill="FFFFFF"/>
        </w:rPr>
        <w:t>leishmaniasis</w:t>
      </w:r>
      <w:proofErr w:type="spellEnd"/>
      <w:r w:rsidRPr="00CB5495">
        <w:rPr>
          <w:rFonts w:asciiTheme="majorBidi" w:hAnsiTheme="majorBidi" w:cstheme="majorBidi"/>
          <w:color w:val="000000"/>
          <w:sz w:val="28"/>
          <w:szCs w:val="28"/>
          <w:shd w:val="clear" w:color="auto" w:fill="FFFFFF"/>
        </w:rPr>
        <w:t xml:space="preserve">, blood samples, needle aspirates, and punch or deep organ biopsies can be used for culture. </w:t>
      </w:r>
      <w:proofErr w:type="gramStart"/>
      <w:r w:rsidRPr="00CB5495">
        <w:rPr>
          <w:rFonts w:asciiTheme="majorBidi" w:hAnsiTheme="majorBidi" w:cstheme="majorBidi"/>
          <w:color w:val="000000"/>
          <w:sz w:val="28"/>
          <w:szCs w:val="28"/>
          <w:shd w:val="clear" w:color="auto" w:fill="FFFFFF"/>
        </w:rPr>
        <w:t>the</w:t>
      </w:r>
      <w:proofErr w:type="gramEnd"/>
      <w:r w:rsidRPr="00CB5495">
        <w:rPr>
          <w:rFonts w:asciiTheme="majorBidi" w:hAnsiTheme="majorBidi" w:cstheme="majorBidi"/>
          <w:color w:val="000000"/>
          <w:sz w:val="28"/>
          <w:szCs w:val="28"/>
          <w:shd w:val="clear" w:color="auto" w:fill="FFFFFF"/>
        </w:rPr>
        <w:t xml:space="preserve"> </w:t>
      </w:r>
      <w:proofErr w:type="spellStart"/>
      <w:r w:rsidRPr="00CB5495">
        <w:rPr>
          <w:rFonts w:asciiTheme="majorBidi" w:hAnsiTheme="majorBidi" w:cstheme="majorBidi"/>
          <w:color w:val="000000"/>
          <w:sz w:val="28"/>
          <w:szCs w:val="28"/>
          <w:shd w:val="clear" w:color="auto" w:fill="FFFFFF"/>
        </w:rPr>
        <w:t>hemoculture</w:t>
      </w:r>
      <w:proofErr w:type="spellEnd"/>
      <w:r w:rsidRPr="00CB5495">
        <w:rPr>
          <w:rFonts w:asciiTheme="majorBidi" w:hAnsiTheme="majorBidi" w:cstheme="majorBidi"/>
          <w:color w:val="000000"/>
          <w:sz w:val="28"/>
          <w:szCs w:val="28"/>
          <w:shd w:val="clear" w:color="auto" w:fill="FFFFFF"/>
        </w:rPr>
        <w:t xml:space="preserve"> positivity was found to be 67%, with average growing time of 10 days</w:t>
      </w:r>
      <w:r w:rsidR="001815C1" w:rsidRPr="00CB5495">
        <w:rPr>
          <w:rFonts w:asciiTheme="majorBidi" w:hAnsiTheme="majorBidi" w:cstheme="majorBidi"/>
          <w:color w:val="000000"/>
          <w:sz w:val="28"/>
          <w:szCs w:val="28"/>
          <w:shd w:val="clear" w:color="auto" w:fill="FFFFFF"/>
        </w:rPr>
        <w:t>.</w:t>
      </w:r>
    </w:p>
    <w:p w:rsidR="00D72C4B" w:rsidRDefault="001815C1" w:rsidP="00D72C4B">
      <w:pPr>
        <w:tabs>
          <w:tab w:val="left" w:pos="3015"/>
        </w:tabs>
        <w:bidi w:val="0"/>
        <w:rPr>
          <w:rFonts w:ascii="Arial" w:hAnsi="Arial" w:cs="Arial"/>
          <w:color w:val="724128"/>
          <w:sz w:val="24"/>
          <w:szCs w:val="24"/>
        </w:rPr>
      </w:pPr>
      <w:proofErr w:type="spellStart"/>
      <w:r w:rsidRPr="00CB5495">
        <w:rPr>
          <w:rFonts w:asciiTheme="majorBidi" w:hAnsiTheme="majorBidi" w:cstheme="majorBidi"/>
          <w:color w:val="000000"/>
          <w:sz w:val="28"/>
          <w:szCs w:val="28"/>
          <w:shd w:val="clear" w:color="auto" w:fill="FFFFFF"/>
        </w:rPr>
        <w:t>Leishmania</w:t>
      </w:r>
      <w:proofErr w:type="spellEnd"/>
      <w:r w:rsidRPr="00CB5495">
        <w:rPr>
          <w:rFonts w:asciiTheme="majorBidi" w:hAnsiTheme="majorBidi" w:cstheme="majorBidi"/>
          <w:color w:val="000000"/>
          <w:sz w:val="28"/>
          <w:szCs w:val="28"/>
          <w:shd w:val="clear" w:color="auto" w:fill="FFFFFF"/>
        </w:rPr>
        <w:t xml:space="preserve"> </w:t>
      </w:r>
      <w:proofErr w:type="spellStart"/>
      <w:r w:rsidRPr="00CB5495">
        <w:rPr>
          <w:rFonts w:asciiTheme="majorBidi" w:hAnsiTheme="majorBidi" w:cstheme="majorBidi"/>
          <w:color w:val="000000"/>
          <w:sz w:val="28"/>
          <w:szCs w:val="28"/>
          <w:shd w:val="clear" w:color="auto" w:fill="FFFFFF"/>
        </w:rPr>
        <w:t>promastigotes</w:t>
      </w:r>
      <w:proofErr w:type="spellEnd"/>
      <w:r w:rsidRPr="00CB5495">
        <w:rPr>
          <w:rFonts w:asciiTheme="majorBidi" w:hAnsiTheme="majorBidi" w:cstheme="majorBidi"/>
          <w:color w:val="000000"/>
          <w:sz w:val="28"/>
          <w:szCs w:val="28"/>
          <w:shd w:val="clear" w:color="auto" w:fill="FFFFFF"/>
        </w:rPr>
        <w:t xml:space="preserve"> are cultured at temperatures below 28°C</w:t>
      </w:r>
      <w:r w:rsidR="00CB5495">
        <w:rPr>
          <w:rFonts w:asciiTheme="majorBidi" w:hAnsiTheme="majorBidi" w:cstheme="majorBidi"/>
          <w:color w:val="000000"/>
          <w:sz w:val="28"/>
          <w:szCs w:val="28"/>
          <w:shd w:val="clear" w:color="auto" w:fill="FFFFFF"/>
        </w:rPr>
        <w:t>.</w:t>
      </w:r>
      <w:r w:rsidRPr="00CB5495">
        <w:rPr>
          <w:rFonts w:asciiTheme="majorBidi" w:hAnsiTheme="majorBidi" w:cstheme="majorBidi"/>
          <w:color w:val="000000"/>
          <w:sz w:val="28"/>
          <w:szCs w:val="28"/>
          <w:shd w:val="clear" w:color="auto" w:fill="FFFFFF"/>
        </w:rPr>
        <w:t>NNN medium, first used for isolation of the agent of oriental sore by Nicolle</w:t>
      </w:r>
    </w:p>
    <w:p w:rsidR="001815C1" w:rsidRDefault="001815C1" w:rsidP="00D72C4B">
      <w:pPr>
        <w:tabs>
          <w:tab w:val="left" w:pos="3015"/>
        </w:tabs>
        <w:bidi w:val="0"/>
        <w:rPr>
          <w:rFonts w:ascii="Arial" w:hAnsi="Arial" w:cs="Arial"/>
          <w:b/>
          <w:bCs/>
          <w:color w:val="724128"/>
          <w:sz w:val="24"/>
          <w:szCs w:val="24"/>
        </w:rPr>
      </w:pPr>
      <w:proofErr w:type="spellStart"/>
      <w:r>
        <w:rPr>
          <w:rFonts w:ascii="Arial" w:hAnsi="Arial" w:cs="Arial"/>
          <w:color w:val="724128"/>
          <w:sz w:val="24"/>
          <w:szCs w:val="24"/>
        </w:rPr>
        <w:t>Coccidia</w:t>
      </w:r>
      <w:proofErr w:type="spellEnd"/>
      <w:r>
        <w:rPr>
          <w:rFonts w:ascii="Arial" w:hAnsi="Arial" w:cs="Arial"/>
          <w:color w:val="724128"/>
          <w:sz w:val="24"/>
          <w:szCs w:val="24"/>
        </w:rPr>
        <w:t xml:space="preserve"> and </w:t>
      </w:r>
      <w:proofErr w:type="spellStart"/>
      <w:r>
        <w:rPr>
          <w:rFonts w:ascii="Arial" w:hAnsi="Arial" w:cs="Arial"/>
          <w:color w:val="724128"/>
          <w:sz w:val="24"/>
          <w:szCs w:val="24"/>
        </w:rPr>
        <w:t>microsporidia</w:t>
      </w:r>
      <w:proofErr w:type="spellEnd"/>
    </w:p>
    <w:p w:rsidR="001815C1" w:rsidRDefault="001815C1" w:rsidP="001815C1">
      <w:pPr>
        <w:tabs>
          <w:tab w:val="left" w:pos="3015"/>
        </w:tabs>
        <w:bidi w:val="0"/>
        <w:rPr>
          <w:color w:val="000000"/>
          <w:shd w:val="clear" w:color="auto" w:fill="FFFFFF"/>
        </w:rPr>
      </w:pPr>
      <w:r>
        <w:rPr>
          <w:noProof/>
        </w:rPr>
        <w:drawing>
          <wp:inline distT="0" distB="0" distL="0" distR="0">
            <wp:extent cx="5324475" cy="2743200"/>
            <wp:effectExtent l="19050" t="0" r="9525" b="0"/>
            <wp:docPr id="8" name="صورة 10" descr="An external file that holds a picture, illustration, etc.&#10;Object name is TP-4-80-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external file that holds a picture, illustration, etc.&#10;Object name is TP-4-80-g006.jpg"/>
                    <pic:cNvPicPr>
                      <a:picLocks noChangeAspect="1" noChangeArrowheads="1"/>
                    </pic:cNvPicPr>
                  </pic:nvPicPr>
                  <pic:blipFill>
                    <a:blip r:embed="rId19" cstate="print"/>
                    <a:srcRect/>
                    <a:stretch>
                      <a:fillRect/>
                    </a:stretch>
                  </pic:blipFill>
                  <pic:spPr bwMode="auto">
                    <a:xfrm>
                      <a:off x="0" y="0"/>
                      <a:ext cx="5324475" cy="2743200"/>
                    </a:xfrm>
                    <a:prstGeom prst="rect">
                      <a:avLst/>
                    </a:prstGeom>
                    <a:noFill/>
                    <a:ln w="9525">
                      <a:noFill/>
                      <a:miter lim="800000"/>
                      <a:headEnd/>
                      <a:tailEnd/>
                    </a:ln>
                  </pic:spPr>
                </pic:pic>
              </a:graphicData>
            </a:graphic>
          </wp:inline>
        </w:drawing>
      </w:r>
    </w:p>
    <w:p w:rsidR="00B57AA4" w:rsidRPr="00CB5495" w:rsidRDefault="00B57AA4" w:rsidP="00B57AA4">
      <w:pPr>
        <w:pStyle w:val="Heading3"/>
        <w:shd w:val="clear" w:color="auto" w:fill="FFFFFF"/>
        <w:bidi w:val="0"/>
        <w:spacing w:before="308" w:after="154" w:line="300" w:lineRule="atLeast"/>
        <w:rPr>
          <w:rFonts w:asciiTheme="majorBidi" w:hAnsiTheme="majorBidi"/>
          <w:color w:val="auto"/>
          <w:sz w:val="28"/>
          <w:szCs w:val="28"/>
        </w:rPr>
      </w:pPr>
      <w:proofErr w:type="spellStart"/>
      <w:r w:rsidRPr="00CB5495">
        <w:rPr>
          <w:rFonts w:asciiTheme="majorBidi" w:hAnsiTheme="majorBidi"/>
          <w:color w:val="auto"/>
          <w:sz w:val="28"/>
          <w:szCs w:val="28"/>
        </w:rPr>
        <w:lastRenderedPageBreak/>
        <w:t>Helminths</w:t>
      </w:r>
      <w:proofErr w:type="spellEnd"/>
    </w:p>
    <w:p w:rsidR="00B57AA4" w:rsidRPr="00B57AA4" w:rsidRDefault="00B57AA4" w:rsidP="00B57AA4">
      <w:pPr>
        <w:pStyle w:val="p"/>
        <w:shd w:val="clear" w:color="auto" w:fill="FFFFFF"/>
        <w:spacing w:before="166" w:beforeAutospacing="0" w:after="166" w:afterAutospacing="0"/>
        <w:rPr>
          <w:rFonts w:asciiTheme="majorBidi" w:hAnsiTheme="majorBidi" w:cstheme="majorBidi"/>
          <w:color w:val="000000"/>
          <w:sz w:val="28"/>
          <w:szCs w:val="28"/>
        </w:rPr>
      </w:pPr>
      <w:proofErr w:type="gramStart"/>
      <w:r w:rsidRPr="00B57AA4">
        <w:rPr>
          <w:rFonts w:asciiTheme="majorBidi" w:hAnsiTheme="majorBidi" w:cstheme="majorBidi"/>
          <w:color w:val="000000"/>
          <w:sz w:val="28"/>
          <w:szCs w:val="28"/>
        </w:rPr>
        <w:t xml:space="preserve">Attempts have been made to culture parasitic </w:t>
      </w:r>
      <w:proofErr w:type="spellStart"/>
      <w:r w:rsidRPr="00B57AA4">
        <w:rPr>
          <w:rFonts w:asciiTheme="majorBidi" w:hAnsiTheme="majorBidi" w:cstheme="majorBidi"/>
          <w:color w:val="000000"/>
          <w:sz w:val="28"/>
          <w:szCs w:val="28"/>
        </w:rPr>
        <w:t>helminths</w:t>
      </w:r>
      <w:proofErr w:type="spellEnd"/>
      <w:r w:rsidRPr="00B57AA4">
        <w:rPr>
          <w:rFonts w:asciiTheme="majorBidi" w:hAnsiTheme="majorBidi" w:cstheme="majorBidi"/>
          <w:color w:val="000000"/>
          <w:sz w:val="28"/>
          <w:szCs w:val="28"/>
        </w:rPr>
        <w:t xml:space="preserve"> in nutrient media, and in some instances partial success has</w:t>
      </w:r>
      <w:proofErr w:type="gramEnd"/>
      <w:r w:rsidRPr="00B57AA4">
        <w:rPr>
          <w:rFonts w:asciiTheme="majorBidi" w:hAnsiTheme="majorBidi" w:cstheme="majorBidi"/>
          <w:color w:val="000000"/>
          <w:sz w:val="28"/>
          <w:szCs w:val="28"/>
        </w:rPr>
        <w:t xml:space="preserve"> been achieved. Some common media used for </w:t>
      </w:r>
      <w:proofErr w:type="spellStart"/>
      <w:r w:rsidRPr="00B57AA4">
        <w:rPr>
          <w:rFonts w:asciiTheme="majorBidi" w:hAnsiTheme="majorBidi" w:cstheme="majorBidi"/>
          <w:color w:val="000000"/>
          <w:sz w:val="28"/>
          <w:szCs w:val="28"/>
        </w:rPr>
        <w:t>helminth</w:t>
      </w:r>
      <w:proofErr w:type="spellEnd"/>
      <w:r w:rsidRPr="00B57AA4">
        <w:rPr>
          <w:rFonts w:asciiTheme="majorBidi" w:hAnsiTheme="majorBidi" w:cstheme="majorBidi"/>
          <w:color w:val="000000"/>
          <w:sz w:val="28"/>
          <w:szCs w:val="28"/>
        </w:rPr>
        <w:t xml:space="preserve"> cultivation are shown in </w:t>
      </w:r>
      <w:hyperlink r:id="rId20" w:tgtFrame="table" w:history="1">
        <w:r w:rsidRPr="00B57AA4">
          <w:rPr>
            <w:rStyle w:val="Hyperlink"/>
            <w:rFonts w:asciiTheme="majorBidi" w:hAnsiTheme="majorBidi" w:cstheme="majorBidi"/>
            <w:color w:val="642A8F"/>
            <w:sz w:val="28"/>
            <w:szCs w:val="28"/>
          </w:rPr>
          <w:t>Table 6</w:t>
        </w:r>
      </w:hyperlink>
      <w:r w:rsidRPr="00B57AA4">
        <w:rPr>
          <w:rFonts w:asciiTheme="majorBidi" w:hAnsiTheme="majorBidi" w:cstheme="majorBidi"/>
          <w:color w:val="000000"/>
          <w:sz w:val="28"/>
          <w:szCs w:val="28"/>
        </w:rPr>
        <w:t xml:space="preserve">. Aseptic techniques in bacteria-free media have prolonged the life of the worms, and in some species have resulted in development from larva to a more mature sexual stage or to sexual maturity. The complexity of </w:t>
      </w:r>
      <w:proofErr w:type="spellStart"/>
      <w:r w:rsidRPr="00B57AA4">
        <w:rPr>
          <w:rFonts w:asciiTheme="majorBidi" w:hAnsiTheme="majorBidi" w:cstheme="majorBidi"/>
          <w:color w:val="000000"/>
          <w:sz w:val="28"/>
          <w:szCs w:val="28"/>
        </w:rPr>
        <w:t>helminth</w:t>
      </w:r>
      <w:proofErr w:type="spellEnd"/>
      <w:r w:rsidRPr="00B57AA4">
        <w:rPr>
          <w:rFonts w:asciiTheme="majorBidi" w:hAnsiTheme="majorBidi" w:cstheme="majorBidi"/>
          <w:color w:val="000000"/>
          <w:sz w:val="28"/>
          <w:szCs w:val="28"/>
        </w:rPr>
        <w:t xml:space="preserve"> metabolism and inability to meet essential environmental conditions account for failure to complete the life-cycles of many of these organisms under artificial conditions</w:t>
      </w:r>
    </w:p>
    <w:p w:rsidR="00B57AA4" w:rsidRDefault="00B57AA4" w:rsidP="00B57AA4">
      <w:pPr>
        <w:bidi w:val="0"/>
        <w:rPr>
          <w:rFonts w:asciiTheme="majorBidi" w:eastAsia="Times New Roman" w:hAnsiTheme="majorBidi" w:cstheme="majorBidi"/>
          <w:sz w:val="28"/>
          <w:szCs w:val="28"/>
          <w:lang w:bidi="ar-IQ"/>
        </w:rPr>
      </w:pPr>
      <w:r>
        <w:rPr>
          <w:noProof/>
        </w:rPr>
        <w:drawing>
          <wp:inline distT="0" distB="0" distL="0" distR="0">
            <wp:extent cx="5940425" cy="3543300"/>
            <wp:effectExtent l="19050" t="0" r="3175" b="0"/>
            <wp:docPr id="9" name="صورة 13" descr="An external file that holds a picture, illustration, etc.&#10;Object name is TP-4-80-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external file that holds a picture, illustration, etc.&#10;Object name is TP-4-80-g007.jpg"/>
                    <pic:cNvPicPr>
                      <a:picLocks noChangeAspect="1" noChangeArrowheads="1"/>
                    </pic:cNvPicPr>
                  </pic:nvPicPr>
                  <pic:blipFill>
                    <a:blip r:embed="rId21" cstate="print"/>
                    <a:srcRect/>
                    <a:stretch>
                      <a:fillRect/>
                    </a:stretch>
                  </pic:blipFill>
                  <pic:spPr bwMode="auto">
                    <a:xfrm>
                      <a:off x="0" y="0"/>
                      <a:ext cx="5940425" cy="3543300"/>
                    </a:xfrm>
                    <a:prstGeom prst="rect">
                      <a:avLst/>
                    </a:prstGeom>
                    <a:noFill/>
                    <a:ln w="9525">
                      <a:noFill/>
                      <a:miter lim="800000"/>
                      <a:headEnd/>
                      <a:tailEnd/>
                    </a:ln>
                  </pic:spPr>
                </pic:pic>
              </a:graphicData>
            </a:graphic>
          </wp:inline>
        </w:drawing>
      </w:r>
    </w:p>
    <w:p w:rsidR="00B57AA4" w:rsidRDefault="00B57AA4" w:rsidP="00B57AA4">
      <w:pPr>
        <w:bidi w:val="0"/>
        <w:rPr>
          <w:rFonts w:asciiTheme="majorBidi" w:eastAsia="Times New Roman" w:hAnsiTheme="majorBidi" w:cstheme="majorBidi"/>
          <w:sz w:val="28"/>
          <w:szCs w:val="28"/>
          <w:lang w:bidi="ar-IQ"/>
        </w:rPr>
      </w:pPr>
    </w:p>
    <w:p w:rsidR="00B57AA4" w:rsidRPr="00CB5495" w:rsidRDefault="00B57AA4" w:rsidP="00B57AA4">
      <w:pPr>
        <w:pStyle w:val="Heading2"/>
        <w:pBdr>
          <w:bottom w:val="single" w:sz="6" w:space="0" w:color="97B0C8"/>
        </w:pBdr>
        <w:shd w:val="clear" w:color="auto" w:fill="FFFFFF"/>
        <w:spacing w:before="270" w:beforeAutospacing="0" w:after="0" w:afterAutospacing="0" w:line="267" w:lineRule="atLeast"/>
        <w:rPr>
          <w:rFonts w:ascii="Arial" w:hAnsi="Arial" w:cs="Arial"/>
          <w:b w:val="0"/>
          <w:bCs w:val="0"/>
          <w:sz w:val="27"/>
          <w:szCs w:val="27"/>
        </w:rPr>
      </w:pPr>
      <w:r w:rsidRPr="00CB5495">
        <w:rPr>
          <w:rFonts w:ascii="Arial" w:hAnsi="Arial" w:cs="Arial"/>
          <w:b w:val="0"/>
          <w:bCs w:val="0"/>
          <w:sz w:val="27"/>
          <w:szCs w:val="27"/>
        </w:rPr>
        <w:t>MAINTENANCE OF STOCK CULTURES</w:t>
      </w:r>
    </w:p>
    <w:p w:rsidR="00B57AA4" w:rsidRPr="00CB5495" w:rsidRDefault="00B57AA4" w:rsidP="00CB5495">
      <w:pPr>
        <w:pStyle w:val="p"/>
        <w:shd w:val="clear" w:color="auto" w:fill="FFFFFF"/>
        <w:spacing w:before="166" w:beforeAutospacing="0" w:after="166" w:afterAutospacing="0"/>
        <w:rPr>
          <w:rFonts w:asciiTheme="majorBidi" w:hAnsiTheme="majorBidi" w:cstheme="majorBidi"/>
          <w:color w:val="000000"/>
          <w:sz w:val="28"/>
          <w:szCs w:val="28"/>
        </w:rPr>
      </w:pPr>
      <w:r w:rsidRPr="00CB5495">
        <w:rPr>
          <w:rFonts w:asciiTheme="majorBidi" w:hAnsiTheme="majorBidi" w:cstheme="majorBidi"/>
          <w:color w:val="000000"/>
          <w:sz w:val="28"/>
          <w:szCs w:val="28"/>
        </w:rPr>
        <w:t xml:space="preserve">There are various methods for maintaining stock cultures of protozoan parasites, for example repeated subcultures, freezing at −20°C and ultra-low temperature freezing at −70°C to −196°C using </w:t>
      </w:r>
      <w:proofErr w:type="spellStart"/>
      <w:r w:rsidRPr="00CB5495">
        <w:rPr>
          <w:rFonts w:asciiTheme="majorBidi" w:hAnsiTheme="majorBidi" w:cstheme="majorBidi"/>
          <w:color w:val="000000"/>
          <w:sz w:val="28"/>
          <w:szCs w:val="28"/>
        </w:rPr>
        <w:t>cryoprotectants</w:t>
      </w:r>
      <w:proofErr w:type="spellEnd"/>
      <w:r w:rsidRPr="00CB5495">
        <w:rPr>
          <w:rFonts w:asciiTheme="majorBidi" w:hAnsiTheme="majorBidi" w:cstheme="majorBidi"/>
          <w:color w:val="000000"/>
          <w:sz w:val="28"/>
          <w:szCs w:val="28"/>
        </w:rPr>
        <w:t xml:space="preserve"> such as 10-30% glycerol, 5% dimethyl </w:t>
      </w:r>
      <w:proofErr w:type="spellStart"/>
      <w:r w:rsidRPr="00CB5495">
        <w:rPr>
          <w:rFonts w:asciiTheme="majorBidi" w:hAnsiTheme="majorBidi" w:cstheme="majorBidi"/>
          <w:color w:val="000000"/>
          <w:sz w:val="28"/>
          <w:szCs w:val="28"/>
        </w:rPr>
        <w:t>sulfoxide</w:t>
      </w:r>
      <w:proofErr w:type="spellEnd"/>
      <w:r w:rsidRPr="00CB5495">
        <w:rPr>
          <w:rFonts w:asciiTheme="majorBidi" w:hAnsiTheme="majorBidi" w:cstheme="majorBidi"/>
          <w:color w:val="000000"/>
          <w:sz w:val="28"/>
          <w:szCs w:val="28"/>
        </w:rPr>
        <w:t xml:space="preserve"> and </w:t>
      </w:r>
      <w:proofErr w:type="spellStart"/>
      <w:r w:rsidRPr="00CB5495">
        <w:rPr>
          <w:rFonts w:asciiTheme="majorBidi" w:hAnsiTheme="majorBidi" w:cstheme="majorBidi"/>
          <w:color w:val="000000"/>
          <w:sz w:val="28"/>
          <w:szCs w:val="28"/>
        </w:rPr>
        <w:t>sucrose</w:t>
      </w:r>
      <w:r w:rsidR="00CB5495">
        <w:rPr>
          <w:rFonts w:asciiTheme="majorBidi" w:hAnsiTheme="majorBidi" w:cstheme="majorBidi"/>
          <w:color w:val="000000"/>
          <w:sz w:val="28"/>
          <w:szCs w:val="28"/>
        </w:rPr>
        <w:t>.</w:t>
      </w:r>
      <w:r w:rsidRPr="00CB5495">
        <w:rPr>
          <w:rFonts w:asciiTheme="majorBidi" w:hAnsiTheme="majorBidi" w:cstheme="majorBidi"/>
          <w:color w:val="000000"/>
          <w:sz w:val="28"/>
          <w:szCs w:val="28"/>
        </w:rPr>
        <w:t>They</w:t>
      </w:r>
      <w:proofErr w:type="spellEnd"/>
      <w:r w:rsidRPr="00CB5495">
        <w:rPr>
          <w:rFonts w:asciiTheme="majorBidi" w:hAnsiTheme="majorBidi" w:cstheme="majorBidi"/>
          <w:color w:val="000000"/>
          <w:sz w:val="28"/>
          <w:szCs w:val="28"/>
        </w:rPr>
        <w:t xml:space="preserve"> can also be stored as dried filter paper strips at room temperature</w:t>
      </w:r>
    </w:p>
    <w:p w:rsidR="002B2B16" w:rsidRPr="00CB5495" w:rsidRDefault="00CB5495" w:rsidP="002B2B16">
      <w:pPr>
        <w:pStyle w:val="Heading2"/>
        <w:pBdr>
          <w:bottom w:val="single" w:sz="6" w:space="0" w:color="97B0C8"/>
        </w:pBdr>
        <w:shd w:val="clear" w:color="auto" w:fill="FFFFFF"/>
        <w:spacing w:before="270" w:beforeAutospacing="0" w:after="0" w:afterAutospacing="0" w:line="267" w:lineRule="atLeast"/>
        <w:rPr>
          <w:rFonts w:ascii="Arial" w:hAnsi="Arial" w:cs="Arial"/>
          <w:b w:val="0"/>
          <w:bCs w:val="0"/>
          <w:sz w:val="27"/>
          <w:szCs w:val="27"/>
        </w:rPr>
      </w:pPr>
      <w:proofErr w:type="spellStart"/>
      <w:proofErr w:type="gramStart"/>
      <w:r w:rsidRPr="00CB5495">
        <w:rPr>
          <w:rStyle w:val="Emphasis"/>
          <w:rFonts w:ascii="Arial" w:hAnsi="Arial" w:cs="Arial"/>
          <w:b w:val="0"/>
          <w:bCs w:val="0"/>
          <w:sz w:val="27"/>
          <w:szCs w:val="27"/>
        </w:rPr>
        <w:t>i</w:t>
      </w:r>
      <w:r w:rsidR="002B2B16" w:rsidRPr="00CB5495">
        <w:rPr>
          <w:rStyle w:val="Emphasis"/>
          <w:rFonts w:ascii="Arial" w:hAnsi="Arial" w:cs="Arial"/>
          <w:b w:val="0"/>
          <w:bCs w:val="0"/>
          <w:sz w:val="27"/>
          <w:szCs w:val="27"/>
        </w:rPr>
        <w:t>N</w:t>
      </w:r>
      <w:proofErr w:type="spellEnd"/>
      <w:proofErr w:type="gramEnd"/>
      <w:r w:rsidR="002B2B16" w:rsidRPr="00CB5495">
        <w:rPr>
          <w:rStyle w:val="Emphasis"/>
          <w:rFonts w:ascii="Arial" w:hAnsi="Arial" w:cs="Arial"/>
          <w:b w:val="0"/>
          <w:bCs w:val="0"/>
          <w:sz w:val="27"/>
          <w:szCs w:val="27"/>
        </w:rPr>
        <w:t xml:space="preserve"> VIVO</w:t>
      </w:r>
      <w:r w:rsidR="002B2B16" w:rsidRPr="00CB5495">
        <w:rPr>
          <w:rFonts w:ascii="Arial" w:hAnsi="Arial" w:cs="Arial"/>
          <w:b w:val="0"/>
          <w:bCs w:val="0"/>
          <w:sz w:val="27"/>
          <w:szCs w:val="27"/>
        </w:rPr>
        <w:t> CULTIVATION OF PARASITES</w:t>
      </w:r>
    </w:p>
    <w:p w:rsidR="002B2B16" w:rsidRDefault="002B2B16" w:rsidP="00CB5495">
      <w:pPr>
        <w:pStyle w:val="p"/>
        <w:shd w:val="clear" w:color="auto" w:fill="FFFFFF"/>
        <w:spacing w:before="166" w:beforeAutospacing="0" w:after="166" w:afterAutospacing="0"/>
        <w:rPr>
          <w:rFonts w:asciiTheme="majorBidi" w:hAnsiTheme="majorBidi" w:cstheme="majorBidi"/>
          <w:color w:val="000000"/>
          <w:sz w:val="28"/>
          <w:szCs w:val="28"/>
        </w:rPr>
      </w:pPr>
      <w:r w:rsidRPr="00CB5495">
        <w:rPr>
          <w:rFonts w:asciiTheme="majorBidi" w:hAnsiTheme="majorBidi" w:cstheme="majorBidi"/>
          <w:color w:val="000000"/>
          <w:sz w:val="28"/>
          <w:szCs w:val="28"/>
        </w:rPr>
        <w:t>Some animal parasites which have thus far been refractory to </w:t>
      </w:r>
      <w:r w:rsidRPr="00CB5495">
        <w:rPr>
          <w:rStyle w:val="Emphasis"/>
          <w:rFonts w:asciiTheme="majorBidi" w:hAnsiTheme="majorBidi" w:cstheme="majorBidi"/>
          <w:color w:val="000000"/>
          <w:sz w:val="28"/>
          <w:szCs w:val="28"/>
        </w:rPr>
        <w:t>in vitro</w:t>
      </w:r>
      <w:r w:rsidRPr="00CB5495">
        <w:rPr>
          <w:rFonts w:asciiTheme="majorBidi" w:hAnsiTheme="majorBidi" w:cstheme="majorBidi"/>
          <w:color w:val="000000"/>
          <w:sz w:val="28"/>
          <w:szCs w:val="28"/>
        </w:rPr>
        <w:t> cultivation may be developed in appropriate animal tissues</w:t>
      </w:r>
      <w:r w:rsidR="00CB5495">
        <w:rPr>
          <w:rFonts w:asciiTheme="majorBidi" w:hAnsiTheme="majorBidi" w:cstheme="majorBidi"/>
          <w:color w:val="000000"/>
          <w:sz w:val="28"/>
          <w:szCs w:val="28"/>
        </w:rPr>
        <w:t>.</w:t>
      </w:r>
    </w:p>
    <w:p w:rsidR="00D72C4B" w:rsidRPr="00CB5495" w:rsidRDefault="00D72C4B" w:rsidP="00CB5495">
      <w:pPr>
        <w:pStyle w:val="p"/>
        <w:shd w:val="clear" w:color="auto" w:fill="FFFFFF"/>
        <w:spacing w:before="166" w:beforeAutospacing="0" w:after="166" w:afterAutospacing="0"/>
        <w:rPr>
          <w:rFonts w:asciiTheme="majorBidi" w:hAnsiTheme="majorBidi" w:cstheme="majorBidi"/>
          <w:color w:val="000000"/>
          <w:sz w:val="28"/>
          <w:szCs w:val="28"/>
        </w:rPr>
      </w:pPr>
    </w:p>
    <w:p w:rsidR="002B2B16" w:rsidRPr="00CB5495" w:rsidRDefault="002B2B16" w:rsidP="002B2B16">
      <w:pPr>
        <w:pStyle w:val="Heading2"/>
        <w:pBdr>
          <w:bottom w:val="single" w:sz="6" w:space="0" w:color="97B0C8"/>
        </w:pBdr>
        <w:shd w:val="clear" w:color="auto" w:fill="FFFFFF"/>
        <w:spacing w:before="270" w:beforeAutospacing="0" w:after="0" w:afterAutospacing="0" w:line="267" w:lineRule="atLeast"/>
        <w:rPr>
          <w:rFonts w:ascii="Arial" w:hAnsi="Arial" w:cs="Arial"/>
          <w:b w:val="0"/>
          <w:bCs w:val="0"/>
          <w:sz w:val="27"/>
          <w:szCs w:val="27"/>
        </w:rPr>
      </w:pPr>
      <w:r w:rsidRPr="00CB5495">
        <w:rPr>
          <w:rFonts w:ascii="Arial" w:hAnsi="Arial" w:cs="Arial"/>
          <w:b w:val="0"/>
          <w:bCs w:val="0"/>
          <w:sz w:val="27"/>
          <w:szCs w:val="27"/>
        </w:rPr>
        <w:lastRenderedPageBreak/>
        <w:t>XENODIAGNOSIS</w:t>
      </w:r>
    </w:p>
    <w:p w:rsidR="002B2B16" w:rsidRDefault="002B2B16" w:rsidP="002B2B16">
      <w:pPr>
        <w:pStyle w:val="p"/>
        <w:shd w:val="clear" w:color="auto" w:fill="FFFFFF"/>
        <w:spacing w:before="166" w:beforeAutospacing="0" w:after="166" w:afterAutospacing="0"/>
        <w:rPr>
          <w:rFonts w:asciiTheme="majorBidi" w:hAnsiTheme="majorBidi" w:cstheme="majorBidi"/>
          <w:color w:val="000000"/>
          <w:sz w:val="28"/>
          <w:szCs w:val="28"/>
        </w:rPr>
      </w:pPr>
      <w:proofErr w:type="spellStart"/>
      <w:r w:rsidRPr="00CB5495">
        <w:rPr>
          <w:rFonts w:asciiTheme="majorBidi" w:hAnsiTheme="majorBidi" w:cstheme="majorBidi"/>
          <w:color w:val="000000"/>
          <w:sz w:val="28"/>
          <w:szCs w:val="28"/>
        </w:rPr>
        <w:t>Triatomid</w:t>
      </w:r>
      <w:proofErr w:type="spellEnd"/>
      <w:r w:rsidRPr="00CB5495">
        <w:rPr>
          <w:rFonts w:asciiTheme="majorBidi" w:hAnsiTheme="majorBidi" w:cstheme="majorBidi"/>
          <w:color w:val="000000"/>
          <w:sz w:val="28"/>
          <w:szCs w:val="28"/>
        </w:rPr>
        <w:t xml:space="preserve"> bugs have been employed for diagnosing </w:t>
      </w:r>
      <w:proofErr w:type="spellStart"/>
      <w:r w:rsidRPr="00CB5495">
        <w:rPr>
          <w:rStyle w:val="Emphasis"/>
          <w:rFonts w:asciiTheme="majorBidi" w:hAnsiTheme="majorBidi" w:cstheme="majorBidi"/>
          <w:color w:val="000000"/>
          <w:sz w:val="28"/>
          <w:szCs w:val="28"/>
        </w:rPr>
        <w:t>Trypanosoma</w:t>
      </w:r>
      <w:proofErr w:type="spellEnd"/>
      <w:r w:rsidRPr="00CB5495">
        <w:rPr>
          <w:rStyle w:val="Emphasis"/>
          <w:rFonts w:asciiTheme="majorBidi" w:hAnsiTheme="majorBidi" w:cstheme="majorBidi"/>
          <w:color w:val="000000"/>
          <w:sz w:val="28"/>
          <w:szCs w:val="28"/>
        </w:rPr>
        <w:t xml:space="preserve"> </w:t>
      </w:r>
      <w:proofErr w:type="spellStart"/>
      <w:r w:rsidRPr="00CB5495">
        <w:rPr>
          <w:rStyle w:val="Emphasis"/>
          <w:rFonts w:asciiTheme="majorBidi" w:hAnsiTheme="majorBidi" w:cstheme="majorBidi"/>
          <w:color w:val="000000"/>
          <w:sz w:val="28"/>
          <w:szCs w:val="28"/>
        </w:rPr>
        <w:t>cruzi</w:t>
      </w:r>
      <w:proofErr w:type="spellEnd"/>
      <w:r w:rsidRPr="00CB5495">
        <w:rPr>
          <w:rFonts w:asciiTheme="majorBidi" w:hAnsiTheme="majorBidi" w:cstheme="majorBidi"/>
          <w:color w:val="000000"/>
          <w:sz w:val="28"/>
          <w:szCs w:val="28"/>
        </w:rPr>
        <w:t> infections where it has not been possible to demonstrate the organisms in blood films. Laboratory reared bugs are fed upon patient's blood, and the intestinal contents of the bugs are examined for flagellates 10-30 days after the blood meal. These may then be inoculated into mice for further confirmation</w:t>
      </w:r>
      <w:r w:rsidR="00F0091F">
        <w:rPr>
          <w:rFonts w:asciiTheme="majorBidi" w:hAnsiTheme="majorBidi" w:cstheme="majorBidi"/>
          <w:color w:val="000000"/>
          <w:sz w:val="28"/>
          <w:szCs w:val="28"/>
        </w:rPr>
        <w:t>.</w:t>
      </w:r>
    </w:p>
    <w:p w:rsidR="00F0091F" w:rsidRPr="00CB5495" w:rsidRDefault="00F0091F" w:rsidP="002B2B16">
      <w:pPr>
        <w:pStyle w:val="p"/>
        <w:shd w:val="clear" w:color="auto" w:fill="FFFFFF"/>
        <w:spacing w:before="166" w:beforeAutospacing="0" w:after="166" w:afterAutospacing="0"/>
        <w:rPr>
          <w:rFonts w:asciiTheme="majorBidi" w:hAnsiTheme="majorBidi" w:cstheme="majorBidi"/>
          <w:color w:val="000000"/>
          <w:sz w:val="28"/>
          <w:szCs w:val="28"/>
        </w:rPr>
      </w:pPr>
    </w:p>
    <w:p w:rsidR="00AD6BDE" w:rsidRPr="00F0091F" w:rsidRDefault="00B40682" w:rsidP="00AD6BDE">
      <w:pPr>
        <w:widowControl w:val="0"/>
        <w:jc w:val="center"/>
        <w:rPr>
          <w:sz w:val="28"/>
          <w:szCs w:val="28"/>
        </w:rPr>
      </w:pPr>
      <w:r w:rsidRPr="00F0091F">
        <w:rPr>
          <w:sz w:val="28"/>
          <w:szCs w:val="28"/>
        </w:rPr>
        <w:fldChar w:fldCharType="begin"/>
      </w:r>
      <w:r w:rsidR="00AD6BDE" w:rsidRPr="00F0091F">
        <w:rPr>
          <w:sz w:val="28"/>
          <w:szCs w:val="28"/>
        </w:rPr>
        <w:instrText xml:space="preserve"> SEQ CHAPTER \h \r 1</w:instrText>
      </w:r>
      <w:r w:rsidRPr="00F0091F">
        <w:rPr>
          <w:sz w:val="28"/>
          <w:szCs w:val="28"/>
        </w:rPr>
        <w:fldChar w:fldCharType="end"/>
      </w:r>
      <w:r w:rsidR="00AD6BDE" w:rsidRPr="00F0091F">
        <w:rPr>
          <w:b/>
          <w:sz w:val="28"/>
          <w:szCs w:val="28"/>
        </w:rPr>
        <w:t>FECAL FLOTATION</w:t>
      </w:r>
    </w:p>
    <w:p w:rsidR="00AD6BDE" w:rsidRPr="00F0091F" w:rsidRDefault="00AD6BDE" w:rsidP="00AD6BDE">
      <w:pPr>
        <w:bidi w:val="0"/>
        <w:spacing w:before="240" w:after="240" w:line="240" w:lineRule="auto"/>
        <w:outlineLvl w:val="1"/>
        <w:rPr>
          <w:rFonts w:asciiTheme="majorBidi" w:eastAsia="Times New Roman" w:hAnsiTheme="majorBidi" w:cstheme="majorBidi"/>
          <w:b/>
          <w:bCs/>
          <w:color w:val="006600"/>
          <w:sz w:val="28"/>
          <w:szCs w:val="28"/>
        </w:rPr>
      </w:pPr>
      <w:r>
        <w:tab/>
      </w:r>
      <w:r w:rsidRPr="00F0091F">
        <w:rPr>
          <w:rFonts w:asciiTheme="majorBidi" w:hAnsiTheme="majorBidi" w:cstheme="majorBidi"/>
          <w:sz w:val="28"/>
          <w:szCs w:val="28"/>
        </w:rPr>
        <w:t>Non-centrifugation flotation procedures perform too poorly to be recommended; centrifugation flotation procedures are clearly superior. Centrifugation procedures are quicker to perform, enable you to detect more types of parasites, and you will be able to diagnose and effectively treat parasitic conditions more frequently, thereby increasing financial benefit for both your client and your practice.</w:t>
      </w:r>
    </w:p>
    <w:p w:rsidR="00AD6BDE" w:rsidRPr="005534D8" w:rsidRDefault="00AD6BDE" w:rsidP="005534D8">
      <w:pPr>
        <w:bidi w:val="0"/>
        <w:spacing w:before="240" w:after="240" w:line="240" w:lineRule="auto"/>
        <w:jc w:val="both"/>
        <w:outlineLvl w:val="1"/>
        <w:rPr>
          <w:rFonts w:asciiTheme="majorBidi" w:eastAsia="Times New Roman" w:hAnsiTheme="majorBidi" w:cstheme="majorBidi"/>
          <w:sz w:val="28"/>
          <w:szCs w:val="28"/>
        </w:rPr>
      </w:pPr>
      <w:r w:rsidRPr="005534D8">
        <w:rPr>
          <w:rFonts w:asciiTheme="majorBidi" w:eastAsia="Times New Roman" w:hAnsiTheme="majorBidi" w:cstheme="majorBidi"/>
          <w:b/>
          <w:bCs/>
          <w:sz w:val="28"/>
          <w:szCs w:val="28"/>
        </w:rPr>
        <w:t xml:space="preserve">1. Saturated salt </w:t>
      </w:r>
      <w:proofErr w:type="spellStart"/>
      <w:r w:rsidRPr="005534D8">
        <w:rPr>
          <w:rFonts w:asciiTheme="majorBidi" w:eastAsia="Times New Roman" w:hAnsiTheme="majorBidi" w:cstheme="majorBidi"/>
          <w:b/>
          <w:bCs/>
          <w:sz w:val="28"/>
          <w:szCs w:val="28"/>
        </w:rPr>
        <w:t>solution</w:t>
      </w:r>
      <w:r w:rsidR="00F0091F" w:rsidRPr="005534D8">
        <w:rPr>
          <w:rFonts w:asciiTheme="majorBidi" w:eastAsia="Times New Roman" w:hAnsiTheme="majorBidi" w:cstheme="majorBidi"/>
          <w:b/>
          <w:bCs/>
          <w:sz w:val="28"/>
          <w:szCs w:val="28"/>
        </w:rPr>
        <w:t>:</w:t>
      </w:r>
      <w:proofErr w:type="gramStart"/>
      <w:r w:rsidR="00F0091F" w:rsidRPr="005534D8">
        <w:rPr>
          <w:rFonts w:asciiTheme="majorBidi" w:eastAsia="Times New Roman" w:hAnsiTheme="majorBidi" w:cstheme="majorBidi"/>
          <w:sz w:val="28"/>
          <w:szCs w:val="28"/>
        </w:rPr>
        <w:t>,</w:t>
      </w:r>
      <w:r w:rsidRPr="005534D8">
        <w:rPr>
          <w:rFonts w:asciiTheme="majorBidi" w:eastAsia="Times New Roman" w:hAnsiTheme="majorBidi" w:cstheme="majorBidi"/>
          <w:sz w:val="28"/>
          <w:szCs w:val="28"/>
        </w:rPr>
        <w:t>General</w:t>
      </w:r>
      <w:proofErr w:type="spellEnd"/>
      <w:proofErr w:type="gramEnd"/>
      <w:r w:rsidRPr="005534D8">
        <w:rPr>
          <w:rFonts w:asciiTheme="majorBidi" w:eastAsia="Times New Roman" w:hAnsiTheme="majorBidi" w:cstheme="majorBidi"/>
          <w:sz w:val="28"/>
          <w:szCs w:val="28"/>
        </w:rPr>
        <w:t xml:space="preserve"> purpose solution.</w:t>
      </w:r>
    </w:p>
    <w:p w:rsidR="00AD6BDE" w:rsidRPr="005534D8" w:rsidRDefault="00AD6BDE" w:rsidP="005534D8">
      <w:pPr>
        <w:bidi w:val="0"/>
        <w:spacing w:before="240" w:after="240" w:line="240" w:lineRule="auto"/>
        <w:jc w:val="both"/>
        <w:outlineLvl w:val="1"/>
        <w:rPr>
          <w:rFonts w:asciiTheme="majorBidi" w:eastAsia="Times New Roman" w:hAnsiTheme="majorBidi" w:cstheme="majorBidi"/>
          <w:sz w:val="28"/>
          <w:szCs w:val="28"/>
        </w:rPr>
      </w:pPr>
      <w:r w:rsidRPr="005534D8">
        <w:rPr>
          <w:rFonts w:asciiTheme="majorBidi" w:eastAsia="Times New Roman" w:hAnsiTheme="majorBidi" w:cstheme="majorBidi"/>
          <w:b/>
          <w:bCs/>
          <w:sz w:val="28"/>
          <w:szCs w:val="28"/>
        </w:rPr>
        <w:t>2. Salt/sugar solution</w:t>
      </w:r>
      <w:r w:rsidR="00F0091F" w:rsidRPr="005534D8">
        <w:rPr>
          <w:rFonts w:asciiTheme="majorBidi" w:eastAsia="Times New Roman" w:hAnsiTheme="majorBidi" w:cstheme="majorBidi"/>
          <w:b/>
          <w:bCs/>
          <w:sz w:val="28"/>
          <w:szCs w:val="28"/>
        </w:rPr>
        <w:t>:</w:t>
      </w:r>
      <w:r w:rsidR="005534D8" w:rsidRPr="005534D8">
        <w:rPr>
          <w:rFonts w:asciiTheme="majorBidi" w:eastAsia="Times New Roman" w:hAnsiTheme="majorBidi" w:cstheme="majorBidi"/>
          <w:sz w:val="28"/>
          <w:szCs w:val="28"/>
        </w:rPr>
        <w:t xml:space="preserve"> </w:t>
      </w:r>
      <w:r w:rsidRPr="005534D8">
        <w:rPr>
          <w:rFonts w:asciiTheme="majorBidi" w:eastAsia="Times New Roman" w:hAnsiTheme="majorBidi" w:cstheme="majorBidi"/>
          <w:sz w:val="28"/>
          <w:szCs w:val="28"/>
        </w:rPr>
        <w:t>General purpose solution.</w:t>
      </w:r>
    </w:p>
    <w:p w:rsidR="00AD6BDE" w:rsidRPr="005534D8" w:rsidRDefault="00AD6BDE" w:rsidP="005534D8">
      <w:pPr>
        <w:bidi w:val="0"/>
        <w:spacing w:before="240" w:after="240" w:line="240" w:lineRule="auto"/>
        <w:jc w:val="both"/>
        <w:outlineLvl w:val="1"/>
        <w:rPr>
          <w:rFonts w:asciiTheme="majorBidi" w:eastAsia="Times New Roman" w:hAnsiTheme="majorBidi" w:cstheme="majorBidi"/>
          <w:sz w:val="28"/>
          <w:szCs w:val="28"/>
        </w:rPr>
      </w:pPr>
      <w:r w:rsidRPr="005534D8">
        <w:rPr>
          <w:rFonts w:asciiTheme="majorBidi" w:eastAsia="Times New Roman" w:hAnsiTheme="majorBidi" w:cstheme="majorBidi"/>
          <w:b/>
          <w:bCs/>
          <w:sz w:val="28"/>
          <w:szCs w:val="28"/>
        </w:rPr>
        <w:t>3. Sodium nitrate</w:t>
      </w:r>
      <w:r w:rsidR="00F0091F" w:rsidRPr="005534D8">
        <w:rPr>
          <w:rFonts w:asciiTheme="majorBidi" w:eastAsia="Times New Roman" w:hAnsiTheme="majorBidi" w:cstheme="majorBidi"/>
          <w:b/>
          <w:bCs/>
          <w:sz w:val="28"/>
          <w:szCs w:val="28"/>
        </w:rPr>
        <w:t>:</w:t>
      </w:r>
      <w:r w:rsidR="005534D8" w:rsidRPr="005534D8">
        <w:rPr>
          <w:rFonts w:asciiTheme="majorBidi" w:eastAsia="Times New Roman" w:hAnsiTheme="majorBidi" w:cstheme="majorBidi"/>
          <w:sz w:val="28"/>
          <w:szCs w:val="28"/>
        </w:rPr>
        <w:t xml:space="preserve"> </w:t>
      </w:r>
      <w:r w:rsidRPr="005534D8">
        <w:rPr>
          <w:rFonts w:asciiTheme="majorBidi" w:eastAsia="Times New Roman" w:hAnsiTheme="majorBidi" w:cstheme="majorBidi"/>
          <w:sz w:val="28"/>
          <w:szCs w:val="28"/>
        </w:rPr>
        <w:t xml:space="preserve">This solution is sometimes used for </w:t>
      </w:r>
      <w:proofErr w:type="spellStart"/>
      <w:r w:rsidRPr="005534D8">
        <w:rPr>
          <w:rFonts w:asciiTheme="majorBidi" w:eastAsia="Times New Roman" w:hAnsiTheme="majorBidi" w:cstheme="majorBidi"/>
          <w:sz w:val="28"/>
          <w:szCs w:val="28"/>
        </w:rPr>
        <w:t>strongyle</w:t>
      </w:r>
      <w:r w:rsidR="005534D8">
        <w:rPr>
          <w:rFonts w:asciiTheme="majorBidi" w:eastAsia="Times New Roman" w:hAnsiTheme="majorBidi" w:cstheme="majorBidi"/>
          <w:sz w:val="28"/>
          <w:szCs w:val="28"/>
        </w:rPr>
        <w:t>oides</w:t>
      </w:r>
      <w:proofErr w:type="spellEnd"/>
      <w:r w:rsidRPr="005534D8">
        <w:rPr>
          <w:rFonts w:asciiTheme="majorBidi" w:eastAsia="Times New Roman" w:hAnsiTheme="majorBidi" w:cstheme="majorBidi"/>
          <w:sz w:val="28"/>
          <w:szCs w:val="28"/>
        </w:rPr>
        <w:t xml:space="preserve"> eggs.</w:t>
      </w:r>
    </w:p>
    <w:p w:rsidR="00AD6BDE" w:rsidRPr="005534D8" w:rsidRDefault="00F0091F" w:rsidP="005534D8">
      <w:pPr>
        <w:bidi w:val="0"/>
        <w:spacing w:before="240" w:after="240" w:line="240" w:lineRule="auto"/>
        <w:ind w:left="1560" w:hanging="1560"/>
        <w:jc w:val="both"/>
        <w:outlineLvl w:val="1"/>
        <w:rPr>
          <w:rFonts w:asciiTheme="majorBidi" w:eastAsia="Times New Roman" w:hAnsiTheme="majorBidi" w:cstheme="majorBidi"/>
          <w:sz w:val="28"/>
          <w:szCs w:val="28"/>
        </w:rPr>
      </w:pPr>
      <w:r w:rsidRPr="005534D8">
        <w:rPr>
          <w:rFonts w:asciiTheme="majorBidi" w:eastAsia="Times New Roman" w:hAnsiTheme="majorBidi" w:cstheme="majorBidi"/>
          <w:b/>
          <w:bCs/>
          <w:sz w:val="28"/>
          <w:szCs w:val="28"/>
        </w:rPr>
        <w:t>4-</w:t>
      </w:r>
      <w:r w:rsidR="00AD6BDE" w:rsidRPr="005534D8">
        <w:rPr>
          <w:rFonts w:asciiTheme="majorBidi" w:eastAsia="Times New Roman" w:hAnsiTheme="majorBidi" w:cstheme="majorBidi"/>
          <w:b/>
          <w:bCs/>
          <w:sz w:val="28"/>
          <w:szCs w:val="28"/>
        </w:rPr>
        <w:t> Saturated sugar solution</w:t>
      </w:r>
      <w:r w:rsidRPr="005534D8">
        <w:rPr>
          <w:rFonts w:asciiTheme="majorBidi" w:eastAsia="Times New Roman" w:hAnsiTheme="majorBidi" w:cstheme="majorBidi"/>
          <w:b/>
          <w:bCs/>
          <w:sz w:val="28"/>
          <w:szCs w:val="28"/>
        </w:rPr>
        <w:t>:</w:t>
      </w:r>
      <w:r w:rsidR="005534D8" w:rsidRPr="005534D8">
        <w:rPr>
          <w:rFonts w:asciiTheme="majorBidi" w:eastAsia="Times New Roman" w:hAnsiTheme="majorBidi" w:cstheme="majorBidi"/>
          <w:sz w:val="28"/>
          <w:szCs w:val="28"/>
        </w:rPr>
        <w:t xml:space="preserve"> </w:t>
      </w:r>
      <w:r w:rsidR="00AD6BDE" w:rsidRPr="005534D8">
        <w:rPr>
          <w:rFonts w:asciiTheme="majorBidi" w:eastAsia="Times New Roman" w:hAnsiTheme="majorBidi" w:cstheme="majorBidi"/>
          <w:sz w:val="28"/>
          <w:szCs w:val="28"/>
        </w:rPr>
        <w:t>This solution should be used if the eggs are required for culturing as it has little effect on their viability.</w:t>
      </w:r>
    </w:p>
    <w:p w:rsidR="00101697" w:rsidRPr="005534D8" w:rsidRDefault="00F0091F" w:rsidP="00F0091F">
      <w:pPr>
        <w:bidi w:val="0"/>
        <w:jc w:val="both"/>
        <w:rPr>
          <w:rFonts w:asciiTheme="majorBidi" w:eastAsia="Times New Roman" w:hAnsiTheme="majorBidi" w:cstheme="majorBidi"/>
          <w:sz w:val="28"/>
          <w:szCs w:val="28"/>
          <w:lang w:bidi="ar-IQ"/>
        </w:rPr>
      </w:pPr>
      <w:r w:rsidRPr="005534D8">
        <w:rPr>
          <w:rFonts w:asciiTheme="majorBidi" w:hAnsiTheme="majorBidi" w:cstheme="majorBidi"/>
          <w:b/>
          <w:sz w:val="28"/>
          <w:szCs w:val="28"/>
        </w:rPr>
        <w:t>5</w:t>
      </w:r>
      <w:r w:rsidR="00AD6BDE" w:rsidRPr="005534D8">
        <w:rPr>
          <w:rFonts w:asciiTheme="majorBidi" w:hAnsiTheme="majorBidi" w:cstheme="majorBidi"/>
          <w:b/>
          <w:sz w:val="28"/>
          <w:szCs w:val="28"/>
        </w:rPr>
        <w:t xml:space="preserve">-Modified </w:t>
      </w:r>
      <w:proofErr w:type="spellStart"/>
      <w:r w:rsidR="00AD6BDE" w:rsidRPr="005534D8">
        <w:rPr>
          <w:rFonts w:asciiTheme="majorBidi" w:hAnsiTheme="majorBidi" w:cstheme="majorBidi"/>
          <w:b/>
          <w:sz w:val="28"/>
          <w:szCs w:val="28"/>
        </w:rPr>
        <w:t>Sheather’s</w:t>
      </w:r>
      <w:proofErr w:type="spellEnd"/>
      <w:r w:rsidR="00AD6BDE" w:rsidRPr="005534D8">
        <w:rPr>
          <w:rFonts w:asciiTheme="majorBidi" w:hAnsiTheme="majorBidi" w:cstheme="majorBidi"/>
          <w:b/>
          <w:sz w:val="28"/>
          <w:szCs w:val="28"/>
        </w:rPr>
        <w:t xml:space="preserve"> Flotation Solution</w:t>
      </w:r>
    </w:p>
    <w:p w:rsidR="00AD6BDE" w:rsidRPr="00F0091F" w:rsidRDefault="00F0091F" w:rsidP="00F0091F">
      <w:pPr>
        <w:bidi w:val="0"/>
        <w:jc w:val="both"/>
        <w:rPr>
          <w:rFonts w:asciiTheme="majorBidi" w:eastAsia="Times New Roman" w:hAnsiTheme="majorBidi" w:cstheme="majorBidi"/>
          <w:sz w:val="28"/>
          <w:szCs w:val="28"/>
          <w:lang w:bidi="ar-IQ"/>
        </w:rPr>
      </w:pPr>
      <w:r w:rsidRPr="005534D8">
        <w:rPr>
          <w:rFonts w:asciiTheme="majorBidi" w:eastAsia="Times New Roman" w:hAnsiTheme="majorBidi" w:cstheme="majorBidi"/>
          <w:sz w:val="28"/>
          <w:szCs w:val="28"/>
          <w:lang w:bidi="ar-IQ"/>
        </w:rPr>
        <w:t>6-</w:t>
      </w:r>
      <w:r w:rsidR="00AD6BDE" w:rsidRPr="005534D8">
        <w:rPr>
          <w:rFonts w:asciiTheme="majorBidi" w:eastAsia="Times New Roman" w:hAnsiTheme="majorBidi" w:cstheme="majorBidi"/>
          <w:sz w:val="28"/>
          <w:szCs w:val="28"/>
          <w:lang w:bidi="ar-IQ"/>
        </w:rPr>
        <w:t>-</w:t>
      </w:r>
      <w:r w:rsidR="00AD6BDE" w:rsidRPr="005534D8">
        <w:rPr>
          <w:rFonts w:asciiTheme="majorBidi" w:hAnsiTheme="majorBidi" w:cstheme="majorBidi"/>
          <w:b/>
          <w:bCs/>
          <w:sz w:val="28"/>
          <w:szCs w:val="28"/>
        </w:rPr>
        <w:t xml:space="preserve"> Zinc Sulfate Centrifugal Flotation Technique</w:t>
      </w:r>
    </w:p>
    <w:p w:rsidR="00AD6BDE" w:rsidRPr="00F0091F" w:rsidRDefault="00F0091F" w:rsidP="00AD6BDE">
      <w:pPr>
        <w:bidi w:val="0"/>
        <w:ind w:firstLine="720"/>
        <w:rPr>
          <w:rFonts w:asciiTheme="majorBidi" w:eastAsia="Times New Roman" w:hAnsiTheme="majorBidi" w:cstheme="majorBidi"/>
          <w:b/>
          <w:bCs/>
          <w:sz w:val="28"/>
          <w:szCs w:val="28"/>
          <w:lang w:bidi="ar-IQ"/>
        </w:rPr>
      </w:pPr>
      <w:r w:rsidRPr="00F0091F">
        <w:rPr>
          <w:rFonts w:ascii="Times New Roman" w:hAnsi="Times New Roman" w:cs="Times New Roman"/>
          <w:b/>
          <w:bCs/>
          <w:sz w:val="28"/>
          <w:szCs w:val="28"/>
        </w:rPr>
        <w:t>Note:-</w:t>
      </w:r>
      <w:r w:rsidR="00AD6BDE" w:rsidRPr="00F0091F">
        <w:rPr>
          <w:rFonts w:ascii="Times New Roman" w:hAnsi="Times New Roman" w:cs="Times New Roman"/>
          <w:b/>
          <w:bCs/>
          <w:sz w:val="28"/>
          <w:szCs w:val="28"/>
        </w:rPr>
        <w:t>Ethyl acetate sedimentation</w:t>
      </w:r>
    </w:p>
    <w:p w:rsidR="00AD6BDE" w:rsidRPr="00B57AA4" w:rsidRDefault="00AD6BDE" w:rsidP="00AD6BDE">
      <w:pPr>
        <w:bidi w:val="0"/>
        <w:ind w:firstLine="720"/>
        <w:rPr>
          <w:rFonts w:asciiTheme="majorBidi" w:eastAsia="Times New Roman" w:hAnsiTheme="majorBidi" w:cstheme="majorBidi"/>
          <w:sz w:val="28"/>
          <w:szCs w:val="28"/>
          <w:lang w:bidi="ar-IQ"/>
        </w:rPr>
      </w:pPr>
      <w:r>
        <w:rPr>
          <w:rFonts w:asciiTheme="majorBidi" w:eastAsia="Times New Roman" w:hAnsiTheme="majorBidi" w:cstheme="majorBidi"/>
          <w:noProof/>
          <w:sz w:val="28"/>
          <w:szCs w:val="28"/>
        </w:rPr>
        <w:drawing>
          <wp:inline distT="0" distB="0" distL="0" distR="0">
            <wp:extent cx="3457575" cy="2495550"/>
            <wp:effectExtent l="19050" t="0" r="9525"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457575" cy="2495550"/>
                    </a:xfrm>
                    <a:prstGeom prst="rect">
                      <a:avLst/>
                    </a:prstGeom>
                    <a:noFill/>
                    <a:ln w="9525">
                      <a:noFill/>
                      <a:miter lim="800000"/>
                      <a:headEnd/>
                      <a:tailEnd/>
                    </a:ln>
                  </pic:spPr>
                </pic:pic>
              </a:graphicData>
            </a:graphic>
          </wp:inline>
        </w:drawing>
      </w:r>
    </w:p>
    <w:sectPr w:rsidR="00AD6BDE" w:rsidRPr="00B57AA4" w:rsidSect="00ED1F88">
      <w:pgSz w:w="11906" w:h="16838"/>
      <w:pgMar w:top="1440" w:right="1133"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35D"/>
    <w:multiLevelType w:val="multilevel"/>
    <w:tmpl w:val="1710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A2FEE"/>
    <w:multiLevelType w:val="multilevel"/>
    <w:tmpl w:val="D5E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C55FD"/>
    <w:multiLevelType w:val="multilevel"/>
    <w:tmpl w:val="042E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8165B"/>
    <w:multiLevelType w:val="hybridMultilevel"/>
    <w:tmpl w:val="8704410E"/>
    <w:lvl w:ilvl="0" w:tplc="30FEF066">
      <w:start w:val="1"/>
      <w:numFmt w:val="bullet"/>
      <w:lvlText w:val="•"/>
      <w:lvlJc w:val="left"/>
      <w:pPr>
        <w:tabs>
          <w:tab w:val="num" w:pos="720"/>
        </w:tabs>
        <w:ind w:left="720" w:hanging="360"/>
      </w:pPr>
      <w:rPr>
        <w:rFonts w:ascii="Times New Roman" w:hAnsi="Times New Roman" w:hint="default"/>
      </w:rPr>
    </w:lvl>
    <w:lvl w:ilvl="1" w:tplc="3C7261B8">
      <w:start w:val="1"/>
      <w:numFmt w:val="bullet"/>
      <w:lvlText w:val="•"/>
      <w:lvlJc w:val="left"/>
      <w:pPr>
        <w:tabs>
          <w:tab w:val="num" w:pos="1440"/>
        </w:tabs>
        <w:ind w:left="1440" w:hanging="360"/>
      </w:pPr>
      <w:rPr>
        <w:rFonts w:ascii="Times New Roman" w:hAnsi="Times New Roman" w:hint="default"/>
      </w:rPr>
    </w:lvl>
    <w:lvl w:ilvl="2" w:tplc="2800D86E" w:tentative="1">
      <w:start w:val="1"/>
      <w:numFmt w:val="bullet"/>
      <w:lvlText w:val="•"/>
      <w:lvlJc w:val="left"/>
      <w:pPr>
        <w:tabs>
          <w:tab w:val="num" w:pos="2160"/>
        </w:tabs>
        <w:ind w:left="2160" w:hanging="360"/>
      </w:pPr>
      <w:rPr>
        <w:rFonts w:ascii="Times New Roman" w:hAnsi="Times New Roman" w:hint="default"/>
      </w:rPr>
    </w:lvl>
    <w:lvl w:ilvl="3" w:tplc="793A272E" w:tentative="1">
      <w:start w:val="1"/>
      <w:numFmt w:val="bullet"/>
      <w:lvlText w:val="•"/>
      <w:lvlJc w:val="left"/>
      <w:pPr>
        <w:tabs>
          <w:tab w:val="num" w:pos="2880"/>
        </w:tabs>
        <w:ind w:left="2880" w:hanging="360"/>
      </w:pPr>
      <w:rPr>
        <w:rFonts w:ascii="Times New Roman" w:hAnsi="Times New Roman" w:hint="default"/>
      </w:rPr>
    </w:lvl>
    <w:lvl w:ilvl="4" w:tplc="8268768C" w:tentative="1">
      <w:start w:val="1"/>
      <w:numFmt w:val="bullet"/>
      <w:lvlText w:val="•"/>
      <w:lvlJc w:val="left"/>
      <w:pPr>
        <w:tabs>
          <w:tab w:val="num" w:pos="3600"/>
        </w:tabs>
        <w:ind w:left="3600" w:hanging="360"/>
      </w:pPr>
      <w:rPr>
        <w:rFonts w:ascii="Times New Roman" w:hAnsi="Times New Roman" w:hint="default"/>
      </w:rPr>
    </w:lvl>
    <w:lvl w:ilvl="5" w:tplc="791CA20C" w:tentative="1">
      <w:start w:val="1"/>
      <w:numFmt w:val="bullet"/>
      <w:lvlText w:val="•"/>
      <w:lvlJc w:val="left"/>
      <w:pPr>
        <w:tabs>
          <w:tab w:val="num" w:pos="4320"/>
        </w:tabs>
        <w:ind w:left="4320" w:hanging="360"/>
      </w:pPr>
      <w:rPr>
        <w:rFonts w:ascii="Times New Roman" w:hAnsi="Times New Roman" w:hint="default"/>
      </w:rPr>
    </w:lvl>
    <w:lvl w:ilvl="6" w:tplc="1D161C26" w:tentative="1">
      <w:start w:val="1"/>
      <w:numFmt w:val="bullet"/>
      <w:lvlText w:val="•"/>
      <w:lvlJc w:val="left"/>
      <w:pPr>
        <w:tabs>
          <w:tab w:val="num" w:pos="5040"/>
        </w:tabs>
        <w:ind w:left="5040" w:hanging="360"/>
      </w:pPr>
      <w:rPr>
        <w:rFonts w:ascii="Times New Roman" w:hAnsi="Times New Roman" w:hint="default"/>
      </w:rPr>
    </w:lvl>
    <w:lvl w:ilvl="7" w:tplc="3432D4C4" w:tentative="1">
      <w:start w:val="1"/>
      <w:numFmt w:val="bullet"/>
      <w:lvlText w:val="•"/>
      <w:lvlJc w:val="left"/>
      <w:pPr>
        <w:tabs>
          <w:tab w:val="num" w:pos="5760"/>
        </w:tabs>
        <w:ind w:left="5760" w:hanging="360"/>
      </w:pPr>
      <w:rPr>
        <w:rFonts w:ascii="Times New Roman" w:hAnsi="Times New Roman" w:hint="default"/>
      </w:rPr>
    </w:lvl>
    <w:lvl w:ilvl="8" w:tplc="ECC841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9061FD"/>
    <w:multiLevelType w:val="multilevel"/>
    <w:tmpl w:val="E7D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A17449"/>
    <w:multiLevelType w:val="hybridMultilevel"/>
    <w:tmpl w:val="B9D0E392"/>
    <w:lvl w:ilvl="0" w:tplc="EC9A7C2E">
      <w:start w:val="1"/>
      <w:numFmt w:val="bullet"/>
      <w:lvlText w:val="•"/>
      <w:lvlJc w:val="left"/>
      <w:pPr>
        <w:tabs>
          <w:tab w:val="num" w:pos="720"/>
        </w:tabs>
        <w:ind w:left="720" w:hanging="360"/>
      </w:pPr>
      <w:rPr>
        <w:rFonts w:ascii="Times New Roman" w:hAnsi="Times New Roman" w:hint="default"/>
      </w:rPr>
    </w:lvl>
    <w:lvl w:ilvl="1" w:tplc="8C261518">
      <w:start w:val="1"/>
      <w:numFmt w:val="bullet"/>
      <w:lvlText w:val="•"/>
      <w:lvlJc w:val="left"/>
      <w:pPr>
        <w:tabs>
          <w:tab w:val="num" w:pos="1440"/>
        </w:tabs>
        <w:ind w:left="1440" w:hanging="360"/>
      </w:pPr>
      <w:rPr>
        <w:rFonts w:ascii="Times New Roman" w:hAnsi="Times New Roman" w:hint="default"/>
      </w:rPr>
    </w:lvl>
    <w:lvl w:ilvl="2" w:tplc="B4F48224" w:tentative="1">
      <w:start w:val="1"/>
      <w:numFmt w:val="bullet"/>
      <w:lvlText w:val="•"/>
      <w:lvlJc w:val="left"/>
      <w:pPr>
        <w:tabs>
          <w:tab w:val="num" w:pos="2160"/>
        </w:tabs>
        <w:ind w:left="2160" w:hanging="360"/>
      </w:pPr>
      <w:rPr>
        <w:rFonts w:ascii="Times New Roman" w:hAnsi="Times New Roman" w:hint="default"/>
      </w:rPr>
    </w:lvl>
    <w:lvl w:ilvl="3" w:tplc="26D29E46" w:tentative="1">
      <w:start w:val="1"/>
      <w:numFmt w:val="bullet"/>
      <w:lvlText w:val="•"/>
      <w:lvlJc w:val="left"/>
      <w:pPr>
        <w:tabs>
          <w:tab w:val="num" w:pos="2880"/>
        </w:tabs>
        <w:ind w:left="2880" w:hanging="360"/>
      </w:pPr>
      <w:rPr>
        <w:rFonts w:ascii="Times New Roman" w:hAnsi="Times New Roman" w:hint="default"/>
      </w:rPr>
    </w:lvl>
    <w:lvl w:ilvl="4" w:tplc="4F32AB74" w:tentative="1">
      <w:start w:val="1"/>
      <w:numFmt w:val="bullet"/>
      <w:lvlText w:val="•"/>
      <w:lvlJc w:val="left"/>
      <w:pPr>
        <w:tabs>
          <w:tab w:val="num" w:pos="3600"/>
        </w:tabs>
        <w:ind w:left="3600" w:hanging="360"/>
      </w:pPr>
      <w:rPr>
        <w:rFonts w:ascii="Times New Roman" w:hAnsi="Times New Roman" w:hint="default"/>
      </w:rPr>
    </w:lvl>
    <w:lvl w:ilvl="5" w:tplc="27CACA74" w:tentative="1">
      <w:start w:val="1"/>
      <w:numFmt w:val="bullet"/>
      <w:lvlText w:val="•"/>
      <w:lvlJc w:val="left"/>
      <w:pPr>
        <w:tabs>
          <w:tab w:val="num" w:pos="4320"/>
        </w:tabs>
        <w:ind w:left="4320" w:hanging="360"/>
      </w:pPr>
      <w:rPr>
        <w:rFonts w:ascii="Times New Roman" w:hAnsi="Times New Roman" w:hint="default"/>
      </w:rPr>
    </w:lvl>
    <w:lvl w:ilvl="6" w:tplc="4FCA6E3A" w:tentative="1">
      <w:start w:val="1"/>
      <w:numFmt w:val="bullet"/>
      <w:lvlText w:val="•"/>
      <w:lvlJc w:val="left"/>
      <w:pPr>
        <w:tabs>
          <w:tab w:val="num" w:pos="5040"/>
        </w:tabs>
        <w:ind w:left="5040" w:hanging="360"/>
      </w:pPr>
      <w:rPr>
        <w:rFonts w:ascii="Times New Roman" w:hAnsi="Times New Roman" w:hint="default"/>
      </w:rPr>
    </w:lvl>
    <w:lvl w:ilvl="7" w:tplc="3F62E610" w:tentative="1">
      <w:start w:val="1"/>
      <w:numFmt w:val="bullet"/>
      <w:lvlText w:val="•"/>
      <w:lvlJc w:val="left"/>
      <w:pPr>
        <w:tabs>
          <w:tab w:val="num" w:pos="5760"/>
        </w:tabs>
        <w:ind w:left="5760" w:hanging="360"/>
      </w:pPr>
      <w:rPr>
        <w:rFonts w:ascii="Times New Roman" w:hAnsi="Times New Roman" w:hint="default"/>
      </w:rPr>
    </w:lvl>
    <w:lvl w:ilvl="8" w:tplc="73F616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F17EAD"/>
    <w:multiLevelType w:val="multilevel"/>
    <w:tmpl w:val="30021D0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360F18A5"/>
    <w:multiLevelType w:val="hybridMultilevel"/>
    <w:tmpl w:val="315E3F54"/>
    <w:lvl w:ilvl="0" w:tplc="DDD019B4">
      <w:start w:val="1"/>
      <w:numFmt w:val="bullet"/>
      <w:lvlText w:val="•"/>
      <w:lvlJc w:val="left"/>
      <w:pPr>
        <w:tabs>
          <w:tab w:val="num" w:pos="720"/>
        </w:tabs>
        <w:ind w:left="720" w:hanging="360"/>
      </w:pPr>
      <w:rPr>
        <w:rFonts w:ascii="Times New Roman" w:hAnsi="Times New Roman" w:hint="default"/>
      </w:rPr>
    </w:lvl>
    <w:lvl w:ilvl="1" w:tplc="8238102A">
      <w:start w:val="1"/>
      <w:numFmt w:val="bullet"/>
      <w:lvlText w:val="•"/>
      <w:lvlJc w:val="left"/>
      <w:pPr>
        <w:tabs>
          <w:tab w:val="num" w:pos="1440"/>
        </w:tabs>
        <w:ind w:left="1440" w:hanging="360"/>
      </w:pPr>
      <w:rPr>
        <w:rFonts w:ascii="Times New Roman" w:hAnsi="Times New Roman" w:hint="default"/>
      </w:rPr>
    </w:lvl>
    <w:lvl w:ilvl="2" w:tplc="5F34A412" w:tentative="1">
      <w:start w:val="1"/>
      <w:numFmt w:val="bullet"/>
      <w:lvlText w:val="•"/>
      <w:lvlJc w:val="left"/>
      <w:pPr>
        <w:tabs>
          <w:tab w:val="num" w:pos="2160"/>
        </w:tabs>
        <w:ind w:left="2160" w:hanging="360"/>
      </w:pPr>
      <w:rPr>
        <w:rFonts w:ascii="Times New Roman" w:hAnsi="Times New Roman" w:hint="default"/>
      </w:rPr>
    </w:lvl>
    <w:lvl w:ilvl="3" w:tplc="D6F86C5E" w:tentative="1">
      <w:start w:val="1"/>
      <w:numFmt w:val="bullet"/>
      <w:lvlText w:val="•"/>
      <w:lvlJc w:val="left"/>
      <w:pPr>
        <w:tabs>
          <w:tab w:val="num" w:pos="2880"/>
        </w:tabs>
        <w:ind w:left="2880" w:hanging="360"/>
      </w:pPr>
      <w:rPr>
        <w:rFonts w:ascii="Times New Roman" w:hAnsi="Times New Roman" w:hint="default"/>
      </w:rPr>
    </w:lvl>
    <w:lvl w:ilvl="4" w:tplc="F3602E2E" w:tentative="1">
      <w:start w:val="1"/>
      <w:numFmt w:val="bullet"/>
      <w:lvlText w:val="•"/>
      <w:lvlJc w:val="left"/>
      <w:pPr>
        <w:tabs>
          <w:tab w:val="num" w:pos="3600"/>
        </w:tabs>
        <w:ind w:left="3600" w:hanging="360"/>
      </w:pPr>
      <w:rPr>
        <w:rFonts w:ascii="Times New Roman" w:hAnsi="Times New Roman" w:hint="default"/>
      </w:rPr>
    </w:lvl>
    <w:lvl w:ilvl="5" w:tplc="1DFA4C20" w:tentative="1">
      <w:start w:val="1"/>
      <w:numFmt w:val="bullet"/>
      <w:lvlText w:val="•"/>
      <w:lvlJc w:val="left"/>
      <w:pPr>
        <w:tabs>
          <w:tab w:val="num" w:pos="4320"/>
        </w:tabs>
        <w:ind w:left="4320" w:hanging="360"/>
      </w:pPr>
      <w:rPr>
        <w:rFonts w:ascii="Times New Roman" w:hAnsi="Times New Roman" w:hint="default"/>
      </w:rPr>
    </w:lvl>
    <w:lvl w:ilvl="6" w:tplc="E72E906A" w:tentative="1">
      <w:start w:val="1"/>
      <w:numFmt w:val="bullet"/>
      <w:lvlText w:val="•"/>
      <w:lvlJc w:val="left"/>
      <w:pPr>
        <w:tabs>
          <w:tab w:val="num" w:pos="5040"/>
        </w:tabs>
        <w:ind w:left="5040" w:hanging="360"/>
      </w:pPr>
      <w:rPr>
        <w:rFonts w:ascii="Times New Roman" w:hAnsi="Times New Roman" w:hint="default"/>
      </w:rPr>
    </w:lvl>
    <w:lvl w:ilvl="7" w:tplc="B07C06F2" w:tentative="1">
      <w:start w:val="1"/>
      <w:numFmt w:val="bullet"/>
      <w:lvlText w:val="•"/>
      <w:lvlJc w:val="left"/>
      <w:pPr>
        <w:tabs>
          <w:tab w:val="num" w:pos="5760"/>
        </w:tabs>
        <w:ind w:left="5760" w:hanging="360"/>
      </w:pPr>
      <w:rPr>
        <w:rFonts w:ascii="Times New Roman" w:hAnsi="Times New Roman" w:hint="default"/>
      </w:rPr>
    </w:lvl>
    <w:lvl w:ilvl="8" w:tplc="E19CBA3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624D4A"/>
    <w:multiLevelType w:val="hybridMultilevel"/>
    <w:tmpl w:val="84CAB0FC"/>
    <w:lvl w:ilvl="0" w:tplc="27E62C7C">
      <w:start w:val="1"/>
      <w:numFmt w:val="bullet"/>
      <w:lvlText w:val="•"/>
      <w:lvlJc w:val="left"/>
      <w:pPr>
        <w:tabs>
          <w:tab w:val="num" w:pos="720"/>
        </w:tabs>
        <w:ind w:left="720" w:hanging="360"/>
      </w:pPr>
      <w:rPr>
        <w:rFonts w:ascii="Times New Roman" w:hAnsi="Times New Roman" w:hint="default"/>
      </w:rPr>
    </w:lvl>
    <w:lvl w:ilvl="1" w:tplc="006806F4">
      <w:start w:val="1"/>
      <w:numFmt w:val="bullet"/>
      <w:lvlText w:val="•"/>
      <w:lvlJc w:val="left"/>
      <w:pPr>
        <w:tabs>
          <w:tab w:val="num" w:pos="1440"/>
        </w:tabs>
        <w:ind w:left="1440" w:hanging="360"/>
      </w:pPr>
      <w:rPr>
        <w:rFonts w:ascii="Times New Roman" w:hAnsi="Times New Roman" w:hint="default"/>
      </w:rPr>
    </w:lvl>
    <w:lvl w:ilvl="2" w:tplc="3EB88E16" w:tentative="1">
      <w:start w:val="1"/>
      <w:numFmt w:val="bullet"/>
      <w:lvlText w:val="•"/>
      <w:lvlJc w:val="left"/>
      <w:pPr>
        <w:tabs>
          <w:tab w:val="num" w:pos="2160"/>
        </w:tabs>
        <w:ind w:left="2160" w:hanging="360"/>
      </w:pPr>
      <w:rPr>
        <w:rFonts w:ascii="Times New Roman" w:hAnsi="Times New Roman" w:hint="default"/>
      </w:rPr>
    </w:lvl>
    <w:lvl w:ilvl="3" w:tplc="6890C3D8" w:tentative="1">
      <w:start w:val="1"/>
      <w:numFmt w:val="bullet"/>
      <w:lvlText w:val="•"/>
      <w:lvlJc w:val="left"/>
      <w:pPr>
        <w:tabs>
          <w:tab w:val="num" w:pos="2880"/>
        </w:tabs>
        <w:ind w:left="2880" w:hanging="360"/>
      </w:pPr>
      <w:rPr>
        <w:rFonts w:ascii="Times New Roman" w:hAnsi="Times New Roman" w:hint="default"/>
      </w:rPr>
    </w:lvl>
    <w:lvl w:ilvl="4" w:tplc="D9C4AE50" w:tentative="1">
      <w:start w:val="1"/>
      <w:numFmt w:val="bullet"/>
      <w:lvlText w:val="•"/>
      <w:lvlJc w:val="left"/>
      <w:pPr>
        <w:tabs>
          <w:tab w:val="num" w:pos="3600"/>
        </w:tabs>
        <w:ind w:left="3600" w:hanging="360"/>
      </w:pPr>
      <w:rPr>
        <w:rFonts w:ascii="Times New Roman" w:hAnsi="Times New Roman" w:hint="default"/>
      </w:rPr>
    </w:lvl>
    <w:lvl w:ilvl="5" w:tplc="C2D642D4" w:tentative="1">
      <w:start w:val="1"/>
      <w:numFmt w:val="bullet"/>
      <w:lvlText w:val="•"/>
      <w:lvlJc w:val="left"/>
      <w:pPr>
        <w:tabs>
          <w:tab w:val="num" w:pos="4320"/>
        </w:tabs>
        <w:ind w:left="4320" w:hanging="360"/>
      </w:pPr>
      <w:rPr>
        <w:rFonts w:ascii="Times New Roman" w:hAnsi="Times New Roman" w:hint="default"/>
      </w:rPr>
    </w:lvl>
    <w:lvl w:ilvl="6" w:tplc="2DA8F838" w:tentative="1">
      <w:start w:val="1"/>
      <w:numFmt w:val="bullet"/>
      <w:lvlText w:val="•"/>
      <w:lvlJc w:val="left"/>
      <w:pPr>
        <w:tabs>
          <w:tab w:val="num" w:pos="5040"/>
        </w:tabs>
        <w:ind w:left="5040" w:hanging="360"/>
      </w:pPr>
      <w:rPr>
        <w:rFonts w:ascii="Times New Roman" w:hAnsi="Times New Roman" w:hint="default"/>
      </w:rPr>
    </w:lvl>
    <w:lvl w:ilvl="7" w:tplc="FDDA49C2" w:tentative="1">
      <w:start w:val="1"/>
      <w:numFmt w:val="bullet"/>
      <w:lvlText w:val="•"/>
      <w:lvlJc w:val="left"/>
      <w:pPr>
        <w:tabs>
          <w:tab w:val="num" w:pos="5760"/>
        </w:tabs>
        <w:ind w:left="5760" w:hanging="360"/>
      </w:pPr>
      <w:rPr>
        <w:rFonts w:ascii="Times New Roman" w:hAnsi="Times New Roman" w:hint="default"/>
      </w:rPr>
    </w:lvl>
    <w:lvl w:ilvl="8" w:tplc="159EA1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CF1E77"/>
    <w:multiLevelType w:val="hybridMultilevel"/>
    <w:tmpl w:val="D034F9A6"/>
    <w:lvl w:ilvl="0" w:tplc="09708492">
      <w:start w:val="1"/>
      <w:numFmt w:val="bullet"/>
      <w:lvlText w:val="•"/>
      <w:lvlJc w:val="left"/>
      <w:pPr>
        <w:tabs>
          <w:tab w:val="num" w:pos="720"/>
        </w:tabs>
        <w:ind w:left="720" w:hanging="360"/>
      </w:pPr>
      <w:rPr>
        <w:rFonts w:ascii="Times New Roman" w:hAnsi="Times New Roman" w:hint="default"/>
      </w:rPr>
    </w:lvl>
    <w:lvl w:ilvl="1" w:tplc="3364F348">
      <w:start w:val="1"/>
      <w:numFmt w:val="bullet"/>
      <w:lvlText w:val="•"/>
      <w:lvlJc w:val="left"/>
      <w:pPr>
        <w:tabs>
          <w:tab w:val="num" w:pos="1440"/>
        </w:tabs>
        <w:ind w:left="1440" w:hanging="360"/>
      </w:pPr>
      <w:rPr>
        <w:rFonts w:ascii="Times New Roman" w:hAnsi="Times New Roman" w:hint="default"/>
      </w:rPr>
    </w:lvl>
    <w:lvl w:ilvl="2" w:tplc="C2A60A84" w:tentative="1">
      <w:start w:val="1"/>
      <w:numFmt w:val="bullet"/>
      <w:lvlText w:val="•"/>
      <w:lvlJc w:val="left"/>
      <w:pPr>
        <w:tabs>
          <w:tab w:val="num" w:pos="2160"/>
        </w:tabs>
        <w:ind w:left="2160" w:hanging="360"/>
      </w:pPr>
      <w:rPr>
        <w:rFonts w:ascii="Times New Roman" w:hAnsi="Times New Roman" w:hint="default"/>
      </w:rPr>
    </w:lvl>
    <w:lvl w:ilvl="3" w:tplc="E2DCABFE" w:tentative="1">
      <w:start w:val="1"/>
      <w:numFmt w:val="bullet"/>
      <w:lvlText w:val="•"/>
      <w:lvlJc w:val="left"/>
      <w:pPr>
        <w:tabs>
          <w:tab w:val="num" w:pos="2880"/>
        </w:tabs>
        <w:ind w:left="2880" w:hanging="360"/>
      </w:pPr>
      <w:rPr>
        <w:rFonts w:ascii="Times New Roman" w:hAnsi="Times New Roman" w:hint="default"/>
      </w:rPr>
    </w:lvl>
    <w:lvl w:ilvl="4" w:tplc="D8ACE28A" w:tentative="1">
      <w:start w:val="1"/>
      <w:numFmt w:val="bullet"/>
      <w:lvlText w:val="•"/>
      <w:lvlJc w:val="left"/>
      <w:pPr>
        <w:tabs>
          <w:tab w:val="num" w:pos="3600"/>
        </w:tabs>
        <w:ind w:left="3600" w:hanging="360"/>
      </w:pPr>
      <w:rPr>
        <w:rFonts w:ascii="Times New Roman" w:hAnsi="Times New Roman" w:hint="default"/>
      </w:rPr>
    </w:lvl>
    <w:lvl w:ilvl="5" w:tplc="7CD8123C" w:tentative="1">
      <w:start w:val="1"/>
      <w:numFmt w:val="bullet"/>
      <w:lvlText w:val="•"/>
      <w:lvlJc w:val="left"/>
      <w:pPr>
        <w:tabs>
          <w:tab w:val="num" w:pos="4320"/>
        </w:tabs>
        <w:ind w:left="4320" w:hanging="360"/>
      </w:pPr>
      <w:rPr>
        <w:rFonts w:ascii="Times New Roman" w:hAnsi="Times New Roman" w:hint="default"/>
      </w:rPr>
    </w:lvl>
    <w:lvl w:ilvl="6" w:tplc="C3BC843E" w:tentative="1">
      <w:start w:val="1"/>
      <w:numFmt w:val="bullet"/>
      <w:lvlText w:val="•"/>
      <w:lvlJc w:val="left"/>
      <w:pPr>
        <w:tabs>
          <w:tab w:val="num" w:pos="5040"/>
        </w:tabs>
        <w:ind w:left="5040" w:hanging="360"/>
      </w:pPr>
      <w:rPr>
        <w:rFonts w:ascii="Times New Roman" w:hAnsi="Times New Roman" w:hint="default"/>
      </w:rPr>
    </w:lvl>
    <w:lvl w:ilvl="7" w:tplc="D36A1B50" w:tentative="1">
      <w:start w:val="1"/>
      <w:numFmt w:val="bullet"/>
      <w:lvlText w:val="•"/>
      <w:lvlJc w:val="left"/>
      <w:pPr>
        <w:tabs>
          <w:tab w:val="num" w:pos="5760"/>
        </w:tabs>
        <w:ind w:left="5760" w:hanging="360"/>
      </w:pPr>
      <w:rPr>
        <w:rFonts w:ascii="Times New Roman" w:hAnsi="Times New Roman" w:hint="default"/>
      </w:rPr>
    </w:lvl>
    <w:lvl w:ilvl="8" w:tplc="22AC88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12433C4"/>
    <w:multiLevelType w:val="multilevel"/>
    <w:tmpl w:val="569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6B416B"/>
    <w:multiLevelType w:val="multilevel"/>
    <w:tmpl w:val="C9C62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4CC070F"/>
    <w:multiLevelType w:val="multilevel"/>
    <w:tmpl w:val="10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B41EBF"/>
    <w:multiLevelType w:val="hybridMultilevel"/>
    <w:tmpl w:val="7D243B0C"/>
    <w:lvl w:ilvl="0" w:tplc="C210502E">
      <w:start w:val="1"/>
      <w:numFmt w:val="bullet"/>
      <w:lvlText w:val="•"/>
      <w:lvlJc w:val="left"/>
      <w:pPr>
        <w:tabs>
          <w:tab w:val="num" w:pos="720"/>
        </w:tabs>
        <w:ind w:left="720" w:hanging="360"/>
      </w:pPr>
      <w:rPr>
        <w:rFonts w:ascii="Times New Roman" w:hAnsi="Times New Roman" w:hint="default"/>
      </w:rPr>
    </w:lvl>
    <w:lvl w:ilvl="1" w:tplc="74567F60">
      <w:start w:val="1"/>
      <w:numFmt w:val="bullet"/>
      <w:lvlText w:val="•"/>
      <w:lvlJc w:val="left"/>
      <w:pPr>
        <w:tabs>
          <w:tab w:val="num" w:pos="1440"/>
        </w:tabs>
        <w:ind w:left="1440" w:hanging="360"/>
      </w:pPr>
      <w:rPr>
        <w:rFonts w:ascii="Times New Roman" w:hAnsi="Times New Roman" w:hint="default"/>
      </w:rPr>
    </w:lvl>
    <w:lvl w:ilvl="2" w:tplc="1E98028A" w:tentative="1">
      <w:start w:val="1"/>
      <w:numFmt w:val="bullet"/>
      <w:lvlText w:val="•"/>
      <w:lvlJc w:val="left"/>
      <w:pPr>
        <w:tabs>
          <w:tab w:val="num" w:pos="2160"/>
        </w:tabs>
        <w:ind w:left="2160" w:hanging="360"/>
      </w:pPr>
      <w:rPr>
        <w:rFonts w:ascii="Times New Roman" w:hAnsi="Times New Roman" w:hint="default"/>
      </w:rPr>
    </w:lvl>
    <w:lvl w:ilvl="3" w:tplc="E4EE4032" w:tentative="1">
      <w:start w:val="1"/>
      <w:numFmt w:val="bullet"/>
      <w:lvlText w:val="•"/>
      <w:lvlJc w:val="left"/>
      <w:pPr>
        <w:tabs>
          <w:tab w:val="num" w:pos="2880"/>
        </w:tabs>
        <w:ind w:left="2880" w:hanging="360"/>
      </w:pPr>
      <w:rPr>
        <w:rFonts w:ascii="Times New Roman" w:hAnsi="Times New Roman" w:hint="default"/>
      </w:rPr>
    </w:lvl>
    <w:lvl w:ilvl="4" w:tplc="3C62FA4A" w:tentative="1">
      <w:start w:val="1"/>
      <w:numFmt w:val="bullet"/>
      <w:lvlText w:val="•"/>
      <w:lvlJc w:val="left"/>
      <w:pPr>
        <w:tabs>
          <w:tab w:val="num" w:pos="3600"/>
        </w:tabs>
        <w:ind w:left="3600" w:hanging="360"/>
      </w:pPr>
      <w:rPr>
        <w:rFonts w:ascii="Times New Roman" w:hAnsi="Times New Roman" w:hint="default"/>
      </w:rPr>
    </w:lvl>
    <w:lvl w:ilvl="5" w:tplc="AA621188" w:tentative="1">
      <w:start w:val="1"/>
      <w:numFmt w:val="bullet"/>
      <w:lvlText w:val="•"/>
      <w:lvlJc w:val="left"/>
      <w:pPr>
        <w:tabs>
          <w:tab w:val="num" w:pos="4320"/>
        </w:tabs>
        <w:ind w:left="4320" w:hanging="360"/>
      </w:pPr>
      <w:rPr>
        <w:rFonts w:ascii="Times New Roman" w:hAnsi="Times New Roman" w:hint="default"/>
      </w:rPr>
    </w:lvl>
    <w:lvl w:ilvl="6" w:tplc="EE8CFA28" w:tentative="1">
      <w:start w:val="1"/>
      <w:numFmt w:val="bullet"/>
      <w:lvlText w:val="•"/>
      <w:lvlJc w:val="left"/>
      <w:pPr>
        <w:tabs>
          <w:tab w:val="num" w:pos="5040"/>
        </w:tabs>
        <w:ind w:left="5040" w:hanging="360"/>
      </w:pPr>
      <w:rPr>
        <w:rFonts w:ascii="Times New Roman" w:hAnsi="Times New Roman" w:hint="default"/>
      </w:rPr>
    </w:lvl>
    <w:lvl w:ilvl="7" w:tplc="7C6CD812" w:tentative="1">
      <w:start w:val="1"/>
      <w:numFmt w:val="bullet"/>
      <w:lvlText w:val="•"/>
      <w:lvlJc w:val="left"/>
      <w:pPr>
        <w:tabs>
          <w:tab w:val="num" w:pos="5760"/>
        </w:tabs>
        <w:ind w:left="5760" w:hanging="360"/>
      </w:pPr>
      <w:rPr>
        <w:rFonts w:ascii="Times New Roman" w:hAnsi="Times New Roman" w:hint="default"/>
      </w:rPr>
    </w:lvl>
    <w:lvl w:ilvl="8" w:tplc="D1740A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6AC2593"/>
    <w:multiLevelType w:val="hybridMultilevel"/>
    <w:tmpl w:val="7E5CF3A6"/>
    <w:lvl w:ilvl="0" w:tplc="BFE08A16">
      <w:start w:val="1"/>
      <w:numFmt w:val="bullet"/>
      <w:lvlText w:val="•"/>
      <w:lvlJc w:val="left"/>
      <w:pPr>
        <w:tabs>
          <w:tab w:val="num" w:pos="720"/>
        </w:tabs>
        <w:ind w:left="720" w:hanging="360"/>
      </w:pPr>
      <w:rPr>
        <w:rFonts w:ascii="Times New Roman" w:hAnsi="Times New Roman" w:hint="default"/>
      </w:rPr>
    </w:lvl>
    <w:lvl w:ilvl="1" w:tplc="05527306">
      <w:start w:val="1"/>
      <w:numFmt w:val="bullet"/>
      <w:lvlText w:val="•"/>
      <w:lvlJc w:val="left"/>
      <w:pPr>
        <w:tabs>
          <w:tab w:val="num" w:pos="1440"/>
        </w:tabs>
        <w:ind w:left="1440" w:hanging="360"/>
      </w:pPr>
      <w:rPr>
        <w:rFonts w:ascii="Times New Roman" w:hAnsi="Times New Roman" w:hint="default"/>
      </w:rPr>
    </w:lvl>
    <w:lvl w:ilvl="2" w:tplc="3FF89BBE" w:tentative="1">
      <w:start w:val="1"/>
      <w:numFmt w:val="bullet"/>
      <w:lvlText w:val="•"/>
      <w:lvlJc w:val="left"/>
      <w:pPr>
        <w:tabs>
          <w:tab w:val="num" w:pos="2160"/>
        </w:tabs>
        <w:ind w:left="2160" w:hanging="360"/>
      </w:pPr>
      <w:rPr>
        <w:rFonts w:ascii="Times New Roman" w:hAnsi="Times New Roman" w:hint="default"/>
      </w:rPr>
    </w:lvl>
    <w:lvl w:ilvl="3" w:tplc="2E40CE16" w:tentative="1">
      <w:start w:val="1"/>
      <w:numFmt w:val="bullet"/>
      <w:lvlText w:val="•"/>
      <w:lvlJc w:val="left"/>
      <w:pPr>
        <w:tabs>
          <w:tab w:val="num" w:pos="2880"/>
        </w:tabs>
        <w:ind w:left="2880" w:hanging="360"/>
      </w:pPr>
      <w:rPr>
        <w:rFonts w:ascii="Times New Roman" w:hAnsi="Times New Roman" w:hint="default"/>
      </w:rPr>
    </w:lvl>
    <w:lvl w:ilvl="4" w:tplc="E236C858" w:tentative="1">
      <w:start w:val="1"/>
      <w:numFmt w:val="bullet"/>
      <w:lvlText w:val="•"/>
      <w:lvlJc w:val="left"/>
      <w:pPr>
        <w:tabs>
          <w:tab w:val="num" w:pos="3600"/>
        </w:tabs>
        <w:ind w:left="3600" w:hanging="360"/>
      </w:pPr>
      <w:rPr>
        <w:rFonts w:ascii="Times New Roman" w:hAnsi="Times New Roman" w:hint="default"/>
      </w:rPr>
    </w:lvl>
    <w:lvl w:ilvl="5" w:tplc="732E1018" w:tentative="1">
      <w:start w:val="1"/>
      <w:numFmt w:val="bullet"/>
      <w:lvlText w:val="•"/>
      <w:lvlJc w:val="left"/>
      <w:pPr>
        <w:tabs>
          <w:tab w:val="num" w:pos="4320"/>
        </w:tabs>
        <w:ind w:left="4320" w:hanging="360"/>
      </w:pPr>
      <w:rPr>
        <w:rFonts w:ascii="Times New Roman" w:hAnsi="Times New Roman" w:hint="default"/>
      </w:rPr>
    </w:lvl>
    <w:lvl w:ilvl="6" w:tplc="B1408F7E" w:tentative="1">
      <w:start w:val="1"/>
      <w:numFmt w:val="bullet"/>
      <w:lvlText w:val="•"/>
      <w:lvlJc w:val="left"/>
      <w:pPr>
        <w:tabs>
          <w:tab w:val="num" w:pos="5040"/>
        </w:tabs>
        <w:ind w:left="5040" w:hanging="360"/>
      </w:pPr>
      <w:rPr>
        <w:rFonts w:ascii="Times New Roman" w:hAnsi="Times New Roman" w:hint="default"/>
      </w:rPr>
    </w:lvl>
    <w:lvl w:ilvl="7" w:tplc="39445E94" w:tentative="1">
      <w:start w:val="1"/>
      <w:numFmt w:val="bullet"/>
      <w:lvlText w:val="•"/>
      <w:lvlJc w:val="left"/>
      <w:pPr>
        <w:tabs>
          <w:tab w:val="num" w:pos="5760"/>
        </w:tabs>
        <w:ind w:left="5760" w:hanging="360"/>
      </w:pPr>
      <w:rPr>
        <w:rFonts w:ascii="Times New Roman" w:hAnsi="Times New Roman" w:hint="default"/>
      </w:rPr>
    </w:lvl>
    <w:lvl w:ilvl="8" w:tplc="E220758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0FC3823"/>
    <w:multiLevelType w:val="multilevel"/>
    <w:tmpl w:val="9E3834E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C5704A"/>
    <w:multiLevelType w:val="hybridMultilevel"/>
    <w:tmpl w:val="21AE58F0"/>
    <w:lvl w:ilvl="0" w:tplc="6D9459FC">
      <w:start w:val="1"/>
      <w:numFmt w:val="bullet"/>
      <w:lvlText w:val="•"/>
      <w:lvlJc w:val="left"/>
      <w:pPr>
        <w:tabs>
          <w:tab w:val="num" w:pos="720"/>
        </w:tabs>
        <w:ind w:left="720" w:hanging="360"/>
      </w:pPr>
      <w:rPr>
        <w:rFonts w:ascii="Times New Roman" w:hAnsi="Times New Roman" w:hint="default"/>
      </w:rPr>
    </w:lvl>
    <w:lvl w:ilvl="1" w:tplc="75A6FEC2">
      <w:start w:val="1"/>
      <w:numFmt w:val="bullet"/>
      <w:lvlText w:val="•"/>
      <w:lvlJc w:val="left"/>
      <w:pPr>
        <w:tabs>
          <w:tab w:val="num" w:pos="1440"/>
        </w:tabs>
        <w:ind w:left="1440" w:hanging="360"/>
      </w:pPr>
      <w:rPr>
        <w:rFonts w:ascii="Times New Roman" w:hAnsi="Times New Roman" w:hint="default"/>
      </w:rPr>
    </w:lvl>
    <w:lvl w:ilvl="2" w:tplc="0136C4F4" w:tentative="1">
      <w:start w:val="1"/>
      <w:numFmt w:val="bullet"/>
      <w:lvlText w:val="•"/>
      <w:lvlJc w:val="left"/>
      <w:pPr>
        <w:tabs>
          <w:tab w:val="num" w:pos="2160"/>
        </w:tabs>
        <w:ind w:left="2160" w:hanging="360"/>
      </w:pPr>
      <w:rPr>
        <w:rFonts w:ascii="Times New Roman" w:hAnsi="Times New Roman" w:hint="default"/>
      </w:rPr>
    </w:lvl>
    <w:lvl w:ilvl="3" w:tplc="76F05262" w:tentative="1">
      <w:start w:val="1"/>
      <w:numFmt w:val="bullet"/>
      <w:lvlText w:val="•"/>
      <w:lvlJc w:val="left"/>
      <w:pPr>
        <w:tabs>
          <w:tab w:val="num" w:pos="2880"/>
        </w:tabs>
        <w:ind w:left="2880" w:hanging="360"/>
      </w:pPr>
      <w:rPr>
        <w:rFonts w:ascii="Times New Roman" w:hAnsi="Times New Roman" w:hint="default"/>
      </w:rPr>
    </w:lvl>
    <w:lvl w:ilvl="4" w:tplc="D8CCC6EA" w:tentative="1">
      <w:start w:val="1"/>
      <w:numFmt w:val="bullet"/>
      <w:lvlText w:val="•"/>
      <w:lvlJc w:val="left"/>
      <w:pPr>
        <w:tabs>
          <w:tab w:val="num" w:pos="3600"/>
        </w:tabs>
        <w:ind w:left="3600" w:hanging="360"/>
      </w:pPr>
      <w:rPr>
        <w:rFonts w:ascii="Times New Roman" w:hAnsi="Times New Roman" w:hint="default"/>
      </w:rPr>
    </w:lvl>
    <w:lvl w:ilvl="5" w:tplc="AFA28C40" w:tentative="1">
      <w:start w:val="1"/>
      <w:numFmt w:val="bullet"/>
      <w:lvlText w:val="•"/>
      <w:lvlJc w:val="left"/>
      <w:pPr>
        <w:tabs>
          <w:tab w:val="num" w:pos="4320"/>
        </w:tabs>
        <w:ind w:left="4320" w:hanging="360"/>
      </w:pPr>
      <w:rPr>
        <w:rFonts w:ascii="Times New Roman" w:hAnsi="Times New Roman" w:hint="default"/>
      </w:rPr>
    </w:lvl>
    <w:lvl w:ilvl="6" w:tplc="1EE46DEA" w:tentative="1">
      <w:start w:val="1"/>
      <w:numFmt w:val="bullet"/>
      <w:lvlText w:val="•"/>
      <w:lvlJc w:val="left"/>
      <w:pPr>
        <w:tabs>
          <w:tab w:val="num" w:pos="5040"/>
        </w:tabs>
        <w:ind w:left="5040" w:hanging="360"/>
      </w:pPr>
      <w:rPr>
        <w:rFonts w:ascii="Times New Roman" w:hAnsi="Times New Roman" w:hint="default"/>
      </w:rPr>
    </w:lvl>
    <w:lvl w:ilvl="7" w:tplc="4A76E406" w:tentative="1">
      <w:start w:val="1"/>
      <w:numFmt w:val="bullet"/>
      <w:lvlText w:val="•"/>
      <w:lvlJc w:val="left"/>
      <w:pPr>
        <w:tabs>
          <w:tab w:val="num" w:pos="5760"/>
        </w:tabs>
        <w:ind w:left="5760" w:hanging="360"/>
      </w:pPr>
      <w:rPr>
        <w:rFonts w:ascii="Times New Roman" w:hAnsi="Times New Roman" w:hint="default"/>
      </w:rPr>
    </w:lvl>
    <w:lvl w:ilvl="8" w:tplc="3BD82EA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824420"/>
    <w:multiLevelType w:val="multilevel"/>
    <w:tmpl w:val="8EF2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7304CA"/>
    <w:multiLevelType w:val="hybridMultilevel"/>
    <w:tmpl w:val="B4FCD9DC"/>
    <w:lvl w:ilvl="0" w:tplc="66BE01CA">
      <w:start w:val="1"/>
      <w:numFmt w:val="bullet"/>
      <w:lvlText w:val="•"/>
      <w:lvlJc w:val="left"/>
      <w:pPr>
        <w:tabs>
          <w:tab w:val="num" w:pos="720"/>
        </w:tabs>
        <w:ind w:left="720" w:hanging="360"/>
      </w:pPr>
      <w:rPr>
        <w:rFonts w:ascii="Times New Roman" w:hAnsi="Times New Roman" w:hint="default"/>
      </w:rPr>
    </w:lvl>
    <w:lvl w:ilvl="1" w:tplc="0F488EAA">
      <w:start w:val="1"/>
      <w:numFmt w:val="bullet"/>
      <w:lvlText w:val="•"/>
      <w:lvlJc w:val="left"/>
      <w:pPr>
        <w:tabs>
          <w:tab w:val="num" w:pos="1440"/>
        </w:tabs>
        <w:ind w:left="1440" w:hanging="360"/>
      </w:pPr>
      <w:rPr>
        <w:rFonts w:ascii="Times New Roman" w:hAnsi="Times New Roman" w:hint="default"/>
      </w:rPr>
    </w:lvl>
    <w:lvl w:ilvl="2" w:tplc="A4FE3870" w:tentative="1">
      <w:start w:val="1"/>
      <w:numFmt w:val="bullet"/>
      <w:lvlText w:val="•"/>
      <w:lvlJc w:val="left"/>
      <w:pPr>
        <w:tabs>
          <w:tab w:val="num" w:pos="2160"/>
        </w:tabs>
        <w:ind w:left="2160" w:hanging="360"/>
      </w:pPr>
      <w:rPr>
        <w:rFonts w:ascii="Times New Roman" w:hAnsi="Times New Roman" w:hint="default"/>
      </w:rPr>
    </w:lvl>
    <w:lvl w:ilvl="3" w:tplc="7C52BE84" w:tentative="1">
      <w:start w:val="1"/>
      <w:numFmt w:val="bullet"/>
      <w:lvlText w:val="•"/>
      <w:lvlJc w:val="left"/>
      <w:pPr>
        <w:tabs>
          <w:tab w:val="num" w:pos="2880"/>
        </w:tabs>
        <w:ind w:left="2880" w:hanging="360"/>
      </w:pPr>
      <w:rPr>
        <w:rFonts w:ascii="Times New Roman" w:hAnsi="Times New Roman" w:hint="default"/>
      </w:rPr>
    </w:lvl>
    <w:lvl w:ilvl="4" w:tplc="40DA418E" w:tentative="1">
      <w:start w:val="1"/>
      <w:numFmt w:val="bullet"/>
      <w:lvlText w:val="•"/>
      <w:lvlJc w:val="left"/>
      <w:pPr>
        <w:tabs>
          <w:tab w:val="num" w:pos="3600"/>
        </w:tabs>
        <w:ind w:left="3600" w:hanging="360"/>
      </w:pPr>
      <w:rPr>
        <w:rFonts w:ascii="Times New Roman" w:hAnsi="Times New Roman" w:hint="default"/>
      </w:rPr>
    </w:lvl>
    <w:lvl w:ilvl="5" w:tplc="62EC65B2" w:tentative="1">
      <w:start w:val="1"/>
      <w:numFmt w:val="bullet"/>
      <w:lvlText w:val="•"/>
      <w:lvlJc w:val="left"/>
      <w:pPr>
        <w:tabs>
          <w:tab w:val="num" w:pos="4320"/>
        </w:tabs>
        <w:ind w:left="4320" w:hanging="360"/>
      </w:pPr>
      <w:rPr>
        <w:rFonts w:ascii="Times New Roman" w:hAnsi="Times New Roman" w:hint="default"/>
      </w:rPr>
    </w:lvl>
    <w:lvl w:ilvl="6" w:tplc="F7C28000" w:tentative="1">
      <w:start w:val="1"/>
      <w:numFmt w:val="bullet"/>
      <w:lvlText w:val="•"/>
      <w:lvlJc w:val="left"/>
      <w:pPr>
        <w:tabs>
          <w:tab w:val="num" w:pos="5040"/>
        </w:tabs>
        <w:ind w:left="5040" w:hanging="360"/>
      </w:pPr>
      <w:rPr>
        <w:rFonts w:ascii="Times New Roman" w:hAnsi="Times New Roman" w:hint="default"/>
      </w:rPr>
    </w:lvl>
    <w:lvl w:ilvl="7" w:tplc="06A41C18" w:tentative="1">
      <w:start w:val="1"/>
      <w:numFmt w:val="bullet"/>
      <w:lvlText w:val="•"/>
      <w:lvlJc w:val="left"/>
      <w:pPr>
        <w:tabs>
          <w:tab w:val="num" w:pos="5760"/>
        </w:tabs>
        <w:ind w:left="5760" w:hanging="360"/>
      </w:pPr>
      <w:rPr>
        <w:rFonts w:ascii="Times New Roman" w:hAnsi="Times New Roman" w:hint="default"/>
      </w:rPr>
    </w:lvl>
    <w:lvl w:ilvl="8" w:tplc="21CA9E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F6D5328"/>
    <w:multiLevelType w:val="multilevel"/>
    <w:tmpl w:val="F6B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7"/>
  </w:num>
  <w:num w:numId="4">
    <w:abstractNumId w:val="2"/>
  </w:num>
  <w:num w:numId="5">
    <w:abstractNumId w:val="12"/>
  </w:num>
  <w:num w:numId="6">
    <w:abstractNumId w:val="11"/>
  </w:num>
  <w:num w:numId="7">
    <w:abstractNumId w:val="10"/>
  </w:num>
  <w:num w:numId="8">
    <w:abstractNumId w:val="19"/>
  </w:num>
  <w:num w:numId="9">
    <w:abstractNumId w:val="18"/>
  </w:num>
  <w:num w:numId="10">
    <w:abstractNumId w:val="14"/>
  </w:num>
  <w:num w:numId="11">
    <w:abstractNumId w:val="7"/>
  </w:num>
  <w:num w:numId="12">
    <w:abstractNumId w:val="5"/>
  </w:num>
  <w:num w:numId="13">
    <w:abstractNumId w:val="3"/>
  </w:num>
  <w:num w:numId="14">
    <w:abstractNumId w:val="13"/>
  </w:num>
  <w:num w:numId="15">
    <w:abstractNumId w:val="9"/>
  </w:num>
  <w:num w:numId="16">
    <w:abstractNumId w:val="8"/>
  </w:num>
  <w:num w:numId="17">
    <w:abstractNumId w:val="16"/>
  </w:num>
  <w:num w:numId="18">
    <w:abstractNumId w:val="15"/>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F7"/>
    <w:rsid w:val="00001068"/>
    <w:rsid w:val="00006072"/>
    <w:rsid w:val="00007F89"/>
    <w:rsid w:val="0001126E"/>
    <w:rsid w:val="000138D4"/>
    <w:rsid w:val="00014901"/>
    <w:rsid w:val="00015B87"/>
    <w:rsid w:val="00015E42"/>
    <w:rsid w:val="00016E4D"/>
    <w:rsid w:val="00017D3A"/>
    <w:rsid w:val="000207F6"/>
    <w:rsid w:val="0002188E"/>
    <w:rsid w:val="0002290C"/>
    <w:rsid w:val="0002329B"/>
    <w:rsid w:val="000237E8"/>
    <w:rsid w:val="0002642F"/>
    <w:rsid w:val="00026B32"/>
    <w:rsid w:val="00026DDE"/>
    <w:rsid w:val="00027E0B"/>
    <w:rsid w:val="000356EB"/>
    <w:rsid w:val="000375AA"/>
    <w:rsid w:val="00037BA2"/>
    <w:rsid w:val="00040397"/>
    <w:rsid w:val="000418BC"/>
    <w:rsid w:val="000465AB"/>
    <w:rsid w:val="00046F02"/>
    <w:rsid w:val="00051491"/>
    <w:rsid w:val="00051784"/>
    <w:rsid w:val="000531EA"/>
    <w:rsid w:val="0005369D"/>
    <w:rsid w:val="000537C8"/>
    <w:rsid w:val="00055B25"/>
    <w:rsid w:val="00057083"/>
    <w:rsid w:val="000606B6"/>
    <w:rsid w:val="00063103"/>
    <w:rsid w:val="00064AF1"/>
    <w:rsid w:val="00065626"/>
    <w:rsid w:val="00067A54"/>
    <w:rsid w:val="000729DA"/>
    <w:rsid w:val="000733AD"/>
    <w:rsid w:val="00075F7A"/>
    <w:rsid w:val="00076D8A"/>
    <w:rsid w:val="00077B3F"/>
    <w:rsid w:val="00080127"/>
    <w:rsid w:val="000817A0"/>
    <w:rsid w:val="000838CD"/>
    <w:rsid w:val="000850AF"/>
    <w:rsid w:val="00085E60"/>
    <w:rsid w:val="0009050A"/>
    <w:rsid w:val="00096CF2"/>
    <w:rsid w:val="00097D3B"/>
    <w:rsid w:val="000A1EC5"/>
    <w:rsid w:val="000A2DA3"/>
    <w:rsid w:val="000B1299"/>
    <w:rsid w:val="000B3A40"/>
    <w:rsid w:val="000B4981"/>
    <w:rsid w:val="000B59E8"/>
    <w:rsid w:val="000B7429"/>
    <w:rsid w:val="000C0313"/>
    <w:rsid w:val="000C1118"/>
    <w:rsid w:val="000C7039"/>
    <w:rsid w:val="000C7E29"/>
    <w:rsid w:val="000D21E0"/>
    <w:rsid w:val="000D4D30"/>
    <w:rsid w:val="000E06AB"/>
    <w:rsid w:val="000E1438"/>
    <w:rsid w:val="000E2709"/>
    <w:rsid w:val="000E587D"/>
    <w:rsid w:val="000E6538"/>
    <w:rsid w:val="000E6D9F"/>
    <w:rsid w:val="000E7F5B"/>
    <w:rsid w:val="000F4662"/>
    <w:rsid w:val="000F6AAB"/>
    <w:rsid w:val="000F7C9C"/>
    <w:rsid w:val="00100518"/>
    <w:rsid w:val="00100D29"/>
    <w:rsid w:val="00100F92"/>
    <w:rsid w:val="00101697"/>
    <w:rsid w:val="00104EA2"/>
    <w:rsid w:val="00107F18"/>
    <w:rsid w:val="0011416D"/>
    <w:rsid w:val="00116BA4"/>
    <w:rsid w:val="00123A8E"/>
    <w:rsid w:val="001257D3"/>
    <w:rsid w:val="001276BB"/>
    <w:rsid w:val="00127714"/>
    <w:rsid w:val="00130D2E"/>
    <w:rsid w:val="00136C1D"/>
    <w:rsid w:val="00143881"/>
    <w:rsid w:val="0014645B"/>
    <w:rsid w:val="0015129D"/>
    <w:rsid w:val="00151E44"/>
    <w:rsid w:val="00153947"/>
    <w:rsid w:val="00155D43"/>
    <w:rsid w:val="00157C09"/>
    <w:rsid w:val="001634F8"/>
    <w:rsid w:val="00164E5A"/>
    <w:rsid w:val="00171BAB"/>
    <w:rsid w:val="00176409"/>
    <w:rsid w:val="001765E4"/>
    <w:rsid w:val="001815C1"/>
    <w:rsid w:val="00182010"/>
    <w:rsid w:val="00183395"/>
    <w:rsid w:val="001855E6"/>
    <w:rsid w:val="00185FA5"/>
    <w:rsid w:val="001911E0"/>
    <w:rsid w:val="001913DE"/>
    <w:rsid w:val="00194258"/>
    <w:rsid w:val="0019568C"/>
    <w:rsid w:val="0019610E"/>
    <w:rsid w:val="0019630D"/>
    <w:rsid w:val="001A3BE9"/>
    <w:rsid w:val="001B79DD"/>
    <w:rsid w:val="001C0A4D"/>
    <w:rsid w:val="001C26C0"/>
    <w:rsid w:val="001C4A6C"/>
    <w:rsid w:val="001C5BED"/>
    <w:rsid w:val="001D0AAF"/>
    <w:rsid w:val="001D2B17"/>
    <w:rsid w:val="001D6B79"/>
    <w:rsid w:val="001E0A63"/>
    <w:rsid w:val="001E7A6E"/>
    <w:rsid w:val="001F0F6D"/>
    <w:rsid w:val="001F423D"/>
    <w:rsid w:val="001F52D2"/>
    <w:rsid w:val="00201058"/>
    <w:rsid w:val="00202F2A"/>
    <w:rsid w:val="002031D4"/>
    <w:rsid w:val="00210A70"/>
    <w:rsid w:val="00221C39"/>
    <w:rsid w:val="00223770"/>
    <w:rsid w:val="0022459B"/>
    <w:rsid w:val="00224C38"/>
    <w:rsid w:val="002269C7"/>
    <w:rsid w:val="00226EC6"/>
    <w:rsid w:val="00227F31"/>
    <w:rsid w:val="002306E8"/>
    <w:rsid w:val="00234C26"/>
    <w:rsid w:val="0023698D"/>
    <w:rsid w:val="00237348"/>
    <w:rsid w:val="00241BE4"/>
    <w:rsid w:val="00243E42"/>
    <w:rsid w:val="00244F73"/>
    <w:rsid w:val="00245A39"/>
    <w:rsid w:val="00250F90"/>
    <w:rsid w:val="0025165B"/>
    <w:rsid w:val="00252EA6"/>
    <w:rsid w:val="00253E3D"/>
    <w:rsid w:val="0025433D"/>
    <w:rsid w:val="0025783B"/>
    <w:rsid w:val="00262E20"/>
    <w:rsid w:val="00263901"/>
    <w:rsid w:val="002656AC"/>
    <w:rsid w:val="00281840"/>
    <w:rsid w:val="00284EBF"/>
    <w:rsid w:val="002908B4"/>
    <w:rsid w:val="00291E6B"/>
    <w:rsid w:val="00292550"/>
    <w:rsid w:val="00293237"/>
    <w:rsid w:val="002A03A7"/>
    <w:rsid w:val="002A22A9"/>
    <w:rsid w:val="002A45E5"/>
    <w:rsid w:val="002A6B3F"/>
    <w:rsid w:val="002B100B"/>
    <w:rsid w:val="002B2B16"/>
    <w:rsid w:val="002B5CBA"/>
    <w:rsid w:val="002C0B65"/>
    <w:rsid w:val="002C0EBF"/>
    <w:rsid w:val="002C103E"/>
    <w:rsid w:val="002C1A06"/>
    <w:rsid w:val="002C4778"/>
    <w:rsid w:val="002D1DDE"/>
    <w:rsid w:val="002D2164"/>
    <w:rsid w:val="002D6FBD"/>
    <w:rsid w:val="002E0701"/>
    <w:rsid w:val="002E5170"/>
    <w:rsid w:val="002E54F0"/>
    <w:rsid w:val="002E5BDC"/>
    <w:rsid w:val="002E6380"/>
    <w:rsid w:val="002E6BA7"/>
    <w:rsid w:val="002F0A5B"/>
    <w:rsid w:val="002F7261"/>
    <w:rsid w:val="00304326"/>
    <w:rsid w:val="0031382B"/>
    <w:rsid w:val="00313EFA"/>
    <w:rsid w:val="00314532"/>
    <w:rsid w:val="00320C13"/>
    <w:rsid w:val="00323D5C"/>
    <w:rsid w:val="003306DA"/>
    <w:rsid w:val="00330864"/>
    <w:rsid w:val="0033230F"/>
    <w:rsid w:val="003337C9"/>
    <w:rsid w:val="0034004B"/>
    <w:rsid w:val="00341F54"/>
    <w:rsid w:val="00346866"/>
    <w:rsid w:val="00347F99"/>
    <w:rsid w:val="00350CF5"/>
    <w:rsid w:val="00354A40"/>
    <w:rsid w:val="00355A61"/>
    <w:rsid w:val="00361D3E"/>
    <w:rsid w:val="00363DB6"/>
    <w:rsid w:val="0036644D"/>
    <w:rsid w:val="00366AAD"/>
    <w:rsid w:val="00367105"/>
    <w:rsid w:val="003704BA"/>
    <w:rsid w:val="00370930"/>
    <w:rsid w:val="00375350"/>
    <w:rsid w:val="00382B3D"/>
    <w:rsid w:val="00382D8D"/>
    <w:rsid w:val="00383DD6"/>
    <w:rsid w:val="003857F2"/>
    <w:rsid w:val="0039311D"/>
    <w:rsid w:val="00396609"/>
    <w:rsid w:val="00396B28"/>
    <w:rsid w:val="003A4140"/>
    <w:rsid w:val="003A76A6"/>
    <w:rsid w:val="003B0249"/>
    <w:rsid w:val="003B1448"/>
    <w:rsid w:val="003B3B10"/>
    <w:rsid w:val="003B6810"/>
    <w:rsid w:val="003C0C47"/>
    <w:rsid w:val="003C23B4"/>
    <w:rsid w:val="003C2DA4"/>
    <w:rsid w:val="003C3C34"/>
    <w:rsid w:val="003C3D37"/>
    <w:rsid w:val="003C3EF0"/>
    <w:rsid w:val="003C7349"/>
    <w:rsid w:val="003D19B0"/>
    <w:rsid w:val="003D7E0C"/>
    <w:rsid w:val="003F34F4"/>
    <w:rsid w:val="003F4011"/>
    <w:rsid w:val="003F6D0D"/>
    <w:rsid w:val="003F73BF"/>
    <w:rsid w:val="00402146"/>
    <w:rsid w:val="00404AA9"/>
    <w:rsid w:val="00411575"/>
    <w:rsid w:val="00412D82"/>
    <w:rsid w:val="004205CB"/>
    <w:rsid w:val="0042103D"/>
    <w:rsid w:val="00424694"/>
    <w:rsid w:val="00424E55"/>
    <w:rsid w:val="0042546B"/>
    <w:rsid w:val="004275F1"/>
    <w:rsid w:val="00431388"/>
    <w:rsid w:val="0043145B"/>
    <w:rsid w:val="00433427"/>
    <w:rsid w:val="00433953"/>
    <w:rsid w:val="00436F6A"/>
    <w:rsid w:val="004403B4"/>
    <w:rsid w:val="00440DF1"/>
    <w:rsid w:val="00441AF3"/>
    <w:rsid w:val="00445BCD"/>
    <w:rsid w:val="004463F4"/>
    <w:rsid w:val="00446814"/>
    <w:rsid w:val="004470FB"/>
    <w:rsid w:val="0044743C"/>
    <w:rsid w:val="004525F8"/>
    <w:rsid w:val="00452AD2"/>
    <w:rsid w:val="004556D4"/>
    <w:rsid w:val="004576BF"/>
    <w:rsid w:val="00460472"/>
    <w:rsid w:val="00463112"/>
    <w:rsid w:val="00463CCE"/>
    <w:rsid w:val="00464533"/>
    <w:rsid w:val="00464588"/>
    <w:rsid w:val="00470A5E"/>
    <w:rsid w:val="00475F74"/>
    <w:rsid w:val="0047661D"/>
    <w:rsid w:val="0048225E"/>
    <w:rsid w:val="00484D46"/>
    <w:rsid w:val="004856FB"/>
    <w:rsid w:val="004858FE"/>
    <w:rsid w:val="004860A8"/>
    <w:rsid w:val="00491A00"/>
    <w:rsid w:val="0049201E"/>
    <w:rsid w:val="00493BE6"/>
    <w:rsid w:val="004A05F8"/>
    <w:rsid w:val="004A08E2"/>
    <w:rsid w:val="004A0D6B"/>
    <w:rsid w:val="004A281E"/>
    <w:rsid w:val="004A792A"/>
    <w:rsid w:val="004A7FE0"/>
    <w:rsid w:val="004B1E90"/>
    <w:rsid w:val="004B2276"/>
    <w:rsid w:val="004B25EC"/>
    <w:rsid w:val="004B5D4C"/>
    <w:rsid w:val="004C0205"/>
    <w:rsid w:val="004C0E5F"/>
    <w:rsid w:val="004C1FFE"/>
    <w:rsid w:val="004C2201"/>
    <w:rsid w:val="004D4D4D"/>
    <w:rsid w:val="004D5756"/>
    <w:rsid w:val="004D6C01"/>
    <w:rsid w:val="004E2356"/>
    <w:rsid w:val="004E387B"/>
    <w:rsid w:val="004E3A66"/>
    <w:rsid w:val="004E555B"/>
    <w:rsid w:val="004E68A4"/>
    <w:rsid w:val="0050382A"/>
    <w:rsid w:val="00503ADF"/>
    <w:rsid w:val="00504821"/>
    <w:rsid w:val="00511293"/>
    <w:rsid w:val="00511DA8"/>
    <w:rsid w:val="00512E53"/>
    <w:rsid w:val="00513800"/>
    <w:rsid w:val="00515C45"/>
    <w:rsid w:val="0051633E"/>
    <w:rsid w:val="005179DB"/>
    <w:rsid w:val="00524090"/>
    <w:rsid w:val="00531112"/>
    <w:rsid w:val="00532C22"/>
    <w:rsid w:val="005337C3"/>
    <w:rsid w:val="00537BBD"/>
    <w:rsid w:val="00541E04"/>
    <w:rsid w:val="00544157"/>
    <w:rsid w:val="005534D8"/>
    <w:rsid w:val="005566D1"/>
    <w:rsid w:val="00560080"/>
    <w:rsid w:val="0056282D"/>
    <w:rsid w:val="00564A17"/>
    <w:rsid w:val="005654B4"/>
    <w:rsid w:val="00571E57"/>
    <w:rsid w:val="005724E4"/>
    <w:rsid w:val="00572CFF"/>
    <w:rsid w:val="00573B02"/>
    <w:rsid w:val="00577602"/>
    <w:rsid w:val="005809AC"/>
    <w:rsid w:val="0058690D"/>
    <w:rsid w:val="00597B7B"/>
    <w:rsid w:val="005A0967"/>
    <w:rsid w:val="005A0A56"/>
    <w:rsid w:val="005A487E"/>
    <w:rsid w:val="005A56C3"/>
    <w:rsid w:val="005B1328"/>
    <w:rsid w:val="005B20EC"/>
    <w:rsid w:val="005B30D9"/>
    <w:rsid w:val="005B5214"/>
    <w:rsid w:val="005B5A86"/>
    <w:rsid w:val="005C126B"/>
    <w:rsid w:val="005D0190"/>
    <w:rsid w:val="005E7B17"/>
    <w:rsid w:val="005F1DC2"/>
    <w:rsid w:val="005F4708"/>
    <w:rsid w:val="005F65CC"/>
    <w:rsid w:val="005F7A96"/>
    <w:rsid w:val="005F7B2E"/>
    <w:rsid w:val="00601EAB"/>
    <w:rsid w:val="006143D7"/>
    <w:rsid w:val="006165A4"/>
    <w:rsid w:val="00622C90"/>
    <w:rsid w:val="006247C4"/>
    <w:rsid w:val="00624EFD"/>
    <w:rsid w:val="00625216"/>
    <w:rsid w:val="00626C0D"/>
    <w:rsid w:val="00631A43"/>
    <w:rsid w:val="00633C2B"/>
    <w:rsid w:val="00634A50"/>
    <w:rsid w:val="00634BF1"/>
    <w:rsid w:val="00635910"/>
    <w:rsid w:val="006447D3"/>
    <w:rsid w:val="00650757"/>
    <w:rsid w:val="00650A76"/>
    <w:rsid w:val="00651191"/>
    <w:rsid w:val="0065134E"/>
    <w:rsid w:val="00652127"/>
    <w:rsid w:val="00656D29"/>
    <w:rsid w:val="00660E06"/>
    <w:rsid w:val="006617D1"/>
    <w:rsid w:val="006647C8"/>
    <w:rsid w:val="006648ED"/>
    <w:rsid w:val="00664F73"/>
    <w:rsid w:val="00666248"/>
    <w:rsid w:val="0066748E"/>
    <w:rsid w:val="006677FE"/>
    <w:rsid w:val="006704A7"/>
    <w:rsid w:val="0067148B"/>
    <w:rsid w:val="006737ED"/>
    <w:rsid w:val="00676065"/>
    <w:rsid w:val="0067676A"/>
    <w:rsid w:val="00676AEB"/>
    <w:rsid w:val="00680C86"/>
    <w:rsid w:val="00681F07"/>
    <w:rsid w:val="00685FFC"/>
    <w:rsid w:val="00691FE0"/>
    <w:rsid w:val="00693D66"/>
    <w:rsid w:val="006958F0"/>
    <w:rsid w:val="00695B47"/>
    <w:rsid w:val="00696718"/>
    <w:rsid w:val="006978ED"/>
    <w:rsid w:val="006A03D1"/>
    <w:rsid w:val="006A2479"/>
    <w:rsid w:val="006A24DF"/>
    <w:rsid w:val="006A41FD"/>
    <w:rsid w:val="006A588D"/>
    <w:rsid w:val="006A7ADE"/>
    <w:rsid w:val="006B15AF"/>
    <w:rsid w:val="006B5833"/>
    <w:rsid w:val="006B7986"/>
    <w:rsid w:val="006C29DC"/>
    <w:rsid w:val="006C2A77"/>
    <w:rsid w:val="006C3EE5"/>
    <w:rsid w:val="006C742A"/>
    <w:rsid w:val="006C767F"/>
    <w:rsid w:val="006C7F11"/>
    <w:rsid w:val="006D29FF"/>
    <w:rsid w:val="006D4B2F"/>
    <w:rsid w:val="006D6217"/>
    <w:rsid w:val="006D6E48"/>
    <w:rsid w:val="006E0D7D"/>
    <w:rsid w:val="006E32E2"/>
    <w:rsid w:val="006E3BBB"/>
    <w:rsid w:val="006F0690"/>
    <w:rsid w:val="006F340C"/>
    <w:rsid w:val="006F5524"/>
    <w:rsid w:val="007062F8"/>
    <w:rsid w:val="00706521"/>
    <w:rsid w:val="00707304"/>
    <w:rsid w:val="00710728"/>
    <w:rsid w:val="0071628A"/>
    <w:rsid w:val="00717BE3"/>
    <w:rsid w:val="007211CD"/>
    <w:rsid w:val="00722697"/>
    <w:rsid w:val="007243DA"/>
    <w:rsid w:val="007271C5"/>
    <w:rsid w:val="00727BA1"/>
    <w:rsid w:val="00732A31"/>
    <w:rsid w:val="0073391F"/>
    <w:rsid w:val="007360C8"/>
    <w:rsid w:val="0073691D"/>
    <w:rsid w:val="00737766"/>
    <w:rsid w:val="0073778A"/>
    <w:rsid w:val="00737B4B"/>
    <w:rsid w:val="00742BAB"/>
    <w:rsid w:val="007438C3"/>
    <w:rsid w:val="00743997"/>
    <w:rsid w:val="007446C9"/>
    <w:rsid w:val="00745B86"/>
    <w:rsid w:val="00751395"/>
    <w:rsid w:val="00752CEF"/>
    <w:rsid w:val="00760742"/>
    <w:rsid w:val="00764DA7"/>
    <w:rsid w:val="00770369"/>
    <w:rsid w:val="00773F06"/>
    <w:rsid w:val="00777654"/>
    <w:rsid w:val="007827E5"/>
    <w:rsid w:val="00787626"/>
    <w:rsid w:val="00787EFD"/>
    <w:rsid w:val="00790C94"/>
    <w:rsid w:val="00793F7D"/>
    <w:rsid w:val="007949BE"/>
    <w:rsid w:val="007978E6"/>
    <w:rsid w:val="007A1434"/>
    <w:rsid w:val="007A46CA"/>
    <w:rsid w:val="007A7892"/>
    <w:rsid w:val="007B4C1D"/>
    <w:rsid w:val="007B55A4"/>
    <w:rsid w:val="007B6880"/>
    <w:rsid w:val="007C05C3"/>
    <w:rsid w:val="007C107E"/>
    <w:rsid w:val="007C2487"/>
    <w:rsid w:val="007C3920"/>
    <w:rsid w:val="007C3E32"/>
    <w:rsid w:val="007C43CA"/>
    <w:rsid w:val="007C60BE"/>
    <w:rsid w:val="007D435B"/>
    <w:rsid w:val="007D46E3"/>
    <w:rsid w:val="007D4C35"/>
    <w:rsid w:val="007D74B1"/>
    <w:rsid w:val="007E1BD7"/>
    <w:rsid w:val="007E6A5E"/>
    <w:rsid w:val="007F3863"/>
    <w:rsid w:val="007F5BF3"/>
    <w:rsid w:val="00801D67"/>
    <w:rsid w:val="00802186"/>
    <w:rsid w:val="0080370A"/>
    <w:rsid w:val="00804884"/>
    <w:rsid w:val="0080671E"/>
    <w:rsid w:val="008139AB"/>
    <w:rsid w:val="00813DB4"/>
    <w:rsid w:val="00813FBC"/>
    <w:rsid w:val="00824F7C"/>
    <w:rsid w:val="00826982"/>
    <w:rsid w:val="0083751D"/>
    <w:rsid w:val="00841089"/>
    <w:rsid w:val="00841D21"/>
    <w:rsid w:val="008427E8"/>
    <w:rsid w:val="00846E7E"/>
    <w:rsid w:val="008506A2"/>
    <w:rsid w:val="00850C62"/>
    <w:rsid w:val="0085110B"/>
    <w:rsid w:val="00853E4D"/>
    <w:rsid w:val="0086118B"/>
    <w:rsid w:val="00866D87"/>
    <w:rsid w:val="00872505"/>
    <w:rsid w:val="0087543E"/>
    <w:rsid w:val="00875DFF"/>
    <w:rsid w:val="008822B9"/>
    <w:rsid w:val="00884D1D"/>
    <w:rsid w:val="0088614B"/>
    <w:rsid w:val="00886E20"/>
    <w:rsid w:val="008873CC"/>
    <w:rsid w:val="00891302"/>
    <w:rsid w:val="008928A3"/>
    <w:rsid w:val="00893735"/>
    <w:rsid w:val="008938FD"/>
    <w:rsid w:val="00896536"/>
    <w:rsid w:val="008A449D"/>
    <w:rsid w:val="008B3CD3"/>
    <w:rsid w:val="008B3FF5"/>
    <w:rsid w:val="008C0B04"/>
    <w:rsid w:val="008C391D"/>
    <w:rsid w:val="008C5BD3"/>
    <w:rsid w:val="008D6C37"/>
    <w:rsid w:val="008D6D77"/>
    <w:rsid w:val="008F2339"/>
    <w:rsid w:val="008F239B"/>
    <w:rsid w:val="008F298C"/>
    <w:rsid w:val="008F5890"/>
    <w:rsid w:val="008F7C07"/>
    <w:rsid w:val="0090333A"/>
    <w:rsid w:val="00905653"/>
    <w:rsid w:val="00905F85"/>
    <w:rsid w:val="00907388"/>
    <w:rsid w:val="00907B7D"/>
    <w:rsid w:val="00907D03"/>
    <w:rsid w:val="009101C6"/>
    <w:rsid w:val="00910322"/>
    <w:rsid w:val="0092321F"/>
    <w:rsid w:val="00926991"/>
    <w:rsid w:val="009317F6"/>
    <w:rsid w:val="00935076"/>
    <w:rsid w:val="009362C7"/>
    <w:rsid w:val="009377D7"/>
    <w:rsid w:val="009418DF"/>
    <w:rsid w:val="00942AC7"/>
    <w:rsid w:val="009443EB"/>
    <w:rsid w:val="00947771"/>
    <w:rsid w:val="00951182"/>
    <w:rsid w:val="00953509"/>
    <w:rsid w:val="00957768"/>
    <w:rsid w:val="00957D86"/>
    <w:rsid w:val="009635B1"/>
    <w:rsid w:val="00965317"/>
    <w:rsid w:val="00965ABB"/>
    <w:rsid w:val="009721EF"/>
    <w:rsid w:val="00973B44"/>
    <w:rsid w:val="00975DD0"/>
    <w:rsid w:val="009762EF"/>
    <w:rsid w:val="00981578"/>
    <w:rsid w:val="00982DD4"/>
    <w:rsid w:val="009838FF"/>
    <w:rsid w:val="00983CFE"/>
    <w:rsid w:val="00986A82"/>
    <w:rsid w:val="00991122"/>
    <w:rsid w:val="0099553B"/>
    <w:rsid w:val="0099730F"/>
    <w:rsid w:val="009A084C"/>
    <w:rsid w:val="009A0F62"/>
    <w:rsid w:val="009A19F5"/>
    <w:rsid w:val="009A1DE6"/>
    <w:rsid w:val="009A2EF9"/>
    <w:rsid w:val="009A43A7"/>
    <w:rsid w:val="009A4AF9"/>
    <w:rsid w:val="009A5AAE"/>
    <w:rsid w:val="009A5E7C"/>
    <w:rsid w:val="009B3D88"/>
    <w:rsid w:val="009B6C53"/>
    <w:rsid w:val="009C4837"/>
    <w:rsid w:val="009C4E12"/>
    <w:rsid w:val="009D0BA9"/>
    <w:rsid w:val="009D3A94"/>
    <w:rsid w:val="009E2980"/>
    <w:rsid w:val="009E4BF0"/>
    <w:rsid w:val="009E4FF6"/>
    <w:rsid w:val="009E7B1F"/>
    <w:rsid w:val="009F0B4B"/>
    <w:rsid w:val="009F2DA8"/>
    <w:rsid w:val="009F4E43"/>
    <w:rsid w:val="009F5670"/>
    <w:rsid w:val="009F59E4"/>
    <w:rsid w:val="009F5FE0"/>
    <w:rsid w:val="00A026B3"/>
    <w:rsid w:val="00A0698B"/>
    <w:rsid w:val="00A06E4E"/>
    <w:rsid w:val="00A16C86"/>
    <w:rsid w:val="00A224CB"/>
    <w:rsid w:val="00A24FB1"/>
    <w:rsid w:val="00A26FA1"/>
    <w:rsid w:val="00A3032A"/>
    <w:rsid w:val="00A35384"/>
    <w:rsid w:val="00A373BB"/>
    <w:rsid w:val="00A441E7"/>
    <w:rsid w:val="00A4572F"/>
    <w:rsid w:val="00A50EA8"/>
    <w:rsid w:val="00A5392F"/>
    <w:rsid w:val="00A54C3E"/>
    <w:rsid w:val="00A60DE2"/>
    <w:rsid w:val="00A66657"/>
    <w:rsid w:val="00A67C51"/>
    <w:rsid w:val="00A67F38"/>
    <w:rsid w:val="00A716E8"/>
    <w:rsid w:val="00A71EA9"/>
    <w:rsid w:val="00A72DE0"/>
    <w:rsid w:val="00A73130"/>
    <w:rsid w:val="00A764A7"/>
    <w:rsid w:val="00A7699A"/>
    <w:rsid w:val="00A918BA"/>
    <w:rsid w:val="00A95D40"/>
    <w:rsid w:val="00A973AD"/>
    <w:rsid w:val="00AA10C5"/>
    <w:rsid w:val="00AA1B24"/>
    <w:rsid w:val="00AA4F3C"/>
    <w:rsid w:val="00AA6DC4"/>
    <w:rsid w:val="00AB246A"/>
    <w:rsid w:val="00AB3CAA"/>
    <w:rsid w:val="00AB4EB9"/>
    <w:rsid w:val="00AB572C"/>
    <w:rsid w:val="00AC3A20"/>
    <w:rsid w:val="00AC4847"/>
    <w:rsid w:val="00AC563E"/>
    <w:rsid w:val="00AD0F68"/>
    <w:rsid w:val="00AD5940"/>
    <w:rsid w:val="00AD6BDE"/>
    <w:rsid w:val="00AE1AA3"/>
    <w:rsid w:val="00AE54CF"/>
    <w:rsid w:val="00AE6722"/>
    <w:rsid w:val="00AF13F7"/>
    <w:rsid w:val="00B02810"/>
    <w:rsid w:val="00B04EEC"/>
    <w:rsid w:val="00B05815"/>
    <w:rsid w:val="00B05CFD"/>
    <w:rsid w:val="00B0669A"/>
    <w:rsid w:val="00B117F9"/>
    <w:rsid w:val="00B12E06"/>
    <w:rsid w:val="00B1330F"/>
    <w:rsid w:val="00B13F91"/>
    <w:rsid w:val="00B14911"/>
    <w:rsid w:val="00B219E7"/>
    <w:rsid w:val="00B26DEF"/>
    <w:rsid w:val="00B3027E"/>
    <w:rsid w:val="00B3074D"/>
    <w:rsid w:val="00B3119E"/>
    <w:rsid w:val="00B33215"/>
    <w:rsid w:val="00B337D0"/>
    <w:rsid w:val="00B36856"/>
    <w:rsid w:val="00B40682"/>
    <w:rsid w:val="00B40CA3"/>
    <w:rsid w:val="00B41C11"/>
    <w:rsid w:val="00B43D8D"/>
    <w:rsid w:val="00B46986"/>
    <w:rsid w:val="00B46A82"/>
    <w:rsid w:val="00B472F8"/>
    <w:rsid w:val="00B47E53"/>
    <w:rsid w:val="00B5082B"/>
    <w:rsid w:val="00B5545B"/>
    <w:rsid w:val="00B5797A"/>
    <w:rsid w:val="00B57AA4"/>
    <w:rsid w:val="00B57B08"/>
    <w:rsid w:val="00B60631"/>
    <w:rsid w:val="00B620D3"/>
    <w:rsid w:val="00B624FB"/>
    <w:rsid w:val="00B6319C"/>
    <w:rsid w:val="00B75373"/>
    <w:rsid w:val="00B80C01"/>
    <w:rsid w:val="00B81EDB"/>
    <w:rsid w:val="00B91C7D"/>
    <w:rsid w:val="00B96B30"/>
    <w:rsid w:val="00B96EB6"/>
    <w:rsid w:val="00B9738A"/>
    <w:rsid w:val="00BA160B"/>
    <w:rsid w:val="00BB28E0"/>
    <w:rsid w:val="00BC0148"/>
    <w:rsid w:val="00BC4915"/>
    <w:rsid w:val="00BC68C9"/>
    <w:rsid w:val="00BD003A"/>
    <w:rsid w:val="00BD38B3"/>
    <w:rsid w:val="00BD3D71"/>
    <w:rsid w:val="00BD3F1F"/>
    <w:rsid w:val="00BD5A63"/>
    <w:rsid w:val="00BD7622"/>
    <w:rsid w:val="00BE04D5"/>
    <w:rsid w:val="00BE1FE5"/>
    <w:rsid w:val="00BE48BD"/>
    <w:rsid w:val="00BF0A82"/>
    <w:rsid w:val="00BF135D"/>
    <w:rsid w:val="00BF4F2B"/>
    <w:rsid w:val="00C00DBB"/>
    <w:rsid w:val="00C04C43"/>
    <w:rsid w:val="00C104E3"/>
    <w:rsid w:val="00C13247"/>
    <w:rsid w:val="00C152BE"/>
    <w:rsid w:val="00C1765C"/>
    <w:rsid w:val="00C179A3"/>
    <w:rsid w:val="00C17AFD"/>
    <w:rsid w:val="00C208A6"/>
    <w:rsid w:val="00C24A8B"/>
    <w:rsid w:val="00C26A13"/>
    <w:rsid w:val="00C315FF"/>
    <w:rsid w:val="00C31E35"/>
    <w:rsid w:val="00C34534"/>
    <w:rsid w:val="00C3499B"/>
    <w:rsid w:val="00C358E2"/>
    <w:rsid w:val="00C3645E"/>
    <w:rsid w:val="00C417EF"/>
    <w:rsid w:val="00C471AC"/>
    <w:rsid w:val="00C51788"/>
    <w:rsid w:val="00C536B6"/>
    <w:rsid w:val="00C564AF"/>
    <w:rsid w:val="00C6440D"/>
    <w:rsid w:val="00C6777D"/>
    <w:rsid w:val="00C67C68"/>
    <w:rsid w:val="00C70105"/>
    <w:rsid w:val="00C7184A"/>
    <w:rsid w:val="00C732E6"/>
    <w:rsid w:val="00C73ACC"/>
    <w:rsid w:val="00C73B15"/>
    <w:rsid w:val="00C75F60"/>
    <w:rsid w:val="00C81EBE"/>
    <w:rsid w:val="00C83D36"/>
    <w:rsid w:val="00C84860"/>
    <w:rsid w:val="00C86252"/>
    <w:rsid w:val="00CA307C"/>
    <w:rsid w:val="00CA58FE"/>
    <w:rsid w:val="00CA5FE4"/>
    <w:rsid w:val="00CA6D26"/>
    <w:rsid w:val="00CB22FF"/>
    <w:rsid w:val="00CB5495"/>
    <w:rsid w:val="00CB6FF9"/>
    <w:rsid w:val="00CB7D16"/>
    <w:rsid w:val="00CC1489"/>
    <w:rsid w:val="00CC1542"/>
    <w:rsid w:val="00CC3F97"/>
    <w:rsid w:val="00CC4CF5"/>
    <w:rsid w:val="00CD135C"/>
    <w:rsid w:val="00CD471C"/>
    <w:rsid w:val="00CD65DB"/>
    <w:rsid w:val="00CD79CB"/>
    <w:rsid w:val="00CE2F55"/>
    <w:rsid w:val="00CE6347"/>
    <w:rsid w:val="00CF017E"/>
    <w:rsid w:val="00CF1BB7"/>
    <w:rsid w:val="00CF2068"/>
    <w:rsid w:val="00CF459D"/>
    <w:rsid w:val="00CF529D"/>
    <w:rsid w:val="00CF5726"/>
    <w:rsid w:val="00CF7F88"/>
    <w:rsid w:val="00D00DAA"/>
    <w:rsid w:val="00D03694"/>
    <w:rsid w:val="00D04BFD"/>
    <w:rsid w:val="00D12D94"/>
    <w:rsid w:val="00D15161"/>
    <w:rsid w:val="00D21E43"/>
    <w:rsid w:val="00D3350F"/>
    <w:rsid w:val="00D34CEB"/>
    <w:rsid w:val="00D36DC2"/>
    <w:rsid w:val="00D371FC"/>
    <w:rsid w:val="00D42898"/>
    <w:rsid w:val="00D520B2"/>
    <w:rsid w:val="00D535B5"/>
    <w:rsid w:val="00D57B20"/>
    <w:rsid w:val="00D62248"/>
    <w:rsid w:val="00D629AE"/>
    <w:rsid w:val="00D65A04"/>
    <w:rsid w:val="00D679B2"/>
    <w:rsid w:val="00D72C4B"/>
    <w:rsid w:val="00D8216F"/>
    <w:rsid w:val="00D85DE4"/>
    <w:rsid w:val="00D865D8"/>
    <w:rsid w:val="00D8690B"/>
    <w:rsid w:val="00D8726C"/>
    <w:rsid w:val="00D87867"/>
    <w:rsid w:val="00D911EE"/>
    <w:rsid w:val="00D92C04"/>
    <w:rsid w:val="00D9683C"/>
    <w:rsid w:val="00DA005A"/>
    <w:rsid w:val="00DA28A0"/>
    <w:rsid w:val="00DA58A2"/>
    <w:rsid w:val="00DA5E15"/>
    <w:rsid w:val="00DB11D9"/>
    <w:rsid w:val="00DB1EDD"/>
    <w:rsid w:val="00DB4182"/>
    <w:rsid w:val="00DB6077"/>
    <w:rsid w:val="00DC37BE"/>
    <w:rsid w:val="00DC576F"/>
    <w:rsid w:val="00DD0A4A"/>
    <w:rsid w:val="00DD40AB"/>
    <w:rsid w:val="00DD4C04"/>
    <w:rsid w:val="00DD4E62"/>
    <w:rsid w:val="00DE4230"/>
    <w:rsid w:val="00DE5048"/>
    <w:rsid w:val="00DF5E5F"/>
    <w:rsid w:val="00DF70BD"/>
    <w:rsid w:val="00E04AE7"/>
    <w:rsid w:val="00E05B3D"/>
    <w:rsid w:val="00E0711D"/>
    <w:rsid w:val="00E07A62"/>
    <w:rsid w:val="00E10443"/>
    <w:rsid w:val="00E110D9"/>
    <w:rsid w:val="00E12B4D"/>
    <w:rsid w:val="00E12B66"/>
    <w:rsid w:val="00E13FDC"/>
    <w:rsid w:val="00E17DE3"/>
    <w:rsid w:val="00E23D2E"/>
    <w:rsid w:val="00E25B0A"/>
    <w:rsid w:val="00E3398D"/>
    <w:rsid w:val="00E420FA"/>
    <w:rsid w:val="00E514FD"/>
    <w:rsid w:val="00E561CB"/>
    <w:rsid w:val="00E56F14"/>
    <w:rsid w:val="00E57A59"/>
    <w:rsid w:val="00E57B32"/>
    <w:rsid w:val="00E61075"/>
    <w:rsid w:val="00E6290D"/>
    <w:rsid w:val="00E64930"/>
    <w:rsid w:val="00E64CF9"/>
    <w:rsid w:val="00E669E4"/>
    <w:rsid w:val="00E71542"/>
    <w:rsid w:val="00E724C4"/>
    <w:rsid w:val="00E73841"/>
    <w:rsid w:val="00E73D24"/>
    <w:rsid w:val="00E75B1E"/>
    <w:rsid w:val="00E779C1"/>
    <w:rsid w:val="00E8138C"/>
    <w:rsid w:val="00E833C1"/>
    <w:rsid w:val="00E852D7"/>
    <w:rsid w:val="00E86D3C"/>
    <w:rsid w:val="00E87FC4"/>
    <w:rsid w:val="00E93B04"/>
    <w:rsid w:val="00EA104C"/>
    <w:rsid w:val="00EA706D"/>
    <w:rsid w:val="00EB1145"/>
    <w:rsid w:val="00EB3B8D"/>
    <w:rsid w:val="00EB3FCC"/>
    <w:rsid w:val="00EB4C7C"/>
    <w:rsid w:val="00EC1E14"/>
    <w:rsid w:val="00EC23C1"/>
    <w:rsid w:val="00EC2C09"/>
    <w:rsid w:val="00EC3AFE"/>
    <w:rsid w:val="00EC3D6B"/>
    <w:rsid w:val="00ED0315"/>
    <w:rsid w:val="00ED0A13"/>
    <w:rsid w:val="00ED1F88"/>
    <w:rsid w:val="00ED763B"/>
    <w:rsid w:val="00EE78A2"/>
    <w:rsid w:val="00EF18A1"/>
    <w:rsid w:val="00EF1C13"/>
    <w:rsid w:val="00EF36D0"/>
    <w:rsid w:val="00EF48D0"/>
    <w:rsid w:val="00EF4F48"/>
    <w:rsid w:val="00EF532E"/>
    <w:rsid w:val="00EF5D2D"/>
    <w:rsid w:val="00EF6723"/>
    <w:rsid w:val="00F0091F"/>
    <w:rsid w:val="00F01E43"/>
    <w:rsid w:val="00F02AEB"/>
    <w:rsid w:val="00F0655E"/>
    <w:rsid w:val="00F1015C"/>
    <w:rsid w:val="00F1048D"/>
    <w:rsid w:val="00F1705A"/>
    <w:rsid w:val="00F209AB"/>
    <w:rsid w:val="00F2353C"/>
    <w:rsid w:val="00F23DC0"/>
    <w:rsid w:val="00F3408D"/>
    <w:rsid w:val="00F37903"/>
    <w:rsid w:val="00F403AD"/>
    <w:rsid w:val="00F40BF0"/>
    <w:rsid w:val="00F40F48"/>
    <w:rsid w:val="00F434B2"/>
    <w:rsid w:val="00F468C1"/>
    <w:rsid w:val="00F50791"/>
    <w:rsid w:val="00F51B9E"/>
    <w:rsid w:val="00F536FE"/>
    <w:rsid w:val="00F53CC6"/>
    <w:rsid w:val="00F562C0"/>
    <w:rsid w:val="00F57A11"/>
    <w:rsid w:val="00F61F50"/>
    <w:rsid w:val="00F66CD4"/>
    <w:rsid w:val="00F67249"/>
    <w:rsid w:val="00F67FD2"/>
    <w:rsid w:val="00F70C58"/>
    <w:rsid w:val="00F71365"/>
    <w:rsid w:val="00F73ABC"/>
    <w:rsid w:val="00F7548D"/>
    <w:rsid w:val="00F8077C"/>
    <w:rsid w:val="00F80F37"/>
    <w:rsid w:val="00F8108B"/>
    <w:rsid w:val="00F86C48"/>
    <w:rsid w:val="00F87DE5"/>
    <w:rsid w:val="00F90FBE"/>
    <w:rsid w:val="00F92610"/>
    <w:rsid w:val="00F97857"/>
    <w:rsid w:val="00F97E0C"/>
    <w:rsid w:val="00FA04A8"/>
    <w:rsid w:val="00FA23F6"/>
    <w:rsid w:val="00FA2522"/>
    <w:rsid w:val="00FA7F6F"/>
    <w:rsid w:val="00FB4688"/>
    <w:rsid w:val="00FB49E3"/>
    <w:rsid w:val="00FB5211"/>
    <w:rsid w:val="00FB5970"/>
    <w:rsid w:val="00FB7660"/>
    <w:rsid w:val="00FC066A"/>
    <w:rsid w:val="00FC110E"/>
    <w:rsid w:val="00FC1F67"/>
    <w:rsid w:val="00FC2830"/>
    <w:rsid w:val="00FC685A"/>
    <w:rsid w:val="00FD01A8"/>
    <w:rsid w:val="00FD03B7"/>
    <w:rsid w:val="00FD58C1"/>
    <w:rsid w:val="00FE1CB8"/>
    <w:rsid w:val="00FE24D7"/>
    <w:rsid w:val="00FE6F91"/>
    <w:rsid w:val="00FF1180"/>
    <w:rsid w:val="00FF402D"/>
    <w:rsid w:val="00FF5E06"/>
    <w:rsid w:val="00FF65FB"/>
    <w:rsid w:val="00FF68CF"/>
    <w:rsid w:val="00FF7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00D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41A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54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F13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F13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AF13F7"/>
    <w:rPr>
      <w:color w:val="0000FF"/>
      <w:u w:val="single"/>
    </w:rPr>
  </w:style>
  <w:style w:type="paragraph" w:customStyle="1" w:styleId="Default">
    <w:name w:val="Default"/>
    <w:rsid w:val="00AF13F7"/>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F13F7"/>
  </w:style>
  <w:style w:type="paragraph" w:styleId="NormalWeb">
    <w:name w:val="Normal (Web)"/>
    <w:basedOn w:val="Normal"/>
    <w:uiPriority w:val="99"/>
    <w:semiHidden/>
    <w:unhideWhenUsed/>
    <w:rsid w:val="00AF13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3F7"/>
    <w:rPr>
      <w:b/>
      <w:bCs/>
    </w:rPr>
  </w:style>
  <w:style w:type="character" w:styleId="Emphasis">
    <w:name w:val="Emphasis"/>
    <w:basedOn w:val="DefaultParagraphFont"/>
    <w:uiPriority w:val="20"/>
    <w:qFormat/>
    <w:rsid w:val="00AF13F7"/>
    <w:rPr>
      <w:i/>
      <w:iCs/>
    </w:rPr>
  </w:style>
  <w:style w:type="paragraph" w:styleId="BalloonText">
    <w:name w:val="Balloon Text"/>
    <w:basedOn w:val="Normal"/>
    <w:link w:val="BalloonTextChar"/>
    <w:uiPriority w:val="99"/>
    <w:semiHidden/>
    <w:unhideWhenUsed/>
    <w:rsid w:val="00A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F7"/>
    <w:rPr>
      <w:rFonts w:ascii="Tahoma" w:hAnsi="Tahoma" w:cs="Tahoma"/>
      <w:sz w:val="16"/>
      <w:szCs w:val="16"/>
    </w:rPr>
  </w:style>
  <w:style w:type="character" w:styleId="FollowedHyperlink">
    <w:name w:val="FollowedHyperlink"/>
    <w:basedOn w:val="DefaultParagraphFont"/>
    <w:uiPriority w:val="99"/>
    <w:semiHidden/>
    <w:unhideWhenUsed/>
    <w:rsid w:val="000A2DA3"/>
    <w:rPr>
      <w:color w:val="800080" w:themeColor="followedHyperlink"/>
      <w:u w:val="single"/>
    </w:rPr>
  </w:style>
  <w:style w:type="character" w:customStyle="1" w:styleId="Heading2Char">
    <w:name w:val="Heading 2 Char"/>
    <w:basedOn w:val="DefaultParagraphFont"/>
    <w:link w:val="Heading2"/>
    <w:uiPriority w:val="9"/>
    <w:rsid w:val="00D00DAA"/>
    <w:rPr>
      <w:rFonts w:ascii="Times New Roman" w:eastAsia="Times New Roman" w:hAnsi="Times New Roman" w:cs="Times New Roman"/>
      <w:b/>
      <w:bCs/>
      <w:sz w:val="36"/>
      <w:szCs w:val="36"/>
    </w:rPr>
  </w:style>
  <w:style w:type="paragraph" w:customStyle="1" w:styleId="p">
    <w:name w:val="p"/>
    <w:basedOn w:val="Normal"/>
    <w:rsid w:val="00D00D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41AF3"/>
    <w:rPr>
      <w:rFonts w:asciiTheme="majorHAnsi" w:eastAsiaTheme="majorEastAsia" w:hAnsiTheme="majorHAnsi" w:cstheme="majorBidi"/>
      <w:b/>
      <w:bCs/>
      <w:color w:val="4F81BD" w:themeColor="accent1"/>
    </w:rPr>
  </w:style>
  <w:style w:type="character" w:customStyle="1" w:styleId="warning">
    <w:name w:val="warning"/>
    <w:basedOn w:val="DefaultParagraphFont"/>
    <w:rsid w:val="00AD6BDE"/>
  </w:style>
  <w:style w:type="paragraph" w:customStyle="1" w:styleId="warning1">
    <w:name w:val="warning1"/>
    <w:basedOn w:val="Normal"/>
    <w:rsid w:val="00AD6B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6BDE"/>
    <w:pPr>
      <w:ind w:left="720"/>
      <w:contextualSpacing/>
    </w:pPr>
  </w:style>
  <w:style w:type="character" w:customStyle="1" w:styleId="Heading4Char">
    <w:name w:val="Heading 4 Char"/>
    <w:basedOn w:val="DefaultParagraphFont"/>
    <w:link w:val="Heading4"/>
    <w:uiPriority w:val="9"/>
    <w:semiHidden/>
    <w:rsid w:val="00CB549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00D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41A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54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F13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F13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AF13F7"/>
    <w:rPr>
      <w:color w:val="0000FF"/>
      <w:u w:val="single"/>
    </w:rPr>
  </w:style>
  <w:style w:type="paragraph" w:customStyle="1" w:styleId="Default">
    <w:name w:val="Default"/>
    <w:rsid w:val="00AF13F7"/>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F13F7"/>
  </w:style>
  <w:style w:type="paragraph" w:styleId="NormalWeb">
    <w:name w:val="Normal (Web)"/>
    <w:basedOn w:val="Normal"/>
    <w:uiPriority w:val="99"/>
    <w:semiHidden/>
    <w:unhideWhenUsed/>
    <w:rsid w:val="00AF13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3F7"/>
    <w:rPr>
      <w:b/>
      <w:bCs/>
    </w:rPr>
  </w:style>
  <w:style w:type="character" w:styleId="Emphasis">
    <w:name w:val="Emphasis"/>
    <w:basedOn w:val="DefaultParagraphFont"/>
    <w:uiPriority w:val="20"/>
    <w:qFormat/>
    <w:rsid w:val="00AF13F7"/>
    <w:rPr>
      <w:i/>
      <w:iCs/>
    </w:rPr>
  </w:style>
  <w:style w:type="paragraph" w:styleId="BalloonText">
    <w:name w:val="Balloon Text"/>
    <w:basedOn w:val="Normal"/>
    <w:link w:val="BalloonTextChar"/>
    <w:uiPriority w:val="99"/>
    <w:semiHidden/>
    <w:unhideWhenUsed/>
    <w:rsid w:val="00A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F7"/>
    <w:rPr>
      <w:rFonts w:ascii="Tahoma" w:hAnsi="Tahoma" w:cs="Tahoma"/>
      <w:sz w:val="16"/>
      <w:szCs w:val="16"/>
    </w:rPr>
  </w:style>
  <w:style w:type="character" w:styleId="FollowedHyperlink">
    <w:name w:val="FollowedHyperlink"/>
    <w:basedOn w:val="DefaultParagraphFont"/>
    <w:uiPriority w:val="99"/>
    <w:semiHidden/>
    <w:unhideWhenUsed/>
    <w:rsid w:val="000A2DA3"/>
    <w:rPr>
      <w:color w:val="800080" w:themeColor="followedHyperlink"/>
      <w:u w:val="single"/>
    </w:rPr>
  </w:style>
  <w:style w:type="character" w:customStyle="1" w:styleId="Heading2Char">
    <w:name w:val="Heading 2 Char"/>
    <w:basedOn w:val="DefaultParagraphFont"/>
    <w:link w:val="Heading2"/>
    <w:uiPriority w:val="9"/>
    <w:rsid w:val="00D00DAA"/>
    <w:rPr>
      <w:rFonts w:ascii="Times New Roman" w:eastAsia="Times New Roman" w:hAnsi="Times New Roman" w:cs="Times New Roman"/>
      <w:b/>
      <w:bCs/>
      <w:sz w:val="36"/>
      <w:szCs w:val="36"/>
    </w:rPr>
  </w:style>
  <w:style w:type="paragraph" w:customStyle="1" w:styleId="p">
    <w:name w:val="p"/>
    <w:basedOn w:val="Normal"/>
    <w:rsid w:val="00D00D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41AF3"/>
    <w:rPr>
      <w:rFonts w:asciiTheme="majorHAnsi" w:eastAsiaTheme="majorEastAsia" w:hAnsiTheme="majorHAnsi" w:cstheme="majorBidi"/>
      <w:b/>
      <w:bCs/>
      <w:color w:val="4F81BD" w:themeColor="accent1"/>
    </w:rPr>
  </w:style>
  <w:style w:type="character" w:customStyle="1" w:styleId="warning">
    <w:name w:val="warning"/>
    <w:basedOn w:val="DefaultParagraphFont"/>
    <w:rsid w:val="00AD6BDE"/>
  </w:style>
  <w:style w:type="paragraph" w:customStyle="1" w:styleId="warning1">
    <w:name w:val="warning1"/>
    <w:basedOn w:val="Normal"/>
    <w:rsid w:val="00AD6B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6BDE"/>
    <w:pPr>
      <w:ind w:left="720"/>
      <w:contextualSpacing/>
    </w:pPr>
  </w:style>
  <w:style w:type="character" w:customStyle="1" w:styleId="Heading4Char">
    <w:name w:val="Heading 4 Char"/>
    <w:basedOn w:val="DefaultParagraphFont"/>
    <w:link w:val="Heading4"/>
    <w:uiPriority w:val="9"/>
    <w:semiHidden/>
    <w:rsid w:val="00CB549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358">
      <w:bodyDiv w:val="1"/>
      <w:marLeft w:val="0"/>
      <w:marRight w:val="0"/>
      <w:marTop w:val="0"/>
      <w:marBottom w:val="0"/>
      <w:divBdr>
        <w:top w:val="none" w:sz="0" w:space="0" w:color="auto"/>
        <w:left w:val="none" w:sz="0" w:space="0" w:color="auto"/>
        <w:bottom w:val="none" w:sz="0" w:space="0" w:color="auto"/>
        <w:right w:val="none" w:sz="0" w:space="0" w:color="auto"/>
      </w:divBdr>
    </w:div>
    <w:div w:id="82649608">
      <w:bodyDiv w:val="1"/>
      <w:marLeft w:val="0"/>
      <w:marRight w:val="0"/>
      <w:marTop w:val="0"/>
      <w:marBottom w:val="0"/>
      <w:divBdr>
        <w:top w:val="none" w:sz="0" w:space="0" w:color="auto"/>
        <w:left w:val="none" w:sz="0" w:space="0" w:color="auto"/>
        <w:bottom w:val="none" w:sz="0" w:space="0" w:color="auto"/>
        <w:right w:val="none" w:sz="0" w:space="0" w:color="auto"/>
      </w:divBdr>
    </w:div>
    <w:div w:id="256258161">
      <w:bodyDiv w:val="1"/>
      <w:marLeft w:val="0"/>
      <w:marRight w:val="0"/>
      <w:marTop w:val="0"/>
      <w:marBottom w:val="0"/>
      <w:divBdr>
        <w:top w:val="none" w:sz="0" w:space="0" w:color="auto"/>
        <w:left w:val="none" w:sz="0" w:space="0" w:color="auto"/>
        <w:bottom w:val="none" w:sz="0" w:space="0" w:color="auto"/>
        <w:right w:val="none" w:sz="0" w:space="0" w:color="auto"/>
      </w:divBdr>
      <w:divsChild>
        <w:div w:id="88167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07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21836">
      <w:bodyDiv w:val="1"/>
      <w:marLeft w:val="0"/>
      <w:marRight w:val="0"/>
      <w:marTop w:val="0"/>
      <w:marBottom w:val="0"/>
      <w:divBdr>
        <w:top w:val="none" w:sz="0" w:space="0" w:color="auto"/>
        <w:left w:val="none" w:sz="0" w:space="0" w:color="auto"/>
        <w:bottom w:val="none" w:sz="0" w:space="0" w:color="auto"/>
        <w:right w:val="none" w:sz="0" w:space="0" w:color="auto"/>
      </w:divBdr>
    </w:div>
    <w:div w:id="377243977">
      <w:bodyDiv w:val="1"/>
      <w:marLeft w:val="0"/>
      <w:marRight w:val="0"/>
      <w:marTop w:val="0"/>
      <w:marBottom w:val="0"/>
      <w:divBdr>
        <w:top w:val="none" w:sz="0" w:space="0" w:color="auto"/>
        <w:left w:val="none" w:sz="0" w:space="0" w:color="auto"/>
        <w:bottom w:val="none" w:sz="0" w:space="0" w:color="auto"/>
        <w:right w:val="none" w:sz="0" w:space="0" w:color="auto"/>
      </w:divBdr>
      <w:divsChild>
        <w:div w:id="1169710351">
          <w:marLeft w:val="0"/>
          <w:marRight w:val="0"/>
          <w:marTop w:val="0"/>
          <w:marBottom w:val="0"/>
          <w:divBdr>
            <w:top w:val="none" w:sz="0" w:space="0" w:color="auto"/>
            <w:left w:val="none" w:sz="0" w:space="0" w:color="auto"/>
            <w:bottom w:val="none" w:sz="0" w:space="0" w:color="auto"/>
            <w:right w:val="none" w:sz="0" w:space="0" w:color="auto"/>
          </w:divBdr>
        </w:div>
        <w:div w:id="584992844">
          <w:marLeft w:val="0"/>
          <w:marRight w:val="0"/>
          <w:marTop w:val="0"/>
          <w:marBottom w:val="0"/>
          <w:divBdr>
            <w:top w:val="none" w:sz="0" w:space="0" w:color="auto"/>
            <w:left w:val="none" w:sz="0" w:space="0" w:color="auto"/>
            <w:bottom w:val="none" w:sz="0" w:space="0" w:color="auto"/>
            <w:right w:val="none" w:sz="0" w:space="0" w:color="auto"/>
          </w:divBdr>
        </w:div>
        <w:div w:id="370156269">
          <w:marLeft w:val="0"/>
          <w:marRight w:val="0"/>
          <w:marTop w:val="0"/>
          <w:marBottom w:val="0"/>
          <w:divBdr>
            <w:top w:val="none" w:sz="0" w:space="0" w:color="auto"/>
            <w:left w:val="none" w:sz="0" w:space="0" w:color="auto"/>
            <w:bottom w:val="none" w:sz="0" w:space="0" w:color="auto"/>
            <w:right w:val="none" w:sz="0" w:space="0" w:color="auto"/>
          </w:divBdr>
        </w:div>
        <w:div w:id="1707176093">
          <w:marLeft w:val="0"/>
          <w:marRight w:val="0"/>
          <w:marTop w:val="0"/>
          <w:marBottom w:val="0"/>
          <w:divBdr>
            <w:top w:val="none" w:sz="0" w:space="0" w:color="auto"/>
            <w:left w:val="none" w:sz="0" w:space="0" w:color="auto"/>
            <w:bottom w:val="none" w:sz="0" w:space="0" w:color="auto"/>
            <w:right w:val="none" w:sz="0" w:space="0" w:color="auto"/>
          </w:divBdr>
        </w:div>
        <w:div w:id="1467161981">
          <w:marLeft w:val="0"/>
          <w:marRight w:val="0"/>
          <w:marTop w:val="0"/>
          <w:marBottom w:val="0"/>
          <w:divBdr>
            <w:top w:val="none" w:sz="0" w:space="0" w:color="auto"/>
            <w:left w:val="none" w:sz="0" w:space="0" w:color="auto"/>
            <w:bottom w:val="none" w:sz="0" w:space="0" w:color="auto"/>
            <w:right w:val="none" w:sz="0" w:space="0" w:color="auto"/>
          </w:divBdr>
        </w:div>
        <w:div w:id="1670526306">
          <w:marLeft w:val="0"/>
          <w:marRight w:val="0"/>
          <w:marTop w:val="0"/>
          <w:marBottom w:val="0"/>
          <w:divBdr>
            <w:top w:val="none" w:sz="0" w:space="0" w:color="auto"/>
            <w:left w:val="none" w:sz="0" w:space="0" w:color="auto"/>
            <w:bottom w:val="none" w:sz="0" w:space="0" w:color="auto"/>
            <w:right w:val="none" w:sz="0" w:space="0" w:color="auto"/>
          </w:divBdr>
        </w:div>
        <w:div w:id="361636443">
          <w:marLeft w:val="0"/>
          <w:marRight w:val="0"/>
          <w:marTop w:val="0"/>
          <w:marBottom w:val="0"/>
          <w:divBdr>
            <w:top w:val="none" w:sz="0" w:space="0" w:color="auto"/>
            <w:left w:val="none" w:sz="0" w:space="0" w:color="auto"/>
            <w:bottom w:val="none" w:sz="0" w:space="0" w:color="auto"/>
            <w:right w:val="none" w:sz="0" w:space="0" w:color="auto"/>
          </w:divBdr>
        </w:div>
      </w:divsChild>
    </w:div>
    <w:div w:id="412629308">
      <w:bodyDiv w:val="1"/>
      <w:marLeft w:val="0"/>
      <w:marRight w:val="0"/>
      <w:marTop w:val="0"/>
      <w:marBottom w:val="0"/>
      <w:divBdr>
        <w:top w:val="none" w:sz="0" w:space="0" w:color="auto"/>
        <w:left w:val="none" w:sz="0" w:space="0" w:color="auto"/>
        <w:bottom w:val="none" w:sz="0" w:space="0" w:color="auto"/>
        <w:right w:val="none" w:sz="0" w:space="0" w:color="auto"/>
      </w:divBdr>
    </w:div>
    <w:div w:id="415709765">
      <w:bodyDiv w:val="1"/>
      <w:marLeft w:val="0"/>
      <w:marRight w:val="0"/>
      <w:marTop w:val="0"/>
      <w:marBottom w:val="0"/>
      <w:divBdr>
        <w:top w:val="none" w:sz="0" w:space="0" w:color="auto"/>
        <w:left w:val="none" w:sz="0" w:space="0" w:color="auto"/>
        <w:bottom w:val="none" w:sz="0" w:space="0" w:color="auto"/>
        <w:right w:val="none" w:sz="0" w:space="0" w:color="auto"/>
      </w:divBdr>
    </w:div>
    <w:div w:id="423499556">
      <w:bodyDiv w:val="1"/>
      <w:marLeft w:val="0"/>
      <w:marRight w:val="0"/>
      <w:marTop w:val="0"/>
      <w:marBottom w:val="0"/>
      <w:divBdr>
        <w:top w:val="none" w:sz="0" w:space="0" w:color="auto"/>
        <w:left w:val="none" w:sz="0" w:space="0" w:color="auto"/>
        <w:bottom w:val="none" w:sz="0" w:space="0" w:color="auto"/>
        <w:right w:val="none" w:sz="0" w:space="0" w:color="auto"/>
      </w:divBdr>
    </w:div>
    <w:div w:id="488792959">
      <w:bodyDiv w:val="1"/>
      <w:marLeft w:val="0"/>
      <w:marRight w:val="0"/>
      <w:marTop w:val="0"/>
      <w:marBottom w:val="0"/>
      <w:divBdr>
        <w:top w:val="none" w:sz="0" w:space="0" w:color="auto"/>
        <w:left w:val="none" w:sz="0" w:space="0" w:color="auto"/>
        <w:bottom w:val="none" w:sz="0" w:space="0" w:color="auto"/>
        <w:right w:val="none" w:sz="0" w:space="0" w:color="auto"/>
      </w:divBdr>
    </w:div>
    <w:div w:id="518277899">
      <w:bodyDiv w:val="1"/>
      <w:marLeft w:val="0"/>
      <w:marRight w:val="0"/>
      <w:marTop w:val="0"/>
      <w:marBottom w:val="0"/>
      <w:divBdr>
        <w:top w:val="none" w:sz="0" w:space="0" w:color="auto"/>
        <w:left w:val="none" w:sz="0" w:space="0" w:color="auto"/>
        <w:bottom w:val="none" w:sz="0" w:space="0" w:color="auto"/>
        <w:right w:val="none" w:sz="0" w:space="0" w:color="auto"/>
      </w:divBdr>
    </w:div>
    <w:div w:id="547381194">
      <w:bodyDiv w:val="1"/>
      <w:marLeft w:val="0"/>
      <w:marRight w:val="0"/>
      <w:marTop w:val="0"/>
      <w:marBottom w:val="0"/>
      <w:divBdr>
        <w:top w:val="none" w:sz="0" w:space="0" w:color="auto"/>
        <w:left w:val="none" w:sz="0" w:space="0" w:color="auto"/>
        <w:bottom w:val="none" w:sz="0" w:space="0" w:color="auto"/>
        <w:right w:val="none" w:sz="0" w:space="0" w:color="auto"/>
      </w:divBdr>
    </w:div>
    <w:div w:id="617028291">
      <w:bodyDiv w:val="1"/>
      <w:marLeft w:val="0"/>
      <w:marRight w:val="0"/>
      <w:marTop w:val="0"/>
      <w:marBottom w:val="0"/>
      <w:divBdr>
        <w:top w:val="none" w:sz="0" w:space="0" w:color="auto"/>
        <w:left w:val="none" w:sz="0" w:space="0" w:color="auto"/>
        <w:bottom w:val="none" w:sz="0" w:space="0" w:color="auto"/>
        <w:right w:val="none" w:sz="0" w:space="0" w:color="auto"/>
      </w:divBdr>
      <w:divsChild>
        <w:div w:id="314456373">
          <w:marLeft w:val="1166"/>
          <w:marRight w:val="0"/>
          <w:marTop w:val="211"/>
          <w:marBottom w:val="132"/>
          <w:divBdr>
            <w:top w:val="none" w:sz="0" w:space="0" w:color="auto"/>
            <w:left w:val="none" w:sz="0" w:space="0" w:color="auto"/>
            <w:bottom w:val="none" w:sz="0" w:space="0" w:color="auto"/>
            <w:right w:val="none" w:sz="0" w:space="0" w:color="auto"/>
          </w:divBdr>
        </w:div>
        <w:div w:id="1132600636">
          <w:marLeft w:val="1166"/>
          <w:marRight w:val="0"/>
          <w:marTop w:val="211"/>
          <w:marBottom w:val="132"/>
          <w:divBdr>
            <w:top w:val="none" w:sz="0" w:space="0" w:color="auto"/>
            <w:left w:val="none" w:sz="0" w:space="0" w:color="auto"/>
            <w:bottom w:val="none" w:sz="0" w:space="0" w:color="auto"/>
            <w:right w:val="none" w:sz="0" w:space="0" w:color="auto"/>
          </w:divBdr>
        </w:div>
        <w:div w:id="2095012614">
          <w:marLeft w:val="1166"/>
          <w:marRight w:val="0"/>
          <w:marTop w:val="211"/>
          <w:marBottom w:val="132"/>
          <w:divBdr>
            <w:top w:val="none" w:sz="0" w:space="0" w:color="auto"/>
            <w:left w:val="none" w:sz="0" w:space="0" w:color="auto"/>
            <w:bottom w:val="none" w:sz="0" w:space="0" w:color="auto"/>
            <w:right w:val="none" w:sz="0" w:space="0" w:color="auto"/>
          </w:divBdr>
        </w:div>
        <w:div w:id="643434095">
          <w:marLeft w:val="1166"/>
          <w:marRight w:val="0"/>
          <w:marTop w:val="211"/>
          <w:marBottom w:val="132"/>
          <w:divBdr>
            <w:top w:val="none" w:sz="0" w:space="0" w:color="auto"/>
            <w:left w:val="none" w:sz="0" w:space="0" w:color="auto"/>
            <w:bottom w:val="none" w:sz="0" w:space="0" w:color="auto"/>
            <w:right w:val="none" w:sz="0" w:space="0" w:color="auto"/>
          </w:divBdr>
        </w:div>
        <w:div w:id="2013294484">
          <w:marLeft w:val="1166"/>
          <w:marRight w:val="0"/>
          <w:marTop w:val="211"/>
          <w:marBottom w:val="132"/>
          <w:divBdr>
            <w:top w:val="none" w:sz="0" w:space="0" w:color="auto"/>
            <w:left w:val="none" w:sz="0" w:space="0" w:color="auto"/>
            <w:bottom w:val="none" w:sz="0" w:space="0" w:color="auto"/>
            <w:right w:val="none" w:sz="0" w:space="0" w:color="auto"/>
          </w:divBdr>
        </w:div>
      </w:divsChild>
    </w:div>
    <w:div w:id="868958797">
      <w:bodyDiv w:val="1"/>
      <w:marLeft w:val="0"/>
      <w:marRight w:val="0"/>
      <w:marTop w:val="0"/>
      <w:marBottom w:val="0"/>
      <w:divBdr>
        <w:top w:val="none" w:sz="0" w:space="0" w:color="auto"/>
        <w:left w:val="none" w:sz="0" w:space="0" w:color="auto"/>
        <w:bottom w:val="none" w:sz="0" w:space="0" w:color="auto"/>
        <w:right w:val="none" w:sz="0" w:space="0" w:color="auto"/>
      </w:divBdr>
      <w:divsChild>
        <w:div w:id="1568999705">
          <w:marLeft w:val="1166"/>
          <w:marRight w:val="0"/>
          <w:marTop w:val="211"/>
          <w:marBottom w:val="211"/>
          <w:divBdr>
            <w:top w:val="none" w:sz="0" w:space="0" w:color="auto"/>
            <w:left w:val="none" w:sz="0" w:space="0" w:color="auto"/>
            <w:bottom w:val="none" w:sz="0" w:space="0" w:color="auto"/>
            <w:right w:val="none" w:sz="0" w:space="0" w:color="auto"/>
          </w:divBdr>
        </w:div>
        <w:div w:id="232814441">
          <w:marLeft w:val="1166"/>
          <w:marRight w:val="0"/>
          <w:marTop w:val="211"/>
          <w:marBottom w:val="211"/>
          <w:divBdr>
            <w:top w:val="none" w:sz="0" w:space="0" w:color="auto"/>
            <w:left w:val="none" w:sz="0" w:space="0" w:color="auto"/>
            <w:bottom w:val="none" w:sz="0" w:space="0" w:color="auto"/>
            <w:right w:val="none" w:sz="0" w:space="0" w:color="auto"/>
          </w:divBdr>
        </w:div>
      </w:divsChild>
    </w:div>
    <w:div w:id="985933565">
      <w:bodyDiv w:val="1"/>
      <w:marLeft w:val="0"/>
      <w:marRight w:val="0"/>
      <w:marTop w:val="0"/>
      <w:marBottom w:val="0"/>
      <w:divBdr>
        <w:top w:val="none" w:sz="0" w:space="0" w:color="auto"/>
        <w:left w:val="none" w:sz="0" w:space="0" w:color="auto"/>
        <w:bottom w:val="none" w:sz="0" w:space="0" w:color="auto"/>
        <w:right w:val="none" w:sz="0" w:space="0" w:color="auto"/>
      </w:divBdr>
    </w:div>
    <w:div w:id="1042098273">
      <w:bodyDiv w:val="1"/>
      <w:marLeft w:val="0"/>
      <w:marRight w:val="0"/>
      <w:marTop w:val="0"/>
      <w:marBottom w:val="0"/>
      <w:divBdr>
        <w:top w:val="none" w:sz="0" w:space="0" w:color="auto"/>
        <w:left w:val="none" w:sz="0" w:space="0" w:color="auto"/>
        <w:bottom w:val="none" w:sz="0" w:space="0" w:color="auto"/>
        <w:right w:val="none" w:sz="0" w:space="0" w:color="auto"/>
      </w:divBdr>
      <w:divsChild>
        <w:div w:id="1922254205">
          <w:marLeft w:val="1166"/>
          <w:marRight w:val="0"/>
          <w:marTop w:val="0"/>
          <w:marBottom w:val="0"/>
          <w:divBdr>
            <w:top w:val="none" w:sz="0" w:space="0" w:color="auto"/>
            <w:left w:val="none" w:sz="0" w:space="0" w:color="auto"/>
            <w:bottom w:val="none" w:sz="0" w:space="0" w:color="auto"/>
            <w:right w:val="none" w:sz="0" w:space="0" w:color="auto"/>
          </w:divBdr>
        </w:div>
        <w:div w:id="1436249804">
          <w:marLeft w:val="1166"/>
          <w:marRight w:val="0"/>
          <w:marTop w:val="192"/>
          <w:marBottom w:val="96"/>
          <w:divBdr>
            <w:top w:val="none" w:sz="0" w:space="0" w:color="auto"/>
            <w:left w:val="none" w:sz="0" w:space="0" w:color="auto"/>
            <w:bottom w:val="none" w:sz="0" w:space="0" w:color="auto"/>
            <w:right w:val="none" w:sz="0" w:space="0" w:color="auto"/>
          </w:divBdr>
        </w:div>
      </w:divsChild>
    </w:div>
    <w:div w:id="1363290236">
      <w:bodyDiv w:val="1"/>
      <w:marLeft w:val="0"/>
      <w:marRight w:val="0"/>
      <w:marTop w:val="0"/>
      <w:marBottom w:val="0"/>
      <w:divBdr>
        <w:top w:val="none" w:sz="0" w:space="0" w:color="auto"/>
        <w:left w:val="none" w:sz="0" w:space="0" w:color="auto"/>
        <w:bottom w:val="none" w:sz="0" w:space="0" w:color="auto"/>
        <w:right w:val="none" w:sz="0" w:space="0" w:color="auto"/>
      </w:divBdr>
    </w:div>
    <w:div w:id="1377244591">
      <w:bodyDiv w:val="1"/>
      <w:marLeft w:val="0"/>
      <w:marRight w:val="0"/>
      <w:marTop w:val="0"/>
      <w:marBottom w:val="0"/>
      <w:divBdr>
        <w:top w:val="none" w:sz="0" w:space="0" w:color="auto"/>
        <w:left w:val="none" w:sz="0" w:space="0" w:color="auto"/>
        <w:bottom w:val="none" w:sz="0" w:space="0" w:color="auto"/>
        <w:right w:val="none" w:sz="0" w:space="0" w:color="auto"/>
      </w:divBdr>
    </w:div>
    <w:div w:id="1454204549">
      <w:bodyDiv w:val="1"/>
      <w:marLeft w:val="0"/>
      <w:marRight w:val="0"/>
      <w:marTop w:val="0"/>
      <w:marBottom w:val="0"/>
      <w:divBdr>
        <w:top w:val="none" w:sz="0" w:space="0" w:color="auto"/>
        <w:left w:val="none" w:sz="0" w:space="0" w:color="auto"/>
        <w:bottom w:val="none" w:sz="0" w:space="0" w:color="auto"/>
        <w:right w:val="none" w:sz="0" w:space="0" w:color="auto"/>
      </w:divBdr>
    </w:div>
    <w:div w:id="1493523817">
      <w:bodyDiv w:val="1"/>
      <w:marLeft w:val="0"/>
      <w:marRight w:val="0"/>
      <w:marTop w:val="0"/>
      <w:marBottom w:val="0"/>
      <w:divBdr>
        <w:top w:val="none" w:sz="0" w:space="0" w:color="auto"/>
        <w:left w:val="none" w:sz="0" w:space="0" w:color="auto"/>
        <w:bottom w:val="none" w:sz="0" w:space="0" w:color="auto"/>
        <w:right w:val="none" w:sz="0" w:space="0" w:color="auto"/>
      </w:divBdr>
      <w:divsChild>
        <w:div w:id="829096592">
          <w:marLeft w:val="1166"/>
          <w:marRight w:val="0"/>
          <w:marTop w:val="211"/>
          <w:marBottom w:val="132"/>
          <w:divBdr>
            <w:top w:val="none" w:sz="0" w:space="0" w:color="auto"/>
            <w:left w:val="none" w:sz="0" w:space="0" w:color="auto"/>
            <w:bottom w:val="none" w:sz="0" w:space="0" w:color="auto"/>
            <w:right w:val="none" w:sz="0" w:space="0" w:color="auto"/>
          </w:divBdr>
        </w:div>
        <w:div w:id="1150756472">
          <w:marLeft w:val="1166"/>
          <w:marRight w:val="0"/>
          <w:marTop w:val="211"/>
          <w:marBottom w:val="132"/>
          <w:divBdr>
            <w:top w:val="none" w:sz="0" w:space="0" w:color="auto"/>
            <w:left w:val="none" w:sz="0" w:space="0" w:color="auto"/>
            <w:bottom w:val="none" w:sz="0" w:space="0" w:color="auto"/>
            <w:right w:val="none" w:sz="0" w:space="0" w:color="auto"/>
          </w:divBdr>
        </w:div>
        <w:div w:id="1563826663">
          <w:marLeft w:val="1166"/>
          <w:marRight w:val="0"/>
          <w:marTop w:val="211"/>
          <w:marBottom w:val="132"/>
          <w:divBdr>
            <w:top w:val="none" w:sz="0" w:space="0" w:color="auto"/>
            <w:left w:val="none" w:sz="0" w:space="0" w:color="auto"/>
            <w:bottom w:val="none" w:sz="0" w:space="0" w:color="auto"/>
            <w:right w:val="none" w:sz="0" w:space="0" w:color="auto"/>
          </w:divBdr>
        </w:div>
        <w:div w:id="1252852754">
          <w:marLeft w:val="1166"/>
          <w:marRight w:val="0"/>
          <w:marTop w:val="211"/>
          <w:marBottom w:val="132"/>
          <w:divBdr>
            <w:top w:val="none" w:sz="0" w:space="0" w:color="auto"/>
            <w:left w:val="none" w:sz="0" w:space="0" w:color="auto"/>
            <w:bottom w:val="none" w:sz="0" w:space="0" w:color="auto"/>
            <w:right w:val="none" w:sz="0" w:space="0" w:color="auto"/>
          </w:divBdr>
        </w:div>
        <w:div w:id="169299463">
          <w:marLeft w:val="1166"/>
          <w:marRight w:val="0"/>
          <w:marTop w:val="211"/>
          <w:marBottom w:val="132"/>
          <w:divBdr>
            <w:top w:val="none" w:sz="0" w:space="0" w:color="auto"/>
            <w:left w:val="none" w:sz="0" w:space="0" w:color="auto"/>
            <w:bottom w:val="none" w:sz="0" w:space="0" w:color="auto"/>
            <w:right w:val="none" w:sz="0" w:space="0" w:color="auto"/>
          </w:divBdr>
        </w:div>
        <w:div w:id="128323160">
          <w:marLeft w:val="1166"/>
          <w:marRight w:val="0"/>
          <w:marTop w:val="211"/>
          <w:marBottom w:val="132"/>
          <w:divBdr>
            <w:top w:val="none" w:sz="0" w:space="0" w:color="auto"/>
            <w:left w:val="none" w:sz="0" w:space="0" w:color="auto"/>
            <w:bottom w:val="none" w:sz="0" w:space="0" w:color="auto"/>
            <w:right w:val="none" w:sz="0" w:space="0" w:color="auto"/>
          </w:divBdr>
        </w:div>
      </w:divsChild>
    </w:div>
    <w:div w:id="1542590029">
      <w:bodyDiv w:val="1"/>
      <w:marLeft w:val="0"/>
      <w:marRight w:val="0"/>
      <w:marTop w:val="0"/>
      <w:marBottom w:val="0"/>
      <w:divBdr>
        <w:top w:val="none" w:sz="0" w:space="0" w:color="auto"/>
        <w:left w:val="none" w:sz="0" w:space="0" w:color="auto"/>
        <w:bottom w:val="none" w:sz="0" w:space="0" w:color="auto"/>
        <w:right w:val="none" w:sz="0" w:space="0" w:color="auto"/>
      </w:divBdr>
    </w:div>
    <w:div w:id="1913390310">
      <w:bodyDiv w:val="1"/>
      <w:marLeft w:val="0"/>
      <w:marRight w:val="0"/>
      <w:marTop w:val="0"/>
      <w:marBottom w:val="0"/>
      <w:divBdr>
        <w:top w:val="none" w:sz="0" w:space="0" w:color="auto"/>
        <w:left w:val="none" w:sz="0" w:space="0" w:color="auto"/>
        <w:bottom w:val="none" w:sz="0" w:space="0" w:color="auto"/>
        <w:right w:val="none" w:sz="0" w:space="0" w:color="auto"/>
      </w:divBdr>
      <w:divsChild>
        <w:div w:id="69304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4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ining" TargetMode="External"/><Relationship Id="rId13" Type="http://schemas.openxmlformats.org/officeDocument/2006/relationships/hyperlink" Target="https://en.wikipedia.org/wiki/Hookwor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s://en.wikipedia.org/wiki/Microscopy" TargetMode="External"/><Relationship Id="rId12" Type="http://schemas.openxmlformats.org/officeDocument/2006/relationships/hyperlink" Target="https://en.wikipedia.org/wiki/Human_feces" TargetMode="External"/><Relationship Id="rId17" Type="http://schemas.openxmlformats.org/officeDocument/2006/relationships/hyperlink" Target="https://www.ncbi.nlm.nih.gov/pmc/articles/PMC11808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ncbi.nlm.nih.gov/pmc/articles/PMC4166808/table/T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lar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en.wikipedia.org/wiki/Leucocyte"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en.wikipedia.org/wiki/Blood_smear" TargetMode="External"/><Relationship Id="rId14" Type="http://schemas.openxmlformats.org/officeDocument/2006/relationships/image" Target="media/image1.jpeg"/><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BE01-684F-4F14-B86F-F8F01C9C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2195</Words>
  <Characters>12512</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User</cp:lastModifiedBy>
  <cp:revision>2</cp:revision>
  <cp:lastPrinted>2018-10-06T12:36:00Z</cp:lastPrinted>
  <dcterms:created xsi:type="dcterms:W3CDTF">2018-10-23T15:26:00Z</dcterms:created>
  <dcterms:modified xsi:type="dcterms:W3CDTF">2018-10-23T15:26:00Z</dcterms:modified>
</cp:coreProperties>
</file>