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28D" w:rsidRDefault="00752706" w:rsidP="00752706">
      <w:pPr>
        <w:bidi w:val="0"/>
        <w:rPr>
          <w:sz w:val="12"/>
          <w:szCs w:val="12"/>
          <w:lang w:bidi="ar-IQ"/>
        </w:rPr>
      </w:pPr>
      <w:r w:rsidRPr="00752706">
        <w:rPr>
          <w:rFonts w:ascii="Arial Rounded MT Bold" w:eastAsiaTheme="majorEastAsia" w:hAnsi="Arial Rounded MT Bold" w:cstheme="majorBidi"/>
          <w:color w:val="002060"/>
          <w:kern w:val="24"/>
          <w:sz w:val="44"/>
          <w:szCs w:val="44"/>
        </w:rPr>
        <w:t>Hypothalamus:</w:t>
      </w:r>
    </w:p>
    <w:p w:rsidR="00752706" w:rsidRDefault="00752706" w:rsidP="00752706">
      <w:pPr>
        <w:pStyle w:val="NormalWeb"/>
        <w:spacing w:before="144" w:beforeAutospacing="0" w:after="0" w:afterAutospacing="0"/>
        <w:jc w:val="both"/>
        <w:rPr>
          <w:sz w:val="14"/>
          <w:szCs w:val="14"/>
          <w:lang w:bidi="ar-IQ"/>
        </w:rPr>
      </w:pPr>
      <w:r w:rsidRPr="00752706">
        <w:rPr>
          <w:rFonts w:asciiTheme="minorHAnsi" w:eastAsiaTheme="minorEastAsia" w:hAnsi="Calibri" w:cstheme="minorBidi"/>
          <w:color w:val="1D1B11" w:themeColor="background2" w:themeShade="1A"/>
          <w:kern w:val="24"/>
          <w:sz w:val="40"/>
          <w:szCs w:val="40"/>
          <w:lang w:bidi="ar-IQ"/>
        </w:rPr>
        <w:t xml:space="preserve">The </w:t>
      </w:r>
      <w:r w:rsidRPr="00752706">
        <w:rPr>
          <w:rFonts w:asciiTheme="minorHAnsi" w:eastAsiaTheme="minorEastAsia" w:hAnsi="Calibri" w:cstheme="minorBidi"/>
          <w:color w:val="4F6228" w:themeColor="accent3" w:themeShade="80"/>
          <w:kern w:val="24"/>
          <w:sz w:val="40"/>
          <w:szCs w:val="40"/>
          <w:lang w:bidi="ar-IQ"/>
        </w:rPr>
        <w:t>hypothalamus</w:t>
      </w:r>
      <w:r w:rsidRPr="00752706">
        <w:rPr>
          <w:rFonts w:asciiTheme="minorHAnsi" w:eastAsiaTheme="minorEastAsia" w:hAnsi="Calibri" w:cstheme="minorBidi"/>
          <w:color w:val="1D1B11" w:themeColor="background2" w:themeShade="1A"/>
          <w:kern w:val="24"/>
          <w:sz w:val="40"/>
          <w:szCs w:val="40"/>
          <w:lang w:bidi="ar-IQ"/>
        </w:rPr>
        <w:t xml:space="preserve"> is located near the center of the brain, above the brainstem and below the cerebrum composed of many small nuclei with diverse functions. Located above the midbrain and below the thalamus, the </w:t>
      </w:r>
      <w:r w:rsidRPr="00752706">
        <w:rPr>
          <w:rFonts w:asciiTheme="minorHAnsi" w:eastAsiaTheme="minorEastAsia" w:hAnsi="Calibri" w:cstheme="minorBidi"/>
          <w:color w:val="4F6228" w:themeColor="accent3" w:themeShade="80"/>
          <w:kern w:val="24"/>
          <w:sz w:val="40"/>
          <w:szCs w:val="40"/>
          <w:lang w:bidi="ar-IQ"/>
        </w:rPr>
        <w:t>hypothalamus</w:t>
      </w:r>
      <w:r w:rsidRPr="00752706">
        <w:rPr>
          <w:rFonts w:asciiTheme="minorHAnsi" w:eastAsiaTheme="minorEastAsia" w:hAnsi="Calibri" w:cstheme="minorBidi"/>
          <w:color w:val="1D1B11" w:themeColor="background2" w:themeShade="1A"/>
          <w:kern w:val="24"/>
          <w:sz w:val="40"/>
          <w:szCs w:val="40"/>
          <w:lang w:bidi="ar-IQ"/>
        </w:rPr>
        <w:t xml:space="preserve"> makes up the ventral diencephalon. The diencephalon is an embryologic region of the vertebrate neural tube that gives rise to posterior forebrain structures. By synthesizing and secreting </w:t>
      </w:r>
      <w:proofErr w:type="spellStart"/>
      <w:r w:rsidRPr="00752706">
        <w:rPr>
          <w:rFonts w:asciiTheme="minorHAnsi" w:eastAsiaTheme="minorEastAsia" w:hAnsi="Calibri" w:cstheme="minorBidi"/>
          <w:color w:val="1D1B11" w:themeColor="background2" w:themeShade="1A"/>
          <w:kern w:val="24"/>
          <w:sz w:val="40"/>
          <w:szCs w:val="40"/>
          <w:lang w:bidi="ar-IQ"/>
        </w:rPr>
        <w:t>neurohormones</w:t>
      </w:r>
      <w:proofErr w:type="spellEnd"/>
      <w:r w:rsidRPr="00752706">
        <w:rPr>
          <w:rFonts w:asciiTheme="minorHAnsi" w:eastAsiaTheme="minorEastAsia" w:hAnsi="Calibri" w:cstheme="minorBidi"/>
          <w:color w:val="1D1B11" w:themeColor="background2" w:themeShade="1A"/>
          <w:kern w:val="24"/>
          <w:sz w:val="40"/>
          <w:szCs w:val="40"/>
          <w:lang w:bidi="ar-IQ"/>
        </w:rPr>
        <w:t xml:space="preserve">, the nuclei of the </w:t>
      </w:r>
      <w:r w:rsidRPr="00752706">
        <w:rPr>
          <w:rFonts w:asciiTheme="minorHAnsi" w:eastAsiaTheme="minorEastAsia" w:hAnsi="Calibri" w:cstheme="minorBidi"/>
          <w:color w:val="4F6228" w:themeColor="accent3" w:themeShade="80"/>
          <w:kern w:val="24"/>
          <w:sz w:val="40"/>
          <w:szCs w:val="40"/>
          <w:lang w:bidi="ar-IQ"/>
        </w:rPr>
        <w:t>hypothalamus</w:t>
      </w:r>
      <w:r w:rsidRPr="00752706">
        <w:rPr>
          <w:rFonts w:asciiTheme="minorHAnsi" w:eastAsiaTheme="minorEastAsia" w:hAnsi="Calibri" w:cstheme="minorBidi"/>
          <w:color w:val="1D1B11" w:themeColor="background2" w:themeShade="1A"/>
          <w:kern w:val="24"/>
          <w:sz w:val="40"/>
          <w:szCs w:val="40"/>
          <w:lang w:bidi="ar-IQ"/>
        </w:rPr>
        <w:t xml:space="preserve"> act as a </w:t>
      </w:r>
      <w:r w:rsidRPr="00752706">
        <w:rPr>
          <w:rFonts w:asciiTheme="minorHAnsi" w:eastAsiaTheme="minorEastAsia" w:hAnsi="Calibri" w:cstheme="minorBidi"/>
          <w:color w:val="00B050"/>
          <w:kern w:val="24"/>
          <w:sz w:val="40"/>
          <w:szCs w:val="40"/>
          <w:lang w:bidi="ar-IQ"/>
        </w:rPr>
        <w:t xml:space="preserve">conduit between the nervous and endocrine systems </w:t>
      </w:r>
      <w:r w:rsidRPr="00752706">
        <w:rPr>
          <w:rFonts w:asciiTheme="minorHAnsi" w:eastAsiaTheme="minorEastAsia" w:hAnsi="Calibri" w:cstheme="minorBidi"/>
          <w:color w:val="1D1B11" w:themeColor="background2" w:themeShade="1A"/>
          <w:kern w:val="24"/>
          <w:sz w:val="40"/>
          <w:szCs w:val="40"/>
          <w:lang w:bidi="ar-IQ"/>
        </w:rPr>
        <w:t>via the pituitary gland (</w:t>
      </w:r>
      <w:proofErr w:type="spellStart"/>
      <w:r w:rsidRPr="00752706">
        <w:rPr>
          <w:rFonts w:asciiTheme="minorHAnsi" w:eastAsiaTheme="minorEastAsia" w:hAnsi="Calibri" w:cstheme="minorBidi"/>
          <w:color w:val="00B050"/>
          <w:kern w:val="24"/>
          <w:sz w:val="40"/>
          <w:szCs w:val="40"/>
          <w:lang w:bidi="ar-IQ"/>
        </w:rPr>
        <w:t>hypophysis</w:t>
      </w:r>
      <w:proofErr w:type="spellEnd"/>
      <w:r w:rsidRPr="00752706">
        <w:rPr>
          <w:rFonts w:asciiTheme="minorHAnsi" w:eastAsiaTheme="minorEastAsia" w:hAnsi="Calibri" w:cstheme="minorBidi"/>
          <w:color w:val="1D1B11" w:themeColor="background2" w:themeShade="1A"/>
          <w:kern w:val="24"/>
          <w:sz w:val="40"/>
          <w:szCs w:val="40"/>
          <w:lang w:bidi="ar-IQ"/>
        </w:rPr>
        <w:t xml:space="preserve">), regulating </w:t>
      </w:r>
      <w:r w:rsidRPr="00752706">
        <w:rPr>
          <w:rFonts w:asciiTheme="minorHAnsi" w:eastAsiaTheme="minorEastAsia" w:hAnsi="Calibri" w:cstheme="minorBidi"/>
          <w:color w:val="0070C0"/>
          <w:kern w:val="24"/>
          <w:sz w:val="40"/>
          <w:szCs w:val="40"/>
          <w:lang w:bidi="ar-IQ"/>
        </w:rPr>
        <w:t xml:space="preserve">homeostatic functions such as hunger, thirst, body temperature, </w:t>
      </w:r>
      <w:r w:rsidRPr="00752706">
        <w:rPr>
          <w:rFonts w:asciiTheme="minorHAnsi" w:eastAsiaTheme="minorEastAsia" w:hAnsi="Calibri" w:cstheme="minorBidi"/>
          <w:color w:val="1D1B11" w:themeColor="background2" w:themeShade="1A"/>
          <w:kern w:val="24"/>
          <w:sz w:val="40"/>
          <w:szCs w:val="40"/>
          <w:lang w:bidi="ar-IQ"/>
        </w:rPr>
        <w:t>heart rate, blood pressure, and contractions of the urinary bladder.</w:t>
      </w:r>
    </w:p>
    <w:p w:rsidR="00752706" w:rsidRDefault="00752706" w:rsidP="00752706">
      <w:pPr>
        <w:pStyle w:val="NormalWeb"/>
        <w:spacing w:before="144" w:beforeAutospacing="0" w:after="0" w:afterAutospacing="0"/>
        <w:jc w:val="both"/>
        <w:rPr>
          <w:sz w:val="14"/>
          <w:szCs w:val="14"/>
          <w:lang w:bidi="ar-IQ"/>
        </w:rPr>
      </w:pPr>
    </w:p>
    <w:p w:rsidR="00752706" w:rsidRPr="00752706" w:rsidRDefault="00752706" w:rsidP="00752706">
      <w:pPr>
        <w:pStyle w:val="NormalWeb"/>
        <w:spacing w:before="144" w:beforeAutospacing="0" w:after="0" w:afterAutospacing="0"/>
        <w:jc w:val="both"/>
        <w:rPr>
          <w:sz w:val="14"/>
          <w:szCs w:val="14"/>
          <w:lang w:bidi="ar-IQ"/>
        </w:rPr>
      </w:pPr>
    </w:p>
    <w:p w:rsidR="00752706" w:rsidRDefault="00752706" w:rsidP="00752706">
      <w:pPr>
        <w:bidi w:val="0"/>
        <w:rPr>
          <w:sz w:val="12"/>
          <w:szCs w:val="12"/>
          <w:lang w:bidi="ar-IQ"/>
        </w:rPr>
      </w:pPr>
      <w:r>
        <w:rPr>
          <w:noProof/>
        </w:rPr>
        <w:drawing>
          <wp:inline distT="0" distB="0" distL="0" distR="0" wp14:anchorId="4372FBED" wp14:editId="49D2C614">
            <wp:extent cx="6181725" cy="2560320"/>
            <wp:effectExtent l="76200" t="76200" r="142875" b="12573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725"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752706" w:rsidRDefault="00752706" w:rsidP="00752706">
      <w:pPr>
        <w:bidi w:val="0"/>
        <w:rPr>
          <w:sz w:val="12"/>
          <w:szCs w:val="12"/>
          <w:lang w:bidi="ar-IQ"/>
        </w:rPr>
      </w:pPr>
      <w:r w:rsidRPr="00752706">
        <w:rPr>
          <w:rFonts w:asciiTheme="majorHAnsi" w:eastAsiaTheme="majorEastAsia" w:hAnsi="Calibri" w:cstheme="majorBidi"/>
          <w:b/>
          <w:bCs/>
          <w:color w:val="000000" w:themeColor="text1"/>
          <w:kern w:val="24"/>
          <w:sz w:val="24"/>
          <w:szCs w:val="24"/>
        </w:rPr>
        <w:t>This diagram shows</w:t>
      </w:r>
      <w:r w:rsidRPr="00752706">
        <w:rPr>
          <w:rFonts w:asciiTheme="majorHAnsi" w:eastAsiaTheme="majorEastAsia" w:hAnsi="Calibri" w:cstheme="majorBidi"/>
          <w:b/>
          <w:bCs/>
          <w:color w:val="000000" w:themeColor="text1"/>
          <w:kern w:val="24"/>
          <w:sz w:val="24"/>
          <w:szCs w:val="24"/>
        </w:rPr>
        <w:t xml:space="preserve"> the hypothalamus and pituitary </w:t>
      </w:r>
      <w:r w:rsidRPr="00752706">
        <w:rPr>
          <w:rFonts w:asciiTheme="majorHAnsi" w:eastAsiaTheme="majorEastAsia" w:hAnsi="Calibri" w:cstheme="majorBidi"/>
          <w:b/>
          <w:bCs/>
          <w:color w:val="000000" w:themeColor="text1"/>
          <w:kern w:val="24"/>
          <w:sz w:val="24"/>
          <w:szCs w:val="24"/>
        </w:rPr>
        <w:t>glands. The pituitary is attached to the</w:t>
      </w:r>
      <w:r w:rsidRPr="00752706">
        <w:rPr>
          <w:rFonts w:asciiTheme="majorHAnsi" w:eastAsiaTheme="majorEastAsia" w:hAnsi="Calibri" w:cstheme="majorBidi"/>
          <w:b/>
          <w:bCs/>
          <w:color w:val="000000" w:themeColor="text1"/>
          <w:kern w:val="24"/>
          <w:sz w:val="48"/>
          <w:szCs w:val="48"/>
        </w:rPr>
        <w:t xml:space="preserve"> </w:t>
      </w:r>
      <w:r w:rsidRPr="00752706">
        <w:rPr>
          <w:rFonts w:asciiTheme="majorHAnsi" w:eastAsiaTheme="majorEastAsia" w:hAnsi="Calibri" w:cstheme="majorBidi"/>
          <w:b/>
          <w:bCs/>
          <w:color w:val="000000" w:themeColor="text1"/>
          <w:kern w:val="24"/>
          <w:sz w:val="24"/>
          <w:szCs w:val="24"/>
        </w:rPr>
        <w:t xml:space="preserve">underside of the brain at the </w:t>
      </w:r>
      <w:r w:rsidRPr="00752706">
        <w:rPr>
          <w:rFonts w:asciiTheme="majorHAnsi" w:eastAsiaTheme="majorEastAsia" w:hAnsi="Calibri" w:cstheme="majorBidi"/>
          <w:b/>
          <w:bCs/>
          <w:color w:val="000000" w:themeColor="text1"/>
          <w:kern w:val="24"/>
          <w:sz w:val="24"/>
          <w:szCs w:val="24"/>
        </w:rPr>
        <w:t>hypothalamus by a thin stalk. The anterior pituitary receives blood</w:t>
      </w:r>
      <w:r w:rsidRPr="00752706">
        <w:rPr>
          <w:rFonts w:asciiTheme="majorHAnsi" w:eastAsiaTheme="majorEastAsia" w:hAnsi="Calibri" w:cstheme="majorBidi"/>
          <w:b/>
          <w:bCs/>
          <w:color w:val="000000" w:themeColor="text1"/>
          <w:kern w:val="24"/>
          <w:sz w:val="24"/>
          <w:szCs w:val="24"/>
        </w:rPr>
        <w:br/>
        <w:t xml:space="preserve">that contains controlling factors </w:t>
      </w:r>
      <w:r w:rsidRPr="00752706">
        <w:rPr>
          <w:rFonts w:asciiTheme="majorHAnsi" w:eastAsiaTheme="majorEastAsia" w:hAnsi="Calibri" w:cstheme="majorBidi"/>
          <w:b/>
          <w:bCs/>
          <w:color w:val="000000" w:themeColor="text1"/>
          <w:kern w:val="24"/>
          <w:sz w:val="24"/>
          <w:szCs w:val="24"/>
        </w:rPr>
        <w:t xml:space="preserve">directly from the hypothalamus. </w:t>
      </w:r>
      <w:r w:rsidRPr="00752706">
        <w:rPr>
          <w:rFonts w:asciiTheme="majorHAnsi" w:eastAsiaTheme="majorEastAsia" w:hAnsi="Calibri" w:cstheme="majorBidi"/>
          <w:b/>
          <w:bCs/>
          <w:color w:val="000000" w:themeColor="text1"/>
          <w:kern w:val="24"/>
          <w:sz w:val="24"/>
          <w:szCs w:val="24"/>
        </w:rPr>
        <w:t>These factors either stimulate or inhibit the release of pituita</w:t>
      </w:r>
      <w:r w:rsidRPr="00752706">
        <w:rPr>
          <w:rFonts w:asciiTheme="majorHAnsi" w:eastAsiaTheme="majorEastAsia" w:hAnsi="Calibri" w:cstheme="majorBidi"/>
          <w:b/>
          <w:bCs/>
          <w:color w:val="000000" w:themeColor="text1"/>
          <w:kern w:val="24"/>
          <w:sz w:val="24"/>
          <w:szCs w:val="24"/>
        </w:rPr>
        <w:t xml:space="preserve">ry </w:t>
      </w:r>
      <w:r w:rsidRPr="00752706">
        <w:rPr>
          <w:rFonts w:asciiTheme="majorHAnsi" w:eastAsiaTheme="majorEastAsia" w:hAnsi="Calibri" w:cstheme="majorBidi"/>
          <w:b/>
          <w:bCs/>
          <w:color w:val="000000" w:themeColor="text1"/>
          <w:kern w:val="24"/>
          <w:sz w:val="24"/>
          <w:szCs w:val="24"/>
        </w:rPr>
        <w:t>hormones. The posterior pituitary is controlled by nerves from the</w:t>
      </w:r>
      <w:r w:rsidRPr="00752706">
        <w:rPr>
          <w:rFonts w:asciiTheme="majorHAnsi" w:eastAsiaTheme="majorEastAsia" w:hAnsi="Calibri" w:cstheme="majorBidi"/>
          <w:b/>
          <w:bCs/>
          <w:color w:val="000000" w:themeColor="text1"/>
          <w:kern w:val="24"/>
          <w:sz w:val="24"/>
          <w:szCs w:val="24"/>
        </w:rPr>
        <w:br/>
        <w:t>hypothalamus.</w:t>
      </w:r>
    </w:p>
    <w:p w:rsidR="00752706" w:rsidRPr="00752706" w:rsidRDefault="00752706" w:rsidP="00752706">
      <w:pPr>
        <w:bidi w:val="0"/>
        <w:rPr>
          <w:rFonts w:asciiTheme="majorHAnsi" w:eastAsiaTheme="majorEastAsia" w:hAnsi="Calibri" w:cstheme="majorBidi"/>
          <w:b/>
          <w:bCs/>
          <w:color w:val="BED3F9"/>
          <w:kern w:val="24"/>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2706">
        <w:rPr>
          <w:rFonts w:asciiTheme="majorHAnsi" w:eastAsiaTheme="majorEastAsia" w:hAnsi="Calibri" w:cstheme="majorBidi"/>
          <w:b/>
          <w:bCs/>
          <w:color w:val="7030A0"/>
          <w:kern w:val="24"/>
          <w:sz w:val="44"/>
          <w:szCs w:val="44"/>
          <w14:textOutline w14:w="10541" w14:cap="flat" w14:cmpd="sng" w14:algn="ctr">
            <w14:solidFill>
              <w14:schemeClr w14:val="accent1">
                <w14:shade w14:val="88000"/>
                <w14:satMod w14:val="110000"/>
              </w14:schemeClr>
            </w14:solidFill>
            <w14:prstDash w14:val="solid"/>
            <w14:round/>
          </w14:textOutline>
        </w:rPr>
        <w:lastRenderedPageBreak/>
        <w:t>Hormones that are released by the hypothalamus</w:t>
      </w:r>
    </w:p>
    <w:p w:rsidR="00752706" w:rsidRDefault="00752706" w:rsidP="00752706">
      <w:pPr>
        <w:pStyle w:val="NormalWeb"/>
        <w:spacing w:before="130" w:beforeAutospacing="0" w:after="0" w:afterAutospacing="0"/>
        <w:rPr>
          <w:sz w:val="14"/>
          <w:szCs w:val="14"/>
          <w:lang w:bidi="ar-IQ"/>
        </w:rPr>
      </w:pPr>
      <w:r w:rsidRPr="00752706">
        <w:rPr>
          <w:rFonts w:ascii="Constantia" w:eastAsiaTheme="minorEastAsia" w:hAnsi="Constantia" w:cstheme="minorBidi"/>
          <w:color w:val="000000"/>
          <w:kern w:val="24"/>
          <w:sz w:val="36"/>
          <w:szCs w:val="36"/>
          <w:lang w:bidi="ar-IQ"/>
        </w:rPr>
        <w:t xml:space="preserve">Special neurons in the hypothalamus synthesize and secrete the </w:t>
      </w:r>
      <w:r w:rsidRPr="00752706">
        <w:rPr>
          <w:rFonts w:ascii="Constantia" w:eastAsiaTheme="minorEastAsia" w:hAnsi="Constantia" w:cstheme="minorBidi"/>
          <w:b/>
          <w:bCs/>
          <w:i/>
          <w:iCs/>
          <w:color w:val="76923C" w:themeColor="accent3" w:themeShade="BF"/>
          <w:kern w:val="24"/>
          <w:sz w:val="36"/>
          <w:szCs w:val="36"/>
          <w:lang w:bidi="ar-IQ"/>
          <w14:textOutline w14:w="10541" w14:cap="flat" w14:cmpd="sng" w14:algn="ctr">
            <w14:solidFill>
              <w14:schemeClr w14:val="accent1">
                <w14:shade w14:val="88000"/>
                <w14:satMod w14:val="110000"/>
              </w14:schemeClr>
            </w14:solidFill>
            <w14:prstDash w14:val="solid"/>
            <w14:round/>
          </w14:textOutline>
        </w:rPr>
        <w:t>hypothalamic releasing</w:t>
      </w:r>
      <w:r w:rsidRPr="00752706">
        <w:rPr>
          <w:rFonts w:ascii="Constantia" w:eastAsiaTheme="minorEastAsia" w:hAnsi="Constantia" w:cstheme="minorBidi"/>
          <w:i/>
          <w:iCs/>
          <w:color w:val="76923C" w:themeColor="accent3" w:themeShade="BF"/>
          <w:kern w:val="24"/>
          <w:sz w:val="36"/>
          <w:szCs w:val="36"/>
          <w:lang w:bidi="ar-IQ"/>
        </w:rPr>
        <w:t xml:space="preserve"> </w:t>
      </w:r>
      <w:r w:rsidRPr="00752706">
        <w:rPr>
          <w:rFonts w:ascii="Constantia" w:eastAsiaTheme="minorEastAsia" w:hAnsi="Constantia" w:cstheme="minorBidi"/>
          <w:color w:val="000000"/>
          <w:kern w:val="24"/>
          <w:sz w:val="36"/>
          <w:szCs w:val="36"/>
          <w:lang w:bidi="ar-IQ"/>
        </w:rPr>
        <w:t xml:space="preserve">and </w:t>
      </w:r>
      <w:r w:rsidRPr="00752706">
        <w:rPr>
          <w:rFonts w:ascii="Constantia" w:eastAsiaTheme="minorEastAsia" w:hAnsi="Constantia" w:cstheme="minorBidi"/>
          <w:b/>
          <w:bCs/>
          <w:i/>
          <w:iCs/>
          <w:color w:val="76923C" w:themeColor="accent3" w:themeShade="BF"/>
          <w:kern w:val="24"/>
          <w:sz w:val="36"/>
          <w:szCs w:val="36"/>
          <w:lang w:bidi="ar-IQ"/>
          <w14:textOutline w14:w="10541" w14:cap="flat" w14:cmpd="sng" w14:algn="ctr">
            <w14:solidFill>
              <w14:schemeClr w14:val="accent1">
                <w14:shade w14:val="88000"/>
                <w14:satMod w14:val="110000"/>
              </w14:schemeClr>
            </w14:solidFill>
            <w14:prstDash w14:val="solid"/>
            <w14:round/>
          </w14:textOutline>
        </w:rPr>
        <w:t xml:space="preserve">inhibitory hormones </w:t>
      </w:r>
      <w:r w:rsidRPr="00752706">
        <w:rPr>
          <w:rFonts w:ascii="Constantia" w:eastAsiaTheme="minorEastAsia" w:hAnsi="Constantia" w:cstheme="minorBidi"/>
          <w:color w:val="000000"/>
          <w:kern w:val="24"/>
          <w:sz w:val="36"/>
          <w:szCs w:val="36"/>
          <w:lang w:bidi="ar-IQ"/>
        </w:rPr>
        <w:t xml:space="preserve">that control secretion of the anterior pituitary hormones. These neurons originate in various parts of the hypothalamus and send their nerve fibers to the </w:t>
      </w:r>
      <w:r w:rsidRPr="00752706">
        <w:rPr>
          <w:rFonts w:ascii="Constantia" w:eastAsiaTheme="minorEastAsia" w:hAnsi="Constantia" w:cstheme="minorBidi"/>
          <w:b/>
          <w:bCs/>
          <w:i/>
          <w:iCs/>
          <w:color w:val="A54200"/>
          <w:kern w:val="24"/>
          <w:sz w:val="36"/>
          <w:szCs w:val="36"/>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median eminence </w:t>
      </w:r>
      <w:r w:rsidRPr="00752706">
        <w:rPr>
          <w:rFonts w:ascii="Constantia" w:eastAsiaTheme="minorEastAsia" w:hAnsi="Constantia" w:cstheme="minorBidi"/>
          <w:color w:val="000000"/>
          <w:kern w:val="24"/>
          <w:sz w:val="36"/>
          <w:szCs w:val="36"/>
          <w:lang w:bidi="ar-IQ"/>
        </w:rPr>
        <w:t xml:space="preserve">and </w:t>
      </w:r>
      <w:r w:rsidRPr="00752706">
        <w:rPr>
          <w:rFonts w:ascii="Constantia" w:eastAsiaTheme="minorEastAsia" w:hAnsi="Constantia" w:cstheme="minorBidi"/>
          <w:b/>
          <w:bCs/>
          <w:i/>
          <w:iCs/>
          <w:color w:val="A54200"/>
          <w:kern w:val="24"/>
          <w:sz w:val="36"/>
          <w:szCs w:val="36"/>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tuber </w:t>
      </w:r>
      <w:proofErr w:type="spellStart"/>
      <w:r w:rsidRPr="00752706">
        <w:rPr>
          <w:rFonts w:ascii="Constantia" w:eastAsiaTheme="minorEastAsia" w:hAnsi="Constantia" w:cstheme="minorBidi"/>
          <w:b/>
          <w:bCs/>
          <w:i/>
          <w:iCs/>
          <w:color w:val="A54200"/>
          <w:kern w:val="24"/>
          <w:sz w:val="36"/>
          <w:szCs w:val="36"/>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cinereum</w:t>
      </w:r>
      <w:proofErr w:type="spellEnd"/>
      <w:r w:rsidRPr="00752706">
        <w:rPr>
          <w:rFonts w:ascii="Constantia" w:eastAsiaTheme="minorEastAsia" w:hAnsi="Constantia" w:cstheme="minorBidi"/>
          <w:i/>
          <w:iCs/>
          <w:color w:val="000000"/>
          <w:kern w:val="24"/>
          <w:sz w:val="36"/>
          <w:szCs w:val="36"/>
          <w:lang w:bidi="ar-IQ"/>
        </w:rPr>
        <w:t xml:space="preserve">, </w:t>
      </w:r>
      <w:r w:rsidRPr="00752706">
        <w:rPr>
          <w:rFonts w:ascii="Constantia" w:eastAsiaTheme="minorEastAsia" w:hAnsi="Constantia" w:cstheme="minorBidi"/>
          <w:color w:val="000000"/>
          <w:kern w:val="24"/>
          <w:sz w:val="36"/>
          <w:szCs w:val="36"/>
          <w:lang w:bidi="ar-IQ"/>
        </w:rPr>
        <w:t>an extension of hypothalamic tissue into the pituitary stalk.</w:t>
      </w:r>
      <w:r w:rsidRPr="00752706">
        <w:rPr>
          <w:rFonts w:ascii="Constantia" w:eastAsiaTheme="minorEastAsia" w:hAnsi="Constantia" w:cstheme="minorBidi"/>
          <w:color w:val="000000"/>
          <w:kern w:val="24"/>
          <w:sz w:val="36"/>
          <w:szCs w:val="36"/>
          <w:lang w:bidi="ar-IQ"/>
        </w:rPr>
        <w:br/>
        <w:t>The endings of these fibers are different from most endings in the central nervous system, in that their function is not to transmit signals from one neuron to another but rather to secrete the hypothalamic releasing and inhibitory hormones into the tissue fluids.</w:t>
      </w:r>
      <w:r w:rsidRPr="00752706">
        <w:rPr>
          <w:rFonts w:ascii="Constantia" w:eastAsiaTheme="minorEastAsia" w:hAnsi="Constantia" w:cstheme="minorBidi"/>
          <w:color w:val="000000"/>
          <w:kern w:val="24"/>
          <w:sz w:val="36"/>
          <w:szCs w:val="36"/>
          <w:lang w:bidi="ar-IQ"/>
        </w:rPr>
        <w:br/>
        <w:t>These hormones are immediately absorbed into the hypothalamic-</w:t>
      </w:r>
      <w:proofErr w:type="spellStart"/>
      <w:r w:rsidRPr="00752706">
        <w:rPr>
          <w:rFonts w:ascii="Constantia" w:eastAsiaTheme="minorEastAsia" w:hAnsi="Constantia" w:cstheme="minorBidi"/>
          <w:color w:val="000000"/>
          <w:kern w:val="24"/>
          <w:sz w:val="36"/>
          <w:szCs w:val="36"/>
          <w:lang w:bidi="ar-IQ"/>
        </w:rPr>
        <w:t>hypophysial</w:t>
      </w:r>
      <w:proofErr w:type="spellEnd"/>
      <w:r w:rsidRPr="00752706">
        <w:rPr>
          <w:rFonts w:ascii="Constantia" w:eastAsiaTheme="minorEastAsia" w:hAnsi="Constantia" w:cstheme="minorBidi"/>
          <w:color w:val="000000"/>
          <w:kern w:val="24"/>
          <w:sz w:val="36"/>
          <w:szCs w:val="36"/>
          <w:lang w:bidi="ar-IQ"/>
        </w:rPr>
        <w:t xml:space="preserve"> portal system and carried directly to the sinuses of the anterior pituitary gland</w:t>
      </w:r>
      <w:r>
        <w:rPr>
          <w:sz w:val="14"/>
          <w:szCs w:val="14"/>
          <w:lang w:bidi="ar-IQ"/>
        </w:rPr>
        <w:t>.</w:t>
      </w:r>
    </w:p>
    <w:p w:rsidR="00752706" w:rsidRDefault="00752706" w:rsidP="00752706">
      <w:pPr>
        <w:pStyle w:val="NormalWeb"/>
        <w:spacing w:before="130" w:beforeAutospacing="0" w:after="0" w:afterAutospacing="0"/>
        <w:rPr>
          <w:sz w:val="14"/>
          <w:szCs w:val="14"/>
          <w:lang w:bidi="ar-IQ"/>
        </w:rPr>
      </w:pPr>
    </w:p>
    <w:p w:rsidR="00752706" w:rsidRDefault="00752706" w:rsidP="00752706">
      <w:pPr>
        <w:pStyle w:val="NormalWeb"/>
        <w:spacing w:before="130" w:beforeAutospacing="0" w:after="0" w:afterAutospacing="0"/>
        <w:rPr>
          <w:sz w:val="6"/>
          <w:szCs w:val="6"/>
          <w:lang w:bidi="ar-IQ"/>
        </w:rPr>
      </w:pPr>
      <w:proofErr w:type="gramStart"/>
      <w:r w:rsidRPr="00752706">
        <w:rPr>
          <w:rFonts w:ascii="Constantia" w:eastAsiaTheme="majorEastAsia" w:hAnsi="Constantia" w:cstheme="majorBidi"/>
          <w:b/>
          <w:bCs/>
          <w:color w:val="BED3F9"/>
          <w:kern w:val="24"/>
          <w:sz w:val="40"/>
          <w:szCs w:val="40"/>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major Hypothalamic Releasing and Inhibitory Hormones Control Anterior Pituitary Secretion.</w:t>
      </w:r>
      <w:proofErr w:type="gramEnd"/>
    </w:p>
    <w:p w:rsidR="00752706" w:rsidRDefault="00752706" w:rsidP="00752706">
      <w:pPr>
        <w:pStyle w:val="NormalWeb"/>
        <w:spacing w:before="130" w:beforeAutospacing="0" w:after="0" w:afterAutospacing="0"/>
        <w:rPr>
          <w:sz w:val="6"/>
          <w:szCs w:val="6"/>
          <w:lang w:bidi="ar-IQ"/>
        </w:rPr>
      </w:pPr>
    </w:p>
    <w:p w:rsidR="00752706" w:rsidRPr="00752706" w:rsidRDefault="00752706" w:rsidP="00752706">
      <w:pPr>
        <w:pStyle w:val="NormalWeb"/>
        <w:spacing w:before="130" w:beforeAutospacing="0" w:after="0" w:afterAutospacing="0"/>
        <w:rPr>
          <w:sz w:val="6"/>
          <w:szCs w:val="6"/>
          <w:lang w:bidi="ar-IQ"/>
        </w:rPr>
      </w:pPr>
    </w:p>
    <w:p w:rsidR="00752706" w:rsidRPr="00752706" w:rsidRDefault="00752706" w:rsidP="00752706">
      <w:pPr>
        <w:bidi w:val="0"/>
        <w:spacing w:before="106" w:after="0" w:line="240" w:lineRule="auto"/>
        <w:rPr>
          <w:rFonts w:ascii="Times New Roman" w:eastAsia="Times New Roman" w:hAnsi="Times New Roman" w:cs="Times New Roman"/>
          <w:sz w:val="18"/>
          <w:szCs w:val="18"/>
          <w:lang w:bidi="ar-IQ"/>
        </w:rPr>
      </w:pPr>
      <w:r w:rsidRPr="00752706">
        <w:rPr>
          <w:rFonts w:ascii="Constantia" w:eastAsiaTheme="minorEastAsia" w:hAnsi="Constantia"/>
          <w:b/>
          <w:bCs/>
          <w:i/>
          <w:iCs/>
          <w:color w:val="000000"/>
          <w:kern w:val="24"/>
          <w:sz w:val="32"/>
          <w:szCs w:val="32"/>
          <w:u w:val="single"/>
          <w:lang w:bidi="ar-IQ"/>
        </w:rPr>
        <w:t>1.</w:t>
      </w:r>
      <w:r w:rsidRPr="00752706">
        <w:rPr>
          <w:rFonts w:ascii="Constantia" w:eastAsiaTheme="minorEastAsia" w:hAnsi="Constantia"/>
          <w:color w:val="000000"/>
          <w:kern w:val="24"/>
          <w:sz w:val="32"/>
          <w:szCs w:val="32"/>
          <w:lang w:bidi="ar-IQ"/>
        </w:rPr>
        <w:t xml:space="preserve"> </w:t>
      </w:r>
      <w:proofErr w:type="spellStart"/>
      <w:r w:rsidRPr="00752706">
        <w:rPr>
          <w:rFonts w:ascii="Constantia" w:eastAsiaTheme="minorEastAsia" w:hAnsi="Constantia"/>
          <w:b/>
          <w:bCs/>
          <w:i/>
          <w:iCs/>
          <w:color w:val="00B05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Thyrotropin</w:t>
      </w:r>
      <w:proofErr w:type="spellEnd"/>
      <w:r w:rsidRPr="00752706">
        <w:rPr>
          <w:rFonts w:ascii="Constantia" w:eastAsiaTheme="minorEastAsia" w:hAnsi="Constantia"/>
          <w:b/>
          <w:bCs/>
          <w:i/>
          <w:iCs/>
          <w:color w:val="00B05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-releasing hormone</w:t>
      </w:r>
      <w:r w:rsidRPr="00752706">
        <w:rPr>
          <w:rFonts w:ascii="Constantia" w:eastAsiaTheme="minorEastAsia" w:hAnsi="Constantia"/>
          <w:b/>
          <w:bCs/>
          <w:i/>
          <w:iCs/>
          <w:color w:val="000000" w:themeColor="text1"/>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w:t>
      </w:r>
      <w:r w:rsidRPr="00752706">
        <w:rPr>
          <w:rFonts w:ascii="Constantia" w:eastAsiaTheme="minorEastAsia" w:hAnsi="Constantia"/>
          <w:b/>
          <w:bCs/>
          <w:color w:val="000000" w:themeColor="text1"/>
          <w:kern w:val="24"/>
          <w:sz w:val="32"/>
          <w:szCs w:val="32"/>
          <w:lang w:bidi="ar-IQ"/>
          <w14:textOutline w14:w="10541" w14:cap="flat" w14:cmpd="sng" w14:algn="ctr">
            <w14:solidFill>
              <w14:schemeClr w14:val="accent1">
                <w14:shade w14:val="88000"/>
                <w14:satMod w14:val="110000"/>
              </w14:schemeClr>
            </w14:solidFill>
            <w14:prstDash w14:val="solid"/>
            <w14:round/>
          </w14:textOutline>
        </w:rPr>
        <w:t>TRH</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 xml:space="preserve">), </w:t>
      </w:r>
      <w:r w:rsidRPr="00752706">
        <w:rPr>
          <w:rFonts w:ascii="Constantia" w:eastAsiaTheme="minorEastAsia" w:hAnsi="Constantia"/>
          <w:color w:val="000000"/>
          <w:kern w:val="24"/>
          <w:sz w:val="32"/>
          <w:szCs w:val="32"/>
          <w:lang w:bidi="ar-IQ"/>
        </w:rPr>
        <w:t>which causes release of</w:t>
      </w:r>
    </w:p>
    <w:p w:rsidR="00752706" w:rsidRPr="00752706" w:rsidRDefault="00752706" w:rsidP="00752706">
      <w:pPr>
        <w:bidi w:val="0"/>
        <w:spacing w:before="106" w:after="0" w:line="240" w:lineRule="auto"/>
        <w:rPr>
          <w:rFonts w:ascii="Times New Roman" w:eastAsia="Times New Roman" w:hAnsi="Times New Roman" w:cs="Times New Roman"/>
          <w:sz w:val="18"/>
          <w:szCs w:val="18"/>
          <w:rtl/>
          <w:lang w:bidi="ar-IQ"/>
        </w:rPr>
      </w:pPr>
      <w:r w:rsidRPr="00752706">
        <w:rPr>
          <w:rFonts w:ascii="Constantia" w:eastAsiaTheme="minorEastAsia" w:hAnsi="Constantia"/>
          <w:color w:val="000000"/>
          <w:kern w:val="24"/>
          <w:sz w:val="32"/>
          <w:szCs w:val="32"/>
          <w:lang w:bidi="ar-IQ"/>
        </w:rPr>
        <w:t xml:space="preserve">       </w:t>
      </w:r>
      <w:proofErr w:type="gramStart"/>
      <w:r w:rsidRPr="00752706">
        <w:rPr>
          <w:rFonts w:ascii="Constantia" w:eastAsiaTheme="minorEastAsia" w:hAnsi="Constantia"/>
          <w:color w:val="000000"/>
          <w:kern w:val="24"/>
          <w:sz w:val="32"/>
          <w:szCs w:val="32"/>
          <w:lang w:bidi="ar-IQ"/>
        </w:rPr>
        <w:t>thyroid-</w:t>
      </w:r>
      <w:proofErr w:type="gramEnd"/>
      <w:r w:rsidRPr="00752706">
        <w:rPr>
          <w:rFonts w:ascii="Constantia" w:eastAsiaTheme="minorEastAsia" w:hAnsi="Constantia"/>
          <w:color w:val="000000"/>
          <w:kern w:val="24"/>
          <w:sz w:val="32"/>
          <w:szCs w:val="32"/>
          <w:lang w:bidi="ar-IQ"/>
        </w:rPr>
        <w:t>stimulating hormone</w:t>
      </w:r>
      <w:r w:rsidRPr="00752706">
        <w:rPr>
          <w:rFonts w:ascii="Constantia" w:eastAsiaTheme="minorEastAsia" w:hAnsi="Constantia"/>
          <w:color w:val="000000"/>
          <w:kern w:val="24"/>
          <w:sz w:val="32"/>
          <w:szCs w:val="32"/>
          <w:lang w:bidi="ar-IQ"/>
        </w:rPr>
        <w:br/>
      </w:r>
      <w:r w:rsidRPr="00752706">
        <w:rPr>
          <w:rFonts w:ascii="Constantia" w:eastAsiaTheme="minorEastAsia" w:hAnsi="Constantia"/>
          <w:b/>
          <w:bCs/>
          <w:i/>
          <w:iCs/>
          <w:color w:val="000000"/>
          <w:kern w:val="24"/>
          <w:sz w:val="32"/>
          <w:szCs w:val="32"/>
          <w:u w:val="single"/>
          <w:lang w:bidi="ar-IQ"/>
        </w:rPr>
        <w:t>2.</w:t>
      </w:r>
      <w:r w:rsidRPr="00752706">
        <w:rPr>
          <w:rFonts w:ascii="Constantia" w:eastAsiaTheme="minorEastAsia" w:hAnsi="Constantia"/>
          <w:color w:val="000000"/>
          <w:kern w:val="24"/>
          <w:sz w:val="32"/>
          <w:szCs w:val="32"/>
          <w:lang w:bidi="ar-IQ"/>
        </w:rPr>
        <w:t xml:space="preserve"> </w:t>
      </w:r>
      <w:proofErr w:type="spellStart"/>
      <w:r w:rsidRPr="00752706">
        <w:rPr>
          <w:rFonts w:ascii="Constantia" w:eastAsiaTheme="minorEastAsia" w:hAnsi="Constantia"/>
          <w:b/>
          <w:bCs/>
          <w:i/>
          <w:iCs/>
          <w:color w:val="00B05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Corticotropin</w:t>
      </w:r>
      <w:proofErr w:type="spellEnd"/>
      <w:r w:rsidRPr="00752706">
        <w:rPr>
          <w:rFonts w:ascii="Constantia" w:eastAsiaTheme="minorEastAsia" w:hAnsi="Constantia"/>
          <w:b/>
          <w:bCs/>
          <w:i/>
          <w:iCs/>
          <w:color w:val="00B05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-releasing hormone </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w:t>
      </w:r>
      <w:r w:rsidRPr="00752706">
        <w:rPr>
          <w:rFonts w:ascii="Constantia" w:eastAsiaTheme="minorEastAsia" w:hAnsi="Constantia"/>
          <w:b/>
          <w:bCs/>
          <w:color w:val="000000" w:themeColor="text1"/>
          <w:kern w:val="24"/>
          <w:sz w:val="32"/>
          <w:szCs w:val="32"/>
          <w:lang w:bidi="ar-IQ"/>
          <w14:textOutline w14:w="10541" w14:cap="flat" w14:cmpd="sng" w14:algn="ctr">
            <w14:solidFill>
              <w14:schemeClr w14:val="accent1">
                <w14:shade w14:val="88000"/>
                <w14:satMod w14:val="110000"/>
              </w14:schemeClr>
            </w14:solidFill>
            <w14:prstDash w14:val="solid"/>
            <w14:round/>
          </w14:textOutline>
        </w:rPr>
        <w:t>CRH</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w:t>
      </w:r>
      <w:r w:rsidRPr="00752706">
        <w:rPr>
          <w:rFonts w:ascii="Constantia" w:eastAsiaTheme="minorEastAsia" w:hAnsi="Constantia"/>
          <w:color w:val="00B050"/>
          <w:kern w:val="24"/>
          <w:sz w:val="32"/>
          <w:szCs w:val="32"/>
          <w:lang w:bidi="ar-IQ"/>
        </w:rPr>
        <w:t xml:space="preserve">, </w:t>
      </w:r>
      <w:r w:rsidRPr="00752706">
        <w:rPr>
          <w:rFonts w:ascii="Constantia" w:eastAsiaTheme="minorEastAsia" w:hAnsi="Constantia"/>
          <w:color w:val="000000"/>
          <w:kern w:val="24"/>
          <w:sz w:val="32"/>
          <w:szCs w:val="32"/>
          <w:lang w:bidi="ar-IQ"/>
        </w:rPr>
        <w:t xml:space="preserve">which causes release of </w:t>
      </w:r>
    </w:p>
    <w:p w:rsidR="00752706" w:rsidRPr="00752706" w:rsidRDefault="00752706" w:rsidP="00752706">
      <w:pPr>
        <w:bidi w:val="0"/>
        <w:spacing w:before="106" w:after="0" w:line="240" w:lineRule="auto"/>
        <w:rPr>
          <w:rFonts w:ascii="Times New Roman" w:eastAsia="Times New Roman" w:hAnsi="Times New Roman" w:cs="Times New Roman"/>
          <w:sz w:val="18"/>
          <w:szCs w:val="18"/>
          <w:rtl/>
          <w:lang w:bidi="ar-IQ"/>
        </w:rPr>
      </w:pPr>
      <w:r w:rsidRPr="00752706">
        <w:rPr>
          <w:rFonts w:ascii="Constantia" w:eastAsiaTheme="minorEastAsia" w:hAnsi="Constantia"/>
          <w:color w:val="000000"/>
          <w:kern w:val="24"/>
          <w:sz w:val="32"/>
          <w:szCs w:val="32"/>
          <w:lang w:bidi="ar-IQ"/>
        </w:rPr>
        <w:t xml:space="preserve">       </w:t>
      </w:r>
      <w:proofErr w:type="spellStart"/>
      <w:proofErr w:type="gramStart"/>
      <w:r w:rsidRPr="00752706">
        <w:rPr>
          <w:rFonts w:ascii="Constantia" w:eastAsiaTheme="minorEastAsia" w:hAnsi="Constantia"/>
          <w:color w:val="000000"/>
          <w:kern w:val="24"/>
          <w:sz w:val="32"/>
          <w:szCs w:val="32"/>
          <w:lang w:bidi="ar-IQ"/>
        </w:rPr>
        <w:t>adrenocorticotropin</w:t>
      </w:r>
      <w:proofErr w:type="spellEnd"/>
      <w:proofErr w:type="gramEnd"/>
      <w:r w:rsidRPr="00752706">
        <w:rPr>
          <w:rFonts w:ascii="Constantia" w:eastAsiaTheme="minorEastAsia" w:hAnsi="Constantia"/>
          <w:color w:val="000000"/>
          <w:kern w:val="24"/>
          <w:sz w:val="32"/>
          <w:szCs w:val="32"/>
          <w:lang w:bidi="ar-IQ"/>
        </w:rPr>
        <w:br/>
      </w:r>
      <w:r w:rsidRPr="00752706">
        <w:rPr>
          <w:rFonts w:ascii="Constantia" w:eastAsiaTheme="minorEastAsia" w:hAnsi="Constantia"/>
          <w:b/>
          <w:bCs/>
          <w:i/>
          <w:iCs/>
          <w:color w:val="000000"/>
          <w:kern w:val="24"/>
          <w:sz w:val="32"/>
          <w:szCs w:val="32"/>
          <w:u w:val="single"/>
          <w:lang w:bidi="ar-IQ"/>
        </w:rPr>
        <w:t>3.</w:t>
      </w:r>
      <w:r w:rsidRPr="00752706">
        <w:rPr>
          <w:rFonts w:ascii="Constantia" w:eastAsiaTheme="minorEastAsia" w:hAnsi="Constantia"/>
          <w:color w:val="000000"/>
          <w:kern w:val="24"/>
          <w:sz w:val="32"/>
          <w:szCs w:val="32"/>
          <w:lang w:bidi="ar-IQ"/>
        </w:rPr>
        <w:t xml:space="preserve"> </w:t>
      </w:r>
      <w:r w:rsidRPr="00752706">
        <w:rPr>
          <w:rFonts w:ascii="Constantia" w:eastAsiaTheme="minorEastAsia" w:hAnsi="Constantia"/>
          <w:b/>
          <w:bCs/>
          <w:i/>
          <w:iCs/>
          <w:color w:val="00B05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Growth hormone–releasing hormone </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w:t>
      </w:r>
      <w:r w:rsidRPr="00752706">
        <w:rPr>
          <w:rFonts w:ascii="Constantia" w:eastAsiaTheme="minorEastAsia" w:hAnsi="Constantia"/>
          <w:b/>
          <w:bCs/>
          <w:color w:val="000000" w:themeColor="text1"/>
          <w:kern w:val="24"/>
          <w:sz w:val="32"/>
          <w:szCs w:val="32"/>
          <w:lang w:bidi="ar-IQ"/>
          <w14:textOutline w14:w="10541" w14:cap="flat" w14:cmpd="sng" w14:algn="ctr">
            <w14:solidFill>
              <w14:schemeClr w14:val="accent1">
                <w14:shade w14:val="88000"/>
                <w14:satMod w14:val="110000"/>
              </w14:schemeClr>
            </w14:solidFill>
            <w14:prstDash w14:val="solid"/>
            <w14:round/>
          </w14:textOutline>
        </w:rPr>
        <w:t>GHRH</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 xml:space="preserve">), </w:t>
      </w:r>
      <w:r w:rsidRPr="00752706">
        <w:rPr>
          <w:rFonts w:ascii="Constantia" w:eastAsiaTheme="minorEastAsia" w:hAnsi="Constantia"/>
          <w:color w:val="000000"/>
          <w:kern w:val="24"/>
          <w:sz w:val="32"/>
          <w:szCs w:val="32"/>
          <w:lang w:bidi="ar-IQ"/>
        </w:rPr>
        <w:t>which causes release</w:t>
      </w:r>
    </w:p>
    <w:p w:rsidR="00752706" w:rsidRPr="00752706" w:rsidRDefault="00752706" w:rsidP="00752706">
      <w:pPr>
        <w:bidi w:val="0"/>
        <w:spacing w:before="106" w:after="0" w:line="240" w:lineRule="auto"/>
        <w:rPr>
          <w:rFonts w:ascii="Times New Roman" w:eastAsia="Times New Roman" w:hAnsi="Times New Roman" w:cs="Times New Roman"/>
          <w:sz w:val="18"/>
          <w:szCs w:val="18"/>
          <w:rtl/>
          <w:lang w:bidi="ar-IQ"/>
        </w:rPr>
      </w:pPr>
      <w:r w:rsidRPr="00752706">
        <w:rPr>
          <w:rFonts w:ascii="Constantia" w:eastAsiaTheme="minorEastAsia" w:hAnsi="Constantia"/>
          <w:color w:val="000000"/>
          <w:kern w:val="24"/>
          <w:sz w:val="32"/>
          <w:szCs w:val="32"/>
          <w:lang w:bidi="ar-IQ"/>
        </w:rPr>
        <w:t xml:space="preserve">     </w:t>
      </w:r>
      <w:proofErr w:type="gramStart"/>
      <w:r w:rsidRPr="00752706">
        <w:rPr>
          <w:rFonts w:ascii="Constantia" w:eastAsiaTheme="minorEastAsia" w:hAnsi="Constantia"/>
          <w:color w:val="000000"/>
          <w:kern w:val="24"/>
          <w:sz w:val="32"/>
          <w:szCs w:val="32"/>
          <w:lang w:bidi="ar-IQ"/>
        </w:rPr>
        <w:t>of</w:t>
      </w:r>
      <w:proofErr w:type="gramEnd"/>
      <w:r w:rsidRPr="00752706">
        <w:rPr>
          <w:rFonts w:ascii="Constantia" w:eastAsiaTheme="minorEastAsia" w:hAnsi="Constantia"/>
          <w:color w:val="000000"/>
          <w:kern w:val="24"/>
          <w:sz w:val="32"/>
          <w:szCs w:val="32"/>
          <w:lang w:bidi="ar-IQ"/>
        </w:rPr>
        <w:t xml:space="preserve"> growth hormone, and </w:t>
      </w:r>
      <w:r w:rsidRPr="00752706">
        <w:rPr>
          <w:rFonts w:ascii="Constantia" w:eastAsiaTheme="minorEastAsia" w:hAnsi="Constantia"/>
          <w:b/>
          <w:bCs/>
          <w:i/>
          <w:iCs/>
          <w:color w:val="00B05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growth hormone inhibitory hormone </w:t>
      </w:r>
    </w:p>
    <w:p w:rsidR="00752706" w:rsidRPr="00752706" w:rsidRDefault="00752706" w:rsidP="00752706">
      <w:pPr>
        <w:bidi w:val="0"/>
        <w:spacing w:before="106" w:after="0" w:line="240" w:lineRule="auto"/>
        <w:rPr>
          <w:rFonts w:ascii="Times New Roman" w:eastAsia="Times New Roman" w:hAnsi="Times New Roman" w:cs="Times New Roman"/>
          <w:sz w:val="18"/>
          <w:szCs w:val="18"/>
          <w:rtl/>
          <w:lang w:bidi="ar-IQ"/>
        </w:rPr>
      </w:pPr>
      <w:r w:rsidRPr="00752706">
        <w:rPr>
          <w:rFonts w:ascii="Constantia" w:eastAsiaTheme="minorEastAsia" w:hAnsi="Constantia"/>
          <w:b/>
          <w:bCs/>
          <w:i/>
          <w:iCs/>
          <w:color w:val="FF0000"/>
          <w:kern w:val="24"/>
          <w:sz w:val="32"/>
          <w:szCs w:val="32"/>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w:t>
      </w:r>
      <w:r w:rsidRPr="00752706">
        <w:rPr>
          <w:rFonts w:ascii="Constantia" w:eastAsiaTheme="minorEastAsia" w:hAnsi="Constantia"/>
          <w:b/>
          <w:bCs/>
          <w:color w:val="000000" w:themeColor="text1"/>
          <w:kern w:val="24"/>
          <w:sz w:val="32"/>
          <w:szCs w:val="32"/>
          <w:lang w:bidi="ar-IQ"/>
          <w14:textOutline w14:w="10541" w14:cap="flat" w14:cmpd="sng" w14:algn="ctr">
            <w14:solidFill>
              <w14:schemeClr w14:val="accent1">
                <w14:shade w14:val="88000"/>
                <w14:satMod w14:val="110000"/>
              </w14:schemeClr>
            </w14:solidFill>
            <w14:prstDash w14:val="solid"/>
            <w14:round/>
          </w14:textOutline>
        </w:rPr>
        <w:t>GHIH</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w:t>
      </w:r>
      <w:r w:rsidRPr="00752706">
        <w:rPr>
          <w:rFonts w:ascii="Constantia" w:eastAsiaTheme="minorEastAsia" w:hAnsi="Constantia"/>
          <w:b/>
          <w:bCs/>
          <w:color w:val="BED3F9"/>
          <w:kern w:val="24"/>
          <w:sz w:val="32"/>
          <w:szCs w:val="32"/>
          <w:lang w:bidi="ar-IQ"/>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52706">
        <w:rPr>
          <w:rFonts w:ascii="Constantia" w:eastAsiaTheme="minorEastAsia" w:hAnsi="Constantia"/>
          <w:color w:val="000000"/>
          <w:kern w:val="24"/>
          <w:sz w:val="32"/>
          <w:szCs w:val="32"/>
          <w:lang w:bidi="ar-IQ"/>
        </w:rPr>
        <w:t xml:space="preserve">also called </w:t>
      </w:r>
      <w:proofErr w:type="spellStart"/>
      <w:r w:rsidRPr="00752706">
        <w:rPr>
          <w:rFonts w:ascii="Constantia" w:eastAsiaTheme="minorEastAsia" w:hAnsi="Constantia"/>
          <w:b/>
          <w:bCs/>
          <w:i/>
          <w:iCs/>
          <w:color w:val="00B05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somatostatin</w:t>
      </w:r>
      <w:proofErr w:type="spellEnd"/>
      <w:r w:rsidRPr="00752706">
        <w:rPr>
          <w:rFonts w:ascii="Constantia" w:eastAsiaTheme="minorEastAsia" w:hAnsi="Constantia"/>
          <w:b/>
          <w:bCs/>
          <w:i/>
          <w:iCs/>
          <w:color w:val="FF000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t>
      </w:r>
      <w:r w:rsidRPr="00752706">
        <w:rPr>
          <w:rFonts w:ascii="Constantia" w:eastAsiaTheme="minorEastAsia" w:hAnsi="Constantia"/>
          <w:i/>
          <w:iCs/>
          <w:color w:val="000000"/>
          <w:kern w:val="24"/>
          <w:sz w:val="32"/>
          <w:szCs w:val="32"/>
          <w:lang w:bidi="ar-IQ"/>
        </w:rPr>
        <w:t xml:space="preserve"> </w:t>
      </w:r>
      <w:r w:rsidRPr="00752706">
        <w:rPr>
          <w:rFonts w:ascii="Constantia" w:eastAsiaTheme="minorEastAsia" w:hAnsi="Constantia"/>
          <w:color w:val="000000"/>
          <w:kern w:val="24"/>
          <w:sz w:val="32"/>
          <w:szCs w:val="32"/>
          <w:lang w:bidi="ar-IQ"/>
        </w:rPr>
        <w:t>which inhibits release of growth</w:t>
      </w:r>
    </w:p>
    <w:p w:rsidR="00752706" w:rsidRPr="00752706" w:rsidRDefault="00752706" w:rsidP="00752706">
      <w:pPr>
        <w:bidi w:val="0"/>
        <w:spacing w:before="106" w:after="0" w:line="240" w:lineRule="auto"/>
        <w:rPr>
          <w:rFonts w:ascii="Times New Roman" w:eastAsia="Times New Roman" w:hAnsi="Times New Roman" w:cs="Times New Roman"/>
          <w:sz w:val="18"/>
          <w:szCs w:val="18"/>
          <w:rtl/>
          <w:lang w:bidi="ar-IQ"/>
        </w:rPr>
      </w:pPr>
      <w:r w:rsidRPr="00752706">
        <w:rPr>
          <w:rFonts w:ascii="Constantia" w:eastAsiaTheme="minorEastAsia" w:hAnsi="Constantia"/>
          <w:color w:val="000000"/>
          <w:kern w:val="24"/>
          <w:sz w:val="32"/>
          <w:szCs w:val="32"/>
          <w:lang w:bidi="ar-IQ"/>
        </w:rPr>
        <w:t xml:space="preserve">       </w:t>
      </w:r>
      <w:proofErr w:type="gramStart"/>
      <w:r w:rsidRPr="00752706">
        <w:rPr>
          <w:rFonts w:ascii="Constantia" w:eastAsiaTheme="minorEastAsia" w:hAnsi="Constantia"/>
          <w:color w:val="000000"/>
          <w:kern w:val="24"/>
          <w:sz w:val="32"/>
          <w:szCs w:val="32"/>
          <w:lang w:bidi="ar-IQ"/>
        </w:rPr>
        <w:t>hormone</w:t>
      </w:r>
      <w:proofErr w:type="gramEnd"/>
      <w:r w:rsidRPr="00752706">
        <w:rPr>
          <w:rFonts w:ascii="Constantia" w:eastAsiaTheme="minorEastAsia" w:hAnsi="Constantia"/>
          <w:color w:val="000000"/>
          <w:kern w:val="24"/>
          <w:sz w:val="32"/>
          <w:szCs w:val="32"/>
          <w:lang w:bidi="ar-IQ"/>
        </w:rPr>
        <w:t>.</w:t>
      </w:r>
      <w:r w:rsidRPr="00752706">
        <w:rPr>
          <w:rFonts w:ascii="Constantia" w:eastAsiaTheme="minorEastAsia" w:hAnsi="Constantia"/>
          <w:color w:val="000000"/>
          <w:kern w:val="24"/>
          <w:sz w:val="32"/>
          <w:szCs w:val="32"/>
          <w:lang w:bidi="ar-IQ"/>
        </w:rPr>
        <w:br/>
      </w:r>
      <w:r w:rsidRPr="00752706">
        <w:rPr>
          <w:rFonts w:ascii="Constantia" w:eastAsiaTheme="minorEastAsia" w:hAnsi="Constantia"/>
          <w:b/>
          <w:bCs/>
          <w:i/>
          <w:iCs/>
          <w:color w:val="000000"/>
          <w:kern w:val="24"/>
          <w:sz w:val="32"/>
          <w:szCs w:val="32"/>
          <w:u w:val="single"/>
          <w:lang w:bidi="ar-IQ"/>
        </w:rPr>
        <w:t>4.</w:t>
      </w:r>
      <w:r w:rsidRPr="00752706">
        <w:rPr>
          <w:rFonts w:ascii="Constantia" w:eastAsiaTheme="minorEastAsia" w:hAnsi="Constantia"/>
          <w:color w:val="000000"/>
          <w:kern w:val="24"/>
          <w:sz w:val="32"/>
          <w:szCs w:val="32"/>
          <w:lang w:bidi="ar-IQ"/>
        </w:rPr>
        <w:t xml:space="preserve"> </w:t>
      </w:r>
      <w:r w:rsidRPr="00752706">
        <w:rPr>
          <w:rFonts w:ascii="Constantia" w:eastAsiaTheme="minorEastAsia" w:hAnsi="Constantia"/>
          <w:b/>
          <w:bCs/>
          <w:i/>
          <w:iCs/>
          <w:color w:val="00B05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Gonadotropin-releasing hormone </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w:t>
      </w:r>
      <w:proofErr w:type="spellStart"/>
      <w:r w:rsidRPr="00752706">
        <w:rPr>
          <w:rFonts w:ascii="Constantia" w:eastAsiaTheme="minorEastAsia" w:hAnsi="Constantia"/>
          <w:b/>
          <w:bCs/>
          <w:color w:val="000000" w:themeColor="text1"/>
          <w:kern w:val="24"/>
          <w:sz w:val="32"/>
          <w:szCs w:val="32"/>
          <w:lang w:bidi="ar-IQ"/>
          <w14:textOutline w14:w="10541" w14:cap="flat" w14:cmpd="sng" w14:algn="ctr">
            <w14:solidFill>
              <w14:schemeClr w14:val="accent1">
                <w14:shade w14:val="88000"/>
                <w14:satMod w14:val="110000"/>
              </w14:schemeClr>
            </w14:solidFill>
            <w14:prstDash w14:val="solid"/>
            <w14:round/>
          </w14:textOutline>
        </w:rPr>
        <w:t>GnRH</w:t>
      </w:r>
      <w:proofErr w:type="spellEnd"/>
      <w:r w:rsidRPr="00752706">
        <w:rPr>
          <w:rFonts w:ascii="Constantia" w:eastAsiaTheme="minorEastAsia" w:hAnsi="Constantia"/>
          <w:b/>
          <w:bCs/>
          <w:color w:val="BED3F9"/>
          <w:kern w:val="24"/>
          <w:sz w:val="32"/>
          <w:szCs w:val="32"/>
          <w:lang w:bidi="ar-IQ"/>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52706">
        <w:rPr>
          <w:rFonts w:ascii="Constantia" w:eastAsiaTheme="minorEastAsia" w:hAnsi="Constantia"/>
          <w:color w:val="000000"/>
          <w:kern w:val="24"/>
          <w:sz w:val="32"/>
          <w:szCs w:val="32"/>
          <w:lang w:bidi="ar-IQ"/>
        </w:rPr>
        <w:t xml:space="preserve">which causes release of </w:t>
      </w:r>
    </w:p>
    <w:p w:rsidR="00752706" w:rsidRPr="00752706" w:rsidRDefault="00752706" w:rsidP="00752706">
      <w:pPr>
        <w:bidi w:val="0"/>
        <w:spacing w:before="106" w:after="0" w:line="240" w:lineRule="auto"/>
        <w:rPr>
          <w:rFonts w:ascii="Times New Roman" w:eastAsia="Times New Roman" w:hAnsi="Times New Roman" w:cs="Times New Roman"/>
          <w:sz w:val="18"/>
          <w:szCs w:val="18"/>
          <w:rtl/>
          <w:lang w:bidi="ar-IQ"/>
        </w:rPr>
      </w:pPr>
      <w:r w:rsidRPr="00752706">
        <w:rPr>
          <w:rFonts w:ascii="Constantia" w:eastAsiaTheme="minorEastAsia" w:hAnsi="Constantia"/>
          <w:color w:val="000000"/>
          <w:kern w:val="24"/>
          <w:sz w:val="32"/>
          <w:szCs w:val="32"/>
          <w:lang w:bidi="ar-IQ"/>
        </w:rPr>
        <w:t xml:space="preserve">    </w:t>
      </w:r>
      <w:proofErr w:type="gramStart"/>
      <w:r w:rsidRPr="00752706">
        <w:rPr>
          <w:rFonts w:ascii="Constantia" w:eastAsiaTheme="minorEastAsia" w:hAnsi="Constantia"/>
          <w:color w:val="000000"/>
          <w:kern w:val="24"/>
          <w:sz w:val="32"/>
          <w:szCs w:val="32"/>
          <w:lang w:bidi="ar-IQ"/>
        </w:rPr>
        <w:t>the</w:t>
      </w:r>
      <w:proofErr w:type="gramEnd"/>
      <w:r w:rsidRPr="00752706">
        <w:rPr>
          <w:rFonts w:ascii="Constantia" w:eastAsiaTheme="minorEastAsia" w:hAnsi="Constantia"/>
          <w:color w:val="000000"/>
          <w:kern w:val="24"/>
          <w:sz w:val="32"/>
          <w:szCs w:val="32"/>
          <w:lang w:bidi="ar-IQ"/>
        </w:rPr>
        <w:t xml:space="preserve"> two gonadotropic hormones, luteinizing hormone and follicle-</w:t>
      </w:r>
    </w:p>
    <w:p w:rsidR="00752706" w:rsidRPr="00752706" w:rsidRDefault="00752706" w:rsidP="00752706">
      <w:pPr>
        <w:bidi w:val="0"/>
        <w:spacing w:before="106" w:after="0" w:line="240" w:lineRule="auto"/>
        <w:rPr>
          <w:rFonts w:ascii="Times New Roman" w:eastAsia="Times New Roman" w:hAnsi="Times New Roman" w:cs="Times New Roman"/>
          <w:sz w:val="18"/>
          <w:szCs w:val="18"/>
          <w:rtl/>
          <w:lang w:bidi="ar-IQ"/>
        </w:rPr>
      </w:pPr>
      <w:r w:rsidRPr="00752706">
        <w:rPr>
          <w:rFonts w:ascii="Constantia" w:eastAsiaTheme="minorEastAsia" w:hAnsi="Constantia"/>
          <w:color w:val="000000"/>
          <w:kern w:val="24"/>
          <w:sz w:val="32"/>
          <w:szCs w:val="32"/>
          <w:lang w:bidi="ar-IQ"/>
        </w:rPr>
        <w:lastRenderedPageBreak/>
        <w:t xml:space="preserve">     </w:t>
      </w:r>
      <w:proofErr w:type="gramStart"/>
      <w:r w:rsidRPr="00752706">
        <w:rPr>
          <w:rFonts w:ascii="Constantia" w:eastAsiaTheme="minorEastAsia" w:hAnsi="Constantia"/>
          <w:color w:val="000000"/>
          <w:kern w:val="24"/>
          <w:sz w:val="32"/>
          <w:szCs w:val="32"/>
          <w:lang w:bidi="ar-IQ"/>
        </w:rPr>
        <w:t>stimulating</w:t>
      </w:r>
      <w:proofErr w:type="gramEnd"/>
      <w:r w:rsidRPr="00752706">
        <w:rPr>
          <w:rFonts w:ascii="Constantia" w:eastAsiaTheme="minorEastAsia" w:hAnsi="Constantia"/>
          <w:color w:val="000000"/>
          <w:kern w:val="24"/>
          <w:sz w:val="32"/>
          <w:szCs w:val="32"/>
          <w:lang w:bidi="ar-IQ"/>
        </w:rPr>
        <w:t xml:space="preserve"> hormone</w:t>
      </w:r>
      <w:r w:rsidRPr="00752706">
        <w:rPr>
          <w:rFonts w:ascii="Constantia" w:eastAsiaTheme="minorEastAsia" w:hAnsi="Constantia"/>
          <w:color w:val="000000"/>
          <w:kern w:val="24"/>
          <w:sz w:val="32"/>
          <w:szCs w:val="32"/>
          <w:lang w:bidi="ar-IQ"/>
        </w:rPr>
        <w:br/>
      </w:r>
      <w:r w:rsidRPr="00752706">
        <w:rPr>
          <w:rFonts w:ascii="Constantia" w:eastAsiaTheme="minorEastAsia" w:hAnsi="Constantia"/>
          <w:b/>
          <w:bCs/>
          <w:i/>
          <w:iCs/>
          <w:color w:val="000000"/>
          <w:kern w:val="24"/>
          <w:sz w:val="32"/>
          <w:szCs w:val="32"/>
          <w:u w:val="single"/>
          <w:lang w:bidi="ar-IQ"/>
        </w:rPr>
        <w:t xml:space="preserve">5. </w:t>
      </w:r>
      <w:r w:rsidRPr="00752706">
        <w:rPr>
          <w:rFonts w:ascii="Constantia" w:eastAsiaTheme="minorEastAsia" w:hAnsi="Constantia"/>
          <w:b/>
          <w:bCs/>
          <w:i/>
          <w:iCs/>
          <w:color w:val="00B050"/>
          <w:kern w:val="24"/>
          <w:sz w:val="32"/>
          <w:szCs w:val="32"/>
          <w:u w:val="single"/>
          <w:lang w:bidi="ar-IQ"/>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Prolactin inhibitory hormone </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w:t>
      </w:r>
      <w:r w:rsidRPr="00752706">
        <w:rPr>
          <w:rFonts w:ascii="Constantia" w:eastAsiaTheme="minorEastAsia" w:hAnsi="Constantia"/>
          <w:b/>
          <w:bCs/>
          <w:color w:val="000000" w:themeColor="text1"/>
          <w:kern w:val="24"/>
          <w:sz w:val="32"/>
          <w:szCs w:val="32"/>
          <w:lang w:bidi="ar-IQ"/>
          <w14:textOutline w14:w="10541" w14:cap="flat" w14:cmpd="sng" w14:algn="ctr">
            <w14:solidFill>
              <w14:schemeClr w14:val="accent1">
                <w14:shade w14:val="88000"/>
                <w14:satMod w14:val="110000"/>
              </w14:schemeClr>
            </w14:solidFill>
            <w14:prstDash w14:val="solid"/>
            <w14:round/>
          </w14:textOutline>
        </w:rPr>
        <w:t>PIH</w:t>
      </w:r>
      <w:r w:rsidRPr="00752706">
        <w:rPr>
          <w:rFonts w:ascii="Constantia" w:eastAsiaTheme="minorEastAsia" w:hAnsi="Constantia"/>
          <w:b/>
          <w:bCs/>
          <w:color w:val="00B050"/>
          <w:kern w:val="24"/>
          <w:sz w:val="32"/>
          <w:szCs w:val="32"/>
          <w:lang w:bidi="ar-IQ"/>
          <w14:textOutline w14:w="10541" w14:cap="flat" w14:cmpd="sng" w14:algn="ctr">
            <w14:solidFill>
              <w14:schemeClr w14:val="accent1">
                <w14:shade w14:val="88000"/>
                <w14:satMod w14:val="110000"/>
              </w14:schemeClr>
            </w14:solidFill>
            <w14:prstDash w14:val="solid"/>
            <w14:round/>
          </w14:textOutline>
        </w:rPr>
        <w:t>)</w:t>
      </w:r>
      <w:r w:rsidRPr="00752706">
        <w:rPr>
          <w:rFonts w:ascii="Constantia" w:eastAsiaTheme="minorEastAsia" w:hAnsi="Constantia"/>
          <w:b/>
          <w:bCs/>
          <w:color w:val="BED3F9"/>
          <w:kern w:val="24"/>
          <w:sz w:val="32"/>
          <w:szCs w:val="32"/>
          <w:lang w:bidi="ar-IQ"/>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52706">
        <w:rPr>
          <w:rFonts w:ascii="Constantia" w:eastAsiaTheme="minorEastAsia" w:hAnsi="Constantia"/>
          <w:color w:val="000000"/>
          <w:kern w:val="24"/>
          <w:sz w:val="32"/>
          <w:szCs w:val="32"/>
          <w:lang w:bidi="ar-IQ"/>
        </w:rPr>
        <w:t xml:space="preserve">which causes inhibition of </w:t>
      </w:r>
    </w:p>
    <w:p w:rsidR="00752706" w:rsidRDefault="00752706" w:rsidP="00752706">
      <w:pPr>
        <w:bidi w:val="0"/>
        <w:rPr>
          <w:sz w:val="2"/>
          <w:szCs w:val="2"/>
          <w:lang w:bidi="ar-IQ"/>
        </w:rPr>
      </w:pPr>
      <w:r w:rsidRPr="00752706">
        <w:rPr>
          <w:rFonts w:ascii="Constantia" w:eastAsiaTheme="minorEastAsia" w:hAnsi="Constantia"/>
          <w:color w:val="000000"/>
          <w:kern w:val="24"/>
          <w:sz w:val="32"/>
          <w:szCs w:val="32"/>
        </w:rPr>
        <w:t xml:space="preserve">     </w:t>
      </w:r>
      <w:proofErr w:type="gramStart"/>
      <w:r w:rsidRPr="00752706">
        <w:rPr>
          <w:rFonts w:ascii="Constantia" w:eastAsiaTheme="minorEastAsia" w:hAnsi="Constantia"/>
          <w:color w:val="000000"/>
          <w:kern w:val="24"/>
          <w:sz w:val="32"/>
          <w:szCs w:val="32"/>
        </w:rPr>
        <w:t>prolactin  secretion</w:t>
      </w:r>
      <w:proofErr w:type="gramEnd"/>
      <w:r w:rsidRPr="00752706">
        <w:rPr>
          <w:rFonts w:ascii="Constantia" w:eastAsiaTheme="minorEastAsia" w:hAnsi="Constantia"/>
          <w:color w:val="000000"/>
          <w:kern w:val="24"/>
          <w:sz w:val="32"/>
          <w:szCs w:val="32"/>
        </w:rPr>
        <w:t>.</w:t>
      </w:r>
      <w:r w:rsidRPr="00752706">
        <w:rPr>
          <w:rFonts w:ascii="Constantia" w:eastAsiaTheme="minorEastAsia" w:hAnsi="Constantia"/>
          <w:color w:val="000000"/>
          <w:kern w:val="24"/>
          <w:sz w:val="32"/>
          <w:szCs w:val="32"/>
          <w:rtl/>
          <w:lang w:bidi="ar-IQ"/>
        </w:rPr>
        <w:br/>
      </w:r>
      <w:r w:rsidRPr="00752706">
        <w:rPr>
          <w:rFonts w:ascii="Constantia" w:eastAsiaTheme="minorEastAsia" w:hAnsi="Constantia"/>
          <w:color w:val="000000"/>
          <w:kern w:val="24"/>
          <w:sz w:val="32"/>
          <w:szCs w:val="32"/>
        </w:rPr>
        <w:t>There are some additional hypothalamic hormones, including one that stimulates prolactin secretion and perhaps others that inhibit release of the anterior pituitary hormones</w:t>
      </w:r>
      <w:r>
        <w:rPr>
          <w:sz w:val="2"/>
          <w:szCs w:val="2"/>
          <w:lang w:bidi="ar-IQ"/>
        </w:rPr>
        <w:t>.</w:t>
      </w:r>
    </w:p>
    <w:p w:rsidR="00752706" w:rsidRDefault="00752706" w:rsidP="00752706">
      <w:pPr>
        <w:bidi w:val="0"/>
        <w:rPr>
          <w:sz w:val="2"/>
          <w:szCs w:val="2"/>
          <w:lang w:bidi="ar-IQ"/>
        </w:rPr>
      </w:pPr>
      <w:r w:rsidRPr="00752706">
        <w:rPr>
          <w:rFonts w:asciiTheme="majorHAnsi" w:eastAsiaTheme="majorEastAsia" w:hAnsi="Calibri" w:cstheme="majorBidi"/>
          <w:b/>
          <w:bCs/>
          <w:caps/>
          <w:color w:val="381563"/>
          <w:kern w:val="24"/>
          <w:sz w:val="48"/>
          <w:szCs w:val="48"/>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pituitary gland</w:t>
      </w:r>
      <w:r w:rsidRPr="00752706">
        <w:rPr>
          <w:rFonts w:asciiTheme="majorHAnsi" w:eastAsiaTheme="majorEastAsia" w:hAnsi="Calibri" w:cstheme="majorBidi"/>
          <w:color w:val="000000" w:themeColor="text1"/>
          <w:kern w:val="24"/>
          <w:sz w:val="48"/>
          <w:szCs w:val="48"/>
        </w:rPr>
        <w:t>:</w:t>
      </w:r>
    </w:p>
    <w:p w:rsidR="00752706" w:rsidRDefault="00752706" w:rsidP="00752706">
      <w:pPr>
        <w:bidi w:val="0"/>
        <w:rPr>
          <w:sz w:val="2"/>
          <w:szCs w:val="2"/>
          <w:lang w:bidi="ar-IQ"/>
        </w:rPr>
      </w:pPr>
      <w:proofErr w:type="gramStart"/>
      <w:r w:rsidRPr="00752706">
        <w:rPr>
          <w:rFonts w:asciiTheme="majorHAnsi" w:eastAsiaTheme="majorEastAsia" w:hAnsi="Calibri" w:cstheme="majorBidi"/>
          <w:color w:val="000000" w:themeColor="text1"/>
          <w:kern w:val="24"/>
          <w:sz w:val="36"/>
          <w:szCs w:val="36"/>
        </w:rPr>
        <w:t>is</w:t>
      </w:r>
      <w:proofErr w:type="gramEnd"/>
      <w:r w:rsidRPr="00752706">
        <w:rPr>
          <w:rFonts w:asciiTheme="majorHAnsi" w:eastAsiaTheme="majorEastAsia" w:hAnsi="Calibri" w:cstheme="majorBidi"/>
          <w:color w:val="000000" w:themeColor="text1"/>
          <w:kern w:val="24"/>
          <w:sz w:val="36"/>
          <w:szCs w:val="36"/>
        </w:rPr>
        <w:t xml:space="preserve"> attached to the underside of the brain by a slender stalk. The</w:t>
      </w:r>
      <w:r w:rsidRPr="00752706">
        <w:rPr>
          <w:rFonts w:asciiTheme="majorHAnsi" w:eastAsiaTheme="majorEastAsia" w:hAnsi="Calibri" w:cstheme="majorBidi"/>
          <w:color w:val="000000" w:themeColor="text1"/>
          <w:kern w:val="24"/>
          <w:sz w:val="36"/>
          <w:szCs w:val="36"/>
        </w:rPr>
        <w:br/>
        <w:t xml:space="preserve">pituitary gland, also called the </w:t>
      </w:r>
      <w:proofErr w:type="spellStart"/>
      <w:r w:rsidRPr="00752706">
        <w:rPr>
          <w:rFonts w:asciiTheme="majorHAnsi" w:eastAsiaTheme="majorEastAsia" w:hAnsi="Calibri" w:cstheme="majorBidi"/>
          <w:b/>
          <w:bCs/>
          <w:color w:val="000000" w:themeColor="text1"/>
          <w:kern w:val="24"/>
          <w:sz w:val="36"/>
          <w:szCs w:val="36"/>
        </w:rPr>
        <w:t>hypophysis</w:t>
      </w:r>
      <w:proofErr w:type="spellEnd"/>
      <w:r w:rsidRPr="00752706">
        <w:rPr>
          <w:rFonts w:asciiTheme="majorHAnsi" w:eastAsiaTheme="majorEastAsia" w:hAnsi="Calibri" w:cstheme="majorBidi"/>
          <w:b/>
          <w:bCs/>
          <w:color w:val="000000" w:themeColor="text1"/>
          <w:kern w:val="24"/>
          <w:sz w:val="36"/>
          <w:szCs w:val="36"/>
        </w:rPr>
        <w:t xml:space="preserve">, </w:t>
      </w:r>
      <w:r w:rsidRPr="00752706">
        <w:rPr>
          <w:rFonts w:asciiTheme="majorHAnsi" w:eastAsiaTheme="majorEastAsia" w:hAnsi="Calibri" w:cstheme="majorBidi"/>
          <w:color w:val="000000" w:themeColor="text1"/>
          <w:kern w:val="24"/>
          <w:sz w:val="36"/>
          <w:szCs w:val="36"/>
        </w:rPr>
        <w:t>it</w:t>
      </w:r>
      <w:r w:rsidRPr="00752706">
        <w:rPr>
          <w:rFonts w:asciiTheme="majorHAnsi" w:eastAsiaTheme="majorEastAsia" w:hAnsi="Calibri" w:cstheme="majorBidi"/>
          <w:b/>
          <w:bCs/>
          <w:color w:val="000000" w:themeColor="text1"/>
          <w:kern w:val="24"/>
          <w:sz w:val="36"/>
          <w:szCs w:val="36"/>
        </w:rPr>
        <w:t xml:space="preserve"> </w:t>
      </w:r>
      <w:r w:rsidRPr="00752706">
        <w:rPr>
          <w:rFonts w:asciiTheme="majorHAnsi" w:eastAsiaTheme="majorEastAsia" w:hAnsi="Calibri" w:cstheme="majorBidi"/>
          <w:color w:val="000000" w:themeColor="text1"/>
          <w:kern w:val="24"/>
          <w:sz w:val="36"/>
          <w:szCs w:val="36"/>
        </w:rPr>
        <w:t xml:space="preserve">sits in a pocket of bone called the </w:t>
      </w:r>
      <w:proofErr w:type="spellStart"/>
      <w:r w:rsidRPr="00752706">
        <w:rPr>
          <w:rFonts w:asciiTheme="majorHAnsi" w:eastAsiaTheme="majorEastAsia" w:hAnsi="Calibri" w:cstheme="majorBidi"/>
          <w:b/>
          <w:bCs/>
          <w:i/>
          <w:iCs/>
          <w:color w:val="00B050"/>
          <w:kern w:val="24"/>
          <w:sz w:val="36"/>
          <w:szCs w:val="36"/>
          <w14:shadow w14:blurRad="69850" w14:dist="43180" w14:dir="5400000" w14:sx="0" w14:sy="0" w14:kx="0" w14:ky="0" w14:algn="none">
            <w14:srgbClr w14:val="000000">
              <w14:alpha w14:val="35000"/>
            </w14:srgbClr>
          </w14:shadow>
        </w:rPr>
        <w:t>sella</w:t>
      </w:r>
      <w:proofErr w:type="spellEnd"/>
      <w:r w:rsidRPr="00752706">
        <w:rPr>
          <w:rFonts w:asciiTheme="majorHAnsi" w:eastAsiaTheme="majorEastAsia" w:hAnsi="Calibri" w:cstheme="majorBidi"/>
          <w:b/>
          <w:bCs/>
          <w:i/>
          <w:iCs/>
          <w:color w:val="00B050"/>
          <w:kern w:val="24"/>
          <w:sz w:val="36"/>
          <w:szCs w:val="36"/>
          <w14:shadow w14:blurRad="69850" w14:dist="43180" w14:dir="5400000" w14:sx="0" w14:sy="0" w14:kx="0" w14:ky="0" w14:algn="none">
            <w14:srgbClr w14:val="000000">
              <w14:alpha w14:val="35000"/>
            </w14:srgbClr>
          </w14:shadow>
        </w:rPr>
        <w:t xml:space="preserve"> </w:t>
      </w:r>
      <w:proofErr w:type="spellStart"/>
      <w:r w:rsidRPr="00752706">
        <w:rPr>
          <w:rFonts w:asciiTheme="majorHAnsi" w:eastAsiaTheme="majorEastAsia" w:hAnsi="Calibri" w:cstheme="majorBidi"/>
          <w:b/>
          <w:bCs/>
          <w:i/>
          <w:iCs/>
          <w:color w:val="00B050"/>
          <w:kern w:val="24"/>
          <w:sz w:val="36"/>
          <w:szCs w:val="36"/>
          <w14:shadow w14:blurRad="69850" w14:dist="43180" w14:dir="5400000" w14:sx="0" w14:sy="0" w14:kx="0" w14:ky="0" w14:algn="none">
            <w14:srgbClr w14:val="000000">
              <w14:alpha w14:val="35000"/>
            </w14:srgbClr>
          </w14:shadow>
        </w:rPr>
        <w:t>turcica</w:t>
      </w:r>
      <w:proofErr w:type="spellEnd"/>
      <w:r w:rsidRPr="00752706">
        <w:rPr>
          <w:rFonts w:asciiTheme="majorHAnsi" w:eastAsiaTheme="majorEastAsia" w:hAnsi="Calibri" w:cstheme="majorBidi"/>
          <w:b/>
          <w:bCs/>
          <w:i/>
          <w:iCs/>
          <w:color w:val="00B050"/>
          <w:kern w:val="24"/>
          <w:sz w:val="36"/>
          <w:szCs w:val="36"/>
          <w14:shadow w14:blurRad="69850" w14:dist="43180" w14:dir="5400000" w14:sx="0" w14:sy="0" w14:kx="0" w14:ky="0" w14:algn="none">
            <w14:srgbClr w14:val="000000">
              <w14:alpha w14:val="35000"/>
            </w14:srgbClr>
          </w14:shadow>
        </w:rPr>
        <w:t xml:space="preserve"> </w:t>
      </w:r>
      <w:r w:rsidRPr="00752706">
        <w:rPr>
          <w:rFonts w:asciiTheme="majorHAnsi" w:eastAsiaTheme="majorEastAsia" w:hAnsi="Calibri" w:cstheme="majorBidi"/>
          <w:color w:val="000000" w:themeColor="text1"/>
          <w:kern w:val="24"/>
          <w:sz w:val="36"/>
          <w:szCs w:val="36"/>
        </w:rPr>
        <w:t>which is located directly above the palate of the mouth and behind the bridge of the nose.</w:t>
      </w:r>
      <w:r w:rsidRPr="00752706">
        <w:rPr>
          <w:rFonts w:asciiTheme="majorHAnsi" w:eastAsiaTheme="majorEastAsia" w:hAnsi="Calibri" w:cstheme="majorBidi"/>
          <w:color w:val="000000" w:themeColor="text1"/>
          <w:kern w:val="24"/>
          <w:sz w:val="40"/>
          <w:szCs w:val="40"/>
        </w:rPr>
        <w:t xml:space="preserve"> It arises from two different tissue sources:</w:t>
      </w:r>
    </w:p>
    <w:p w:rsidR="00752706" w:rsidRDefault="00752706" w:rsidP="00752706">
      <w:pPr>
        <w:bidi w:val="0"/>
        <w:rPr>
          <w:sz w:val="2"/>
          <w:szCs w:val="2"/>
          <w:lang w:bidi="ar-IQ"/>
        </w:rPr>
      </w:pPr>
    </w:p>
    <w:p w:rsidR="00752706" w:rsidRDefault="00752706" w:rsidP="00752706">
      <w:pPr>
        <w:bidi w:val="0"/>
        <w:rPr>
          <w:sz w:val="2"/>
          <w:szCs w:val="2"/>
          <w:lang w:bidi="ar-IQ"/>
        </w:rPr>
      </w:pPr>
    </w:p>
    <w:p w:rsidR="00752706" w:rsidRPr="00752706" w:rsidRDefault="00752706" w:rsidP="00752706">
      <w:pPr>
        <w:pStyle w:val="NormalWeb"/>
        <w:spacing w:before="139" w:beforeAutospacing="0" w:after="0" w:afterAutospacing="0"/>
        <w:rPr>
          <w:sz w:val="14"/>
          <w:szCs w:val="14"/>
          <w:lang w:bidi="ar-IQ"/>
        </w:rPr>
      </w:pPr>
      <w:r w:rsidRPr="00752706">
        <w:rPr>
          <w:rFonts w:asciiTheme="majorHAnsi" w:eastAsiaTheme="majorEastAsia" w:hAnsi="Calibri" w:cstheme="majorBidi"/>
          <w:b/>
          <w:bCs/>
          <w:color w:val="C00000"/>
          <w:kern w:val="24"/>
          <w:sz w:val="40"/>
          <w:szCs w:val="40"/>
          <w:lang w:bidi="ar-IQ"/>
          <w14:shadow w14:blurRad="69850" w14:dist="43180" w14:dir="5400000" w14:sx="0" w14:sy="0" w14:kx="0" w14:ky="0" w14:algn="none">
            <w14:srgbClr w14:val="000000">
              <w14:alpha w14:val="35000"/>
            </w14:srgbClr>
          </w14:shadow>
        </w:rPr>
        <w:t>Posterior pituitary</w:t>
      </w:r>
      <w:r w:rsidRPr="00752706">
        <w:rPr>
          <w:rFonts w:asciiTheme="majorHAnsi" w:eastAsiaTheme="majorEastAsia" w:hAnsi="Calibri" w:cstheme="majorBidi"/>
          <w:color w:val="000000" w:themeColor="text1"/>
          <w:kern w:val="24"/>
          <w:sz w:val="40"/>
          <w:szCs w:val="40"/>
          <w:lang w:bidi="ar-IQ"/>
        </w:rPr>
        <w:t xml:space="preserve"> </w:t>
      </w:r>
      <w:proofErr w:type="gramStart"/>
      <w:r w:rsidRPr="00752706">
        <w:rPr>
          <w:rFonts w:asciiTheme="majorHAnsi" w:eastAsiaTheme="majorEastAsia" w:hAnsi="Calibri" w:cstheme="majorBidi"/>
          <w:color w:val="000000" w:themeColor="text1"/>
          <w:kern w:val="24"/>
          <w:sz w:val="40"/>
          <w:szCs w:val="40"/>
          <w:lang w:bidi="ar-IQ"/>
        </w:rPr>
        <w:t>is  nervous</w:t>
      </w:r>
      <w:proofErr w:type="gramEnd"/>
      <w:r w:rsidRPr="00752706">
        <w:rPr>
          <w:rFonts w:asciiTheme="majorHAnsi" w:eastAsiaTheme="majorEastAsia" w:hAnsi="Calibri" w:cstheme="majorBidi"/>
          <w:color w:val="000000" w:themeColor="text1"/>
          <w:kern w:val="24"/>
          <w:sz w:val="40"/>
          <w:szCs w:val="40"/>
          <w:lang w:bidi="ar-IQ"/>
        </w:rPr>
        <w:t xml:space="preserve"> tissue (</w:t>
      </w:r>
      <w:proofErr w:type="spellStart"/>
      <w:r w:rsidRPr="00752706">
        <w:rPr>
          <w:rFonts w:asciiTheme="majorHAnsi" w:eastAsiaTheme="majorEastAsia" w:hAnsi="Calibri" w:cstheme="majorBidi"/>
          <w:b/>
          <w:bCs/>
          <w:color w:val="00B0F0"/>
          <w:kern w:val="24"/>
          <w:sz w:val="40"/>
          <w:szCs w:val="40"/>
          <w:lang w:bidi="ar-IQ"/>
          <w14:shadow w14:blurRad="69850" w14:dist="43180" w14:dir="5400000" w14:sx="0" w14:sy="0" w14:kx="0" w14:ky="0" w14:algn="none">
            <w14:srgbClr w14:val="000000">
              <w14:alpha w14:val="35000"/>
            </w14:srgbClr>
          </w14:shadow>
        </w:rPr>
        <w:t>neurohypophysis</w:t>
      </w:r>
      <w:proofErr w:type="spellEnd"/>
      <w:r w:rsidRPr="00752706">
        <w:rPr>
          <w:rFonts w:asciiTheme="majorHAnsi" w:eastAsiaTheme="majorEastAsia" w:hAnsi="Calibri" w:cstheme="majorBidi"/>
          <w:color w:val="000000" w:themeColor="text1"/>
          <w:kern w:val="24"/>
          <w:sz w:val="40"/>
          <w:szCs w:val="40"/>
          <w:lang w:bidi="ar-IQ"/>
        </w:rPr>
        <w:t xml:space="preserve">) and </w:t>
      </w:r>
      <w:r w:rsidRPr="00752706">
        <w:rPr>
          <w:rFonts w:asciiTheme="majorHAnsi" w:eastAsiaTheme="majorEastAsia" w:hAnsi="Calibri" w:cstheme="majorBidi"/>
          <w:b/>
          <w:bCs/>
          <w:color w:val="C00000"/>
          <w:kern w:val="24"/>
          <w:sz w:val="40"/>
          <w:szCs w:val="40"/>
          <w:lang w:bidi="ar-IQ"/>
          <w14:shadow w14:blurRad="69850" w14:dist="43180" w14:dir="5400000" w14:sx="0" w14:sy="0" w14:kx="0" w14:ky="0" w14:algn="none">
            <w14:srgbClr w14:val="000000">
              <w14:alpha w14:val="35000"/>
            </w14:srgbClr>
          </w14:shadow>
        </w:rPr>
        <w:t xml:space="preserve">Anterior pituitary </w:t>
      </w:r>
      <w:r w:rsidRPr="00752706">
        <w:rPr>
          <w:rFonts w:asciiTheme="majorHAnsi" w:eastAsiaTheme="majorEastAsia" w:hAnsi="Calibri" w:cstheme="majorBidi"/>
          <w:color w:val="000000" w:themeColor="text1"/>
          <w:kern w:val="24"/>
          <w:sz w:val="40"/>
          <w:szCs w:val="40"/>
          <w:lang w:bidi="ar-IQ"/>
        </w:rPr>
        <w:t>is glandular (</w:t>
      </w:r>
      <w:proofErr w:type="spellStart"/>
      <w:r w:rsidRPr="00752706">
        <w:rPr>
          <w:rFonts w:asciiTheme="majorHAnsi" w:eastAsiaTheme="majorEastAsia" w:hAnsi="Calibri" w:cstheme="majorBidi"/>
          <w:b/>
          <w:bCs/>
          <w:color w:val="00B0F0"/>
          <w:kern w:val="24"/>
          <w:sz w:val="40"/>
          <w:szCs w:val="40"/>
          <w:lang w:bidi="ar-IQ"/>
          <w14:shadow w14:blurRad="69850" w14:dist="43180" w14:dir="5400000" w14:sx="0" w14:sy="0" w14:kx="0" w14:ky="0" w14:algn="none">
            <w14:srgbClr w14:val="000000">
              <w14:alpha w14:val="35000"/>
            </w14:srgbClr>
          </w14:shadow>
        </w:rPr>
        <w:t>adenohypophysis</w:t>
      </w:r>
      <w:proofErr w:type="spellEnd"/>
      <w:r w:rsidRPr="00752706">
        <w:rPr>
          <w:rFonts w:asciiTheme="majorHAnsi" w:eastAsiaTheme="majorEastAsia" w:hAnsi="Calibri" w:cstheme="majorBidi"/>
          <w:color w:val="000000" w:themeColor="text1"/>
          <w:kern w:val="24"/>
          <w:sz w:val="40"/>
          <w:szCs w:val="40"/>
          <w:lang w:bidi="ar-IQ"/>
        </w:rPr>
        <w:t xml:space="preserve">). </w:t>
      </w:r>
    </w:p>
    <w:p w:rsidR="00752706" w:rsidRPr="00752706" w:rsidRDefault="00752706" w:rsidP="00752706">
      <w:pPr>
        <w:pStyle w:val="NormalWeb"/>
        <w:spacing w:before="139" w:beforeAutospacing="0" w:after="0" w:afterAutospacing="0"/>
        <w:rPr>
          <w:sz w:val="14"/>
          <w:szCs w:val="14"/>
          <w:rtl/>
          <w:lang w:bidi="ar-IQ"/>
        </w:rPr>
      </w:pPr>
      <w:r w:rsidRPr="00752706">
        <w:rPr>
          <w:rFonts w:asciiTheme="majorHAnsi" w:eastAsiaTheme="majorEastAsia" w:hAnsi="Calibri" w:cstheme="majorBidi"/>
          <w:b/>
          <w:bCs/>
          <w:color w:val="948A54" w:themeColor="background2" w:themeShade="80"/>
          <w:kern w:val="24"/>
          <w:sz w:val="40"/>
          <w:szCs w:val="40"/>
          <w:lang w:bidi="ar-IQ"/>
          <w14:shadow w14:blurRad="69850" w14:dist="43180" w14:dir="5400000" w14:sx="0" w14:sy="0" w14:kx="0" w14:ky="0" w14:algn="none">
            <w14:srgbClr w14:val="000000">
              <w14:alpha w14:val="35000"/>
            </w14:srgbClr>
          </w14:shadow>
        </w:rPr>
        <w:t xml:space="preserve">Posterior pituitary </w:t>
      </w:r>
      <w:r w:rsidRPr="00752706">
        <w:rPr>
          <w:rFonts w:asciiTheme="majorHAnsi" w:eastAsiaTheme="majorEastAsia" w:hAnsi="Calibri" w:cstheme="majorBidi"/>
          <w:color w:val="000000" w:themeColor="text1"/>
          <w:kern w:val="24"/>
          <w:sz w:val="40"/>
          <w:szCs w:val="40"/>
          <w:lang w:bidi="ar-IQ"/>
        </w:rPr>
        <w:t>-is the neural portion derived from an extension of the hypothalamus (median eminence) which remains connected throughout life by a stalk, called the infundibulum.</w:t>
      </w:r>
    </w:p>
    <w:p w:rsidR="00752706" w:rsidRDefault="00752706" w:rsidP="00752706">
      <w:pPr>
        <w:pStyle w:val="NormalWeb"/>
        <w:spacing w:before="139" w:beforeAutospacing="0" w:after="0" w:afterAutospacing="0"/>
        <w:rPr>
          <w:sz w:val="14"/>
          <w:szCs w:val="14"/>
          <w:lang w:bidi="ar-IQ"/>
        </w:rPr>
      </w:pPr>
      <w:r w:rsidRPr="00752706">
        <w:rPr>
          <w:rFonts w:asciiTheme="majorHAnsi" w:eastAsiaTheme="majorEastAsia" w:hAnsi="Calibri" w:cstheme="majorBidi"/>
          <w:color w:val="000000" w:themeColor="text1"/>
          <w:kern w:val="24"/>
          <w:sz w:val="40"/>
          <w:szCs w:val="40"/>
          <w:lang w:bidi="ar-IQ"/>
        </w:rPr>
        <w:t xml:space="preserve"> </w:t>
      </w:r>
      <w:r w:rsidRPr="00752706">
        <w:rPr>
          <w:rFonts w:asciiTheme="majorHAnsi" w:eastAsiaTheme="majorEastAsia" w:hAnsi="Calibri" w:cstheme="majorBidi"/>
          <w:b/>
          <w:bCs/>
          <w:color w:val="948A54" w:themeColor="background2" w:themeShade="80"/>
          <w:kern w:val="24"/>
          <w:sz w:val="40"/>
          <w:szCs w:val="40"/>
          <w:lang w:bidi="ar-IQ"/>
          <w14:shadow w14:blurRad="69850" w14:dist="43180" w14:dir="5400000" w14:sx="0" w14:sy="0" w14:kx="0" w14:ky="0" w14:algn="none">
            <w14:srgbClr w14:val="000000">
              <w14:alpha w14:val="35000"/>
            </w14:srgbClr>
          </w14:shadow>
        </w:rPr>
        <w:t xml:space="preserve">Anterior pituitary </w:t>
      </w:r>
      <w:r w:rsidRPr="00752706">
        <w:rPr>
          <w:rFonts w:asciiTheme="majorHAnsi" w:eastAsiaTheme="majorEastAsia" w:hAnsi="Calibri" w:cstheme="majorBidi"/>
          <w:color w:val="000000" w:themeColor="text1"/>
          <w:kern w:val="24"/>
          <w:sz w:val="40"/>
          <w:szCs w:val="40"/>
          <w:lang w:bidi="ar-IQ"/>
        </w:rPr>
        <w:t>–</w:t>
      </w:r>
      <w:r w:rsidRPr="00752706">
        <w:rPr>
          <w:rFonts w:asciiTheme="majorHAnsi" w:eastAsiaTheme="majorEastAsia" w:hAnsi="Calibri" w:cstheme="majorBidi"/>
          <w:color w:val="000000" w:themeColor="text1"/>
          <w:kern w:val="24"/>
          <w:sz w:val="40"/>
          <w:szCs w:val="40"/>
          <w:lang w:bidi="ar-IQ"/>
        </w:rPr>
        <w:t xml:space="preserve"> is the glandular portion derived from the mouth epithelium (</w:t>
      </w:r>
      <w:proofErr w:type="spellStart"/>
      <w:r w:rsidRPr="00752706">
        <w:rPr>
          <w:rFonts w:asciiTheme="majorHAnsi" w:eastAsiaTheme="majorEastAsia" w:hAnsi="Calibri" w:cstheme="majorBidi"/>
          <w:color w:val="000000" w:themeColor="text1"/>
          <w:kern w:val="24"/>
          <w:sz w:val="40"/>
          <w:szCs w:val="40"/>
          <w:lang w:bidi="ar-IQ"/>
        </w:rPr>
        <w:t>Rathke</w:t>
      </w:r>
      <w:r w:rsidRPr="00752706">
        <w:rPr>
          <w:rFonts w:asciiTheme="majorHAnsi" w:eastAsiaTheme="majorEastAsia" w:hAnsi="Calibri" w:cstheme="majorBidi"/>
          <w:color w:val="000000" w:themeColor="text1"/>
          <w:kern w:val="24"/>
          <w:sz w:val="40"/>
          <w:szCs w:val="40"/>
          <w:lang w:bidi="ar-IQ"/>
        </w:rPr>
        <w:t>’</w:t>
      </w:r>
      <w:r w:rsidRPr="00752706">
        <w:rPr>
          <w:rFonts w:asciiTheme="majorHAnsi" w:eastAsiaTheme="majorEastAsia" w:hAnsi="Calibri" w:cstheme="majorBidi"/>
          <w:color w:val="000000" w:themeColor="text1"/>
          <w:kern w:val="24"/>
          <w:sz w:val="40"/>
          <w:szCs w:val="40"/>
          <w:lang w:bidi="ar-IQ"/>
        </w:rPr>
        <w:t>s</w:t>
      </w:r>
      <w:proofErr w:type="spellEnd"/>
      <w:r w:rsidRPr="00752706">
        <w:rPr>
          <w:rFonts w:asciiTheme="majorHAnsi" w:eastAsiaTheme="majorEastAsia" w:hAnsi="Calibri" w:cstheme="majorBidi"/>
          <w:color w:val="000000" w:themeColor="text1"/>
          <w:kern w:val="24"/>
          <w:sz w:val="40"/>
          <w:szCs w:val="40"/>
          <w:lang w:bidi="ar-IQ"/>
        </w:rPr>
        <w:t xml:space="preserve"> pouch) .It forms a cuff (</w:t>
      </w:r>
      <w:r w:rsidRPr="00752706">
        <w:rPr>
          <w:rFonts w:asciiTheme="majorHAnsi" w:eastAsiaTheme="majorEastAsia" w:hAnsi="Calibri" w:cstheme="majorBidi"/>
          <w:color w:val="548DD4" w:themeColor="text2" w:themeTint="99"/>
          <w:kern w:val="24"/>
          <w:sz w:val="40"/>
          <w:szCs w:val="40"/>
          <w:lang w:bidi="ar-IQ"/>
        </w:rPr>
        <w:t xml:space="preserve">pars </w:t>
      </w:r>
      <w:proofErr w:type="spellStart"/>
      <w:r w:rsidRPr="00752706">
        <w:rPr>
          <w:rFonts w:asciiTheme="majorHAnsi" w:eastAsiaTheme="majorEastAsia" w:hAnsi="Calibri" w:cstheme="majorBidi"/>
          <w:color w:val="548DD4" w:themeColor="text2" w:themeTint="99"/>
          <w:kern w:val="24"/>
          <w:sz w:val="40"/>
          <w:szCs w:val="40"/>
          <w:lang w:bidi="ar-IQ"/>
        </w:rPr>
        <w:t>tuberalis</w:t>
      </w:r>
      <w:proofErr w:type="spellEnd"/>
      <w:r w:rsidRPr="00752706">
        <w:rPr>
          <w:rFonts w:asciiTheme="majorHAnsi" w:eastAsiaTheme="majorEastAsia" w:hAnsi="Calibri" w:cstheme="majorBidi"/>
          <w:color w:val="000000" w:themeColor="text1"/>
          <w:kern w:val="24"/>
          <w:sz w:val="40"/>
          <w:szCs w:val="40"/>
          <w:lang w:bidi="ar-IQ"/>
        </w:rPr>
        <w:t>) around the infundibulum.</w:t>
      </w:r>
    </w:p>
    <w:p w:rsidR="009B56D4" w:rsidRDefault="009B56D4" w:rsidP="009B56D4">
      <w:pPr>
        <w:pStyle w:val="NormalWeb"/>
        <w:spacing w:before="139" w:beforeAutospacing="0" w:after="0" w:afterAutospacing="0"/>
        <w:rPr>
          <w:sz w:val="14"/>
          <w:szCs w:val="14"/>
          <w:lang w:bidi="ar-IQ"/>
        </w:rPr>
      </w:pPr>
    </w:p>
    <w:p w:rsidR="009B56D4" w:rsidRPr="00752706" w:rsidRDefault="009B56D4" w:rsidP="009B56D4">
      <w:pPr>
        <w:pStyle w:val="NormalWeb"/>
        <w:spacing w:before="139" w:beforeAutospacing="0" w:after="0" w:afterAutospacing="0"/>
        <w:rPr>
          <w:sz w:val="14"/>
          <w:szCs w:val="14"/>
          <w:rtl/>
          <w:lang w:bidi="ar-IQ"/>
        </w:rPr>
      </w:pPr>
    </w:p>
    <w:p w:rsidR="009B56D4" w:rsidRDefault="009B56D4" w:rsidP="00752706">
      <w:pPr>
        <w:bidi w:val="0"/>
        <w:rPr>
          <w:noProof/>
        </w:rPr>
      </w:pPr>
    </w:p>
    <w:p w:rsidR="009B56D4" w:rsidRDefault="009B56D4" w:rsidP="009B56D4">
      <w:pPr>
        <w:bidi w:val="0"/>
        <w:rPr>
          <w:noProof/>
        </w:rPr>
      </w:pPr>
    </w:p>
    <w:p w:rsidR="009B56D4" w:rsidRDefault="009B56D4" w:rsidP="009B56D4">
      <w:pPr>
        <w:bidi w:val="0"/>
        <w:rPr>
          <w:noProof/>
        </w:rPr>
      </w:pPr>
    </w:p>
    <w:p w:rsidR="009B56D4" w:rsidRDefault="009B56D4" w:rsidP="009B56D4">
      <w:pPr>
        <w:bidi w:val="0"/>
        <w:rPr>
          <w:sz w:val="2"/>
          <w:szCs w:val="2"/>
          <w:lang w:bidi="ar-IQ"/>
        </w:rPr>
      </w:pPr>
    </w:p>
    <w:p w:rsidR="009B56D4" w:rsidRDefault="009B56D4" w:rsidP="009B56D4">
      <w:pPr>
        <w:bidi w:val="0"/>
        <w:rPr>
          <w:sz w:val="2"/>
          <w:szCs w:val="2"/>
          <w:lang w:bidi="ar-IQ"/>
        </w:rPr>
      </w:pPr>
    </w:p>
    <w:p w:rsidR="00752706" w:rsidRDefault="009B56D4" w:rsidP="009B56D4">
      <w:pPr>
        <w:bidi w:val="0"/>
        <w:rPr>
          <w:sz w:val="2"/>
          <w:szCs w:val="2"/>
          <w:lang w:bidi="ar-IQ"/>
        </w:rPr>
      </w:pPr>
      <w:r>
        <w:rPr>
          <w:noProof/>
        </w:rPr>
        <w:lastRenderedPageBreak/>
        <w:drawing>
          <wp:inline distT="0" distB="0" distL="0" distR="0" wp14:anchorId="38313634" wp14:editId="52F949EC">
            <wp:extent cx="6646245" cy="4010025"/>
            <wp:effectExtent l="76200" t="76200" r="135890" b="1238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6245" cy="4010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9B56D4" w:rsidRDefault="009B56D4" w:rsidP="009B56D4">
      <w:pPr>
        <w:bidi w:val="0"/>
        <w:rPr>
          <w:rFonts w:asciiTheme="majorHAnsi" w:eastAsiaTheme="majorEastAsia" w:hAnsi="Calibri" w:cstheme="majorBidi"/>
          <w:b/>
          <w:bCs/>
          <w:color w:val="76923C" w:themeColor="accent3" w:themeShade="BF"/>
          <w:kern w:val="24"/>
          <w:sz w:val="48"/>
          <w:szCs w:val="48"/>
          <w14:shadow w14:blurRad="69850" w14:dist="43180" w14:dir="5400000" w14:sx="0" w14:sy="0" w14:kx="0" w14:ky="0" w14:algn="none">
            <w14:srgbClr w14:val="000000">
              <w14:alpha w14:val="35000"/>
            </w14:srgbClr>
          </w14:shadow>
        </w:rPr>
      </w:pPr>
    </w:p>
    <w:p w:rsidR="009B56D4" w:rsidRDefault="009B56D4" w:rsidP="009B56D4">
      <w:pPr>
        <w:bidi w:val="0"/>
        <w:rPr>
          <w:rFonts w:asciiTheme="majorHAnsi" w:eastAsiaTheme="majorEastAsia" w:hAnsi="Calibri" w:cstheme="majorBidi"/>
          <w:b/>
          <w:bCs/>
          <w:color w:val="76923C" w:themeColor="accent3" w:themeShade="BF"/>
          <w:kern w:val="24"/>
          <w:sz w:val="48"/>
          <w:szCs w:val="48"/>
          <w14:shadow w14:blurRad="69850" w14:dist="43180" w14:dir="5400000" w14:sx="0" w14:sy="0" w14:kx="0" w14:ky="0" w14:algn="none">
            <w14:srgbClr w14:val="000000">
              <w14:alpha w14:val="35000"/>
            </w14:srgbClr>
          </w14:shadow>
        </w:rPr>
      </w:pPr>
      <w:r w:rsidRPr="009B56D4">
        <w:rPr>
          <w:rFonts w:asciiTheme="majorHAnsi" w:eastAsiaTheme="majorEastAsia" w:hAnsi="Calibri" w:cstheme="majorBidi"/>
          <w:b/>
          <w:bCs/>
          <w:color w:val="76923C" w:themeColor="accent3" w:themeShade="BF"/>
          <w:kern w:val="24"/>
          <w:sz w:val="48"/>
          <w:szCs w:val="48"/>
          <w14:shadow w14:blurRad="69850" w14:dist="43180" w14:dir="5400000" w14:sx="0" w14:sy="0" w14:kx="0" w14:ky="0" w14:algn="none">
            <w14:srgbClr w14:val="000000">
              <w14:alpha w14:val="35000"/>
            </w14:srgbClr>
          </w14:shadow>
        </w:rPr>
        <w:t>The following hormones are released by the anterior pituitary:</w:t>
      </w:r>
    </w:p>
    <w:p w:rsidR="009B56D4" w:rsidRPr="009B56D4" w:rsidRDefault="009B56D4" w:rsidP="009B56D4">
      <w:pPr>
        <w:numPr>
          <w:ilvl w:val="0"/>
          <w:numId w:val="1"/>
        </w:numPr>
        <w:bidi w:val="0"/>
        <w:spacing w:after="0" w:line="240" w:lineRule="auto"/>
        <w:ind w:left="142" w:firstLine="0"/>
        <w:contextualSpacing/>
        <w:rPr>
          <w:rFonts w:ascii="Times New Roman" w:eastAsia="Times New Roman" w:hAnsi="Times New Roman" w:cs="Times New Roman"/>
          <w:sz w:val="40"/>
          <w:szCs w:val="18"/>
          <w:lang w:bidi="ar-IQ"/>
        </w:rPr>
      </w:pPr>
      <w:r w:rsidRPr="009B56D4">
        <w:rPr>
          <w:rFonts w:eastAsiaTheme="minorEastAsia" w:hAnsi="Calibri"/>
          <w:b/>
          <w:bCs/>
          <w:color w:val="943634" w:themeColor="accent2" w:themeShade="BF"/>
          <w:kern w:val="24"/>
          <w:sz w:val="40"/>
          <w:szCs w:val="40"/>
          <w:lang w:bidi="ar-IQ"/>
        </w:rPr>
        <w:t xml:space="preserve">Growth Hormone </w:t>
      </w:r>
      <w:r w:rsidRPr="009B56D4">
        <w:rPr>
          <w:rFonts w:eastAsiaTheme="minorEastAsia" w:hAnsi="Calibri"/>
          <w:color w:val="000000" w:themeColor="text1"/>
          <w:kern w:val="24"/>
          <w:sz w:val="32"/>
          <w:szCs w:val="32"/>
          <w:lang w:bidi="ar-IQ"/>
        </w:rPr>
        <w:t xml:space="preserve">stimulates bone and </w:t>
      </w:r>
      <w:proofErr w:type="gramStart"/>
      <w:r w:rsidRPr="009B56D4">
        <w:rPr>
          <w:rFonts w:eastAsiaTheme="minorEastAsia" w:hAnsi="Calibri"/>
          <w:color w:val="000000" w:themeColor="text1"/>
          <w:kern w:val="24"/>
          <w:sz w:val="32"/>
          <w:szCs w:val="32"/>
          <w:lang w:bidi="ar-IQ"/>
        </w:rPr>
        <w:t>muscle  cells</w:t>
      </w:r>
      <w:proofErr w:type="gramEnd"/>
      <w:r w:rsidRPr="009B56D4">
        <w:rPr>
          <w:rFonts w:eastAsiaTheme="minorEastAsia" w:hAnsi="Calibri"/>
          <w:color w:val="000000" w:themeColor="text1"/>
          <w:kern w:val="24"/>
          <w:sz w:val="32"/>
          <w:szCs w:val="32"/>
          <w:lang w:bidi="ar-IQ"/>
        </w:rPr>
        <w:t xml:space="preserve">  to grow.</w:t>
      </w:r>
    </w:p>
    <w:p w:rsidR="009B56D4" w:rsidRPr="009B56D4" w:rsidRDefault="009B56D4" w:rsidP="009B56D4">
      <w:pPr>
        <w:numPr>
          <w:ilvl w:val="0"/>
          <w:numId w:val="1"/>
        </w:numPr>
        <w:bidi w:val="0"/>
        <w:spacing w:after="0" w:line="240" w:lineRule="auto"/>
        <w:ind w:left="426" w:hanging="284"/>
        <w:contextualSpacing/>
        <w:rPr>
          <w:rFonts w:ascii="Times New Roman" w:eastAsia="Times New Roman" w:hAnsi="Times New Roman" w:cs="Times New Roman"/>
          <w:sz w:val="40"/>
          <w:szCs w:val="18"/>
          <w:rtl/>
          <w:lang w:bidi="ar-IQ"/>
        </w:rPr>
      </w:pPr>
      <w:r w:rsidRPr="009B56D4">
        <w:rPr>
          <w:rFonts w:eastAsiaTheme="minorEastAsia" w:hAnsi="Calibri"/>
          <w:b/>
          <w:bCs/>
          <w:color w:val="943634" w:themeColor="accent2" w:themeShade="BF"/>
          <w:kern w:val="24"/>
          <w:sz w:val="40"/>
          <w:szCs w:val="40"/>
          <w:lang w:bidi="ar-IQ"/>
        </w:rPr>
        <w:t>Prolactin</w:t>
      </w:r>
      <w:r w:rsidRPr="009B56D4">
        <w:rPr>
          <w:rFonts w:eastAsiaTheme="minorEastAsia" w:hAnsi="Calibri"/>
          <w:b/>
          <w:bCs/>
          <w:color w:val="404040" w:themeColor="text1" w:themeTint="BF"/>
          <w:kern w:val="24"/>
          <w:sz w:val="48"/>
          <w:szCs w:val="48"/>
          <w:lang w:bidi="ar-IQ"/>
        </w:rPr>
        <w:t xml:space="preserve"> </w:t>
      </w:r>
      <w:r w:rsidRPr="009B56D4">
        <w:rPr>
          <w:rFonts w:eastAsiaTheme="minorEastAsia" w:hAnsi="Calibri"/>
          <w:color w:val="000000" w:themeColor="text1"/>
          <w:kern w:val="24"/>
          <w:sz w:val="32"/>
          <w:szCs w:val="32"/>
          <w:lang w:bidi="ar-IQ"/>
        </w:rPr>
        <w:t>causes the mammary glands to produce milk.</w:t>
      </w:r>
    </w:p>
    <w:p w:rsidR="009B56D4" w:rsidRPr="009B56D4" w:rsidRDefault="009B56D4" w:rsidP="009B56D4">
      <w:pPr>
        <w:numPr>
          <w:ilvl w:val="0"/>
          <w:numId w:val="1"/>
        </w:numPr>
        <w:bidi w:val="0"/>
        <w:spacing w:after="0" w:line="240" w:lineRule="auto"/>
        <w:ind w:left="142" w:firstLine="0"/>
        <w:contextualSpacing/>
        <w:rPr>
          <w:rFonts w:ascii="Times New Roman" w:eastAsia="Times New Roman" w:hAnsi="Times New Roman" w:cs="Times New Roman"/>
          <w:sz w:val="40"/>
          <w:szCs w:val="18"/>
          <w:rtl/>
          <w:lang w:bidi="ar-IQ"/>
        </w:rPr>
      </w:pPr>
      <w:r w:rsidRPr="009B56D4">
        <w:rPr>
          <w:rFonts w:eastAsiaTheme="minorEastAsia" w:hAnsi="Calibri"/>
          <w:b/>
          <w:bCs/>
          <w:color w:val="943634" w:themeColor="accent2" w:themeShade="BF"/>
          <w:kern w:val="24"/>
          <w:sz w:val="40"/>
          <w:szCs w:val="40"/>
          <w:lang w:bidi="ar-IQ"/>
        </w:rPr>
        <w:t>Follicle Stimulating Hormone (FSH)</w:t>
      </w:r>
      <w:r w:rsidRPr="009B56D4">
        <w:rPr>
          <w:rFonts w:eastAsiaTheme="minorEastAsia" w:hAnsi="Calibri"/>
          <w:b/>
          <w:bCs/>
          <w:color w:val="000000" w:themeColor="text1"/>
          <w:kern w:val="24"/>
          <w:sz w:val="40"/>
          <w:szCs w:val="40"/>
          <w:lang w:bidi="ar-IQ"/>
        </w:rPr>
        <w:t xml:space="preserve"> </w:t>
      </w:r>
      <w:r w:rsidRPr="009B56D4">
        <w:rPr>
          <w:rFonts w:eastAsiaTheme="minorEastAsia" w:hAnsi="Calibri"/>
          <w:color w:val="000000" w:themeColor="text1"/>
          <w:kern w:val="24"/>
          <w:sz w:val="32"/>
          <w:szCs w:val="32"/>
          <w:lang w:bidi="ar-IQ"/>
        </w:rPr>
        <w:t xml:space="preserve">and </w:t>
      </w:r>
      <w:r w:rsidRPr="009B56D4">
        <w:rPr>
          <w:rFonts w:eastAsiaTheme="minorEastAsia" w:hAnsi="Calibri"/>
          <w:b/>
          <w:bCs/>
          <w:color w:val="943634" w:themeColor="accent2" w:themeShade="BF"/>
          <w:kern w:val="24"/>
          <w:sz w:val="40"/>
          <w:szCs w:val="40"/>
          <w:lang w:bidi="ar-IQ"/>
        </w:rPr>
        <w:t>Luteinizing</w:t>
      </w:r>
    </w:p>
    <w:p w:rsidR="009B56D4" w:rsidRPr="009B56D4" w:rsidRDefault="009B56D4" w:rsidP="009B56D4">
      <w:pPr>
        <w:bidi w:val="0"/>
        <w:spacing w:before="125" w:after="0" w:line="240" w:lineRule="auto"/>
        <w:rPr>
          <w:rFonts w:ascii="Times New Roman" w:eastAsia="Times New Roman" w:hAnsi="Times New Roman" w:cs="Times New Roman"/>
          <w:sz w:val="18"/>
          <w:szCs w:val="18"/>
          <w:rtl/>
          <w:lang w:bidi="ar-IQ"/>
        </w:rPr>
      </w:pPr>
      <w:r w:rsidRPr="009B56D4">
        <w:rPr>
          <w:rFonts w:eastAsiaTheme="minorEastAsia" w:hAnsi="Calibri"/>
          <w:b/>
          <w:bCs/>
          <w:color w:val="943634" w:themeColor="accent2" w:themeShade="BF"/>
          <w:kern w:val="24"/>
          <w:sz w:val="40"/>
          <w:szCs w:val="40"/>
          <w:lang w:bidi="ar-IQ"/>
        </w:rPr>
        <w:t xml:space="preserve">      Hormone (LH),</w:t>
      </w:r>
      <w:r w:rsidRPr="009B56D4">
        <w:rPr>
          <w:rFonts w:eastAsiaTheme="minorEastAsia" w:hAnsi="Calibri"/>
          <w:b/>
          <w:bCs/>
          <w:color w:val="000000" w:themeColor="text1"/>
          <w:kern w:val="24"/>
          <w:sz w:val="40"/>
          <w:szCs w:val="40"/>
          <w:lang w:bidi="ar-IQ"/>
        </w:rPr>
        <w:t xml:space="preserve"> </w:t>
      </w:r>
      <w:r w:rsidRPr="009B56D4">
        <w:rPr>
          <w:rFonts w:eastAsiaTheme="minorEastAsia" w:hAnsi="Calibri"/>
          <w:color w:val="000000" w:themeColor="text1"/>
          <w:kern w:val="24"/>
          <w:sz w:val="32"/>
          <w:szCs w:val="32"/>
          <w:lang w:bidi="ar-IQ"/>
        </w:rPr>
        <w:t>known collectively as</w:t>
      </w:r>
      <w:r w:rsidRPr="009B56D4">
        <w:rPr>
          <w:rFonts w:eastAsiaTheme="minorEastAsia" w:hAnsi="Calibri"/>
          <w:color w:val="404040" w:themeColor="text1" w:themeTint="BF"/>
          <w:kern w:val="24"/>
          <w:sz w:val="48"/>
          <w:szCs w:val="48"/>
          <w:lang w:bidi="ar-IQ"/>
        </w:rPr>
        <w:t xml:space="preserve"> </w:t>
      </w:r>
      <w:r w:rsidRPr="009B56D4">
        <w:rPr>
          <w:rFonts w:eastAsiaTheme="minorEastAsia" w:hAnsi="Calibri"/>
          <w:b/>
          <w:bCs/>
          <w:color w:val="943634" w:themeColor="accent2" w:themeShade="BF"/>
          <w:kern w:val="24"/>
          <w:sz w:val="40"/>
          <w:szCs w:val="40"/>
          <w:lang w:bidi="ar-IQ"/>
        </w:rPr>
        <w:t xml:space="preserve">gonadotropins, </w:t>
      </w:r>
      <w:r w:rsidRPr="009B56D4">
        <w:rPr>
          <w:rFonts w:eastAsiaTheme="minorEastAsia" w:hAnsi="Calibri"/>
          <w:color w:val="000000" w:themeColor="text1"/>
          <w:kern w:val="24"/>
          <w:sz w:val="32"/>
          <w:szCs w:val="32"/>
          <w:lang w:bidi="ar-IQ"/>
        </w:rPr>
        <w:t xml:space="preserve">stimulate </w:t>
      </w:r>
    </w:p>
    <w:p w:rsidR="009B56D4" w:rsidRPr="009B56D4" w:rsidRDefault="009B56D4" w:rsidP="009B56D4">
      <w:pPr>
        <w:bidi w:val="0"/>
        <w:spacing w:before="106" w:after="0" w:line="240" w:lineRule="auto"/>
        <w:rPr>
          <w:rFonts w:ascii="Times New Roman" w:eastAsia="Times New Roman" w:hAnsi="Times New Roman" w:cs="Times New Roman"/>
          <w:sz w:val="18"/>
          <w:szCs w:val="18"/>
          <w:rtl/>
          <w:lang w:bidi="ar-IQ"/>
        </w:rPr>
      </w:pPr>
      <w:r w:rsidRPr="009B56D4">
        <w:rPr>
          <w:rFonts w:eastAsiaTheme="minorEastAsia" w:hAnsi="Calibri"/>
          <w:color w:val="000000" w:themeColor="text1"/>
          <w:kern w:val="24"/>
          <w:sz w:val="32"/>
          <w:szCs w:val="32"/>
          <w:lang w:bidi="ar-IQ"/>
        </w:rPr>
        <w:t xml:space="preserve">       </w:t>
      </w:r>
      <w:proofErr w:type="gramStart"/>
      <w:r w:rsidRPr="009B56D4">
        <w:rPr>
          <w:rFonts w:eastAsiaTheme="minorEastAsia" w:hAnsi="Calibri"/>
          <w:color w:val="000000" w:themeColor="text1"/>
          <w:kern w:val="24"/>
          <w:sz w:val="32"/>
          <w:szCs w:val="32"/>
          <w:lang w:bidi="ar-IQ"/>
        </w:rPr>
        <w:t>hormone</w:t>
      </w:r>
      <w:proofErr w:type="gramEnd"/>
      <w:r w:rsidRPr="009B56D4">
        <w:rPr>
          <w:rFonts w:eastAsiaTheme="minorEastAsia" w:hAnsi="Calibri"/>
          <w:color w:val="000000" w:themeColor="text1"/>
          <w:kern w:val="24"/>
          <w:sz w:val="32"/>
          <w:szCs w:val="32"/>
          <w:lang w:bidi="ar-IQ"/>
        </w:rPr>
        <w:t xml:space="preserve"> and gamete production by the </w:t>
      </w:r>
      <w:r w:rsidRPr="009B56D4">
        <w:rPr>
          <w:rFonts w:eastAsiaTheme="minorEastAsia" w:hAnsi="Calibri"/>
          <w:b/>
          <w:bCs/>
          <w:color w:val="943634" w:themeColor="accent2" w:themeShade="BF"/>
          <w:kern w:val="24"/>
          <w:sz w:val="40"/>
          <w:szCs w:val="40"/>
          <w:lang w:bidi="ar-IQ"/>
        </w:rPr>
        <w:t>gonads (testes and ovaries).</w:t>
      </w:r>
    </w:p>
    <w:p w:rsidR="009B56D4" w:rsidRPr="009B56D4" w:rsidRDefault="009B56D4" w:rsidP="009B56D4">
      <w:pPr>
        <w:bidi w:val="0"/>
        <w:spacing w:before="125" w:after="0" w:line="240" w:lineRule="auto"/>
        <w:ind w:left="142"/>
        <w:rPr>
          <w:rFonts w:ascii="Times New Roman" w:eastAsia="Times New Roman" w:hAnsi="Times New Roman" w:cs="Times New Roman"/>
          <w:sz w:val="18"/>
          <w:szCs w:val="18"/>
          <w:rtl/>
          <w:lang w:bidi="ar-IQ"/>
        </w:rPr>
      </w:pPr>
      <w:r w:rsidRPr="009B56D4">
        <w:rPr>
          <w:rFonts w:eastAsiaTheme="minorEastAsia" w:hAnsi="Calibri"/>
          <w:b/>
          <w:bCs/>
          <w:color w:val="943634" w:themeColor="accent2" w:themeShade="BF"/>
          <w:kern w:val="24"/>
          <w:sz w:val="40"/>
          <w:szCs w:val="40"/>
          <w:lang w:bidi="ar-IQ"/>
        </w:rPr>
        <w:t>4. Thyroid Stimulating Hormone (TSH)</w:t>
      </w:r>
      <w:r w:rsidRPr="009B56D4">
        <w:rPr>
          <w:rFonts w:eastAsiaTheme="minorEastAsia" w:hAnsi="Calibri"/>
          <w:b/>
          <w:bCs/>
          <w:color w:val="000000" w:themeColor="text1"/>
          <w:kern w:val="24"/>
          <w:sz w:val="40"/>
          <w:szCs w:val="40"/>
          <w:lang w:bidi="ar-IQ"/>
        </w:rPr>
        <w:t xml:space="preserve"> </w:t>
      </w:r>
      <w:r w:rsidRPr="009B56D4">
        <w:rPr>
          <w:rFonts w:eastAsiaTheme="minorEastAsia" w:hAnsi="Calibri"/>
          <w:color w:val="000000" w:themeColor="text1"/>
          <w:kern w:val="24"/>
          <w:sz w:val="32"/>
          <w:szCs w:val="32"/>
          <w:lang w:bidi="ar-IQ"/>
        </w:rPr>
        <w:t xml:space="preserve">causes the thyroid to produce </w:t>
      </w:r>
    </w:p>
    <w:p w:rsidR="009B56D4" w:rsidRPr="009B56D4" w:rsidRDefault="009B56D4" w:rsidP="009B56D4">
      <w:pPr>
        <w:bidi w:val="0"/>
        <w:spacing w:before="106" w:after="0" w:line="240" w:lineRule="auto"/>
        <w:rPr>
          <w:rFonts w:ascii="Times New Roman" w:eastAsia="Times New Roman" w:hAnsi="Times New Roman" w:cs="Times New Roman"/>
          <w:sz w:val="18"/>
          <w:szCs w:val="18"/>
          <w:rtl/>
          <w:lang w:bidi="ar-IQ"/>
        </w:rPr>
      </w:pPr>
      <w:r w:rsidRPr="009B56D4">
        <w:rPr>
          <w:rFonts w:eastAsiaTheme="minorEastAsia" w:hAnsi="Calibri"/>
          <w:color w:val="000000" w:themeColor="text1"/>
          <w:kern w:val="24"/>
          <w:sz w:val="32"/>
          <w:szCs w:val="32"/>
          <w:lang w:bidi="ar-IQ"/>
        </w:rPr>
        <w:t xml:space="preserve">       </w:t>
      </w:r>
      <w:proofErr w:type="gramStart"/>
      <w:r w:rsidRPr="009B56D4">
        <w:rPr>
          <w:rFonts w:eastAsiaTheme="minorEastAsia" w:hAnsi="Calibri"/>
          <w:color w:val="000000" w:themeColor="text1"/>
          <w:kern w:val="24"/>
          <w:sz w:val="32"/>
          <w:szCs w:val="32"/>
          <w:lang w:bidi="ar-IQ"/>
        </w:rPr>
        <w:t>thyroid</w:t>
      </w:r>
      <w:proofErr w:type="gramEnd"/>
      <w:r w:rsidRPr="009B56D4">
        <w:rPr>
          <w:rFonts w:eastAsiaTheme="minorEastAsia" w:hAnsi="Calibri"/>
          <w:color w:val="000000" w:themeColor="text1"/>
          <w:kern w:val="24"/>
          <w:sz w:val="32"/>
          <w:szCs w:val="32"/>
          <w:lang w:bidi="ar-IQ"/>
        </w:rPr>
        <w:t xml:space="preserve"> hormone.</w:t>
      </w:r>
    </w:p>
    <w:p w:rsidR="009B56D4" w:rsidRPr="009B56D4" w:rsidRDefault="009B56D4" w:rsidP="004803DD">
      <w:pPr>
        <w:numPr>
          <w:ilvl w:val="0"/>
          <w:numId w:val="2"/>
        </w:numPr>
        <w:bidi w:val="0"/>
        <w:spacing w:after="0" w:line="240" w:lineRule="auto"/>
        <w:ind w:left="284" w:hanging="142"/>
        <w:contextualSpacing/>
        <w:rPr>
          <w:rFonts w:ascii="Times New Roman" w:eastAsia="Times New Roman" w:hAnsi="Times New Roman" w:cs="Times New Roman"/>
          <w:sz w:val="40"/>
          <w:szCs w:val="18"/>
          <w:rtl/>
          <w:lang w:bidi="ar-IQ"/>
        </w:rPr>
      </w:pPr>
      <w:r w:rsidRPr="009B56D4">
        <w:rPr>
          <w:rFonts w:eastAsiaTheme="minorEastAsia" w:hAnsi="Calibri"/>
          <w:b/>
          <w:bCs/>
          <w:color w:val="943634" w:themeColor="accent2" w:themeShade="BF"/>
          <w:kern w:val="24"/>
          <w:sz w:val="40"/>
          <w:szCs w:val="40"/>
          <w:lang w:bidi="ar-IQ"/>
        </w:rPr>
        <w:t>Adrenocorticotropic Hormone (ACTH)</w:t>
      </w:r>
      <w:r w:rsidRPr="009B56D4">
        <w:rPr>
          <w:rFonts w:eastAsiaTheme="minorEastAsia" w:hAnsi="Calibri"/>
          <w:color w:val="404040" w:themeColor="text1" w:themeTint="BF"/>
          <w:kern w:val="24"/>
          <w:sz w:val="32"/>
          <w:szCs w:val="32"/>
          <w:lang w:bidi="ar-IQ"/>
        </w:rPr>
        <w:t xml:space="preserve"> </w:t>
      </w:r>
      <w:r w:rsidRPr="009B56D4">
        <w:rPr>
          <w:rFonts w:eastAsiaTheme="minorEastAsia" w:hAnsi="Calibri"/>
          <w:color w:val="000000" w:themeColor="text1"/>
          <w:kern w:val="24"/>
          <w:sz w:val="32"/>
          <w:szCs w:val="32"/>
          <w:lang w:bidi="ar-IQ"/>
        </w:rPr>
        <w:t xml:space="preserve">stimulates the adrenal </w:t>
      </w:r>
    </w:p>
    <w:p w:rsidR="009B56D4" w:rsidRPr="009B56D4" w:rsidRDefault="009B56D4" w:rsidP="009B56D4">
      <w:pPr>
        <w:bidi w:val="0"/>
        <w:spacing w:before="106" w:after="0" w:line="240" w:lineRule="auto"/>
        <w:rPr>
          <w:rFonts w:ascii="Times New Roman" w:eastAsia="Times New Roman" w:hAnsi="Times New Roman" w:cs="Times New Roman"/>
          <w:sz w:val="18"/>
          <w:szCs w:val="18"/>
          <w:rtl/>
          <w:lang w:bidi="ar-IQ"/>
        </w:rPr>
      </w:pPr>
      <w:r w:rsidRPr="009B56D4">
        <w:rPr>
          <w:rFonts w:eastAsiaTheme="minorEastAsia" w:hAnsi="Calibri"/>
          <w:color w:val="000000" w:themeColor="text1"/>
          <w:kern w:val="24"/>
          <w:sz w:val="32"/>
          <w:szCs w:val="32"/>
          <w:lang w:bidi="ar-IQ"/>
        </w:rPr>
        <w:t xml:space="preserve">       </w:t>
      </w:r>
      <w:proofErr w:type="gramStart"/>
      <w:r w:rsidRPr="009B56D4">
        <w:rPr>
          <w:rFonts w:eastAsiaTheme="minorEastAsia" w:hAnsi="Calibri"/>
          <w:color w:val="000000" w:themeColor="text1"/>
          <w:kern w:val="24"/>
          <w:sz w:val="32"/>
          <w:szCs w:val="32"/>
          <w:lang w:bidi="ar-IQ"/>
        </w:rPr>
        <w:t>cortex</w:t>
      </w:r>
      <w:proofErr w:type="gramEnd"/>
      <w:r w:rsidRPr="009B56D4">
        <w:rPr>
          <w:rFonts w:eastAsiaTheme="minorEastAsia" w:hAnsi="Calibri"/>
          <w:color w:val="000000" w:themeColor="text1"/>
          <w:kern w:val="24"/>
          <w:sz w:val="32"/>
          <w:szCs w:val="32"/>
          <w:lang w:bidi="ar-IQ"/>
        </w:rPr>
        <w:t xml:space="preserve"> to produce corticosteroids, especially during periods of stress.</w:t>
      </w:r>
    </w:p>
    <w:p w:rsidR="009B56D4" w:rsidRPr="009B56D4" w:rsidRDefault="009B56D4" w:rsidP="009B56D4">
      <w:pPr>
        <w:numPr>
          <w:ilvl w:val="0"/>
          <w:numId w:val="3"/>
        </w:numPr>
        <w:bidi w:val="0"/>
        <w:spacing w:after="0" w:line="240" w:lineRule="auto"/>
        <w:ind w:left="284" w:firstLine="0"/>
        <w:contextualSpacing/>
        <w:rPr>
          <w:rFonts w:ascii="Times New Roman" w:eastAsia="Times New Roman" w:hAnsi="Times New Roman" w:cs="Times New Roman"/>
          <w:sz w:val="40"/>
          <w:szCs w:val="18"/>
          <w:rtl/>
          <w:lang w:bidi="ar-IQ"/>
        </w:rPr>
      </w:pPr>
      <w:r w:rsidRPr="009B56D4">
        <w:rPr>
          <w:rFonts w:eastAsiaTheme="minorEastAsia" w:hAnsi="Calibri"/>
          <w:b/>
          <w:bCs/>
          <w:color w:val="943634" w:themeColor="accent2" w:themeShade="BF"/>
          <w:kern w:val="24"/>
          <w:sz w:val="40"/>
          <w:szCs w:val="40"/>
          <w:lang w:bidi="ar-IQ"/>
        </w:rPr>
        <w:lastRenderedPageBreak/>
        <w:t xml:space="preserve">Melanocyte Stimulating Hormone (MSH) </w:t>
      </w:r>
      <w:r w:rsidRPr="009B56D4">
        <w:rPr>
          <w:rFonts w:eastAsiaTheme="minorEastAsia" w:hAnsi="Calibri"/>
          <w:color w:val="000000" w:themeColor="text1"/>
          <w:kern w:val="24"/>
          <w:sz w:val="32"/>
          <w:szCs w:val="32"/>
          <w:lang w:bidi="ar-IQ"/>
        </w:rPr>
        <w:t xml:space="preserve">may have a role in fat </w:t>
      </w:r>
    </w:p>
    <w:p w:rsidR="009B56D4" w:rsidRPr="009B56D4" w:rsidRDefault="009B56D4" w:rsidP="009B56D4">
      <w:pPr>
        <w:bidi w:val="0"/>
        <w:spacing w:before="106" w:after="0" w:line="240" w:lineRule="auto"/>
        <w:rPr>
          <w:rFonts w:ascii="Times New Roman" w:eastAsia="Times New Roman" w:hAnsi="Times New Roman" w:cs="Times New Roman"/>
          <w:sz w:val="18"/>
          <w:szCs w:val="18"/>
          <w:rtl/>
          <w:lang w:bidi="ar-IQ"/>
        </w:rPr>
      </w:pPr>
      <w:r w:rsidRPr="009B56D4">
        <w:rPr>
          <w:rFonts w:eastAsiaTheme="minorEastAsia" w:hAnsi="Calibri"/>
          <w:color w:val="000000" w:themeColor="text1"/>
          <w:kern w:val="24"/>
          <w:sz w:val="32"/>
          <w:szCs w:val="32"/>
          <w:lang w:bidi="ar-IQ"/>
        </w:rPr>
        <w:t xml:space="preserve">       </w:t>
      </w:r>
      <w:proofErr w:type="gramStart"/>
      <w:r w:rsidRPr="009B56D4">
        <w:rPr>
          <w:rFonts w:eastAsiaTheme="minorEastAsia" w:hAnsi="Calibri"/>
          <w:color w:val="000000" w:themeColor="text1"/>
          <w:kern w:val="24"/>
          <w:sz w:val="32"/>
          <w:szCs w:val="32"/>
          <w:lang w:bidi="ar-IQ"/>
        </w:rPr>
        <w:t>metabolism</w:t>
      </w:r>
      <w:proofErr w:type="gramEnd"/>
      <w:r w:rsidRPr="009B56D4">
        <w:rPr>
          <w:rFonts w:eastAsiaTheme="minorEastAsia" w:hAnsi="Calibri"/>
          <w:color w:val="000000" w:themeColor="text1"/>
          <w:kern w:val="24"/>
          <w:sz w:val="32"/>
          <w:szCs w:val="32"/>
          <w:lang w:bidi="ar-IQ"/>
        </w:rPr>
        <w:t>.</w:t>
      </w:r>
    </w:p>
    <w:p w:rsidR="009B56D4" w:rsidRPr="009B56D4" w:rsidRDefault="009B56D4" w:rsidP="009B56D4">
      <w:pPr>
        <w:numPr>
          <w:ilvl w:val="0"/>
          <w:numId w:val="4"/>
        </w:numPr>
        <w:bidi w:val="0"/>
        <w:spacing w:after="0" w:line="240" w:lineRule="auto"/>
        <w:ind w:left="284" w:firstLine="0"/>
        <w:contextualSpacing/>
        <w:rPr>
          <w:rFonts w:ascii="Times New Roman" w:eastAsia="Times New Roman" w:hAnsi="Times New Roman" w:cs="Times New Roman"/>
          <w:sz w:val="40"/>
          <w:szCs w:val="18"/>
          <w:rtl/>
          <w:lang w:bidi="ar-IQ"/>
        </w:rPr>
      </w:pPr>
      <w:r w:rsidRPr="009B56D4">
        <w:rPr>
          <w:rFonts w:eastAsiaTheme="minorEastAsia" w:hAnsi="Calibri"/>
          <w:b/>
          <w:bCs/>
          <w:color w:val="943634" w:themeColor="accent2" w:themeShade="BF"/>
          <w:kern w:val="24"/>
          <w:sz w:val="40"/>
          <w:szCs w:val="40"/>
          <w:lang w:bidi="ar-IQ"/>
        </w:rPr>
        <w:t>Endorphins</w:t>
      </w:r>
      <w:r w:rsidRPr="009B56D4">
        <w:rPr>
          <w:rFonts w:eastAsiaTheme="minorEastAsia" w:hAnsi="Calibri"/>
          <w:b/>
          <w:bCs/>
          <w:color w:val="000000" w:themeColor="text1"/>
          <w:kern w:val="24"/>
          <w:sz w:val="40"/>
          <w:szCs w:val="40"/>
          <w:lang w:bidi="ar-IQ"/>
        </w:rPr>
        <w:t xml:space="preserve">, </w:t>
      </w:r>
      <w:r w:rsidRPr="009B56D4">
        <w:rPr>
          <w:rFonts w:eastAsiaTheme="minorEastAsia" w:hAnsi="Calibri"/>
          <w:color w:val="000000" w:themeColor="text1"/>
          <w:kern w:val="24"/>
          <w:sz w:val="32"/>
          <w:szCs w:val="32"/>
          <w:lang w:bidi="ar-IQ"/>
        </w:rPr>
        <w:t xml:space="preserve">which are also produced by the brain, reduce the </w:t>
      </w:r>
    </w:p>
    <w:p w:rsidR="009B56D4" w:rsidRDefault="009B56D4" w:rsidP="009B56D4">
      <w:pPr>
        <w:bidi w:val="0"/>
        <w:spacing w:before="106" w:after="0" w:line="240" w:lineRule="auto"/>
        <w:rPr>
          <w:rFonts w:eastAsiaTheme="minorEastAsia" w:hAnsi="Calibri"/>
          <w:color w:val="000000" w:themeColor="text1"/>
          <w:kern w:val="24"/>
          <w:sz w:val="32"/>
          <w:szCs w:val="32"/>
          <w:lang w:bidi="ar-IQ"/>
        </w:rPr>
      </w:pPr>
      <w:r w:rsidRPr="009B56D4">
        <w:rPr>
          <w:rFonts w:eastAsiaTheme="minorEastAsia" w:hAnsi="Calibri"/>
          <w:color w:val="000000" w:themeColor="text1"/>
          <w:kern w:val="24"/>
          <w:sz w:val="32"/>
          <w:szCs w:val="32"/>
          <w:lang w:bidi="ar-IQ"/>
        </w:rPr>
        <w:t xml:space="preserve">        </w:t>
      </w:r>
      <w:proofErr w:type="gramStart"/>
      <w:r w:rsidRPr="009B56D4">
        <w:rPr>
          <w:rFonts w:eastAsiaTheme="minorEastAsia" w:hAnsi="Calibri"/>
          <w:color w:val="000000" w:themeColor="text1"/>
          <w:kern w:val="24"/>
          <w:sz w:val="32"/>
          <w:szCs w:val="32"/>
          <w:lang w:bidi="ar-IQ"/>
        </w:rPr>
        <w:t>perception</w:t>
      </w:r>
      <w:proofErr w:type="gramEnd"/>
      <w:r w:rsidRPr="009B56D4">
        <w:rPr>
          <w:rFonts w:eastAsiaTheme="minorEastAsia" w:hAnsi="Calibri"/>
          <w:color w:val="000000" w:themeColor="text1"/>
          <w:kern w:val="24"/>
          <w:sz w:val="32"/>
          <w:szCs w:val="32"/>
          <w:lang w:bidi="ar-IQ"/>
        </w:rPr>
        <w:t xml:space="preserve"> of pain.</w:t>
      </w:r>
    </w:p>
    <w:p w:rsidR="004803DD" w:rsidRDefault="004803DD" w:rsidP="004803DD">
      <w:pPr>
        <w:bidi w:val="0"/>
        <w:spacing w:before="106" w:after="0" w:line="240" w:lineRule="auto"/>
        <w:rPr>
          <w:rFonts w:eastAsiaTheme="minorEastAsia" w:hAnsi="Calibri"/>
          <w:color w:val="000000" w:themeColor="text1"/>
          <w:kern w:val="24"/>
          <w:sz w:val="32"/>
          <w:szCs w:val="32"/>
          <w:lang w:bidi="ar-IQ"/>
        </w:rPr>
      </w:pPr>
    </w:p>
    <w:p w:rsidR="004803DD" w:rsidRDefault="004803DD" w:rsidP="004803DD">
      <w:pPr>
        <w:pStyle w:val="NormalWeb"/>
        <w:spacing w:before="211" w:beforeAutospacing="0" w:after="0" w:afterAutospacing="0"/>
        <w:rPr>
          <w:sz w:val="20"/>
          <w:szCs w:val="20"/>
          <w:lang w:bidi="ar-IQ"/>
        </w:rPr>
      </w:pPr>
      <w:r w:rsidRPr="004803DD">
        <w:rPr>
          <w:rFonts w:asciiTheme="minorHAnsi" w:eastAsiaTheme="minorEastAsia" w:hAnsi="Calibri" w:cstheme="minorBidi"/>
          <w:b/>
          <w:bCs/>
          <w:color w:val="A54200"/>
          <w:kern w:val="24"/>
          <w:sz w:val="56"/>
          <w:szCs w:val="56"/>
          <w:lang w:bidi="ar-IQ"/>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 posterior pituitary</w:t>
      </w:r>
    </w:p>
    <w:p w:rsidR="004803DD" w:rsidRDefault="004803DD" w:rsidP="004803DD">
      <w:pPr>
        <w:pStyle w:val="NormalWeb"/>
        <w:spacing w:before="211" w:beforeAutospacing="0" w:after="0" w:afterAutospacing="0"/>
        <w:rPr>
          <w:sz w:val="10"/>
          <w:szCs w:val="10"/>
          <w:lang w:bidi="ar-IQ"/>
        </w:rPr>
      </w:pPr>
      <w:proofErr w:type="gramStart"/>
      <w:r w:rsidRPr="004803DD">
        <w:rPr>
          <w:rFonts w:asciiTheme="majorHAnsi" w:eastAsiaTheme="majorEastAsia" w:hAnsi="Calibri" w:cstheme="majorBidi"/>
          <w:color w:val="000000" w:themeColor="text1"/>
          <w:kern w:val="24"/>
          <w:sz w:val="36"/>
          <w:szCs w:val="36"/>
        </w:rPr>
        <w:t>is</w:t>
      </w:r>
      <w:proofErr w:type="gramEnd"/>
      <w:r w:rsidRPr="004803DD">
        <w:rPr>
          <w:rFonts w:asciiTheme="majorHAnsi" w:eastAsiaTheme="majorEastAsia" w:hAnsi="Calibri" w:cstheme="majorBidi"/>
          <w:color w:val="000000" w:themeColor="text1"/>
          <w:kern w:val="24"/>
          <w:sz w:val="36"/>
          <w:szCs w:val="36"/>
        </w:rPr>
        <w:t xml:space="preserve"> an extension of the brain.  It releases two hormones</w:t>
      </w:r>
      <w:r w:rsidRPr="004803DD">
        <w:rPr>
          <w:rFonts w:asciiTheme="majorHAnsi" w:eastAsiaTheme="majorEastAsia" w:hAnsi="Calibri" w:cstheme="majorBidi"/>
          <w:color w:val="000000" w:themeColor="text1"/>
          <w:kern w:val="24"/>
          <w:sz w:val="36"/>
          <w:szCs w:val="36"/>
        </w:rPr>
        <w:t>—</w:t>
      </w:r>
      <w:r w:rsidRPr="004803DD">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oxytocin</w:t>
      </w:r>
      <w:r w:rsidRPr="004803DD">
        <w:rPr>
          <w:rFonts w:asciiTheme="majorHAnsi" w:eastAsiaTheme="majorEastAsia" w:hAnsi="Calibri" w:cstheme="majorBidi"/>
          <w:b/>
          <w:bCs/>
          <w:color w:val="000000" w:themeColor="text1"/>
          <w:kern w:val="24"/>
          <w:sz w:val="36"/>
          <w:szCs w:val="36"/>
        </w:rPr>
        <w:t xml:space="preserve"> </w:t>
      </w:r>
      <w:r w:rsidRPr="004803DD">
        <w:rPr>
          <w:rFonts w:asciiTheme="majorHAnsi" w:eastAsiaTheme="majorEastAsia" w:hAnsi="Calibri" w:cstheme="majorBidi"/>
          <w:color w:val="000000" w:themeColor="text1"/>
          <w:kern w:val="24"/>
          <w:sz w:val="36"/>
          <w:szCs w:val="36"/>
        </w:rPr>
        <w:t xml:space="preserve">and </w:t>
      </w:r>
      <w:r w:rsidRPr="004803DD">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antidiuretic hormone (ADH)</w:t>
      </w:r>
      <w:r w:rsidRPr="004803DD">
        <w:rPr>
          <w:rFonts w:asciiTheme="majorHAnsi" w:eastAsiaTheme="majorEastAsia" w:hAnsi="Calibri" w:cstheme="majorBidi"/>
          <w:color w:val="000000" w:themeColor="text1"/>
          <w:kern w:val="24"/>
          <w:sz w:val="36"/>
          <w:szCs w:val="36"/>
        </w:rPr>
        <w:t>—</w:t>
      </w:r>
      <w:r w:rsidRPr="004803DD">
        <w:rPr>
          <w:rFonts w:asciiTheme="majorHAnsi" w:eastAsiaTheme="majorEastAsia" w:hAnsi="Calibri" w:cstheme="majorBidi"/>
          <w:color w:val="000000" w:themeColor="text1"/>
          <w:kern w:val="24"/>
          <w:sz w:val="36"/>
          <w:szCs w:val="36"/>
        </w:rPr>
        <w:t xml:space="preserve">that are made in specialized cells in the </w:t>
      </w:r>
      <w:r w:rsidRPr="004803DD">
        <w:rPr>
          <w:rFonts w:asciiTheme="majorHAnsi" w:eastAsiaTheme="majorEastAsia" w:hAnsi="Calibri" w:cstheme="majorBidi"/>
          <w:b/>
          <w:bCs/>
          <w:color w:val="FF0000"/>
          <w:kern w:val="24"/>
          <w:sz w:val="36"/>
          <w:szCs w:val="36"/>
          <w14:shadow w14:blurRad="69850" w14:dist="43180" w14:dir="5400000" w14:sx="0" w14:sy="0" w14:kx="0" w14:ky="0" w14:algn="none">
            <w14:srgbClr w14:val="000000">
              <w14:alpha w14:val="35000"/>
            </w14:srgbClr>
          </w14:shadow>
        </w:rPr>
        <w:t>hypothalamus</w:t>
      </w:r>
      <w:r w:rsidRPr="004803DD">
        <w:rPr>
          <w:rFonts w:asciiTheme="majorHAnsi" w:eastAsiaTheme="majorEastAsia" w:hAnsi="Calibri" w:cstheme="majorBidi"/>
          <w:color w:val="000000" w:themeColor="text1"/>
          <w:kern w:val="24"/>
          <w:sz w:val="36"/>
          <w:szCs w:val="36"/>
        </w:rPr>
        <w:t>.</w:t>
      </w:r>
      <w:r w:rsidRPr="004803DD">
        <w:rPr>
          <w:rFonts w:asciiTheme="majorHAnsi" w:eastAsiaTheme="majorEastAsia" w:hAnsi="Calibri" w:cstheme="majorBidi"/>
          <w:color w:val="000000" w:themeColor="text1"/>
          <w:kern w:val="24"/>
          <w:sz w:val="36"/>
          <w:szCs w:val="36"/>
        </w:rPr>
        <w:br/>
        <w:t>The hormones are transported down nerve cells into the</w:t>
      </w:r>
      <w:r w:rsidRPr="004803DD">
        <w:rPr>
          <w:rFonts w:asciiTheme="majorHAnsi" w:eastAsiaTheme="majorEastAsia" w:hAnsi="Calibri" w:cstheme="majorBidi"/>
          <w:color w:val="000000" w:themeColor="text1"/>
          <w:kern w:val="24"/>
          <w:sz w:val="36"/>
          <w:szCs w:val="36"/>
        </w:rPr>
        <w:br/>
        <w:t>pituitary, where they are stored. The hypothalamus signals</w:t>
      </w:r>
      <w:r w:rsidRPr="004803DD">
        <w:rPr>
          <w:rFonts w:asciiTheme="majorHAnsi" w:eastAsiaTheme="majorEastAsia" w:hAnsi="Calibri" w:cstheme="majorBidi"/>
          <w:color w:val="000000" w:themeColor="text1"/>
          <w:kern w:val="24"/>
          <w:sz w:val="36"/>
          <w:szCs w:val="36"/>
        </w:rPr>
        <w:br/>
        <w:t>for their release by direct nerve signals to allow for quicker</w:t>
      </w:r>
      <w:r w:rsidRPr="004803DD">
        <w:rPr>
          <w:rFonts w:asciiTheme="majorHAnsi" w:eastAsiaTheme="majorEastAsia" w:hAnsi="Calibri" w:cstheme="majorBidi"/>
          <w:color w:val="000000" w:themeColor="text1"/>
          <w:kern w:val="24"/>
          <w:sz w:val="36"/>
          <w:szCs w:val="36"/>
        </w:rPr>
        <w:br/>
        <w:t xml:space="preserve">secretion. </w:t>
      </w:r>
      <w:r w:rsidRPr="004803DD">
        <w:rPr>
          <w:rFonts w:asciiTheme="majorHAnsi" w:eastAsiaTheme="majorEastAsia" w:hAnsi="Calibri" w:cstheme="majorBidi"/>
          <w:b/>
          <w:bCs/>
          <w:caps/>
          <w:color w:val="381563"/>
          <w:kern w:val="24"/>
          <w:sz w:val="36"/>
          <w:szCs w:val="36"/>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Oxytocin</w:t>
      </w:r>
      <w:r w:rsidRPr="004803DD">
        <w:rPr>
          <w:rFonts w:asciiTheme="majorHAnsi" w:eastAsiaTheme="majorEastAsia" w:hAnsi="Calibri" w:cstheme="majorBidi"/>
          <w:color w:val="000000" w:themeColor="text1"/>
          <w:kern w:val="24"/>
          <w:sz w:val="36"/>
          <w:szCs w:val="36"/>
        </w:rPr>
        <w:t xml:space="preserve"> stimulates the uterus to contract during</w:t>
      </w:r>
      <w:r w:rsidRPr="004803DD">
        <w:rPr>
          <w:rFonts w:asciiTheme="majorHAnsi" w:eastAsiaTheme="majorEastAsia" w:hAnsi="Calibri" w:cstheme="majorBidi"/>
          <w:color w:val="000000" w:themeColor="text1"/>
          <w:kern w:val="24"/>
          <w:sz w:val="36"/>
          <w:szCs w:val="36"/>
        </w:rPr>
        <w:br/>
        <w:t>labor and stimulates the breast to start releasing milk when</w:t>
      </w:r>
      <w:r w:rsidRPr="004803DD">
        <w:rPr>
          <w:rFonts w:asciiTheme="majorHAnsi" w:eastAsiaTheme="majorEastAsia" w:hAnsi="Calibri" w:cstheme="majorBidi"/>
          <w:color w:val="000000" w:themeColor="text1"/>
          <w:kern w:val="24"/>
          <w:sz w:val="36"/>
          <w:szCs w:val="36"/>
        </w:rPr>
        <w:br/>
        <w:t xml:space="preserve">a baby nurses. </w:t>
      </w:r>
      <w:r w:rsidRPr="004803DD">
        <w:rPr>
          <w:rFonts w:asciiTheme="majorHAnsi" w:eastAsiaTheme="majorEastAsia" w:hAnsi="Calibri" w:cstheme="majorBidi"/>
          <w:b/>
          <w:bCs/>
          <w:caps/>
          <w:color w:val="381563"/>
          <w:kern w:val="24"/>
          <w:sz w:val="36"/>
          <w:szCs w:val="36"/>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Antidiuretic hormone </w:t>
      </w:r>
      <w:r w:rsidRPr="004803DD">
        <w:rPr>
          <w:rFonts w:asciiTheme="majorHAnsi" w:eastAsiaTheme="majorEastAsia" w:hAnsi="Calibri" w:cstheme="majorBidi"/>
          <w:color w:val="000000" w:themeColor="text1"/>
          <w:kern w:val="24"/>
          <w:sz w:val="36"/>
          <w:szCs w:val="36"/>
        </w:rPr>
        <w:t>reduces urine output by acting on the collecting ducts of the kidney</w:t>
      </w:r>
      <w:r w:rsidRPr="004803DD">
        <w:rPr>
          <w:rFonts w:asciiTheme="majorHAnsi" w:eastAsiaTheme="majorEastAsia" w:hAnsi="Calibri" w:cstheme="majorBidi"/>
          <w:color w:val="000000" w:themeColor="text1"/>
          <w:kern w:val="24"/>
          <w:sz w:val="44"/>
          <w:szCs w:val="44"/>
        </w:rPr>
        <w:t>.</w:t>
      </w:r>
    </w:p>
    <w:p w:rsidR="00BE2487" w:rsidRDefault="00BE2487" w:rsidP="004803DD">
      <w:pPr>
        <w:pStyle w:val="NormalWeb"/>
        <w:spacing w:before="211" w:beforeAutospacing="0" w:after="0" w:afterAutospacing="0"/>
        <w:rPr>
          <w:sz w:val="10"/>
          <w:szCs w:val="10"/>
          <w:lang w:bidi="ar-IQ"/>
        </w:rPr>
      </w:pPr>
    </w:p>
    <w:p w:rsidR="004803DD" w:rsidRPr="004803DD" w:rsidRDefault="004803DD" w:rsidP="004803DD">
      <w:pPr>
        <w:pStyle w:val="NormalWeb"/>
        <w:spacing w:before="211" w:beforeAutospacing="0" w:after="0" w:afterAutospacing="0"/>
        <w:rPr>
          <w:sz w:val="10"/>
          <w:szCs w:val="10"/>
          <w:lang w:bidi="ar-IQ"/>
        </w:rPr>
      </w:pPr>
    </w:p>
    <w:p w:rsidR="00BE2487" w:rsidRPr="00BE2487" w:rsidRDefault="00BE2487" w:rsidP="00BE2487">
      <w:pPr>
        <w:pStyle w:val="NormalWeb"/>
        <w:spacing w:before="0" w:beforeAutospacing="0" w:after="0" w:afterAutospacing="0"/>
        <w:jc w:val="center"/>
        <w:rPr>
          <w:color w:val="C00000"/>
          <w:sz w:val="20"/>
          <w:szCs w:val="20"/>
          <w:lang w:bidi="ar-IQ"/>
        </w:rPr>
      </w:pPr>
      <w:r w:rsidRPr="00BE2487">
        <w:rPr>
          <w:rFonts w:asciiTheme="minorHAnsi" w:eastAsiaTheme="minorEastAsia" w:hAnsi="Calibri" w:cstheme="minorBidi"/>
          <w:b/>
          <w:bCs/>
          <w:color w:val="C00000"/>
          <w:kern w:val="24"/>
          <w:sz w:val="40"/>
          <w:szCs w:val="40"/>
          <w:lang w:bidi="ar-IQ"/>
          <w14:shadow w14:blurRad="69850" w14:dist="43180" w14:dir="5400000" w14:sx="0" w14:sy="0" w14:kx="0" w14:ky="0" w14:algn="none">
            <w14:srgbClr w14:val="000000">
              <w14:alpha w14:val="35000"/>
            </w14:srgbClr>
          </w14:shadow>
        </w:rPr>
        <w:t>Factors That Stimulate or Inhibit Secretion of Growth Hormone</w:t>
      </w:r>
    </w:p>
    <w:p w:rsidR="00BE2487" w:rsidRPr="00BE2487" w:rsidRDefault="00BE2487" w:rsidP="00BE2487">
      <w:pPr>
        <w:pStyle w:val="NormalWeb"/>
        <w:spacing w:before="0" w:beforeAutospacing="0" w:after="0" w:afterAutospacing="0"/>
        <w:rPr>
          <w:rFonts w:asciiTheme="minorHAnsi" w:eastAsiaTheme="minorEastAsia" w:hAnsi="Calibri" w:cstheme="minorBidi"/>
          <w:b/>
          <w:bCs/>
          <w:color w:val="E36C0A" w:themeColor="accent6" w:themeShade="BF"/>
          <w:kern w:val="24"/>
          <w:sz w:val="28"/>
          <w:szCs w:val="28"/>
          <w:lang w:bidi="ar-IQ"/>
        </w:rPr>
      </w:pPr>
      <w:r w:rsidRPr="00BE2487">
        <w:rPr>
          <w:rFonts w:asciiTheme="minorHAnsi" w:eastAsiaTheme="minorEastAsia" w:hAnsi="Calibri" w:cstheme="minorBidi"/>
          <w:b/>
          <w:bCs/>
          <w:color w:val="E36C0A" w:themeColor="accent6" w:themeShade="BF"/>
          <w:kern w:val="24"/>
          <w:sz w:val="28"/>
          <w:szCs w:val="28"/>
          <w:lang w:bidi="ar-IQ"/>
        </w:rPr>
        <w:t>Stimulate Growth Hormone Secretion</w:t>
      </w:r>
      <w:r w:rsidRPr="00BE2487">
        <w:rPr>
          <w:rFonts w:asciiTheme="minorHAnsi" w:eastAsiaTheme="minorEastAsia" w:hAnsi="Calibri" w:cstheme="minorBidi"/>
          <w:b/>
          <w:bCs/>
          <w:color w:val="E36C0A" w:themeColor="accent6" w:themeShade="BF"/>
          <w:kern w:val="24"/>
          <w:sz w:val="28"/>
          <w:szCs w:val="28"/>
          <w:lang w:bidi="ar-IQ"/>
        </w:rPr>
        <w:t xml:space="preserve">                                                                                                                  </w:t>
      </w:r>
    </w:p>
    <w:p w:rsidR="00BE2487" w:rsidRPr="00BE2487" w:rsidRDefault="00BE2487" w:rsidP="00BE2487">
      <w:pPr>
        <w:pStyle w:val="NormalWeb"/>
        <w:spacing w:before="0" w:beforeAutospacing="0" w:after="0" w:afterAutospacing="0"/>
        <w:rPr>
          <w:rFonts w:asciiTheme="minorHAnsi" w:eastAsiaTheme="minorEastAsia" w:hAnsi="Calibri" w:cstheme="minorBidi"/>
          <w:b/>
          <w:bCs/>
          <w:color w:val="E36C0A" w:themeColor="accent6" w:themeShade="BF"/>
          <w:kern w:val="24"/>
          <w:sz w:val="18"/>
          <w:szCs w:val="18"/>
          <w:lang w:bidi="ar-IQ"/>
        </w:rPr>
      </w:pPr>
      <w:r w:rsidRPr="00BE2487">
        <w:rPr>
          <w:rFonts w:asciiTheme="majorHAnsi" w:eastAsiaTheme="majorEastAsia" w:hAnsi="Calibri" w:cstheme="majorBidi"/>
          <w:b/>
          <w:bCs/>
          <w:caps/>
          <w:color w:val="000000" w:themeColor="text1"/>
          <w:kern w:val="24"/>
          <w:sz w:val="20"/>
          <w:szCs w:val="20"/>
        </w:rPr>
        <w:t>Decreased blood glucose</w:t>
      </w:r>
      <w:r w:rsidRPr="00BE2487">
        <w:rPr>
          <w:rFonts w:asciiTheme="majorHAnsi" w:eastAsiaTheme="majorEastAsia" w:hAnsi="Calibri" w:cstheme="majorBidi"/>
          <w:b/>
          <w:bCs/>
          <w:caps/>
          <w:color w:val="000000" w:themeColor="text1"/>
          <w:kern w:val="24"/>
          <w:sz w:val="20"/>
          <w:szCs w:val="20"/>
        </w:rPr>
        <w:br/>
      </w:r>
      <w:r w:rsidRPr="00BE2487">
        <w:rPr>
          <w:rFonts w:asciiTheme="majorHAnsi" w:eastAsiaTheme="majorEastAsia" w:hAnsi="Calibri" w:cstheme="majorBidi"/>
          <w:b/>
          <w:bCs/>
          <w:caps/>
          <w:color w:val="000000" w:themeColor="text1"/>
          <w:kern w:val="24"/>
          <w:sz w:val="20"/>
          <w:szCs w:val="20"/>
        </w:rPr>
        <w:br/>
        <w:t>Decreased blood free fatty acids</w:t>
      </w:r>
      <w:r w:rsidRPr="00BE2487">
        <w:rPr>
          <w:rFonts w:asciiTheme="majorHAnsi" w:eastAsiaTheme="majorEastAsia" w:hAnsi="Calibri" w:cstheme="majorBidi"/>
          <w:b/>
          <w:bCs/>
          <w:caps/>
          <w:color w:val="000000" w:themeColor="text1"/>
          <w:kern w:val="24"/>
          <w:sz w:val="20"/>
          <w:szCs w:val="20"/>
        </w:rPr>
        <w:br/>
      </w:r>
      <w:r w:rsidRPr="00BE2487">
        <w:rPr>
          <w:rFonts w:asciiTheme="majorHAnsi" w:eastAsiaTheme="majorEastAsia" w:hAnsi="Calibri" w:cstheme="majorBidi"/>
          <w:b/>
          <w:bCs/>
          <w:caps/>
          <w:color w:val="000000" w:themeColor="text1"/>
          <w:kern w:val="24"/>
          <w:sz w:val="20"/>
          <w:szCs w:val="20"/>
        </w:rPr>
        <w:br/>
        <w:t>Increased blood amino acids (arginine)</w:t>
      </w:r>
      <w:r w:rsidRPr="00BE2487">
        <w:rPr>
          <w:rFonts w:asciiTheme="majorHAnsi" w:eastAsiaTheme="majorEastAsia" w:hAnsi="Calibri" w:cstheme="majorBidi"/>
          <w:b/>
          <w:bCs/>
          <w:caps/>
          <w:color w:val="000000" w:themeColor="text1"/>
          <w:kern w:val="24"/>
          <w:sz w:val="20"/>
          <w:szCs w:val="20"/>
        </w:rPr>
        <w:br/>
      </w:r>
      <w:r w:rsidRPr="00BE2487">
        <w:rPr>
          <w:rFonts w:asciiTheme="majorHAnsi" w:eastAsiaTheme="majorEastAsia" w:hAnsi="Calibri" w:cstheme="majorBidi"/>
          <w:b/>
          <w:bCs/>
          <w:caps/>
          <w:color w:val="000000" w:themeColor="text1"/>
          <w:kern w:val="24"/>
          <w:sz w:val="20"/>
          <w:szCs w:val="20"/>
        </w:rPr>
        <w:br/>
        <w:t>Starvation or fasting,protein deficiency</w:t>
      </w:r>
      <w:r w:rsidRPr="00BE2487">
        <w:rPr>
          <w:rFonts w:asciiTheme="majorHAnsi" w:eastAsiaTheme="majorEastAsia" w:hAnsi="Calibri" w:cstheme="majorBidi"/>
          <w:b/>
          <w:bCs/>
          <w:caps/>
          <w:color w:val="000000" w:themeColor="text1"/>
          <w:kern w:val="24"/>
          <w:sz w:val="20"/>
          <w:szCs w:val="20"/>
        </w:rPr>
        <w:br/>
      </w:r>
      <w:r w:rsidRPr="00BE2487">
        <w:rPr>
          <w:rFonts w:asciiTheme="majorHAnsi" w:eastAsiaTheme="majorEastAsia" w:hAnsi="Calibri" w:cstheme="majorBidi"/>
          <w:b/>
          <w:bCs/>
          <w:caps/>
          <w:color w:val="000000" w:themeColor="text1"/>
          <w:kern w:val="24"/>
          <w:sz w:val="20"/>
          <w:szCs w:val="20"/>
        </w:rPr>
        <w:br/>
        <w:t>Trauma, stress, excitement Exercise</w:t>
      </w:r>
      <w:r w:rsidRPr="00BE2487">
        <w:rPr>
          <w:rFonts w:asciiTheme="majorHAnsi" w:eastAsiaTheme="majorEastAsia" w:hAnsi="Calibri" w:cstheme="majorBidi"/>
          <w:b/>
          <w:bCs/>
          <w:caps/>
          <w:color w:val="000000" w:themeColor="text1"/>
          <w:kern w:val="24"/>
          <w:sz w:val="20"/>
          <w:szCs w:val="20"/>
        </w:rPr>
        <w:br/>
      </w:r>
      <w:r w:rsidRPr="00BE2487">
        <w:rPr>
          <w:rFonts w:asciiTheme="majorHAnsi" w:eastAsiaTheme="majorEastAsia" w:hAnsi="Calibri" w:cstheme="majorBidi"/>
          <w:b/>
          <w:bCs/>
          <w:caps/>
          <w:color w:val="000000" w:themeColor="text1"/>
          <w:kern w:val="24"/>
          <w:sz w:val="20"/>
          <w:szCs w:val="20"/>
        </w:rPr>
        <w:br/>
        <w:t>Testosterone, estrogen</w:t>
      </w:r>
      <w:r w:rsidRPr="00BE2487">
        <w:rPr>
          <w:rFonts w:asciiTheme="majorHAnsi" w:eastAsiaTheme="majorEastAsia" w:hAnsi="Calibri" w:cstheme="majorBidi"/>
          <w:b/>
          <w:bCs/>
          <w:caps/>
          <w:color w:val="000000" w:themeColor="text1"/>
          <w:kern w:val="24"/>
          <w:sz w:val="20"/>
          <w:szCs w:val="20"/>
        </w:rPr>
        <w:br/>
      </w:r>
      <w:r w:rsidRPr="00BE2487">
        <w:rPr>
          <w:rFonts w:asciiTheme="majorHAnsi" w:eastAsiaTheme="majorEastAsia" w:hAnsi="Calibri" w:cstheme="majorBidi"/>
          <w:b/>
          <w:bCs/>
          <w:caps/>
          <w:color w:val="000000" w:themeColor="text1"/>
          <w:kern w:val="24"/>
          <w:sz w:val="20"/>
          <w:szCs w:val="20"/>
        </w:rPr>
        <w:br/>
        <w:t>Deep sleep (stages II and IV)</w:t>
      </w:r>
      <w:r w:rsidRPr="00BE2487">
        <w:rPr>
          <w:rFonts w:asciiTheme="majorHAnsi" w:eastAsiaTheme="majorEastAsia" w:hAnsi="Calibri" w:cstheme="majorBidi"/>
          <w:b/>
          <w:bCs/>
          <w:caps/>
          <w:color w:val="000000" w:themeColor="text1"/>
          <w:kern w:val="24"/>
          <w:sz w:val="20"/>
          <w:szCs w:val="20"/>
        </w:rPr>
        <w:br/>
      </w:r>
      <w:r w:rsidRPr="00BE2487">
        <w:rPr>
          <w:rFonts w:asciiTheme="majorHAnsi" w:eastAsiaTheme="majorEastAsia" w:hAnsi="Calibri" w:cstheme="majorBidi"/>
          <w:b/>
          <w:bCs/>
          <w:caps/>
          <w:color w:val="000000" w:themeColor="text1"/>
          <w:kern w:val="24"/>
          <w:sz w:val="20"/>
          <w:szCs w:val="20"/>
        </w:rPr>
        <w:br/>
        <w:t>Growth hormone</w:t>
      </w:r>
      <w:r w:rsidRPr="00BE2487">
        <w:rPr>
          <w:rFonts w:asciiTheme="majorHAnsi" w:eastAsiaTheme="majorEastAsia" w:hAnsi="Calibri" w:cstheme="majorBidi"/>
          <w:b/>
          <w:bCs/>
          <w:caps/>
          <w:color w:val="000000" w:themeColor="text1"/>
          <w:kern w:val="24"/>
          <w:sz w:val="20"/>
          <w:szCs w:val="20"/>
        </w:rPr>
        <w:t>–</w:t>
      </w:r>
      <w:r w:rsidRPr="00BE2487">
        <w:rPr>
          <w:rFonts w:asciiTheme="majorHAnsi" w:eastAsiaTheme="majorEastAsia" w:hAnsi="Calibri" w:cstheme="majorBidi"/>
          <w:b/>
          <w:bCs/>
          <w:caps/>
          <w:color w:val="000000" w:themeColor="text1"/>
          <w:kern w:val="24"/>
          <w:sz w:val="20"/>
          <w:szCs w:val="20"/>
        </w:rPr>
        <w:t>releasing hormone</w:t>
      </w:r>
      <w:r w:rsidRPr="00BE2487">
        <w:rPr>
          <w:rFonts w:asciiTheme="majorHAnsi" w:eastAsiaTheme="majorEastAsia" w:hAnsi="Calibri" w:cstheme="majorBidi"/>
          <w:b/>
          <w:bCs/>
          <w:caps/>
          <w:color w:val="000000" w:themeColor="text1"/>
          <w:kern w:val="24"/>
          <w:sz w:val="20"/>
          <w:szCs w:val="20"/>
        </w:rPr>
        <w:br/>
      </w:r>
      <w:r w:rsidRPr="00BE2487">
        <w:rPr>
          <w:rFonts w:asciiTheme="majorHAnsi" w:eastAsiaTheme="majorEastAsia" w:hAnsi="Calibri" w:cstheme="majorBidi"/>
          <w:b/>
          <w:bCs/>
          <w:caps/>
          <w:color w:val="000000" w:themeColor="text1"/>
          <w:kern w:val="24"/>
          <w:sz w:val="20"/>
          <w:szCs w:val="20"/>
        </w:rPr>
        <w:br/>
        <w:t>Ghrelin</w:t>
      </w:r>
    </w:p>
    <w:p w:rsidR="00BE2487" w:rsidRPr="00BE2487" w:rsidRDefault="00BE2487" w:rsidP="00BE2487">
      <w:pPr>
        <w:pStyle w:val="NormalWeb"/>
        <w:spacing w:before="0" w:beforeAutospacing="0" w:after="0" w:afterAutospacing="0"/>
        <w:rPr>
          <w:sz w:val="14"/>
          <w:szCs w:val="14"/>
          <w:lang w:bidi="ar-IQ"/>
        </w:rPr>
      </w:pPr>
    </w:p>
    <w:p w:rsid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32"/>
          <w:szCs w:val="32"/>
          <w:lang w:bidi="ar-IQ"/>
        </w:rPr>
      </w:pPr>
      <w:r w:rsidRPr="00BE2487">
        <w:rPr>
          <w:rFonts w:asciiTheme="minorHAnsi" w:eastAsiaTheme="minorEastAsia" w:hAnsi="Calibri" w:cstheme="minorBidi"/>
          <w:b/>
          <w:bCs/>
          <w:color w:val="E36C0A" w:themeColor="accent6" w:themeShade="BF"/>
          <w:kern w:val="24"/>
          <w:sz w:val="28"/>
          <w:szCs w:val="28"/>
          <w:lang w:bidi="ar-IQ"/>
        </w:rPr>
        <w:lastRenderedPageBreak/>
        <w:t>Inhibit Growth Hormone Secretion</w:t>
      </w:r>
      <w:r>
        <w:rPr>
          <w:rFonts w:asciiTheme="majorHAnsi" w:eastAsiaTheme="majorEastAsia" w:hAnsi="Calibri" w:cstheme="majorBidi"/>
          <w:b/>
          <w:bCs/>
          <w:caps/>
          <w:color w:val="000000" w:themeColor="text1"/>
          <w:kern w:val="24"/>
          <w:sz w:val="32"/>
          <w:szCs w:val="32"/>
          <w:lang w:bidi="ar-IQ"/>
        </w:rPr>
        <w:t xml:space="preserve"> </w:t>
      </w: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Pr>
      </w:pPr>
      <w:r w:rsidRPr="00BE2487">
        <w:rPr>
          <w:rFonts w:asciiTheme="majorHAnsi" w:eastAsiaTheme="majorEastAsia" w:hAnsi="Calibri" w:cstheme="majorBidi"/>
          <w:b/>
          <w:bCs/>
          <w:caps/>
          <w:color w:val="000000" w:themeColor="text1"/>
          <w:kern w:val="24"/>
          <w:sz w:val="20"/>
          <w:szCs w:val="20"/>
        </w:rPr>
        <w:t>Increased blood glucose</w:t>
      </w: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tl/>
        </w:rPr>
      </w:pPr>
      <w:r w:rsidRPr="00BE2487">
        <w:rPr>
          <w:rFonts w:asciiTheme="majorHAnsi" w:eastAsiaTheme="majorEastAsia" w:hAnsi="Calibri" w:cstheme="majorBidi"/>
          <w:b/>
          <w:bCs/>
          <w:caps/>
          <w:color w:val="000000" w:themeColor="text1"/>
          <w:kern w:val="24"/>
          <w:sz w:val="20"/>
          <w:szCs w:val="20"/>
        </w:rPr>
        <w:t>Increased blood free fatty acids</w:t>
      </w: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tl/>
        </w:rPr>
      </w:pPr>
      <w:r w:rsidRPr="00BE2487">
        <w:rPr>
          <w:rFonts w:asciiTheme="majorHAnsi" w:eastAsiaTheme="majorEastAsia" w:hAnsi="Calibri" w:cstheme="majorBidi"/>
          <w:b/>
          <w:bCs/>
          <w:caps/>
          <w:color w:val="000000" w:themeColor="text1"/>
          <w:kern w:val="24"/>
          <w:sz w:val="20"/>
          <w:szCs w:val="20"/>
        </w:rPr>
        <w:t>Aging</w:t>
      </w: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tl/>
        </w:rPr>
      </w:pPr>
      <w:r w:rsidRPr="00BE2487">
        <w:rPr>
          <w:rFonts w:asciiTheme="majorHAnsi" w:eastAsiaTheme="majorEastAsia" w:hAnsi="Calibri" w:cstheme="majorBidi"/>
          <w:b/>
          <w:bCs/>
          <w:caps/>
          <w:color w:val="000000" w:themeColor="text1"/>
          <w:kern w:val="24"/>
          <w:sz w:val="20"/>
          <w:szCs w:val="20"/>
        </w:rPr>
        <w:t>Obesity</w:t>
      </w: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tl/>
        </w:rPr>
      </w:pPr>
      <w:r w:rsidRPr="00BE2487">
        <w:rPr>
          <w:rFonts w:asciiTheme="majorHAnsi" w:eastAsiaTheme="majorEastAsia" w:hAnsi="Calibri" w:cstheme="majorBidi"/>
          <w:b/>
          <w:bCs/>
          <w:caps/>
          <w:color w:val="000000" w:themeColor="text1"/>
          <w:kern w:val="24"/>
          <w:sz w:val="20"/>
          <w:szCs w:val="20"/>
        </w:rPr>
        <w:t>Growth hormone inhibitory hormone (somatostatin)</w:t>
      </w: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tl/>
        </w:rPr>
      </w:pPr>
      <w:r w:rsidRPr="00BE2487">
        <w:rPr>
          <w:rFonts w:asciiTheme="majorHAnsi" w:eastAsiaTheme="majorEastAsia" w:hAnsi="Calibri" w:cstheme="majorBidi"/>
          <w:b/>
          <w:bCs/>
          <w:caps/>
          <w:color w:val="000000" w:themeColor="text1"/>
          <w:kern w:val="24"/>
          <w:sz w:val="20"/>
          <w:szCs w:val="20"/>
        </w:rPr>
        <w:t>Growth hormone (exogenous)</w:t>
      </w: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tl/>
        </w:rPr>
      </w:pPr>
      <w:r w:rsidRPr="00BE2487">
        <w:rPr>
          <w:rFonts w:asciiTheme="majorHAnsi" w:eastAsiaTheme="majorEastAsia" w:hAnsi="Calibri" w:cstheme="majorBidi"/>
          <w:b/>
          <w:bCs/>
          <w:caps/>
          <w:color w:val="000000" w:themeColor="text1"/>
          <w:kern w:val="24"/>
          <w:sz w:val="20"/>
          <w:szCs w:val="20"/>
        </w:rPr>
        <w:t>Somatomedins (insulin-like growth factors)</w:t>
      </w: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tl/>
        </w:rPr>
      </w:pPr>
      <w:r w:rsidRPr="00BE2487">
        <w:rPr>
          <w:rFonts w:asciiTheme="majorHAnsi" w:eastAsiaTheme="majorEastAsia" w:hAnsi="Calibri" w:cstheme="majorBidi"/>
          <w:b/>
          <w:bCs/>
          <w:caps/>
          <w:color w:val="000000" w:themeColor="text1"/>
          <w:kern w:val="24"/>
          <w:sz w:val="20"/>
          <w:szCs w:val="20"/>
        </w:rPr>
        <w:t>Increased blood glucose</w:t>
      </w: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tl/>
        </w:rPr>
      </w:pPr>
      <w:r w:rsidRPr="00BE2487">
        <w:rPr>
          <w:rFonts w:asciiTheme="majorHAnsi" w:eastAsiaTheme="majorEastAsia" w:hAnsi="Calibri" w:cstheme="majorBidi"/>
          <w:b/>
          <w:bCs/>
          <w:caps/>
          <w:color w:val="000000" w:themeColor="text1"/>
          <w:kern w:val="24"/>
          <w:sz w:val="20"/>
          <w:szCs w:val="20"/>
        </w:rPr>
        <w:t>Increased blood free fatty acids</w:t>
      </w:r>
    </w:p>
    <w:p w:rsid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Pr>
      </w:pPr>
      <w:r w:rsidRPr="00BE2487">
        <w:rPr>
          <w:rFonts w:asciiTheme="majorHAnsi" w:eastAsiaTheme="majorEastAsia" w:hAnsi="Calibri" w:cstheme="majorBidi"/>
          <w:b/>
          <w:bCs/>
          <w:caps/>
          <w:color w:val="000000" w:themeColor="text1"/>
          <w:kern w:val="24"/>
          <w:sz w:val="20"/>
          <w:szCs w:val="20"/>
        </w:rPr>
        <w:t>Aging</w:t>
      </w:r>
    </w:p>
    <w:p w:rsid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Pr>
      </w:pPr>
    </w:p>
    <w:p w:rsidR="00BE2487" w:rsidRPr="00BE2487" w:rsidRDefault="00BE2487" w:rsidP="00BE2487">
      <w:pPr>
        <w:pStyle w:val="NormalWeb"/>
        <w:spacing w:before="77" w:beforeAutospacing="0" w:after="0" w:afterAutospacing="0"/>
        <w:rPr>
          <w:rFonts w:asciiTheme="majorHAnsi" w:eastAsiaTheme="majorEastAsia" w:hAnsi="Calibri" w:cstheme="majorBidi"/>
          <w:b/>
          <w:bCs/>
          <w:caps/>
          <w:color w:val="000000" w:themeColor="text1"/>
          <w:kern w:val="24"/>
          <w:sz w:val="20"/>
          <w:szCs w:val="20"/>
          <w:rtl/>
        </w:rPr>
      </w:pPr>
    </w:p>
    <w:p w:rsidR="009B56D4" w:rsidRDefault="00BE2487" w:rsidP="009B56D4">
      <w:pPr>
        <w:bidi w:val="0"/>
        <w:rPr>
          <w:sz w:val="2"/>
          <w:szCs w:val="2"/>
          <w:lang w:bidi="ar-IQ"/>
        </w:rPr>
      </w:pPr>
      <w:r>
        <w:rPr>
          <w:noProof/>
        </w:rPr>
        <w:drawing>
          <wp:inline distT="0" distB="0" distL="0" distR="0" wp14:anchorId="49AFBE29" wp14:editId="131A7486">
            <wp:extent cx="6648450" cy="581025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5810250"/>
                    </a:xfrm>
                    <a:prstGeom prst="rect">
                      <a:avLst/>
                    </a:prstGeom>
                    <a:noFill/>
                    <a:ln>
                      <a:noFill/>
                    </a:ln>
                    <a:effectLst/>
                    <a:extLst/>
                  </pic:spPr>
                </pic:pic>
              </a:graphicData>
            </a:graphic>
          </wp:inline>
        </w:drawing>
      </w:r>
    </w:p>
    <w:p w:rsidR="00BE2487" w:rsidRDefault="00BE2487" w:rsidP="00BE2487">
      <w:pPr>
        <w:bidi w:val="0"/>
        <w:rPr>
          <w:sz w:val="2"/>
          <w:szCs w:val="2"/>
          <w:lang w:bidi="ar-IQ"/>
        </w:rPr>
      </w:pPr>
    </w:p>
    <w:p w:rsidR="00BE2487" w:rsidRDefault="00BE2487" w:rsidP="00BE2487">
      <w:pPr>
        <w:bidi w:val="0"/>
        <w:rPr>
          <w:sz w:val="2"/>
          <w:szCs w:val="2"/>
          <w:lang w:bidi="ar-IQ"/>
        </w:rPr>
      </w:pPr>
    </w:p>
    <w:p w:rsidR="00BE2487" w:rsidRDefault="00BE2487" w:rsidP="00BE2487">
      <w:pPr>
        <w:bidi w:val="0"/>
        <w:rPr>
          <w:sz w:val="2"/>
          <w:szCs w:val="2"/>
          <w:lang w:bidi="ar-IQ"/>
        </w:rPr>
      </w:pPr>
    </w:p>
    <w:p w:rsidR="00BE2487" w:rsidRPr="00752706" w:rsidRDefault="00BE2487" w:rsidP="00BE2487">
      <w:pPr>
        <w:bidi w:val="0"/>
        <w:rPr>
          <w:sz w:val="2"/>
          <w:szCs w:val="2"/>
          <w:lang w:bidi="ar-IQ"/>
        </w:rPr>
      </w:pPr>
      <w:bookmarkStart w:id="0" w:name="_GoBack"/>
      <w:r>
        <w:rPr>
          <w:noProof/>
        </w:rPr>
        <w:lastRenderedPageBreak/>
        <w:drawing>
          <wp:inline distT="0" distB="0" distL="0" distR="0" wp14:anchorId="38A3FBDA" wp14:editId="085F2639">
            <wp:extent cx="6810375" cy="3530600"/>
            <wp:effectExtent l="0" t="0" r="952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0375" cy="3530600"/>
                    </a:xfrm>
                    <a:prstGeom prst="rect">
                      <a:avLst/>
                    </a:prstGeom>
                    <a:noFill/>
                    <a:ln>
                      <a:noFill/>
                    </a:ln>
                    <a:effectLst/>
                    <a:extLst/>
                  </pic:spPr>
                </pic:pic>
              </a:graphicData>
            </a:graphic>
          </wp:inline>
        </w:drawing>
      </w:r>
      <w:bookmarkEnd w:id="0"/>
    </w:p>
    <w:sectPr w:rsidR="00BE2487" w:rsidRPr="00752706" w:rsidSect="00752706">
      <w:headerReference w:type="default" r:id="rId12"/>
      <w:pgSz w:w="11906" w:h="16838"/>
      <w:pgMar w:top="1440" w:right="566" w:bottom="1440" w:left="567"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69E" w:rsidRDefault="0049469E" w:rsidP="00752706">
      <w:pPr>
        <w:spacing w:after="0" w:line="240" w:lineRule="auto"/>
      </w:pPr>
      <w:r>
        <w:separator/>
      </w:r>
    </w:p>
  </w:endnote>
  <w:endnote w:type="continuationSeparator" w:id="0">
    <w:p w:rsidR="0049469E" w:rsidRDefault="0049469E" w:rsidP="00752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69E" w:rsidRDefault="0049469E" w:rsidP="00752706">
      <w:pPr>
        <w:spacing w:after="0" w:line="240" w:lineRule="auto"/>
      </w:pPr>
      <w:r>
        <w:separator/>
      </w:r>
    </w:p>
  </w:footnote>
  <w:footnote w:type="continuationSeparator" w:id="0">
    <w:p w:rsidR="0049469E" w:rsidRDefault="0049469E" w:rsidP="00752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Lucida Calligraphy" w:eastAsiaTheme="majorEastAsia" w:hAnsi="Lucida Calligraphy" w:cstheme="majorBidi"/>
        <w:b/>
        <w:bCs/>
        <w:color w:val="C00000"/>
        <w:kern w:val="24"/>
        <w:sz w:val="24"/>
        <w:szCs w:val="24"/>
        <w:rtl/>
      </w:rPr>
      <w:alias w:val="Title"/>
      <w:id w:val="77738743"/>
      <w:placeholder>
        <w:docPart w:val="33CDAB5115F04FB48BC5AC02E96866B6"/>
      </w:placeholder>
      <w:dataBinding w:prefixMappings="xmlns:ns0='http://schemas.openxmlformats.org/package/2006/metadata/core-properties' xmlns:ns1='http://purl.org/dc/elements/1.1/'" w:xpath="/ns0:coreProperties[1]/ns1:title[1]" w:storeItemID="{6C3C8BC8-F283-45AE-878A-BAB7291924A1}"/>
      <w:text/>
    </w:sdtPr>
    <w:sdtContent>
      <w:p w:rsidR="00752706" w:rsidRPr="00752706" w:rsidRDefault="00752706" w:rsidP="00752706">
        <w:pPr>
          <w:pStyle w:val="Header"/>
          <w:pBdr>
            <w:bottom w:val="thickThinSmallGap" w:sz="24" w:space="1" w:color="622423" w:themeColor="accent2" w:themeShade="7F"/>
          </w:pBdr>
          <w:jc w:val="center"/>
          <w:rPr>
            <w:rFonts w:asciiTheme="majorHAnsi" w:eastAsiaTheme="majorEastAsia" w:hAnsiTheme="majorHAnsi" w:cstheme="majorBidi"/>
            <w:sz w:val="2"/>
            <w:szCs w:val="2"/>
          </w:rPr>
        </w:pPr>
        <w:r w:rsidRPr="00752706">
          <w:rPr>
            <w:rFonts w:ascii="Lucida Calligraphy" w:eastAsiaTheme="majorEastAsia" w:hAnsi="Lucida Calligraphy" w:cstheme="majorBidi"/>
            <w:b/>
            <w:bCs/>
            <w:color w:val="C00000"/>
            <w:kern w:val="24"/>
            <w:sz w:val="24"/>
            <w:szCs w:val="24"/>
          </w:rPr>
          <w:t xml:space="preserve">Dr. </w:t>
        </w:r>
        <w:proofErr w:type="spellStart"/>
        <w:r w:rsidRPr="00752706">
          <w:rPr>
            <w:rFonts w:ascii="Lucida Calligraphy" w:eastAsiaTheme="majorEastAsia" w:hAnsi="Lucida Calligraphy" w:cstheme="majorBidi"/>
            <w:b/>
            <w:bCs/>
            <w:color w:val="C00000"/>
            <w:kern w:val="24"/>
            <w:sz w:val="24"/>
            <w:szCs w:val="24"/>
          </w:rPr>
          <w:t>Noori</w:t>
        </w:r>
        <w:proofErr w:type="spellEnd"/>
        <w:r w:rsidRPr="00752706">
          <w:rPr>
            <w:rFonts w:ascii="Lucida Calligraphy" w:eastAsiaTheme="majorEastAsia" w:hAnsi="Lucida Calligraphy" w:cstheme="majorBidi"/>
            <w:b/>
            <w:bCs/>
            <w:color w:val="C00000"/>
            <w:kern w:val="24"/>
            <w:sz w:val="24"/>
            <w:szCs w:val="24"/>
          </w:rPr>
          <w:t xml:space="preserve"> Mohammed </w:t>
        </w:r>
        <w:proofErr w:type="spellStart"/>
        <w:r w:rsidRPr="00752706">
          <w:rPr>
            <w:rFonts w:ascii="Lucida Calligraphy" w:eastAsiaTheme="majorEastAsia" w:hAnsi="Lucida Calligraphy" w:cstheme="majorBidi"/>
            <w:b/>
            <w:bCs/>
            <w:color w:val="C00000"/>
            <w:kern w:val="24"/>
            <w:sz w:val="24"/>
            <w:szCs w:val="24"/>
          </w:rPr>
          <w:t>Luaibi</w:t>
        </w:r>
        <w:proofErr w:type="spellEnd"/>
        <w:r>
          <w:rPr>
            <w:rFonts w:ascii="Lucida Calligraphy" w:eastAsiaTheme="majorEastAsia" w:hAnsi="Lucida Calligraphy" w:cstheme="majorBidi"/>
            <w:b/>
            <w:bCs/>
            <w:color w:val="C00000"/>
            <w:kern w:val="24"/>
            <w:sz w:val="24"/>
            <w:szCs w:val="24"/>
          </w:rPr>
          <w:t xml:space="preserve">      </w:t>
        </w:r>
        <w:r w:rsidRPr="00752706">
          <w:rPr>
            <w:rFonts w:ascii="Lucida Calligraphy" w:eastAsiaTheme="majorEastAsia" w:hAnsi="Lucida Calligraphy" w:cstheme="majorBidi"/>
            <w:b/>
            <w:bCs/>
            <w:color w:val="C00000"/>
            <w:kern w:val="24"/>
            <w:sz w:val="24"/>
            <w:szCs w:val="24"/>
          </w:rPr>
          <w:t xml:space="preserve"> Hypothalamus and </w:t>
        </w:r>
        <w:r w:rsidRPr="00752706">
          <w:rPr>
            <w:rFonts w:ascii="Lucida Calligraphy" w:eastAsiaTheme="majorEastAsia" w:hAnsi="Lucida Calligraphy" w:cstheme="majorBidi"/>
            <w:b/>
            <w:bCs/>
            <w:color w:val="C00000"/>
            <w:kern w:val="24"/>
            <w:sz w:val="24"/>
            <w:szCs w:val="24"/>
          </w:rPr>
          <w:t>Pituitary</w:t>
        </w:r>
        <w:r w:rsidRPr="00752706">
          <w:rPr>
            <w:rFonts w:ascii="Lucida Calligraphy" w:eastAsiaTheme="majorEastAsia" w:hAnsi="Lucida Calligraphy" w:cstheme="majorBidi"/>
            <w:b/>
            <w:bCs/>
            <w:color w:val="C00000"/>
            <w:kern w:val="24"/>
            <w:sz w:val="24"/>
            <w:szCs w:val="24"/>
          </w:rPr>
          <w:t xml:space="preserve"> Endocrine Glands </w:t>
        </w:r>
      </w:p>
    </w:sdtContent>
  </w:sdt>
  <w:p w:rsidR="00752706" w:rsidRDefault="00752706">
    <w:pPr>
      <w:pStyle w:val="Header"/>
      <w:rPr>
        <w:rFonts w:hint="cs"/>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F22C0"/>
    <w:multiLevelType w:val="hybridMultilevel"/>
    <w:tmpl w:val="9AB0E19A"/>
    <w:lvl w:ilvl="0" w:tplc="91002254">
      <w:start w:val="1"/>
      <w:numFmt w:val="decimal"/>
      <w:lvlText w:val="%1."/>
      <w:lvlJc w:val="left"/>
      <w:pPr>
        <w:tabs>
          <w:tab w:val="num" w:pos="720"/>
        </w:tabs>
        <w:ind w:left="720" w:hanging="360"/>
      </w:pPr>
    </w:lvl>
    <w:lvl w:ilvl="1" w:tplc="652EF046" w:tentative="1">
      <w:start w:val="1"/>
      <w:numFmt w:val="decimal"/>
      <w:lvlText w:val="%2."/>
      <w:lvlJc w:val="left"/>
      <w:pPr>
        <w:tabs>
          <w:tab w:val="num" w:pos="1440"/>
        </w:tabs>
        <w:ind w:left="1440" w:hanging="360"/>
      </w:pPr>
    </w:lvl>
    <w:lvl w:ilvl="2" w:tplc="4EB6F72A" w:tentative="1">
      <w:start w:val="1"/>
      <w:numFmt w:val="decimal"/>
      <w:lvlText w:val="%3."/>
      <w:lvlJc w:val="left"/>
      <w:pPr>
        <w:tabs>
          <w:tab w:val="num" w:pos="2160"/>
        </w:tabs>
        <w:ind w:left="2160" w:hanging="360"/>
      </w:pPr>
    </w:lvl>
    <w:lvl w:ilvl="3" w:tplc="874E39F0" w:tentative="1">
      <w:start w:val="1"/>
      <w:numFmt w:val="decimal"/>
      <w:lvlText w:val="%4."/>
      <w:lvlJc w:val="left"/>
      <w:pPr>
        <w:tabs>
          <w:tab w:val="num" w:pos="2880"/>
        </w:tabs>
        <w:ind w:left="2880" w:hanging="360"/>
      </w:pPr>
    </w:lvl>
    <w:lvl w:ilvl="4" w:tplc="FFBA3C2A" w:tentative="1">
      <w:start w:val="1"/>
      <w:numFmt w:val="decimal"/>
      <w:lvlText w:val="%5."/>
      <w:lvlJc w:val="left"/>
      <w:pPr>
        <w:tabs>
          <w:tab w:val="num" w:pos="3600"/>
        </w:tabs>
        <w:ind w:left="3600" w:hanging="360"/>
      </w:pPr>
    </w:lvl>
    <w:lvl w:ilvl="5" w:tplc="8552142C" w:tentative="1">
      <w:start w:val="1"/>
      <w:numFmt w:val="decimal"/>
      <w:lvlText w:val="%6."/>
      <w:lvlJc w:val="left"/>
      <w:pPr>
        <w:tabs>
          <w:tab w:val="num" w:pos="4320"/>
        </w:tabs>
        <w:ind w:left="4320" w:hanging="360"/>
      </w:pPr>
    </w:lvl>
    <w:lvl w:ilvl="6" w:tplc="623E3A4E" w:tentative="1">
      <w:start w:val="1"/>
      <w:numFmt w:val="decimal"/>
      <w:lvlText w:val="%7."/>
      <w:lvlJc w:val="left"/>
      <w:pPr>
        <w:tabs>
          <w:tab w:val="num" w:pos="5040"/>
        </w:tabs>
        <w:ind w:left="5040" w:hanging="360"/>
      </w:pPr>
    </w:lvl>
    <w:lvl w:ilvl="7" w:tplc="53963982" w:tentative="1">
      <w:start w:val="1"/>
      <w:numFmt w:val="decimal"/>
      <w:lvlText w:val="%8."/>
      <w:lvlJc w:val="left"/>
      <w:pPr>
        <w:tabs>
          <w:tab w:val="num" w:pos="5760"/>
        </w:tabs>
        <w:ind w:left="5760" w:hanging="360"/>
      </w:pPr>
    </w:lvl>
    <w:lvl w:ilvl="8" w:tplc="B0F422E4" w:tentative="1">
      <w:start w:val="1"/>
      <w:numFmt w:val="decimal"/>
      <w:lvlText w:val="%9."/>
      <w:lvlJc w:val="left"/>
      <w:pPr>
        <w:tabs>
          <w:tab w:val="num" w:pos="6480"/>
        </w:tabs>
        <w:ind w:left="6480" w:hanging="360"/>
      </w:pPr>
    </w:lvl>
  </w:abstractNum>
  <w:abstractNum w:abstractNumId="1">
    <w:nsid w:val="1A237842"/>
    <w:multiLevelType w:val="hybridMultilevel"/>
    <w:tmpl w:val="BA700356"/>
    <w:lvl w:ilvl="0" w:tplc="73948F22">
      <w:start w:val="7"/>
      <w:numFmt w:val="decimal"/>
      <w:lvlText w:val="%1."/>
      <w:lvlJc w:val="left"/>
      <w:pPr>
        <w:tabs>
          <w:tab w:val="num" w:pos="720"/>
        </w:tabs>
        <w:ind w:left="720" w:hanging="360"/>
      </w:pPr>
    </w:lvl>
    <w:lvl w:ilvl="1" w:tplc="8018B7E4" w:tentative="1">
      <w:start w:val="1"/>
      <w:numFmt w:val="decimal"/>
      <w:lvlText w:val="%2."/>
      <w:lvlJc w:val="left"/>
      <w:pPr>
        <w:tabs>
          <w:tab w:val="num" w:pos="1440"/>
        </w:tabs>
        <w:ind w:left="1440" w:hanging="360"/>
      </w:pPr>
    </w:lvl>
    <w:lvl w:ilvl="2" w:tplc="2640BA6A" w:tentative="1">
      <w:start w:val="1"/>
      <w:numFmt w:val="decimal"/>
      <w:lvlText w:val="%3."/>
      <w:lvlJc w:val="left"/>
      <w:pPr>
        <w:tabs>
          <w:tab w:val="num" w:pos="2160"/>
        </w:tabs>
        <w:ind w:left="2160" w:hanging="360"/>
      </w:pPr>
    </w:lvl>
    <w:lvl w:ilvl="3" w:tplc="F8E6328A" w:tentative="1">
      <w:start w:val="1"/>
      <w:numFmt w:val="decimal"/>
      <w:lvlText w:val="%4."/>
      <w:lvlJc w:val="left"/>
      <w:pPr>
        <w:tabs>
          <w:tab w:val="num" w:pos="2880"/>
        </w:tabs>
        <w:ind w:left="2880" w:hanging="360"/>
      </w:pPr>
    </w:lvl>
    <w:lvl w:ilvl="4" w:tplc="1EAE75FA" w:tentative="1">
      <w:start w:val="1"/>
      <w:numFmt w:val="decimal"/>
      <w:lvlText w:val="%5."/>
      <w:lvlJc w:val="left"/>
      <w:pPr>
        <w:tabs>
          <w:tab w:val="num" w:pos="3600"/>
        </w:tabs>
        <w:ind w:left="3600" w:hanging="360"/>
      </w:pPr>
    </w:lvl>
    <w:lvl w:ilvl="5" w:tplc="6B8687B6" w:tentative="1">
      <w:start w:val="1"/>
      <w:numFmt w:val="decimal"/>
      <w:lvlText w:val="%6."/>
      <w:lvlJc w:val="left"/>
      <w:pPr>
        <w:tabs>
          <w:tab w:val="num" w:pos="4320"/>
        </w:tabs>
        <w:ind w:left="4320" w:hanging="360"/>
      </w:pPr>
    </w:lvl>
    <w:lvl w:ilvl="6" w:tplc="C2CEDC16" w:tentative="1">
      <w:start w:val="1"/>
      <w:numFmt w:val="decimal"/>
      <w:lvlText w:val="%7."/>
      <w:lvlJc w:val="left"/>
      <w:pPr>
        <w:tabs>
          <w:tab w:val="num" w:pos="5040"/>
        </w:tabs>
        <w:ind w:left="5040" w:hanging="360"/>
      </w:pPr>
    </w:lvl>
    <w:lvl w:ilvl="7" w:tplc="CAFE172C" w:tentative="1">
      <w:start w:val="1"/>
      <w:numFmt w:val="decimal"/>
      <w:lvlText w:val="%8."/>
      <w:lvlJc w:val="left"/>
      <w:pPr>
        <w:tabs>
          <w:tab w:val="num" w:pos="5760"/>
        </w:tabs>
        <w:ind w:left="5760" w:hanging="360"/>
      </w:pPr>
    </w:lvl>
    <w:lvl w:ilvl="8" w:tplc="5414D2B0" w:tentative="1">
      <w:start w:val="1"/>
      <w:numFmt w:val="decimal"/>
      <w:lvlText w:val="%9."/>
      <w:lvlJc w:val="left"/>
      <w:pPr>
        <w:tabs>
          <w:tab w:val="num" w:pos="6480"/>
        </w:tabs>
        <w:ind w:left="6480" w:hanging="360"/>
      </w:pPr>
    </w:lvl>
  </w:abstractNum>
  <w:abstractNum w:abstractNumId="2">
    <w:nsid w:val="1FEB2C7C"/>
    <w:multiLevelType w:val="hybridMultilevel"/>
    <w:tmpl w:val="8AF2E8CE"/>
    <w:lvl w:ilvl="0" w:tplc="B89834AE">
      <w:start w:val="6"/>
      <w:numFmt w:val="decimal"/>
      <w:lvlText w:val="%1."/>
      <w:lvlJc w:val="left"/>
      <w:pPr>
        <w:tabs>
          <w:tab w:val="num" w:pos="720"/>
        </w:tabs>
        <w:ind w:left="720" w:hanging="360"/>
      </w:pPr>
    </w:lvl>
    <w:lvl w:ilvl="1" w:tplc="3DDA5664" w:tentative="1">
      <w:start w:val="1"/>
      <w:numFmt w:val="decimal"/>
      <w:lvlText w:val="%2."/>
      <w:lvlJc w:val="left"/>
      <w:pPr>
        <w:tabs>
          <w:tab w:val="num" w:pos="1440"/>
        </w:tabs>
        <w:ind w:left="1440" w:hanging="360"/>
      </w:pPr>
    </w:lvl>
    <w:lvl w:ilvl="2" w:tplc="B12C64E2" w:tentative="1">
      <w:start w:val="1"/>
      <w:numFmt w:val="decimal"/>
      <w:lvlText w:val="%3."/>
      <w:lvlJc w:val="left"/>
      <w:pPr>
        <w:tabs>
          <w:tab w:val="num" w:pos="2160"/>
        </w:tabs>
        <w:ind w:left="2160" w:hanging="360"/>
      </w:pPr>
    </w:lvl>
    <w:lvl w:ilvl="3" w:tplc="C87015BC" w:tentative="1">
      <w:start w:val="1"/>
      <w:numFmt w:val="decimal"/>
      <w:lvlText w:val="%4."/>
      <w:lvlJc w:val="left"/>
      <w:pPr>
        <w:tabs>
          <w:tab w:val="num" w:pos="2880"/>
        </w:tabs>
        <w:ind w:left="2880" w:hanging="360"/>
      </w:pPr>
    </w:lvl>
    <w:lvl w:ilvl="4" w:tplc="37B23060" w:tentative="1">
      <w:start w:val="1"/>
      <w:numFmt w:val="decimal"/>
      <w:lvlText w:val="%5."/>
      <w:lvlJc w:val="left"/>
      <w:pPr>
        <w:tabs>
          <w:tab w:val="num" w:pos="3600"/>
        </w:tabs>
        <w:ind w:left="3600" w:hanging="360"/>
      </w:pPr>
    </w:lvl>
    <w:lvl w:ilvl="5" w:tplc="5AD07B06" w:tentative="1">
      <w:start w:val="1"/>
      <w:numFmt w:val="decimal"/>
      <w:lvlText w:val="%6."/>
      <w:lvlJc w:val="left"/>
      <w:pPr>
        <w:tabs>
          <w:tab w:val="num" w:pos="4320"/>
        </w:tabs>
        <w:ind w:left="4320" w:hanging="360"/>
      </w:pPr>
    </w:lvl>
    <w:lvl w:ilvl="6" w:tplc="33C09D4C" w:tentative="1">
      <w:start w:val="1"/>
      <w:numFmt w:val="decimal"/>
      <w:lvlText w:val="%7."/>
      <w:lvlJc w:val="left"/>
      <w:pPr>
        <w:tabs>
          <w:tab w:val="num" w:pos="5040"/>
        </w:tabs>
        <w:ind w:left="5040" w:hanging="360"/>
      </w:pPr>
    </w:lvl>
    <w:lvl w:ilvl="7" w:tplc="D34E15A6" w:tentative="1">
      <w:start w:val="1"/>
      <w:numFmt w:val="decimal"/>
      <w:lvlText w:val="%8."/>
      <w:lvlJc w:val="left"/>
      <w:pPr>
        <w:tabs>
          <w:tab w:val="num" w:pos="5760"/>
        </w:tabs>
        <w:ind w:left="5760" w:hanging="360"/>
      </w:pPr>
    </w:lvl>
    <w:lvl w:ilvl="8" w:tplc="C944B730" w:tentative="1">
      <w:start w:val="1"/>
      <w:numFmt w:val="decimal"/>
      <w:lvlText w:val="%9."/>
      <w:lvlJc w:val="left"/>
      <w:pPr>
        <w:tabs>
          <w:tab w:val="num" w:pos="6480"/>
        </w:tabs>
        <w:ind w:left="6480" w:hanging="360"/>
      </w:pPr>
    </w:lvl>
  </w:abstractNum>
  <w:abstractNum w:abstractNumId="3">
    <w:nsid w:val="60EB5B88"/>
    <w:multiLevelType w:val="hybridMultilevel"/>
    <w:tmpl w:val="78D02C5C"/>
    <w:lvl w:ilvl="0" w:tplc="36FCCAC8">
      <w:start w:val="5"/>
      <w:numFmt w:val="decimal"/>
      <w:lvlText w:val="%1."/>
      <w:lvlJc w:val="left"/>
      <w:pPr>
        <w:tabs>
          <w:tab w:val="num" w:pos="720"/>
        </w:tabs>
        <w:ind w:left="720" w:hanging="360"/>
      </w:pPr>
    </w:lvl>
    <w:lvl w:ilvl="1" w:tplc="FD16EA8E" w:tentative="1">
      <w:start w:val="1"/>
      <w:numFmt w:val="decimal"/>
      <w:lvlText w:val="%2."/>
      <w:lvlJc w:val="left"/>
      <w:pPr>
        <w:tabs>
          <w:tab w:val="num" w:pos="1440"/>
        </w:tabs>
        <w:ind w:left="1440" w:hanging="360"/>
      </w:pPr>
    </w:lvl>
    <w:lvl w:ilvl="2" w:tplc="E6D2B39E" w:tentative="1">
      <w:start w:val="1"/>
      <w:numFmt w:val="decimal"/>
      <w:lvlText w:val="%3."/>
      <w:lvlJc w:val="left"/>
      <w:pPr>
        <w:tabs>
          <w:tab w:val="num" w:pos="2160"/>
        </w:tabs>
        <w:ind w:left="2160" w:hanging="360"/>
      </w:pPr>
    </w:lvl>
    <w:lvl w:ilvl="3" w:tplc="3C5873DA" w:tentative="1">
      <w:start w:val="1"/>
      <w:numFmt w:val="decimal"/>
      <w:lvlText w:val="%4."/>
      <w:lvlJc w:val="left"/>
      <w:pPr>
        <w:tabs>
          <w:tab w:val="num" w:pos="2880"/>
        </w:tabs>
        <w:ind w:left="2880" w:hanging="360"/>
      </w:pPr>
    </w:lvl>
    <w:lvl w:ilvl="4" w:tplc="D6CA9E16" w:tentative="1">
      <w:start w:val="1"/>
      <w:numFmt w:val="decimal"/>
      <w:lvlText w:val="%5."/>
      <w:lvlJc w:val="left"/>
      <w:pPr>
        <w:tabs>
          <w:tab w:val="num" w:pos="3600"/>
        </w:tabs>
        <w:ind w:left="3600" w:hanging="360"/>
      </w:pPr>
    </w:lvl>
    <w:lvl w:ilvl="5" w:tplc="1DEC2736" w:tentative="1">
      <w:start w:val="1"/>
      <w:numFmt w:val="decimal"/>
      <w:lvlText w:val="%6."/>
      <w:lvlJc w:val="left"/>
      <w:pPr>
        <w:tabs>
          <w:tab w:val="num" w:pos="4320"/>
        </w:tabs>
        <w:ind w:left="4320" w:hanging="360"/>
      </w:pPr>
    </w:lvl>
    <w:lvl w:ilvl="6" w:tplc="B3EAB0A4" w:tentative="1">
      <w:start w:val="1"/>
      <w:numFmt w:val="decimal"/>
      <w:lvlText w:val="%7."/>
      <w:lvlJc w:val="left"/>
      <w:pPr>
        <w:tabs>
          <w:tab w:val="num" w:pos="5040"/>
        </w:tabs>
        <w:ind w:left="5040" w:hanging="360"/>
      </w:pPr>
    </w:lvl>
    <w:lvl w:ilvl="7" w:tplc="F57EA9D0" w:tentative="1">
      <w:start w:val="1"/>
      <w:numFmt w:val="decimal"/>
      <w:lvlText w:val="%8."/>
      <w:lvlJc w:val="left"/>
      <w:pPr>
        <w:tabs>
          <w:tab w:val="num" w:pos="5760"/>
        </w:tabs>
        <w:ind w:left="5760" w:hanging="360"/>
      </w:pPr>
    </w:lvl>
    <w:lvl w:ilvl="8" w:tplc="1D860340"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A17"/>
    <w:rsid w:val="00141A17"/>
    <w:rsid w:val="00144C19"/>
    <w:rsid w:val="0016028D"/>
    <w:rsid w:val="004803DD"/>
    <w:rsid w:val="0049469E"/>
    <w:rsid w:val="00752706"/>
    <w:rsid w:val="009B56D4"/>
    <w:rsid w:val="00BE2487"/>
    <w:rsid w:val="00E173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7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752706"/>
  </w:style>
  <w:style w:type="paragraph" w:styleId="Footer">
    <w:name w:val="footer"/>
    <w:basedOn w:val="Normal"/>
    <w:link w:val="FooterChar"/>
    <w:uiPriority w:val="99"/>
    <w:unhideWhenUsed/>
    <w:rsid w:val="007527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752706"/>
  </w:style>
  <w:style w:type="paragraph" w:styleId="BalloonText">
    <w:name w:val="Balloon Text"/>
    <w:basedOn w:val="Normal"/>
    <w:link w:val="BalloonTextChar"/>
    <w:uiPriority w:val="99"/>
    <w:semiHidden/>
    <w:unhideWhenUsed/>
    <w:rsid w:val="00752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706"/>
    <w:rPr>
      <w:rFonts w:ascii="Tahoma" w:hAnsi="Tahoma" w:cs="Tahoma"/>
      <w:sz w:val="16"/>
      <w:szCs w:val="16"/>
    </w:rPr>
  </w:style>
  <w:style w:type="paragraph" w:styleId="NormalWeb">
    <w:name w:val="Normal (Web)"/>
    <w:basedOn w:val="Normal"/>
    <w:uiPriority w:val="99"/>
    <w:semiHidden/>
    <w:unhideWhenUsed/>
    <w:rsid w:val="0075270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56D4"/>
    <w:pPr>
      <w:bidi w:val="0"/>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7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752706"/>
  </w:style>
  <w:style w:type="paragraph" w:styleId="Footer">
    <w:name w:val="footer"/>
    <w:basedOn w:val="Normal"/>
    <w:link w:val="FooterChar"/>
    <w:uiPriority w:val="99"/>
    <w:unhideWhenUsed/>
    <w:rsid w:val="007527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752706"/>
  </w:style>
  <w:style w:type="paragraph" w:styleId="BalloonText">
    <w:name w:val="Balloon Text"/>
    <w:basedOn w:val="Normal"/>
    <w:link w:val="BalloonTextChar"/>
    <w:uiPriority w:val="99"/>
    <w:semiHidden/>
    <w:unhideWhenUsed/>
    <w:rsid w:val="00752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706"/>
    <w:rPr>
      <w:rFonts w:ascii="Tahoma" w:hAnsi="Tahoma" w:cs="Tahoma"/>
      <w:sz w:val="16"/>
      <w:szCs w:val="16"/>
    </w:rPr>
  </w:style>
  <w:style w:type="paragraph" w:styleId="NormalWeb">
    <w:name w:val="Normal (Web)"/>
    <w:basedOn w:val="Normal"/>
    <w:uiPriority w:val="99"/>
    <w:semiHidden/>
    <w:unhideWhenUsed/>
    <w:rsid w:val="0075270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B56D4"/>
    <w:pPr>
      <w:bidi w:val="0"/>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5719">
      <w:bodyDiv w:val="1"/>
      <w:marLeft w:val="0"/>
      <w:marRight w:val="0"/>
      <w:marTop w:val="0"/>
      <w:marBottom w:val="0"/>
      <w:divBdr>
        <w:top w:val="none" w:sz="0" w:space="0" w:color="auto"/>
        <w:left w:val="none" w:sz="0" w:space="0" w:color="auto"/>
        <w:bottom w:val="none" w:sz="0" w:space="0" w:color="auto"/>
        <w:right w:val="none" w:sz="0" w:space="0" w:color="auto"/>
      </w:divBdr>
      <w:divsChild>
        <w:div w:id="1160653330">
          <w:marLeft w:val="806"/>
          <w:marRight w:val="0"/>
          <w:marTop w:val="125"/>
          <w:marBottom w:val="0"/>
          <w:divBdr>
            <w:top w:val="none" w:sz="0" w:space="0" w:color="auto"/>
            <w:left w:val="none" w:sz="0" w:space="0" w:color="auto"/>
            <w:bottom w:val="none" w:sz="0" w:space="0" w:color="auto"/>
            <w:right w:val="none" w:sz="0" w:space="0" w:color="auto"/>
          </w:divBdr>
        </w:div>
        <w:div w:id="2022080408">
          <w:marLeft w:val="806"/>
          <w:marRight w:val="0"/>
          <w:marTop w:val="125"/>
          <w:marBottom w:val="0"/>
          <w:divBdr>
            <w:top w:val="none" w:sz="0" w:space="0" w:color="auto"/>
            <w:left w:val="none" w:sz="0" w:space="0" w:color="auto"/>
            <w:bottom w:val="none" w:sz="0" w:space="0" w:color="auto"/>
            <w:right w:val="none" w:sz="0" w:space="0" w:color="auto"/>
          </w:divBdr>
        </w:div>
        <w:div w:id="1876846518">
          <w:marLeft w:val="806"/>
          <w:marRight w:val="0"/>
          <w:marTop w:val="125"/>
          <w:marBottom w:val="0"/>
          <w:divBdr>
            <w:top w:val="none" w:sz="0" w:space="0" w:color="auto"/>
            <w:left w:val="none" w:sz="0" w:space="0" w:color="auto"/>
            <w:bottom w:val="none" w:sz="0" w:space="0" w:color="auto"/>
            <w:right w:val="none" w:sz="0" w:space="0" w:color="auto"/>
          </w:divBdr>
        </w:div>
        <w:div w:id="1477378129">
          <w:marLeft w:val="806"/>
          <w:marRight w:val="0"/>
          <w:marTop w:val="125"/>
          <w:marBottom w:val="0"/>
          <w:divBdr>
            <w:top w:val="none" w:sz="0" w:space="0" w:color="auto"/>
            <w:left w:val="none" w:sz="0" w:space="0" w:color="auto"/>
            <w:bottom w:val="none" w:sz="0" w:space="0" w:color="auto"/>
            <w:right w:val="none" w:sz="0" w:space="0" w:color="auto"/>
          </w:divBdr>
        </w:div>
        <w:div w:id="601887809">
          <w:marLeft w:val="806"/>
          <w:marRight w:val="0"/>
          <w:marTop w:val="125"/>
          <w:marBottom w:val="0"/>
          <w:divBdr>
            <w:top w:val="none" w:sz="0" w:space="0" w:color="auto"/>
            <w:left w:val="none" w:sz="0" w:space="0" w:color="auto"/>
            <w:bottom w:val="none" w:sz="0" w:space="0" w:color="auto"/>
            <w:right w:val="none" w:sz="0" w:space="0" w:color="auto"/>
          </w:divBdr>
        </w:div>
        <w:div w:id="486824192">
          <w:marLeft w:val="806"/>
          <w:marRight w:val="0"/>
          <w:marTop w:val="125"/>
          <w:marBottom w:val="0"/>
          <w:divBdr>
            <w:top w:val="none" w:sz="0" w:space="0" w:color="auto"/>
            <w:left w:val="none" w:sz="0" w:space="0" w:color="auto"/>
            <w:bottom w:val="none" w:sz="0" w:space="0" w:color="auto"/>
            <w:right w:val="none" w:sz="0" w:space="0" w:color="auto"/>
          </w:divBdr>
        </w:div>
      </w:divsChild>
    </w:div>
    <w:div w:id="174348870">
      <w:bodyDiv w:val="1"/>
      <w:marLeft w:val="0"/>
      <w:marRight w:val="0"/>
      <w:marTop w:val="0"/>
      <w:marBottom w:val="0"/>
      <w:divBdr>
        <w:top w:val="none" w:sz="0" w:space="0" w:color="auto"/>
        <w:left w:val="none" w:sz="0" w:space="0" w:color="auto"/>
        <w:bottom w:val="none" w:sz="0" w:space="0" w:color="auto"/>
        <w:right w:val="none" w:sz="0" w:space="0" w:color="auto"/>
      </w:divBdr>
    </w:div>
    <w:div w:id="469400964">
      <w:bodyDiv w:val="1"/>
      <w:marLeft w:val="0"/>
      <w:marRight w:val="0"/>
      <w:marTop w:val="0"/>
      <w:marBottom w:val="0"/>
      <w:divBdr>
        <w:top w:val="none" w:sz="0" w:space="0" w:color="auto"/>
        <w:left w:val="none" w:sz="0" w:space="0" w:color="auto"/>
        <w:bottom w:val="none" w:sz="0" w:space="0" w:color="auto"/>
        <w:right w:val="none" w:sz="0" w:space="0" w:color="auto"/>
      </w:divBdr>
    </w:div>
    <w:div w:id="477383591">
      <w:bodyDiv w:val="1"/>
      <w:marLeft w:val="0"/>
      <w:marRight w:val="0"/>
      <w:marTop w:val="0"/>
      <w:marBottom w:val="0"/>
      <w:divBdr>
        <w:top w:val="none" w:sz="0" w:space="0" w:color="auto"/>
        <w:left w:val="none" w:sz="0" w:space="0" w:color="auto"/>
        <w:bottom w:val="none" w:sz="0" w:space="0" w:color="auto"/>
        <w:right w:val="none" w:sz="0" w:space="0" w:color="auto"/>
      </w:divBdr>
    </w:div>
    <w:div w:id="732506036">
      <w:bodyDiv w:val="1"/>
      <w:marLeft w:val="0"/>
      <w:marRight w:val="0"/>
      <w:marTop w:val="0"/>
      <w:marBottom w:val="0"/>
      <w:divBdr>
        <w:top w:val="none" w:sz="0" w:space="0" w:color="auto"/>
        <w:left w:val="none" w:sz="0" w:space="0" w:color="auto"/>
        <w:bottom w:val="none" w:sz="0" w:space="0" w:color="auto"/>
        <w:right w:val="none" w:sz="0" w:space="0" w:color="auto"/>
      </w:divBdr>
    </w:div>
    <w:div w:id="892931766">
      <w:bodyDiv w:val="1"/>
      <w:marLeft w:val="0"/>
      <w:marRight w:val="0"/>
      <w:marTop w:val="0"/>
      <w:marBottom w:val="0"/>
      <w:divBdr>
        <w:top w:val="none" w:sz="0" w:space="0" w:color="auto"/>
        <w:left w:val="none" w:sz="0" w:space="0" w:color="auto"/>
        <w:bottom w:val="none" w:sz="0" w:space="0" w:color="auto"/>
        <w:right w:val="none" w:sz="0" w:space="0" w:color="auto"/>
      </w:divBdr>
    </w:div>
    <w:div w:id="968169372">
      <w:bodyDiv w:val="1"/>
      <w:marLeft w:val="0"/>
      <w:marRight w:val="0"/>
      <w:marTop w:val="0"/>
      <w:marBottom w:val="0"/>
      <w:divBdr>
        <w:top w:val="none" w:sz="0" w:space="0" w:color="auto"/>
        <w:left w:val="none" w:sz="0" w:space="0" w:color="auto"/>
        <w:bottom w:val="none" w:sz="0" w:space="0" w:color="auto"/>
        <w:right w:val="none" w:sz="0" w:space="0" w:color="auto"/>
      </w:divBdr>
    </w:div>
    <w:div w:id="1013729584">
      <w:bodyDiv w:val="1"/>
      <w:marLeft w:val="0"/>
      <w:marRight w:val="0"/>
      <w:marTop w:val="0"/>
      <w:marBottom w:val="0"/>
      <w:divBdr>
        <w:top w:val="none" w:sz="0" w:space="0" w:color="auto"/>
        <w:left w:val="none" w:sz="0" w:space="0" w:color="auto"/>
        <w:bottom w:val="none" w:sz="0" w:space="0" w:color="auto"/>
        <w:right w:val="none" w:sz="0" w:space="0" w:color="auto"/>
      </w:divBdr>
    </w:div>
    <w:div w:id="1046835794">
      <w:bodyDiv w:val="1"/>
      <w:marLeft w:val="0"/>
      <w:marRight w:val="0"/>
      <w:marTop w:val="0"/>
      <w:marBottom w:val="0"/>
      <w:divBdr>
        <w:top w:val="none" w:sz="0" w:space="0" w:color="auto"/>
        <w:left w:val="none" w:sz="0" w:space="0" w:color="auto"/>
        <w:bottom w:val="none" w:sz="0" w:space="0" w:color="auto"/>
        <w:right w:val="none" w:sz="0" w:space="0" w:color="auto"/>
      </w:divBdr>
    </w:div>
    <w:div w:id="1538353323">
      <w:bodyDiv w:val="1"/>
      <w:marLeft w:val="0"/>
      <w:marRight w:val="0"/>
      <w:marTop w:val="0"/>
      <w:marBottom w:val="0"/>
      <w:divBdr>
        <w:top w:val="none" w:sz="0" w:space="0" w:color="auto"/>
        <w:left w:val="none" w:sz="0" w:space="0" w:color="auto"/>
        <w:bottom w:val="none" w:sz="0" w:space="0" w:color="auto"/>
        <w:right w:val="none" w:sz="0" w:space="0" w:color="auto"/>
      </w:divBdr>
    </w:div>
    <w:div w:id="1662268749">
      <w:bodyDiv w:val="1"/>
      <w:marLeft w:val="0"/>
      <w:marRight w:val="0"/>
      <w:marTop w:val="0"/>
      <w:marBottom w:val="0"/>
      <w:divBdr>
        <w:top w:val="none" w:sz="0" w:space="0" w:color="auto"/>
        <w:left w:val="none" w:sz="0" w:space="0" w:color="auto"/>
        <w:bottom w:val="none" w:sz="0" w:space="0" w:color="auto"/>
        <w:right w:val="none" w:sz="0" w:space="0" w:color="auto"/>
      </w:divBdr>
    </w:div>
    <w:div w:id="187703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CDAB5115F04FB48BC5AC02E96866B6"/>
        <w:category>
          <w:name w:val="General"/>
          <w:gallery w:val="placeholder"/>
        </w:category>
        <w:types>
          <w:type w:val="bbPlcHdr"/>
        </w:types>
        <w:behaviors>
          <w:behavior w:val="content"/>
        </w:behaviors>
        <w:guid w:val="{AB75708B-9EE9-4BA7-A661-311081E7541E}"/>
      </w:docPartPr>
      <w:docPartBody>
        <w:p w:rsidR="00000000" w:rsidRDefault="0094054F" w:rsidP="0094054F">
          <w:pPr>
            <w:pStyle w:val="33CDAB5115F04FB48BC5AC02E96866B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54F"/>
    <w:rsid w:val="0094054F"/>
    <w:rsid w:val="00AF6C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AB5115F04FB48BC5AC02E96866B6">
    <w:name w:val="33CDAB5115F04FB48BC5AC02E96866B6"/>
    <w:rsid w:val="0094054F"/>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AB5115F04FB48BC5AC02E96866B6">
    <w:name w:val="33CDAB5115F04FB48BC5AC02E96866B6"/>
    <w:rsid w:val="0094054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7</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Noori Mohammed Luaibi       Hypothalamus and Pituitary Endocrine Glands </dc:title>
  <dc:subject/>
  <dc:creator>DELL</dc:creator>
  <cp:keywords/>
  <dc:description/>
  <cp:lastModifiedBy>DELL</cp:lastModifiedBy>
  <cp:revision>2</cp:revision>
  <dcterms:created xsi:type="dcterms:W3CDTF">2018-10-16T19:15:00Z</dcterms:created>
  <dcterms:modified xsi:type="dcterms:W3CDTF">2018-10-16T20:00:00Z</dcterms:modified>
</cp:coreProperties>
</file>