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FB" w:rsidRPr="008B430B" w:rsidRDefault="007C057F" w:rsidP="000843E8">
      <w:pPr>
        <w:spacing w:line="240" w:lineRule="auto"/>
        <w:jc w:val="both"/>
        <w:rPr>
          <w:rFonts w:asciiTheme="minorBidi" w:hAnsiTheme="minorBidi"/>
          <w:b/>
          <w:bCs/>
        </w:rPr>
      </w:pPr>
      <w:proofErr w:type="gramStart"/>
      <w:r w:rsidRPr="008B430B">
        <w:rPr>
          <w:rFonts w:asciiTheme="minorBidi" w:hAnsiTheme="minorBidi"/>
          <w:b/>
          <w:bCs/>
        </w:rPr>
        <w:t>Influence  of</w:t>
      </w:r>
      <w:proofErr w:type="gramEnd"/>
      <w:r w:rsidRPr="008B430B">
        <w:rPr>
          <w:rFonts w:asciiTheme="minorBidi" w:hAnsiTheme="minorBidi"/>
          <w:b/>
          <w:bCs/>
        </w:rPr>
        <w:t xml:space="preserve"> Environmental Factors on Growth</w:t>
      </w:r>
    </w:p>
    <w:p w:rsidR="007C057F" w:rsidRPr="000843E8" w:rsidRDefault="008B430B" w:rsidP="000843E8">
      <w:pPr>
        <w:spacing w:line="240" w:lineRule="auto"/>
        <w:jc w:val="both"/>
        <w:rPr>
          <w:rFonts w:asciiTheme="minorBidi" w:hAnsiTheme="minorBidi"/>
        </w:rPr>
      </w:pPr>
      <w:r>
        <w:rPr>
          <w:rFonts w:asciiTheme="minorBidi" w:hAnsiTheme="minorBidi"/>
        </w:rPr>
        <w:t xml:space="preserve">    </w:t>
      </w:r>
      <w:r w:rsidR="007C057F" w:rsidRPr="000843E8">
        <w:rPr>
          <w:rFonts w:asciiTheme="minorBidi" w:hAnsiTheme="minorBidi"/>
        </w:rPr>
        <w:t xml:space="preserve">Microorganisms must be able to respond to variations in nutrient levels </w:t>
      </w:r>
      <w:r w:rsidR="000843E8" w:rsidRPr="000843E8">
        <w:rPr>
          <w:rFonts w:asciiTheme="minorBidi" w:hAnsiTheme="minorBidi"/>
        </w:rPr>
        <w:t>particularly</w:t>
      </w:r>
      <w:r w:rsidR="007C057F" w:rsidRPr="000843E8">
        <w:rPr>
          <w:rFonts w:asciiTheme="minorBidi" w:hAnsiTheme="minorBidi"/>
        </w:rPr>
        <w:t xml:space="preserve"> </w:t>
      </w:r>
      <w:r w:rsidR="000843E8">
        <w:rPr>
          <w:rFonts w:asciiTheme="minorBidi" w:hAnsiTheme="minorBidi"/>
        </w:rPr>
        <w:t xml:space="preserve">for </w:t>
      </w:r>
      <w:r w:rsidR="007C057F" w:rsidRPr="000843E8">
        <w:rPr>
          <w:rFonts w:asciiTheme="minorBidi" w:hAnsiTheme="minorBidi"/>
        </w:rPr>
        <w:t>nutrient limitation</w:t>
      </w:r>
      <w:r w:rsidR="000843E8">
        <w:rPr>
          <w:rFonts w:asciiTheme="minorBidi" w:hAnsiTheme="minorBidi"/>
        </w:rPr>
        <w:t>.  G</w:t>
      </w:r>
      <w:r w:rsidR="004A29F2">
        <w:rPr>
          <w:rFonts w:asciiTheme="minorBidi" w:hAnsiTheme="minorBidi"/>
        </w:rPr>
        <w:t>rowth of M.O</w:t>
      </w:r>
      <w:r w:rsidR="007C057F" w:rsidRPr="000843E8">
        <w:rPr>
          <w:rFonts w:asciiTheme="minorBidi" w:hAnsiTheme="minorBidi"/>
        </w:rPr>
        <w:t xml:space="preserve"> also affected by the chemical </w:t>
      </w:r>
      <w:proofErr w:type="gramStart"/>
      <w:r w:rsidR="000843E8">
        <w:rPr>
          <w:rFonts w:asciiTheme="minorBidi" w:hAnsiTheme="minorBidi"/>
        </w:rPr>
        <w:t>and  physical</w:t>
      </w:r>
      <w:proofErr w:type="gramEnd"/>
      <w:r w:rsidR="000843E8">
        <w:rPr>
          <w:rFonts w:asciiTheme="minorBidi" w:hAnsiTheme="minorBidi"/>
        </w:rPr>
        <w:t xml:space="preserve"> factors for their s</w:t>
      </w:r>
      <w:r w:rsidR="007C057F" w:rsidRPr="000843E8">
        <w:rPr>
          <w:rFonts w:asciiTheme="minorBidi" w:hAnsiTheme="minorBidi"/>
        </w:rPr>
        <w:t>urrounding</w:t>
      </w:r>
      <w:r w:rsidR="000843E8">
        <w:rPr>
          <w:rFonts w:asciiTheme="minorBidi" w:hAnsiTheme="minorBidi"/>
        </w:rPr>
        <w:t xml:space="preserve"> environment. M</w:t>
      </w:r>
      <w:r w:rsidR="007C057F" w:rsidRPr="000843E8">
        <w:rPr>
          <w:rFonts w:asciiTheme="minorBidi" w:hAnsiTheme="minorBidi"/>
        </w:rPr>
        <w:t>ost important</w:t>
      </w:r>
      <w:r w:rsidR="00A572E8" w:rsidRPr="000843E8">
        <w:rPr>
          <w:rFonts w:asciiTheme="minorBidi" w:hAnsiTheme="minorBidi"/>
        </w:rPr>
        <w:t xml:space="preserve"> environmental factors th</w:t>
      </w:r>
      <w:r w:rsidR="002507ED" w:rsidRPr="000843E8">
        <w:rPr>
          <w:rFonts w:asciiTheme="minorBidi" w:hAnsiTheme="minorBidi"/>
        </w:rPr>
        <w:t>at affect microbial growth are:</w:t>
      </w:r>
    </w:p>
    <w:p w:rsidR="00A572E8" w:rsidRPr="008B430B" w:rsidRDefault="005A796A" w:rsidP="000843E8">
      <w:pPr>
        <w:spacing w:line="240" w:lineRule="auto"/>
        <w:jc w:val="both"/>
        <w:rPr>
          <w:rFonts w:asciiTheme="minorBidi" w:hAnsiTheme="minorBidi"/>
          <w:b/>
          <w:bCs/>
        </w:rPr>
      </w:pPr>
      <w:r w:rsidRPr="008B430B">
        <w:rPr>
          <w:rFonts w:asciiTheme="minorBidi" w:hAnsiTheme="minorBidi"/>
          <w:b/>
          <w:bCs/>
        </w:rPr>
        <w:t xml:space="preserve">Solutes and water activity </w:t>
      </w:r>
    </w:p>
    <w:p w:rsidR="005A796A" w:rsidRPr="000843E8" w:rsidRDefault="004A29F2" w:rsidP="005A3272">
      <w:pPr>
        <w:spacing w:line="240" w:lineRule="auto"/>
        <w:jc w:val="both"/>
        <w:rPr>
          <w:rFonts w:asciiTheme="minorBidi" w:hAnsiTheme="minorBidi"/>
        </w:rPr>
      </w:pPr>
      <w:r>
        <w:rPr>
          <w:rFonts w:asciiTheme="minorBidi" w:hAnsiTheme="minorBidi"/>
        </w:rPr>
        <w:t xml:space="preserve">   </w:t>
      </w:r>
      <w:r w:rsidR="000843E8">
        <w:rPr>
          <w:rFonts w:asciiTheme="minorBidi" w:hAnsiTheme="minorBidi"/>
        </w:rPr>
        <w:t xml:space="preserve">The </w:t>
      </w:r>
      <w:r w:rsidR="005A796A" w:rsidRPr="000843E8">
        <w:rPr>
          <w:rFonts w:asciiTheme="minorBidi" w:hAnsiTheme="minorBidi"/>
        </w:rPr>
        <w:t xml:space="preserve">selectively permeable plasma membrane </w:t>
      </w:r>
      <w:r w:rsidR="000843E8">
        <w:rPr>
          <w:rFonts w:asciiTheme="minorBidi" w:hAnsiTheme="minorBidi"/>
        </w:rPr>
        <w:t xml:space="preserve">protect </w:t>
      </w:r>
      <w:r>
        <w:rPr>
          <w:rFonts w:asciiTheme="minorBidi" w:hAnsiTheme="minorBidi"/>
        </w:rPr>
        <w:t>M.O</w:t>
      </w:r>
      <w:r w:rsidR="005A796A" w:rsidRPr="000843E8">
        <w:rPr>
          <w:rFonts w:asciiTheme="minorBidi" w:hAnsiTheme="minorBidi"/>
        </w:rPr>
        <w:t xml:space="preserve"> from their environment,</w:t>
      </w:r>
      <w:r w:rsidR="000843E8">
        <w:rPr>
          <w:rFonts w:asciiTheme="minorBidi" w:hAnsiTheme="minorBidi"/>
        </w:rPr>
        <w:t xml:space="preserve"> </w:t>
      </w:r>
      <w:r w:rsidR="005A796A" w:rsidRPr="000843E8">
        <w:rPr>
          <w:rFonts w:asciiTheme="minorBidi" w:hAnsiTheme="minorBidi"/>
        </w:rPr>
        <w:t>they can be affected by</w:t>
      </w:r>
      <w:r w:rsidR="000843E8">
        <w:rPr>
          <w:rFonts w:asciiTheme="minorBidi" w:hAnsiTheme="minorBidi"/>
        </w:rPr>
        <w:t xml:space="preserve"> changes in the osmotic pressure.</w:t>
      </w:r>
      <w:r w:rsidR="005A3272">
        <w:rPr>
          <w:rFonts w:asciiTheme="minorBidi" w:hAnsiTheme="minorBidi"/>
        </w:rPr>
        <w:t xml:space="preserve"> M</w:t>
      </w:r>
      <w:r w:rsidR="002507ED" w:rsidRPr="000843E8">
        <w:rPr>
          <w:rFonts w:asciiTheme="minorBidi" w:hAnsiTheme="minorBidi"/>
        </w:rPr>
        <w:t xml:space="preserve">any microorganisms keep the osmotic concentration of their protoplasm above that of the habitat by the use of compatible </w:t>
      </w:r>
      <w:proofErr w:type="gramStart"/>
      <w:r w:rsidR="002507ED" w:rsidRPr="000843E8">
        <w:rPr>
          <w:rFonts w:asciiTheme="minorBidi" w:hAnsiTheme="minorBidi"/>
        </w:rPr>
        <w:t>solutes</w:t>
      </w:r>
      <w:r w:rsidR="000843E8">
        <w:rPr>
          <w:rFonts w:asciiTheme="minorBidi" w:hAnsiTheme="minorBidi"/>
        </w:rPr>
        <w:t xml:space="preserve">, </w:t>
      </w:r>
      <w:r w:rsidR="002507ED" w:rsidRPr="000843E8">
        <w:rPr>
          <w:rFonts w:asciiTheme="minorBidi" w:hAnsiTheme="minorBidi"/>
        </w:rPr>
        <w:t>that</w:t>
      </w:r>
      <w:proofErr w:type="gramEnd"/>
      <w:r w:rsidR="002507ED" w:rsidRPr="000843E8">
        <w:rPr>
          <w:rFonts w:asciiTheme="minorBidi" w:hAnsiTheme="minorBidi"/>
        </w:rPr>
        <w:t xml:space="preserve"> are compatible with metabolism and growth</w:t>
      </w:r>
      <w:r w:rsidR="000843E8">
        <w:rPr>
          <w:rFonts w:asciiTheme="minorBidi" w:hAnsiTheme="minorBidi"/>
        </w:rPr>
        <w:t xml:space="preserve"> </w:t>
      </w:r>
      <w:r w:rsidR="002507ED" w:rsidRPr="000843E8">
        <w:rPr>
          <w:rFonts w:asciiTheme="minorBidi" w:hAnsiTheme="minorBidi"/>
        </w:rPr>
        <w:t>at high intracellular concentrations.</w:t>
      </w:r>
      <w:r w:rsidR="000843E8">
        <w:rPr>
          <w:rFonts w:asciiTheme="minorBidi" w:hAnsiTheme="minorBidi"/>
        </w:rPr>
        <w:t xml:space="preserve"> </w:t>
      </w:r>
      <w:r w:rsidR="002507ED" w:rsidRPr="000843E8">
        <w:rPr>
          <w:rFonts w:asciiTheme="minorBidi" w:hAnsiTheme="minorBidi"/>
        </w:rPr>
        <w:t>Because the osmotic concentration</w:t>
      </w:r>
      <w:r w:rsidR="00350CEF" w:rsidRPr="000843E8">
        <w:rPr>
          <w:rFonts w:asciiTheme="minorBidi" w:hAnsiTheme="minorBidi"/>
        </w:rPr>
        <w:t xml:space="preserve"> of a habitat h</w:t>
      </w:r>
      <w:r>
        <w:rPr>
          <w:rFonts w:asciiTheme="minorBidi" w:hAnsiTheme="minorBidi"/>
        </w:rPr>
        <w:t>as an effects on M.O</w:t>
      </w:r>
      <w:r w:rsidR="00EB5FB1" w:rsidRPr="000843E8">
        <w:rPr>
          <w:rFonts w:asciiTheme="minorBidi" w:hAnsiTheme="minorBidi"/>
        </w:rPr>
        <w:t>,</w:t>
      </w:r>
      <w:r w:rsidR="005A3272">
        <w:rPr>
          <w:rFonts w:asciiTheme="minorBidi" w:hAnsiTheme="minorBidi"/>
        </w:rPr>
        <w:t xml:space="preserve"> </w:t>
      </w:r>
      <w:r w:rsidR="00EB5FB1" w:rsidRPr="000843E8">
        <w:rPr>
          <w:rFonts w:asciiTheme="minorBidi" w:hAnsiTheme="minorBidi"/>
        </w:rPr>
        <w:t>it is useful to be able to express quantitatively t</w:t>
      </w:r>
      <w:r w:rsidR="000843E8">
        <w:rPr>
          <w:rFonts w:asciiTheme="minorBidi" w:hAnsiTheme="minorBidi"/>
        </w:rPr>
        <w:t xml:space="preserve">he degree of water availability or </w:t>
      </w:r>
      <w:r w:rsidR="00EB5FB1" w:rsidRPr="000843E8">
        <w:rPr>
          <w:rFonts w:asciiTheme="minorBidi" w:hAnsiTheme="minorBidi"/>
        </w:rPr>
        <w:t xml:space="preserve">water </w:t>
      </w:r>
      <w:proofErr w:type="gramStart"/>
      <w:r w:rsidR="00EB5FB1" w:rsidRPr="000843E8">
        <w:rPr>
          <w:rFonts w:asciiTheme="minorBidi" w:hAnsiTheme="minorBidi"/>
        </w:rPr>
        <w:t>activity</w:t>
      </w:r>
      <w:r w:rsidR="00326117" w:rsidRPr="000843E8">
        <w:rPr>
          <w:rFonts w:asciiTheme="minorBidi" w:hAnsiTheme="minorBidi"/>
        </w:rPr>
        <w:t>(</w:t>
      </w:r>
      <w:proofErr w:type="gramEnd"/>
      <w:r w:rsidR="00326117" w:rsidRPr="000843E8">
        <w:rPr>
          <w:rFonts w:asciiTheme="minorBidi" w:hAnsiTheme="minorBidi"/>
        </w:rPr>
        <w:t>aw) ;</w:t>
      </w:r>
      <w:r w:rsidR="000843E8">
        <w:rPr>
          <w:rFonts w:asciiTheme="minorBidi" w:hAnsiTheme="minorBidi"/>
        </w:rPr>
        <w:t xml:space="preserve"> has been used for this purpose </w:t>
      </w:r>
      <w:r w:rsidR="00326117" w:rsidRPr="000843E8">
        <w:rPr>
          <w:rFonts w:asciiTheme="minorBidi" w:hAnsiTheme="minorBidi"/>
        </w:rPr>
        <w:t>also water availability may expressed as water potential .Highe</w:t>
      </w:r>
      <w:r w:rsidR="000843E8">
        <w:rPr>
          <w:rFonts w:asciiTheme="minorBidi" w:hAnsiTheme="minorBidi"/>
        </w:rPr>
        <w:t>st aw found 1.00 in blood</w:t>
      </w:r>
      <w:r w:rsidR="00326117" w:rsidRPr="000843E8">
        <w:rPr>
          <w:rFonts w:asciiTheme="minorBidi" w:hAnsiTheme="minorBidi"/>
        </w:rPr>
        <w:t>,</w:t>
      </w:r>
      <w:r w:rsidR="000843E8">
        <w:rPr>
          <w:rFonts w:asciiTheme="minorBidi" w:hAnsiTheme="minorBidi"/>
        </w:rPr>
        <w:t xml:space="preserve"> vegetables</w:t>
      </w:r>
      <w:r w:rsidR="00326117" w:rsidRPr="000843E8">
        <w:rPr>
          <w:rFonts w:asciiTheme="minorBidi" w:hAnsiTheme="minorBidi"/>
        </w:rPr>
        <w:t>,</w:t>
      </w:r>
      <w:r w:rsidR="000843E8">
        <w:rPr>
          <w:rFonts w:asciiTheme="minorBidi" w:hAnsiTheme="minorBidi"/>
        </w:rPr>
        <w:t xml:space="preserve"> meat and fruit </w:t>
      </w:r>
      <w:r w:rsidR="00326117" w:rsidRPr="000843E8">
        <w:rPr>
          <w:rFonts w:asciiTheme="minorBidi" w:hAnsiTheme="minorBidi"/>
        </w:rPr>
        <w:t>while</w:t>
      </w:r>
      <w:r w:rsidR="000843E8">
        <w:rPr>
          <w:rFonts w:asciiTheme="minorBidi" w:hAnsiTheme="minorBidi"/>
        </w:rPr>
        <w:t xml:space="preserve">, aw is 0.60 in honey ,chocolate and </w:t>
      </w:r>
      <w:r w:rsidR="00326117" w:rsidRPr="000843E8">
        <w:rPr>
          <w:rFonts w:asciiTheme="minorBidi" w:hAnsiTheme="minorBidi"/>
        </w:rPr>
        <w:t>dried milk.</w:t>
      </w:r>
    </w:p>
    <w:p w:rsidR="00795659" w:rsidRPr="008B430B" w:rsidRDefault="00795659" w:rsidP="00795659">
      <w:pPr>
        <w:spacing w:line="240" w:lineRule="auto"/>
        <w:jc w:val="both"/>
        <w:rPr>
          <w:rFonts w:asciiTheme="minorBidi" w:hAnsiTheme="minorBidi"/>
        </w:rPr>
      </w:pPr>
      <w:r w:rsidRPr="008B430B">
        <w:rPr>
          <w:rFonts w:asciiTheme="minorBidi" w:hAnsiTheme="minorBidi"/>
          <w:b/>
          <w:bCs/>
        </w:rPr>
        <w:t>Hydrogen ion (</w:t>
      </w:r>
      <w:r w:rsidR="005D15B2" w:rsidRPr="008B430B">
        <w:rPr>
          <w:rFonts w:asciiTheme="minorBidi" w:hAnsiTheme="minorBidi"/>
          <w:b/>
          <w:bCs/>
        </w:rPr>
        <w:t>pH</w:t>
      </w:r>
      <w:r w:rsidRPr="004E46F9">
        <w:rPr>
          <w:rFonts w:asciiTheme="minorBidi" w:hAnsiTheme="minorBidi"/>
          <w:b/>
          <w:bCs/>
        </w:rPr>
        <w:t>)</w:t>
      </w:r>
    </w:p>
    <w:p w:rsidR="00795659" w:rsidRDefault="004A29F2" w:rsidP="00795659">
      <w:pPr>
        <w:spacing w:line="240" w:lineRule="auto"/>
        <w:jc w:val="both"/>
        <w:rPr>
          <w:rFonts w:asciiTheme="minorBidi" w:hAnsiTheme="minorBidi"/>
        </w:rPr>
      </w:pPr>
      <w:r>
        <w:rPr>
          <w:rFonts w:asciiTheme="minorBidi" w:hAnsiTheme="minorBidi"/>
        </w:rPr>
        <w:t xml:space="preserve">   </w:t>
      </w:r>
      <w:proofErr w:type="gramStart"/>
      <w:r w:rsidR="00795659">
        <w:rPr>
          <w:rFonts w:asciiTheme="minorBidi" w:hAnsiTheme="minorBidi"/>
        </w:rPr>
        <w:t>pH</w:t>
      </w:r>
      <w:proofErr w:type="gramEnd"/>
      <w:r w:rsidR="00795659">
        <w:rPr>
          <w:rFonts w:asciiTheme="minorBidi" w:hAnsiTheme="minorBidi"/>
        </w:rPr>
        <w:t xml:space="preserve"> measuring </w:t>
      </w:r>
      <w:r w:rsidR="005D15B2" w:rsidRPr="000843E8">
        <w:rPr>
          <w:rFonts w:asciiTheme="minorBidi" w:hAnsiTheme="minorBidi"/>
        </w:rPr>
        <w:t>the hydrogen ion activity of a solution</w:t>
      </w:r>
      <w:r w:rsidR="00D24667" w:rsidRPr="000843E8">
        <w:rPr>
          <w:rFonts w:asciiTheme="minorBidi" w:hAnsiTheme="minorBidi"/>
        </w:rPr>
        <w:t xml:space="preserve"> and is defined as the negative logarithm of</w:t>
      </w:r>
      <w:r w:rsidR="00795659">
        <w:rPr>
          <w:rFonts w:asciiTheme="minorBidi" w:hAnsiTheme="minorBidi"/>
        </w:rPr>
        <w:t xml:space="preserve"> the hydrogen ion concentration. </w:t>
      </w:r>
      <w:r w:rsidR="00D24667" w:rsidRPr="000843E8">
        <w:rPr>
          <w:rFonts w:asciiTheme="minorBidi" w:hAnsiTheme="minorBidi"/>
        </w:rPr>
        <w:t xml:space="preserve">the pH scale extends from pH 0.0 to pH 14 ; 0 </w:t>
      </w:r>
      <w:r w:rsidR="00795659">
        <w:rPr>
          <w:rFonts w:asciiTheme="minorBidi" w:hAnsiTheme="minorBidi"/>
        </w:rPr>
        <w:t xml:space="preserve"> as in concentrated nitric acid</w:t>
      </w:r>
      <w:r w:rsidR="00D24667" w:rsidRPr="000843E8">
        <w:rPr>
          <w:rFonts w:asciiTheme="minorBidi" w:hAnsiTheme="minorBidi"/>
        </w:rPr>
        <w:t>,</w:t>
      </w:r>
      <w:r w:rsidR="00795659">
        <w:rPr>
          <w:rFonts w:asciiTheme="minorBidi" w:hAnsiTheme="minorBidi"/>
        </w:rPr>
        <w:t xml:space="preserve"> </w:t>
      </w:r>
      <w:r w:rsidR="00D24667" w:rsidRPr="000843E8">
        <w:rPr>
          <w:rFonts w:asciiTheme="minorBidi" w:hAnsiTheme="minorBidi"/>
        </w:rPr>
        <w:t xml:space="preserve">2 as in lemon </w:t>
      </w:r>
      <w:r w:rsidR="00795659">
        <w:rPr>
          <w:rFonts w:asciiTheme="minorBidi" w:hAnsiTheme="minorBidi"/>
        </w:rPr>
        <w:t>juice, 3 as in vinegar</w:t>
      </w:r>
      <w:r w:rsidR="00977135" w:rsidRPr="000843E8">
        <w:rPr>
          <w:rFonts w:asciiTheme="minorBidi" w:hAnsiTheme="minorBidi"/>
        </w:rPr>
        <w:t>,</w:t>
      </w:r>
      <w:r w:rsidR="00795659">
        <w:rPr>
          <w:rFonts w:asciiTheme="minorBidi" w:hAnsiTheme="minorBidi"/>
        </w:rPr>
        <w:t xml:space="preserve"> </w:t>
      </w:r>
      <w:r w:rsidR="00977135" w:rsidRPr="000843E8">
        <w:rPr>
          <w:rFonts w:asciiTheme="minorBidi" w:hAnsiTheme="minorBidi"/>
        </w:rPr>
        <w:t>4 as in tomatoes</w:t>
      </w:r>
      <w:r w:rsidR="00795659">
        <w:rPr>
          <w:rFonts w:asciiTheme="minorBidi" w:hAnsiTheme="minorBidi"/>
        </w:rPr>
        <w:t xml:space="preserve">  and </w:t>
      </w:r>
      <w:r w:rsidR="00977135" w:rsidRPr="000843E8">
        <w:rPr>
          <w:rFonts w:asciiTheme="minorBidi" w:hAnsiTheme="minorBidi"/>
        </w:rPr>
        <w:t>orange juice.</w:t>
      </w:r>
      <w:r w:rsidR="00795659">
        <w:rPr>
          <w:rFonts w:asciiTheme="minorBidi" w:hAnsiTheme="minorBidi"/>
        </w:rPr>
        <w:t xml:space="preserve"> Neutral</w:t>
      </w:r>
      <w:r w:rsidR="00977135" w:rsidRPr="000843E8">
        <w:rPr>
          <w:rFonts w:asciiTheme="minorBidi" w:hAnsiTheme="minorBidi"/>
        </w:rPr>
        <w:t xml:space="preserve"> 7 as in pure water,</w:t>
      </w:r>
      <w:r w:rsidR="00795659">
        <w:rPr>
          <w:rFonts w:asciiTheme="minorBidi" w:hAnsiTheme="minorBidi"/>
        </w:rPr>
        <w:t xml:space="preserve"> </w:t>
      </w:r>
      <w:r w:rsidR="00977135" w:rsidRPr="000843E8">
        <w:rPr>
          <w:rFonts w:asciiTheme="minorBidi" w:hAnsiTheme="minorBidi"/>
        </w:rPr>
        <w:t>milk,</w:t>
      </w:r>
      <w:r w:rsidR="00795659">
        <w:rPr>
          <w:rFonts w:asciiTheme="minorBidi" w:hAnsiTheme="minorBidi"/>
        </w:rPr>
        <w:t xml:space="preserve"> blood and </w:t>
      </w:r>
      <w:r w:rsidR="00977135" w:rsidRPr="000843E8">
        <w:rPr>
          <w:rFonts w:asciiTheme="minorBidi" w:hAnsiTheme="minorBidi"/>
        </w:rPr>
        <w:t>saliva, 8 as</w:t>
      </w:r>
      <w:r w:rsidR="00795659">
        <w:rPr>
          <w:rFonts w:asciiTheme="minorBidi" w:hAnsiTheme="minorBidi"/>
        </w:rPr>
        <w:t xml:space="preserve"> in sea </w:t>
      </w:r>
      <w:proofErr w:type="gramStart"/>
      <w:r w:rsidR="00795659">
        <w:rPr>
          <w:rFonts w:asciiTheme="minorBidi" w:hAnsiTheme="minorBidi"/>
        </w:rPr>
        <w:t>water ,10</w:t>
      </w:r>
      <w:proofErr w:type="gramEnd"/>
      <w:r w:rsidR="00795659">
        <w:rPr>
          <w:rFonts w:asciiTheme="minorBidi" w:hAnsiTheme="minorBidi"/>
        </w:rPr>
        <w:t xml:space="preserve"> for soap  and </w:t>
      </w:r>
      <w:r w:rsidR="00977135" w:rsidRPr="000843E8">
        <w:rPr>
          <w:rFonts w:asciiTheme="minorBidi" w:hAnsiTheme="minorBidi"/>
        </w:rPr>
        <w:t>12 for calcium hydroxide</w:t>
      </w:r>
      <w:r w:rsidR="004E46F9">
        <w:rPr>
          <w:rFonts w:asciiTheme="minorBidi" w:hAnsiTheme="minorBidi"/>
        </w:rPr>
        <w:t xml:space="preserve">  as in figure below.</w:t>
      </w:r>
    </w:p>
    <w:p w:rsidR="0091179C" w:rsidRPr="000843E8" w:rsidRDefault="004A29F2" w:rsidP="00795659">
      <w:pPr>
        <w:spacing w:line="240" w:lineRule="auto"/>
        <w:jc w:val="both"/>
        <w:rPr>
          <w:rFonts w:asciiTheme="minorBidi" w:hAnsiTheme="minorBidi"/>
        </w:rPr>
      </w:pPr>
      <w:r>
        <w:rPr>
          <w:rFonts w:asciiTheme="minorBidi" w:hAnsiTheme="minorBidi"/>
        </w:rPr>
        <w:t xml:space="preserve">  </w:t>
      </w:r>
      <w:proofErr w:type="gramStart"/>
      <w:r w:rsidR="0091179C" w:rsidRPr="000843E8">
        <w:rPr>
          <w:rFonts w:asciiTheme="minorBidi" w:hAnsiTheme="minorBidi"/>
        </w:rPr>
        <w:t>pH</w:t>
      </w:r>
      <w:proofErr w:type="gramEnd"/>
      <w:r w:rsidR="0091179C" w:rsidRPr="000843E8">
        <w:rPr>
          <w:rFonts w:asciiTheme="minorBidi" w:hAnsiTheme="minorBidi"/>
        </w:rPr>
        <w:t xml:space="preserve"> affects microbial gro</w:t>
      </w:r>
      <w:r w:rsidR="00795659">
        <w:rPr>
          <w:rFonts w:asciiTheme="minorBidi" w:hAnsiTheme="minorBidi"/>
        </w:rPr>
        <w:t>wth</w:t>
      </w:r>
      <w:r w:rsidR="0091179C" w:rsidRPr="000843E8">
        <w:rPr>
          <w:rFonts w:asciiTheme="minorBidi" w:hAnsiTheme="minorBidi"/>
        </w:rPr>
        <w:t>,</w:t>
      </w:r>
      <w:r w:rsidR="00795659">
        <w:rPr>
          <w:rFonts w:asciiTheme="minorBidi" w:hAnsiTheme="minorBidi"/>
        </w:rPr>
        <w:t xml:space="preserve"> </w:t>
      </w:r>
      <w:r>
        <w:rPr>
          <w:rFonts w:asciiTheme="minorBidi" w:hAnsiTheme="minorBidi"/>
        </w:rPr>
        <w:t>each M.O</w:t>
      </w:r>
      <w:r w:rsidR="0091179C" w:rsidRPr="000843E8">
        <w:rPr>
          <w:rFonts w:asciiTheme="minorBidi" w:hAnsiTheme="minorBidi"/>
        </w:rPr>
        <w:t xml:space="preserve"> has a definite pH growth range </w:t>
      </w:r>
      <w:r w:rsidR="000843E8">
        <w:rPr>
          <w:rFonts w:asciiTheme="minorBidi" w:hAnsiTheme="minorBidi"/>
        </w:rPr>
        <w:t xml:space="preserve">and </w:t>
      </w:r>
      <w:r w:rsidR="0091179C" w:rsidRPr="000843E8">
        <w:rPr>
          <w:rFonts w:asciiTheme="minorBidi" w:hAnsiTheme="minorBidi"/>
        </w:rPr>
        <w:t xml:space="preserve">                                </w:t>
      </w:r>
      <w:r w:rsidR="00795659">
        <w:rPr>
          <w:rFonts w:asciiTheme="minorBidi" w:hAnsiTheme="minorBidi"/>
        </w:rPr>
        <w:t xml:space="preserve">                                   </w:t>
      </w:r>
      <w:r w:rsidR="0091179C" w:rsidRPr="000843E8">
        <w:rPr>
          <w:rFonts w:asciiTheme="minorBidi" w:hAnsiTheme="minorBidi"/>
        </w:rPr>
        <w:t xml:space="preserve">optimum </w:t>
      </w:r>
      <w:r w:rsidR="00795659">
        <w:rPr>
          <w:rFonts w:asciiTheme="minorBidi" w:hAnsiTheme="minorBidi"/>
        </w:rPr>
        <w:t>pH</w:t>
      </w:r>
      <w:r>
        <w:rPr>
          <w:rFonts w:asciiTheme="minorBidi" w:hAnsiTheme="minorBidi"/>
        </w:rPr>
        <w:t xml:space="preserve"> </w:t>
      </w:r>
      <w:r w:rsidR="00795659">
        <w:rPr>
          <w:rFonts w:asciiTheme="minorBidi" w:hAnsiTheme="minorBidi"/>
        </w:rPr>
        <w:t>value. M.O has been classified according to optimum pH values as below:</w:t>
      </w:r>
    </w:p>
    <w:p w:rsidR="00EA21AE" w:rsidRPr="00795659" w:rsidRDefault="0091179C" w:rsidP="00795659">
      <w:pPr>
        <w:pStyle w:val="ListParagraph"/>
        <w:numPr>
          <w:ilvl w:val="0"/>
          <w:numId w:val="1"/>
        </w:numPr>
        <w:spacing w:line="240" w:lineRule="auto"/>
        <w:jc w:val="both"/>
        <w:rPr>
          <w:rFonts w:asciiTheme="minorBidi" w:hAnsiTheme="minorBidi"/>
        </w:rPr>
      </w:pPr>
      <w:proofErr w:type="spellStart"/>
      <w:r w:rsidRPr="00795659">
        <w:rPr>
          <w:rFonts w:asciiTheme="minorBidi" w:hAnsiTheme="minorBidi"/>
        </w:rPr>
        <w:t>Acidophiles</w:t>
      </w:r>
      <w:proofErr w:type="spellEnd"/>
      <w:r w:rsidR="00795659">
        <w:rPr>
          <w:rFonts w:asciiTheme="minorBidi" w:hAnsiTheme="minorBidi"/>
        </w:rPr>
        <w:t>:</w:t>
      </w:r>
      <w:r w:rsidR="00EA21AE" w:rsidRPr="00795659">
        <w:rPr>
          <w:rFonts w:asciiTheme="minorBidi" w:hAnsiTheme="minorBidi"/>
        </w:rPr>
        <w:t xml:space="preserve"> </w:t>
      </w:r>
      <w:r w:rsidR="00795659">
        <w:rPr>
          <w:rFonts w:asciiTheme="minorBidi" w:hAnsiTheme="minorBidi"/>
        </w:rPr>
        <w:t xml:space="preserve">optimum </w:t>
      </w:r>
      <w:r w:rsidR="00EA21AE" w:rsidRPr="00795659">
        <w:rPr>
          <w:rFonts w:asciiTheme="minorBidi" w:hAnsiTheme="minorBidi"/>
        </w:rPr>
        <w:t xml:space="preserve">pH </w:t>
      </w:r>
      <w:r w:rsidR="00795659">
        <w:rPr>
          <w:rFonts w:asciiTheme="minorBidi" w:hAnsiTheme="minorBidi"/>
        </w:rPr>
        <w:t>range</w:t>
      </w:r>
      <w:r w:rsidR="00EA21AE" w:rsidRPr="00795659">
        <w:rPr>
          <w:rFonts w:asciiTheme="minorBidi" w:hAnsiTheme="minorBidi"/>
        </w:rPr>
        <w:t xml:space="preserve"> </w:t>
      </w:r>
      <w:r w:rsidR="00795659">
        <w:rPr>
          <w:rFonts w:asciiTheme="minorBidi" w:hAnsiTheme="minorBidi"/>
        </w:rPr>
        <w:t>(</w:t>
      </w:r>
      <w:r w:rsidR="00EA21AE" w:rsidRPr="00795659">
        <w:rPr>
          <w:rFonts w:asciiTheme="minorBidi" w:hAnsiTheme="minorBidi"/>
        </w:rPr>
        <w:t xml:space="preserve">0 </w:t>
      </w:r>
      <w:r w:rsidR="00795659">
        <w:rPr>
          <w:rFonts w:asciiTheme="minorBidi" w:hAnsiTheme="minorBidi"/>
        </w:rPr>
        <w:t>-</w:t>
      </w:r>
      <w:r w:rsidR="00EA21AE" w:rsidRPr="00795659">
        <w:rPr>
          <w:rFonts w:asciiTheme="minorBidi" w:hAnsiTheme="minorBidi"/>
        </w:rPr>
        <w:t xml:space="preserve"> 5.5</w:t>
      </w:r>
      <w:r w:rsidR="00795659">
        <w:rPr>
          <w:rFonts w:asciiTheme="minorBidi" w:hAnsiTheme="minorBidi"/>
        </w:rPr>
        <w:t>)</w:t>
      </w:r>
    </w:p>
    <w:p w:rsidR="00795659" w:rsidRPr="00795659" w:rsidRDefault="00EA21AE" w:rsidP="00795659">
      <w:pPr>
        <w:pStyle w:val="ListParagraph"/>
        <w:numPr>
          <w:ilvl w:val="0"/>
          <w:numId w:val="1"/>
        </w:numPr>
        <w:spacing w:line="240" w:lineRule="auto"/>
        <w:jc w:val="both"/>
        <w:rPr>
          <w:rFonts w:asciiTheme="minorBidi" w:hAnsiTheme="minorBidi"/>
        </w:rPr>
      </w:pPr>
      <w:proofErr w:type="spellStart"/>
      <w:r w:rsidRPr="000843E8">
        <w:rPr>
          <w:rFonts w:asciiTheme="minorBidi" w:hAnsiTheme="minorBidi"/>
        </w:rPr>
        <w:t>Neutrophiles</w:t>
      </w:r>
      <w:proofErr w:type="spellEnd"/>
      <w:r w:rsidR="00795659">
        <w:rPr>
          <w:rFonts w:asciiTheme="minorBidi" w:hAnsiTheme="minorBidi"/>
        </w:rPr>
        <w:t xml:space="preserve">: optimum </w:t>
      </w:r>
      <w:r w:rsidR="00795659" w:rsidRPr="00795659">
        <w:rPr>
          <w:rFonts w:asciiTheme="minorBidi" w:hAnsiTheme="minorBidi"/>
        </w:rPr>
        <w:t xml:space="preserve">pH </w:t>
      </w:r>
      <w:r w:rsidR="00795659">
        <w:rPr>
          <w:rFonts w:asciiTheme="minorBidi" w:hAnsiTheme="minorBidi"/>
        </w:rPr>
        <w:t>range</w:t>
      </w:r>
      <w:r w:rsidR="00795659" w:rsidRPr="00795659">
        <w:rPr>
          <w:rFonts w:asciiTheme="minorBidi" w:hAnsiTheme="minorBidi"/>
        </w:rPr>
        <w:t xml:space="preserve"> </w:t>
      </w:r>
      <w:r w:rsidR="00795659">
        <w:rPr>
          <w:rFonts w:asciiTheme="minorBidi" w:hAnsiTheme="minorBidi"/>
        </w:rPr>
        <w:t>(5.5 - 8)</w:t>
      </w:r>
    </w:p>
    <w:p w:rsidR="00795659" w:rsidRPr="00795659" w:rsidRDefault="00EA21AE" w:rsidP="00795659">
      <w:pPr>
        <w:pStyle w:val="ListParagraph"/>
        <w:numPr>
          <w:ilvl w:val="0"/>
          <w:numId w:val="1"/>
        </w:numPr>
        <w:spacing w:line="240" w:lineRule="auto"/>
        <w:jc w:val="both"/>
        <w:rPr>
          <w:rFonts w:asciiTheme="minorBidi" w:hAnsiTheme="minorBidi"/>
        </w:rPr>
      </w:pPr>
      <w:proofErr w:type="spellStart"/>
      <w:r w:rsidRPr="000843E8">
        <w:rPr>
          <w:rFonts w:asciiTheme="minorBidi" w:hAnsiTheme="minorBidi"/>
        </w:rPr>
        <w:t>Alkalophiles</w:t>
      </w:r>
      <w:proofErr w:type="spellEnd"/>
      <w:r w:rsidR="00795659">
        <w:rPr>
          <w:rFonts w:asciiTheme="minorBidi" w:hAnsiTheme="minorBidi"/>
        </w:rPr>
        <w:t>:</w:t>
      </w:r>
      <w:r w:rsidR="00795659" w:rsidRPr="00795659">
        <w:rPr>
          <w:rFonts w:asciiTheme="minorBidi" w:hAnsiTheme="minorBidi"/>
        </w:rPr>
        <w:t xml:space="preserve"> </w:t>
      </w:r>
      <w:r w:rsidR="00795659">
        <w:rPr>
          <w:rFonts w:asciiTheme="minorBidi" w:hAnsiTheme="minorBidi"/>
        </w:rPr>
        <w:t xml:space="preserve">optimum </w:t>
      </w:r>
      <w:r w:rsidR="00795659" w:rsidRPr="00795659">
        <w:rPr>
          <w:rFonts w:asciiTheme="minorBidi" w:hAnsiTheme="minorBidi"/>
        </w:rPr>
        <w:t xml:space="preserve">pH </w:t>
      </w:r>
      <w:r w:rsidR="00795659">
        <w:rPr>
          <w:rFonts w:asciiTheme="minorBidi" w:hAnsiTheme="minorBidi"/>
        </w:rPr>
        <w:t>range</w:t>
      </w:r>
      <w:r w:rsidR="00795659" w:rsidRPr="00795659">
        <w:rPr>
          <w:rFonts w:asciiTheme="minorBidi" w:hAnsiTheme="minorBidi"/>
        </w:rPr>
        <w:t xml:space="preserve"> </w:t>
      </w:r>
      <w:r w:rsidR="00795659">
        <w:rPr>
          <w:rFonts w:asciiTheme="minorBidi" w:hAnsiTheme="minorBidi"/>
        </w:rPr>
        <w:t>(8.5-11)</w:t>
      </w:r>
    </w:p>
    <w:p w:rsidR="0091179C" w:rsidRPr="00795659" w:rsidRDefault="0063215A" w:rsidP="00795659">
      <w:pPr>
        <w:pStyle w:val="ListParagraph"/>
        <w:numPr>
          <w:ilvl w:val="0"/>
          <w:numId w:val="1"/>
        </w:numPr>
        <w:spacing w:line="240" w:lineRule="auto"/>
        <w:jc w:val="both"/>
        <w:rPr>
          <w:rFonts w:asciiTheme="minorBidi" w:hAnsiTheme="minorBidi"/>
        </w:rPr>
      </w:pPr>
      <w:r w:rsidRPr="00795659">
        <w:rPr>
          <w:rFonts w:asciiTheme="minorBidi" w:hAnsiTheme="minorBidi"/>
        </w:rPr>
        <w:t xml:space="preserve">Extreme </w:t>
      </w:r>
      <w:proofErr w:type="spellStart"/>
      <w:r w:rsidRPr="00795659">
        <w:rPr>
          <w:rFonts w:asciiTheme="minorBidi" w:hAnsiTheme="minorBidi"/>
        </w:rPr>
        <w:t>alkalophiles</w:t>
      </w:r>
      <w:proofErr w:type="spellEnd"/>
      <w:r w:rsidR="00795659">
        <w:rPr>
          <w:rFonts w:asciiTheme="minorBidi" w:hAnsiTheme="minorBidi"/>
        </w:rPr>
        <w:t>:</w:t>
      </w:r>
      <w:proofErr w:type="gramStart"/>
      <w:r w:rsidRPr="00795659">
        <w:rPr>
          <w:rFonts w:asciiTheme="minorBidi" w:hAnsiTheme="minorBidi"/>
        </w:rPr>
        <w:t>;have</w:t>
      </w:r>
      <w:proofErr w:type="gramEnd"/>
      <w:r w:rsidRPr="00795659">
        <w:rPr>
          <w:rFonts w:asciiTheme="minorBidi" w:hAnsiTheme="minorBidi"/>
        </w:rPr>
        <w:t xml:space="preserve"> growth optima at pH 10 or higher.</w:t>
      </w:r>
    </w:p>
    <w:p w:rsidR="00C77D3A" w:rsidRDefault="004E46F9" w:rsidP="00795659">
      <w:pPr>
        <w:spacing w:line="240" w:lineRule="auto"/>
        <w:jc w:val="both"/>
        <w:rPr>
          <w:rFonts w:asciiTheme="minorBidi" w:hAnsiTheme="minorBidi"/>
        </w:rPr>
      </w:pPr>
      <w:r>
        <w:rPr>
          <w:rFonts w:asciiTheme="minorBidi" w:hAnsiTheme="minorBidi"/>
        </w:rPr>
        <w:t xml:space="preserve">  </w:t>
      </w:r>
      <w:r w:rsidR="00C77D3A" w:rsidRPr="000843E8">
        <w:rPr>
          <w:rFonts w:asciiTheme="minorBidi" w:hAnsiTheme="minorBidi"/>
        </w:rPr>
        <w:t xml:space="preserve"> </w:t>
      </w:r>
      <w:r w:rsidR="0063215A" w:rsidRPr="000843E8">
        <w:rPr>
          <w:rFonts w:asciiTheme="minorBidi" w:hAnsiTheme="minorBidi"/>
        </w:rPr>
        <w:t xml:space="preserve">Most bacteria are </w:t>
      </w:r>
      <w:proofErr w:type="spellStart"/>
      <w:proofErr w:type="gramStart"/>
      <w:r w:rsidR="0063215A" w:rsidRPr="000843E8">
        <w:rPr>
          <w:rFonts w:asciiTheme="minorBidi" w:hAnsiTheme="minorBidi"/>
        </w:rPr>
        <w:t>neu</w:t>
      </w:r>
      <w:r w:rsidR="00795659">
        <w:rPr>
          <w:rFonts w:asciiTheme="minorBidi" w:hAnsiTheme="minorBidi"/>
        </w:rPr>
        <w:t>trophiles</w:t>
      </w:r>
      <w:proofErr w:type="spellEnd"/>
      <w:r w:rsidR="00795659">
        <w:rPr>
          <w:rFonts w:asciiTheme="minorBidi" w:hAnsiTheme="minorBidi"/>
        </w:rPr>
        <w:t>,</w:t>
      </w:r>
      <w:proofErr w:type="gramEnd"/>
      <w:r w:rsidR="00795659">
        <w:rPr>
          <w:rFonts w:asciiTheme="minorBidi" w:hAnsiTheme="minorBidi"/>
        </w:rPr>
        <w:t xml:space="preserve"> with some exceptions c</w:t>
      </w:r>
      <w:r>
        <w:rPr>
          <w:rFonts w:asciiTheme="minorBidi" w:hAnsiTheme="minorBidi"/>
        </w:rPr>
        <w:t>hanging in pH can harm M.O</w:t>
      </w:r>
      <w:r w:rsidR="0063215A" w:rsidRPr="000843E8">
        <w:rPr>
          <w:rFonts w:asciiTheme="minorBidi" w:hAnsiTheme="minorBidi"/>
        </w:rPr>
        <w:t xml:space="preserve"> by disrupting the </w:t>
      </w:r>
      <w:r w:rsidR="00C77D3A" w:rsidRPr="000843E8">
        <w:rPr>
          <w:rFonts w:asciiTheme="minorBidi" w:hAnsiTheme="minorBidi"/>
        </w:rPr>
        <w:t>plasma membrane or inhibiting the activity of enzymes and membrane transport proteins.</w:t>
      </w:r>
      <w:r w:rsidR="00795659">
        <w:rPr>
          <w:rFonts w:asciiTheme="minorBidi" w:hAnsiTheme="minorBidi"/>
        </w:rPr>
        <w:t xml:space="preserve"> </w:t>
      </w:r>
      <w:r w:rsidR="00C77D3A" w:rsidRPr="000843E8">
        <w:rPr>
          <w:rFonts w:asciiTheme="minorBidi" w:hAnsiTheme="minorBidi"/>
        </w:rPr>
        <w:t xml:space="preserve">Several mechanisms for the maintenance of a neutral </w:t>
      </w:r>
      <w:proofErr w:type="spellStart"/>
      <w:r w:rsidR="00C77D3A" w:rsidRPr="000843E8">
        <w:rPr>
          <w:rFonts w:asciiTheme="minorBidi" w:hAnsiTheme="minorBidi"/>
        </w:rPr>
        <w:t>cytoplasmic</w:t>
      </w:r>
      <w:proofErr w:type="spellEnd"/>
      <w:r w:rsidR="00C77D3A" w:rsidRPr="000843E8">
        <w:rPr>
          <w:rFonts w:asciiTheme="minorBidi" w:hAnsiTheme="minorBidi"/>
        </w:rPr>
        <w:t xml:space="preserve"> </w:t>
      </w:r>
      <w:r w:rsidR="00216661" w:rsidRPr="000843E8">
        <w:rPr>
          <w:rFonts w:asciiTheme="minorBidi" w:hAnsiTheme="minorBidi"/>
        </w:rPr>
        <w:t xml:space="preserve">pH  </w:t>
      </w:r>
      <w:r w:rsidR="00795659">
        <w:rPr>
          <w:rFonts w:asciiTheme="minorBidi" w:hAnsiTheme="minorBidi"/>
        </w:rPr>
        <w:t xml:space="preserve">             have been proposed such as </w:t>
      </w:r>
      <w:r w:rsidR="00216661" w:rsidRPr="000843E8">
        <w:rPr>
          <w:rFonts w:asciiTheme="minorBidi" w:hAnsiTheme="minorBidi"/>
        </w:rPr>
        <w:t>plasma membrane may be relatively impermeable to protons,  some bacteria synthesize a</w:t>
      </w:r>
      <w:r w:rsidR="00795659">
        <w:rPr>
          <w:rFonts w:asciiTheme="minorBidi" w:hAnsiTheme="minorBidi"/>
        </w:rPr>
        <w:t xml:space="preserve"> </w:t>
      </w:r>
      <w:r w:rsidR="00216661" w:rsidRPr="000843E8">
        <w:rPr>
          <w:rFonts w:asciiTheme="minorBidi" w:hAnsiTheme="minorBidi"/>
        </w:rPr>
        <w:t xml:space="preserve">new proteins to </w:t>
      </w:r>
      <w:r w:rsidR="00795659">
        <w:rPr>
          <w:rFonts w:asciiTheme="minorBidi" w:hAnsiTheme="minorBidi"/>
        </w:rPr>
        <w:t xml:space="preserve">protect cells against </w:t>
      </w:r>
      <w:r w:rsidR="00BF12C9">
        <w:rPr>
          <w:rFonts w:asciiTheme="minorBidi" w:hAnsiTheme="minorBidi"/>
        </w:rPr>
        <w:t>acidic pH</w:t>
      </w:r>
      <w:r w:rsidR="00216661" w:rsidRPr="000843E8">
        <w:rPr>
          <w:rFonts w:asciiTheme="minorBidi" w:hAnsiTheme="minorBidi"/>
        </w:rPr>
        <w:t xml:space="preserve">, </w:t>
      </w:r>
      <w:proofErr w:type="spellStart"/>
      <w:r w:rsidR="00216661" w:rsidRPr="000843E8">
        <w:rPr>
          <w:rFonts w:asciiTheme="minorBidi" w:hAnsiTheme="minorBidi"/>
        </w:rPr>
        <w:t>m.o</w:t>
      </w:r>
      <w:proofErr w:type="spellEnd"/>
      <w:r w:rsidR="00216661" w:rsidRPr="000843E8">
        <w:rPr>
          <w:rFonts w:asciiTheme="minorBidi" w:hAnsiTheme="minorBidi"/>
        </w:rPr>
        <w:t xml:space="preserve"> some times change the pH of their own habitat by producing acidic or basic metabolic waste products.</w:t>
      </w:r>
    </w:p>
    <w:p w:rsidR="00A713AD" w:rsidRDefault="00A713AD" w:rsidP="00795659">
      <w:pPr>
        <w:spacing w:line="240" w:lineRule="auto"/>
        <w:jc w:val="both"/>
        <w:rPr>
          <w:rFonts w:asciiTheme="minorBidi" w:hAnsiTheme="minorBidi"/>
        </w:rPr>
      </w:pPr>
    </w:p>
    <w:p w:rsidR="00A713AD" w:rsidRDefault="00A713AD" w:rsidP="00795659">
      <w:pPr>
        <w:spacing w:line="240" w:lineRule="auto"/>
        <w:jc w:val="both"/>
        <w:rPr>
          <w:rFonts w:asciiTheme="minorBidi" w:hAnsiTheme="minorBidi"/>
        </w:rPr>
      </w:pPr>
    </w:p>
    <w:p w:rsidR="00A713AD" w:rsidRDefault="00A713AD" w:rsidP="00795659">
      <w:pPr>
        <w:spacing w:line="240" w:lineRule="auto"/>
        <w:jc w:val="both"/>
        <w:rPr>
          <w:rFonts w:asciiTheme="minorBidi" w:hAnsiTheme="minorBidi"/>
        </w:rPr>
      </w:pPr>
    </w:p>
    <w:p w:rsidR="00A713AD" w:rsidRDefault="00A713AD" w:rsidP="00795659">
      <w:pPr>
        <w:spacing w:line="240" w:lineRule="auto"/>
        <w:jc w:val="both"/>
        <w:rPr>
          <w:rFonts w:asciiTheme="minorBidi" w:hAnsiTheme="minorBidi"/>
        </w:rPr>
      </w:pPr>
    </w:p>
    <w:p w:rsidR="00A713AD" w:rsidRDefault="00A713AD" w:rsidP="00795659">
      <w:pPr>
        <w:spacing w:line="240" w:lineRule="auto"/>
        <w:jc w:val="both"/>
        <w:rPr>
          <w:rFonts w:asciiTheme="minorBidi" w:hAnsiTheme="minorBidi"/>
        </w:rPr>
      </w:pPr>
    </w:p>
    <w:p w:rsidR="00A713AD" w:rsidRDefault="00A713AD" w:rsidP="00795659">
      <w:pPr>
        <w:spacing w:line="240" w:lineRule="auto"/>
        <w:jc w:val="both"/>
        <w:rPr>
          <w:rFonts w:asciiTheme="minorBidi" w:hAnsiTheme="minorBidi"/>
        </w:rPr>
      </w:pPr>
    </w:p>
    <w:p w:rsidR="00A713AD" w:rsidRPr="000843E8" w:rsidRDefault="00A713AD" w:rsidP="00795659">
      <w:pPr>
        <w:spacing w:line="240" w:lineRule="auto"/>
        <w:jc w:val="both"/>
        <w:rPr>
          <w:rFonts w:asciiTheme="minorBidi" w:hAnsiTheme="minorBidi"/>
        </w:rPr>
      </w:pPr>
      <w:r>
        <w:rPr>
          <w:noProof/>
        </w:rPr>
        <w:t xml:space="preserve">             </w:t>
      </w:r>
      <w:r>
        <w:rPr>
          <w:noProof/>
        </w:rPr>
        <w:drawing>
          <wp:inline distT="0" distB="0" distL="0" distR="0">
            <wp:extent cx="4286250" cy="3552825"/>
            <wp:effectExtent l="19050" t="0" r="0" b="0"/>
            <wp:docPr id="1" name="صورة 1" descr="http://climatechange.wikispaces.com/file/view/ph_scale.gif/30430990/ph_sc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matechange.wikispaces.com/file/view/ph_scale.gif/30430990/ph_scale.gif"/>
                    <pic:cNvPicPr>
                      <a:picLocks noChangeAspect="1" noChangeArrowheads="1"/>
                    </pic:cNvPicPr>
                  </pic:nvPicPr>
                  <pic:blipFill>
                    <a:blip r:embed="rId7" cstate="print"/>
                    <a:srcRect/>
                    <a:stretch>
                      <a:fillRect/>
                    </a:stretch>
                  </pic:blipFill>
                  <pic:spPr bwMode="auto">
                    <a:xfrm>
                      <a:off x="0" y="0"/>
                      <a:ext cx="4286250" cy="3552825"/>
                    </a:xfrm>
                    <a:prstGeom prst="rect">
                      <a:avLst/>
                    </a:prstGeom>
                    <a:noFill/>
                    <a:ln w="9525">
                      <a:noFill/>
                      <a:miter lim="800000"/>
                      <a:headEnd/>
                      <a:tailEnd/>
                    </a:ln>
                  </pic:spPr>
                </pic:pic>
              </a:graphicData>
            </a:graphic>
          </wp:inline>
        </w:drawing>
      </w:r>
    </w:p>
    <w:p w:rsidR="00BF12C9" w:rsidRPr="004E46F9" w:rsidRDefault="00E23D73" w:rsidP="000843E8">
      <w:pPr>
        <w:spacing w:line="240" w:lineRule="auto"/>
        <w:jc w:val="both"/>
        <w:rPr>
          <w:rFonts w:asciiTheme="minorBidi" w:hAnsiTheme="minorBidi"/>
        </w:rPr>
      </w:pPr>
      <w:r w:rsidRPr="004E46F9">
        <w:rPr>
          <w:rFonts w:asciiTheme="minorBidi" w:hAnsiTheme="minorBidi"/>
          <w:b/>
          <w:bCs/>
        </w:rPr>
        <w:t>Temperature</w:t>
      </w:r>
    </w:p>
    <w:p w:rsidR="00E23D73" w:rsidRPr="000843E8" w:rsidRDefault="004E46F9" w:rsidP="00B001A6">
      <w:pPr>
        <w:spacing w:line="240" w:lineRule="auto"/>
        <w:jc w:val="both"/>
        <w:rPr>
          <w:rFonts w:asciiTheme="minorBidi" w:hAnsiTheme="minorBidi"/>
        </w:rPr>
      </w:pPr>
      <w:r>
        <w:rPr>
          <w:rFonts w:asciiTheme="minorBidi" w:hAnsiTheme="minorBidi"/>
        </w:rPr>
        <w:t xml:space="preserve">  </w:t>
      </w:r>
      <w:r w:rsidR="00B001A6">
        <w:rPr>
          <w:rFonts w:asciiTheme="minorBidi" w:hAnsiTheme="minorBidi"/>
        </w:rPr>
        <w:t>Temperature</w:t>
      </w:r>
      <w:r w:rsidR="00E23D73" w:rsidRPr="000843E8">
        <w:rPr>
          <w:rFonts w:asciiTheme="minorBidi" w:hAnsiTheme="minorBidi"/>
        </w:rPr>
        <w:t xml:space="preserve"> factor affect </w:t>
      </w:r>
      <w:r w:rsidR="00B001A6">
        <w:rPr>
          <w:rFonts w:asciiTheme="minorBidi" w:hAnsiTheme="minorBidi"/>
        </w:rPr>
        <w:t xml:space="preserve">on the susceptibility of </w:t>
      </w:r>
      <w:r w:rsidR="00E23D73" w:rsidRPr="000843E8">
        <w:rPr>
          <w:rFonts w:asciiTheme="minorBidi" w:hAnsiTheme="minorBidi"/>
        </w:rPr>
        <w:t>microorganisms because they are un</w:t>
      </w:r>
      <w:r w:rsidR="00B001A6">
        <w:rPr>
          <w:rFonts w:asciiTheme="minorBidi" w:hAnsiTheme="minorBidi"/>
        </w:rPr>
        <w:t xml:space="preserve">icellular and their temperature </w:t>
      </w:r>
      <w:r w:rsidR="00E23D73" w:rsidRPr="000843E8">
        <w:rPr>
          <w:rFonts w:asciiTheme="minorBidi" w:hAnsiTheme="minorBidi"/>
        </w:rPr>
        <w:t xml:space="preserve">varies with </w:t>
      </w:r>
      <w:r w:rsidR="00B001A6">
        <w:rPr>
          <w:rFonts w:asciiTheme="minorBidi" w:hAnsiTheme="minorBidi"/>
        </w:rPr>
        <w:t>external environment condition</w:t>
      </w:r>
      <w:r>
        <w:rPr>
          <w:rFonts w:asciiTheme="minorBidi" w:hAnsiTheme="minorBidi"/>
        </w:rPr>
        <w:t>s</w:t>
      </w:r>
      <w:r w:rsidR="00B001A6">
        <w:rPr>
          <w:rFonts w:asciiTheme="minorBidi" w:hAnsiTheme="minorBidi"/>
        </w:rPr>
        <w:t>. T</w:t>
      </w:r>
      <w:r>
        <w:rPr>
          <w:rFonts w:asciiTheme="minorBidi" w:hAnsiTheme="minorBidi"/>
        </w:rPr>
        <w:t>emperature a</w:t>
      </w:r>
      <w:r w:rsidR="00AD14E2">
        <w:rPr>
          <w:rFonts w:asciiTheme="minorBidi" w:hAnsiTheme="minorBidi"/>
        </w:rPr>
        <w:t>ffect on growth because it affect on</w:t>
      </w:r>
      <w:r w:rsidR="00E23D73" w:rsidRPr="000843E8">
        <w:rPr>
          <w:rFonts w:asciiTheme="minorBidi" w:hAnsiTheme="minorBidi"/>
        </w:rPr>
        <w:t xml:space="preserve"> enzyme-catalyzed </w:t>
      </w:r>
      <w:proofErr w:type="gramStart"/>
      <w:r w:rsidR="00E23D73" w:rsidRPr="000843E8">
        <w:rPr>
          <w:rFonts w:asciiTheme="minorBidi" w:hAnsiTheme="minorBidi"/>
        </w:rPr>
        <w:t xml:space="preserve">reactions </w:t>
      </w:r>
      <w:r w:rsidR="002A0C8F" w:rsidRPr="000843E8">
        <w:rPr>
          <w:rFonts w:asciiTheme="minorBidi" w:hAnsiTheme="minorBidi"/>
        </w:rPr>
        <w:t>,temp</w:t>
      </w:r>
      <w:proofErr w:type="gramEnd"/>
      <w:r w:rsidR="002A0C8F" w:rsidRPr="000843E8">
        <w:rPr>
          <w:rFonts w:asciiTheme="minorBidi" w:hAnsiTheme="minorBidi"/>
        </w:rPr>
        <w:t xml:space="preserve">. </w:t>
      </w:r>
      <w:proofErr w:type="gramStart"/>
      <w:r w:rsidR="002A0C8F" w:rsidRPr="000843E8">
        <w:rPr>
          <w:rFonts w:asciiTheme="minorBidi" w:hAnsiTheme="minorBidi"/>
        </w:rPr>
        <w:t>rise</w:t>
      </w:r>
      <w:proofErr w:type="gramEnd"/>
      <w:r w:rsidR="002A0C8F" w:rsidRPr="000843E8">
        <w:rPr>
          <w:rFonts w:asciiTheme="minorBidi" w:hAnsiTheme="minorBidi"/>
        </w:rPr>
        <w:t xml:space="preserve"> increases the growth rate because metabolism is more active at high temperatures,</w:t>
      </w:r>
      <w:r w:rsidR="00B001A6">
        <w:rPr>
          <w:rFonts w:asciiTheme="minorBidi" w:hAnsiTheme="minorBidi"/>
        </w:rPr>
        <w:t xml:space="preserve"> </w:t>
      </w:r>
      <w:r w:rsidR="002A0C8F" w:rsidRPr="000843E8">
        <w:rPr>
          <w:rFonts w:asciiTheme="minorBidi" w:hAnsiTheme="minorBidi"/>
        </w:rPr>
        <w:t>the velocity of an enzyme-catalyzed reaction is double for every 10</w:t>
      </w:r>
      <w:r w:rsidR="002C7A48" w:rsidRPr="000843E8">
        <w:rPr>
          <w:rFonts w:asciiTheme="minorBidi" w:hAnsiTheme="minorBidi"/>
        </w:rPr>
        <w:t>°</w:t>
      </w:r>
      <w:r w:rsidR="002A0C8F" w:rsidRPr="000843E8">
        <w:rPr>
          <w:rFonts w:asciiTheme="minorBidi" w:hAnsiTheme="minorBidi"/>
        </w:rPr>
        <w:t xml:space="preserve"> C rise in temp.</w:t>
      </w:r>
      <w:r w:rsidR="00B001A6">
        <w:rPr>
          <w:rFonts w:asciiTheme="minorBidi" w:hAnsiTheme="minorBidi"/>
        </w:rPr>
        <w:t xml:space="preserve"> </w:t>
      </w:r>
      <w:proofErr w:type="gramStart"/>
      <w:r w:rsidR="00AD14E2">
        <w:rPr>
          <w:rFonts w:asciiTheme="minorBidi" w:hAnsiTheme="minorBidi"/>
        </w:rPr>
        <w:t>High temp.</w:t>
      </w:r>
      <w:proofErr w:type="gramEnd"/>
      <w:r w:rsidR="00AD14E2">
        <w:rPr>
          <w:rFonts w:asciiTheme="minorBidi" w:hAnsiTheme="minorBidi"/>
        </w:rPr>
        <w:t xml:space="preserve"> </w:t>
      </w:r>
      <w:proofErr w:type="gramStart"/>
      <w:r w:rsidR="00AD14E2">
        <w:rPr>
          <w:rFonts w:asciiTheme="minorBidi" w:hAnsiTheme="minorBidi"/>
        </w:rPr>
        <w:t>damage</w:t>
      </w:r>
      <w:proofErr w:type="gramEnd"/>
      <w:r w:rsidR="00AD14E2">
        <w:rPr>
          <w:rFonts w:asciiTheme="minorBidi" w:hAnsiTheme="minorBidi"/>
        </w:rPr>
        <w:t xml:space="preserve"> M.O</w:t>
      </w:r>
      <w:r w:rsidR="00A42E18" w:rsidRPr="000843E8">
        <w:rPr>
          <w:rFonts w:asciiTheme="minorBidi" w:hAnsiTheme="minorBidi"/>
        </w:rPr>
        <w:t xml:space="preserve"> by denaturi</w:t>
      </w:r>
      <w:r w:rsidR="00B001A6">
        <w:rPr>
          <w:rFonts w:asciiTheme="minorBidi" w:hAnsiTheme="minorBidi"/>
        </w:rPr>
        <w:t>ng enzymes, transport carriers and other proteins</w:t>
      </w:r>
      <w:r w:rsidR="00A42E18" w:rsidRPr="000843E8">
        <w:rPr>
          <w:rFonts w:asciiTheme="minorBidi" w:hAnsiTheme="minorBidi"/>
        </w:rPr>
        <w:t>.</w:t>
      </w:r>
    </w:p>
    <w:p w:rsidR="00DE6347" w:rsidRPr="000843E8" w:rsidRDefault="00AD14E2" w:rsidP="00B001A6">
      <w:pPr>
        <w:spacing w:line="240" w:lineRule="auto"/>
        <w:jc w:val="both"/>
        <w:rPr>
          <w:rFonts w:asciiTheme="minorBidi" w:hAnsiTheme="minorBidi"/>
        </w:rPr>
      </w:pPr>
      <w:r>
        <w:rPr>
          <w:rFonts w:asciiTheme="minorBidi" w:hAnsiTheme="minorBidi"/>
        </w:rPr>
        <w:t xml:space="preserve">  </w:t>
      </w:r>
      <w:r w:rsidR="00A42E18" w:rsidRPr="000843E8">
        <w:rPr>
          <w:rFonts w:asciiTheme="minorBidi" w:hAnsiTheme="minorBidi"/>
        </w:rPr>
        <w:t xml:space="preserve">Microbial membranes are also disrupted by </w:t>
      </w:r>
      <w:r w:rsidR="00B001A6">
        <w:rPr>
          <w:rFonts w:asciiTheme="minorBidi" w:hAnsiTheme="minorBidi"/>
        </w:rPr>
        <w:t xml:space="preserve">extreme </w:t>
      </w:r>
      <w:r w:rsidR="00A42E18" w:rsidRPr="000843E8">
        <w:rPr>
          <w:rFonts w:asciiTheme="minorBidi" w:hAnsiTheme="minorBidi"/>
        </w:rPr>
        <w:t>temp.</w:t>
      </w:r>
      <w:r w:rsidR="00B001A6">
        <w:rPr>
          <w:rFonts w:asciiTheme="minorBidi" w:hAnsiTheme="minorBidi"/>
        </w:rPr>
        <w:t xml:space="preserve"> T</w:t>
      </w:r>
      <w:r w:rsidR="00A42E18" w:rsidRPr="000843E8">
        <w:rPr>
          <w:rFonts w:asciiTheme="minorBidi" w:hAnsiTheme="minorBidi"/>
        </w:rPr>
        <w:t xml:space="preserve">he lipid </w:t>
      </w:r>
      <w:proofErr w:type="spellStart"/>
      <w:r w:rsidR="00A42E18" w:rsidRPr="000843E8">
        <w:rPr>
          <w:rFonts w:asciiTheme="minorBidi" w:hAnsiTheme="minorBidi"/>
        </w:rPr>
        <w:t>bilayer</w:t>
      </w:r>
      <w:proofErr w:type="spellEnd"/>
      <w:r w:rsidR="00A42E18" w:rsidRPr="000843E8">
        <w:rPr>
          <w:rFonts w:asciiTheme="minorBidi" w:hAnsiTheme="minorBidi"/>
        </w:rPr>
        <w:t xml:space="preserve"> melts </w:t>
      </w:r>
      <w:proofErr w:type="gramStart"/>
      <w:r w:rsidR="000843E8">
        <w:rPr>
          <w:rFonts w:asciiTheme="minorBidi" w:hAnsiTheme="minorBidi"/>
        </w:rPr>
        <w:t xml:space="preserve">and </w:t>
      </w:r>
      <w:r w:rsidR="00A42E18" w:rsidRPr="000843E8">
        <w:rPr>
          <w:rFonts w:asciiTheme="minorBidi" w:hAnsiTheme="minorBidi"/>
        </w:rPr>
        <w:t xml:space="preserve"> disintegrates</w:t>
      </w:r>
      <w:proofErr w:type="gramEnd"/>
      <w:r w:rsidR="00AB5DFA" w:rsidRPr="000843E8">
        <w:rPr>
          <w:rFonts w:asciiTheme="minorBidi" w:hAnsiTheme="minorBidi"/>
        </w:rPr>
        <w:t>,</w:t>
      </w:r>
      <w:r w:rsidR="00B001A6">
        <w:rPr>
          <w:rFonts w:asciiTheme="minorBidi" w:hAnsiTheme="minorBidi"/>
        </w:rPr>
        <w:t xml:space="preserve"> </w:t>
      </w:r>
      <w:r w:rsidR="00AB5DFA" w:rsidRPr="000843E8">
        <w:rPr>
          <w:rFonts w:asciiTheme="minorBidi" w:hAnsiTheme="minorBidi"/>
        </w:rPr>
        <w:t xml:space="preserve">the </w:t>
      </w:r>
      <w:proofErr w:type="spellStart"/>
      <w:r w:rsidR="00AB5DFA" w:rsidRPr="000843E8">
        <w:rPr>
          <w:rFonts w:asciiTheme="minorBidi" w:hAnsiTheme="minorBidi"/>
        </w:rPr>
        <w:t>m.o</w:t>
      </w:r>
      <w:proofErr w:type="spellEnd"/>
      <w:r w:rsidR="00AB5DFA" w:rsidRPr="000843E8">
        <w:rPr>
          <w:rFonts w:asciiTheme="minorBidi" w:hAnsiTheme="minorBidi"/>
        </w:rPr>
        <w:t xml:space="preserve"> may be damaged to such an extent that growth is inhibited</w:t>
      </w:r>
      <w:r w:rsidR="00B001A6">
        <w:rPr>
          <w:rFonts w:asciiTheme="minorBidi" w:hAnsiTheme="minorBidi"/>
        </w:rPr>
        <w:t xml:space="preserve"> and </w:t>
      </w:r>
      <w:r w:rsidR="006E7BD5" w:rsidRPr="000843E8">
        <w:rPr>
          <w:rFonts w:asciiTheme="minorBidi" w:hAnsiTheme="minorBidi"/>
        </w:rPr>
        <w:t xml:space="preserve"> the damag</w:t>
      </w:r>
      <w:r w:rsidR="00B001A6">
        <w:rPr>
          <w:rFonts w:asciiTheme="minorBidi" w:hAnsiTheme="minorBidi"/>
        </w:rPr>
        <w:t>e cannot be repaired</w:t>
      </w:r>
      <w:r w:rsidR="006E7BD5" w:rsidRPr="000843E8">
        <w:rPr>
          <w:rFonts w:asciiTheme="minorBidi" w:hAnsiTheme="minorBidi"/>
        </w:rPr>
        <w:t>.</w:t>
      </w:r>
      <w:r w:rsidR="00B001A6">
        <w:rPr>
          <w:rFonts w:asciiTheme="minorBidi" w:hAnsiTheme="minorBidi"/>
        </w:rPr>
        <w:t xml:space="preserve"> </w:t>
      </w:r>
      <w:r w:rsidR="006E7BD5" w:rsidRPr="000843E8">
        <w:rPr>
          <w:rFonts w:asciiTheme="minorBidi" w:hAnsiTheme="minorBidi"/>
        </w:rPr>
        <w:t>At very low temp.</w:t>
      </w:r>
      <w:r w:rsidR="00B001A6">
        <w:rPr>
          <w:rFonts w:asciiTheme="minorBidi" w:hAnsiTheme="minorBidi"/>
        </w:rPr>
        <w:t xml:space="preserve"> </w:t>
      </w:r>
      <w:proofErr w:type="gramStart"/>
      <w:r w:rsidR="006E7BD5" w:rsidRPr="000843E8">
        <w:rPr>
          <w:rFonts w:asciiTheme="minorBidi" w:hAnsiTheme="minorBidi"/>
        </w:rPr>
        <w:t>membranes</w:t>
      </w:r>
      <w:proofErr w:type="gramEnd"/>
      <w:r w:rsidR="006E7BD5" w:rsidRPr="000843E8">
        <w:rPr>
          <w:rFonts w:asciiTheme="minorBidi" w:hAnsiTheme="minorBidi"/>
        </w:rPr>
        <w:t xml:space="preserve"> solidify and enzymes don’t work rapidly</w:t>
      </w:r>
      <w:r w:rsidR="009D6986" w:rsidRPr="000843E8">
        <w:rPr>
          <w:rFonts w:asciiTheme="minorBidi" w:hAnsiTheme="minorBidi"/>
        </w:rPr>
        <w:t>,</w:t>
      </w:r>
      <w:r w:rsidR="00B001A6">
        <w:rPr>
          <w:rFonts w:asciiTheme="minorBidi" w:hAnsiTheme="minorBidi"/>
        </w:rPr>
        <w:t xml:space="preserve"> </w:t>
      </w:r>
      <w:r w:rsidR="009D6986" w:rsidRPr="000843E8">
        <w:rPr>
          <w:rFonts w:asciiTheme="minorBidi" w:hAnsiTheme="minorBidi"/>
        </w:rPr>
        <w:t xml:space="preserve">the cardinal temp. </w:t>
      </w:r>
      <w:proofErr w:type="gramStart"/>
      <w:r w:rsidR="009D6986" w:rsidRPr="000843E8">
        <w:rPr>
          <w:rFonts w:asciiTheme="minorBidi" w:hAnsiTheme="minorBidi"/>
        </w:rPr>
        <w:t>depend</w:t>
      </w:r>
      <w:proofErr w:type="gramEnd"/>
      <w:r w:rsidR="009D6986" w:rsidRPr="000843E8">
        <w:rPr>
          <w:rFonts w:asciiTheme="minorBidi" w:hAnsiTheme="minorBidi"/>
        </w:rPr>
        <w:t xml:space="preserve"> on other environmental factors such as pH </w:t>
      </w:r>
      <w:r w:rsidR="000843E8">
        <w:rPr>
          <w:rFonts w:asciiTheme="minorBidi" w:hAnsiTheme="minorBidi"/>
        </w:rPr>
        <w:t xml:space="preserve">and </w:t>
      </w:r>
      <w:r w:rsidR="009D6986" w:rsidRPr="000843E8">
        <w:rPr>
          <w:rFonts w:asciiTheme="minorBidi" w:hAnsiTheme="minorBidi"/>
        </w:rPr>
        <w:t xml:space="preserve"> the available nutrients</w:t>
      </w:r>
      <w:r w:rsidR="00B001A6">
        <w:rPr>
          <w:rFonts w:asciiTheme="minorBidi" w:hAnsiTheme="minorBidi"/>
        </w:rPr>
        <w:t xml:space="preserve">. </w:t>
      </w:r>
      <w:r w:rsidR="00DE6347" w:rsidRPr="000843E8">
        <w:rPr>
          <w:rFonts w:asciiTheme="minorBidi" w:hAnsiTheme="minorBidi"/>
        </w:rPr>
        <w:t>Microorga</w:t>
      </w:r>
      <w:r w:rsidR="003107B4" w:rsidRPr="000843E8">
        <w:rPr>
          <w:rFonts w:asciiTheme="minorBidi" w:hAnsiTheme="minorBidi"/>
        </w:rPr>
        <w:t>nisms can be divided into 5 clas</w:t>
      </w:r>
      <w:r w:rsidR="00DE6347" w:rsidRPr="000843E8">
        <w:rPr>
          <w:rFonts w:asciiTheme="minorBidi" w:hAnsiTheme="minorBidi"/>
        </w:rPr>
        <w:t xml:space="preserve">ses based on their temp. </w:t>
      </w:r>
      <w:proofErr w:type="gramStart"/>
      <w:r w:rsidR="00DE6347" w:rsidRPr="000843E8">
        <w:rPr>
          <w:rFonts w:asciiTheme="minorBidi" w:hAnsiTheme="minorBidi"/>
        </w:rPr>
        <w:t>ranges</w:t>
      </w:r>
      <w:proofErr w:type="gramEnd"/>
      <w:r w:rsidR="00DE6347" w:rsidRPr="000843E8">
        <w:rPr>
          <w:rFonts w:asciiTheme="minorBidi" w:hAnsiTheme="minorBidi"/>
        </w:rPr>
        <w:t xml:space="preserve"> for growth :</w:t>
      </w:r>
    </w:p>
    <w:p w:rsidR="00A924F4" w:rsidRDefault="00A924F4" w:rsidP="00B001A6">
      <w:pPr>
        <w:pStyle w:val="ListParagraph"/>
        <w:numPr>
          <w:ilvl w:val="0"/>
          <w:numId w:val="2"/>
        </w:numPr>
        <w:spacing w:line="240" w:lineRule="auto"/>
        <w:jc w:val="both"/>
        <w:rPr>
          <w:rFonts w:asciiTheme="minorBidi" w:hAnsiTheme="minorBidi"/>
        </w:rPr>
      </w:pPr>
      <w:proofErr w:type="spellStart"/>
      <w:r w:rsidRPr="00B001A6">
        <w:rPr>
          <w:rFonts w:asciiTheme="minorBidi" w:hAnsiTheme="minorBidi"/>
        </w:rPr>
        <w:t>Psychrophiles</w:t>
      </w:r>
      <w:proofErr w:type="spellEnd"/>
      <w:r w:rsidR="00B001A6">
        <w:rPr>
          <w:rFonts w:asciiTheme="minorBidi" w:hAnsiTheme="minorBidi"/>
        </w:rPr>
        <w:t>:</w:t>
      </w:r>
      <w:r w:rsidRPr="00B001A6">
        <w:rPr>
          <w:rFonts w:asciiTheme="minorBidi" w:hAnsiTheme="minorBidi"/>
        </w:rPr>
        <w:t xml:space="preserve"> </w:t>
      </w:r>
      <w:proofErr w:type="gramStart"/>
      <w:r w:rsidRPr="00B001A6">
        <w:rPr>
          <w:rFonts w:asciiTheme="minorBidi" w:hAnsiTheme="minorBidi"/>
        </w:rPr>
        <w:t>grow  well</w:t>
      </w:r>
      <w:proofErr w:type="gramEnd"/>
      <w:r w:rsidRPr="00B001A6">
        <w:rPr>
          <w:rFonts w:asciiTheme="minorBidi" w:hAnsiTheme="minorBidi"/>
        </w:rPr>
        <w:t xml:space="preserve"> at 0°C  and have an optimum temp.</w:t>
      </w:r>
      <w:r w:rsidR="00B001A6">
        <w:rPr>
          <w:rFonts w:asciiTheme="minorBidi" w:hAnsiTheme="minorBidi"/>
        </w:rPr>
        <w:t xml:space="preserve"> </w:t>
      </w:r>
      <w:proofErr w:type="gramStart"/>
      <w:r w:rsidRPr="00B001A6">
        <w:rPr>
          <w:rFonts w:asciiTheme="minorBidi" w:hAnsiTheme="minorBidi"/>
        </w:rPr>
        <w:t>of</w:t>
      </w:r>
      <w:proofErr w:type="gramEnd"/>
      <w:r w:rsidRPr="00B001A6">
        <w:rPr>
          <w:rFonts w:asciiTheme="minorBidi" w:hAnsiTheme="minorBidi"/>
        </w:rPr>
        <w:t xml:space="preserve"> 15°C or lower; the maximum around 20°</w:t>
      </w:r>
      <w:r w:rsidR="00B001A6">
        <w:rPr>
          <w:rFonts w:asciiTheme="minorBidi" w:hAnsiTheme="minorBidi"/>
        </w:rPr>
        <w:t>C. T</w:t>
      </w:r>
      <w:r w:rsidRPr="00B001A6">
        <w:rPr>
          <w:rFonts w:asciiTheme="minorBidi" w:hAnsiTheme="minorBidi"/>
        </w:rPr>
        <w:t xml:space="preserve">hey adapted to their environment in </w:t>
      </w:r>
      <w:r w:rsidR="00B001A6">
        <w:rPr>
          <w:rFonts w:asciiTheme="minorBidi" w:hAnsiTheme="minorBidi"/>
        </w:rPr>
        <w:t>several ways; A. enzymes</w:t>
      </w:r>
      <w:r w:rsidR="003107B4" w:rsidRPr="00B001A6">
        <w:rPr>
          <w:rFonts w:asciiTheme="minorBidi" w:hAnsiTheme="minorBidi"/>
        </w:rPr>
        <w:t>,</w:t>
      </w:r>
      <w:r w:rsidR="00B001A6">
        <w:rPr>
          <w:rFonts w:asciiTheme="minorBidi" w:hAnsiTheme="minorBidi"/>
        </w:rPr>
        <w:t xml:space="preserve"> </w:t>
      </w:r>
      <w:r w:rsidR="003107B4" w:rsidRPr="00B001A6">
        <w:rPr>
          <w:rFonts w:asciiTheme="minorBidi" w:hAnsiTheme="minorBidi"/>
        </w:rPr>
        <w:t>transport</w:t>
      </w:r>
      <w:r w:rsidR="009F599C" w:rsidRPr="00B001A6">
        <w:rPr>
          <w:rFonts w:asciiTheme="minorBidi" w:hAnsiTheme="minorBidi"/>
        </w:rPr>
        <w:t xml:space="preserve"> systems </w:t>
      </w:r>
      <w:r w:rsidR="000843E8" w:rsidRPr="00B001A6">
        <w:rPr>
          <w:rFonts w:asciiTheme="minorBidi" w:hAnsiTheme="minorBidi"/>
        </w:rPr>
        <w:t xml:space="preserve">and </w:t>
      </w:r>
      <w:r w:rsidR="009F599C" w:rsidRPr="00B001A6">
        <w:rPr>
          <w:rFonts w:asciiTheme="minorBidi" w:hAnsiTheme="minorBidi"/>
        </w:rPr>
        <w:t>protein synthetic mechanisms function well at low temp.</w:t>
      </w:r>
      <w:r w:rsidR="00B001A6">
        <w:rPr>
          <w:rFonts w:asciiTheme="minorBidi" w:hAnsiTheme="minorBidi"/>
        </w:rPr>
        <w:t xml:space="preserve"> B. C</w:t>
      </w:r>
      <w:r w:rsidR="009F599C" w:rsidRPr="00B001A6">
        <w:rPr>
          <w:rFonts w:asciiTheme="minorBidi" w:hAnsiTheme="minorBidi"/>
        </w:rPr>
        <w:t>ell membranes have high levels of unsaturated fatty acids and remain semi</w:t>
      </w:r>
      <w:r w:rsidR="00B001A6">
        <w:rPr>
          <w:rFonts w:asciiTheme="minorBidi" w:hAnsiTheme="minorBidi"/>
        </w:rPr>
        <w:t>-</w:t>
      </w:r>
      <w:r w:rsidR="009F599C" w:rsidRPr="00B001A6">
        <w:rPr>
          <w:rFonts w:asciiTheme="minorBidi" w:hAnsiTheme="minorBidi"/>
        </w:rPr>
        <w:t xml:space="preserve">fluid </w:t>
      </w:r>
      <w:r w:rsidR="00B001A6">
        <w:rPr>
          <w:rFonts w:asciiTheme="minorBidi" w:hAnsiTheme="minorBidi"/>
        </w:rPr>
        <w:t>at the low temp.</w:t>
      </w:r>
    </w:p>
    <w:p w:rsidR="00B001A6" w:rsidRPr="00B001A6" w:rsidRDefault="00B001A6" w:rsidP="00B001A6">
      <w:pPr>
        <w:pStyle w:val="ListParagraph"/>
        <w:spacing w:line="240" w:lineRule="auto"/>
        <w:jc w:val="both"/>
        <w:rPr>
          <w:rFonts w:asciiTheme="minorBidi" w:hAnsiTheme="minorBidi"/>
        </w:rPr>
      </w:pPr>
    </w:p>
    <w:p w:rsidR="00174CF9" w:rsidRPr="00B001A6" w:rsidRDefault="00B001A6" w:rsidP="00B001A6">
      <w:pPr>
        <w:pStyle w:val="ListParagraph"/>
        <w:numPr>
          <w:ilvl w:val="0"/>
          <w:numId w:val="2"/>
        </w:numPr>
        <w:spacing w:line="240" w:lineRule="auto"/>
        <w:jc w:val="both"/>
        <w:rPr>
          <w:rFonts w:asciiTheme="minorBidi" w:hAnsiTheme="minorBidi"/>
        </w:rPr>
      </w:pPr>
      <w:proofErr w:type="spellStart"/>
      <w:r>
        <w:rPr>
          <w:rFonts w:asciiTheme="minorBidi" w:hAnsiTheme="minorBidi"/>
        </w:rPr>
        <w:t>Psychrotrophs</w:t>
      </w:r>
      <w:proofErr w:type="spellEnd"/>
      <w:r>
        <w:rPr>
          <w:rFonts w:asciiTheme="minorBidi" w:hAnsiTheme="minorBidi"/>
        </w:rPr>
        <w:t>:</w:t>
      </w:r>
      <w:r w:rsidR="00174CF9" w:rsidRPr="00B001A6">
        <w:rPr>
          <w:rFonts w:asciiTheme="minorBidi" w:hAnsiTheme="minorBidi"/>
        </w:rPr>
        <w:t xml:space="preserve"> can grow at (0-7 </w:t>
      </w:r>
      <w:r w:rsidR="005A3272">
        <w:rPr>
          <w:rFonts w:asciiTheme="minorBidi" w:hAnsiTheme="minorBidi"/>
        </w:rPr>
        <w:t xml:space="preserve">°C) </w:t>
      </w:r>
      <w:r w:rsidR="00174CF9" w:rsidRPr="00B001A6">
        <w:rPr>
          <w:rFonts w:asciiTheme="minorBidi" w:hAnsiTheme="minorBidi"/>
        </w:rPr>
        <w:t xml:space="preserve">they are major factors in the spoilage </w:t>
      </w:r>
      <w:proofErr w:type="gramStart"/>
      <w:r w:rsidR="00174CF9" w:rsidRPr="00B001A6">
        <w:rPr>
          <w:rFonts w:asciiTheme="minorBidi" w:hAnsiTheme="minorBidi"/>
        </w:rPr>
        <w:t>of  refrigerated</w:t>
      </w:r>
      <w:proofErr w:type="gramEnd"/>
      <w:r w:rsidR="00174CF9" w:rsidRPr="00B001A6">
        <w:rPr>
          <w:rFonts w:asciiTheme="minorBidi" w:hAnsiTheme="minorBidi"/>
        </w:rPr>
        <w:t xml:space="preserve"> foods.</w:t>
      </w:r>
    </w:p>
    <w:p w:rsidR="00174CF9" w:rsidRPr="005A3272" w:rsidRDefault="00AD14E2" w:rsidP="005A3272">
      <w:pPr>
        <w:pStyle w:val="ListParagraph"/>
        <w:numPr>
          <w:ilvl w:val="0"/>
          <w:numId w:val="2"/>
        </w:numPr>
        <w:spacing w:line="240" w:lineRule="auto"/>
        <w:jc w:val="both"/>
        <w:rPr>
          <w:rFonts w:asciiTheme="minorBidi" w:hAnsiTheme="minorBidi"/>
        </w:rPr>
      </w:pPr>
      <w:proofErr w:type="spellStart"/>
      <w:r>
        <w:rPr>
          <w:rFonts w:asciiTheme="minorBidi" w:hAnsiTheme="minorBidi"/>
        </w:rPr>
        <w:t>Mesophiles</w:t>
      </w:r>
      <w:proofErr w:type="spellEnd"/>
      <w:r>
        <w:rPr>
          <w:rFonts w:asciiTheme="minorBidi" w:hAnsiTheme="minorBidi"/>
        </w:rPr>
        <w:t>: M.O</w:t>
      </w:r>
      <w:r w:rsidR="005A3272">
        <w:rPr>
          <w:rFonts w:asciiTheme="minorBidi" w:hAnsiTheme="minorBidi"/>
        </w:rPr>
        <w:t xml:space="preserve"> </w:t>
      </w:r>
      <w:r w:rsidR="00174CF9" w:rsidRPr="005A3272">
        <w:rPr>
          <w:rFonts w:asciiTheme="minorBidi" w:hAnsiTheme="minorBidi"/>
        </w:rPr>
        <w:t xml:space="preserve">growth optima around </w:t>
      </w:r>
      <w:r w:rsidR="005A3272">
        <w:rPr>
          <w:rFonts w:asciiTheme="minorBidi" w:hAnsiTheme="minorBidi"/>
        </w:rPr>
        <w:t>(20 -45°</w:t>
      </w:r>
      <w:r w:rsidR="00174CF9" w:rsidRPr="005A3272">
        <w:rPr>
          <w:rFonts w:asciiTheme="minorBidi" w:hAnsiTheme="minorBidi"/>
        </w:rPr>
        <w:t>C</w:t>
      </w:r>
      <w:r w:rsidR="005A3272">
        <w:rPr>
          <w:rFonts w:asciiTheme="minorBidi" w:hAnsiTheme="minorBidi"/>
        </w:rPr>
        <w:t xml:space="preserve">). </w:t>
      </w:r>
      <w:r w:rsidR="00174CF9" w:rsidRPr="005A3272">
        <w:rPr>
          <w:rFonts w:asciiTheme="minorBidi" w:hAnsiTheme="minorBidi"/>
        </w:rPr>
        <w:t xml:space="preserve">All human pathogens are </w:t>
      </w:r>
      <w:proofErr w:type="spellStart"/>
      <w:r w:rsidR="00174CF9" w:rsidRPr="005A3272">
        <w:rPr>
          <w:rFonts w:asciiTheme="minorBidi" w:hAnsiTheme="minorBidi"/>
        </w:rPr>
        <w:t>mesophiles</w:t>
      </w:r>
      <w:proofErr w:type="spellEnd"/>
      <w:r w:rsidR="00174CF9" w:rsidRPr="005A3272">
        <w:rPr>
          <w:rFonts w:asciiTheme="minorBidi" w:hAnsiTheme="minorBidi"/>
        </w:rPr>
        <w:t xml:space="preserve"> (37</w:t>
      </w:r>
      <w:r w:rsidR="005A3272">
        <w:rPr>
          <w:rFonts w:asciiTheme="minorBidi" w:hAnsiTheme="minorBidi"/>
        </w:rPr>
        <w:t xml:space="preserve"> </w:t>
      </w:r>
      <w:r w:rsidR="00174CF9" w:rsidRPr="005A3272">
        <w:rPr>
          <w:rFonts w:asciiTheme="minorBidi" w:hAnsiTheme="minorBidi"/>
        </w:rPr>
        <w:t>°</w:t>
      </w:r>
      <w:proofErr w:type="gramStart"/>
      <w:r w:rsidR="00174CF9" w:rsidRPr="005A3272">
        <w:rPr>
          <w:rFonts w:asciiTheme="minorBidi" w:hAnsiTheme="minorBidi"/>
        </w:rPr>
        <w:t>C )</w:t>
      </w:r>
      <w:proofErr w:type="gramEnd"/>
      <w:r w:rsidR="00174CF9" w:rsidRPr="005A3272">
        <w:rPr>
          <w:rFonts w:asciiTheme="minorBidi" w:hAnsiTheme="minorBidi"/>
        </w:rPr>
        <w:t>.</w:t>
      </w:r>
    </w:p>
    <w:p w:rsidR="00965721" w:rsidRPr="005A3272" w:rsidRDefault="00DE1007" w:rsidP="005A3272">
      <w:pPr>
        <w:pStyle w:val="ListParagraph"/>
        <w:numPr>
          <w:ilvl w:val="0"/>
          <w:numId w:val="2"/>
        </w:numPr>
        <w:spacing w:line="240" w:lineRule="auto"/>
        <w:jc w:val="both"/>
        <w:rPr>
          <w:rFonts w:asciiTheme="minorBidi" w:hAnsiTheme="minorBidi"/>
        </w:rPr>
      </w:pPr>
      <w:proofErr w:type="spellStart"/>
      <w:r w:rsidRPr="005A3272">
        <w:rPr>
          <w:rFonts w:asciiTheme="minorBidi" w:hAnsiTheme="minorBidi"/>
        </w:rPr>
        <w:lastRenderedPageBreak/>
        <w:t>Thermophiles</w:t>
      </w:r>
      <w:proofErr w:type="spellEnd"/>
      <w:r w:rsidR="005A3272">
        <w:rPr>
          <w:rFonts w:asciiTheme="minorBidi" w:hAnsiTheme="minorBidi"/>
        </w:rPr>
        <w:t xml:space="preserve">: </w:t>
      </w:r>
      <w:r w:rsidR="00AD14E2">
        <w:rPr>
          <w:rFonts w:asciiTheme="minorBidi" w:hAnsiTheme="minorBidi"/>
        </w:rPr>
        <w:t>M.O</w:t>
      </w:r>
      <w:r w:rsidRPr="005A3272">
        <w:rPr>
          <w:rFonts w:asciiTheme="minorBidi" w:hAnsiTheme="minorBidi"/>
        </w:rPr>
        <w:t xml:space="preserve"> that grow at temp.</w:t>
      </w:r>
      <w:r w:rsidR="005A3272">
        <w:rPr>
          <w:rFonts w:asciiTheme="minorBidi" w:hAnsiTheme="minorBidi"/>
        </w:rPr>
        <w:t xml:space="preserve"> </w:t>
      </w:r>
      <w:r w:rsidRPr="005A3272">
        <w:rPr>
          <w:rFonts w:asciiTheme="minorBidi" w:hAnsiTheme="minorBidi"/>
        </w:rPr>
        <w:t>55°C or higher,</w:t>
      </w:r>
      <w:r w:rsidR="005A3272">
        <w:rPr>
          <w:rFonts w:asciiTheme="minorBidi" w:hAnsiTheme="minorBidi"/>
        </w:rPr>
        <w:t xml:space="preserve"> </w:t>
      </w:r>
      <w:r w:rsidRPr="005A3272">
        <w:rPr>
          <w:rFonts w:asciiTheme="minorBidi" w:hAnsiTheme="minorBidi"/>
        </w:rPr>
        <w:t xml:space="preserve">they have more heat-stable enzymes </w:t>
      </w:r>
      <w:proofErr w:type="gramStart"/>
      <w:r w:rsidR="000843E8" w:rsidRPr="005A3272">
        <w:rPr>
          <w:rFonts w:asciiTheme="minorBidi" w:hAnsiTheme="minorBidi"/>
        </w:rPr>
        <w:t xml:space="preserve">and </w:t>
      </w:r>
      <w:r w:rsidR="005A3272">
        <w:rPr>
          <w:rFonts w:asciiTheme="minorBidi" w:hAnsiTheme="minorBidi"/>
        </w:rPr>
        <w:t xml:space="preserve"> protein</w:t>
      </w:r>
      <w:proofErr w:type="gramEnd"/>
      <w:r w:rsidR="005A3272">
        <w:rPr>
          <w:rFonts w:asciiTheme="minorBidi" w:hAnsiTheme="minorBidi"/>
        </w:rPr>
        <w:t xml:space="preserve"> synthetic systems</w:t>
      </w:r>
      <w:r w:rsidRPr="005A3272">
        <w:rPr>
          <w:rFonts w:asciiTheme="minorBidi" w:hAnsiTheme="minorBidi"/>
        </w:rPr>
        <w:t>,</w:t>
      </w:r>
      <w:r w:rsidR="005A3272">
        <w:rPr>
          <w:rFonts w:asciiTheme="minorBidi" w:hAnsiTheme="minorBidi"/>
        </w:rPr>
        <w:t xml:space="preserve"> </w:t>
      </w:r>
      <w:r w:rsidRPr="005A3272">
        <w:rPr>
          <w:rFonts w:asciiTheme="minorBidi" w:hAnsiTheme="minorBidi"/>
        </w:rPr>
        <w:t>which can function properly at high temp.</w:t>
      </w:r>
      <w:r w:rsidR="005A3272">
        <w:rPr>
          <w:rFonts w:asciiTheme="minorBidi" w:hAnsiTheme="minorBidi"/>
        </w:rPr>
        <w:t xml:space="preserve"> </w:t>
      </w:r>
      <w:proofErr w:type="spellStart"/>
      <w:r w:rsidRPr="005A3272">
        <w:rPr>
          <w:rFonts w:asciiTheme="minorBidi" w:hAnsiTheme="minorBidi"/>
        </w:rPr>
        <w:t>Thermophile</w:t>
      </w:r>
      <w:proofErr w:type="spellEnd"/>
      <w:r w:rsidRPr="005A3272">
        <w:rPr>
          <w:rFonts w:asciiTheme="minorBidi" w:hAnsiTheme="minorBidi"/>
        </w:rPr>
        <w:t xml:space="preserve"> DNA is </w:t>
      </w:r>
      <w:r w:rsidR="00965721" w:rsidRPr="005A3272">
        <w:rPr>
          <w:rFonts w:asciiTheme="minorBidi" w:hAnsiTheme="minorBidi"/>
        </w:rPr>
        <w:t>stabilized by specia</w:t>
      </w:r>
      <w:r w:rsidR="005A3272">
        <w:rPr>
          <w:rFonts w:asciiTheme="minorBidi" w:hAnsiTheme="minorBidi"/>
        </w:rPr>
        <w:t xml:space="preserve">l </w:t>
      </w:r>
      <w:proofErr w:type="spellStart"/>
      <w:r w:rsidR="005A3272">
        <w:rPr>
          <w:rFonts w:asciiTheme="minorBidi" w:hAnsiTheme="minorBidi"/>
        </w:rPr>
        <w:t>histone</w:t>
      </w:r>
      <w:proofErr w:type="spellEnd"/>
      <w:r w:rsidR="005A3272">
        <w:rPr>
          <w:rFonts w:asciiTheme="minorBidi" w:hAnsiTheme="minorBidi"/>
        </w:rPr>
        <w:t xml:space="preserve"> like proteins</w:t>
      </w:r>
      <w:r w:rsidR="00965721" w:rsidRPr="005A3272">
        <w:rPr>
          <w:rFonts w:asciiTheme="minorBidi" w:hAnsiTheme="minorBidi"/>
        </w:rPr>
        <w:t>.</w:t>
      </w:r>
      <w:r w:rsidR="005A3272">
        <w:rPr>
          <w:rFonts w:asciiTheme="minorBidi" w:hAnsiTheme="minorBidi"/>
        </w:rPr>
        <w:t xml:space="preserve"> </w:t>
      </w:r>
      <w:r w:rsidR="00965721" w:rsidRPr="005A3272">
        <w:rPr>
          <w:rFonts w:asciiTheme="minorBidi" w:hAnsiTheme="minorBidi"/>
        </w:rPr>
        <w:t xml:space="preserve">The membrane lipids of </w:t>
      </w:r>
      <w:proofErr w:type="spellStart"/>
      <w:r w:rsidR="00965721" w:rsidRPr="005A3272">
        <w:rPr>
          <w:rFonts w:asciiTheme="minorBidi" w:hAnsiTheme="minorBidi"/>
        </w:rPr>
        <w:t>thermophiles</w:t>
      </w:r>
      <w:proofErr w:type="spellEnd"/>
      <w:r w:rsidR="00965721" w:rsidRPr="005A3272">
        <w:rPr>
          <w:rFonts w:asciiTheme="minorBidi" w:hAnsiTheme="minorBidi"/>
        </w:rPr>
        <w:t xml:space="preserve"> are also quite temp.</w:t>
      </w:r>
      <w:r w:rsidR="005A3272">
        <w:rPr>
          <w:rFonts w:asciiTheme="minorBidi" w:hAnsiTheme="minorBidi"/>
        </w:rPr>
        <w:t xml:space="preserve"> </w:t>
      </w:r>
      <w:proofErr w:type="gramStart"/>
      <w:r w:rsidR="00965721" w:rsidRPr="005A3272">
        <w:rPr>
          <w:rFonts w:asciiTheme="minorBidi" w:hAnsiTheme="minorBidi"/>
        </w:rPr>
        <w:t>stable</w:t>
      </w:r>
      <w:proofErr w:type="gramEnd"/>
      <w:r w:rsidR="00965721" w:rsidRPr="005A3272">
        <w:rPr>
          <w:rFonts w:asciiTheme="minorBidi" w:hAnsiTheme="minorBidi"/>
        </w:rPr>
        <w:t>,</w:t>
      </w:r>
      <w:r w:rsidR="005A3272">
        <w:rPr>
          <w:rFonts w:asciiTheme="minorBidi" w:hAnsiTheme="minorBidi"/>
        </w:rPr>
        <w:t xml:space="preserve"> </w:t>
      </w:r>
      <w:r w:rsidR="00965721" w:rsidRPr="005A3272">
        <w:rPr>
          <w:rFonts w:asciiTheme="minorBidi" w:hAnsiTheme="minorBidi"/>
        </w:rPr>
        <w:t>they tend to be more saturated,</w:t>
      </w:r>
      <w:r w:rsidR="005A3272">
        <w:rPr>
          <w:rFonts w:asciiTheme="minorBidi" w:hAnsiTheme="minorBidi"/>
        </w:rPr>
        <w:t xml:space="preserve"> </w:t>
      </w:r>
      <w:r w:rsidR="00965721" w:rsidRPr="005A3272">
        <w:rPr>
          <w:rFonts w:asciiTheme="minorBidi" w:hAnsiTheme="minorBidi"/>
        </w:rPr>
        <w:t xml:space="preserve">more branched </w:t>
      </w:r>
      <w:r w:rsidR="000843E8" w:rsidRPr="005A3272">
        <w:rPr>
          <w:rFonts w:asciiTheme="minorBidi" w:hAnsiTheme="minorBidi"/>
        </w:rPr>
        <w:t xml:space="preserve">and </w:t>
      </w:r>
      <w:r w:rsidR="005A3272">
        <w:rPr>
          <w:rFonts w:asciiTheme="minorBidi" w:hAnsiTheme="minorBidi"/>
        </w:rPr>
        <w:t>h</w:t>
      </w:r>
      <w:r w:rsidR="00965721" w:rsidRPr="005A3272">
        <w:rPr>
          <w:rFonts w:asciiTheme="minorBidi" w:hAnsiTheme="minorBidi"/>
        </w:rPr>
        <w:t>igher molecular weight,</w:t>
      </w:r>
      <w:r w:rsidR="005A3272">
        <w:rPr>
          <w:rFonts w:asciiTheme="minorBidi" w:hAnsiTheme="minorBidi"/>
        </w:rPr>
        <w:t xml:space="preserve"> which </w:t>
      </w:r>
      <w:r w:rsidR="00965721" w:rsidRPr="005A3272">
        <w:rPr>
          <w:rFonts w:asciiTheme="minorBidi" w:hAnsiTheme="minorBidi"/>
        </w:rPr>
        <w:t xml:space="preserve"> increas</w:t>
      </w:r>
      <w:r w:rsidR="005A3272">
        <w:rPr>
          <w:rFonts w:asciiTheme="minorBidi" w:hAnsiTheme="minorBidi"/>
        </w:rPr>
        <w:t>ing</w:t>
      </w:r>
      <w:r w:rsidR="00965721" w:rsidRPr="005A3272">
        <w:rPr>
          <w:rFonts w:asciiTheme="minorBidi" w:hAnsiTheme="minorBidi"/>
        </w:rPr>
        <w:t xml:space="preserve"> the melting points of membrane lipids.</w:t>
      </w:r>
    </w:p>
    <w:p w:rsidR="00DE1007" w:rsidRDefault="005A3272" w:rsidP="005A3272">
      <w:pPr>
        <w:pStyle w:val="ListParagraph"/>
        <w:numPr>
          <w:ilvl w:val="0"/>
          <w:numId w:val="2"/>
        </w:numPr>
        <w:spacing w:line="240" w:lineRule="auto"/>
        <w:jc w:val="both"/>
        <w:rPr>
          <w:rFonts w:asciiTheme="minorBidi" w:hAnsiTheme="minorBidi"/>
        </w:rPr>
      </w:pPr>
      <w:proofErr w:type="spellStart"/>
      <w:r>
        <w:rPr>
          <w:rFonts w:asciiTheme="minorBidi" w:hAnsiTheme="minorBidi"/>
        </w:rPr>
        <w:t>Hyperthermophiles</w:t>
      </w:r>
      <w:proofErr w:type="spellEnd"/>
      <w:r>
        <w:rPr>
          <w:rFonts w:asciiTheme="minorBidi" w:hAnsiTheme="minorBidi"/>
        </w:rPr>
        <w:t>:</w:t>
      </w:r>
      <w:r w:rsidR="00AD14E2">
        <w:rPr>
          <w:rFonts w:asciiTheme="minorBidi" w:hAnsiTheme="minorBidi"/>
        </w:rPr>
        <w:t xml:space="preserve"> M.O</w:t>
      </w:r>
      <w:r w:rsidR="000B3505" w:rsidRPr="005A3272">
        <w:rPr>
          <w:rFonts w:asciiTheme="minorBidi" w:hAnsiTheme="minorBidi"/>
        </w:rPr>
        <w:t xml:space="preserve"> that have growth optima between 80-113°</w:t>
      </w:r>
      <w:r w:rsidR="00DE1007" w:rsidRPr="005A3272">
        <w:rPr>
          <w:rFonts w:asciiTheme="minorBidi" w:hAnsiTheme="minorBidi"/>
        </w:rPr>
        <w:t xml:space="preserve"> </w:t>
      </w:r>
      <w:r w:rsidR="000B3505" w:rsidRPr="005A3272">
        <w:rPr>
          <w:rFonts w:asciiTheme="minorBidi" w:hAnsiTheme="minorBidi"/>
        </w:rPr>
        <w:t>C.</w:t>
      </w:r>
    </w:p>
    <w:p w:rsidR="00A713AD" w:rsidRDefault="00A713AD" w:rsidP="00A713AD">
      <w:pPr>
        <w:pStyle w:val="ListParagraph"/>
        <w:spacing w:line="240" w:lineRule="auto"/>
        <w:jc w:val="both"/>
        <w:rPr>
          <w:rFonts w:asciiTheme="minorBidi" w:hAnsiTheme="minorBidi"/>
        </w:rPr>
      </w:pPr>
    </w:p>
    <w:p w:rsidR="00A713AD" w:rsidRDefault="00A713AD" w:rsidP="00A713AD">
      <w:pPr>
        <w:pStyle w:val="ListParagraph"/>
        <w:spacing w:line="240" w:lineRule="auto"/>
        <w:jc w:val="both"/>
        <w:rPr>
          <w:rFonts w:asciiTheme="minorBidi" w:hAnsiTheme="minorBidi"/>
        </w:rPr>
      </w:pPr>
    </w:p>
    <w:p w:rsidR="00A713AD" w:rsidRPr="005A3272" w:rsidRDefault="00A713AD" w:rsidP="00A713AD">
      <w:pPr>
        <w:pStyle w:val="ListParagraph"/>
        <w:spacing w:line="240" w:lineRule="auto"/>
        <w:jc w:val="both"/>
        <w:rPr>
          <w:rFonts w:asciiTheme="minorBidi" w:hAnsiTheme="minorBidi"/>
        </w:rPr>
      </w:pPr>
      <w:r w:rsidRPr="00A713AD">
        <w:rPr>
          <w:rFonts w:asciiTheme="minorBidi" w:hAnsiTheme="minorBidi"/>
          <w:noProof/>
        </w:rPr>
        <w:drawing>
          <wp:inline distT="0" distB="0" distL="0" distR="0">
            <wp:extent cx="4467225" cy="3028950"/>
            <wp:effectExtent l="19050" t="0" r="0" b="0"/>
            <wp:docPr id="2" name="كائن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67638" cy="5103812"/>
                      <a:chOff x="0" y="1071563"/>
                      <a:chExt cx="7767638" cy="5103812"/>
                    </a:xfrm>
                  </a:grpSpPr>
                  <a:grpSp>
                    <a:nvGrpSpPr>
                      <a:cNvPr id="2" name="Group 8"/>
                      <a:cNvGrpSpPr>
                        <a:grpSpLocks/>
                      </a:cNvGrpSpPr>
                    </a:nvGrpSpPr>
                    <a:grpSpPr bwMode="auto">
                      <a:xfrm>
                        <a:off x="0" y="1071563"/>
                        <a:ext cx="7767638" cy="5103812"/>
                        <a:chOff x="0" y="1105"/>
                        <a:chExt cx="4893" cy="3215"/>
                      </a:xfrm>
                    </a:grpSpPr>
                    <a:pic>
                      <a:nvPicPr>
                        <a:cNvPr id="17413" name="Picture 5"/>
                        <a:cNvPicPr>
                          <a:picLocks noChangeArrowheads="1"/>
                        </a:cNvPicPr>
                      </a:nvPicPr>
                      <a:blipFill>
                        <a:blip r:embed="rId8"/>
                        <a:srcRect/>
                        <a:stretch>
                          <a:fillRect/>
                        </a:stretch>
                      </a:blipFill>
                      <a:spPr bwMode="auto">
                        <a:xfrm>
                          <a:off x="864" y="1105"/>
                          <a:ext cx="4029" cy="3215"/>
                        </a:xfrm>
                        <a:prstGeom prst="rect">
                          <a:avLst/>
                        </a:prstGeom>
                        <a:solidFill>
                          <a:srgbClr val="FFFFFF"/>
                        </a:solidFill>
                        <a:ln w="12700">
                          <a:noFill/>
                          <a:miter lim="800000"/>
                          <a:headEnd/>
                          <a:tailEnd/>
                        </a:ln>
                      </a:spPr>
                    </a:pic>
                    <a:sp>
                      <a:nvSpPr>
                        <a:cNvPr id="45063" name="Text Box 7"/>
                        <a:cNvSpPr txBox="1">
                          <a:spLocks noChangeArrowheads="1"/>
                        </a:cNvSpPr>
                      </a:nvSpPr>
                      <a:spPr bwMode="auto">
                        <a:xfrm>
                          <a:off x="0" y="4070"/>
                          <a:ext cx="1296" cy="250"/>
                        </a:xfrm>
                        <a:prstGeom prst="rect">
                          <a:avLst/>
                        </a:prstGeom>
                        <a:solidFill>
                          <a:srgbClr val="FFFFFF"/>
                        </a:solidFill>
                        <a:ln w="12700">
                          <a:noFill/>
                          <a:miter lim="800000"/>
                          <a:headEnd/>
                          <a:tailEnd/>
                        </a:ln>
                        <a:effectLst/>
                      </a:spPr>
                      <a:txSp>
                        <a:txBody>
                          <a:bodyPr>
                            <a:spAutoFit/>
                          </a:bodyPr>
                          <a:lstStyle>
                            <a:defPPr>
                              <a:defRPr lang="en-US"/>
                            </a:defPPr>
                            <a:lvl1pPr algn="l" rtl="0" eaLnBrk="0" fontAlgn="base" hangingPunct="0">
                              <a:spcBef>
                                <a:spcPct val="0"/>
                              </a:spcBef>
                              <a:spcAft>
                                <a:spcPct val="0"/>
                              </a:spcAft>
                              <a:defRPr sz="2000" kern="1200">
                                <a:solidFill>
                                  <a:schemeClr val="tx1"/>
                                </a:solidFill>
                                <a:effectLst>
                                  <a:outerShdw blurRad="38100" dist="38100" dir="2700000" algn="tl">
                                    <a:srgbClr val="000000">
                                      <a:alpha val="43137"/>
                                    </a:srgbClr>
                                  </a:outerShdw>
                                </a:effectLst>
                                <a:latin typeface="Helvetica" charset="0"/>
                                <a:ea typeface="+mn-ea"/>
                                <a:cs typeface="+mn-cs"/>
                              </a:defRPr>
                            </a:lvl1pPr>
                            <a:lvl2pPr marL="457200" algn="l" rtl="0" eaLnBrk="0" fontAlgn="base" hangingPunct="0">
                              <a:spcBef>
                                <a:spcPct val="0"/>
                              </a:spcBef>
                              <a:spcAft>
                                <a:spcPct val="0"/>
                              </a:spcAft>
                              <a:defRPr sz="2000" kern="1200">
                                <a:solidFill>
                                  <a:schemeClr val="tx1"/>
                                </a:solidFill>
                                <a:effectLst>
                                  <a:outerShdw blurRad="38100" dist="38100" dir="2700000" algn="tl">
                                    <a:srgbClr val="000000">
                                      <a:alpha val="43137"/>
                                    </a:srgbClr>
                                  </a:outerShdw>
                                </a:effectLst>
                                <a:latin typeface="Helvetica" charset="0"/>
                                <a:ea typeface="+mn-ea"/>
                                <a:cs typeface="+mn-cs"/>
                              </a:defRPr>
                            </a:lvl2pPr>
                            <a:lvl3pPr marL="914400" algn="l" rtl="0" eaLnBrk="0" fontAlgn="base" hangingPunct="0">
                              <a:spcBef>
                                <a:spcPct val="0"/>
                              </a:spcBef>
                              <a:spcAft>
                                <a:spcPct val="0"/>
                              </a:spcAft>
                              <a:defRPr sz="2000" kern="1200">
                                <a:solidFill>
                                  <a:schemeClr val="tx1"/>
                                </a:solidFill>
                                <a:effectLst>
                                  <a:outerShdw blurRad="38100" dist="38100" dir="2700000" algn="tl">
                                    <a:srgbClr val="000000">
                                      <a:alpha val="43137"/>
                                    </a:srgbClr>
                                  </a:outerShdw>
                                </a:effectLst>
                                <a:latin typeface="Helvetica" charset="0"/>
                                <a:ea typeface="+mn-ea"/>
                                <a:cs typeface="+mn-cs"/>
                              </a:defRPr>
                            </a:lvl3pPr>
                            <a:lvl4pPr marL="1371600" algn="l" rtl="0" eaLnBrk="0" fontAlgn="base" hangingPunct="0">
                              <a:spcBef>
                                <a:spcPct val="0"/>
                              </a:spcBef>
                              <a:spcAft>
                                <a:spcPct val="0"/>
                              </a:spcAft>
                              <a:defRPr sz="2000" kern="1200">
                                <a:solidFill>
                                  <a:schemeClr val="tx1"/>
                                </a:solidFill>
                                <a:effectLst>
                                  <a:outerShdw blurRad="38100" dist="38100" dir="2700000" algn="tl">
                                    <a:srgbClr val="000000">
                                      <a:alpha val="43137"/>
                                    </a:srgbClr>
                                  </a:outerShdw>
                                </a:effectLst>
                                <a:latin typeface="Helvetica" charset="0"/>
                                <a:ea typeface="+mn-ea"/>
                                <a:cs typeface="+mn-cs"/>
                              </a:defRPr>
                            </a:lvl4pPr>
                            <a:lvl5pPr marL="1828800" algn="l" rtl="0" eaLnBrk="0" fontAlgn="base" hangingPunct="0">
                              <a:spcBef>
                                <a:spcPct val="0"/>
                              </a:spcBef>
                              <a:spcAft>
                                <a:spcPct val="0"/>
                              </a:spcAft>
                              <a:defRPr sz="2000" kern="1200">
                                <a:solidFill>
                                  <a:schemeClr val="tx1"/>
                                </a:solidFill>
                                <a:effectLst>
                                  <a:outerShdw blurRad="38100" dist="38100" dir="2700000" algn="tl">
                                    <a:srgbClr val="000000">
                                      <a:alpha val="43137"/>
                                    </a:srgbClr>
                                  </a:outerShdw>
                                </a:effectLst>
                                <a:latin typeface="Helvetica" charset="0"/>
                                <a:ea typeface="+mn-ea"/>
                                <a:cs typeface="+mn-cs"/>
                              </a:defRPr>
                            </a:lvl5pPr>
                            <a:lvl6pPr marL="2286000" algn="r" defTabSz="914400" rtl="1" eaLnBrk="1" latinLnBrk="0" hangingPunct="1">
                              <a:defRPr sz="2000" kern="1200">
                                <a:solidFill>
                                  <a:schemeClr val="tx1"/>
                                </a:solidFill>
                                <a:effectLst>
                                  <a:outerShdw blurRad="38100" dist="38100" dir="2700000" algn="tl">
                                    <a:srgbClr val="000000">
                                      <a:alpha val="43137"/>
                                    </a:srgbClr>
                                  </a:outerShdw>
                                </a:effectLst>
                                <a:latin typeface="Helvetica" charset="0"/>
                                <a:ea typeface="+mn-ea"/>
                                <a:cs typeface="+mn-cs"/>
                              </a:defRPr>
                            </a:lvl6pPr>
                            <a:lvl7pPr marL="2743200" algn="r" defTabSz="914400" rtl="1" eaLnBrk="1" latinLnBrk="0" hangingPunct="1">
                              <a:defRPr sz="2000" kern="1200">
                                <a:solidFill>
                                  <a:schemeClr val="tx1"/>
                                </a:solidFill>
                                <a:effectLst>
                                  <a:outerShdw blurRad="38100" dist="38100" dir="2700000" algn="tl">
                                    <a:srgbClr val="000000">
                                      <a:alpha val="43137"/>
                                    </a:srgbClr>
                                  </a:outerShdw>
                                </a:effectLst>
                                <a:latin typeface="Helvetica" charset="0"/>
                                <a:ea typeface="+mn-ea"/>
                                <a:cs typeface="+mn-cs"/>
                              </a:defRPr>
                            </a:lvl7pPr>
                            <a:lvl8pPr marL="3200400" algn="r" defTabSz="914400" rtl="1" eaLnBrk="1" latinLnBrk="0" hangingPunct="1">
                              <a:defRPr sz="2000" kern="1200">
                                <a:solidFill>
                                  <a:schemeClr val="tx1"/>
                                </a:solidFill>
                                <a:effectLst>
                                  <a:outerShdw blurRad="38100" dist="38100" dir="2700000" algn="tl">
                                    <a:srgbClr val="000000">
                                      <a:alpha val="43137"/>
                                    </a:srgbClr>
                                  </a:outerShdw>
                                </a:effectLst>
                                <a:latin typeface="Helvetica" charset="0"/>
                                <a:ea typeface="+mn-ea"/>
                                <a:cs typeface="+mn-cs"/>
                              </a:defRPr>
                            </a:lvl8pPr>
                            <a:lvl9pPr marL="3657600" algn="r" defTabSz="914400" rtl="1" eaLnBrk="1" latinLnBrk="0" hangingPunct="1">
                              <a:defRPr sz="2000" kern="1200">
                                <a:solidFill>
                                  <a:schemeClr val="tx1"/>
                                </a:solidFill>
                                <a:effectLst>
                                  <a:outerShdw blurRad="38100" dist="38100" dir="2700000" algn="tl">
                                    <a:srgbClr val="000000">
                                      <a:alpha val="43137"/>
                                    </a:srgbClr>
                                  </a:outerShdw>
                                </a:effectLst>
                                <a:latin typeface="Helvetica" charset="0"/>
                                <a:ea typeface="+mn-ea"/>
                                <a:cs typeface="+mn-cs"/>
                              </a:defRPr>
                            </a:lvl9pPr>
                          </a:lstStyle>
                          <a:p>
                            <a:pPr algn="ctr">
                              <a:spcBef>
                                <a:spcPct val="50000"/>
                              </a:spcBef>
                              <a:defRPr/>
                            </a:pPr>
                            <a:r>
                              <a:rPr lang="en-US" b="1">
                                <a:solidFill>
                                  <a:schemeClr val="bg2"/>
                                </a:solidFill>
                                <a:effectLst>
                                  <a:outerShdw blurRad="38100" dist="38100" dir="2700000" algn="tl">
                                    <a:srgbClr val="C0C0C0"/>
                                  </a:outerShdw>
                                </a:effectLst>
                                <a:latin typeface="Times"/>
                              </a:rPr>
                              <a:t>Text Fig. 7.16</a:t>
                            </a:r>
                            <a:endParaRPr lang="en-US" b="1">
                              <a:solidFill>
                                <a:srgbClr val="00FF00"/>
                              </a:solidFill>
                              <a:effectLst>
                                <a:outerShdw blurRad="38100" dist="38100" dir="2700000" algn="tl">
                                  <a:srgbClr val="C0C0C0"/>
                                </a:outerShdw>
                              </a:effectLst>
                              <a:latin typeface="Times"/>
                            </a:endParaRPr>
                          </a:p>
                        </a:txBody>
                        <a:useSpRect/>
                      </a:txSp>
                    </a:sp>
                  </a:grpSp>
                </lc:lockedCanvas>
              </a:graphicData>
            </a:graphic>
          </wp:inline>
        </w:drawing>
      </w:r>
    </w:p>
    <w:p w:rsidR="00AD14E2" w:rsidRPr="00AD14E2" w:rsidRDefault="00AD14E2" w:rsidP="00AD14E2">
      <w:pPr>
        <w:spacing w:line="240" w:lineRule="auto"/>
        <w:jc w:val="both"/>
        <w:rPr>
          <w:rFonts w:asciiTheme="minorBidi" w:hAnsiTheme="minorBidi"/>
          <w:b/>
          <w:bCs/>
        </w:rPr>
      </w:pPr>
      <w:r>
        <w:rPr>
          <w:rFonts w:asciiTheme="minorBidi" w:hAnsiTheme="minorBidi"/>
          <w:b/>
          <w:bCs/>
        </w:rPr>
        <w:t xml:space="preserve">                                         </w:t>
      </w:r>
      <w:r w:rsidRPr="00AD14E2">
        <w:rPr>
          <w:rFonts w:asciiTheme="minorBidi" w:hAnsiTheme="minorBidi"/>
          <w:b/>
          <w:bCs/>
        </w:rPr>
        <w:t xml:space="preserve">Figure: Temperature range of microbial growth </w:t>
      </w:r>
    </w:p>
    <w:p w:rsidR="00AD14E2" w:rsidRPr="000843E8" w:rsidRDefault="00AD14E2" w:rsidP="000843E8">
      <w:pPr>
        <w:spacing w:line="240" w:lineRule="auto"/>
        <w:jc w:val="both"/>
        <w:rPr>
          <w:rFonts w:asciiTheme="minorBidi" w:hAnsiTheme="minorBidi"/>
        </w:rPr>
      </w:pPr>
    </w:p>
    <w:p w:rsidR="00635D2A" w:rsidRDefault="00BB7622" w:rsidP="00635D2A">
      <w:pPr>
        <w:spacing w:line="240" w:lineRule="auto"/>
        <w:jc w:val="both"/>
        <w:rPr>
          <w:rFonts w:asciiTheme="minorBidi" w:hAnsiTheme="minorBidi"/>
        </w:rPr>
      </w:pPr>
      <w:r w:rsidRPr="00AD14E2">
        <w:rPr>
          <w:rFonts w:asciiTheme="minorBidi" w:hAnsiTheme="minorBidi"/>
          <w:b/>
          <w:bCs/>
        </w:rPr>
        <w:lastRenderedPageBreak/>
        <w:t xml:space="preserve"> </w:t>
      </w:r>
      <w:r w:rsidR="00635D2A" w:rsidRPr="00635D2A">
        <w:rPr>
          <w:rFonts w:asciiTheme="minorBidi" w:hAnsiTheme="minorBidi"/>
          <w:noProof/>
        </w:rPr>
        <w:drawing>
          <wp:inline distT="0" distB="0" distL="0" distR="0">
            <wp:extent cx="5486400" cy="412178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155650" name="Picture 2"/>
                    <pic:cNvPicPr>
                      <a:picLocks noChangeAspect="1" noChangeArrowheads="1"/>
                    </pic:cNvPicPr>
                  </pic:nvPicPr>
                  <pic:blipFill>
                    <a:blip r:embed="rId9" cstate="print"/>
                    <a:srcRect/>
                    <a:stretch>
                      <a:fillRect/>
                    </a:stretch>
                  </pic:blipFill>
                  <pic:spPr bwMode="auto">
                    <a:xfrm>
                      <a:off x="0" y="0"/>
                      <a:ext cx="5486400" cy="4121785"/>
                    </a:xfrm>
                    <a:prstGeom prst="rect">
                      <a:avLst/>
                    </a:prstGeom>
                    <a:noFill/>
                  </pic:spPr>
                </pic:pic>
              </a:graphicData>
            </a:graphic>
          </wp:inline>
        </w:drawing>
      </w:r>
    </w:p>
    <w:p w:rsidR="00944520" w:rsidRDefault="00BB7622" w:rsidP="00944520">
      <w:pPr>
        <w:spacing w:line="240" w:lineRule="auto"/>
        <w:jc w:val="both"/>
        <w:rPr>
          <w:rFonts w:asciiTheme="minorBidi" w:hAnsiTheme="minorBidi"/>
          <w:b/>
          <w:bCs/>
        </w:rPr>
      </w:pPr>
      <w:r w:rsidRPr="00AD14E2">
        <w:rPr>
          <w:rFonts w:asciiTheme="minorBidi" w:hAnsiTheme="minorBidi"/>
          <w:b/>
          <w:bCs/>
        </w:rPr>
        <w:t xml:space="preserve"> </w:t>
      </w:r>
      <w:proofErr w:type="gramStart"/>
      <w:r w:rsidRPr="00AD14E2">
        <w:rPr>
          <w:rFonts w:asciiTheme="minorBidi" w:hAnsiTheme="minorBidi"/>
          <w:b/>
          <w:bCs/>
        </w:rPr>
        <w:t>Oxygen  concentration</w:t>
      </w:r>
      <w:proofErr w:type="gramEnd"/>
    </w:p>
    <w:p w:rsidR="00642B90" w:rsidRPr="00944520" w:rsidRDefault="00642B90" w:rsidP="00944520">
      <w:pPr>
        <w:spacing w:line="240" w:lineRule="auto"/>
        <w:jc w:val="both"/>
        <w:rPr>
          <w:rFonts w:asciiTheme="minorBidi" w:hAnsiTheme="minorBidi"/>
          <w:b/>
          <w:bCs/>
        </w:rPr>
      </w:pPr>
      <w:r w:rsidRPr="00642B90">
        <w:rPr>
          <w:rFonts w:asciiTheme="minorBidi" w:hAnsiTheme="minorBidi"/>
        </w:rPr>
        <w:t xml:space="preserve"> </w:t>
      </w:r>
      <w:r w:rsidRPr="000843E8">
        <w:rPr>
          <w:rFonts w:asciiTheme="minorBidi" w:hAnsiTheme="minorBidi"/>
        </w:rPr>
        <w:t>Oxygen serves as the terminal electron acceptor for the electron-transpo</w:t>
      </w:r>
      <w:r>
        <w:rPr>
          <w:rFonts w:asciiTheme="minorBidi" w:hAnsiTheme="minorBidi"/>
        </w:rPr>
        <w:t>rt chain in aerobic respiration</w:t>
      </w:r>
      <w:r w:rsidRPr="000843E8">
        <w:rPr>
          <w:rFonts w:asciiTheme="minorBidi" w:hAnsiTheme="minorBidi"/>
        </w:rPr>
        <w:t>.</w:t>
      </w:r>
      <w:r w:rsidR="009C3FA6">
        <w:rPr>
          <w:rFonts w:asciiTheme="minorBidi" w:hAnsiTheme="minorBidi"/>
        </w:rPr>
        <w:t xml:space="preserve"> </w:t>
      </w:r>
      <w:r w:rsidRPr="000843E8">
        <w:rPr>
          <w:rFonts w:asciiTheme="minorBidi" w:hAnsiTheme="minorBidi"/>
        </w:rPr>
        <w:t xml:space="preserve">Microorganisms are divided into 4 types according to their need to </w:t>
      </w:r>
      <w:proofErr w:type="gramStart"/>
      <w:r w:rsidRPr="000843E8">
        <w:rPr>
          <w:rFonts w:asciiTheme="minorBidi" w:hAnsiTheme="minorBidi"/>
        </w:rPr>
        <w:t>oxygen :</w:t>
      </w:r>
      <w:proofErr w:type="gramEnd"/>
    </w:p>
    <w:p w:rsidR="00642B90" w:rsidRDefault="00642B90" w:rsidP="00642B90">
      <w:pPr>
        <w:pStyle w:val="ListParagraph"/>
        <w:numPr>
          <w:ilvl w:val="0"/>
          <w:numId w:val="3"/>
        </w:numPr>
        <w:spacing w:line="240" w:lineRule="auto"/>
        <w:jc w:val="both"/>
        <w:rPr>
          <w:rFonts w:asciiTheme="minorBidi" w:hAnsiTheme="minorBidi"/>
        </w:rPr>
      </w:pPr>
      <w:r w:rsidRPr="005A3272">
        <w:rPr>
          <w:rFonts w:asciiTheme="minorBidi" w:hAnsiTheme="minorBidi"/>
        </w:rPr>
        <w:t>Facultative anaerobes</w:t>
      </w:r>
      <w:r>
        <w:rPr>
          <w:rFonts w:asciiTheme="minorBidi" w:hAnsiTheme="minorBidi"/>
        </w:rPr>
        <w:t xml:space="preserve">: </w:t>
      </w:r>
      <w:r w:rsidRPr="005A3272">
        <w:rPr>
          <w:rFonts w:asciiTheme="minorBidi" w:hAnsiTheme="minorBidi"/>
        </w:rPr>
        <w:t>do</w:t>
      </w:r>
      <w:r>
        <w:rPr>
          <w:rFonts w:asciiTheme="minorBidi" w:hAnsiTheme="minorBidi"/>
        </w:rPr>
        <w:t xml:space="preserve">es not require </w:t>
      </w:r>
      <w:r w:rsidRPr="005A3272">
        <w:rPr>
          <w:rFonts w:asciiTheme="minorBidi" w:hAnsiTheme="minorBidi"/>
        </w:rPr>
        <w:t>O</w:t>
      </w:r>
      <w:r>
        <w:rPr>
          <w:rFonts w:asciiTheme="minorBidi" w:hAnsiTheme="minorBidi"/>
          <w:vertAlign w:val="subscript"/>
        </w:rPr>
        <w:t>2</w:t>
      </w:r>
      <w:r w:rsidRPr="005A3272">
        <w:rPr>
          <w:rFonts w:asciiTheme="minorBidi" w:hAnsiTheme="minorBidi"/>
        </w:rPr>
        <w:t xml:space="preserve"> for growth but grow better in </w:t>
      </w:r>
      <w:proofErr w:type="spellStart"/>
      <w:proofErr w:type="gramStart"/>
      <w:r w:rsidRPr="005A3272">
        <w:rPr>
          <w:rFonts w:asciiTheme="minorBidi" w:hAnsiTheme="minorBidi"/>
        </w:rPr>
        <w:t>it’s</w:t>
      </w:r>
      <w:proofErr w:type="spellEnd"/>
      <w:proofErr w:type="gramEnd"/>
      <w:r w:rsidR="00944520">
        <w:rPr>
          <w:rFonts w:asciiTheme="minorBidi" w:hAnsiTheme="minorBidi"/>
        </w:rPr>
        <w:t xml:space="preserve"> </w:t>
      </w:r>
      <w:r>
        <w:rPr>
          <w:rFonts w:asciiTheme="minorBidi" w:hAnsiTheme="minorBidi"/>
        </w:rPr>
        <w:t>present.</w:t>
      </w:r>
    </w:p>
    <w:p w:rsidR="00642B90" w:rsidRDefault="00642B90" w:rsidP="00642B90">
      <w:pPr>
        <w:pStyle w:val="ListParagraph"/>
        <w:numPr>
          <w:ilvl w:val="0"/>
          <w:numId w:val="3"/>
        </w:numPr>
        <w:spacing w:line="240" w:lineRule="auto"/>
        <w:jc w:val="both"/>
        <w:rPr>
          <w:rFonts w:asciiTheme="minorBidi" w:hAnsiTheme="minorBidi"/>
        </w:rPr>
      </w:pPr>
      <w:proofErr w:type="spellStart"/>
      <w:r>
        <w:rPr>
          <w:rFonts w:asciiTheme="minorBidi" w:hAnsiTheme="minorBidi"/>
        </w:rPr>
        <w:t>Aerotolerant</w:t>
      </w:r>
      <w:proofErr w:type="spellEnd"/>
      <w:r>
        <w:rPr>
          <w:rFonts w:asciiTheme="minorBidi" w:hAnsiTheme="minorBidi"/>
        </w:rPr>
        <w:t xml:space="preserve"> anaerobes: ignore O</w:t>
      </w:r>
      <w:r w:rsidRPr="00F446E8">
        <w:rPr>
          <w:rFonts w:asciiTheme="minorBidi" w:hAnsiTheme="minorBidi"/>
          <w:vertAlign w:val="subscript"/>
        </w:rPr>
        <w:t>2</w:t>
      </w:r>
      <w:r>
        <w:rPr>
          <w:rFonts w:asciiTheme="minorBidi" w:hAnsiTheme="minorBidi"/>
          <w:vertAlign w:val="subscript"/>
        </w:rPr>
        <w:t xml:space="preserve"> and grow equally </w:t>
      </w:r>
      <w:r>
        <w:rPr>
          <w:rFonts w:asciiTheme="minorBidi" w:hAnsiTheme="minorBidi"/>
        </w:rPr>
        <w:t>well whether it is present or not.</w:t>
      </w:r>
    </w:p>
    <w:p w:rsidR="00642B90" w:rsidRDefault="00642B90" w:rsidP="00642B90">
      <w:pPr>
        <w:pStyle w:val="ListParagraph"/>
        <w:numPr>
          <w:ilvl w:val="0"/>
          <w:numId w:val="3"/>
        </w:numPr>
        <w:spacing w:line="240" w:lineRule="auto"/>
        <w:jc w:val="both"/>
        <w:rPr>
          <w:rFonts w:asciiTheme="minorBidi" w:hAnsiTheme="minorBidi"/>
        </w:rPr>
      </w:pPr>
      <w:r>
        <w:rPr>
          <w:rFonts w:asciiTheme="minorBidi" w:hAnsiTheme="minorBidi"/>
        </w:rPr>
        <w:t>Strict or obligate anaerobes: do not tolerant O2 at all and di</w:t>
      </w:r>
      <w:bookmarkStart w:id="0" w:name="_GoBack"/>
      <w:bookmarkEnd w:id="0"/>
      <w:r>
        <w:rPr>
          <w:rFonts w:asciiTheme="minorBidi" w:hAnsiTheme="minorBidi"/>
        </w:rPr>
        <w:t xml:space="preserve">e in its presence. </w:t>
      </w:r>
      <w:proofErr w:type="spellStart"/>
      <w:r>
        <w:rPr>
          <w:rFonts w:asciiTheme="minorBidi" w:hAnsiTheme="minorBidi"/>
        </w:rPr>
        <w:t>Aerotolerant</w:t>
      </w:r>
      <w:proofErr w:type="spellEnd"/>
      <w:r>
        <w:rPr>
          <w:rFonts w:asciiTheme="minorBidi" w:hAnsiTheme="minorBidi"/>
        </w:rPr>
        <w:t xml:space="preserve"> and strict anaerobes </w:t>
      </w:r>
      <w:proofErr w:type="spellStart"/>
      <w:r>
        <w:rPr>
          <w:rFonts w:asciiTheme="minorBidi" w:hAnsiTheme="minorBidi"/>
        </w:rPr>
        <w:t>can not</w:t>
      </w:r>
      <w:proofErr w:type="spellEnd"/>
      <w:r>
        <w:rPr>
          <w:rFonts w:asciiTheme="minorBidi" w:hAnsiTheme="minorBidi"/>
        </w:rPr>
        <w:t xml:space="preserve"> generate energy through respiration and must </w:t>
      </w:r>
      <w:proofErr w:type="spellStart"/>
      <w:r>
        <w:rPr>
          <w:rFonts w:asciiTheme="minorBidi" w:hAnsiTheme="minorBidi"/>
        </w:rPr>
        <w:t>emply</w:t>
      </w:r>
      <w:proofErr w:type="spellEnd"/>
      <w:r>
        <w:rPr>
          <w:rFonts w:asciiTheme="minorBidi" w:hAnsiTheme="minorBidi"/>
        </w:rPr>
        <w:t xml:space="preserve"> fermentation or anaerobic respiration pathways for this purpose.</w:t>
      </w:r>
    </w:p>
    <w:p w:rsidR="00642B90" w:rsidRDefault="00642B90" w:rsidP="00642B90">
      <w:pPr>
        <w:pStyle w:val="ListParagraph"/>
        <w:numPr>
          <w:ilvl w:val="0"/>
          <w:numId w:val="3"/>
        </w:numPr>
        <w:spacing w:line="240" w:lineRule="auto"/>
        <w:jc w:val="both"/>
        <w:rPr>
          <w:rFonts w:asciiTheme="minorBidi" w:hAnsiTheme="minorBidi"/>
        </w:rPr>
      </w:pPr>
      <w:proofErr w:type="spellStart"/>
      <w:r>
        <w:rPr>
          <w:rFonts w:asciiTheme="minorBidi" w:hAnsiTheme="minorBidi"/>
        </w:rPr>
        <w:t>Microaerophils</w:t>
      </w:r>
      <w:proofErr w:type="spellEnd"/>
      <w:r>
        <w:rPr>
          <w:rFonts w:asciiTheme="minorBidi" w:hAnsiTheme="minorBidi"/>
        </w:rPr>
        <w:t>: require only 2-10% of O2. It should be noted that the ability to grow in both aerobic and anaerobic environmental provides considerable flexibility and is an ecological advantage.</w:t>
      </w:r>
    </w:p>
    <w:p w:rsidR="00642B90" w:rsidRDefault="00642B90" w:rsidP="00642B90">
      <w:pPr>
        <w:pStyle w:val="ListParagraph"/>
        <w:spacing w:line="240" w:lineRule="auto"/>
        <w:jc w:val="both"/>
        <w:rPr>
          <w:rFonts w:asciiTheme="minorBidi" w:hAnsiTheme="minorBidi"/>
        </w:rPr>
      </w:pPr>
      <w:r>
        <w:rPr>
          <w:rFonts w:asciiTheme="minorBidi" w:hAnsiTheme="minorBidi"/>
        </w:rPr>
        <w:t xml:space="preserve">Oxygen accepts elections and is readily reduced because </w:t>
      </w:r>
      <w:proofErr w:type="gramStart"/>
      <w:r>
        <w:rPr>
          <w:rFonts w:asciiTheme="minorBidi" w:hAnsiTheme="minorBidi"/>
        </w:rPr>
        <w:t>it’s</w:t>
      </w:r>
      <w:proofErr w:type="gramEnd"/>
      <w:r>
        <w:rPr>
          <w:rFonts w:asciiTheme="minorBidi" w:hAnsiTheme="minorBidi"/>
        </w:rPr>
        <w:t xml:space="preserve"> two outer orbital electrons are unpaired. </w:t>
      </w:r>
      <w:proofErr w:type="spellStart"/>
      <w:r>
        <w:rPr>
          <w:rFonts w:asciiTheme="minorBidi" w:hAnsiTheme="minorBidi"/>
        </w:rPr>
        <w:t>Flavoprotiens</w:t>
      </w:r>
      <w:proofErr w:type="spellEnd"/>
      <w:r>
        <w:rPr>
          <w:rFonts w:asciiTheme="minorBidi" w:hAnsiTheme="minorBidi"/>
        </w:rPr>
        <w:t>, several other cell constituents, and radiation; promote oxygen reduction; following products results from reduction: superoxide radical, hydrogen peroxide and hydroxyl radical:</w:t>
      </w:r>
    </w:p>
    <w:p w:rsidR="00642B90" w:rsidRDefault="00642B90" w:rsidP="00642B90">
      <w:pPr>
        <w:pStyle w:val="ListParagraph"/>
        <w:spacing w:line="240" w:lineRule="auto"/>
        <w:jc w:val="both"/>
        <w:rPr>
          <w:rFonts w:asciiTheme="minorBidi" w:hAnsiTheme="minorBidi"/>
        </w:rPr>
      </w:pPr>
    </w:p>
    <w:p w:rsidR="00642B90" w:rsidRPr="00C34E75" w:rsidRDefault="008E09FA" w:rsidP="00642B90">
      <w:pPr>
        <w:pStyle w:val="ListParagraph"/>
        <w:tabs>
          <w:tab w:val="left" w:pos="3300"/>
        </w:tabs>
        <w:spacing w:line="240" w:lineRule="auto"/>
        <w:jc w:val="both"/>
        <w:rPr>
          <w:rFonts w:asciiTheme="minorBidi" w:hAnsiTheme="minorBidi"/>
        </w:rPr>
      </w:pPr>
      <w:r>
        <w:rPr>
          <w:rFonts w:asciiTheme="minorBidi" w:hAnsiTheme="minorBidi"/>
          <w:noProof/>
        </w:rPr>
        <w:pict>
          <v:shapetype id="_x0000_t32" coordsize="21600,21600" o:spt="32" o:oned="t" path="m,l21600,21600e" filled="f">
            <v:path arrowok="t" fillok="f" o:connecttype="none"/>
            <o:lock v:ext="edit" shapetype="t"/>
          </v:shapetype>
          <v:shape id="_x0000_s1029" type="#_x0000_t32" style="position:absolute;left:0;text-align:left;margin-left:180.75pt;margin-top:2.55pt;width:5.25pt;height:.75pt;flip:y;z-index:251663360" o:connectortype="straight"/>
        </w:pict>
      </w:r>
      <w:r>
        <w:rPr>
          <w:rFonts w:asciiTheme="minorBidi" w:hAnsiTheme="minorBidi"/>
          <w:noProof/>
        </w:rPr>
        <w:pict>
          <v:shape id="_x0000_s1028" type="#_x0000_t32" style="position:absolute;left:0;text-align:left;margin-left:83.25pt;margin-top:8.35pt;width:45pt;height:0;z-index:251662336" o:connectortype="straight">
            <v:stroke endarrow="block"/>
          </v:shape>
        </w:pict>
      </w:r>
      <w:proofErr w:type="gramStart"/>
      <w:r w:rsidR="00642B90">
        <w:rPr>
          <w:rFonts w:asciiTheme="minorBidi" w:hAnsiTheme="minorBidi"/>
        </w:rPr>
        <w:t>O</w:t>
      </w:r>
      <w:r w:rsidR="00642B90" w:rsidRPr="00046CEB">
        <w:rPr>
          <w:rFonts w:asciiTheme="minorBidi" w:hAnsiTheme="minorBidi"/>
          <w:vertAlign w:val="subscript"/>
        </w:rPr>
        <w:t>2</w:t>
      </w:r>
      <w:r w:rsidR="00642B90">
        <w:rPr>
          <w:rFonts w:asciiTheme="minorBidi" w:hAnsiTheme="minorBidi"/>
        </w:rPr>
        <w:t xml:space="preserve">  +</w:t>
      </w:r>
      <w:proofErr w:type="gramEnd"/>
      <w:r w:rsidR="00642B90">
        <w:rPr>
          <w:rFonts w:asciiTheme="minorBidi" w:hAnsiTheme="minorBidi"/>
        </w:rPr>
        <w:t>e</w:t>
      </w:r>
      <w:r w:rsidR="00642B90">
        <w:rPr>
          <w:rFonts w:asciiTheme="minorBidi" w:hAnsiTheme="minorBidi"/>
          <w:vertAlign w:val="superscript"/>
        </w:rPr>
        <w:t xml:space="preserve">-               </w:t>
      </w:r>
      <w:r w:rsidR="00642B90">
        <w:rPr>
          <w:rFonts w:asciiTheme="minorBidi" w:hAnsiTheme="minorBidi"/>
          <w:vertAlign w:val="superscript"/>
        </w:rPr>
        <w:tab/>
      </w:r>
      <w:r w:rsidR="00642B90">
        <w:rPr>
          <w:rFonts w:asciiTheme="minorBidi" w:hAnsiTheme="minorBidi"/>
        </w:rPr>
        <w:t>O</w:t>
      </w:r>
      <w:r w:rsidR="00642B90" w:rsidRPr="00046CEB">
        <w:rPr>
          <w:rFonts w:asciiTheme="minorBidi" w:hAnsiTheme="minorBidi"/>
          <w:vertAlign w:val="subscript"/>
        </w:rPr>
        <w:t>2</w:t>
      </w:r>
      <w:r w:rsidR="00642B90" w:rsidRPr="00A13F1B">
        <w:rPr>
          <w:rFonts w:asciiTheme="minorBidi" w:hAnsiTheme="minorBidi"/>
          <w:b/>
          <w:bCs/>
        </w:rPr>
        <w:t>.</w:t>
      </w:r>
      <w:r w:rsidR="00642B90">
        <w:rPr>
          <w:rFonts w:asciiTheme="minorBidi" w:hAnsiTheme="minorBidi"/>
        </w:rPr>
        <w:t>Superoxide radical</w:t>
      </w:r>
    </w:p>
    <w:p w:rsidR="00642B90" w:rsidRDefault="00642B90" w:rsidP="00642B90">
      <w:pPr>
        <w:pStyle w:val="ListParagraph"/>
        <w:tabs>
          <w:tab w:val="left" w:pos="3300"/>
        </w:tabs>
        <w:spacing w:line="240" w:lineRule="auto"/>
        <w:jc w:val="both"/>
        <w:rPr>
          <w:rFonts w:asciiTheme="minorBidi" w:hAnsiTheme="minorBidi"/>
        </w:rPr>
      </w:pPr>
    </w:p>
    <w:p w:rsidR="00642B90" w:rsidRDefault="008E09FA" w:rsidP="00642B90">
      <w:pPr>
        <w:pStyle w:val="ListParagraph"/>
        <w:tabs>
          <w:tab w:val="left" w:pos="3300"/>
        </w:tabs>
        <w:spacing w:line="240" w:lineRule="auto"/>
        <w:jc w:val="both"/>
        <w:rPr>
          <w:rFonts w:asciiTheme="minorBidi" w:hAnsiTheme="minorBidi"/>
        </w:rPr>
      </w:pPr>
      <w:r>
        <w:rPr>
          <w:rFonts w:asciiTheme="minorBidi" w:hAnsiTheme="minorBidi"/>
          <w:noProof/>
        </w:rPr>
        <w:pict>
          <v:shape id="_x0000_s1027" type="#_x0000_t32" style="position:absolute;left:0;text-align:left;margin-left:51pt;margin-top:3.5pt;width:3.75pt;height:0;z-index:251661312" o:connectortype="straight"/>
        </w:pict>
      </w:r>
      <w:r>
        <w:rPr>
          <w:rFonts w:asciiTheme="minorBidi" w:hAnsiTheme="minorBidi"/>
          <w:noProof/>
        </w:rPr>
        <w:pict>
          <v:shape id="_x0000_s1026" type="#_x0000_t32" style="position:absolute;left:0;text-align:left;margin-left:106.5pt;margin-top:6.3pt;width:45pt;height:0;z-index:251660288" o:connectortype="straight">
            <v:stroke endarrow="block"/>
          </v:shape>
        </w:pict>
      </w:r>
      <w:r w:rsidR="00642B90">
        <w:rPr>
          <w:rFonts w:asciiTheme="minorBidi" w:hAnsiTheme="minorBidi"/>
        </w:rPr>
        <w:t>O</w:t>
      </w:r>
      <w:r w:rsidR="00642B90" w:rsidRPr="00046CEB">
        <w:rPr>
          <w:rFonts w:asciiTheme="minorBidi" w:hAnsiTheme="minorBidi"/>
          <w:vertAlign w:val="subscript"/>
        </w:rPr>
        <w:t>2</w:t>
      </w:r>
      <w:r w:rsidR="00642B90" w:rsidRPr="00A13F1B">
        <w:rPr>
          <w:rFonts w:asciiTheme="minorBidi" w:hAnsiTheme="minorBidi"/>
          <w:b/>
          <w:bCs/>
        </w:rPr>
        <w:t>.</w:t>
      </w:r>
      <w:r w:rsidR="00642B90">
        <w:rPr>
          <w:rFonts w:asciiTheme="minorBidi" w:hAnsiTheme="minorBidi"/>
        </w:rPr>
        <w:t xml:space="preserve"> +e</w:t>
      </w:r>
      <w:r w:rsidR="00642B90">
        <w:rPr>
          <w:rFonts w:asciiTheme="minorBidi" w:hAnsiTheme="minorBidi"/>
          <w:vertAlign w:val="superscript"/>
        </w:rPr>
        <w:t xml:space="preserve">- </w:t>
      </w:r>
      <w:r w:rsidR="00642B90" w:rsidRPr="00046CEB">
        <w:rPr>
          <w:rFonts w:asciiTheme="minorBidi" w:hAnsiTheme="minorBidi"/>
        </w:rPr>
        <w:t>+ 2H</w:t>
      </w:r>
      <w:r w:rsidR="00642B90" w:rsidRPr="00046CEB">
        <w:rPr>
          <w:rFonts w:asciiTheme="minorBidi" w:hAnsiTheme="minorBidi"/>
          <w:vertAlign w:val="superscript"/>
        </w:rPr>
        <w:t>+</w:t>
      </w:r>
      <w:r w:rsidR="00642B90">
        <w:rPr>
          <w:rFonts w:asciiTheme="minorBidi" w:hAnsiTheme="minorBidi"/>
          <w:vertAlign w:val="superscript"/>
        </w:rPr>
        <w:tab/>
      </w:r>
      <w:r w:rsidR="00642B90" w:rsidRPr="00FE7B11">
        <w:rPr>
          <w:rFonts w:asciiTheme="minorBidi" w:hAnsiTheme="minorBidi"/>
        </w:rPr>
        <w:t>H</w:t>
      </w:r>
      <w:r w:rsidR="00642B90" w:rsidRPr="00FE7B11">
        <w:rPr>
          <w:rFonts w:asciiTheme="minorBidi" w:hAnsiTheme="minorBidi"/>
          <w:vertAlign w:val="subscript"/>
        </w:rPr>
        <w:t>2</w:t>
      </w:r>
      <w:r w:rsidR="00642B90">
        <w:rPr>
          <w:rFonts w:asciiTheme="minorBidi" w:hAnsiTheme="minorBidi"/>
        </w:rPr>
        <w:t>O</w:t>
      </w:r>
      <w:r w:rsidR="00642B90" w:rsidRPr="00FE7B11">
        <w:rPr>
          <w:rFonts w:asciiTheme="minorBidi" w:hAnsiTheme="minorBidi"/>
          <w:vertAlign w:val="subscript"/>
        </w:rPr>
        <w:t>2</w:t>
      </w:r>
      <w:r w:rsidR="00642B90">
        <w:rPr>
          <w:rFonts w:asciiTheme="minorBidi" w:hAnsiTheme="minorBidi"/>
        </w:rPr>
        <w:t>Hydrogen peroxide</w:t>
      </w:r>
    </w:p>
    <w:p w:rsidR="00642B90" w:rsidRDefault="00642B90" w:rsidP="00642B90">
      <w:pPr>
        <w:pStyle w:val="ListParagraph"/>
        <w:tabs>
          <w:tab w:val="left" w:pos="3300"/>
        </w:tabs>
        <w:spacing w:line="240" w:lineRule="auto"/>
        <w:jc w:val="both"/>
        <w:rPr>
          <w:rFonts w:asciiTheme="minorBidi" w:hAnsiTheme="minorBidi"/>
        </w:rPr>
      </w:pPr>
    </w:p>
    <w:p w:rsidR="00642B90" w:rsidRDefault="008E09FA" w:rsidP="00642B90">
      <w:pPr>
        <w:pStyle w:val="ListParagraph"/>
        <w:tabs>
          <w:tab w:val="left" w:pos="3300"/>
        </w:tabs>
        <w:spacing w:line="240" w:lineRule="auto"/>
        <w:jc w:val="both"/>
        <w:rPr>
          <w:rFonts w:asciiTheme="minorBidi" w:hAnsiTheme="minorBidi"/>
        </w:rPr>
      </w:pPr>
      <w:r>
        <w:rPr>
          <w:rFonts w:asciiTheme="minorBidi" w:hAnsiTheme="minorBidi"/>
          <w:noProof/>
        </w:rPr>
        <w:pict>
          <v:shape id="_x0000_s1030" type="#_x0000_t32" style="position:absolute;left:0;text-align:left;margin-left:118.5pt;margin-top:8pt;width:45pt;height:0;z-index:251664384" o:connectortype="straight">
            <v:stroke endarrow="block"/>
          </v:shape>
        </w:pict>
      </w:r>
      <w:r w:rsidR="00642B90" w:rsidRPr="00FE7B11">
        <w:rPr>
          <w:rFonts w:asciiTheme="minorBidi" w:hAnsiTheme="minorBidi"/>
        </w:rPr>
        <w:t>H</w:t>
      </w:r>
      <w:r w:rsidR="00642B90" w:rsidRPr="00FE7B11">
        <w:rPr>
          <w:rFonts w:asciiTheme="minorBidi" w:hAnsiTheme="minorBidi"/>
          <w:vertAlign w:val="subscript"/>
        </w:rPr>
        <w:t>2</w:t>
      </w:r>
      <w:r w:rsidR="00642B90">
        <w:rPr>
          <w:rFonts w:asciiTheme="minorBidi" w:hAnsiTheme="minorBidi"/>
        </w:rPr>
        <w:t>O</w:t>
      </w:r>
      <w:r w:rsidR="00642B90" w:rsidRPr="00FE7B11">
        <w:rPr>
          <w:rFonts w:asciiTheme="minorBidi" w:hAnsiTheme="minorBidi"/>
          <w:vertAlign w:val="subscript"/>
        </w:rPr>
        <w:t>2</w:t>
      </w:r>
      <w:r w:rsidR="00642B90" w:rsidRPr="00C34E75">
        <w:rPr>
          <w:rFonts w:asciiTheme="minorBidi" w:hAnsiTheme="minorBidi"/>
        </w:rPr>
        <w:t xml:space="preserve"> +</w:t>
      </w:r>
      <w:r w:rsidR="00642B90">
        <w:rPr>
          <w:rFonts w:asciiTheme="minorBidi" w:hAnsiTheme="minorBidi"/>
        </w:rPr>
        <w:t>e</w:t>
      </w:r>
      <w:proofErr w:type="gramStart"/>
      <w:r w:rsidR="00642B90">
        <w:rPr>
          <w:rFonts w:asciiTheme="minorBidi" w:hAnsiTheme="minorBidi"/>
          <w:vertAlign w:val="superscript"/>
        </w:rPr>
        <w:t xml:space="preserve">-  </w:t>
      </w:r>
      <w:r w:rsidR="00642B90">
        <w:rPr>
          <w:rFonts w:asciiTheme="minorBidi" w:hAnsiTheme="minorBidi"/>
        </w:rPr>
        <w:t>+</w:t>
      </w:r>
      <w:proofErr w:type="gramEnd"/>
      <w:r w:rsidR="00642B90">
        <w:rPr>
          <w:rFonts w:asciiTheme="minorBidi" w:hAnsiTheme="minorBidi"/>
        </w:rPr>
        <w:t xml:space="preserve">   </w:t>
      </w:r>
      <w:r w:rsidR="00642B90" w:rsidRPr="00046CEB">
        <w:rPr>
          <w:rFonts w:asciiTheme="minorBidi" w:hAnsiTheme="minorBidi"/>
        </w:rPr>
        <w:t>H</w:t>
      </w:r>
      <w:r w:rsidR="00642B90" w:rsidRPr="00046CEB">
        <w:rPr>
          <w:rFonts w:asciiTheme="minorBidi" w:hAnsiTheme="minorBidi"/>
          <w:vertAlign w:val="superscript"/>
        </w:rPr>
        <w:t>+</w:t>
      </w:r>
      <w:r w:rsidR="00642B90">
        <w:rPr>
          <w:rFonts w:asciiTheme="minorBidi" w:hAnsiTheme="minorBidi"/>
          <w:vertAlign w:val="superscript"/>
        </w:rPr>
        <w:tab/>
      </w:r>
      <w:r w:rsidR="00642B90">
        <w:rPr>
          <w:rFonts w:asciiTheme="minorBidi" w:hAnsiTheme="minorBidi"/>
        </w:rPr>
        <w:t>H</w:t>
      </w:r>
      <w:r w:rsidR="00642B90" w:rsidRPr="00C34E75">
        <w:rPr>
          <w:rFonts w:asciiTheme="minorBidi" w:hAnsiTheme="minorBidi"/>
          <w:vertAlign w:val="subscript"/>
        </w:rPr>
        <w:t>2</w:t>
      </w:r>
      <w:r w:rsidR="00642B90">
        <w:rPr>
          <w:rFonts w:asciiTheme="minorBidi" w:hAnsiTheme="minorBidi"/>
        </w:rPr>
        <w:t>O +OH Hydroxyl radical</w:t>
      </w:r>
    </w:p>
    <w:p w:rsidR="00642B90" w:rsidRDefault="00642B90" w:rsidP="00642B90">
      <w:pPr>
        <w:pStyle w:val="ListParagraph"/>
        <w:tabs>
          <w:tab w:val="left" w:pos="3300"/>
        </w:tabs>
        <w:spacing w:line="240" w:lineRule="auto"/>
        <w:jc w:val="both"/>
        <w:rPr>
          <w:rFonts w:asciiTheme="minorBidi" w:hAnsiTheme="minorBidi"/>
        </w:rPr>
      </w:pPr>
    </w:p>
    <w:p w:rsidR="00642B90" w:rsidRDefault="00642B90" w:rsidP="00642B90">
      <w:pPr>
        <w:pStyle w:val="ListParagraph"/>
        <w:tabs>
          <w:tab w:val="left" w:pos="3300"/>
        </w:tabs>
        <w:spacing w:line="240" w:lineRule="auto"/>
        <w:jc w:val="both"/>
        <w:rPr>
          <w:rFonts w:asciiTheme="minorBidi" w:hAnsiTheme="minorBidi"/>
        </w:rPr>
      </w:pPr>
    </w:p>
    <w:p w:rsidR="00642B90" w:rsidRDefault="00944520" w:rsidP="00642B90">
      <w:pPr>
        <w:pStyle w:val="ListParagraph"/>
        <w:tabs>
          <w:tab w:val="left" w:pos="3300"/>
        </w:tabs>
        <w:spacing w:line="240" w:lineRule="auto"/>
        <w:jc w:val="both"/>
        <w:rPr>
          <w:rFonts w:asciiTheme="minorBidi" w:hAnsiTheme="minorBidi"/>
        </w:rPr>
      </w:pPr>
      <w:r>
        <w:rPr>
          <w:rFonts w:asciiTheme="minorBidi" w:hAnsiTheme="minorBidi"/>
        </w:rPr>
        <w:t xml:space="preserve">  </w:t>
      </w:r>
      <w:r w:rsidR="00642B90">
        <w:rPr>
          <w:rFonts w:asciiTheme="minorBidi" w:hAnsiTheme="minorBidi"/>
        </w:rPr>
        <w:t xml:space="preserve">These products are extremely toxic because they are powerful oxidizing agents and rapidly destroy cellular constituents. M.O. must be able to protect </w:t>
      </w:r>
      <w:proofErr w:type="spellStart"/>
      <w:r w:rsidR="00642B90">
        <w:rPr>
          <w:rFonts w:asciiTheme="minorBidi" w:hAnsiTheme="minorBidi"/>
        </w:rPr>
        <w:t>itsel</w:t>
      </w:r>
      <w:proofErr w:type="spellEnd"/>
      <w:r w:rsidR="00642B90" w:rsidRPr="00642B90">
        <w:rPr>
          <w:rFonts w:asciiTheme="minorBidi" w:hAnsiTheme="minorBidi"/>
        </w:rPr>
        <w:t xml:space="preserve"> </w:t>
      </w:r>
      <w:r w:rsidR="00642B90">
        <w:rPr>
          <w:rFonts w:asciiTheme="minorBidi" w:hAnsiTheme="minorBidi"/>
        </w:rPr>
        <w:t xml:space="preserve">against such oxygen products or it will be killed. </w:t>
      </w:r>
      <w:proofErr w:type="spellStart"/>
      <w:r w:rsidR="00642B90">
        <w:rPr>
          <w:rFonts w:asciiTheme="minorBidi" w:hAnsiTheme="minorBidi"/>
        </w:rPr>
        <w:t>Neutrophils</w:t>
      </w:r>
      <w:proofErr w:type="spellEnd"/>
      <w:r w:rsidR="00642B90">
        <w:rPr>
          <w:rFonts w:asciiTheme="minorBidi" w:hAnsiTheme="minorBidi"/>
        </w:rPr>
        <w:t xml:space="preserve"> and macrophage use these toxic products to destroy invading pathogens.</w:t>
      </w:r>
    </w:p>
    <w:p w:rsidR="00642B90" w:rsidRDefault="00642B90" w:rsidP="00642B90">
      <w:pPr>
        <w:pStyle w:val="ListParagraph"/>
        <w:tabs>
          <w:tab w:val="left" w:pos="3300"/>
        </w:tabs>
        <w:spacing w:line="240" w:lineRule="auto"/>
        <w:jc w:val="both"/>
        <w:rPr>
          <w:rFonts w:asciiTheme="minorBidi" w:hAnsiTheme="minorBidi"/>
        </w:rPr>
      </w:pPr>
      <w:r>
        <w:rPr>
          <w:rFonts w:asciiTheme="minorBidi" w:hAnsiTheme="minorBidi"/>
        </w:rPr>
        <w:t>Many M.O. possess enzymes that afford protection against toxic O</w:t>
      </w:r>
      <w:r w:rsidRPr="00F717CD">
        <w:rPr>
          <w:rFonts w:asciiTheme="minorBidi" w:hAnsiTheme="minorBidi"/>
          <w:vertAlign w:val="subscript"/>
        </w:rPr>
        <w:t>2</w:t>
      </w:r>
      <w:r>
        <w:rPr>
          <w:rFonts w:asciiTheme="minorBidi" w:hAnsiTheme="minorBidi"/>
        </w:rPr>
        <w:t xml:space="preserve"> products.</w:t>
      </w:r>
    </w:p>
    <w:p w:rsidR="00642B90" w:rsidRDefault="00642B90" w:rsidP="00642B90">
      <w:pPr>
        <w:pStyle w:val="ListParagraph"/>
        <w:tabs>
          <w:tab w:val="left" w:pos="3300"/>
        </w:tabs>
        <w:spacing w:line="240" w:lineRule="auto"/>
        <w:jc w:val="both"/>
        <w:rPr>
          <w:rFonts w:asciiTheme="minorBidi" w:hAnsiTheme="minorBidi"/>
        </w:rPr>
      </w:pPr>
    </w:p>
    <w:p w:rsidR="00642B90" w:rsidRDefault="00642B90" w:rsidP="00642B90">
      <w:pPr>
        <w:pStyle w:val="ListParagraph"/>
        <w:tabs>
          <w:tab w:val="left" w:pos="3300"/>
        </w:tabs>
        <w:spacing w:line="240" w:lineRule="auto"/>
        <w:jc w:val="both"/>
        <w:rPr>
          <w:rFonts w:asciiTheme="minorBidi" w:hAnsiTheme="minorBidi"/>
        </w:rPr>
      </w:pPr>
    </w:p>
    <w:p w:rsidR="00642B90" w:rsidRDefault="00642B90" w:rsidP="00642B90">
      <w:pPr>
        <w:pStyle w:val="ListParagraph"/>
        <w:tabs>
          <w:tab w:val="left" w:pos="3300"/>
        </w:tabs>
        <w:spacing w:line="240" w:lineRule="auto"/>
        <w:jc w:val="both"/>
        <w:rPr>
          <w:rFonts w:asciiTheme="minorBidi" w:hAnsiTheme="minorBidi"/>
        </w:rPr>
      </w:pPr>
      <w:r>
        <w:rPr>
          <w:rFonts w:asciiTheme="minorBidi" w:hAnsiTheme="minorBidi"/>
        </w:rPr>
        <w:t xml:space="preserve">Obligate aerobes and facultative anaerobes usually contain the enzymes superoxide dismutase (SOD) and </w:t>
      </w:r>
      <w:proofErr w:type="spellStart"/>
      <w:r>
        <w:rPr>
          <w:rFonts w:asciiTheme="minorBidi" w:hAnsiTheme="minorBidi"/>
        </w:rPr>
        <w:t>catalase</w:t>
      </w:r>
      <w:proofErr w:type="spellEnd"/>
      <w:r>
        <w:rPr>
          <w:rFonts w:asciiTheme="minorBidi" w:hAnsiTheme="minorBidi"/>
        </w:rPr>
        <w:t xml:space="preserve">, which catalyze the destruction of superoxide radical and hydrogen peroxide, respectively. </w:t>
      </w:r>
      <w:proofErr w:type="spellStart"/>
      <w:r>
        <w:rPr>
          <w:rFonts w:asciiTheme="minorBidi" w:hAnsiTheme="minorBidi"/>
        </w:rPr>
        <w:t>Peroxidase</w:t>
      </w:r>
      <w:proofErr w:type="spellEnd"/>
      <w:r>
        <w:rPr>
          <w:rFonts w:asciiTheme="minorBidi" w:hAnsiTheme="minorBidi"/>
        </w:rPr>
        <w:t xml:space="preserve"> also can be used to destroy hydrogen peroxide:</w:t>
      </w:r>
    </w:p>
    <w:p w:rsidR="00642B90" w:rsidRDefault="00642B90" w:rsidP="00642B90">
      <w:pPr>
        <w:pStyle w:val="ListParagraph"/>
        <w:tabs>
          <w:tab w:val="left" w:pos="3300"/>
        </w:tabs>
        <w:spacing w:line="240" w:lineRule="auto"/>
        <w:jc w:val="both"/>
        <w:rPr>
          <w:rFonts w:asciiTheme="minorBidi" w:hAnsiTheme="minorBidi"/>
        </w:rPr>
      </w:pPr>
    </w:p>
    <w:p w:rsidR="00642B90" w:rsidRDefault="00642B90" w:rsidP="00642B90">
      <w:pPr>
        <w:pStyle w:val="ListParagraph"/>
        <w:tabs>
          <w:tab w:val="left" w:pos="3300"/>
        </w:tabs>
        <w:spacing w:line="240" w:lineRule="auto"/>
        <w:jc w:val="both"/>
        <w:rPr>
          <w:rFonts w:asciiTheme="minorBidi" w:hAnsiTheme="minorBidi"/>
        </w:rPr>
      </w:pPr>
    </w:p>
    <w:p w:rsidR="00642B90" w:rsidRDefault="008E09FA" w:rsidP="00642B90">
      <w:pPr>
        <w:pStyle w:val="ListParagraph"/>
        <w:tabs>
          <w:tab w:val="left" w:pos="3300"/>
        </w:tabs>
        <w:spacing w:line="240" w:lineRule="auto"/>
        <w:jc w:val="both"/>
        <w:rPr>
          <w:rFonts w:asciiTheme="minorBidi" w:hAnsiTheme="minorBidi"/>
        </w:rPr>
      </w:pPr>
      <w:r>
        <w:rPr>
          <w:rFonts w:asciiTheme="minorBidi" w:hAnsiTheme="minorBidi"/>
          <w:noProof/>
        </w:rPr>
        <w:pict>
          <v:shape id="_x0000_s1031" type="#_x0000_t32" style="position:absolute;left:0;text-align:left;margin-left:97.5pt;margin-top:10.9pt;width:126.75pt;height:1.45pt;flip:y;z-index:251666432" o:connectortype="straight">
            <v:stroke endarrow="block"/>
          </v:shape>
        </w:pict>
      </w:r>
      <w:r>
        <w:rPr>
          <w:rFonts w:asciiTheme="minorBidi" w:hAnsiTheme="minorBidi"/>
          <w:noProof/>
        </w:rPr>
        <w:pict>
          <v:shape id="_x0000_s1032" type="#_x0000_t32" style="position:absolute;left:0;text-align:left;margin-left:51pt;margin-top:3.5pt;width:3.75pt;height:0;z-index:251667456" o:connectortype="straight"/>
        </w:pict>
      </w:r>
      <w:r w:rsidR="00642B90">
        <w:rPr>
          <w:rFonts w:asciiTheme="minorBidi" w:hAnsiTheme="minorBidi"/>
        </w:rPr>
        <w:t>2O</w:t>
      </w:r>
      <w:r w:rsidR="00642B90" w:rsidRPr="00046CEB">
        <w:rPr>
          <w:rFonts w:asciiTheme="minorBidi" w:hAnsiTheme="minorBidi"/>
          <w:vertAlign w:val="subscript"/>
        </w:rPr>
        <w:t>2</w:t>
      </w:r>
      <w:r w:rsidR="00642B90" w:rsidRPr="00A13F1B">
        <w:rPr>
          <w:rFonts w:asciiTheme="minorBidi" w:hAnsiTheme="minorBidi"/>
          <w:b/>
          <w:bCs/>
        </w:rPr>
        <w:t>.</w:t>
      </w:r>
      <w:r w:rsidR="00642B90">
        <w:rPr>
          <w:rFonts w:asciiTheme="minorBidi" w:hAnsiTheme="minorBidi"/>
        </w:rPr>
        <w:t xml:space="preserve"> +</w:t>
      </w:r>
      <w:r w:rsidR="00642B90" w:rsidRPr="00046CEB">
        <w:rPr>
          <w:rFonts w:asciiTheme="minorBidi" w:hAnsiTheme="minorBidi"/>
        </w:rPr>
        <w:t xml:space="preserve"> 2H</w:t>
      </w:r>
      <w:r w:rsidR="00642B90" w:rsidRPr="00046CEB">
        <w:rPr>
          <w:rFonts w:asciiTheme="minorBidi" w:hAnsiTheme="minorBidi"/>
          <w:vertAlign w:val="superscript"/>
        </w:rPr>
        <w:t>+</w:t>
      </w:r>
      <w:r w:rsidR="009C3FA6">
        <w:rPr>
          <w:rFonts w:asciiTheme="minorBidi" w:hAnsiTheme="minorBidi"/>
        </w:rPr>
        <w:t xml:space="preserve">   </w:t>
      </w:r>
      <w:r w:rsidR="00642B90" w:rsidRPr="005A0A98">
        <w:rPr>
          <w:rFonts w:asciiTheme="minorBidi" w:hAnsiTheme="minorBidi"/>
        </w:rPr>
        <w:t>Superoxide dismutase</w:t>
      </w:r>
      <w:r w:rsidR="00642B90">
        <w:rPr>
          <w:rFonts w:asciiTheme="minorBidi" w:hAnsiTheme="minorBidi"/>
          <w:vertAlign w:val="superscript"/>
        </w:rPr>
        <w:tab/>
      </w:r>
      <w:r w:rsidR="009C3FA6">
        <w:rPr>
          <w:rFonts w:asciiTheme="minorBidi" w:hAnsiTheme="minorBidi"/>
        </w:rPr>
        <w:t xml:space="preserve">    </w:t>
      </w:r>
      <w:r w:rsidR="00642B90" w:rsidRPr="005A0A98">
        <w:rPr>
          <w:rFonts w:asciiTheme="minorBidi" w:hAnsiTheme="minorBidi"/>
        </w:rPr>
        <w:t>O</w:t>
      </w:r>
      <w:r w:rsidR="00642B90" w:rsidRPr="005A0A98">
        <w:rPr>
          <w:rFonts w:asciiTheme="minorBidi" w:hAnsiTheme="minorBidi"/>
          <w:vertAlign w:val="subscript"/>
        </w:rPr>
        <w:t>2</w:t>
      </w:r>
      <w:r w:rsidR="00642B90" w:rsidRPr="005A0A98">
        <w:rPr>
          <w:rFonts w:asciiTheme="minorBidi" w:hAnsiTheme="minorBidi"/>
        </w:rPr>
        <w:t>+</w:t>
      </w:r>
      <w:r w:rsidR="00642B90" w:rsidRPr="00FE7B11">
        <w:rPr>
          <w:rFonts w:asciiTheme="minorBidi" w:hAnsiTheme="minorBidi"/>
        </w:rPr>
        <w:t>H</w:t>
      </w:r>
      <w:r w:rsidR="00642B90" w:rsidRPr="00FE7B11">
        <w:rPr>
          <w:rFonts w:asciiTheme="minorBidi" w:hAnsiTheme="minorBidi"/>
          <w:vertAlign w:val="subscript"/>
        </w:rPr>
        <w:t>2</w:t>
      </w:r>
      <w:r w:rsidR="00642B90">
        <w:rPr>
          <w:rFonts w:asciiTheme="minorBidi" w:hAnsiTheme="minorBidi"/>
        </w:rPr>
        <w:t>O</w:t>
      </w:r>
      <w:r w:rsidR="00642B90" w:rsidRPr="00FE7B11">
        <w:rPr>
          <w:rFonts w:asciiTheme="minorBidi" w:hAnsiTheme="minorBidi"/>
          <w:vertAlign w:val="subscript"/>
        </w:rPr>
        <w:t>2</w:t>
      </w:r>
    </w:p>
    <w:p w:rsidR="00642B90" w:rsidRDefault="00642B90" w:rsidP="00642B90">
      <w:pPr>
        <w:pStyle w:val="ListParagraph"/>
        <w:tabs>
          <w:tab w:val="left" w:pos="3300"/>
        </w:tabs>
        <w:spacing w:line="240" w:lineRule="auto"/>
        <w:jc w:val="both"/>
        <w:rPr>
          <w:rFonts w:asciiTheme="minorBidi" w:hAnsiTheme="minorBidi"/>
        </w:rPr>
      </w:pPr>
      <w:r>
        <w:rPr>
          <w:rFonts w:asciiTheme="minorBidi" w:hAnsiTheme="minorBidi"/>
        </w:rPr>
        <w:tab/>
      </w:r>
    </w:p>
    <w:p w:rsidR="00642B90" w:rsidRDefault="008E09FA" w:rsidP="00642B90">
      <w:pPr>
        <w:pStyle w:val="ListParagraph"/>
        <w:tabs>
          <w:tab w:val="left" w:pos="3300"/>
        </w:tabs>
        <w:spacing w:line="240" w:lineRule="auto"/>
        <w:jc w:val="both"/>
        <w:rPr>
          <w:rFonts w:asciiTheme="minorBidi" w:hAnsiTheme="minorBidi"/>
        </w:rPr>
      </w:pPr>
      <w:r>
        <w:rPr>
          <w:rFonts w:asciiTheme="minorBidi" w:hAnsiTheme="minorBidi"/>
          <w:noProof/>
        </w:rPr>
        <w:pict>
          <v:shape id="_x0000_s1033" type="#_x0000_t32" style="position:absolute;left:0;text-align:left;margin-left:75.75pt;margin-top:11.75pt;width:75pt;height:0;z-index:251668480" o:connectortype="straight">
            <v:stroke endarrow="block"/>
          </v:shape>
        </w:pict>
      </w:r>
      <w:r w:rsidR="00642B90">
        <w:rPr>
          <w:rFonts w:asciiTheme="minorBidi" w:hAnsiTheme="minorBidi"/>
        </w:rPr>
        <w:t>2</w:t>
      </w:r>
      <w:r w:rsidR="00642B90" w:rsidRPr="00FE7B11">
        <w:rPr>
          <w:rFonts w:asciiTheme="minorBidi" w:hAnsiTheme="minorBidi"/>
        </w:rPr>
        <w:t>H</w:t>
      </w:r>
      <w:r w:rsidR="00642B90" w:rsidRPr="00FE7B11">
        <w:rPr>
          <w:rFonts w:asciiTheme="minorBidi" w:hAnsiTheme="minorBidi"/>
          <w:vertAlign w:val="subscript"/>
        </w:rPr>
        <w:t>2</w:t>
      </w:r>
      <w:r w:rsidR="00642B90">
        <w:rPr>
          <w:rFonts w:asciiTheme="minorBidi" w:hAnsiTheme="minorBidi"/>
        </w:rPr>
        <w:t>O</w:t>
      </w:r>
      <w:r w:rsidR="00642B90" w:rsidRPr="00FE7B11">
        <w:rPr>
          <w:rFonts w:asciiTheme="minorBidi" w:hAnsiTheme="minorBidi"/>
          <w:vertAlign w:val="subscript"/>
        </w:rPr>
        <w:t>2</w:t>
      </w:r>
      <w:r w:rsidR="009C3FA6">
        <w:rPr>
          <w:rFonts w:asciiTheme="minorBidi" w:hAnsiTheme="minorBidi"/>
        </w:rPr>
        <w:t xml:space="preserve">     </w:t>
      </w:r>
      <w:r w:rsidR="00642B90">
        <w:rPr>
          <w:rFonts w:asciiTheme="minorBidi" w:hAnsiTheme="minorBidi"/>
        </w:rPr>
        <w:t xml:space="preserve"> </w:t>
      </w:r>
      <w:proofErr w:type="spellStart"/>
      <w:r w:rsidR="00642B90">
        <w:rPr>
          <w:rFonts w:asciiTheme="minorBidi" w:hAnsiTheme="minorBidi"/>
        </w:rPr>
        <w:t>Catalase</w:t>
      </w:r>
      <w:proofErr w:type="spellEnd"/>
      <w:r w:rsidR="00642B90">
        <w:rPr>
          <w:rFonts w:asciiTheme="minorBidi" w:hAnsiTheme="minorBidi"/>
          <w:vertAlign w:val="superscript"/>
        </w:rPr>
        <w:tab/>
      </w:r>
      <w:r w:rsidR="00642B90">
        <w:rPr>
          <w:rFonts w:asciiTheme="minorBidi" w:hAnsiTheme="minorBidi"/>
        </w:rPr>
        <w:t>2H</w:t>
      </w:r>
      <w:r w:rsidR="00642B90" w:rsidRPr="00C34E75">
        <w:rPr>
          <w:rFonts w:asciiTheme="minorBidi" w:hAnsiTheme="minorBidi"/>
          <w:vertAlign w:val="subscript"/>
        </w:rPr>
        <w:t>2</w:t>
      </w:r>
      <w:r w:rsidR="00642B90">
        <w:rPr>
          <w:rFonts w:asciiTheme="minorBidi" w:hAnsiTheme="minorBidi"/>
        </w:rPr>
        <w:t>O +O2</w:t>
      </w:r>
    </w:p>
    <w:p w:rsidR="00642B90" w:rsidRDefault="00642B90" w:rsidP="00642B90">
      <w:pPr>
        <w:pStyle w:val="ListParagraph"/>
        <w:tabs>
          <w:tab w:val="left" w:pos="3300"/>
        </w:tabs>
        <w:spacing w:line="240" w:lineRule="auto"/>
        <w:jc w:val="center"/>
        <w:rPr>
          <w:rFonts w:asciiTheme="minorBidi" w:hAnsiTheme="minorBidi"/>
        </w:rPr>
      </w:pPr>
    </w:p>
    <w:p w:rsidR="00642B90" w:rsidRPr="005A0A98" w:rsidRDefault="008E09FA" w:rsidP="00642B90">
      <w:pPr>
        <w:pStyle w:val="ListParagraph"/>
        <w:tabs>
          <w:tab w:val="left" w:pos="930"/>
          <w:tab w:val="left" w:pos="3300"/>
          <w:tab w:val="left" w:pos="5475"/>
        </w:tabs>
        <w:spacing w:line="240" w:lineRule="auto"/>
        <w:rPr>
          <w:rFonts w:asciiTheme="minorBidi" w:hAnsiTheme="minorBidi"/>
        </w:rPr>
      </w:pPr>
      <w:r>
        <w:rPr>
          <w:rFonts w:asciiTheme="minorBidi" w:hAnsiTheme="minorBidi"/>
          <w:noProof/>
        </w:rPr>
        <w:pict>
          <v:shape id="_x0000_s1034" type="#_x0000_t32" style="position:absolute;left:0;text-align:left;margin-left:157.5pt;margin-top:10.65pt;width:99.75pt;height:1.2pt;flip:y;z-index:251669504" o:connectortype="straight">
            <v:stroke endarrow="block"/>
          </v:shape>
        </w:pict>
      </w:r>
      <w:proofErr w:type="gramStart"/>
      <w:r w:rsidR="00642B90" w:rsidRPr="005A0A98">
        <w:rPr>
          <w:rFonts w:asciiTheme="minorBidi" w:hAnsiTheme="minorBidi"/>
        </w:rPr>
        <w:t>H</w:t>
      </w:r>
      <w:r w:rsidR="00642B90" w:rsidRPr="00A4392F">
        <w:rPr>
          <w:rFonts w:asciiTheme="minorBidi" w:hAnsiTheme="minorBidi"/>
          <w:vertAlign w:val="subscript"/>
        </w:rPr>
        <w:t>2</w:t>
      </w:r>
      <w:r w:rsidR="00642B90" w:rsidRPr="005A0A98">
        <w:rPr>
          <w:rFonts w:asciiTheme="minorBidi" w:hAnsiTheme="minorBidi"/>
        </w:rPr>
        <w:t>O</w:t>
      </w:r>
      <w:r w:rsidR="00642B90" w:rsidRPr="00A4392F">
        <w:rPr>
          <w:rFonts w:asciiTheme="minorBidi" w:hAnsiTheme="minorBidi"/>
          <w:vertAlign w:val="subscript"/>
        </w:rPr>
        <w:t>2</w:t>
      </w:r>
      <w:r w:rsidR="00642B90" w:rsidRPr="005A0A98">
        <w:rPr>
          <w:rFonts w:asciiTheme="minorBidi" w:hAnsiTheme="minorBidi"/>
        </w:rPr>
        <w:t xml:space="preserve">  +</w:t>
      </w:r>
      <w:proofErr w:type="gramEnd"/>
      <w:r w:rsidR="00642B90" w:rsidRPr="005A0A98">
        <w:rPr>
          <w:rFonts w:asciiTheme="minorBidi" w:hAnsiTheme="minorBidi"/>
        </w:rPr>
        <w:t>NADH</w:t>
      </w:r>
      <w:r w:rsidR="00642B90">
        <w:rPr>
          <w:rFonts w:asciiTheme="minorBidi" w:hAnsiTheme="minorBidi"/>
        </w:rPr>
        <w:t xml:space="preserve">  + H</w:t>
      </w:r>
      <w:r w:rsidR="00642B90" w:rsidRPr="005A0A98">
        <w:rPr>
          <w:rFonts w:asciiTheme="minorBidi" w:hAnsiTheme="minorBidi"/>
          <w:vertAlign w:val="superscript"/>
        </w:rPr>
        <w:t>+</w:t>
      </w:r>
      <w:r w:rsidR="00642B90" w:rsidRPr="005A0A98">
        <w:rPr>
          <w:rFonts w:asciiTheme="minorBidi" w:hAnsiTheme="minorBidi"/>
        </w:rPr>
        <w:tab/>
      </w:r>
      <w:proofErr w:type="spellStart"/>
      <w:r w:rsidR="00642B90">
        <w:rPr>
          <w:rFonts w:asciiTheme="minorBidi" w:hAnsiTheme="minorBidi"/>
        </w:rPr>
        <w:t>Peroxidase</w:t>
      </w:r>
      <w:proofErr w:type="spellEnd"/>
      <w:r w:rsidR="00642B90">
        <w:rPr>
          <w:rFonts w:asciiTheme="minorBidi" w:hAnsiTheme="minorBidi"/>
        </w:rPr>
        <w:tab/>
        <w:t>2H</w:t>
      </w:r>
      <w:r w:rsidR="00642B90" w:rsidRPr="00C34E75">
        <w:rPr>
          <w:rFonts w:asciiTheme="minorBidi" w:hAnsiTheme="minorBidi"/>
          <w:vertAlign w:val="subscript"/>
        </w:rPr>
        <w:t>2</w:t>
      </w:r>
      <w:r w:rsidR="00642B90">
        <w:rPr>
          <w:rFonts w:asciiTheme="minorBidi" w:hAnsiTheme="minorBidi"/>
        </w:rPr>
        <w:t>O  +   NAD</w:t>
      </w:r>
      <w:r w:rsidR="00642B90" w:rsidRPr="005A0A98">
        <w:rPr>
          <w:rFonts w:asciiTheme="minorBidi" w:hAnsiTheme="minorBidi"/>
          <w:vertAlign w:val="superscript"/>
        </w:rPr>
        <w:t>+</w:t>
      </w:r>
    </w:p>
    <w:p w:rsidR="00642B90" w:rsidRDefault="00642B90" w:rsidP="00642B90">
      <w:pPr>
        <w:pStyle w:val="ListParagraph"/>
        <w:tabs>
          <w:tab w:val="left" w:pos="3300"/>
        </w:tabs>
        <w:spacing w:line="240" w:lineRule="auto"/>
        <w:jc w:val="center"/>
        <w:rPr>
          <w:rFonts w:asciiTheme="minorBidi" w:hAnsiTheme="minorBidi"/>
        </w:rPr>
      </w:pPr>
    </w:p>
    <w:p w:rsidR="00642B90" w:rsidRDefault="00642B90" w:rsidP="00642B90">
      <w:pPr>
        <w:pStyle w:val="ListParagraph"/>
        <w:tabs>
          <w:tab w:val="left" w:pos="3300"/>
        </w:tabs>
        <w:spacing w:line="240" w:lineRule="auto"/>
        <w:jc w:val="center"/>
        <w:rPr>
          <w:rFonts w:asciiTheme="minorBidi" w:hAnsiTheme="minorBidi"/>
        </w:rPr>
      </w:pPr>
    </w:p>
    <w:p w:rsidR="00642B90" w:rsidRDefault="00642B90" w:rsidP="00642B90">
      <w:pPr>
        <w:pStyle w:val="ListParagraph"/>
        <w:tabs>
          <w:tab w:val="left" w:pos="3300"/>
        </w:tabs>
        <w:spacing w:line="240" w:lineRule="auto"/>
        <w:jc w:val="both"/>
        <w:rPr>
          <w:rFonts w:asciiTheme="minorBidi" w:hAnsiTheme="minorBidi"/>
          <w:b/>
          <w:bCs/>
        </w:rPr>
      </w:pPr>
      <w:r w:rsidRPr="00A4392F">
        <w:rPr>
          <w:rFonts w:asciiTheme="minorBidi" w:hAnsiTheme="minorBidi"/>
          <w:b/>
          <w:bCs/>
        </w:rPr>
        <w:t>Radiation</w:t>
      </w:r>
    </w:p>
    <w:p w:rsidR="00944520" w:rsidRDefault="00944520" w:rsidP="00944520">
      <w:pPr>
        <w:pStyle w:val="ListParagraph"/>
        <w:tabs>
          <w:tab w:val="left" w:pos="3300"/>
        </w:tabs>
        <w:spacing w:line="240" w:lineRule="auto"/>
        <w:jc w:val="both"/>
        <w:rPr>
          <w:rFonts w:asciiTheme="minorBidi" w:hAnsiTheme="minorBidi"/>
        </w:rPr>
      </w:pPr>
      <w:r>
        <w:rPr>
          <w:rFonts w:asciiTheme="minorBidi" w:hAnsiTheme="minorBidi"/>
        </w:rPr>
        <w:t xml:space="preserve">  </w:t>
      </w:r>
      <w:r w:rsidRPr="00A4392F">
        <w:rPr>
          <w:rFonts w:asciiTheme="minorBidi" w:hAnsiTheme="minorBidi"/>
        </w:rPr>
        <w:t>Sunlight</w:t>
      </w:r>
      <w:r>
        <w:rPr>
          <w:rFonts w:asciiTheme="minorBidi" w:hAnsiTheme="minorBidi"/>
        </w:rPr>
        <w:t xml:space="preserve"> is the major source of radiation, it is includes visible light, ultraviolet (UV) infrared ray and radio waves; these wave called electromagnetic radiation, as the wave length  decrease, the energy of the radiation increase- gamma and X rays are much more energetic than visible light or infrared waves.</w:t>
      </w:r>
    </w:p>
    <w:p w:rsidR="00944520" w:rsidRDefault="00944520" w:rsidP="00944520">
      <w:pPr>
        <w:pStyle w:val="ListParagraph"/>
        <w:tabs>
          <w:tab w:val="left" w:pos="3300"/>
        </w:tabs>
        <w:spacing w:line="240" w:lineRule="auto"/>
        <w:jc w:val="both"/>
        <w:rPr>
          <w:rFonts w:asciiTheme="minorBidi" w:hAnsiTheme="minorBidi"/>
        </w:rPr>
      </w:pPr>
    </w:p>
    <w:p w:rsidR="00944520" w:rsidRDefault="00944520" w:rsidP="00944520">
      <w:pPr>
        <w:pStyle w:val="ListParagraph"/>
        <w:tabs>
          <w:tab w:val="left" w:pos="3300"/>
        </w:tabs>
        <w:spacing w:line="240" w:lineRule="auto"/>
        <w:jc w:val="both"/>
        <w:rPr>
          <w:rFonts w:asciiTheme="minorBidi" w:hAnsiTheme="minorBidi"/>
        </w:rPr>
      </w:pPr>
      <w:r>
        <w:rPr>
          <w:rFonts w:asciiTheme="minorBidi" w:hAnsiTheme="minorBidi"/>
        </w:rPr>
        <w:t xml:space="preserve">  Visible light is a most important for life because of the ability of photosynthetic organisms to trap the light energy of the sun.</w:t>
      </w:r>
    </w:p>
    <w:p w:rsidR="00944520" w:rsidRDefault="00944520" w:rsidP="00944520">
      <w:pPr>
        <w:pStyle w:val="ListParagraph"/>
        <w:tabs>
          <w:tab w:val="left" w:pos="3300"/>
        </w:tabs>
        <w:spacing w:line="240" w:lineRule="auto"/>
        <w:jc w:val="both"/>
        <w:rPr>
          <w:rFonts w:asciiTheme="minorBidi" w:hAnsiTheme="minorBidi"/>
        </w:rPr>
      </w:pPr>
    </w:p>
    <w:p w:rsidR="00944520" w:rsidRDefault="00944520" w:rsidP="00631458">
      <w:pPr>
        <w:pStyle w:val="ListParagraph"/>
        <w:tabs>
          <w:tab w:val="left" w:pos="3300"/>
        </w:tabs>
        <w:spacing w:line="240" w:lineRule="auto"/>
        <w:jc w:val="both"/>
        <w:rPr>
          <w:rFonts w:asciiTheme="minorBidi" w:hAnsiTheme="minorBidi"/>
        </w:rPr>
      </w:pPr>
      <w:r>
        <w:rPr>
          <w:rFonts w:asciiTheme="minorBidi" w:hAnsiTheme="minorBidi"/>
        </w:rPr>
        <w:t xml:space="preserve">   </w:t>
      </w:r>
      <w:r w:rsidRPr="003539BC">
        <w:rPr>
          <w:rFonts w:asciiTheme="minorBidi" w:hAnsiTheme="minorBidi"/>
        </w:rPr>
        <w:t xml:space="preserve">The ionizing radiation (e.g., X-rays, gamma rays) are very harmful to microbial growth. Low levels of these radiations may cause mutations and may indirectly result in death whereas high levels may directly cause death of the microbes. Ionizing radiation, however, destroys ring-structures, breaks hydrogen bonds, oxidizes double bonds and </w:t>
      </w:r>
      <w:r>
        <w:rPr>
          <w:rFonts w:asciiTheme="minorBidi" w:hAnsiTheme="minorBidi"/>
        </w:rPr>
        <w:t xml:space="preserve">  Sunlight is the major source of radiation, it is includes visible light, ultraviolet (UV) infrared ray and radio waves; these wave called electromagnetic radiation, as the wave length decrease, the energy of the radiation increase- gamma and X rays are much more energetic than visible light or infrared waves.</w:t>
      </w:r>
    </w:p>
    <w:p w:rsidR="00815E10" w:rsidRPr="005A3272" w:rsidRDefault="00815E10" w:rsidP="00944520">
      <w:pPr>
        <w:pStyle w:val="ListParagraph"/>
        <w:spacing w:line="240" w:lineRule="auto"/>
        <w:jc w:val="both"/>
        <w:rPr>
          <w:rFonts w:asciiTheme="minorBidi" w:hAnsiTheme="minorBidi"/>
        </w:rPr>
      </w:pPr>
    </w:p>
    <w:sectPr w:rsidR="00815E10" w:rsidRPr="005A3272" w:rsidSect="007652FB">
      <w:head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A51" w:rsidRDefault="00EA1A51" w:rsidP="005A3272">
      <w:pPr>
        <w:spacing w:after="0" w:line="240" w:lineRule="auto"/>
      </w:pPr>
      <w:r>
        <w:separator/>
      </w:r>
    </w:p>
  </w:endnote>
  <w:endnote w:type="continuationSeparator" w:id="0">
    <w:p w:rsidR="00EA1A51" w:rsidRDefault="00EA1A51" w:rsidP="005A3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A51" w:rsidRDefault="00EA1A51" w:rsidP="005A3272">
      <w:pPr>
        <w:spacing w:after="0" w:line="240" w:lineRule="auto"/>
      </w:pPr>
      <w:r>
        <w:separator/>
      </w:r>
    </w:p>
  </w:footnote>
  <w:footnote w:type="continuationSeparator" w:id="0">
    <w:p w:rsidR="00EA1A51" w:rsidRDefault="00EA1A51" w:rsidP="005A32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72" w:rsidRPr="004A29F2" w:rsidRDefault="00A713AD" w:rsidP="00A713AD">
    <w:pPr>
      <w:pStyle w:val="Header"/>
      <w:tabs>
        <w:tab w:val="right" w:pos="8640"/>
      </w:tabs>
      <w:rPr>
        <w:b/>
        <w:bCs/>
      </w:rPr>
    </w:pPr>
    <w:r w:rsidRPr="004A29F2">
      <w:rPr>
        <w:b/>
        <w:bCs/>
      </w:rPr>
      <w:t xml:space="preserve"> </w:t>
    </w:r>
    <w:r w:rsidR="004A29F2" w:rsidRPr="004A29F2">
      <w:rPr>
        <w:b/>
        <w:bCs/>
        <w:i/>
        <w:iCs/>
      </w:rPr>
      <w:t>Bacterial</w:t>
    </w:r>
    <w:r w:rsidR="008B430B" w:rsidRPr="004A29F2">
      <w:rPr>
        <w:b/>
        <w:bCs/>
        <w:i/>
        <w:iCs/>
      </w:rPr>
      <w:t xml:space="preserve"> Physiolog</w:t>
    </w:r>
    <w:r w:rsidR="004A29F2" w:rsidRPr="004A29F2">
      <w:rPr>
        <w:b/>
        <w:bCs/>
        <w:i/>
        <w:iCs/>
      </w:rPr>
      <w:t>y</w:t>
    </w:r>
    <w:r w:rsidRPr="004A29F2">
      <w:rPr>
        <w:b/>
        <w:bCs/>
      </w:rPr>
      <w:tab/>
    </w:r>
    <w:r w:rsidRPr="004A29F2">
      <w:rPr>
        <w:b/>
        <w:bCs/>
      </w:rPr>
      <w:tab/>
    </w:r>
    <w:proofErr w:type="spellStart"/>
    <w:r w:rsidR="008B430B" w:rsidRPr="004A29F2">
      <w:rPr>
        <w:b/>
        <w:bCs/>
        <w:i/>
        <w:iCs/>
      </w:rPr>
      <w:t>Lec</w:t>
    </w:r>
    <w:proofErr w:type="spellEnd"/>
    <w:r w:rsidR="008B430B" w:rsidRPr="004A29F2">
      <w:rPr>
        <w:b/>
        <w:bCs/>
        <w:i/>
        <w:iCs/>
      </w:rPr>
      <w:t>-</w:t>
    </w:r>
    <w:r w:rsidR="004A29F2" w:rsidRPr="004A29F2">
      <w:rPr>
        <w:b/>
        <w:bCs/>
        <w:i/>
        <w:iCs/>
      </w:rPr>
      <w:t xml:space="preserve">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734"/>
    <w:multiLevelType w:val="hybridMultilevel"/>
    <w:tmpl w:val="6594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F910C6"/>
    <w:multiLevelType w:val="hybridMultilevel"/>
    <w:tmpl w:val="6EA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09027D"/>
    <w:multiLevelType w:val="hybridMultilevel"/>
    <w:tmpl w:val="52D6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057F"/>
    <w:rsid w:val="00010F4E"/>
    <w:rsid w:val="000843E8"/>
    <w:rsid w:val="000B3505"/>
    <w:rsid w:val="00113D5D"/>
    <w:rsid w:val="00130772"/>
    <w:rsid w:val="00174CF9"/>
    <w:rsid w:val="00216661"/>
    <w:rsid w:val="002507ED"/>
    <w:rsid w:val="002A0C8F"/>
    <w:rsid w:val="002C7A48"/>
    <w:rsid w:val="003107B4"/>
    <w:rsid w:val="00326117"/>
    <w:rsid w:val="00350CEF"/>
    <w:rsid w:val="004A29F2"/>
    <w:rsid w:val="004E46F9"/>
    <w:rsid w:val="004F2CC5"/>
    <w:rsid w:val="00560731"/>
    <w:rsid w:val="005A3272"/>
    <w:rsid w:val="005A796A"/>
    <w:rsid w:val="005D15B2"/>
    <w:rsid w:val="0061699D"/>
    <w:rsid w:val="00631458"/>
    <w:rsid w:val="0063215A"/>
    <w:rsid w:val="00635D2A"/>
    <w:rsid w:val="00642B90"/>
    <w:rsid w:val="00697DD4"/>
    <w:rsid w:val="006E7BD5"/>
    <w:rsid w:val="007509F2"/>
    <w:rsid w:val="007652FB"/>
    <w:rsid w:val="00795659"/>
    <w:rsid w:val="007A6956"/>
    <w:rsid w:val="007B2AD7"/>
    <w:rsid w:val="007C057F"/>
    <w:rsid w:val="007D7972"/>
    <w:rsid w:val="00815E10"/>
    <w:rsid w:val="008B430B"/>
    <w:rsid w:val="008E09FA"/>
    <w:rsid w:val="009002A4"/>
    <w:rsid w:val="00903C63"/>
    <w:rsid w:val="0091179C"/>
    <w:rsid w:val="00944520"/>
    <w:rsid w:val="00965721"/>
    <w:rsid w:val="00977135"/>
    <w:rsid w:val="009C3FA6"/>
    <w:rsid w:val="009D6986"/>
    <w:rsid w:val="009F599C"/>
    <w:rsid w:val="00A27024"/>
    <w:rsid w:val="00A425EF"/>
    <w:rsid w:val="00A42E18"/>
    <w:rsid w:val="00A572E8"/>
    <w:rsid w:val="00A713AD"/>
    <w:rsid w:val="00A924F4"/>
    <w:rsid w:val="00AB5DFA"/>
    <w:rsid w:val="00AD14E2"/>
    <w:rsid w:val="00AF460E"/>
    <w:rsid w:val="00B001A6"/>
    <w:rsid w:val="00BB7622"/>
    <w:rsid w:val="00BF12C9"/>
    <w:rsid w:val="00C77D3A"/>
    <w:rsid w:val="00CA22E9"/>
    <w:rsid w:val="00CE51F4"/>
    <w:rsid w:val="00D24667"/>
    <w:rsid w:val="00DC63A8"/>
    <w:rsid w:val="00DE1007"/>
    <w:rsid w:val="00DE6347"/>
    <w:rsid w:val="00E13D18"/>
    <w:rsid w:val="00E23D73"/>
    <w:rsid w:val="00EA1A51"/>
    <w:rsid w:val="00EA21AE"/>
    <w:rsid w:val="00EB5FB1"/>
    <w:rsid w:val="00ED6A1A"/>
    <w:rsid w:val="00F65651"/>
    <w:rsid w:val="00FE47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_x0000_s1029"/>
        <o:r id="V:Rule11" type="connector" idref="#_x0000_s1034"/>
        <o:r id="V:Rule12" type="connector" idref="#_x0000_s1026"/>
        <o:r id="V:Rule13" type="connector" idref="#_x0000_s1031"/>
        <o:r id="V:Rule14" type="connector" idref="#_x0000_s1027"/>
        <o:r id="V:Rule15" type="connector" idref="#_x0000_s1032"/>
        <o:r id="V:Rule16" type="connector" idref="#_x0000_s1030"/>
        <o:r id="V:Rule17" type="connector" idref="#_x0000_s1028"/>
        <o:r id="V:Rule1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659"/>
    <w:pPr>
      <w:ind w:left="720"/>
      <w:contextualSpacing/>
    </w:pPr>
  </w:style>
  <w:style w:type="paragraph" w:styleId="Header">
    <w:name w:val="header"/>
    <w:basedOn w:val="Normal"/>
    <w:link w:val="HeaderChar"/>
    <w:uiPriority w:val="99"/>
    <w:semiHidden/>
    <w:unhideWhenUsed/>
    <w:rsid w:val="005A327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3272"/>
  </w:style>
  <w:style w:type="paragraph" w:styleId="Footer">
    <w:name w:val="footer"/>
    <w:basedOn w:val="Normal"/>
    <w:link w:val="FooterChar"/>
    <w:uiPriority w:val="99"/>
    <w:semiHidden/>
    <w:unhideWhenUsed/>
    <w:rsid w:val="005A327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A3272"/>
  </w:style>
  <w:style w:type="paragraph" w:styleId="BalloonText">
    <w:name w:val="Balloon Text"/>
    <w:basedOn w:val="Normal"/>
    <w:link w:val="BalloonTextChar"/>
    <w:uiPriority w:val="99"/>
    <w:semiHidden/>
    <w:unhideWhenUsed/>
    <w:rsid w:val="00A71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1150</Words>
  <Characters>6560</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training</cp:lastModifiedBy>
  <cp:revision>6</cp:revision>
  <dcterms:created xsi:type="dcterms:W3CDTF">2015-07-22T13:11:00Z</dcterms:created>
  <dcterms:modified xsi:type="dcterms:W3CDTF">2017-01-13T23:03:00Z</dcterms:modified>
</cp:coreProperties>
</file>