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fungi studied by mycologists include organisms from two other kingdoms,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Chromistaand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Protozoa.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Kingdom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Chromista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total of approximately 126 genera and 1040 species, the </w:t>
      </w:r>
      <w:r>
        <w:rPr>
          <w:rFonts w:ascii="Times New Roman" w:hAnsi="Times New Roman" w:cs="Times New Roman"/>
          <w:sz w:val="24"/>
          <w:szCs w:val="24"/>
        </w:rPr>
        <w:t xml:space="preserve">majority being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Oomycota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 are common microorganisms and include important pl</w:t>
      </w:r>
      <w:r>
        <w:rPr>
          <w:rFonts w:ascii="Times New Roman" w:hAnsi="Times New Roman" w:cs="Times New Roman"/>
          <w:sz w:val="24"/>
          <w:szCs w:val="24"/>
        </w:rPr>
        <w:t xml:space="preserve">ant pathogens such as the cause </w:t>
      </w:r>
      <w:r>
        <w:rPr>
          <w:rFonts w:ascii="Times New Roman" w:hAnsi="Times New Roman" w:cs="Times New Roman"/>
          <w:sz w:val="24"/>
          <w:szCs w:val="24"/>
        </w:rPr>
        <w:t>of potato blight (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Phytophthora</w:t>
      </w:r>
      <w:proofErr w:type="spellEnd"/>
      <w:r>
        <w:rPr>
          <w:rFonts w:ascii="Times New Roman" w:hAnsi="Times New Roman" w:cs="Times New Roman"/>
          <w:sz w:val="24"/>
          <w:szCs w:val="24"/>
        </w:rPr>
        <w:t>). They have motile spores whi</w:t>
      </w:r>
      <w:r>
        <w:rPr>
          <w:rFonts w:ascii="Times New Roman" w:hAnsi="Times New Roman" w:cs="Times New Roman"/>
          <w:sz w:val="24"/>
          <w:szCs w:val="24"/>
        </w:rPr>
        <w:t xml:space="preserve">ch swim by means of two </w:t>
      </w:r>
      <w:r>
        <w:rPr>
          <w:rFonts w:ascii="Times New Roman" w:hAnsi="Times New Roman" w:cs="Times New Roman"/>
          <w:sz w:val="24"/>
          <w:szCs w:val="24"/>
        </w:rPr>
        <w:t>flagella, and grow as hyphae with cellulose-containing walls.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Hyphochytriomycota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Microscopic organisms that form a small thallus, often with</w:t>
      </w:r>
      <w:r>
        <w:rPr>
          <w:rFonts w:ascii="Times New Roman" w:hAnsi="Times New Roman" w:cs="Times New Roman"/>
          <w:sz w:val="24"/>
          <w:szCs w:val="24"/>
        </w:rPr>
        <w:t xml:space="preserve"> branched rhizoids, which occur </w:t>
      </w:r>
      <w:r>
        <w:rPr>
          <w:rFonts w:ascii="Times New Roman" w:hAnsi="Times New Roman" w:cs="Times New Roman"/>
          <w:sz w:val="24"/>
          <w:szCs w:val="24"/>
        </w:rPr>
        <w:t>as parasites or saprotrophs on algae and fungi in fresh wate</w:t>
      </w:r>
      <w:r>
        <w:rPr>
          <w:rFonts w:ascii="Times New Roman" w:hAnsi="Times New Roman" w:cs="Times New Roman"/>
          <w:sz w:val="24"/>
          <w:szCs w:val="24"/>
        </w:rPr>
        <w:t>r and in soil.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whole of the </w:t>
      </w:r>
      <w:r>
        <w:rPr>
          <w:rFonts w:ascii="Times New Roman" w:hAnsi="Times New Roman" w:cs="Times New Roman"/>
          <w:sz w:val="24"/>
          <w:szCs w:val="24"/>
        </w:rPr>
        <w:t>thallus is eventually converted into a reproductive structure. On</w:t>
      </w:r>
      <w:r>
        <w:rPr>
          <w:rFonts w:ascii="Times New Roman" w:hAnsi="Times New Roman" w:cs="Times New Roman"/>
          <w:sz w:val="24"/>
          <w:szCs w:val="24"/>
        </w:rPr>
        <w:t xml:space="preserve">ly 24 species (in 6 genera) are </w:t>
      </w:r>
      <w:r>
        <w:rPr>
          <w:rFonts w:ascii="Times New Roman" w:hAnsi="Times New Roman" w:cs="Times New Roman"/>
          <w:sz w:val="24"/>
          <w:szCs w:val="24"/>
        </w:rPr>
        <w:t>known.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Hyphochytriales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Hyphochytrium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Rhizidiomyces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Labyrinthulomycota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Feeding stage comprises an ectoplasmic network and spindle</w:t>
      </w:r>
      <w:r>
        <w:rPr>
          <w:rFonts w:ascii="Times New Roman" w:hAnsi="Times New Roman" w:cs="Times New Roman"/>
          <w:sz w:val="24"/>
          <w:szCs w:val="24"/>
        </w:rPr>
        <w:t xml:space="preserve">-shaped or spherical cells that </w:t>
      </w:r>
      <w:r>
        <w:rPr>
          <w:rFonts w:ascii="Times New Roman" w:hAnsi="Times New Roman" w:cs="Times New Roman"/>
          <w:sz w:val="24"/>
          <w:szCs w:val="24"/>
        </w:rPr>
        <w:t xml:space="preserve">move within the network by gliding over one another. Occur </w:t>
      </w:r>
      <w:r>
        <w:rPr>
          <w:rFonts w:ascii="Times New Roman" w:hAnsi="Times New Roman" w:cs="Times New Roman"/>
          <w:sz w:val="24"/>
          <w:szCs w:val="24"/>
        </w:rPr>
        <w:t xml:space="preserve">in both salt and fresh water in </w:t>
      </w:r>
      <w:r>
        <w:rPr>
          <w:rFonts w:ascii="Times New Roman" w:hAnsi="Times New Roman" w:cs="Times New Roman"/>
          <w:sz w:val="24"/>
          <w:szCs w:val="24"/>
        </w:rPr>
        <w:t xml:space="preserve">association with algae and other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chromists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About 56 species in 12 genera.</w:t>
      </w:r>
      <w:proofErr w:type="gram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Labyrinthulales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Labyrinthula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Thraustochytriales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Thraustochytrium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Oomycota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Cosmopolitan and widespread ‘water </w:t>
      </w:r>
      <w:proofErr w:type="spellStart"/>
      <w:r>
        <w:rPr>
          <w:rFonts w:ascii="Times New Roman" w:hAnsi="Times New Roman" w:cs="Times New Roman"/>
          <w:sz w:val="24"/>
          <w:szCs w:val="24"/>
        </w:rPr>
        <w:t>moulds’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occurring in fr</w:t>
      </w:r>
      <w:r>
        <w:rPr>
          <w:rFonts w:ascii="Times New Roman" w:hAnsi="Times New Roman" w:cs="Times New Roman"/>
          <w:sz w:val="24"/>
          <w:szCs w:val="24"/>
        </w:rPr>
        <w:t xml:space="preserve">eshwater, soil-water and marine </w:t>
      </w:r>
      <w:r>
        <w:rPr>
          <w:rFonts w:ascii="Times New Roman" w:hAnsi="Times New Roman" w:cs="Times New Roman"/>
          <w:sz w:val="24"/>
          <w:szCs w:val="24"/>
        </w:rPr>
        <w:t xml:space="preserve">habitats, some being economically important pathogens such as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Saprolegnia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Pythium </w:t>
      </w:r>
      <w:r>
        <w:rPr>
          <w:rFonts w:ascii="Times New Roman" w:hAnsi="Times New Roman" w:cs="Times New Roman"/>
          <w:sz w:val="24"/>
          <w:szCs w:val="24"/>
        </w:rPr>
        <w:t>and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Phytophthora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About 1000 species in 110 genera.</w:t>
      </w:r>
      <w:proofErr w:type="gram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Leptomitales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Apodachlyella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Ducellieria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Leptolegniella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Leptomitus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Myzocytiopsidales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Crypticola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Olpidiopsidales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Olpidiopsis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Peronosporales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Albugo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Peronospora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Bremia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Plasmopara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Pythiales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r>
        <w:rPr>
          <w:rFonts w:ascii="Times New Roman" w:hAnsi="Times New Roman" w:cs="Times New Roman"/>
          <w:i/>
          <w:iCs/>
          <w:sz w:val="24"/>
          <w:szCs w:val="24"/>
        </w:rPr>
        <w:t>Pythium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Phytophthora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Pythiogeton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Rhipidiales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Rhipidium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Salilagenidiales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Haliphthoros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Saprolegniales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Leptolegnia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Achlya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Saprolegnia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Sclerosporales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Sclerospora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Verrucalvus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Anisolpidiales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Anisolpidium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Lagenismatales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Lagenisma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pStyle w:val="Default"/>
        <w:rPr>
          <w:sz w:val="28"/>
          <w:szCs w:val="28"/>
        </w:rPr>
      </w:pPr>
      <w:r>
        <w:rPr>
          <w:b/>
          <w:bCs/>
        </w:rPr>
        <w:t xml:space="preserve">Order </w:t>
      </w:r>
      <w:proofErr w:type="spellStart"/>
      <w:r>
        <w:t>Rozellopsidales</w:t>
      </w:r>
      <w:proofErr w:type="spellEnd"/>
      <w:r>
        <w:t xml:space="preserve">; example genera: </w:t>
      </w:r>
      <w:proofErr w:type="spellStart"/>
      <w:r>
        <w:rPr>
          <w:i/>
          <w:iCs/>
        </w:rPr>
        <w:t>Pseudosphaerita</w:t>
      </w:r>
      <w:proofErr w:type="spellEnd"/>
      <w:r>
        <w:t xml:space="preserve">, </w:t>
      </w:r>
      <w:proofErr w:type="spellStart"/>
      <w:r>
        <w:rPr>
          <w:i/>
          <w:iCs/>
        </w:rPr>
        <w:t>Rozellopsis</w:t>
      </w:r>
      <w:proofErr w:type="spellEnd"/>
      <w: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Haptoglossales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Haptoglossa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Lagena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Electrogella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Eurychasma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Pontisma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Sirolpidium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Kingdom Protozoa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Protozoa are diverse unicellular organisms that des</w:t>
      </w:r>
      <w:r>
        <w:rPr>
          <w:rFonts w:ascii="Times New Roman" w:hAnsi="Times New Roman" w:cs="Times New Roman"/>
          <w:sz w:val="24"/>
          <w:szCs w:val="24"/>
        </w:rPr>
        <w:t xml:space="preserve">cend from different unicellular ancestors. </w:t>
      </w:r>
      <w:r>
        <w:rPr>
          <w:rFonts w:ascii="Times New Roman" w:hAnsi="Times New Roman" w:cs="Times New Roman"/>
          <w:sz w:val="24"/>
          <w:szCs w:val="24"/>
        </w:rPr>
        <w:t xml:space="preserve">The organisms known as slime </w:t>
      </w:r>
      <w:proofErr w:type="spellStart"/>
      <w:r>
        <w:rPr>
          <w:rFonts w:ascii="Times New Roman" w:hAnsi="Times New Roman" w:cs="Times New Roman"/>
          <w:sz w:val="24"/>
          <w:szCs w:val="24"/>
        </w:rPr>
        <w:t>moulds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 belong to this ki</w:t>
      </w:r>
      <w:r>
        <w:rPr>
          <w:rFonts w:ascii="Times New Roman" w:hAnsi="Times New Roman" w:cs="Times New Roman"/>
          <w:sz w:val="24"/>
          <w:szCs w:val="24"/>
        </w:rPr>
        <w:t xml:space="preserve">ngdom. They do not form hyphae, </w:t>
      </w:r>
      <w:r>
        <w:rPr>
          <w:rFonts w:ascii="Times New Roman" w:hAnsi="Times New Roman" w:cs="Times New Roman"/>
          <w:sz w:val="24"/>
          <w:szCs w:val="24"/>
        </w:rPr>
        <w:t>and they generally lack cell walls because they are capable</w:t>
      </w:r>
      <w:r>
        <w:rPr>
          <w:rFonts w:ascii="Times New Roman" w:hAnsi="Times New Roman" w:cs="Times New Roman"/>
          <w:sz w:val="24"/>
          <w:szCs w:val="24"/>
        </w:rPr>
        <w:t xml:space="preserve"> of ingesting food particles by </w:t>
      </w:r>
      <w:r>
        <w:rPr>
          <w:rFonts w:ascii="Times New Roman" w:hAnsi="Times New Roman" w:cs="Times New Roman"/>
          <w:sz w:val="24"/>
          <w:szCs w:val="24"/>
        </w:rPr>
        <w:t xml:space="preserve">phagocytosis. The slime </w:t>
      </w:r>
      <w:proofErr w:type="spellStart"/>
      <w:r>
        <w:rPr>
          <w:rFonts w:ascii="Times New Roman" w:hAnsi="Times New Roman" w:cs="Times New Roman"/>
          <w:sz w:val="24"/>
          <w:szCs w:val="24"/>
        </w:rPr>
        <w:t>moulds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fail to meet normal definitions</w:t>
      </w:r>
      <w:r>
        <w:rPr>
          <w:rFonts w:ascii="Times New Roman" w:hAnsi="Times New Roman" w:cs="Times New Roman"/>
          <w:sz w:val="24"/>
          <w:szCs w:val="24"/>
        </w:rPr>
        <w:t xml:space="preserve"> of the fungi, but they produce </w:t>
      </w:r>
      <w:r>
        <w:rPr>
          <w:rFonts w:ascii="Times New Roman" w:hAnsi="Times New Roman" w:cs="Times New Roman"/>
          <w:sz w:val="24"/>
          <w:szCs w:val="24"/>
        </w:rPr>
        <w:t>fruiting bodies which have a superficial resemblance to those</w:t>
      </w:r>
      <w:r>
        <w:rPr>
          <w:rFonts w:ascii="Times New Roman" w:hAnsi="Times New Roman" w:cs="Times New Roman"/>
          <w:sz w:val="24"/>
          <w:szCs w:val="24"/>
        </w:rPr>
        <w:t xml:space="preserve"> of fungi, and this is why they </w:t>
      </w:r>
      <w:r>
        <w:rPr>
          <w:rFonts w:ascii="Times New Roman" w:hAnsi="Times New Roman" w:cs="Times New Roman"/>
          <w:sz w:val="24"/>
          <w:szCs w:val="24"/>
        </w:rPr>
        <w:t>have been called ‘</w:t>
      </w:r>
      <w:proofErr w:type="spellStart"/>
      <w:r>
        <w:rPr>
          <w:rFonts w:ascii="Times New Roman" w:hAnsi="Times New Roman" w:cs="Times New Roman"/>
          <w:sz w:val="24"/>
          <w:szCs w:val="24"/>
        </w:rPr>
        <w:t>moulds</w:t>
      </w:r>
      <w:proofErr w:type="spellEnd"/>
      <w:r>
        <w:rPr>
          <w:rFonts w:ascii="Times New Roman" w:hAnsi="Times New Roman" w:cs="Times New Roman"/>
          <w:sz w:val="24"/>
          <w:szCs w:val="24"/>
        </w:rPr>
        <w:t>’ and have been studied by m</w:t>
      </w:r>
      <w:r>
        <w:rPr>
          <w:rFonts w:ascii="Times New Roman" w:hAnsi="Times New Roman" w:cs="Times New Roman"/>
          <w:sz w:val="24"/>
          <w:szCs w:val="24"/>
        </w:rPr>
        <w:t xml:space="preserve">ycologists and included in most </w:t>
      </w:r>
      <w:r>
        <w:rPr>
          <w:rFonts w:ascii="Times New Roman" w:hAnsi="Times New Roman" w:cs="Times New Roman"/>
          <w:sz w:val="24"/>
          <w:szCs w:val="24"/>
        </w:rPr>
        <w:t>textbooks on mycology.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Plasmodiophoromycota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Obligate intracellular symbionts or parasites of plant, algal or fu</w:t>
      </w:r>
      <w:r>
        <w:rPr>
          <w:rFonts w:ascii="Times New Roman" w:hAnsi="Times New Roman" w:cs="Times New Roman"/>
          <w:sz w:val="24"/>
          <w:szCs w:val="24"/>
        </w:rPr>
        <w:t xml:space="preserve">ngal cells living in freshwater </w:t>
      </w:r>
      <w:r>
        <w:rPr>
          <w:rFonts w:ascii="Times New Roman" w:hAnsi="Times New Roman" w:cs="Times New Roman"/>
          <w:sz w:val="24"/>
          <w:szCs w:val="24"/>
        </w:rPr>
        <w:t xml:space="preserve">or soil habitats.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Multinucleate, </w:t>
      </w:r>
      <w:proofErr w:type="spellStart"/>
      <w:r>
        <w:rPr>
          <w:rFonts w:ascii="Times New Roman" w:hAnsi="Times New Roman" w:cs="Times New Roman"/>
          <w:sz w:val="24"/>
          <w:szCs w:val="24"/>
        </w:rPr>
        <w:t>unwalled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plasmodia.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bout 15 genera with 50 species.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Plasmodiophora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Spongospora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cause serious plant diseases.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Plasmodiophoromycetes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Plasmodiophorales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Plasmodiophora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Polymyxa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Myxomycota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Free-living unicellular or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plasmodial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amoeboid slime </w:t>
      </w:r>
      <w:proofErr w:type="spellStart"/>
      <w:r>
        <w:rPr>
          <w:rFonts w:ascii="Times New Roman" w:hAnsi="Times New Roman" w:cs="Times New Roman"/>
          <w:sz w:val="24"/>
          <w:szCs w:val="24"/>
        </w:rPr>
        <w:t>moulds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 total of 1020 species </w:t>
      </w:r>
      <w:r>
        <w:rPr>
          <w:rFonts w:ascii="Times New Roman" w:hAnsi="Times New Roman" w:cs="Times New Roman"/>
          <w:sz w:val="24"/>
          <w:szCs w:val="24"/>
        </w:rPr>
        <w:t>assigned to 82 genera, but the majority (888 species)</w:t>
      </w:r>
      <w:r>
        <w:rPr>
          <w:rFonts w:ascii="Times New Roman" w:hAnsi="Times New Roman" w:cs="Times New Roman"/>
          <w:sz w:val="24"/>
          <w:szCs w:val="24"/>
        </w:rPr>
        <w:t xml:space="preserve"> are placed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Myxomycetes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Dictyosteliomycetes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Dictyosteliales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Actyostelium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Dictyostelium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proofErr w:type="spellStart"/>
      <w:r>
        <w:rPr>
          <w:rFonts w:ascii="Times New Roman" w:hAnsi="Times New Roman" w:cs="Times New Roman"/>
          <w:sz w:val="24"/>
          <w:szCs w:val="24"/>
        </w:rPr>
        <w:t>Myxomycetes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Echinosteliales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Clastoderma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Echinostelium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Liceales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Cribraria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Licea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Reticularia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Physarales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r>
        <w:rPr>
          <w:rFonts w:ascii="Times New Roman" w:hAnsi="Times New Roman" w:cs="Times New Roman"/>
          <w:i/>
          <w:iCs/>
          <w:sz w:val="24"/>
          <w:szCs w:val="24"/>
        </w:rPr>
        <w:t>Didymium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Physarum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Fuligo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Stemonitales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genus: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Stemonitis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Trichiales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Arcyria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Dianema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Trichia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Calonema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Protosteliomycetes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Protosteliales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Cavostelium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Ceratiomyxa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Echinosteliopsis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Protostelium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Acrasiomycota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Amoeboid slime </w:t>
      </w:r>
      <w:proofErr w:type="spellStart"/>
      <w:r>
        <w:rPr>
          <w:rFonts w:ascii="Times New Roman" w:hAnsi="Times New Roman" w:cs="Times New Roman"/>
          <w:sz w:val="24"/>
          <w:szCs w:val="24"/>
        </w:rPr>
        <w:t>moulds</w:t>
      </w:r>
      <w:proofErr w:type="spellEnd"/>
      <w:r>
        <w:rPr>
          <w:rFonts w:ascii="Times New Roman" w:hAnsi="Times New Roman" w:cs="Times New Roman"/>
          <w:sz w:val="24"/>
          <w:szCs w:val="24"/>
        </w:rPr>
        <w:t>; generally saprotrophic, found o</w:t>
      </w:r>
      <w:r>
        <w:rPr>
          <w:rFonts w:ascii="Times New Roman" w:hAnsi="Times New Roman" w:cs="Times New Roman"/>
          <w:sz w:val="24"/>
          <w:szCs w:val="24"/>
        </w:rPr>
        <w:t xml:space="preserve">n a very wide range of decaying </w:t>
      </w:r>
      <w:r>
        <w:rPr>
          <w:rFonts w:ascii="Times New Roman" w:hAnsi="Times New Roman" w:cs="Times New Roman"/>
          <w:sz w:val="24"/>
          <w:szCs w:val="24"/>
        </w:rPr>
        <w:t>plant material. A total of 14 species assigned to 6 genera.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proofErr w:type="spellStart"/>
      <w:r>
        <w:rPr>
          <w:rFonts w:ascii="Times New Roman" w:hAnsi="Times New Roman" w:cs="Times New Roman"/>
          <w:sz w:val="24"/>
          <w:szCs w:val="24"/>
        </w:rPr>
        <w:t>Acrasiomycetes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Acrasiales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Acrasis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Copromyxa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Guttulinopsis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Fonticula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Phylum </w:t>
      </w:r>
      <w:proofErr w:type="spellStart"/>
      <w:r>
        <w:rPr>
          <w:rFonts w:ascii="Times New Roman" w:hAnsi="Times New Roman" w:cs="Times New Roman"/>
          <w:sz w:val="24"/>
          <w:szCs w:val="24"/>
        </w:rPr>
        <w:t>Choanozoa</w:t>
      </w:r>
      <w:proofErr w:type="spellEnd"/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Amoebidiales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Eccrinales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previously misclassified as </w:t>
      </w:r>
      <w:proofErr w:type="spellStart"/>
      <w:r>
        <w:rPr>
          <w:rFonts w:ascii="Times New Roman" w:hAnsi="Times New Roman" w:cs="Times New Roman"/>
          <w:sz w:val="24"/>
          <w:szCs w:val="24"/>
        </w:rPr>
        <w:t>tri</w:t>
      </w:r>
      <w:r>
        <w:rPr>
          <w:rFonts w:ascii="Times New Roman" w:hAnsi="Times New Roman" w:cs="Times New Roman"/>
          <w:sz w:val="24"/>
          <w:szCs w:val="24"/>
        </w:rPr>
        <w:t>chomycete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fungi, are now </w:t>
      </w:r>
      <w:proofErr w:type="spellStart"/>
      <w:r>
        <w:rPr>
          <w:rFonts w:ascii="Times New Roman" w:hAnsi="Times New Roman" w:cs="Times New Roman"/>
          <w:sz w:val="24"/>
          <w:szCs w:val="24"/>
        </w:rPr>
        <w:t>placed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protozoan group </w:t>
      </w:r>
      <w:proofErr w:type="spellStart"/>
      <w:r>
        <w:rPr>
          <w:rFonts w:ascii="Times New Roman" w:hAnsi="Times New Roman" w:cs="Times New Roman"/>
          <w:sz w:val="24"/>
          <w:szCs w:val="24"/>
        </w:rPr>
        <w:t>Choanozoa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proofErr w:type="spellStart"/>
      <w:r>
        <w:rPr>
          <w:rFonts w:ascii="Times New Roman" w:hAnsi="Times New Roman" w:cs="Times New Roman"/>
          <w:sz w:val="24"/>
          <w:szCs w:val="24"/>
        </w:rPr>
        <w:t>Mesomycetozoea</w:t>
      </w:r>
      <w:proofErr w:type="spellEnd"/>
    </w:p>
    <w:p w:rsidR="002D0C45" w:rsidRP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Amoebidiales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thallus </w:t>
      </w:r>
      <w:proofErr w:type="spellStart"/>
      <w:r>
        <w:rPr>
          <w:rFonts w:ascii="Times New Roman" w:hAnsi="Times New Roman" w:cs="Times New Roman"/>
          <w:sz w:val="24"/>
          <w:szCs w:val="24"/>
        </w:rPr>
        <w:t>coenocytic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(without cross-walls, with </w:t>
      </w:r>
      <w:r>
        <w:rPr>
          <w:rFonts w:ascii="Times New Roman" w:hAnsi="Times New Roman" w:cs="Times New Roman"/>
          <w:sz w:val="24"/>
          <w:szCs w:val="24"/>
        </w:rPr>
        <w:t xml:space="preserve">numerous </w:t>
      </w:r>
      <w:r>
        <w:rPr>
          <w:rFonts w:ascii="Times New Roman" w:hAnsi="Times New Roman" w:cs="Times New Roman"/>
          <w:sz w:val="24"/>
          <w:szCs w:val="24"/>
        </w:rPr>
        <w:t>freely distributed nuclei) arising from a holdfas</w:t>
      </w:r>
      <w:r>
        <w:rPr>
          <w:rFonts w:ascii="Times New Roman" w:hAnsi="Times New Roman" w:cs="Times New Roman"/>
          <w:sz w:val="24"/>
          <w:szCs w:val="24"/>
        </w:rPr>
        <w:t xml:space="preserve">t; amoeboid cells formed; about </w:t>
      </w:r>
      <w:r>
        <w:rPr>
          <w:rFonts w:ascii="Times New Roman" w:hAnsi="Times New Roman" w:cs="Times New Roman"/>
          <w:sz w:val="24"/>
          <w:szCs w:val="24"/>
        </w:rPr>
        <w:t xml:space="preserve">12 species.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Amoebidium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Paramoebidium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0C45" w:rsidRPr="002D0C45" w:rsidRDefault="002D0C45" w:rsidP="002D0C4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Order </w:t>
      </w:r>
      <w:proofErr w:type="spellStart"/>
      <w:r>
        <w:rPr>
          <w:rFonts w:ascii="Times New Roman" w:hAnsi="Times New Roman" w:cs="Times New Roman"/>
          <w:sz w:val="24"/>
          <w:szCs w:val="24"/>
        </w:rPr>
        <w:t>Eccrinales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thallus </w:t>
      </w:r>
      <w:proofErr w:type="spellStart"/>
      <w:r>
        <w:rPr>
          <w:rFonts w:ascii="Times New Roman" w:hAnsi="Times New Roman" w:cs="Times New Roman"/>
          <w:sz w:val="24"/>
          <w:szCs w:val="24"/>
        </w:rPr>
        <w:t>coenocytic</w:t>
      </w:r>
      <w:proofErr w:type="spellEnd"/>
      <w:r>
        <w:rPr>
          <w:rFonts w:ascii="Times New Roman" w:hAnsi="Times New Roman" w:cs="Times New Roman"/>
          <w:sz w:val="24"/>
          <w:szCs w:val="24"/>
        </w:rPr>
        <w:t>, attached</w:t>
      </w:r>
      <w:r>
        <w:rPr>
          <w:rFonts w:ascii="Times New Roman" w:hAnsi="Times New Roman" w:cs="Times New Roman"/>
          <w:sz w:val="24"/>
          <w:szCs w:val="24"/>
        </w:rPr>
        <w:t xml:space="preserve"> by a holdfast to the digestive </w:t>
      </w:r>
      <w:r>
        <w:rPr>
          <w:rFonts w:ascii="Times New Roman" w:hAnsi="Times New Roman" w:cs="Times New Roman"/>
          <w:sz w:val="24"/>
          <w:szCs w:val="24"/>
        </w:rPr>
        <w:t xml:space="preserve">tract of arthropods; </w:t>
      </w:r>
      <w:proofErr w:type="spellStart"/>
      <w:r>
        <w:rPr>
          <w:rFonts w:ascii="Times New Roman" w:hAnsi="Times New Roman" w:cs="Times New Roman"/>
          <w:sz w:val="24"/>
          <w:szCs w:val="24"/>
        </w:rPr>
        <w:t>aplanosporangia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produ</w:t>
      </w:r>
      <w:r>
        <w:rPr>
          <w:rFonts w:ascii="Times New Roman" w:hAnsi="Times New Roman" w:cs="Times New Roman"/>
          <w:sz w:val="24"/>
          <w:szCs w:val="24"/>
        </w:rPr>
        <w:t xml:space="preserve">ced in succession; more than 50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species. Example genera: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Eccrina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Trichella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Palavascia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Parataeniella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44750" w:rsidRDefault="00E44750" w:rsidP="002D0C45">
      <w:pPr>
        <w:bidi w:val="0"/>
        <w:jc w:val="both"/>
        <w:rPr>
          <w:rFonts w:hint="cs"/>
          <w:rtl/>
          <w:lang w:bidi="ar-IQ"/>
        </w:rPr>
      </w:pPr>
    </w:p>
    <w:sectPr w:rsidR="00E44750" w:rsidSect="006F3199">
      <w:footerReference w:type="default" r:id="rId5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074039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236E" w:rsidRDefault="002D0C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01236E" w:rsidRDefault="002D0C45">
    <w:pPr>
      <w:pStyle w:val="Footer"/>
      <w:rPr>
        <w:lang w:bidi="ar-IQ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22"/>
    <w:rsid w:val="00232522"/>
    <w:rsid w:val="002D0C45"/>
    <w:rsid w:val="006F3199"/>
    <w:rsid w:val="00E4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C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D0C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0C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C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C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D0C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0C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726</Words>
  <Characters>4144</Characters>
  <Application>Microsoft Office Word</Application>
  <DocSecurity>0</DocSecurity>
  <Lines>34</Lines>
  <Paragraphs>9</Paragraphs>
  <ScaleCrop>false</ScaleCrop>
  <Company>Enjoy My Fine Releases.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2017-02-18T07:45:00Z</dcterms:created>
  <dcterms:modified xsi:type="dcterms:W3CDTF">2017-02-18T07:49:00Z</dcterms:modified>
</cp:coreProperties>
</file>