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0DC" w:rsidRPr="00B100DC" w:rsidRDefault="00B100DC" w:rsidP="00B100DC">
      <w:pPr>
        <w:bidi w:val="0"/>
        <w:spacing w:after="0"/>
        <w:jc w:val="center"/>
        <w:rPr>
          <w:rFonts w:asciiTheme="majorBidi" w:eastAsia="Times New Roman" w:hAnsiTheme="majorBidi" w:cstheme="majorBidi"/>
          <w:b/>
          <w:bCs/>
          <w:color w:val="000000" w:themeColor="text1"/>
          <w:sz w:val="32"/>
          <w:szCs w:val="32"/>
        </w:rPr>
      </w:pPr>
      <w:bookmarkStart w:id="0" w:name="OLE_LINK17"/>
      <w:bookmarkStart w:id="1" w:name="OLE_LINK16"/>
      <w:bookmarkStart w:id="2" w:name="OLE_LINK34"/>
      <w:bookmarkStart w:id="3" w:name="OLE_LINK33"/>
      <w:bookmarkStart w:id="4" w:name="OLE_LINK32"/>
      <w:bookmarkStart w:id="5" w:name="OLE_LINK31"/>
      <w:r w:rsidRPr="00B100DC">
        <w:rPr>
          <w:rFonts w:asciiTheme="majorBidi" w:eastAsia="Times New Roman" w:hAnsiTheme="majorBidi" w:cstheme="majorBidi"/>
          <w:b/>
          <w:bCs/>
          <w:color w:val="000000" w:themeColor="text1"/>
          <w:sz w:val="32"/>
          <w:szCs w:val="32"/>
        </w:rPr>
        <w:t>Centrifugation</w:t>
      </w:r>
    </w:p>
    <w:p w:rsidR="00B100DC" w:rsidRDefault="000C0630" w:rsidP="00B100DC">
      <w:pPr>
        <w:bidi w:val="0"/>
        <w:spacing w:before="240" w:after="0"/>
        <w:jc w:val="lowKashida"/>
        <w:rPr>
          <w:rFonts w:asciiTheme="majorBidi" w:eastAsia="Times New Roman" w:hAnsiTheme="majorBidi" w:cstheme="majorBidi"/>
          <w:color w:val="000000" w:themeColor="text1"/>
          <w:sz w:val="28"/>
          <w:szCs w:val="28"/>
        </w:rPr>
      </w:pPr>
      <w:r w:rsidRPr="000C0630">
        <w:rPr>
          <w:rFonts w:asciiTheme="majorBidi" w:eastAsia="Times New Roman" w:hAnsiTheme="majorBidi" w:cstheme="majorBidi"/>
          <w:b/>
          <w:bCs/>
          <w:color w:val="000000" w:themeColor="text1"/>
          <w:sz w:val="24"/>
          <w:szCs w:val="24"/>
        </w:rPr>
        <w:t xml:space="preserve"> </w:t>
      </w:r>
      <w:r w:rsidRPr="000C0630">
        <w:rPr>
          <w:rFonts w:asciiTheme="majorBidi" w:eastAsia="Times New Roman" w:hAnsiTheme="majorBidi" w:cstheme="majorBidi"/>
          <w:b/>
          <w:bCs/>
          <w:color w:val="000000" w:themeColor="text1"/>
          <w:sz w:val="28"/>
          <w:szCs w:val="28"/>
        </w:rPr>
        <w:t>Centrifugation</w:t>
      </w:r>
      <w:bookmarkEnd w:id="2"/>
      <w:bookmarkEnd w:id="3"/>
      <w:r w:rsidRPr="000C0630">
        <w:rPr>
          <w:rFonts w:asciiTheme="majorBidi" w:eastAsia="Times New Roman" w:hAnsiTheme="majorBidi" w:cstheme="majorBidi"/>
          <w:b/>
          <w:bCs/>
          <w:color w:val="000000" w:themeColor="text1"/>
          <w:sz w:val="28"/>
          <w:szCs w:val="28"/>
        </w:rPr>
        <w:t>:</w:t>
      </w:r>
      <w:r w:rsidRPr="000C0630">
        <w:rPr>
          <w:rFonts w:asciiTheme="majorBidi" w:eastAsia="Times New Roman" w:hAnsiTheme="majorBidi" w:cstheme="majorBidi"/>
          <w:color w:val="000000" w:themeColor="text1"/>
          <w:sz w:val="28"/>
          <w:szCs w:val="28"/>
        </w:rPr>
        <w:t xml:space="preserve">  </w:t>
      </w:r>
      <w:bookmarkStart w:id="6" w:name="OLE_LINK36"/>
      <w:bookmarkStart w:id="7" w:name="OLE_LINK35"/>
      <w:r w:rsidRPr="000C0630">
        <w:rPr>
          <w:rFonts w:asciiTheme="majorBidi" w:eastAsia="Times New Roman" w:hAnsiTheme="majorBidi" w:cstheme="majorBidi"/>
          <w:color w:val="000000" w:themeColor="text1"/>
          <w:sz w:val="28"/>
          <w:szCs w:val="28"/>
        </w:rPr>
        <w:t>is a separation technique where different components of mixture are separated based on their density or particle size. The separation of different substances is</w:t>
      </w:r>
      <w:r w:rsidR="004F2BC4">
        <w:rPr>
          <w:rFonts w:asciiTheme="majorBidi" w:eastAsia="Times New Roman" w:hAnsiTheme="majorBidi" w:cstheme="majorBidi"/>
          <w:color w:val="000000" w:themeColor="text1"/>
          <w:sz w:val="28"/>
          <w:szCs w:val="28"/>
        </w:rPr>
        <w:t xml:space="preserve"> </w:t>
      </w:r>
      <w:r w:rsidRPr="000C0630">
        <w:rPr>
          <w:rFonts w:asciiTheme="majorBidi" w:eastAsia="Times New Roman" w:hAnsiTheme="majorBidi" w:cstheme="majorBidi"/>
          <w:color w:val="000000" w:themeColor="text1"/>
          <w:sz w:val="28"/>
          <w:szCs w:val="28"/>
        </w:rPr>
        <w:t>based on centrifugal force that is produced by high speed rotation</w:t>
      </w:r>
      <w:bookmarkEnd w:id="4"/>
      <w:bookmarkEnd w:id="5"/>
      <w:bookmarkEnd w:id="6"/>
      <w:bookmarkEnd w:id="7"/>
      <w:r w:rsidRPr="000C0630">
        <w:rPr>
          <w:rFonts w:asciiTheme="majorBidi" w:eastAsia="Times New Roman" w:hAnsiTheme="majorBidi" w:cstheme="majorBidi"/>
          <w:color w:val="000000" w:themeColor="text1"/>
          <w:sz w:val="28"/>
          <w:szCs w:val="28"/>
        </w:rPr>
        <w:t>.</w:t>
      </w:r>
    </w:p>
    <w:p w:rsidR="00DA18D6" w:rsidRPr="004F2BC4" w:rsidRDefault="002F66C5" w:rsidP="00B100DC">
      <w:pPr>
        <w:bidi w:val="0"/>
        <w:spacing w:before="240" w:after="0"/>
        <w:jc w:val="lowKashida"/>
        <w:rPr>
          <w:rFonts w:asciiTheme="majorBidi" w:eastAsia="Times New Roman" w:hAnsiTheme="majorBidi" w:cstheme="majorBidi"/>
          <w:color w:val="000000" w:themeColor="text1"/>
          <w:sz w:val="28"/>
          <w:szCs w:val="28"/>
          <w:lang w:bidi="ar-IQ"/>
        </w:rPr>
      </w:pPr>
      <w:r w:rsidRPr="004F2BC4">
        <w:rPr>
          <w:rFonts w:asciiTheme="majorBidi" w:eastAsia="Times New Roman" w:hAnsiTheme="majorBidi" w:cstheme="majorBidi"/>
          <w:color w:val="000000" w:themeColor="text1"/>
          <w:sz w:val="28"/>
          <w:szCs w:val="28"/>
        </w:rPr>
        <w:t>Centrifugation is one of the most important and widely applied research techniques in biochemistry, cellular and molecular biology, and in medicine. Current research applications rely on isolation of cells, subcellular organelles, and macromolecules, often in high yields.</w:t>
      </w:r>
      <w:r w:rsidRPr="004F2BC4">
        <w:rPr>
          <w:rFonts w:asciiTheme="majorBidi" w:eastAsia="Times New Roman" w:hAnsiTheme="majorBidi" w:cstheme="majorBidi"/>
          <w:color w:val="000000" w:themeColor="text1"/>
          <w:sz w:val="28"/>
          <w:szCs w:val="28"/>
          <w:rtl/>
          <w:lang w:bidi="ar-IQ"/>
        </w:rPr>
        <w:t xml:space="preserve"> </w:t>
      </w:r>
    </w:p>
    <w:p w:rsidR="004F2BC4" w:rsidRDefault="004F2BC4" w:rsidP="004F2BC4">
      <w:pPr>
        <w:bidi w:val="0"/>
        <w:spacing w:after="0"/>
        <w:jc w:val="lowKashida"/>
        <w:rPr>
          <w:rFonts w:asciiTheme="majorBidi" w:eastAsia="Times New Roman" w:hAnsiTheme="majorBidi" w:cstheme="majorBidi"/>
          <w:color w:val="000000" w:themeColor="text1"/>
          <w:sz w:val="28"/>
          <w:szCs w:val="28"/>
        </w:rPr>
      </w:pPr>
    </w:p>
    <w:p w:rsidR="000C0630" w:rsidRPr="000C0630" w:rsidRDefault="000C0630" w:rsidP="000C0630">
      <w:pPr>
        <w:bidi w:val="0"/>
        <w:spacing w:after="0"/>
        <w:jc w:val="lowKashida"/>
        <w:rPr>
          <w:rFonts w:asciiTheme="majorBidi" w:eastAsia="Times New Roman" w:hAnsiTheme="majorBidi" w:cstheme="majorBidi"/>
          <w:color w:val="000000" w:themeColor="text1"/>
          <w:sz w:val="28"/>
          <w:szCs w:val="28"/>
        </w:rPr>
      </w:pPr>
      <w:bookmarkStart w:id="8" w:name="OLE_LINK3"/>
      <w:bookmarkStart w:id="9" w:name="OLE_LINK2"/>
      <w:bookmarkStart w:id="10" w:name="OLE_LINK38"/>
      <w:bookmarkStart w:id="11" w:name="OLE_LINK37"/>
      <w:r w:rsidRPr="000C0630">
        <w:rPr>
          <w:rFonts w:asciiTheme="majorBidi" w:eastAsia="Times New Roman" w:hAnsiTheme="majorBidi" w:cstheme="majorBidi"/>
          <w:color w:val="000000" w:themeColor="text1"/>
          <w:sz w:val="28"/>
          <w:szCs w:val="28"/>
        </w:rPr>
        <w:t>Centrifuge used to separate bacteria, and can be used efficiently in the case of significant differences in density between the solid particles and liquid portion.</w:t>
      </w:r>
    </w:p>
    <w:p w:rsidR="000C0630" w:rsidRPr="000C0630" w:rsidRDefault="000C0630" w:rsidP="00B100DC">
      <w:pPr>
        <w:bidi w:val="0"/>
        <w:spacing w:before="240" w:after="0"/>
        <w:jc w:val="lowKashida"/>
        <w:rPr>
          <w:rFonts w:asciiTheme="majorBidi" w:eastAsia="Times New Roman" w:hAnsiTheme="majorBidi" w:cstheme="majorBidi"/>
          <w:color w:val="000000" w:themeColor="text1"/>
          <w:sz w:val="28"/>
          <w:szCs w:val="28"/>
        </w:rPr>
      </w:pPr>
      <w:bookmarkStart w:id="12" w:name="OLE_LINK5"/>
      <w:bookmarkStart w:id="13" w:name="OLE_LINK4"/>
      <w:r>
        <w:rPr>
          <w:rFonts w:asciiTheme="majorBidi" w:eastAsia="Times New Roman" w:hAnsiTheme="majorBidi" w:cstheme="majorBidi"/>
          <w:color w:val="000000" w:themeColor="text1"/>
          <w:sz w:val="28"/>
          <w:szCs w:val="28"/>
        </w:rPr>
        <w:t xml:space="preserve"> </w:t>
      </w:r>
      <w:r w:rsidRPr="000C0630">
        <w:rPr>
          <w:rFonts w:asciiTheme="majorBidi" w:eastAsia="Times New Roman" w:hAnsiTheme="majorBidi" w:cstheme="majorBidi"/>
          <w:color w:val="000000" w:themeColor="text1"/>
          <w:sz w:val="28"/>
          <w:szCs w:val="28"/>
        </w:rPr>
        <w:t>There are many applications of centrifugation  include:</w:t>
      </w:r>
    </w:p>
    <w:bookmarkEnd w:id="8"/>
    <w:bookmarkEnd w:id="9"/>
    <w:p w:rsidR="000C0630" w:rsidRPr="000C0630" w:rsidRDefault="000C0630" w:rsidP="000C0630">
      <w:pPr>
        <w:bidi w:val="0"/>
        <w:spacing w:after="0"/>
        <w:jc w:val="lowKashida"/>
        <w:rPr>
          <w:rFonts w:asciiTheme="majorBidi" w:eastAsia="Times New Roman" w:hAnsiTheme="majorBidi" w:cstheme="majorBidi"/>
          <w:color w:val="000000" w:themeColor="text1"/>
          <w:sz w:val="28"/>
          <w:szCs w:val="28"/>
        </w:rPr>
      </w:pPr>
      <w:r w:rsidRPr="000C0630">
        <w:rPr>
          <w:rFonts w:asciiTheme="majorBidi" w:eastAsia="Times New Roman" w:hAnsiTheme="majorBidi" w:cstheme="majorBidi"/>
          <w:color w:val="000000" w:themeColor="text1"/>
          <w:sz w:val="28"/>
          <w:szCs w:val="28"/>
        </w:rPr>
        <w:t xml:space="preserve">1) Sedimentation of cells, bacteria and viruses. </w:t>
      </w:r>
    </w:p>
    <w:p w:rsidR="000C0630" w:rsidRPr="000C0630" w:rsidRDefault="000C0630" w:rsidP="000C0630">
      <w:pPr>
        <w:bidi w:val="0"/>
        <w:spacing w:after="0"/>
        <w:jc w:val="lowKashida"/>
        <w:rPr>
          <w:rFonts w:asciiTheme="majorBidi" w:eastAsia="Times New Roman" w:hAnsiTheme="majorBidi" w:cstheme="majorBidi"/>
          <w:color w:val="000000" w:themeColor="text1"/>
          <w:sz w:val="28"/>
          <w:szCs w:val="28"/>
        </w:rPr>
      </w:pPr>
      <w:r w:rsidRPr="000C0630">
        <w:rPr>
          <w:rFonts w:asciiTheme="majorBidi" w:eastAsia="Times New Roman" w:hAnsiTheme="majorBidi" w:cstheme="majorBidi"/>
          <w:color w:val="000000" w:themeColor="text1"/>
          <w:sz w:val="28"/>
          <w:szCs w:val="28"/>
        </w:rPr>
        <w:t>2) Separation of  sub cellular organeles</w:t>
      </w:r>
    </w:p>
    <w:p w:rsidR="000C0630" w:rsidRPr="000C0630" w:rsidRDefault="000C0630" w:rsidP="000C0630">
      <w:pPr>
        <w:bidi w:val="0"/>
        <w:spacing w:after="0"/>
        <w:jc w:val="lowKashida"/>
        <w:rPr>
          <w:rFonts w:asciiTheme="majorBidi" w:eastAsia="Times New Roman" w:hAnsiTheme="majorBidi" w:cstheme="majorBidi"/>
          <w:color w:val="000000" w:themeColor="text1"/>
          <w:sz w:val="28"/>
          <w:szCs w:val="28"/>
        </w:rPr>
      </w:pPr>
      <w:r w:rsidRPr="000C0630">
        <w:rPr>
          <w:rFonts w:asciiTheme="majorBidi" w:eastAsia="Times New Roman" w:hAnsiTheme="majorBidi" w:cstheme="majorBidi"/>
          <w:color w:val="000000" w:themeColor="text1"/>
          <w:sz w:val="28"/>
          <w:szCs w:val="28"/>
        </w:rPr>
        <w:t>3) Isolation of macromolecules such us RNA, DNA and proteins</w:t>
      </w:r>
      <w:bookmarkEnd w:id="0"/>
      <w:bookmarkEnd w:id="1"/>
      <w:r w:rsidRPr="000C0630">
        <w:rPr>
          <w:rFonts w:asciiTheme="majorBidi" w:eastAsia="Times New Roman" w:hAnsiTheme="majorBidi" w:cstheme="majorBidi"/>
          <w:color w:val="000000" w:themeColor="text1"/>
          <w:sz w:val="28"/>
          <w:szCs w:val="28"/>
        </w:rPr>
        <w:t xml:space="preserve">. </w:t>
      </w:r>
    </w:p>
    <w:p w:rsidR="000C0630" w:rsidRPr="000C0630" w:rsidRDefault="000C0630" w:rsidP="00B100DC">
      <w:pPr>
        <w:bidi w:val="0"/>
        <w:spacing w:before="240"/>
        <w:jc w:val="both"/>
        <w:rPr>
          <w:rFonts w:asciiTheme="majorBidi" w:hAnsiTheme="majorBidi" w:cstheme="majorBidi"/>
          <w:sz w:val="28"/>
          <w:szCs w:val="28"/>
        </w:rPr>
      </w:pPr>
      <w:bookmarkStart w:id="14" w:name="OLE_LINK39"/>
      <w:bookmarkStart w:id="15" w:name="OLE_LINK19"/>
      <w:bookmarkStart w:id="16" w:name="OLE_LINK18"/>
      <w:bookmarkEnd w:id="10"/>
      <w:bookmarkEnd w:id="11"/>
      <w:r>
        <w:rPr>
          <w:rFonts w:asciiTheme="majorBidi" w:hAnsiTheme="majorBidi" w:cstheme="majorBidi"/>
          <w:sz w:val="28"/>
          <w:szCs w:val="28"/>
        </w:rPr>
        <w:t xml:space="preserve">  </w:t>
      </w:r>
      <w:r w:rsidRPr="000C0630">
        <w:rPr>
          <w:rFonts w:asciiTheme="majorBidi" w:hAnsiTheme="majorBidi" w:cstheme="majorBidi"/>
          <w:sz w:val="28"/>
          <w:szCs w:val="28"/>
        </w:rPr>
        <w:t>The purpose of using centrifuge is</w:t>
      </w:r>
      <w:r w:rsidRPr="000C0630">
        <w:rPr>
          <w:rFonts w:asciiTheme="majorBidi" w:hAnsiTheme="majorBidi" w:cstheme="majorBidi"/>
          <w:b/>
          <w:bCs/>
          <w:sz w:val="28"/>
          <w:szCs w:val="28"/>
          <w:rtl/>
        </w:rPr>
        <w:t xml:space="preserve"> </w:t>
      </w:r>
      <w:r w:rsidRPr="00B100DC">
        <w:rPr>
          <w:rFonts w:asciiTheme="majorBidi" w:hAnsiTheme="majorBidi" w:cstheme="majorBidi"/>
          <w:sz w:val="28"/>
          <w:szCs w:val="28"/>
        </w:rPr>
        <w:t>to increase the effect of gravity, when a suspension is rotated at a certain speed or revolutions per minute(RPM), centrifugal force causes the particles to move radially away from the axis of rotation.</w:t>
      </w:r>
    </w:p>
    <w:bookmarkEnd w:id="12"/>
    <w:bookmarkEnd w:id="13"/>
    <w:p w:rsidR="000C0630" w:rsidRPr="000C0630" w:rsidRDefault="000C0630" w:rsidP="000C0630">
      <w:pPr>
        <w:bidi w:val="0"/>
        <w:spacing w:after="0"/>
        <w:jc w:val="both"/>
        <w:rPr>
          <w:rFonts w:asciiTheme="majorBidi" w:hAnsiTheme="majorBidi" w:cstheme="majorBidi"/>
          <w:sz w:val="28"/>
          <w:szCs w:val="28"/>
        </w:rPr>
      </w:pPr>
      <w:r w:rsidRPr="000C0630">
        <w:rPr>
          <w:rFonts w:asciiTheme="majorBidi" w:hAnsiTheme="majorBidi" w:cstheme="majorBidi"/>
          <w:sz w:val="28"/>
          <w:szCs w:val="28"/>
        </w:rPr>
        <w:t xml:space="preserve"> </w:t>
      </w:r>
      <w:bookmarkStart w:id="17" w:name="OLE_LINK7"/>
      <w:bookmarkStart w:id="18" w:name="OLE_LINK6"/>
      <w:r w:rsidRPr="000C0630">
        <w:rPr>
          <w:rFonts w:asciiTheme="majorBidi" w:hAnsiTheme="majorBidi" w:cstheme="majorBidi"/>
          <w:b/>
          <w:bCs/>
          <w:sz w:val="28"/>
          <w:szCs w:val="28"/>
        </w:rPr>
        <w:t xml:space="preserve">Relative centrifugal force(RCF): </w:t>
      </w:r>
      <w:r w:rsidRPr="000C0630">
        <w:rPr>
          <w:rFonts w:asciiTheme="majorBidi" w:hAnsiTheme="majorBidi" w:cstheme="majorBidi"/>
          <w:sz w:val="28"/>
          <w:szCs w:val="28"/>
        </w:rPr>
        <w:t>The force on the particles (compared to gravity) For example, an RCF of (500 х g) indicates</w:t>
      </w:r>
      <w:r w:rsidRPr="000C0630">
        <w:rPr>
          <w:rFonts w:asciiTheme="majorBidi" w:hAnsiTheme="majorBidi" w:cstheme="majorBidi"/>
          <w:b/>
          <w:bCs/>
          <w:sz w:val="28"/>
          <w:szCs w:val="28"/>
        </w:rPr>
        <w:t xml:space="preserve"> </w:t>
      </w:r>
      <w:r w:rsidRPr="000C0630">
        <w:rPr>
          <w:rFonts w:asciiTheme="majorBidi" w:hAnsiTheme="majorBidi" w:cstheme="majorBidi"/>
          <w:sz w:val="28"/>
          <w:szCs w:val="28"/>
        </w:rPr>
        <w:t>that the</w:t>
      </w:r>
      <w:r w:rsidRPr="000C0630">
        <w:rPr>
          <w:rFonts w:asciiTheme="majorBidi" w:hAnsiTheme="majorBidi" w:cstheme="majorBidi"/>
          <w:b/>
          <w:bCs/>
          <w:sz w:val="28"/>
          <w:szCs w:val="28"/>
        </w:rPr>
        <w:t xml:space="preserve">  </w:t>
      </w:r>
      <w:r w:rsidRPr="000C0630">
        <w:rPr>
          <w:rFonts w:asciiTheme="majorBidi" w:hAnsiTheme="majorBidi" w:cstheme="majorBidi"/>
          <w:sz w:val="28"/>
          <w:szCs w:val="28"/>
        </w:rPr>
        <w:t>centrifugal force applied is 500 times greater than earth gravitational force.</w:t>
      </w:r>
      <w:bookmarkEnd w:id="17"/>
      <w:bookmarkEnd w:id="18"/>
    </w:p>
    <w:p w:rsidR="00F373BB" w:rsidRPr="000C0630" w:rsidRDefault="00F373BB" w:rsidP="00F373BB">
      <w:pPr>
        <w:autoSpaceDE w:val="0"/>
        <w:autoSpaceDN w:val="0"/>
        <w:bidi w:val="0"/>
        <w:adjustRightInd w:val="0"/>
        <w:spacing w:after="0"/>
        <w:rPr>
          <w:rFonts w:asciiTheme="majorBidi" w:hAnsiTheme="majorBidi" w:cstheme="majorBidi"/>
          <w:sz w:val="28"/>
          <w:szCs w:val="28"/>
        </w:rPr>
      </w:pPr>
      <w:bookmarkStart w:id="19" w:name="OLE_LINK21"/>
      <w:bookmarkStart w:id="20" w:name="OLE_LINK20"/>
      <w:bookmarkStart w:id="21" w:name="OLE_LINK41"/>
      <w:bookmarkStart w:id="22" w:name="OLE_LINK40"/>
      <w:bookmarkEnd w:id="14"/>
      <w:bookmarkEnd w:id="15"/>
      <w:bookmarkEnd w:id="16"/>
      <w:r w:rsidRPr="00F373BB">
        <w:rPr>
          <w:rFonts w:asciiTheme="majorBidi" w:hAnsiTheme="majorBidi" w:cstheme="majorBidi"/>
          <w:noProof/>
          <w:sz w:val="28"/>
          <w:szCs w:val="28"/>
        </w:rPr>
        <w:lastRenderedPageBreak/>
        <w:drawing>
          <wp:inline distT="0" distB="0" distL="0" distR="0">
            <wp:extent cx="5562600" cy="2695575"/>
            <wp:effectExtent l="19050" t="0" r="0" b="0"/>
            <wp:docPr id="1" name="Picture 1" descr="Types of Centrifuge depends on :• Maximum speed of sedimentation• Presence /absence of vacuum• Temperature control refrige..."/>
            <wp:cNvGraphicFramePr/>
            <a:graphic xmlns:a="http://schemas.openxmlformats.org/drawingml/2006/main">
              <a:graphicData uri="http://schemas.openxmlformats.org/drawingml/2006/picture">
                <pic:pic xmlns:pic="http://schemas.openxmlformats.org/drawingml/2006/picture">
                  <pic:nvPicPr>
                    <pic:cNvPr id="17410" name="Picture 2" descr="Types of Centrifuge depends on :• Maximum speed of sedimentation• Presence /absence of vacuum• Temperature control refrige..."/>
                    <pic:cNvPicPr>
                      <a:picLocks noChangeAspect="1" noChangeArrowheads="1"/>
                    </pic:cNvPicPr>
                  </pic:nvPicPr>
                  <pic:blipFill>
                    <a:blip r:embed="rId8"/>
                    <a:srcRect/>
                    <a:stretch>
                      <a:fillRect/>
                    </a:stretch>
                  </pic:blipFill>
                  <pic:spPr bwMode="auto">
                    <a:xfrm>
                      <a:off x="0" y="0"/>
                      <a:ext cx="5562600" cy="2695575"/>
                    </a:xfrm>
                    <a:prstGeom prst="rect">
                      <a:avLst/>
                    </a:prstGeom>
                    <a:noFill/>
                    <a:ln w="9525">
                      <a:noFill/>
                      <a:miter lim="800000"/>
                      <a:headEnd/>
                      <a:tailEnd/>
                    </a:ln>
                  </pic:spPr>
                </pic:pic>
              </a:graphicData>
            </a:graphic>
          </wp:inline>
        </w:drawing>
      </w:r>
    </w:p>
    <w:p w:rsidR="00F373BB" w:rsidRDefault="00F373BB" w:rsidP="000C0630">
      <w:pPr>
        <w:autoSpaceDE w:val="0"/>
        <w:autoSpaceDN w:val="0"/>
        <w:bidi w:val="0"/>
        <w:adjustRightInd w:val="0"/>
        <w:spacing w:after="0"/>
        <w:rPr>
          <w:rFonts w:asciiTheme="majorBidi" w:hAnsiTheme="majorBidi" w:cstheme="majorBidi"/>
          <w:b/>
          <w:bCs/>
          <w:sz w:val="28"/>
          <w:szCs w:val="28"/>
        </w:rPr>
      </w:pPr>
    </w:p>
    <w:p w:rsidR="000C0630" w:rsidRPr="000C0630" w:rsidRDefault="000C0630" w:rsidP="00F373BB">
      <w:pPr>
        <w:autoSpaceDE w:val="0"/>
        <w:autoSpaceDN w:val="0"/>
        <w:bidi w:val="0"/>
        <w:adjustRightInd w:val="0"/>
        <w:spacing w:after="0"/>
        <w:rPr>
          <w:rFonts w:asciiTheme="majorBidi" w:hAnsiTheme="majorBidi" w:cstheme="majorBidi"/>
          <w:sz w:val="28"/>
          <w:szCs w:val="28"/>
        </w:rPr>
      </w:pPr>
      <w:r w:rsidRPr="000C0630">
        <w:rPr>
          <w:rFonts w:asciiTheme="majorBidi" w:hAnsiTheme="majorBidi" w:cstheme="majorBidi"/>
          <w:b/>
          <w:bCs/>
          <w:sz w:val="28"/>
          <w:szCs w:val="28"/>
        </w:rPr>
        <w:t xml:space="preserve">1. </w:t>
      </w:r>
      <w:bookmarkStart w:id="23" w:name="OLE_LINK1"/>
      <w:bookmarkStart w:id="24" w:name="OLE_LINK8"/>
      <w:r w:rsidRPr="000C0630">
        <w:rPr>
          <w:rFonts w:asciiTheme="majorBidi" w:hAnsiTheme="majorBidi" w:cstheme="majorBidi"/>
          <w:b/>
          <w:bCs/>
          <w:sz w:val="28"/>
          <w:szCs w:val="28"/>
        </w:rPr>
        <w:t>Small Benchtop</w:t>
      </w:r>
      <w:r w:rsidRPr="000C0630">
        <w:rPr>
          <w:rFonts w:asciiTheme="majorBidi" w:hAnsiTheme="majorBidi" w:cstheme="majorBidi"/>
          <w:sz w:val="28"/>
          <w:szCs w:val="28"/>
        </w:rPr>
        <w:t xml:space="preserve"> – with or without refrigeration</w:t>
      </w:r>
    </w:p>
    <w:p w:rsidR="000C0630" w:rsidRPr="000C0630" w:rsidRDefault="000C0630" w:rsidP="00B100DC">
      <w:pPr>
        <w:autoSpaceDE w:val="0"/>
        <w:autoSpaceDN w:val="0"/>
        <w:bidi w:val="0"/>
        <w:adjustRightInd w:val="0"/>
        <w:spacing w:after="0"/>
        <w:rPr>
          <w:rFonts w:asciiTheme="majorBidi" w:hAnsiTheme="majorBidi" w:cstheme="majorBidi"/>
          <w:sz w:val="28"/>
          <w:szCs w:val="28"/>
        </w:rPr>
      </w:pPr>
      <w:r w:rsidRPr="000C0630">
        <w:rPr>
          <w:rFonts w:asciiTheme="majorBidi" w:hAnsiTheme="majorBidi" w:cstheme="majorBidi"/>
          <w:sz w:val="28"/>
          <w:szCs w:val="28"/>
        </w:rPr>
        <w:t xml:space="preserve">– </w:t>
      </w:r>
      <w:r w:rsidR="00B100DC">
        <w:rPr>
          <w:rFonts w:asciiTheme="majorBidi" w:hAnsiTheme="majorBidi" w:cstheme="majorBidi"/>
          <w:sz w:val="28"/>
          <w:szCs w:val="28"/>
        </w:rPr>
        <w:t>S</w:t>
      </w:r>
      <w:r w:rsidRPr="000C0630">
        <w:rPr>
          <w:rFonts w:asciiTheme="majorBidi" w:hAnsiTheme="majorBidi" w:cstheme="majorBidi"/>
          <w:sz w:val="28"/>
          <w:szCs w:val="28"/>
        </w:rPr>
        <w:t>low speed (eg up to 4000 RPM)</w:t>
      </w:r>
    </w:p>
    <w:p w:rsidR="000C0630" w:rsidRPr="000C0630" w:rsidRDefault="000C0630" w:rsidP="00B100DC">
      <w:pPr>
        <w:autoSpaceDE w:val="0"/>
        <w:autoSpaceDN w:val="0"/>
        <w:bidi w:val="0"/>
        <w:adjustRightInd w:val="0"/>
        <w:spacing w:after="0"/>
        <w:rPr>
          <w:rFonts w:asciiTheme="majorBidi" w:hAnsiTheme="majorBidi" w:cstheme="majorBidi"/>
          <w:sz w:val="28"/>
          <w:szCs w:val="28"/>
        </w:rPr>
      </w:pPr>
      <w:r w:rsidRPr="000C0630">
        <w:rPr>
          <w:rFonts w:asciiTheme="majorBidi" w:hAnsiTheme="majorBidi" w:cstheme="majorBidi"/>
          <w:sz w:val="28"/>
          <w:szCs w:val="28"/>
        </w:rPr>
        <w:t xml:space="preserve">– </w:t>
      </w:r>
      <w:r w:rsidR="00B100DC">
        <w:rPr>
          <w:rFonts w:asciiTheme="majorBidi" w:hAnsiTheme="majorBidi" w:cstheme="majorBidi"/>
          <w:sz w:val="28"/>
          <w:szCs w:val="28"/>
        </w:rPr>
        <w:t>C</w:t>
      </w:r>
      <w:r w:rsidRPr="000C0630">
        <w:rPr>
          <w:rFonts w:asciiTheme="majorBidi" w:hAnsiTheme="majorBidi" w:cstheme="majorBidi"/>
          <w:sz w:val="28"/>
          <w:szCs w:val="28"/>
        </w:rPr>
        <w:t>ommon in clinical labs (blood/plasma/serum separation</w:t>
      </w:r>
    </w:p>
    <w:p w:rsidR="000C0630" w:rsidRPr="000C0630" w:rsidRDefault="000C0630" w:rsidP="00B100DC">
      <w:pPr>
        <w:autoSpaceDE w:val="0"/>
        <w:autoSpaceDN w:val="0"/>
        <w:bidi w:val="0"/>
        <w:adjustRightInd w:val="0"/>
        <w:spacing w:after="0"/>
        <w:rPr>
          <w:rFonts w:asciiTheme="majorBidi" w:hAnsiTheme="majorBidi" w:cstheme="majorBidi"/>
          <w:sz w:val="28"/>
          <w:szCs w:val="28"/>
        </w:rPr>
      </w:pPr>
      <w:r w:rsidRPr="000C0630">
        <w:rPr>
          <w:rFonts w:asciiTheme="majorBidi" w:hAnsiTheme="majorBidi" w:cstheme="majorBidi"/>
          <w:sz w:val="28"/>
          <w:szCs w:val="28"/>
        </w:rPr>
        <w:t xml:space="preserve">–  </w:t>
      </w:r>
      <w:r w:rsidR="00B100DC">
        <w:rPr>
          <w:rFonts w:asciiTheme="majorBidi" w:hAnsiTheme="majorBidi" w:cstheme="majorBidi"/>
          <w:sz w:val="28"/>
          <w:szCs w:val="28"/>
        </w:rPr>
        <w:t>C</w:t>
      </w:r>
      <w:r w:rsidRPr="000C0630">
        <w:rPr>
          <w:rFonts w:asciiTheme="majorBidi" w:hAnsiTheme="majorBidi" w:cstheme="majorBidi"/>
          <w:sz w:val="28"/>
          <w:szCs w:val="28"/>
        </w:rPr>
        <w:t>an take approx (up to) 100 tubes, depending on diameter</w:t>
      </w:r>
    </w:p>
    <w:p w:rsidR="000C0630" w:rsidRDefault="000C0630" w:rsidP="000C0630">
      <w:pPr>
        <w:autoSpaceDE w:val="0"/>
        <w:autoSpaceDN w:val="0"/>
        <w:bidi w:val="0"/>
        <w:adjustRightInd w:val="0"/>
        <w:spacing w:after="0"/>
        <w:rPr>
          <w:rFonts w:asciiTheme="majorBidi" w:hAnsiTheme="majorBidi" w:cstheme="majorBidi"/>
          <w:sz w:val="28"/>
          <w:szCs w:val="28"/>
        </w:rPr>
      </w:pPr>
      <w:bookmarkStart w:id="25" w:name="OLE_LINK23"/>
      <w:bookmarkStart w:id="26" w:name="OLE_LINK22"/>
      <w:bookmarkEnd w:id="19"/>
      <w:bookmarkEnd w:id="20"/>
      <w:bookmarkEnd w:id="23"/>
      <w:bookmarkEnd w:id="24"/>
    </w:p>
    <w:p w:rsidR="000C0630" w:rsidRPr="000C0630" w:rsidRDefault="000C0630" w:rsidP="000C0630">
      <w:pPr>
        <w:autoSpaceDE w:val="0"/>
        <w:autoSpaceDN w:val="0"/>
        <w:bidi w:val="0"/>
        <w:adjustRightInd w:val="0"/>
        <w:spacing w:after="0"/>
        <w:rPr>
          <w:rFonts w:asciiTheme="majorBidi" w:hAnsiTheme="majorBidi" w:cstheme="majorBidi"/>
          <w:b/>
          <w:bCs/>
          <w:sz w:val="28"/>
          <w:szCs w:val="28"/>
        </w:rPr>
      </w:pPr>
      <w:r w:rsidRPr="000C0630">
        <w:rPr>
          <w:rFonts w:asciiTheme="majorBidi" w:hAnsiTheme="majorBidi" w:cstheme="majorBidi"/>
          <w:sz w:val="28"/>
          <w:szCs w:val="28"/>
        </w:rPr>
        <w:t xml:space="preserve">2. </w:t>
      </w:r>
      <w:r w:rsidRPr="000C0630">
        <w:rPr>
          <w:rFonts w:asciiTheme="majorBidi" w:hAnsiTheme="majorBidi" w:cstheme="majorBidi"/>
          <w:b/>
          <w:bCs/>
          <w:sz w:val="28"/>
          <w:szCs w:val="28"/>
        </w:rPr>
        <w:t>Microcentrifuges (microfuge, Eppendorf)</w:t>
      </w:r>
    </w:p>
    <w:p w:rsidR="000C0630" w:rsidRPr="000C0630" w:rsidRDefault="000C0630" w:rsidP="00B100DC">
      <w:pPr>
        <w:autoSpaceDE w:val="0"/>
        <w:autoSpaceDN w:val="0"/>
        <w:bidi w:val="0"/>
        <w:adjustRightInd w:val="0"/>
        <w:spacing w:after="0"/>
        <w:rPr>
          <w:rFonts w:asciiTheme="majorBidi" w:hAnsiTheme="majorBidi" w:cstheme="majorBidi"/>
          <w:sz w:val="28"/>
          <w:szCs w:val="28"/>
        </w:rPr>
      </w:pPr>
      <w:r w:rsidRPr="000C0630">
        <w:rPr>
          <w:rFonts w:asciiTheme="majorBidi" w:hAnsiTheme="majorBidi" w:cstheme="majorBidi"/>
          <w:sz w:val="28"/>
          <w:szCs w:val="28"/>
        </w:rPr>
        <w:t xml:space="preserve">– </w:t>
      </w:r>
      <w:r w:rsidR="00B100DC">
        <w:rPr>
          <w:rFonts w:asciiTheme="majorBidi" w:hAnsiTheme="majorBidi" w:cstheme="majorBidi"/>
          <w:sz w:val="28"/>
          <w:szCs w:val="28"/>
        </w:rPr>
        <w:t>T</w:t>
      </w:r>
      <w:r w:rsidRPr="000C0630">
        <w:rPr>
          <w:rFonts w:asciiTheme="majorBidi" w:hAnsiTheme="majorBidi" w:cstheme="majorBidi"/>
          <w:sz w:val="28"/>
          <w:szCs w:val="28"/>
        </w:rPr>
        <w:t>ake tubes of small vols (up to 2 mL)</w:t>
      </w:r>
    </w:p>
    <w:p w:rsidR="000C0630" w:rsidRPr="000C0630" w:rsidRDefault="000C0630" w:rsidP="00B100DC">
      <w:pPr>
        <w:autoSpaceDE w:val="0"/>
        <w:autoSpaceDN w:val="0"/>
        <w:bidi w:val="0"/>
        <w:adjustRightInd w:val="0"/>
        <w:spacing w:after="0"/>
        <w:rPr>
          <w:rFonts w:asciiTheme="majorBidi" w:hAnsiTheme="majorBidi" w:cstheme="majorBidi"/>
          <w:sz w:val="28"/>
          <w:szCs w:val="28"/>
        </w:rPr>
      </w:pPr>
      <w:r w:rsidRPr="000C0630">
        <w:rPr>
          <w:rFonts w:asciiTheme="majorBidi" w:hAnsiTheme="majorBidi" w:cstheme="majorBidi"/>
          <w:sz w:val="28"/>
          <w:szCs w:val="28"/>
        </w:rPr>
        <w:t xml:space="preserve">– </w:t>
      </w:r>
      <w:r w:rsidR="00B100DC">
        <w:rPr>
          <w:rFonts w:asciiTheme="majorBidi" w:hAnsiTheme="majorBidi" w:cstheme="majorBidi"/>
          <w:sz w:val="28"/>
          <w:szCs w:val="28"/>
        </w:rPr>
        <w:t>V</w:t>
      </w:r>
      <w:r w:rsidRPr="000C0630">
        <w:rPr>
          <w:rFonts w:asciiTheme="majorBidi" w:hAnsiTheme="majorBidi" w:cstheme="majorBidi"/>
          <w:sz w:val="28"/>
          <w:szCs w:val="28"/>
        </w:rPr>
        <w:t>ery common in biochemistry/molecular biology/ biological labs</w:t>
      </w:r>
    </w:p>
    <w:p w:rsidR="000C0630" w:rsidRPr="000C0630" w:rsidRDefault="000C0630" w:rsidP="00B100DC">
      <w:pPr>
        <w:autoSpaceDE w:val="0"/>
        <w:autoSpaceDN w:val="0"/>
        <w:bidi w:val="0"/>
        <w:adjustRightInd w:val="0"/>
        <w:spacing w:after="0"/>
        <w:rPr>
          <w:rFonts w:asciiTheme="majorBidi" w:hAnsiTheme="majorBidi" w:cstheme="majorBidi"/>
          <w:sz w:val="28"/>
          <w:szCs w:val="28"/>
        </w:rPr>
      </w:pPr>
      <w:r w:rsidRPr="000C0630">
        <w:rPr>
          <w:rFonts w:asciiTheme="majorBidi" w:hAnsiTheme="majorBidi" w:cstheme="majorBidi"/>
          <w:sz w:val="28"/>
          <w:szCs w:val="28"/>
        </w:rPr>
        <w:t xml:space="preserve">– </w:t>
      </w:r>
      <w:r w:rsidR="00B100DC">
        <w:rPr>
          <w:rFonts w:asciiTheme="majorBidi" w:hAnsiTheme="majorBidi" w:cstheme="majorBidi"/>
          <w:sz w:val="28"/>
          <w:szCs w:val="28"/>
        </w:rPr>
        <w:t>C</w:t>
      </w:r>
      <w:r w:rsidRPr="000C0630">
        <w:rPr>
          <w:rFonts w:asciiTheme="majorBidi" w:hAnsiTheme="majorBidi" w:cstheme="majorBidi"/>
          <w:sz w:val="28"/>
          <w:szCs w:val="28"/>
        </w:rPr>
        <w:t>an generate forces up to ~15,000</w:t>
      </w:r>
      <w:r w:rsidR="00471E02">
        <w:rPr>
          <w:rFonts w:asciiTheme="majorBidi" w:hAnsiTheme="majorBidi" w:cstheme="majorBidi"/>
          <w:sz w:val="28"/>
          <w:szCs w:val="28"/>
        </w:rPr>
        <w:t>RPM</w:t>
      </w:r>
      <w:r w:rsidRPr="000C0630">
        <w:rPr>
          <w:rFonts w:asciiTheme="majorBidi" w:hAnsiTheme="majorBidi" w:cstheme="majorBidi"/>
          <w:sz w:val="28"/>
          <w:szCs w:val="28"/>
        </w:rPr>
        <w:t xml:space="preserve"> </w:t>
      </w:r>
    </w:p>
    <w:p w:rsidR="000C0630" w:rsidRPr="000C0630" w:rsidRDefault="000C0630" w:rsidP="00B100DC">
      <w:pPr>
        <w:bidi w:val="0"/>
        <w:spacing w:after="0"/>
        <w:jc w:val="both"/>
        <w:rPr>
          <w:rFonts w:asciiTheme="majorBidi" w:hAnsiTheme="majorBidi" w:cstheme="majorBidi"/>
          <w:sz w:val="28"/>
          <w:szCs w:val="28"/>
        </w:rPr>
      </w:pPr>
      <w:r w:rsidRPr="000C0630">
        <w:rPr>
          <w:rFonts w:asciiTheme="majorBidi" w:hAnsiTheme="majorBidi" w:cstheme="majorBidi"/>
          <w:sz w:val="28"/>
          <w:szCs w:val="28"/>
        </w:rPr>
        <w:t xml:space="preserve">– </w:t>
      </w:r>
      <w:r w:rsidR="00B100DC">
        <w:rPr>
          <w:rFonts w:asciiTheme="majorBidi" w:hAnsiTheme="majorBidi" w:cstheme="majorBidi"/>
          <w:sz w:val="28"/>
          <w:szCs w:val="28"/>
        </w:rPr>
        <w:t>W</w:t>
      </w:r>
      <w:r w:rsidRPr="000C0630">
        <w:rPr>
          <w:rFonts w:asciiTheme="majorBidi" w:hAnsiTheme="majorBidi" w:cstheme="majorBidi"/>
          <w:sz w:val="28"/>
          <w:szCs w:val="28"/>
        </w:rPr>
        <w:t>ith or without refrigeration</w:t>
      </w:r>
    </w:p>
    <w:p w:rsidR="000C0630" w:rsidRDefault="000C0630" w:rsidP="000C0630">
      <w:pPr>
        <w:autoSpaceDE w:val="0"/>
        <w:autoSpaceDN w:val="0"/>
        <w:bidi w:val="0"/>
        <w:adjustRightInd w:val="0"/>
        <w:spacing w:after="0"/>
        <w:rPr>
          <w:rFonts w:asciiTheme="majorBidi" w:hAnsiTheme="majorBidi" w:cstheme="majorBidi"/>
          <w:b/>
          <w:bCs/>
          <w:sz w:val="28"/>
          <w:szCs w:val="28"/>
        </w:rPr>
      </w:pPr>
    </w:p>
    <w:p w:rsidR="000C0630" w:rsidRPr="000C0630" w:rsidRDefault="000C0630" w:rsidP="000C0630">
      <w:pPr>
        <w:autoSpaceDE w:val="0"/>
        <w:autoSpaceDN w:val="0"/>
        <w:bidi w:val="0"/>
        <w:adjustRightInd w:val="0"/>
        <w:spacing w:after="0"/>
        <w:rPr>
          <w:rFonts w:asciiTheme="majorBidi" w:hAnsiTheme="majorBidi" w:cstheme="majorBidi"/>
          <w:b/>
          <w:bCs/>
          <w:sz w:val="28"/>
          <w:szCs w:val="28"/>
        </w:rPr>
      </w:pPr>
      <w:r w:rsidRPr="000C0630">
        <w:rPr>
          <w:rFonts w:asciiTheme="majorBidi" w:hAnsiTheme="majorBidi" w:cstheme="majorBidi"/>
          <w:b/>
          <w:bCs/>
          <w:sz w:val="28"/>
          <w:szCs w:val="28"/>
        </w:rPr>
        <w:t>3. High Speed centrifuges</w:t>
      </w:r>
    </w:p>
    <w:p w:rsidR="000C0630" w:rsidRPr="000C0630" w:rsidRDefault="000C0630" w:rsidP="000C0630">
      <w:pPr>
        <w:autoSpaceDE w:val="0"/>
        <w:autoSpaceDN w:val="0"/>
        <w:bidi w:val="0"/>
        <w:adjustRightInd w:val="0"/>
        <w:spacing w:after="0"/>
        <w:rPr>
          <w:rFonts w:asciiTheme="majorBidi" w:hAnsiTheme="majorBidi" w:cstheme="majorBidi"/>
          <w:sz w:val="28"/>
          <w:szCs w:val="28"/>
        </w:rPr>
      </w:pPr>
      <w:r w:rsidRPr="000C0630">
        <w:rPr>
          <w:rFonts w:asciiTheme="majorBidi" w:hAnsiTheme="majorBidi" w:cstheme="majorBidi"/>
          <w:sz w:val="28"/>
          <w:szCs w:val="28"/>
        </w:rPr>
        <w:t xml:space="preserve">– </w:t>
      </w:r>
      <w:bookmarkStart w:id="27" w:name="OLE_LINK9"/>
      <w:bookmarkStart w:id="28" w:name="OLE_LINK12"/>
      <w:r w:rsidRPr="000C0630">
        <w:rPr>
          <w:rFonts w:asciiTheme="majorBidi" w:hAnsiTheme="majorBidi" w:cstheme="majorBidi"/>
          <w:sz w:val="28"/>
          <w:szCs w:val="28"/>
        </w:rPr>
        <w:t>15,000 – 20,000 RPM</w:t>
      </w:r>
    </w:p>
    <w:p w:rsidR="000C0630" w:rsidRPr="000C0630" w:rsidRDefault="000C0630" w:rsidP="00B100DC">
      <w:pPr>
        <w:autoSpaceDE w:val="0"/>
        <w:autoSpaceDN w:val="0"/>
        <w:bidi w:val="0"/>
        <w:adjustRightInd w:val="0"/>
        <w:spacing w:after="0"/>
        <w:rPr>
          <w:rFonts w:asciiTheme="majorBidi" w:hAnsiTheme="majorBidi" w:cstheme="majorBidi"/>
          <w:sz w:val="28"/>
          <w:szCs w:val="28"/>
        </w:rPr>
      </w:pPr>
      <w:r w:rsidRPr="000C0630">
        <w:rPr>
          <w:rFonts w:asciiTheme="majorBidi" w:hAnsiTheme="majorBidi" w:cstheme="majorBidi"/>
          <w:sz w:val="28"/>
          <w:szCs w:val="28"/>
        </w:rPr>
        <w:t xml:space="preserve">– </w:t>
      </w:r>
      <w:r w:rsidR="00B100DC">
        <w:rPr>
          <w:rFonts w:asciiTheme="majorBidi" w:hAnsiTheme="majorBidi" w:cstheme="majorBidi"/>
          <w:sz w:val="28"/>
          <w:szCs w:val="28"/>
        </w:rPr>
        <w:t>L</w:t>
      </w:r>
      <w:r w:rsidRPr="000C0630">
        <w:rPr>
          <w:rFonts w:asciiTheme="majorBidi" w:hAnsiTheme="majorBidi" w:cstheme="majorBidi"/>
          <w:sz w:val="28"/>
          <w:szCs w:val="28"/>
        </w:rPr>
        <w:t>arge sample capacity depending on rotor</w:t>
      </w:r>
    </w:p>
    <w:p w:rsidR="000C0630" w:rsidRPr="000C0630" w:rsidRDefault="000C0630" w:rsidP="00B100DC">
      <w:pPr>
        <w:autoSpaceDE w:val="0"/>
        <w:autoSpaceDN w:val="0"/>
        <w:bidi w:val="0"/>
        <w:adjustRightInd w:val="0"/>
        <w:spacing w:after="0"/>
        <w:rPr>
          <w:rFonts w:asciiTheme="majorBidi" w:hAnsiTheme="majorBidi" w:cstheme="majorBidi"/>
          <w:sz w:val="28"/>
          <w:szCs w:val="28"/>
        </w:rPr>
      </w:pPr>
      <w:r w:rsidRPr="000C0630">
        <w:rPr>
          <w:rFonts w:asciiTheme="majorBidi" w:hAnsiTheme="majorBidi" w:cstheme="majorBidi"/>
          <w:sz w:val="28"/>
          <w:szCs w:val="28"/>
        </w:rPr>
        <w:t xml:space="preserve">– </w:t>
      </w:r>
      <w:r w:rsidR="00B100DC">
        <w:rPr>
          <w:rFonts w:asciiTheme="majorBidi" w:hAnsiTheme="majorBidi" w:cstheme="majorBidi"/>
          <w:sz w:val="28"/>
          <w:szCs w:val="28"/>
        </w:rPr>
        <w:t>N</w:t>
      </w:r>
      <w:r w:rsidRPr="000C0630">
        <w:rPr>
          <w:rFonts w:asciiTheme="majorBidi" w:hAnsiTheme="majorBidi" w:cstheme="majorBidi"/>
          <w:sz w:val="28"/>
          <w:szCs w:val="28"/>
        </w:rPr>
        <w:t>ormally refrigerated</w:t>
      </w:r>
    </w:p>
    <w:p w:rsidR="000C0630" w:rsidRPr="000C0630" w:rsidRDefault="000C0630" w:rsidP="00B100DC">
      <w:pPr>
        <w:autoSpaceDE w:val="0"/>
        <w:autoSpaceDN w:val="0"/>
        <w:bidi w:val="0"/>
        <w:adjustRightInd w:val="0"/>
        <w:spacing w:after="0"/>
        <w:rPr>
          <w:rFonts w:asciiTheme="majorBidi" w:hAnsiTheme="majorBidi" w:cstheme="majorBidi"/>
          <w:sz w:val="28"/>
          <w:szCs w:val="28"/>
        </w:rPr>
      </w:pPr>
      <w:r w:rsidRPr="000C0630">
        <w:rPr>
          <w:rFonts w:asciiTheme="majorBidi" w:hAnsiTheme="majorBidi" w:cstheme="majorBidi"/>
          <w:sz w:val="28"/>
          <w:szCs w:val="28"/>
        </w:rPr>
        <w:t xml:space="preserve">– </w:t>
      </w:r>
      <w:r w:rsidR="00B100DC">
        <w:rPr>
          <w:rFonts w:asciiTheme="majorBidi" w:hAnsiTheme="majorBidi" w:cstheme="majorBidi"/>
          <w:sz w:val="28"/>
          <w:szCs w:val="28"/>
        </w:rPr>
        <w:t>R</w:t>
      </w:r>
      <w:r w:rsidRPr="000C0630">
        <w:rPr>
          <w:rFonts w:asciiTheme="majorBidi" w:hAnsiTheme="majorBidi" w:cstheme="majorBidi"/>
          <w:sz w:val="28"/>
          <w:szCs w:val="28"/>
        </w:rPr>
        <w:t>esearch applications</w:t>
      </w:r>
      <w:bookmarkEnd w:id="25"/>
      <w:bookmarkEnd w:id="26"/>
    </w:p>
    <w:p w:rsidR="000C0630" w:rsidRDefault="000C0630" w:rsidP="000C0630">
      <w:pPr>
        <w:autoSpaceDE w:val="0"/>
        <w:autoSpaceDN w:val="0"/>
        <w:bidi w:val="0"/>
        <w:adjustRightInd w:val="0"/>
        <w:spacing w:after="0"/>
        <w:rPr>
          <w:rFonts w:asciiTheme="majorBidi" w:hAnsiTheme="majorBidi" w:cstheme="majorBidi"/>
          <w:b/>
          <w:bCs/>
          <w:sz w:val="28"/>
          <w:szCs w:val="28"/>
        </w:rPr>
      </w:pPr>
      <w:bookmarkStart w:id="29" w:name="OLE_LINK25"/>
      <w:bookmarkStart w:id="30" w:name="OLE_LINK24"/>
    </w:p>
    <w:bookmarkEnd w:id="27"/>
    <w:bookmarkEnd w:id="28"/>
    <w:p w:rsidR="000C0630" w:rsidRPr="000C0630" w:rsidRDefault="000C0630" w:rsidP="000C0630">
      <w:pPr>
        <w:autoSpaceDE w:val="0"/>
        <w:autoSpaceDN w:val="0"/>
        <w:bidi w:val="0"/>
        <w:adjustRightInd w:val="0"/>
        <w:spacing w:after="0"/>
        <w:rPr>
          <w:rFonts w:asciiTheme="majorBidi" w:hAnsiTheme="majorBidi" w:cstheme="majorBidi"/>
          <w:sz w:val="28"/>
          <w:szCs w:val="28"/>
        </w:rPr>
      </w:pPr>
      <w:r w:rsidRPr="000C0630">
        <w:rPr>
          <w:rFonts w:asciiTheme="majorBidi" w:hAnsiTheme="majorBidi" w:cstheme="majorBidi"/>
          <w:b/>
          <w:bCs/>
          <w:sz w:val="28"/>
          <w:szCs w:val="28"/>
        </w:rPr>
        <w:t>4. Ultracentrifuges</w:t>
      </w:r>
      <w:r w:rsidRPr="000C0630">
        <w:rPr>
          <w:rFonts w:asciiTheme="majorBidi" w:eastAsia="SymbolMT" w:hAnsiTheme="majorBidi" w:cstheme="majorBidi"/>
          <w:sz w:val="28"/>
          <w:szCs w:val="28"/>
        </w:rPr>
        <w:t xml:space="preserve"> → </w:t>
      </w:r>
      <w:r w:rsidRPr="000C0630">
        <w:rPr>
          <w:rFonts w:asciiTheme="majorBidi" w:hAnsiTheme="majorBidi" w:cstheme="majorBidi"/>
          <w:sz w:val="28"/>
          <w:szCs w:val="28"/>
        </w:rPr>
        <w:t>65,000 RPM (100,000’s x g)</w:t>
      </w:r>
    </w:p>
    <w:p w:rsidR="000C0630" w:rsidRPr="000C0630" w:rsidRDefault="000C0630" w:rsidP="00B100DC">
      <w:pPr>
        <w:autoSpaceDE w:val="0"/>
        <w:autoSpaceDN w:val="0"/>
        <w:bidi w:val="0"/>
        <w:adjustRightInd w:val="0"/>
        <w:spacing w:after="0"/>
        <w:rPr>
          <w:rFonts w:asciiTheme="majorBidi" w:hAnsiTheme="majorBidi" w:cstheme="majorBidi"/>
          <w:sz w:val="28"/>
          <w:szCs w:val="28"/>
        </w:rPr>
      </w:pPr>
      <w:bookmarkStart w:id="31" w:name="OLE_LINK13"/>
      <w:bookmarkStart w:id="32" w:name="OLE_LINK14"/>
      <w:r w:rsidRPr="000C0630">
        <w:rPr>
          <w:rFonts w:asciiTheme="majorBidi" w:hAnsiTheme="majorBidi" w:cstheme="majorBidi"/>
          <w:sz w:val="28"/>
          <w:szCs w:val="28"/>
        </w:rPr>
        <w:t xml:space="preserve">– </w:t>
      </w:r>
      <w:r w:rsidR="00B100DC">
        <w:rPr>
          <w:rFonts w:asciiTheme="majorBidi" w:hAnsiTheme="majorBidi" w:cstheme="majorBidi"/>
          <w:sz w:val="28"/>
          <w:szCs w:val="28"/>
        </w:rPr>
        <w:t>L</w:t>
      </w:r>
      <w:r w:rsidRPr="000C0630">
        <w:rPr>
          <w:rFonts w:asciiTheme="majorBidi" w:hAnsiTheme="majorBidi" w:cstheme="majorBidi"/>
          <w:sz w:val="28"/>
          <w:szCs w:val="28"/>
        </w:rPr>
        <w:t>imited lifetime</w:t>
      </w:r>
    </w:p>
    <w:p w:rsidR="000C0630" w:rsidRPr="000C0630" w:rsidRDefault="000C0630" w:rsidP="00B100DC">
      <w:pPr>
        <w:autoSpaceDE w:val="0"/>
        <w:autoSpaceDN w:val="0"/>
        <w:bidi w:val="0"/>
        <w:adjustRightInd w:val="0"/>
        <w:spacing w:after="0"/>
        <w:rPr>
          <w:rFonts w:asciiTheme="majorBidi" w:hAnsiTheme="majorBidi" w:cstheme="majorBidi"/>
          <w:sz w:val="28"/>
          <w:szCs w:val="28"/>
        </w:rPr>
      </w:pPr>
      <w:r w:rsidRPr="000C0630">
        <w:rPr>
          <w:rFonts w:asciiTheme="majorBidi" w:hAnsiTheme="majorBidi" w:cstheme="majorBidi"/>
          <w:sz w:val="28"/>
          <w:szCs w:val="28"/>
        </w:rPr>
        <w:t xml:space="preserve">– </w:t>
      </w:r>
      <w:r w:rsidR="00B100DC">
        <w:rPr>
          <w:rFonts w:asciiTheme="majorBidi" w:hAnsiTheme="majorBidi" w:cstheme="majorBidi"/>
          <w:sz w:val="28"/>
          <w:szCs w:val="28"/>
        </w:rPr>
        <w:t>E</w:t>
      </w:r>
      <w:r w:rsidRPr="000C0630">
        <w:rPr>
          <w:rFonts w:asciiTheme="majorBidi" w:hAnsiTheme="majorBidi" w:cstheme="majorBidi"/>
          <w:sz w:val="28"/>
          <w:szCs w:val="28"/>
        </w:rPr>
        <w:t>xpensive</w:t>
      </w:r>
    </w:p>
    <w:p w:rsidR="000C0630" w:rsidRPr="000C0630" w:rsidRDefault="000C0630" w:rsidP="00B100DC">
      <w:pPr>
        <w:autoSpaceDE w:val="0"/>
        <w:autoSpaceDN w:val="0"/>
        <w:bidi w:val="0"/>
        <w:adjustRightInd w:val="0"/>
        <w:spacing w:after="0"/>
        <w:rPr>
          <w:rFonts w:asciiTheme="majorBidi" w:hAnsiTheme="majorBidi" w:cstheme="majorBidi"/>
          <w:sz w:val="28"/>
          <w:szCs w:val="28"/>
        </w:rPr>
      </w:pPr>
      <w:r w:rsidRPr="000C0630">
        <w:rPr>
          <w:rFonts w:asciiTheme="majorBidi" w:hAnsiTheme="majorBidi" w:cstheme="majorBidi"/>
          <w:sz w:val="28"/>
          <w:szCs w:val="28"/>
        </w:rPr>
        <w:t xml:space="preserve">– </w:t>
      </w:r>
      <w:r w:rsidR="00B100DC">
        <w:rPr>
          <w:rFonts w:asciiTheme="majorBidi" w:hAnsiTheme="majorBidi" w:cstheme="majorBidi"/>
          <w:sz w:val="28"/>
          <w:szCs w:val="28"/>
        </w:rPr>
        <w:t>R</w:t>
      </w:r>
      <w:r w:rsidRPr="000C0630">
        <w:rPr>
          <w:rFonts w:asciiTheme="majorBidi" w:hAnsiTheme="majorBidi" w:cstheme="majorBidi"/>
          <w:sz w:val="28"/>
          <w:szCs w:val="28"/>
        </w:rPr>
        <w:t>equire special rotors</w:t>
      </w:r>
    </w:p>
    <w:p w:rsidR="000C0630" w:rsidRPr="000C0630" w:rsidRDefault="000C0630" w:rsidP="00B100DC">
      <w:pPr>
        <w:autoSpaceDE w:val="0"/>
        <w:autoSpaceDN w:val="0"/>
        <w:bidi w:val="0"/>
        <w:adjustRightInd w:val="0"/>
        <w:spacing w:after="0"/>
        <w:rPr>
          <w:rFonts w:asciiTheme="majorBidi" w:hAnsiTheme="majorBidi" w:cstheme="majorBidi"/>
          <w:sz w:val="28"/>
          <w:szCs w:val="28"/>
        </w:rPr>
      </w:pPr>
      <w:r w:rsidRPr="000C0630">
        <w:rPr>
          <w:rFonts w:asciiTheme="majorBidi" w:hAnsiTheme="majorBidi" w:cstheme="majorBidi"/>
          <w:sz w:val="28"/>
          <w:szCs w:val="28"/>
        </w:rPr>
        <w:t xml:space="preserve">– </w:t>
      </w:r>
      <w:r w:rsidR="00B100DC">
        <w:rPr>
          <w:rFonts w:asciiTheme="majorBidi" w:hAnsiTheme="majorBidi" w:cstheme="majorBidi"/>
          <w:sz w:val="28"/>
          <w:szCs w:val="28"/>
        </w:rPr>
        <w:t>C</w:t>
      </w:r>
      <w:r w:rsidRPr="000C0630">
        <w:rPr>
          <w:rFonts w:asciiTheme="majorBidi" w:hAnsiTheme="majorBidi" w:cstheme="majorBidi"/>
          <w:sz w:val="28"/>
          <w:szCs w:val="28"/>
        </w:rPr>
        <w:t>are in use – balance critical</w:t>
      </w:r>
    </w:p>
    <w:p w:rsidR="000C0630" w:rsidRDefault="000C0630" w:rsidP="00B100DC">
      <w:pPr>
        <w:bidi w:val="0"/>
        <w:spacing w:after="0"/>
        <w:jc w:val="both"/>
        <w:rPr>
          <w:rFonts w:asciiTheme="majorBidi" w:hAnsiTheme="majorBidi" w:cstheme="majorBidi"/>
          <w:sz w:val="28"/>
          <w:szCs w:val="28"/>
        </w:rPr>
      </w:pPr>
      <w:r w:rsidRPr="000C0630">
        <w:rPr>
          <w:rFonts w:asciiTheme="majorBidi" w:hAnsiTheme="majorBidi" w:cstheme="majorBidi"/>
          <w:sz w:val="28"/>
          <w:szCs w:val="28"/>
        </w:rPr>
        <w:t xml:space="preserve">– </w:t>
      </w:r>
      <w:r w:rsidR="00B100DC">
        <w:rPr>
          <w:rFonts w:asciiTheme="majorBidi" w:hAnsiTheme="majorBidi" w:cstheme="majorBidi"/>
          <w:sz w:val="28"/>
          <w:szCs w:val="28"/>
        </w:rPr>
        <w:t>R</w:t>
      </w:r>
      <w:r w:rsidRPr="000C0630">
        <w:rPr>
          <w:rFonts w:asciiTheme="majorBidi" w:hAnsiTheme="majorBidi" w:cstheme="majorBidi"/>
          <w:sz w:val="28"/>
          <w:szCs w:val="28"/>
        </w:rPr>
        <w:t>esearch applications</w:t>
      </w:r>
    </w:p>
    <w:p w:rsidR="00B100DC" w:rsidRPr="000C0630" w:rsidRDefault="00B100DC" w:rsidP="00B100DC">
      <w:pPr>
        <w:bidi w:val="0"/>
        <w:spacing w:after="0"/>
        <w:jc w:val="both"/>
        <w:rPr>
          <w:rFonts w:asciiTheme="majorBidi" w:hAnsiTheme="majorBidi" w:cstheme="majorBidi"/>
          <w:sz w:val="28"/>
          <w:szCs w:val="28"/>
        </w:rPr>
      </w:pPr>
    </w:p>
    <w:bookmarkEnd w:id="21"/>
    <w:bookmarkEnd w:id="22"/>
    <w:bookmarkEnd w:id="29"/>
    <w:bookmarkEnd w:id="30"/>
    <w:bookmarkEnd w:id="31"/>
    <w:bookmarkEnd w:id="32"/>
    <w:p w:rsidR="007858FD" w:rsidRPr="007858FD" w:rsidRDefault="007858FD" w:rsidP="007858FD">
      <w:pPr>
        <w:bidi w:val="0"/>
        <w:spacing w:after="0"/>
        <w:jc w:val="both"/>
        <w:rPr>
          <w:rFonts w:asciiTheme="majorBidi" w:hAnsiTheme="majorBidi" w:cstheme="majorBidi"/>
          <w:sz w:val="28"/>
          <w:szCs w:val="28"/>
        </w:rPr>
      </w:pPr>
      <w:r w:rsidRPr="007858FD">
        <w:rPr>
          <w:rFonts w:asciiTheme="majorBidi" w:hAnsiTheme="majorBidi" w:cstheme="majorBidi"/>
          <w:b/>
          <w:bCs/>
          <w:sz w:val="28"/>
          <w:szCs w:val="28"/>
        </w:rPr>
        <w:lastRenderedPageBreak/>
        <w:t>Sample Containers:</w:t>
      </w:r>
    </w:p>
    <w:p w:rsidR="00DA18D6" w:rsidRPr="007858FD" w:rsidRDefault="002F66C5" w:rsidP="007858FD">
      <w:pPr>
        <w:numPr>
          <w:ilvl w:val="0"/>
          <w:numId w:val="2"/>
        </w:numPr>
        <w:bidi w:val="0"/>
        <w:spacing w:after="0"/>
        <w:jc w:val="both"/>
        <w:rPr>
          <w:rFonts w:asciiTheme="majorBidi" w:hAnsiTheme="majorBidi" w:cstheme="majorBidi"/>
          <w:sz w:val="28"/>
          <w:szCs w:val="28"/>
          <w:rtl/>
          <w:lang w:bidi="ar-IQ"/>
        </w:rPr>
      </w:pPr>
      <w:r w:rsidRPr="007858FD">
        <w:rPr>
          <w:rFonts w:asciiTheme="majorBidi" w:hAnsiTheme="majorBidi" w:cstheme="majorBidi"/>
          <w:sz w:val="28"/>
          <w:szCs w:val="28"/>
        </w:rPr>
        <w:t xml:space="preserve"> Centrifuge tubes and bottles are available in different range of sizes, thickness and rigidity from different variety of materials including glass, cellulose, esters, polyallomer, polycarbonate, polyethylene, nylon and stainless steel. </w:t>
      </w:r>
    </w:p>
    <w:p w:rsidR="00DA18D6" w:rsidRPr="007858FD" w:rsidRDefault="002F66C5" w:rsidP="007858FD">
      <w:pPr>
        <w:numPr>
          <w:ilvl w:val="0"/>
          <w:numId w:val="2"/>
        </w:numPr>
        <w:bidi w:val="0"/>
        <w:spacing w:after="0"/>
        <w:jc w:val="both"/>
        <w:rPr>
          <w:rFonts w:asciiTheme="majorBidi" w:hAnsiTheme="majorBidi" w:cstheme="majorBidi"/>
          <w:sz w:val="28"/>
          <w:szCs w:val="28"/>
          <w:rtl/>
          <w:lang w:bidi="ar-IQ"/>
        </w:rPr>
      </w:pPr>
      <w:r w:rsidRPr="007858FD">
        <w:rPr>
          <w:rFonts w:asciiTheme="majorBidi" w:hAnsiTheme="majorBidi" w:cstheme="majorBidi"/>
          <w:sz w:val="28"/>
          <w:szCs w:val="28"/>
        </w:rPr>
        <w:t xml:space="preserve"> The type of container used will depend upon nature and volume of sample to be centrifuged along with centrifugal forces to be withstood.</w:t>
      </w:r>
    </w:p>
    <w:p w:rsidR="00DA18D6" w:rsidRPr="007858FD" w:rsidRDefault="002F66C5" w:rsidP="007858FD">
      <w:pPr>
        <w:numPr>
          <w:ilvl w:val="0"/>
          <w:numId w:val="2"/>
        </w:numPr>
        <w:bidi w:val="0"/>
        <w:spacing w:after="0"/>
        <w:jc w:val="both"/>
        <w:rPr>
          <w:rFonts w:asciiTheme="majorBidi" w:hAnsiTheme="majorBidi" w:cstheme="majorBidi"/>
          <w:sz w:val="28"/>
          <w:szCs w:val="28"/>
          <w:rtl/>
          <w:lang w:bidi="ar-IQ"/>
        </w:rPr>
      </w:pPr>
      <w:r w:rsidRPr="007858FD">
        <w:rPr>
          <w:rFonts w:asciiTheme="majorBidi" w:hAnsiTheme="majorBidi" w:cstheme="majorBidi"/>
          <w:sz w:val="28"/>
          <w:szCs w:val="28"/>
        </w:rPr>
        <w:t xml:space="preserve"> Glass centrifuge tubes are suitable only for centrifugation at low speeds as they disintegrate at higher centrifugal fields. Thin walled tubes may be used in swinging bucket rotors; however, thick walled tubes are required with fixed angle and vertical tube rotors. </w:t>
      </w:r>
    </w:p>
    <w:p w:rsidR="00DA18D6" w:rsidRDefault="002F66C5" w:rsidP="007858FD">
      <w:pPr>
        <w:numPr>
          <w:ilvl w:val="0"/>
          <w:numId w:val="2"/>
        </w:numPr>
        <w:bidi w:val="0"/>
        <w:spacing w:after="0"/>
        <w:jc w:val="both"/>
        <w:rPr>
          <w:rFonts w:asciiTheme="majorBidi" w:hAnsiTheme="majorBidi" w:cstheme="majorBidi"/>
          <w:sz w:val="28"/>
          <w:szCs w:val="28"/>
          <w:lang w:bidi="ar-IQ"/>
        </w:rPr>
      </w:pPr>
      <w:r w:rsidRPr="007858FD">
        <w:rPr>
          <w:rFonts w:asciiTheme="majorBidi" w:hAnsiTheme="majorBidi" w:cstheme="majorBidi"/>
          <w:sz w:val="28"/>
          <w:szCs w:val="28"/>
        </w:rPr>
        <w:t xml:space="preserve"> The centrifuge tubes should be filled to accurate level and need to cap the tube or bottle depends upon the speed and type of the container used. </w:t>
      </w:r>
    </w:p>
    <w:p w:rsidR="007858FD" w:rsidRDefault="007858FD" w:rsidP="007858FD">
      <w:pPr>
        <w:bidi w:val="0"/>
        <w:spacing w:after="0"/>
        <w:ind w:left="360"/>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002F66C5" w:rsidRPr="007858FD">
        <w:rPr>
          <w:rFonts w:asciiTheme="majorBidi" w:hAnsiTheme="majorBidi" w:cstheme="majorBidi"/>
          <w:sz w:val="28"/>
          <w:szCs w:val="28"/>
          <w:lang w:bidi="ar-IQ"/>
        </w:rPr>
        <w:t xml:space="preserve">All modifications of centrifuges can be distinguished into two main types: </w:t>
      </w:r>
      <w:r w:rsidR="002F66C5" w:rsidRPr="007858FD">
        <w:rPr>
          <w:rFonts w:asciiTheme="majorBidi" w:hAnsiTheme="majorBidi" w:cstheme="majorBidi"/>
          <w:color w:val="FF0000"/>
          <w:sz w:val="28"/>
          <w:szCs w:val="28"/>
          <w:lang w:bidi="ar-IQ"/>
        </w:rPr>
        <w:t>sedimentation</w:t>
      </w:r>
      <w:r w:rsidR="002F66C5" w:rsidRPr="007858FD">
        <w:rPr>
          <w:rFonts w:asciiTheme="majorBidi" w:hAnsiTheme="majorBidi" w:cstheme="majorBidi"/>
          <w:sz w:val="28"/>
          <w:szCs w:val="28"/>
          <w:lang w:bidi="ar-IQ"/>
        </w:rPr>
        <w:t xml:space="preserve"> and </w:t>
      </w:r>
      <w:r w:rsidR="002F66C5" w:rsidRPr="007858FD">
        <w:rPr>
          <w:rFonts w:asciiTheme="majorBidi" w:hAnsiTheme="majorBidi" w:cstheme="majorBidi"/>
          <w:color w:val="FF0000"/>
          <w:sz w:val="28"/>
          <w:szCs w:val="28"/>
          <w:lang w:bidi="ar-IQ"/>
        </w:rPr>
        <w:t>filtering</w:t>
      </w:r>
      <w:r w:rsidR="002F66C5" w:rsidRPr="007858FD">
        <w:rPr>
          <w:rFonts w:asciiTheme="majorBidi" w:hAnsiTheme="majorBidi" w:cstheme="majorBidi"/>
          <w:sz w:val="28"/>
          <w:szCs w:val="28"/>
          <w:lang w:bidi="ar-IQ"/>
        </w:rPr>
        <w:t xml:space="preserve"> centrifuges. </w:t>
      </w:r>
    </w:p>
    <w:p w:rsidR="00DA18D6" w:rsidRDefault="002F66C5" w:rsidP="007858FD">
      <w:pPr>
        <w:bidi w:val="0"/>
        <w:spacing w:after="0"/>
        <w:ind w:left="360"/>
        <w:jc w:val="both"/>
        <w:rPr>
          <w:rFonts w:asciiTheme="majorBidi" w:hAnsiTheme="majorBidi" w:cstheme="majorBidi"/>
          <w:sz w:val="28"/>
          <w:szCs w:val="28"/>
          <w:lang w:bidi="ar-IQ"/>
        </w:rPr>
      </w:pPr>
      <w:r w:rsidRPr="007858FD">
        <w:rPr>
          <w:rFonts w:asciiTheme="majorBidi" w:hAnsiTheme="majorBidi" w:cstheme="majorBidi"/>
          <w:sz w:val="28"/>
          <w:szCs w:val="28"/>
          <w:lang w:bidi="ar-IQ"/>
        </w:rPr>
        <w:t xml:space="preserve">In sedimentation centrifuges the centrifugal force is used to Separate solids from liquids or two liquids with different densities. </w:t>
      </w:r>
    </w:p>
    <w:p w:rsidR="00DA18D6" w:rsidRDefault="002F66C5" w:rsidP="007858FD">
      <w:pPr>
        <w:bidi w:val="0"/>
        <w:spacing w:after="0"/>
        <w:ind w:left="360"/>
        <w:jc w:val="both"/>
        <w:rPr>
          <w:rFonts w:asciiTheme="majorBidi" w:hAnsiTheme="majorBidi" w:cstheme="majorBidi"/>
          <w:sz w:val="28"/>
          <w:szCs w:val="28"/>
          <w:lang w:bidi="ar-IQ"/>
        </w:rPr>
      </w:pPr>
      <w:r w:rsidRPr="007858FD">
        <w:rPr>
          <w:rFonts w:asciiTheme="majorBidi" w:hAnsiTheme="majorBidi" w:cstheme="majorBidi"/>
          <w:sz w:val="28"/>
          <w:szCs w:val="28"/>
          <w:lang w:bidi="ar-IQ"/>
        </w:rPr>
        <w:t>Filtering centrifuges use centrifugal force to pass a liquid through a filtration media, such as a screen or cloth while solids are captured by the filtering media.</w:t>
      </w:r>
      <w:r w:rsidRPr="007858FD">
        <w:rPr>
          <w:rFonts w:asciiTheme="majorBidi" w:hAnsiTheme="majorBidi" w:cstheme="majorBidi"/>
          <w:sz w:val="28"/>
          <w:szCs w:val="28"/>
          <w:rtl/>
          <w:lang w:bidi="ar-IQ"/>
        </w:rPr>
        <w:t xml:space="preserve"> </w:t>
      </w:r>
    </w:p>
    <w:p w:rsidR="00F373BB" w:rsidRPr="007858FD" w:rsidRDefault="00F373BB" w:rsidP="00F373BB">
      <w:pPr>
        <w:bidi w:val="0"/>
        <w:spacing w:after="0"/>
        <w:ind w:left="360"/>
        <w:jc w:val="both"/>
        <w:rPr>
          <w:rFonts w:asciiTheme="majorBidi" w:hAnsiTheme="majorBidi" w:cstheme="majorBidi"/>
          <w:sz w:val="28"/>
          <w:szCs w:val="28"/>
          <w:lang w:bidi="ar-IQ"/>
        </w:rPr>
      </w:pPr>
    </w:p>
    <w:p w:rsidR="000C0630" w:rsidRPr="00F373BB" w:rsidRDefault="000C0630" w:rsidP="000C0630">
      <w:pPr>
        <w:bidi w:val="0"/>
        <w:spacing w:after="0"/>
        <w:jc w:val="center"/>
        <w:rPr>
          <w:rFonts w:asciiTheme="majorBidi" w:hAnsiTheme="majorBidi" w:cstheme="majorBidi"/>
          <w:b/>
          <w:bCs/>
          <w:sz w:val="24"/>
          <w:szCs w:val="24"/>
        </w:rPr>
      </w:pPr>
      <w:bookmarkStart w:id="33" w:name="OLE_LINK10"/>
      <w:bookmarkStart w:id="34" w:name="OLE_LINK11"/>
      <w:r w:rsidRPr="00F373BB">
        <w:rPr>
          <w:rFonts w:asciiTheme="majorBidi" w:hAnsiTheme="majorBidi" w:cstheme="majorBidi"/>
          <w:b/>
          <w:bCs/>
          <w:sz w:val="24"/>
          <w:szCs w:val="24"/>
        </w:rPr>
        <w:t xml:space="preserve">Classes </w:t>
      </w:r>
      <w:bookmarkStart w:id="35" w:name="OLE_LINK45"/>
      <w:bookmarkStart w:id="36" w:name="OLE_LINK44"/>
      <w:r w:rsidRPr="00F373BB">
        <w:rPr>
          <w:rFonts w:asciiTheme="majorBidi" w:hAnsiTheme="majorBidi" w:cstheme="majorBidi"/>
          <w:b/>
          <w:bCs/>
          <w:sz w:val="24"/>
          <w:szCs w:val="24"/>
        </w:rPr>
        <w:t>of centrifuges and their applications</w:t>
      </w:r>
      <w:bookmarkEnd w:id="33"/>
      <w:bookmarkEnd w:id="34"/>
      <w:bookmarkEnd w:id="35"/>
      <w:bookmarkEnd w:id="36"/>
    </w:p>
    <w:tbl>
      <w:tblPr>
        <w:tblStyle w:val="TableGrid"/>
        <w:tblW w:w="0" w:type="auto"/>
        <w:tblLook w:val="04A0"/>
      </w:tblPr>
      <w:tblGrid>
        <w:gridCol w:w="2338"/>
        <w:gridCol w:w="1651"/>
        <w:gridCol w:w="1651"/>
        <w:gridCol w:w="2882"/>
      </w:tblGrid>
      <w:tr w:rsidR="000C0630" w:rsidRPr="00F373BB" w:rsidTr="000C0630">
        <w:tc>
          <w:tcPr>
            <w:tcW w:w="21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both"/>
              <w:rPr>
                <w:rFonts w:asciiTheme="majorBidi" w:hAnsiTheme="majorBidi" w:cstheme="majorBidi"/>
                <w:b/>
                <w:bCs/>
                <w:sz w:val="24"/>
                <w:szCs w:val="24"/>
              </w:rPr>
            </w:pPr>
            <w:bookmarkStart w:id="37" w:name="OLE_LINK43"/>
            <w:bookmarkStart w:id="38" w:name="OLE_LINK42"/>
            <w:r w:rsidRPr="00F373BB">
              <w:rPr>
                <w:rFonts w:asciiTheme="majorBidi" w:hAnsiTheme="majorBidi" w:cstheme="majorBidi"/>
                <w:b/>
                <w:bCs/>
                <w:sz w:val="24"/>
                <w:szCs w:val="24"/>
              </w:rPr>
              <w:t>Maximum speed(RPM</w:t>
            </w:r>
            <w:r w:rsidRPr="00F373BB">
              <w:rPr>
                <w:rFonts w:asciiTheme="majorBidi" w:hAnsiTheme="majorBidi" w:cstheme="majorBidi"/>
                <w:sz w:val="24"/>
                <w:szCs w:val="24"/>
              </w:rPr>
              <w:t xml:space="preserve"> х</w:t>
            </w:r>
            <w:r w:rsidRPr="00F373BB">
              <w:rPr>
                <w:rFonts w:asciiTheme="majorBidi" w:hAnsiTheme="majorBidi" w:cstheme="majorBidi"/>
                <w:b/>
                <w:bCs/>
                <w:sz w:val="24"/>
                <w:szCs w:val="24"/>
              </w:rPr>
              <w:t>10</w:t>
            </w:r>
            <w:r w:rsidRPr="00F373BB">
              <w:rPr>
                <w:rFonts w:asciiTheme="majorBidi" w:hAnsiTheme="majorBidi" w:cstheme="majorBidi"/>
                <w:b/>
                <w:bCs/>
                <w:sz w:val="24"/>
                <w:szCs w:val="24"/>
                <w:vertAlign w:val="superscript"/>
              </w:rPr>
              <w:t>3</w:t>
            </w:r>
          </w:p>
        </w:tc>
        <w:tc>
          <w:tcPr>
            <w:tcW w:w="669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center"/>
              <w:rPr>
                <w:rFonts w:asciiTheme="majorBidi" w:hAnsiTheme="majorBidi" w:cstheme="majorBidi"/>
                <w:b/>
                <w:bCs/>
                <w:sz w:val="24"/>
                <w:szCs w:val="24"/>
              </w:rPr>
            </w:pPr>
            <w:r w:rsidRPr="00F373BB">
              <w:rPr>
                <w:rFonts w:asciiTheme="majorBidi" w:hAnsiTheme="majorBidi" w:cstheme="majorBidi"/>
                <w:b/>
                <w:bCs/>
                <w:sz w:val="24"/>
                <w:szCs w:val="24"/>
              </w:rPr>
              <w:t>Centrifuge classes</w:t>
            </w:r>
          </w:p>
        </w:tc>
      </w:tr>
      <w:tr w:rsidR="000C0630" w:rsidRPr="00F373BB" w:rsidTr="000C0630">
        <w:trPr>
          <w:trHeight w:val="28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C0630" w:rsidRPr="00F373BB" w:rsidRDefault="000C0630" w:rsidP="000C0630">
            <w:pPr>
              <w:spacing w:line="276" w:lineRule="auto"/>
              <w:rPr>
                <w:rFonts w:asciiTheme="majorBidi" w:hAnsiTheme="majorBidi" w:cstheme="majorBidi"/>
                <w:b/>
                <w:bCs/>
                <w:sz w:val="24"/>
                <w:szCs w:val="24"/>
              </w:rPr>
            </w:pP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center"/>
              <w:rPr>
                <w:rFonts w:asciiTheme="majorBidi" w:hAnsiTheme="majorBidi" w:cstheme="majorBidi"/>
                <w:b/>
                <w:bCs/>
                <w:sz w:val="24"/>
                <w:szCs w:val="24"/>
              </w:rPr>
            </w:pPr>
            <w:r w:rsidRPr="00F373BB">
              <w:rPr>
                <w:rFonts w:asciiTheme="majorBidi" w:hAnsiTheme="majorBidi" w:cstheme="majorBidi"/>
                <w:b/>
                <w:bCs/>
                <w:sz w:val="24"/>
                <w:szCs w:val="24"/>
              </w:rPr>
              <w:t>Low speed (10)</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center"/>
              <w:rPr>
                <w:rFonts w:asciiTheme="majorBidi" w:hAnsiTheme="majorBidi" w:cstheme="majorBidi"/>
                <w:b/>
                <w:bCs/>
                <w:sz w:val="24"/>
                <w:szCs w:val="24"/>
              </w:rPr>
            </w:pPr>
            <w:r w:rsidRPr="00F373BB">
              <w:rPr>
                <w:rFonts w:asciiTheme="majorBidi" w:hAnsiTheme="majorBidi" w:cstheme="majorBidi"/>
                <w:b/>
                <w:bCs/>
                <w:sz w:val="24"/>
                <w:szCs w:val="24"/>
              </w:rPr>
              <w:t>High speed (28)</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both"/>
              <w:rPr>
                <w:rFonts w:asciiTheme="majorBidi" w:hAnsiTheme="majorBidi" w:cstheme="majorBidi"/>
                <w:b/>
                <w:bCs/>
                <w:sz w:val="24"/>
                <w:szCs w:val="24"/>
              </w:rPr>
            </w:pPr>
            <w:r w:rsidRPr="00F373BB">
              <w:rPr>
                <w:rFonts w:asciiTheme="majorBidi" w:hAnsiTheme="majorBidi" w:cstheme="majorBidi"/>
                <w:b/>
                <w:bCs/>
                <w:sz w:val="24"/>
                <w:szCs w:val="24"/>
              </w:rPr>
              <w:t>Ultra/microultra(100/150)</w:t>
            </w:r>
          </w:p>
        </w:tc>
      </w:tr>
      <w:tr w:rsidR="000C0630" w:rsidRPr="00F373BB" w:rsidTr="000C0630">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both"/>
              <w:rPr>
                <w:rFonts w:asciiTheme="majorBidi" w:hAnsiTheme="majorBidi" w:cstheme="majorBidi"/>
                <w:b/>
                <w:bCs/>
                <w:sz w:val="24"/>
                <w:szCs w:val="24"/>
              </w:rPr>
            </w:pPr>
            <w:r w:rsidRPr="00F373BB">
              <w:rPr>
                <w:rFonts w:asciiTheme="majorBidi" w:hAnsiTheme="majorBidi" w:cstheme="majorBidi"/>
                <w:b/>
                <w:bCs/>
                <w:sz w:val="24"/>
                <w:szCs w:val="24"/>
              </w:rPr>
              <w:t>Maximum RCF)(х10</w:t>
            </w:r>
            <w:r w:rsidRPr="00F373BB">
              <w:rPr>
                <w:rFonts w:asciiTheme="majorBidi" w:hAnsiTheme="majorBidi" w:cstheme="majorBidi"/>
                <w:b/>
                <w:bCs/>
                <w:sz w:val="24"/>
                <w:szCs w:val="24"/>
                <w:vertAlign w:val="superscript"/>
              </w:rPr>
              <w:t>3</w:t>
            </w:r>
            <w:r w:rsidRPr="00F373BB">
              <w:rPr>
                <w:rFonts w:asciiTheme="majorBidi" w:hAnsiTheme="majorBidi" w:cstheme="majorBidi"/>
                <w:b/>
                <w:bCs/>
                <w:sz w:val="24"/>
                <w:szCs w:val="24"/>
              </w:rPr>
              <w:t>)</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center"/>
              <w:rPr>
                <w:rFonts w:asciiTheme="majorBidi" w:hAnsiTheme="majorBidi" w:cstheme="majorBidi"/>
                <w:b/>
                <w:bCs/>
                <w:sz w:val="24"/>
                <w:szCs w:val="24"/>
              </w:rPr>
            </w:pPr>
            <w:r w:rsidRPr="00F373BB">
              <w:rPr>
                <w:rFonts w:asciiTheme="majorBidi" w:hAnsiTheme="majorBidi" w:cstheme="majorBidi"/>
                <w:b/>
                <w:bCs/>
                <w:sz w:val="24"/>
                <w:szCs w:val="24"/>
              </w:rPr>
              <w:t>7</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center"/>
              <w:rPr>
                <w:rFonts w:asciiTheme="majorBidi" w:hAnsiTheme="majorBidi" w:cstheme="majorBidi"/>
                <w:b/>
                <w:bCs/>
                <w:sz w:val="24"/>
                <w:szCs w:val="24"/>
              </w:rPr>
            </w:pPr>
            <w:r w:rsidRPr="00F373BB">
              <w:rPr>
                <w:rFonts w:asciiTheme="majorBidi" w:hAnsiTheme="majorBidi" w:cstheme="majorBidi"/>
                <w:b/>
                <w:bCs/>
                <w:sz w:val="24"/>
                <w:szCs w:val="24"/>
              </w:rPr>
              <w:t>100</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center"/>
              <w:rPr>
                <w:rFonts w:asciiTheme="majorBidi" w:hAnsiTheme="majorBidi" w:cstheme="majorBidi"/>
                <w:b/>
                <w:bCs/>
                <w:sz w:val="24"/>
                <w:szCs w:val="24"/>
              </w:rPr>
            </w:pPr>
            <w:r w:rsidRPr="00F373BB">
              <w:rPr>
                <w:rFonts w:asciiTheme="majorBidi" w:hAnsiTheme="majorBidi" w:cstheme="majorBidi"/>
                <w:b/>
                <w:bCs/>
                <w:sz w:val="24"/>
                <w:szCs w:val="24"/>
              </w:rPr>
              <w:t>800/900</w:t>
            </w:r>
          </w:p>
        </w:tc>
      </w:tr>
      <w:tr w:rsidR="000C0630" w:rsidRPr="00F373BB" w:rsidTr="000C0630">
        <w:tc>
          <w:tcPr>
            <w:tcW w:w="885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center"/>
              <w:rPr>
                <w:rFonts w:asciiTheme="majorBidi" w:hAnsiTheme="majorBidi" w:cstheme="majorBidi"/>
                <w:b/>
                <w:bCs/>
                <w:sz w:val="24"/>
                <w:szCs w:val="24"/>
              </w:rPr>
            </w:pPr>
            <w:bookmarkStart w:id="39" w:name="OLE_LINK26"/>
            <w:bookmarkStart w:id="40" w:name="OLE_LINK27"/>
            <w:bookmarkStart w:id="41" w:name="OLE_LINK28"/>
            <w:bookmarkStart w:id="42" w:name="_Hlk495099228"/>
            <w:r w:rsidRPr="00F373BB">
              <w:rPr>
                <w:rFonts w:asciiTheme="majorBidi" w:hAnsiTheme="majorBidi" w:cstheme="majorBidi"/>
                <w:b/>
                <w:bCs/>
                <w:sz w:val="24"/>
                <w:szCs w:val="24"/>
              </w:rPr>
              <w:t>Pelleting applications</w:t>
            </w:r>
            <w:bookmarkEnd w:id="39"/>
            <w:bookmarkEnd w:id="40"/>
            <w:bookmarkEnd w:id="41"/>
          </w:p>
        </w:tc>
      </w:tr>
      <w:tr w:rsidR="000C0630" w:rsidRPr="00F373BB" w:rsidTr="000C0630">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center"/>
              <w:rPr>
                <w:rFonts w:asciiTheme="majorBidi" w:hAnsiTheme="majorBidi" w:cstheme="majorBidi"/>
                <w:b/>
                <w:bCs/>
                <w:sz w:val="24"/>
                <w:szCs w:val="24"/>
              </w:rPr>
            </w:pPr>
            <w:r w:rsidRPr="00F373BB">
              <w:rPr>
                <w:rFonts w:asciiTheme="majorBidi" w:hAnsiTheme="majorBidi" w:cstheme="majorBidi"/>
                <w:b/>
                <w:bCs/>
                <w:sz w:val="24"/>
                <w:szCs w:val="24"/>
              </w:rPr>
              <w:t>Bacteria</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center"/>
              <w:rPr>
                <w:rFonts w:asciiTheme="majorBidi" w:hAnsiTheme="majorBidi" w:cstheme="majorBidi"/>
                <w:b/>
                <w:bCs/>
                <w:sz w:val="24"/>
                <w:szCs w:val="24"/>
              </w:rPr>
            </w:pPr>
            <w:r w:rsidRPr="00F373BB">
              <w:rPr>
                <w:rFonts w:asciiTheme="majorBidi" w:hAnsiTheme="majorBidi" w:cstheme="majorBidi"/>
                <w:b/>
                <w:bCs/>
                <w:sz w:val="24"/>
                <w:szCs w:val="24"/>
              </w:rPr>
              <w:t>yes</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center"/>
              <w:rPr>
                <w:rFonts w:asciiTheme="majorBidi" w:hAnsiTheme="majorBidi" w:cstheme="majorBidi"/>
                <w:sz w:val="24"/>
                <w:szCs w:val="24"/>
              </w:rPr>
            </w:pPr>
            <w:r w:rsidRPr="00F373BB">
              <w:rPr>
                <w:rFonts w:asciiTheme="majorBidi" w:hAnsiTheme="majorBidi" w:cstheme="majorBidi"/>
                <w:b/>
                <w:bCs/>
                <w:sz w:val="24"/>
                <w:szCs w:val="24"/>
              </w:rPr>
              <w:t>yes</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F373BB" w:rsidP="000C0630">
            <w:pPr>
              <w:bidi w:val="0"/>
              <w:spacing w:line="276" w:lineRule="auto"/>
              <w:jc w:val="center"/>
              <w:rPr>
                <w:rFonts w:asciiTheme="majorBidi" w:hAnsiTheme="majorBidi" w:cstheme="majorBidi"/>
                <w:sz w:val="24"/>
                <w:szCs w:val="24"/>
              </w:rPr>
            </w:pPr>
            <w:r w:rsidRPr="00F373BB">
              <w:rPr>
                <w:rFonts w:asciiTheme="majorBidi" w:hAnsiTheme="majorBidi" w:cstheme="majorBidi"/>
                <w:b/>
                <w:bCs/>
                <w:sz w:val="24"/>
                <w:szCs w:val="24"/>
              </w:rPr>
              <w:t>Y</w:t>
            </w:r>
            <w:r w:rsidR="000C0630" w:rsidRPr="00F373BB">
              <w:rPr>
                <w:rFonts w:asciiTheme="majorBidi" w:hAnsiTheme="majorBidi" w:cstheme="majorBidi"/>
                <w:b/>
                <w:bCs/>
                <w:sz w:val="24"/>
                <w:szCs w:val="24"/>
              </w:rPr>
              <w:t>es</w:t>
            </w:r>
          </w:p>
        </w:tc>
      </w:tr>
      <w:bookmarkEnd w:id="42"/>
      <w:tr w:rsidR="000C0630" w:rsidRPr="00F373BB" w:rsidTr="000C0630">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both"/>
              <w:rPr>
                <w:rFonts w:asciiTheme="majorBidi" w:hAnsiTheme="majorBidi" w:cstheme="majorBidi"/>
                <w:b/>
                <w:bCs/>
                <w:sz w:val="24"/>
                <w:szCs w:val="24"/>
              </w:rPr>
            </w:pPr>
            <w:r w:rsidRPr="00F373BB">
              <w:rPr>
                <w:rFonts w:asciiTheme="majorBidi" w:hAnsiTheme="majorBidi" w:cstheme="majorBidi"/>
                <w:b/>
                <w:bCs/>
                <w:sz w:val="24"/>
                <w:szCs w:val="24"/>
              </w:rPr>
              <w:t>Animal and plant cells</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center"/>
              <w:rPr>
                <w:rFonts w:asciiTheme="majorBidi" w:hAnsiTheme="majorBidi" w:cstheme="majorBidi"/>
                <w:sz w:val="24"/>
                <w:szCs w:val="24"/>
              </w:rPr>
            </w:pPr>
            <w:r w:rsidRPr="00F373BB">
              <w:rPr>
                <w:rFonts w:asciiTheme="majorBidi" w:hAnsiTheme="majorBidi" w:cstheme="majorBidi"/>
                <w:b/>
                <w:bCs/>
                <w:sz w:val="24"/>
                <w:szCs w:val="24"/>
              </w:rPr>
              <w:t>yes</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center"/>
              <w:rPr>
                <w:rFonts w:asciiTheme="majorBidi" w:hAnsiTheme="majorBidi" w:cstheme="majorBidi"/>
                <w:sz w:val="24"/>
                <w:szCs w:val="24"/>
              </w:rPr>
            </w:pPr>
            <w:r w:rsidRPr="00F373BB">
              <w:rPr>
                <w:rFonts w:asciiTheme="majorBidi" w:hAnsiTheme="majorBidi" w:cstheme="majorBidi"/>
                <w:b/>
                <w:bCs/>
                <w:sz w:val="24"/>
                <w:szCs w:val="24"/>
              </w:rPr>
              <w:t>yes</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F373BB" w:rsidP="000C0630">
            <w:pPr>
              <w:bidi w:val="0"/>
              <w:spacing w:line="276" w:lineRule="auto"/>
              <w:jc w:val="center"/>
              <w:rPr>
                <w:rFonts w:asciiTheme="majorBidi" w:hAnsiTheme="majorBidi" w:cstheme="majorBidi"/>
                <w:sz w:val="24"/>
                <w:szCs w:val="24"/>
              </w:rPr>
            </w:pPr>
            <w:r w:rsidRPr="00F373BB">
              <w:rPr>
                <w:rFonts w:asciiTheme="majorBidi" w:hAnsiTheme="majorBidi" w:cstheme="majorBidi"/>
                <w:b/>
                <w:bCs/>
                <w:sz w:val="24"/>
                <w:szCs w:val="24"/>
              </w:rPr>
              <w:t>Y</w:t>
            </w:r>
            <w:r w:rsidR="000C0630" w:rsidRPr="00F373BB">
              <w:rPr>
                <w:rFonts w:asciiTheme="majorBidi" w:hAnsiTheme="majorBidi" w:cstheme="majorBidi"/>
                <w:b/>
                <w:bCs/>
                <w:sz w:val="24"/>
                <w:szCs w:val="24"/>
              </w:rPr>
              <w:t>es</w:t>
            </w:r>
          </w:p>
        </w:tc>
      </w:tr>
      <w:tr w:rsidR="000C0630" w:rsidRPr="00F373BB" w:rsidTr="000C0630">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center"/>
              <w:rPr>
                <w:rFonts w:asciiTheme="majorBidi" w:hAnsiTheme="majorBidi" w:cstheme="majorBidi"/>
                <w:b/>
                <w:bCs/>
                <w:sz w:val="24"/>
                <w:szCs w:val="24"/>
              </w:rPr>
            </w:pPr>
            <w:r w:rsidRPr="00F373BB">
              <w:rPr>
                <w:rFonts w:asciiTheme="majorBidi" w:hAnsiTheme="majorBidi" w:cstheme="majorBidi"/>
                <w:b/>
                <w:bCs/>
                <w:sz w:val="24"/>
                <w:szCs w:val="24"/>
              </w:rPr>
              <w:t>nuclei</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center"/>
              <w:rPr>
                <w:rFonts w:asciiTheme="majorBidi" w:hAnsiTheme="majorBidi" w:cstheme="majorBidi"/>
                <w:sz w:val="24"/>
                <w:szCs w:val="24"/>
              </w:rPr>
            </w:pPr>
            <w:r w:rsidRPr="00F373BB">
              <w:rPr>
                <w:rFonts w:asciiTheme="majorBidi" w:hAnsiTheme="majorBidi" w:cstheme="majorBidi"/>
                <w:b/>
                <w:bCs/>
                <w:sz w:val="24"/>
                <w:szCs w:val="24"/>
              </w:rPr>
              <w:t>yes</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center"/>
              <w:rPr>
                <w:rFonts w:asciiTheme="majorBidi" w:hAnsiTheme="majorBidi" w:cstheme="majorBidi"/>
                <w:sz w:val="24"/>
                <w:szCs w:val="24"/>
              </w:rPr>
            </w:pPr>
            <w:r w:rsidRPr="00F373BB">
              <w:rPr>
                <w:rFonts w:asciiTheme="majorBidi" w:hAnsiTheme="majorBidi" w:cstheme="majorBidi"/>
                <w:b/>
                <w:bCs/>
                <w:sz w:val="24"/>
                <w:szCs w:val="24"/>
              </w:rPr>
              <w:t>yes</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F373BB" w:rsidP="000C0630">
            <w:pPr>
              <w:bidi w:val="0"/>
              <w:spacing w:line="276" w:lineRule="auto"/>
              <w:jc w:val="center"/>
              <w:rPr>
                <w:rFonts w:asciiTheme="majorBidi" w:hAnsiTheme="majorBidi" w:cstheme="majorBidi"/>
                <w:sz w:val="24"/>
                <w:szCs w:val="24"/>
              </w:rPr>
            </w:pPr>
            <w:r w:rsidRPr="00F373BB">
              <w:rPr>
                <w:rFonts w:asciiTheme="majorBidi" w:hAnsiTheme="majorBidi" w:cstheme="majorBidi"/>
                <w:b/>
                <w:bCs/>
                <w:sz w:val="24"/>
                <w:szCs w:val="24"/>
              </w:rPr>
              <w:t>Y</w:t>
            </w:r>
            <w:r w:rsidR="000C0630" w:rsidRPr="00F373BB">
              <w:rPr>
                <w:rFonts w:asciiTheme="majorBidi" w:hAnsiTheme="majorBidi" w:cstheme="majorBidi"/>
                <w:b/>
                <w:bCs/>
                <w:sz w:val="24"/>
                <w:szCs w:val="24"/>
              </w:rPr>
              <w:t>es</w:t>
            </w:r>
          </w:p>
        </w:tc>
      </w:tr>
      <w:tr w:rsidR="000C0630" w:rsidRPr="00F373BB" w:rsidTr="000C0630">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center"/>
              <w:rPr>
                <w:rFonts w:asciiTheme="majorBidi" w:hAnsiTheme="majorBidi" w:cstheme="majorBidi"/>
                <w:b/>
                <w:bCs/>
                <w:sz w:val="24"/>
                <w:szCs w:val="24"/>
              </w:rPr>
            </w:pPr>
            <w:bookmarkStart w:id="43" w:name="OLE_LINK29"/>
            <w:bookmarkStart w:id="44" w:name="OLE_LINK30"/>
            <w:r w:rsidRPr="00F373BB">
              <w:rPr>
                <w:rFonts w:asciiTheme="majorBidi" w:hAnsiTheme="majorBidi" w:cstheme="majorBidi"/>
                <w:b/>
                <w:bCs/>
                <w:sz w:val="24"/>
                <w:szCs w:val="24"/>
              </w:rPr>
              <w:t>precipitates</w:t>
            </w:r>
            <w:bookmarkEnd w:id="43"/>
            <w:bookmarkEnd w:id="44"/>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center"/>
              <w:rPr>
                <w:rFonts w:asciiTheme="majorBidi" w:hAnsiTheme="majorBidi" w:cstheme="majorBidi"/>
                <w:b/>
                <w:bCs/>
                <w:sz w:val="24"/>
                <w:szCs w:val="24"/>
              </w:rPr>
            </w:pPr>
            <w:r w:rsidRPr="00F373BB">
              <w:rPr>
                <w:rFonts w:asciiTheme="majorBidi" w:hAnsiTheme="majorBidi" w:cstheme="majorBidi"/>
                <w:b/>
                <w:bCs/>
                <w:sz w:val="24"/>
                <w:szCs w:val="24"/>
              </w:rPr>
              <w:t>some</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center"/>
              <w:rPr>
                <w:rFonts w:asciiTheme="majorBidi" w:hAnsiTheme="majorBidi" w:cstheme="majorBidi"/>
                <w:b/>
                <w:bCs/>
                <w:sz w:val="24"/>
                <w:szCs w:val="24"/>
              </w:rPr>
            </w:pPr>
            <w:r w:rsidRPr="00F373BB">
              <w:rPr>
                <w:rFonts w:asciiTheme="majorBidi" w:hAnsiTheme="majorBidi" w:cstheme="majorBidi"/>
                <w:b/>
                <w:bCs/>
                <w:sz w:val="24"/>
                <w:szCs w:val="24"/>
              </w:rPr>
              <w:t>most</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F373BB" w:rsidP="000C0630">
            <w:pPr>
              <w:bidi w:val="0"/>
              <w:spacing w:line="276" w:lineRule="auto"/>
              <w:jc w:val="center"/>
              <w:rPr>
                <w:rFonts w:asciiTheme="majorBidi" w:hAnsiTheme="majorBidi" w:cstheme="majorBidi"/>
                <w:sz w:val="24"/>
                <w:szCs w:val="24"/>
              </w:rPr>
            </w:pPr>
            <w:r w:rsidRPr="00F373BB">
              <w:rPr>
                <w:rFonts w:asciiTheme="majorBidi" w:hAnsiTheme="majorBidi" w:cstheme="majorBidi"/>
                <w:b/>
                <w:bCs/>
                <w:sz w:val="24"/>
                <w:szCs w:val="24"/>
              </w:rPr>
              <w:t>Y</w:t>
            </w:r>
            <w:r w:rsidR="000C0630" w:rsidRPr="00F373BB">
              <w:rPr>
                <w:rFonts w:asciiTheme="majorBidi" w:hAnsiTheme="majorBidi" w:cstheme="majorBidi"/>
                <w:b/>
                <w:bCs/>
                <w:sz w:val="24"/>
                <w:szCs w:val="24"/>
              </w:rPr>
              <w:t>es</w:t>
            </w:r>
          </w:p>
        </w:tc>
      </w:tr>
      <w:tr w:rsidR="000C0630" w:rsidRPr="00F373BB" w:rsidTr="000C0630">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center"/>
              <w:rPr>
                <w:rFonts w:asciiTheme="majorBidi" w:hAnsiTheme="majorBidi" w:cstheme="majorBidi"/>
                <w:b/>
                <w:bCs/>
                <w:sz w:val="24"/>
                <w:szCs w:val="24"/>
              </w:rPr>
            </w:pPr>
            <w:r w:rsidRPr="00F373BB">
              <w:rPr>
                <w:rFonts w:asciiTheme="majorBidi" w:hAnsiTheme="majorBidi" w:cstheme="majorBidi"/>
                <w:b/>
                <w:bCs/>
                <w:sz w:val="24"/>
                <w:szCs w:val="24"/>
              </w:rPr>
              <w:t>Membrane fractions</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center"/>
              <w:rPr>
                <w:rFonts w:asciiTheme="majorBidi" w:hAnsiTheme="majorBidi" w:cstheme="majorBidi"/>
                <w:b/>
                <w:bCs/>
                <w:sz w:val="24"/>
                <w:szCs w:val="24"/>
              </w:rPr>
            </w:pPr>
            <w:r w:rsidRPr="00F373BB">
              <w:rPr>
                <w:rFonts w:asciiTheme="majorBidi" w:hAnsiTheme="majorBidi" w:cstheme="majorBidi"/>
                <w:b/>
                <w:bCs/>
                <w:sz w:val="24"/>
                <w:szCs w:val="24"/>
              </w:rPr>
              <w:t>some</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center"/>
              <w:rPr>
                <w:rFonts w:asciiTheme="majorBidi" w:hAnsiTheme="majorBidi" w:cstheme="majorBidi"/>
                <w:b/>
                <w:bCs/>
                <w:sz w:val="24"/>
                <w:szCs w:val="24"/>
              </w:rPr>
            </w:pPr>
            <w:r w:rsidRPr="00F373BB">
              <w:rPr>
                <w:rFonts w:asciiTheme="majorBidi" w:hAnsiTheme="majorBidi" w:cstheme="majorBidi"/>
                <w:b/>
                <w:bCs/>
                <w:sz w:val="24"/>
                <w:szCs w:val="24"/>
              </w:rPr>
              <w:t>some</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F373BB" w:rsidP="000C0630">
            <w:pPr>
              <w:bidi w:val="0"/>
              <w:spacing w:line="276" w:lineRule="auto"/>
              <w:jc w:val="center"/>
              <w:rPr>
                <w:rFonts w:asciiTheme="majorBidi" w:hAnsiTheme="majorBidi" w:cstheme="majorBidi"/>
                <w:sz w:val="24"/>
                <w:szCs w:val="24"/>
              </w:rPr>
            </w:pPr>
            <w:r w:rsidRPr="00F373BB">
              <w:rPr>
                <w:rFonts w:asciiTheme="majorBidi" w:hAnsiTheme="majorBidi" w:cstheme="majorBidi"/>
                <w:b/>
                <w:bCs/>
                <w:sz w:val="24"/>
                <w:szCs w:val="24"/>
              </w:rPr>
              <w:t>Y</w:t>
            </w:r>
            <w:r w:rsidR="000C0630" w:rsidRPr="00F373BB">
              <w:rPr>
                <w:rFonts w:asciiTheme="majorBidi" w:hAnsiTheme="majorBidi" w:cstheme="majorBidi"/>
                <w:b/>
                <w:bCs/>
                <w:sz w:val="24"/>
                <w:szCs w:val="24"/>
              </w:rPr>
              <w:t>es</w:t>
            </w:r>
          </w:p>
        </w:tc>
      </w:tr>
      <w:tr w:rsidR="000C0630" w:rsidRPr="00F373BB" w:rsidTr="000C0630">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center"/>
              <w:rPr>
                <w:rFonts w:asciiTheme="majorBidi" w:hAnsiTheme="majorBidi" w:cstheme="majorBidi"/>
                <w:b/>
                <w:bCs/>
                <w:sz w:val="24"/>
                <w:szCs w:val="24"/>
              </w:rPr>
            </w:pPr>
            <w:r w:rsidRPr="00F373BB">
              <w:rPr>
                <w:rFonts w:asciiTheme="majorBidi" w:hAnsiTheme="majorBidi" w:cstheme="majorBidi"/>
                <w:b/>
                <w:bCs/>
                <w:sz w:val="24"/>
                <w:szCs w:val="24"/>
              </w:rPr>
              <w:t>Ribosomes/polysoms</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center"/>
              <w:rPr>
                <w:rFonts w:asciiTheme="majorBidi" w:hAnsiTheme="majorBidi" w:cstheme="majorBidi"/>
                <w:b/>
                <w:bCs/>
                <w:sz w:val="24"/>
                <w:szCs w:val="24"/>
              </w:rPr>
            </w:pPr>
            <w:r w:rsidRPr="00F373BB">
              <w:rPr>
                <w:rFonts w:asciiTheme="majorBidi" w:hAnsiTheme="majorBidi" w:cstheme="majorBidi"/>
                <w:b/>
                <w:bCs/>
                <w:sz w:val="24"/>
                <w:szCs w:val="24"/>
              </w:rPr>
              <w:t>-</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center"/>
              <w:rPr>
                <w:rFonts w:asciiTheme="majorBidi" w:hAnsiTheme="majorBidi" w:cstheme="majorBidi"/>
                <w:b/>
                <w:bCs/>
                <w:sz w:val="24"/>
                <w:szCs w:val="24"/>
              </w:rPr>
            </w:pPr>
            <w:r w:rsidRPr="00F373BB">
              <w:rPr>
                <w:rFonts w:asciiTheme="majorBidi" w:hAnsiTheme="majorBidi" w:cstheme="majorBidi"/>
                <w:b/>
                <w:bCs/>
                <w:sz w:val="24"/>
                <w:szCs w:val="24"/>
              </w:rPr>
              <w:t>-</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F373BB" w:rsidP="000C0630">
            <w:pPr>
              <w:bidi w:val="0"/>
              <w:spacing w:line="276" w:lineRule="auto"/>
              <w:jc w:val="center"/>
              <w:rPr>
                <w:rFonts w:asciiTheme="majorBidi" w:hAnsiTheme="majorBidi" w:cstheme="majorBidi"/>
                <w:sz w:val="24"/>
                <w:szCs w:val="24"/>
              </w:rPr>
            </w:pPr>
            <w:r w:rsidRPr="00F373BB">
              <w:rPr>
                <w:rFonts w:asciiTheme="majorBidi" w:hAnsiTheme="majorBidi" w:cstheme="majorBidi"/>
                <w:b/>
                <w:bCs/>
                <w:sz w:val="24"/>
                <w:szCs w:val="24"/>
              </w:rPr>
              <w:t>Y</w:t>
            </w:r>
            <w:r w:rsidR="000C0630" w:rsidRPr="00F373BB">
              <w:rPr>
                <w:rFonts w:asciiTheme="majorBidi" w:hAnsiTheme="majorBidi" w:cstheme="majorBidi"/>
                <w:b/>
                <w:bCs/>
                <w:sz w:val="24"/>
                <w:szCs w:val="24"/>
              </w:rPr>
              <w:t>es</w:t>
            </w:r>
          </w:p>
        </w:tc>
      </w:tr>
      <w:tr w:rsidR="000C0630" w:rsidRPr="00F373BB" w:rsidTr="000C0630">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center"/>
              <w:rPr>
                <w:rFonts w:asciiTheme="majorBidi" w:hAnsiTheme="majorBidi" w:cstheme="majorBidi"/>
                <w:b/>
                <w:bCs/>
                <w:sz w:val="24"/>
                <w:szCs w:val="24"/>
              </w:rPr>
            </w:pPr>
            <w:r w:rsidRPr="00F373BB">
              <w:rPr>
                <w:rFonts w:asciiTheme="majorBidi" w:hAnsiTheme="majorBidi" w:cstheme="majorBidi"/>
                <w:b/>
                <w:bCs/>
                <w:sz w:val="24"/>
                <w:szCs w:val="24"/>
              </w:rPr>
              <w:t>macromolecules</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center"/>
              <w:rPr>
                <w:rFonts w:asciiTheme="majorBidi" w:hAnsiTheme="majorBidi" w:cstheme="majorBidi"/>
                <w:b/>
                <w:bCs/>
                <w:sz w:val="24"/>
                <w:szCs w:val="24"/>
              </w:rPr>
            </w:pPr>
            <w:r w:rsidRPr="00F373BB">
              <w:rPr>
                <w:rFonts w:asciiTheme="majorBidi" w:hAnsiTheme="majorBidi" w:cstheme="majorBidi"/>
                <w:b/>
                <w:bCs/>
                <w:sz w:val="24"/>
                <w:szCs w:val="24"/>
              </w:rPr>
              <w:t>-</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center"/>
              <w:rPr>
                <w:rFonts w:asciiTheme="majorBidi" w:hAnsiTheme="majorBidi" w:cstheme="majorBidi"/>
                <w:b/>
                <w:bCs/>
                <w:sz w:val="24"/>
                <w:szCs w:val="24"/>
              </w:rPr>
            </w:pPr>
            <w:r w:rsidRPr="00F373BB">
              <w:rPr>
                <w:rFonts w:asciiTheme="majorBidi" w:hAnsiTheme="majorBidi" w:cstheme="majorBidi"/>
                <w:b/>
                <w:bCs/>
                <w:sz w:val="24"/>
                <w:szCs w:val="24"/>
              </w:rPr>
              <w:t>-</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F373BB" w:rsidP="000C0630">
            <w:pPr>
              <w:bidi w:val="0"/>
              <w:spacing w:line="276" w:lineRule="auto"/>
              <w:jc w:val="center"/>
              <w:rPr>
                <w:rFonts w:asciiTheme="majorBidi" w:hAnsiTheme="majorBidi" w:cstheme="majorBidi"/>
                <w:sz w:val="24"/>
                <w:szCs w:val="24"/>
              </w:rPr>
            </w:pPr>
            <w:r w:rsidRPr="00F373BB">
              <w:rPr>
                <w:rFonts w:asciiTheme="majorBidi" w:hAnsiTheme="majorBidi" w:cstheme="majorBidi"/>
                <w:b/>
                <w:bCs/>
                <w:sz w:val="24"/>
                <w:szCs w:val="24"/>
              </w:rPr>
              <w:t>Y</w:t>
            </w:r>
            <w:r w:rsidR="000C0630" w:rsidRPr="00F373BB">
              <w:rPr>
                <w:rFonts w:asciiTheme="majorBidi" w:hAnsiTheme="majorBidi" w:cstheme="majorBidi"/>
                <w:b/>
                <w:bCs/>
                <w:sz w:val="24"/>
                <w:szCs w:val="24"/>
              </w:rPr>
              <w:t>es</w:t>
            </w:r>
          </w:p>
        </w:tc>
      </w:tr>
      <w:tr w:rsidR="000C0630" w:rsidRPr="00F373BB" w:rsidTr="000C0630">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center"/>
              <w:rPr>
                <w:rFonts w:asciiTheme="majorBidi" w:hAnsiTheme="majorBidi" w:cstheme="majorBidi"/>
                <w:b/>
                <w:bCs/>
                <w:sz w:val="24"/>
                <w:szCs w:val="24"/>
              </w:rPr>
            </w:pPr>
            <w:r w:rsidRPr="00F373BB">
              <w:rPr>
                <w:rFonts w:asciiTheme="majorBidi" w:hAnsiTheme="majorBidi" w:cstheme="majorBidi"/>
                <w:b/>
                <w:bCs/>
                <w:sz w:val="24"/>
                <w:szCs w:val="24"/>
              </w:rPr>
              <w:t>viruses</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center"/>
              <w:rPr>
                <w:rFonts w:asciiTheme="majorBidi" w:hAnsiTheme="majorBidi" w:cstheme="majorBidi"/>
                <w:b/>
                <w:bCs/>
                <w:sz w:val="24"/>
                <w:szCs w:val="24"/>
              </w:rPr>
            </w:pPr>
            <w:r w:rsidRPr="00F373BB">
              <w:rPr>
                <w:rFonts w:asciiTheme="majorBidi" w:hAnsiTheme="majorBidi" w:cstheme="majorBidi"/>
                <w:b/>
                <w:bCs/>
                <w:sz w:val="24"/>
                <w:szCs w:val="24"/>
              </w:rPr>
              <w:t>-</w:t>
            </w:r>
          </w:p>
        </w:tc>
        <w:tc>
          <w:tcPr>
            <w:tcW w:w="2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0C0630" w:rsidP="000C0630">
            <w:pPr>
              <w:bidi w:val="0"/>
              <w:spacing w:line="276" w:lineRule="auto"/>
              <w:jc w:val="center"/>
              <w:rPr>
                <w:rFonts w:asciiTheme="majorBidi" w:hAnsiTheme="majorBidi" w:cstheme="majorBidi"/>
                <w:b/>
                <w:bCs/>
                <w:sz w:val="24"/>
                <w:szCs w:val="24"/>
              </w:rPr>
            </w:pPr>
            <w:r w:rsidRPr="00F373BB">
              <w:rPr>
                <w:rFonts w:asciiTheme="majorBidi" w:hAnsiTheme="majorBidi" w:cstheme="majorBidi"/>
                <w:b/>
                <w:bCs/>
                <w:sz w:val="24"/>
                <w:szCs w:val="24"/>
              </w:rPr>
              <w:t>some</w:t>
            </w:r>
          </w:p>
        </w:tc>
        <w:tc>
          <w:tcPr>
            <w:tcW w:w="24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C0630" w:rsidRPr="00F373BB" w:rsidRDefault="00F373BB" w:rsidP="000C0630">
            <w:pPr>
              <w:bidi w:val="0"/>
              <w:spacing w:line="276" w:lineRule="auto"/>
              <w:jc w:val="center"/>
              <w:rPr>
                <w:rFonts w:asciiTheme="majorBidi" w:hAnsiTheme="majorBidi" w:cstheme="majorBidi"/>
                <w:sz w:val="24"/>
                <w:szCs w:val="24"/>
              </w:rPr>
            </w:pPr>
            <w:r w:rsidRPr="00F373BB">
              <w:rPr>
                <w:rFonts w:asciiTheme="majorBidi" w:hAnsiTheme="majorBidi" w:cstheme="majorBidi"/>
                <w:b/>
                <w:bCs/>
                <w:sz w:val="24"/>
                <w:szCs w:val="24"/>
              </w:rPr>
              <w:t>Y</w:t>
            </w:r>
            <w:r w:rsidR="000C0630" w:rsidRPr="00F373BB">
              <w:rPr>
                <w:rFonts w:asciiTheme="majorBidi" w:hAnsiTheme="majorBidi" w:cstheme="majorBidi"/>
                <w:b/>
                <w:bCs/>
                <w:sz w:val="24"/>
                <w:szCs w:val="24"/>
              </w:rPr>
              <w:t>es</w:t>
            </w:r>
          </w:p>
        </w:tc>
      </w:tr>
      <w:bookmarkEnd w:id="37"/>
      <w:bookmarkEnd w:id="38"/>
    </w:tbl>
    <w:p w:rsidR="000C0630" w:rsidRPr="000C0630" w:rsidRDefault="000C0630" w:rsidP="000C0630">
      <w:pPr>
        <w:bidi w:val="0"/>
        <w:spacing w:after="0"/>
        <w:jc w:val="both"/>
        <w:rPr>
          <w:rFonts w:asciiTheme="majorBidi" w:hAnsiTheme="majorBidi" w:cstheme="majorBidi"/>
          <w:b/>
          <w:bCs/>
          <w:sz w:val="28"/>
          <w:szCs w:val="28"/>
        </w:rPr>
      </w:pPr>
    </w:p>
    <w:p w:rsidR="000C0630" w:rsidRPr="000C0630" w:rsidRDefault="000C0630" w:rsidP="000C0630">
      <w:pPr>
        <w:shd w:val="clear" w:color="auto" w:fill="FFFFFF"/>
        <w:bidi w:val="0"/>
        <w:spacing w:before="120" w:after="120"/>
        <w:rPr>
          <w:rFonts w:asciiTheme="majorBidi" w:eastAsia="Times New Roman" w:hAnsiTheme="majorBidi" w:cstheme="majorBidi"/>
          <w:color w:val="222222"/>
          <w:sz w:val="28"/>
          <w:szCs w:val="28"/>
        </w:rPr>
      </w:pPr>
    </w:p>
    <w:p w:rsidR="000C0630" w:rsidRPr="000C0630" w:rsidRDefault="000C0630" w:rsidP="000C0630">
      <w:pPr>
        <w:shd w:val="clear" w:color="auto" w:fill="FFFFFF"/>
        <w:bidi w:val="0"/>
        <w:spacing w:before="120" w:after="120"/>
        <w:rPr>
          <w:rFonts w:asciiTheme="majorBidi" w:eastAsia="Times New Roman" w:hAnsiTheme="majorBidi" w:cstheme="majorBidi"/>
          <w:color w:val="222222"/>
          <w:sz w:val="28"/>
          <w:szCs w:val="28"/>
        </w:rPr>
      </w:pPr>
    </w:p>
    <w:p w:rsidR="007F15F7" w:rsidRPr="000C0630" w:rsidRDefault="007F15F7" w:rsidP="000C0630">
      <w:pPr>
        <w:rPr>
          <w:rFonts w:asciiTheme="majorBidi" w:hAnsiTheme="majorBidi" w:cstheme="majorBidi"/>
          <w:sz w:val="28"/>
          <w:szCs w:val="28"/>
          <w:lang w:bidi="ar-IQ"/>
        </w:rPr>
      </w:pPr>
    </w:p>
    <w:sectPr w:rsidR="007F15F7" w:rsidRPr="000C0630" w:rsidSect="006F6C61">
      <w:head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16E" w:rsidRDefault="00F3416E" w:rsidP="000C0630">
      <w:pPr>
        <w:spacing w:after="0" w:line="240" w:lineRule="auto"/>
      </w:pPr>
      <w:r>
        <w:separator/>
      </w:r>
    </w:p>
  </w:endnote>
  <w:endnote w:type="continuationSeparator" w:id="1">
    <w:p w:rsidR="00F3416E" w:rsidRDefault="00F3416E" w:rsidP="000C06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16E" w:rsidRDefault="00F3416E" w:rsidP="000C0630">
      <w:pPr>
        <w:spacing w:after="0" w:line="240" w:lineRule="auto"/>
      </w:pPr>
      <w:r>
        <w:separator/>
      </w:r>
    </w:p>
  </w:footnote>
  <w:footnote w:type="continuationSeparator" w:id="1">
    <w:p w:rsidR="00F3416E" w:rsidRDefault="00F3416E" w:rsidP="000C06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435"/>
      <w:gridCol w:w="1101"/>
    </w:tblGrid>
    <w:tr w:rsidR="000C0630">
      <w:trPr>
        <w:trHeight w:val="288"/>
      </w:trPr>
      <w:sdt>
        <w:sdtPr>
          <w:rPr>
            <w:rFonts w:asciiTheme="majorHAnsi" w:eastAsiaTheme="majorEastAsia" w:hAnsiTheme="majorHAnsi" w:cstheme="majorBidi"/>
            <w:color w:val="0070C0"/>
            <w:sz w:val="36"/>
            <w:szCs w:val="36"/>
            <w:rtl/>
          </w:rPr>
          <w:alias w:val="Title"/>
          <w:id w:val="77761602"/>
          <w:placeholder>
            <w:docPart w:val="9A17841C97EC47EDA99D054260FC67AB"/>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0C0630" w:rsidRDefault="000C0630" w:rsidP="000C0630">
              <w:pPr>
                <w:pStyle w:val="Header"/>
                <w:jc w:val="center"/>
                <w:rPr>
                  <w:rFonts w:asciiTheme="majorHAnsi" w:eastAsiaTheme="majorEastAsia" w:hAnsiTheme="majorHAnsi" w:cstheme="majorBidi"/>
                  <w:sz w:val="36"/>
                  <w:szCs w:val="36"/>
                </w:rPr>
              </w:pPr>
              <w:r w:rsidRPr="000C0630">
                <w:rPr>
                  <w:rFonts w:asciiTheme="majorHAnsi" w:eastAsiaTheme="majorEastAsia" w:hAnsiTheme="majorHAnsi" w:cstheme="majorBidi"/>
                  <w:color w:val="0070C0"/>
                  <w:sz w:val="36"/>
                  <w:szCs w:val="36"/>
                </w:rPr>
                <w:t>Bioseparation</w:t>
              </w:r>
            </w:p>
          </w:tc>
        </w:sdtContent>
      </w:sdt>
      <w:sdt>
        <w:sdtPr>
          <w:rPr>
            <w:rFonts w:asciiTheme="majorHAnsi" w:eastAsiaTheme="majorEastAsia" w:hAnsiTheme="majorHAnsi" w:cstheme="majorBidi"/>
            <w:b/>
            <w:bCs/>
            <w:color w:val="4F81BD" w:themeColor="accent1"/>
            <w:sz w:val="36"/>
            <w:szCs w:val="36"/>
            <w:rtl/>
          </w:rPr>
          <w:alias w:val="Year"/>
          <w:id w:val="77761609"/>
          <w:placeholder>
            <w:docPart w:val="53766C0299104EA1BBCC8A375354ADB3"/>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105" w:type="dxa"/>
            </w:tcPr>
            <w:p w:rsidR="000C0630" w:rsidRDefault="000C0630" w:rsidP="000C0630">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Lab2</w:t>
              </w:r>
            </w:p>
          </w:tc>
        </w:sdtContent>
      </w:sdt>
    </w:tr>
  </w:tbl>
  <w:p w:rsidR="000C0630" w:rsidRDefault="000C0630">
    <w:pPr>
      <w:pStyle w:val="Header"/>
      <w:rPr>
        <w:lang w:bidi="ar-IQ"/>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221FE"/>
    <w:multiLevelType w:val="hybridMultilevel"/>
    <w:tmpl w:val="A7CE2852"/>
    <w:lvl w:ilvl="0" w:tplc="16285A68">
      <w:start w:val="1"/>
      <w:numFmt w:val="bullet"/>
      <w:lvlText w:val=""/>
      <w:lvlJc w:val="left"/>
      <w:pPr>
        <w:tabs>
          <w:tab w:val="num" w:pos="720"/>
        </w:tabs>
        <w:ind w:left="720" w:hanging="360"/>
      </w:pPr>
      <w:rPr>
        <w:rFonts w:ascii="Wingdings" w:hAnsi="Wingdings" w:hint="default"/>
      </w:rPr>
    </w:lvl>
    <w:lvl w:ilvl="1" w:tplc="C4E4DF98" w:tentative="1">
      <w:start w:val="1"/>
      <w:numFmt w:val="bullet"/>
      <w:lvlText w:val=""/>
      <w:lvlJc w:val="left"/>
      <w:pPr>
        <w:tabs>
          <w:tab w:val="num" w:pos="1440"/>
        </w:tabs>
        <w:ind w:left="1440" w:hanging="360"/>
      </w:pPr>
      <w:rPr>
        <w:rFonts w:ascii="Wingdings" w:hAnsi="Wingdings" w:hint="default"/>
      </w:rPr>
    </w:lvl>
    <w:lvl w:ilvl="2" w:tplc="4C06D106" w:tentative="1">
      <w:start w:val="1"/>
      <w:numFmt w:val="bullet"/>
      <w:lvlText w:val=""/>
      <w:lvlJc w:val="left"/>
      <w:pPr>
        <w:tabs>
          <w:tab w:val="num" w:pos="2160"/>
        </w:tabs>
        <w:ind w:left="2160" w:hanging="360"/>
      </w:pPr>
      <w:rPr>
        <w:rFonts w:ascii="Wingdings" w:hAnsi="Wingdings" w:hint="default"/>
      </w:rPr>
    </w:lvl>
    <w:lvl w:ilvl="3" w:tplc="7F28B64C" w:tentative="1">
      <w:start w:val="1"/>
      <w:numFmt w:val="bullet"/>
      <w:lvlText w:val=""/>
      <w:lvlJc w:val="left"/>
      <w:pPr>
        <w:tabs>
          <w:tab w:val="num" w:pos="2880"/>
        </w:tabs>
        <w:ind w:left="2880" w:hanging="360"/>
      </w:pPr>
      <w:rPr>
        <w:rFonts w:ascii="Wingdings" w:hAnsi="Wingdings" w:hint="default"/>
      </w:rPr>
    </w:lvl>
    <w:lvl w:ilvl="4" w:tplc="F462056C" w:tentative="1">
      <w:start w:val="1"/>
      <w:numFmt w:val="bullet"/>
      <w:lvlText w:val=""/>
      <w:lvlJc w:val="left"/>
      <w:pPr>
        <w:tabs>
          <w:tab w:val="num" w:pos="3600"/>
        </w:tabs>
        <w:ind w:left="3600" w:hanging="360"/>
      </w:pPr>
      <w:rPr>
        <w:rFonts w:ascii="Wingdings" w:hAnsi="Wingdings" w:hint="default"/>
      </w:rPr>
    </w:lvl>
    <w:lvl w:ilvl="5" w:tplc="664A8E94" w:tentative="1">
      <w:start w:val="1"/>
      <w:numFmt w:val="bullet"/>
      <w:lvlText w:val=""/>
      <w:lvlJc w:val="left"/>
      <w:pPr>
        <w:tabs>
          <w:tab w:val="num" w:pos="4320"/>
        </w:tabs>
        <w:ind w:left="4320" w:hanging="360"/>
      </w:pPr>
      <w:rPr>
        <w:rFonts w:ascii="Wingdings" w:hAnsi="Wingdings" w:hint="default"/>
      </w:rPr>
    </w:lvl>
    <w:lvl w:ilvl="6" w:tplc="36B2CC6C" w:tentative="1">
      <w:start w:val="1"/>
      <w:numFmt w:val="bullet"/>
      <w:lvlText w:val=""/>
      <w:lvlJc w:val="left"/>
      <w:pPr>
        <w:tabs>
          <w:tab w:val="num" w:pos="5040"/>
        </w:tabs>
        <w:ind w:left="5040" w:hanging="360"/>
      </w:pPr>
      <w:rPr>
        <w:rFonts w:ascii="Wingdings" w:hAnsi="Wingdings" w:hint="default"/>
      </w:rPr>
    </w:lvl>
    <w:lvl w:ilvl="7" w:tplc="DC58A0D8" w:tentative="1">
      <w:start w:val="1"/>
      <w:numFmt w:val="bullet"/>
      <w:lvlText w:val=""/>
      <w:lvlJc w:val="left"/>
      <w:pPr>
        <w:tabs>
          <w:tab w:val="num" w:pos="5760"/>
        </w:tabs>
        <w:ind w:left="5760" w:hanging="360"/>
      </w:pPr>
      <w:rPr>
        <w:rFonts w:ascii="Wingdings" w:hAnsi="Wingdings" w:hint="default"/>
      </w:rPr>
    </w:lvl>
    <w:lvl w:ilvl="8" w:tplc="1BDAEFE2" w:tentative="1">
      <w:start w:val="1"/>
      <w:numFmt w:val="bullet"/>
      <w:lvlText w:val=""/>
      <w:lvlJc w:val="left"/>
      <w:pPr>
        <w:tabs>
          <w:tab w:val="num" w:pos="6480"/>
        </w:tabs>
        <w:ind w:left="6480" w:hanging="360"/>
      </w:pPr>
      <w:rPr>
        <w:rFonts w:ascii="Wingdings" w:hAnsi="Wingdings" w:hint="default"/>
      </w:rPr>
    </w:lvl>
  </w:abstractNum>
  <w:abstractNum w:abstractNumId="1">
    <w:nsid w:val="47CD392C"/>
    <w:multiLevelType w:val="hybridMultilevel"/>
    <w:tmpl w:val="0FC2D3BE"/>
    <w:lvl w:ilvl="0" w:tplc="DCC89D90">
      <w:start w:val="1"/>
      <w:numFmt w:val="bullet"/>
      <w:lvlText w:val=""/>
      <w:lvlJc w:val="left"/>
      <w:pPr>
        <w:tabs>
          <w:tab w:val="num" w:pos="720"/>
        </w:tabs>
        <w:ind w:left="720" w:hanging="360"/>
      </w:pPr>
      <w:rPr>
        <w:rFonts w:ascii="Wingdings" w:hAnsi="Wingdings" w:hint="default"/>
      </w:rPr>
    </w:lvl>
    <w:lvl w:ilvl="1" w:tplc="2CCAA866" w:tentative="1">
      <w:start w:val="1"/>
      <w:numFmt w:val="bullet"/>
      <w:lvlText w:val=""/>
      <w:lvlJc w:val="left"/>
      <w:pPr>
        <w:tabs>
          <w:tab w:val="num" w:pos="1440"/>
        </w:tabs>
        <w:ind w:left="1440" w:hanging="360"/>
      </w:pPr>
      <w:rPr>
        <w:rFonts w:ascii="Wingdings" w:hAnsi="Wingdings" w:hint="default"/>
      </w:rPr>
    </w:lvl>
    <w:lvl w:ilvl="2" w:tplc="03E6E918" w:tentative="1">
      <w:start w:val="1"/>
      <w:numFmt w:val="bullet"/>
      <w:lvlText w:val=""/>
      <w:lvlJc w:val="left"/>
      <w:pPr>
        <w:tabs>
          <w:tab w:val="num" w:pos="2160"/>
        </w:tabs>
        <w:ind w:left="2160" w:hanging="360"/>
      </w:pPr>
      <w:rPr>
        <w:rFonts w:ascii="Wingdings" w:hAnsi="Wingdings" w:hint="default"/>
      </w:rPr>
    </w:lvl>
    <w:lvl w:ilvl="3" w:tplc="C65A1AB4" w:tentative="1">
      <w:start w:val="1"/>
      <w:numFmt w:val="bullet"/>
      <w:lvlText w:val=""/>
      <w:lvlJc w:val="left"/>
      <w:pPr>
        <w:tabs>
          <w:tab w:val="num" w:pos="2880"/>
        </w:tabs>
        <w:ind w:left="2880" w:hanging="360"/>
      </w:pPr>
      <w:rPr>
        <w:rFonts w:ascii="Wingdings" w:hAnsi="Wingdings" w:hint="default"/>
      </w:rPr>
    </w:lvl>
    <w:lvl w:ilvl="4" w:tplc="CB5C30D6" w:tentative="1">
      <w:start w:val="1"/>
      <w:numFmt w:val="bullet"/>
      <w:lvlText w:val=""/>
      <w:lvlJc w:val="left"/>
      <w:pPr>
        <w:tabs>
          <w:tab w:val="num" w:pos="3600"/>
        </w:tabs>
        <w:ind w:left="3600" w:hanging="360"/>
      </w:pPr>
      <w:rPr>
        <w:rFonts w:ascii="Wingdings" w:hAnsi="Wingdings" w:hint="default"/>
      </w:rPr>
    </w:lvl>
    <w:lvl w:ilvl="5" w:tplc="CF6CFD82" w:tentative="1">
      <w:start w:val="1"/>
      <w:numFmt w:val="bullet"/>
      <w:lvlText w:val=""/>
      <w:lvlJc w:val="left"/>
      <w:pPr>
        <w:tabs>
          <w:tab w:val="num" w:pos="4320"/>
        </w:tabs>
        <w:ind w:left="4320" w:hanging="360"/>
      </w:pPr>
      <w:rPr>
        <w:rFonts w:ascii="Wingdings" w:hAnsi="Wingdings" w:hint="default"/>
      </w:rPr>
    </w:lvl>
    <w:lvl w:ilvl="6" w:tplc="2CB44C88" w:tentative="1">
      <w:start w:val="1"/>
      <w:numFmt w:val="bullet"/>
      <w:lvlText w:val=""/>
      <w:lvlJc w:val="left"/>
      <w:pPr>
        <w:tabs>
          <w:tab w:val="num" w:pos="5040"/>
        </w:tabs>
        <w:ind w:left="5040" w:hanging="360"/>
      </w:pPr>
      <w:rPr>
        <w:rFonts w:ascii="Wingdings" w:hAnsi="Wingdings" w:hint="default"/>
      </w:rPr>
    </w:lvl>
    <w:lvl w:ilvl="7" w:tplc="7FF0A938" w:tentative="1">
      <w:start w:val="1"/>
      <w:numFmt w:val="bullet"/>
      <w:lvlText w:val=""/>
      <w:lvlJc w:val="left"/>
      <w:pPr>
        <w:tabs>
          <w:tab w:val="num" w:pos="5760"/>
        </w:tabs>
        <w:ind w:left="5760" w:hanging="360"/>
      </w:pPr>
      <w:rPr>
        <w:rFonts w:ascii="Wingdings" w:hAnsi="Wingdings" w:hint="default"/>
      </w:rPr>
    </w:lvl>
    <w:lvl w:ilvl="8" w:tplc="651AF85E" w:tentative="1">
      <w:start w:val="1"/>
      <w:numFmt w:val="bullet"/>
      <w:lvlText w:val=""/>
      <w:lvlJc w:val="left"/>
      <w:pPr>
        <w:tabs>
          <w:tab w:val="num" w:pos="6480"/>
        </w:tabs>
        <w:ind w:left="6480" w:hanging="360"/>
      </w:pPr>
      <w:rPr>
        <w:rFonts w:ascii="Wingdings" w:hAnsi="Wingdings" w:hint="default"/>
      </w:rPr>
    </w:lvl>
  </w:abstractNum>
  <w:abstractNum w:abstractNumId="2">
    <w:nsid w:val="524C016B"/>
    <w:multiLevelType w:val="hybridMultilevel"/>
    <w:tmpl w:val="25C2FA66"/>
    <w:lvl w:ilvl="0" w:tplc="04090001">
      <w:start w:val="1"/>
      <w:numFmt w:val="bullet"/>
      <w:lvlText w:val=""/>
      <w:lvlJc w:val="left"/>
      <w:pPr>
        <w:tabs>
          <w:tab w:val="num" w:pos="720"/>
        </w:tabs>
        <w:ind w:left="720" w:hanging="360"/>
      </w:pPr>
      <w:rPr>
        <w:rFonts w:ascii="Symbol" w:hAnsi="Symbol" w:hint="default"/>
      </w:rPr>
    </w:lvl>
    <w:lvl w:ilvl="1" w:tplc="083AD3B8" w:tentative="1">
      <w:start w:val="1"/>
      <w:numFmt w:val="bullet"/>
      <w:lvlText w:val=""/>
      <w:lvlJc w:val="left"/>
      <w:pPr>
        <w:tabs>
          <w:tab w:val="num" w:pos="1440"/>
        </w:tabs>
        <w:ind w:left="1440" w:hanging="360"/>
      </w:pPr>
      <w:rPr>
        <w:rFonts w:ascii="Wingdings" w:hAnsi="Wingdings" w:hint="default"/>
      </w:rPr>
    </w:lvl>
    <w:lvl w:ilvl="2" w:tplc="F85EC544" w:tentative="1">
      <w:start w:val="1"/>
      <w:numFmt w:val="bullet"/>
      <w:lvlText w:val=""/>
      <w:lvlJc w:val="left"/>
      <w:pPr>
        <w:tabs>
          <w:tab w:val="num" w:pos="2160"/>
        </w:tabs>
        <w:ind w:left="2160" w:hanging="360"/>
      </w:pPr>
      <w:rPr>
        <w:rFonts w:ascii="Wingdings" w:hAnsi="Wingdings" w:hint="default"/>
      </w:rPr>
    </w:lvl>
    <w:lvl w:ilvl="3" w:tplc="429E056C" w:tentative="1">
      <w:start w:val="1"/>
      <w:numFmt w:val="bullet"/>
      <w:lvlText w:val=""/>
      <w:lvlJc w:val="left"/>
      <w:pPr>
        <w:tabs>
          <w:tab w:val="num" w:pos="2880"/>
        </w:tabs>
        <w:ind w:left="2880" w:hanging="360"/>
      </w:pPr>
      <w:rPr>
        <w:rFonts w:ascii="Wingdings" w:hAnsi="Wingdings" w:hint="default"/>
      </w:rPr>
    </w:lvl>
    <w:lvl w:ilvl="4" w:tplc="3CC001F6" w:tentative="1">
      <w:start w:val="1"/>
      <w:numFmt w:val="bullet"/>
      <w:lvlText w:val=""/>
      <w:lvlJc w:val="left"/>
      <w:pPr>
        <w:tabs>
          <w:tab w:val="num" w:pos="3600"/>
        </w:tabs>
        <w:ind w:left="3600" w:hanging="360"/>
      </w:pPr>
      <w:rPr>
        <w:rFonts w:ascii="Wingdings" w:hAnsi="Wingdings" w:hint="default"/>
      </w:rPr>
    </w:lvl>
    <w:lvl w:ilvl="5" w:tplc="97DC41AC" w:tentative="1">
      <w:start w:val="1"/>
      <w:numFmt w:val="bullet"/>
      <w:lvlText w:val=""/>
      <w:lvlJc w:val="left"/>
      <w:pPr>
        <w:tabs>
          <w:tab w:val="num" w:pos="4320"/>
        </w:tabs>
        <w:ind w:left="4320" w:hanging="360"/>
      </w:pPr>
      <w:rPr>
        <w:rFonts w:ascii="Wingdings" w:hAnsi="Wingdings" w:hint="default"/>
      </w:rPr>
    </w:lvl>
    <w:lvl w:ilvl="6" w:tplc="BF9095D6" w:tentative="1">
      <w:start w:val="1"/>
      <w:numFmt w:val="bullet"/>
      <w:lvlText w:val=""/>
      <w:lvlJc w:val="left"/>
      <w:pPr>
        <w:tabs>
          <w:tab w:val="num" w:pos="5040"/>
        </w:tabs>
        <w:ind w:left="5040" w:hanging="360"/>
      </w:pPr>
      <w:rPr>
        <w:rFonts w:ascii="Wingdings" w:hAnsi="Wingdings" w:hint="default"/>
      </w:rPr>
    </w:lvl>
    <w:lvl w:ilvl="7" w:tplc="D81E9320" w:tentative="1">
      <w:start w:val="1"/>
      <w:numFmt w:val="bullet"/>
      <w:lvlText w:val=""/>
      <w:lvlJc w:val="left"/>
      <w:pPr>
        <w:tabs>
          <w:tab w:val="num" w:pos="5760"/>
        </w:tabs>
        <w:ind w:left="5760" w:hanging="360"/>
      </w:pPr>
      <w:rPr>
        <w:rFonts w:ascii="Wingdings" w:hAnsi="Wingdings" w:hint="default"/>
      </w:rPr>
    </w:lvl>
    <w:lvl w:ilvl="8" w:tplc="B2B0A8AA" w:tentative="1">
      <w:start w:val="1"/>
      <w:numFmt w:val="bullet"/>
      <w:lvlText w:val=""/>
      <w:lvlJc w:val="left"/>
      <w:pPr>
        <w:tabs>
          <w:tab w:val="num" w:pos="6480"/>
        </w:tabs>
        <w:ind w:left="6480" w:hanging="360"/>
      </w:pPr>
      <w:rPr>
        <w:rFonts w:ascii="Wingdings" w:hAnsi="Wingdings" w:hint="default"/>
      </w:rPr>
    </w:lvl>
  </w:abstractNum>
  <w:abstractNum w:abstractNumId="3">
    <w:nsid w:val="73BF3687"/>
    <w:multiLevelType w:val="hybridMultilevel"/>
    <w:tmpl w:val="197C06A6"/>
    <w:lvl w:ilvl="0" w:tplc="550049B4">
      <w:start w:val="1"/>
      <w:numFmt w:val="bullet"/>
      <w:lvlText w:val=""/>
      <w:lvlJc w:val="left"/>
      <w:pPr>
        <w:tabs>
          <w:tab w:val="num" w:pos="720"/>
        </w:tabs>
        <w:ind w:left="720" w:hanging="360"/>
      </w:pPr>
      <w:rPr>
        <w:rFonts w:ascii="Wingdings" w:hAnsi="Wingdings" w:hint="default"/>
      </w:rPr>
    </w:lvl>
    <w:lvl w:ilvl="1" w:tplc="EAFE9B3A" w:tentative="1">
      <w:start w:val="1"/>
      <w:numFmt w:val="bullet"/>
      <w:lvlText w:val=""/>
      <w:lvlJc w:val="left"/>
      <w:pPr>
        <w:tabs>
          <w:tab w:val="num" w:pos="1440"/>
        </w:tabs>
        <w:ind w:left="1440" w:hanging="360"/>
      </w:pPr>
      <w:rPr>
        <w:rFonts w:ascii="Wingdings" w:hAnsi="Wingdings" w:hint="default"/>
      </w:rPr>
    </w:lvl>
    <w:lvl w:ilvl="2" w:tplc="75E66822" w:tentative="1">
      <w:start w:val="1"/>
      <w:numFmt w:val="bullet"/>
      <w:lvlText w:val=""/>
      <w:lvlJc w:val="left"/>
      <w:pPr>
        <w:tabs>
          <w:tab w:val="num" w:pos="2160"/>
        </w:tabs>
        <w:ind w:left="2160" w:hanging="360"/>
      </w:pPr>
      <w:rPr>
        <w:rFonts w:ascii="Wingdings" w:hAnsi="Wingdings" w:hint="default"/>
      </w:rPr>
    </w:lvl>
    <w:lvl w:ilvl="3" w:tplc="467A4D14" w:tentative="1">
      <w:start w:val="1"/>
      <w:numFmt w:val="bullet"/>
      <w:lvlText w:val=""/>
      <w:lvlJc w:val="left"/>
      <w:pPr>
        <w:tabs>
          <w:tab w:val="num" w:pos="2880"/>
        </w:tabs>
        <w:ind w:left="2880" w:hanging="360"/>
      </w:pPr>
      <w:rPr>
        <w:rFonts w:ascii="Wingdings" w:hAnsi="Wingdings" w:hint="default"/>
      </w:rPr>
    </w:lvl>
    <w:lvl w:ilvl="4" w:tplc="678A972A" w:tentative="1">
      <w:start w:val="1"/>
      <w:numFmt w:val="bullet"/>
      <w:lvlText w:val=""/>
      <w:lvlJc w:val="left"/>
      <w:pPr>
        <w:tabs>
          <w:tab w:val="num" w:pos="3600"/>
        </w:tabs>
        <w:ind w:left="3600" w:hanging="360"/>
      </w:pPr>
      <w:rPr>
        <w:rFonts w:ascii="Wingdings" w:hAnsi="Wingdings" w:hint="default"/>
      </w:rPr>
    </w:lvl>
    <w:lvl w:ilvl="5" w:tplc="A23EB4E8" w:tentative="1">
      <w:start w:val="1"/>
      <w:numFmt w:val="bullet"/>
      <w:lvlText w:val=""/>
      <w:lvlJc w:val="left"/>
      <w:pPr>
        <w:tabs>
          <w:tab w:val="num" w:pos="4320"/>
        </w:tabs>
        <w:ind w:left="4320" w:hanging="360"/>
      </w:pPr>
      <w:rPr>
        <w:rFonts w:ascii="Wingdings" w:hAnsi="Wingdings" w:hint="default"/>
      </w:rPr>
    </w:lvl>
    <w:lvl w:ilvl="6" w:tplc="AF389284" w:tentative="1">
      <w:start w:val="1"/>
      <w:numFmt w:val="bullet"/>
      <w:lvlText w:val=""/>
      <w:lvlJc w:val="left"/>
      <w:pPr>
        <w:tabs>
          <w:tab w:val="num" w:pos="5040"/>
        </w:tabs>
        <w:ind w:left="5040" w:hanging="360"/>
      </w:pPr>
      <w:rPr>
        <w:rFonts w:ascii="Wingdings" w:hAnsi="Wingdings" w:hint="default"/>
      </w:rPr>
    </w:lvl>
    <w:lvl w:ilvl="7" w:tplc="3EF49D66" w:tentative="1">
      <w:start w:val="1"/>
      <w:numFmt w:val="bullet"/>
      <w:lvlText w:val=""/>
      <w:lvlJc w:val="left"/>
      <w:pPr>
        <w:tabs>
          <w:tab w:val="num" w:pos="5760"/>
        </w:tabs>
        <w:ind w:left="5760" w:hanging="360"/>
      </w:pPr>
      <w:rPr>
        <w:rFonts w:ascii="Wingdings" w:hAnsi="Wingdings" w:hint="default"/>
      </w:rPr>
    </w:lvl>
    <w:lvl w:ilvl="8" w:tplc="E676BB2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C0630"/>
    <w:rsid w:val="000C0630"/>
    <w:rsid w:val="00250C14"/>
    <w:rsid w:val="002F66C5"/>
    <w:rsid w:val="003152FD"/>
    <w:rsid w:val="00471E02"/>
    <w:rsid w:val="004F2BC4"/>
    <w:rsid w:val="006F6C61"/>
    <w:rsid w:val="007858FD"/>
    <w:rsid w:val="007F15F7"/>
    <w:rsid w:val="009648F9"/>
    <w:rsid w:val="00B100DC"/>
    <w:rsid w:val="00CB410E"/>
    <w:rsid w:val="00DA18D6"/>
    <w:rsid w:val="00F3416E"/>
    <w:rsid w:val="00F373B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C6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6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C06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0C0630"/>
  </w:style>
  <w:style w:type="paragraph" w:styleId="Footer">
    <w:name w:val="footer"/>
    <w:basedOn w:val="Normal"/>
    <w:link w:val="FooterChar"/>
    <w:uiPriority w:val="99"/>
    <w:semiHidden/>
    <w:unhideWhenUsed/>
    <w:rsid w:val="000C063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0C0630"/>
  </w:style>
  <w:style w:type="paragraph" w:styleId="BalloonText">
    <w:name w:val="Balloon Text"/>
    <w:basedOn w:val="Normal"/>
    <w:link w:val="BalloonTextChar"/>
    <w:uiPriority w:val="99"/>
    <w:semiHidden/>
    <w:unhideWhenUsed/>
    <w:rsid w:val="000C0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6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666149">
      <w:bodyDiv w:val="1"/>
      <w:marLeft w:val="0"/>
      <w:marRight w:val="0"/>
      <w:marTop w:val="0"/>
      <w:marBottom w:val="0"/>
      <w:divBdr>
        <w:top w:val="none" w:sz="0" w:space="0" w:color="auto"/>
        <w:left w:val="none" w:sz="0" w:space="0" w:color="auto"/>
        <w:bottom w:val="none" w:sz="0" w:space="0" w:color="auto"/>
        <w:right w:val="none" w:sz="0" w:space="0" w:color="auto"/>
      </w:divBdr>
      <w:divsChild>
        <w:div w:id="1319917231">
          <w:marLeft w:val="734"/>
          <w:marRight w:val="0"/>
          <w:marTop w:val="154"/>
          <w:marBottom w:val="0"/>
          <w:divBdr>
            <w:top w:val="none" w:sz="0" w:space="0" w:color="auto"/>
            <w:left w:val="none" w:sz="0" w:space="0" w:color="auto"/>
            <w:bottom w:val="none" w:sz="0" w:space="0" w:color="auto"/>
            <w:right w:val="none" w:sz="0" w:space="0" w:color="auto"/>
          </w:divBdr>
        </w:div>
      </w:divsChild>
    </w:div>
    <w:div w:id="671565668">
      <w:bodyDiv w:val="1"/>
      <w:marLeft w:val="0"/>
      <w:marRight w:val="0"/>
      <w:marTop w:val="0"/>
      <w:marBottom w:val="0"/>
      <w:divBdr>
        <w:top w:val="none" w:sz="0" w:space="0" w:color="auto"/>
        <w:left w:val="none" w:sz="0" w:space="0" w:color="auto"/>
        <w:bottom w:val="none" w:sz="0" w:space="0" w:color="auto"/>
        <w:right w:val="none" w:sz="0" w:space="0" w:color="auto"/>
      </w:divBdr>
      <w:divsChild>
        <w:div w:id="933854858">
          <w:marLeft w:val="734"/>
          <w:marRight w:val="0"/>
          <w:marTop w:val="144"/>
          <w:marBottom w:val="0"/>
          <w:divBdr>
            <w:top w:val="none" w:sz="0" w:space="0" w:color="auto"/>
            <w:left w:val="none" w:sz="0" w:space="0" w:color="auto"/>
            <w:bottom w:val="none" w:sz="0" w:space="0" w:color="auto"/>
            <w:right w:val="none" w:sz="0" w:space="0" w:color="auto"/>
          </w:divBdr>
        </w:div>
      </w:divsChild>
    </w:div>
    <w:div w:id="1594703501">
      <w:bodyDiv w:val="1"/>
      <w:marLeft w:val="0"/>
      <w:marRight w:val="0"/>
      <w:marTop w:val="0"/>
      <w:marBottom w:val="0"/>
      <w:divBdr>
        <w:top w:val="none" w:sz="0" w:space="0" w:color="auto"/>
        <w:left w:val="none" w:sz="0" w:space="0" w:color="auto"/>
        <w:bottom w:val="none" w:sz="0" w:space="0" w:color="auto"/>
        <w:right w:val="none" w:sz="0" w:space="0" w:color="auto"/>
      </w:divBdr>
      <w:divsChild>
        <w:div w:id="2032101273">
          <w:marLeft w:val="734"/>
          <w:marRight w:val="0"/>
          <w:marTop w:val="134"/>
          <w:marBottom w:val="0"/>
          <w:divBdr>
            <w:top w:val="none" w:sz="0" w:space="0" w:color="auto"/>
            <w:left w:val="none" w:sz="0" w:space="0" w:color="auto"/>
            <w:bottom w:val="none" w:sz="0" w:space="0" w:color="auto"/>
            <w:right w:val="none" w:sz="0" w:space="0" w:color="auto"/>
          </w:divBdr>
        </w:div>
        <w:div w:id="1947153030">
          <w:marLeft w:val="734"/>
          <w:marRight w:val="0"/>
          <w:marTop w:val="134"/>
          <w:marBottom w:val="0"/>
          <w:divBdr>
            <w:top w:val="none" w:sz="0" w:space="0" w:color="auto"/>
            <w:left w:val="none" w:sz="0" w:space="0" w:color="auto"/>
            <w:bottom w:val="none" w:sz="0" w:space="0" w:color="auto"/>
            <w:right w:val="none" w:sz="0" w:space="0" w:color="auto"/>
          </w:divBdr>
        </w:div>
      </w:divsChild>
    </w:div>
    <w:div w:id="1700887669">
      <w:bodyDiv w:val="1"/>
      <w:marLeft w:val="0"/>
      <w:marRight w:val="0"/>
      <w:marTop w:val="0"/>
      <w:marBottom w:val="0"/>
      <w:divBdr>
        <w:top w:val="none" w:sz="0" w:space="0" w:color="auto"/>
        <w:left w:val="none" w:sz="0" w:space="0" w:color="auto"/>
        <w:bottom w:val="none" w:sz="0" w:space="0" w:color="auto"/>
        <w:right w:val="none" w:sz="0" w:space="0" w:color="auto"/>
      </w:divBdr>
    </w:div>
    <w:div w:id="203234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A17841C97EC47EDA99D054260FC67AB"/>
        <w:category>
          <w:name w:val="General"/>
          <w:gallery w:val="placeholder"/>
        </w:category>
        <w:types>
          <w:type w:val="bbPlcHdr"/>
        </w:types>
        <w:behaviors>
          <w:behavior w:val="content"/>
        </w:behaviors>
        <w:guid w:val="{1F235B16-A440-4670-9340-D65A9B26DC4F}"/>
      </w:docPartPr>
      <w:docPartBody>
        <w:p w:rsidR="00B31A90" w:rsidRDefault="00342500" w:rsidP="00342500">
          <w:pPr>
            <w:pStyle w:val="9A17841C97EC47EDA99D054260FC67AB"/>
          </w:pPr>
          <w:r>
            <w:rPr>
              <w:rFonts w:asciiTheme="majorHAnsi" w:eastAsiaTheme="majorEastAsia" w:hAnsiTheme="majorHAnsi" w:cstheme="majorBidi"/>
              <w:sz w:val="36"/>
              <w:szCs w:val="36"/>
            </w:rPr>
            <w:t>[Type the document title]</w:t>
          </w:r>
        </w:p>
      </w:docPartBody>
    </w:docPart>
    <w:docPart>
      <w:docPartPr>
        <w:name w:val="53766C0299104EA1BBCC8A375354ADB3"/>
        <w:category>
          <w:name w:val="General"/>
          <w:gallery w:val="placeholder"/>
        </w:category>
        <w:types>
          <w:type w:val="bbPlcHdr"/>
        </w:types>
        <w:behaviors>
          <w:behavior w:val="content"/>
        </w:behaviors>
        <w:guid w:val="{0496CCE3-87B6-473A-968F-081495CF5D39}"/>
      </w:docPartPr>
      <w:docPartBody>
        <w:p w:rsidR="00B31A90" w:rsidRDefault="00342500" w:rsidP="00342500">
          <w:pPr>
            <w:pStyle w:val="53766C0299104EA1BBCC8A375354ADB3"/>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42500"/>
    <w:rsid w:val="000B666F"/>
    <w:rsid w:val="00342500"/>
    <w:rsid w:val="0037241D"/>
    <w:rsid w:val="009418F6"/>
    <w:rsid w:val="00B31A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A9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17841C97EC47EDA99D054260FC67AB">
    <w:name w:val="9A17841C97EC47EDA99D054260FC67AB"/>
    <w:rsid w:val="00342500"/>
    <w:pPr>
      <w:bidi/>
    </w:pPr>
  </w:style>
  <w:style w:type="paragraph" w:customStyle="1" w:styleId="53766C0299104EA1BBCC8A375354ADB3">
    <w:name w:val="53766C0299104EA1BBCC8A375354ADB3"/>
    <w:rsid w:val="00342500"/>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Lab2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Bioseparation</vt:lpstr>
    </vt:vector>
  </TitlesOfParts>
  <Company>Grizli777</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Bioseparation</dc:title>
  <dc:subject/>
  <dc:creator>Baghdad Center</dc:creator>
  <cp:keywords/>
  <dc:description/>
  <cp:lastModifiedBy>Baghdad Center</cp:lastModifiedBy>
  <cp:revision>5</cp:revision>
  <dcterms:created xsi:type="dcterms:W3CDTF">2017-10-13T13:58:00Z</dcterms:created>
  <dcterms:modified xsi:type="dcterms:W3CDTF">2017-10-22T18:59:00Z</dcterms:modified>
</cp:coreProperties>
</file>