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54" w:rsidRPr="00D35535" w:rsidRDefault="00B81354" w:rsidP="00B4573B">
      <w:pPr>
        <w:tabs>
          <w:tab w:val="left" w:pos="6866"/>
        </w:tabs>
        <w:rPr>
          <w:rFonts w:asciiTheme="majorBidi" w:hAnsiTheme="majorBidi" w:cstheme="majorBidi"/>
          <w:b/>
          <w:bCs/>
          <w:rtl/>
          <w:lang w:bidi="ar-IQ"/>
        </w:rPr>
      </w:pPr>
      <w:r w:rsidRPr="00D35535">
        <w:rPr>
          <w:rFonts w:asciiTheme="majorBidi" w:hAnsiTheme="majorBidi" w:cstheme="majorBidi"/>
          <w:b/>
          <w:bCs/>
          <w:rtl/>
          <w:lang w:bidi="ar-IQ"/>
        </w:rPr>
        <w:t xml:space="preserve">المختبر </w:t>
      </w:r>
      <w:r w:rsidR="00B4573B">
        <w:rPr>
          <w:rFonts w:asciiTheme="majorBidi" w:hAnsiTheme="majorBidi" w:cstheme="majorBidi" w:hint="cs"/>
          <w:b/>
          <w:bCs/>
          <w:rtl/>
          <w:lang w:bidi="ar-IQ"/>
        </w:rPr>
        <w:t>الرابع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</w:t>
      </w:r>
      <w:r w:rsidRPr="00D35535">
        <w:rPr>
          <w:rFonts w:asciiTheme="majorBidi" w:hAnsiTheme="majorBidi" w:cstheme="majorBidi"/>
          <w:b/>
          <w:bCs/>
          <w:rtl/>
          <w:lang w:bidi="ar-IQ"/>
        </w:rPr>
        <w:t xml:space="preserve">                                                      </w:t>
      </w:r>
      <w:r>
        <w:rPr>
          <w:rFonts w:asciiTheme="majorBidi" w:hAnsiTheme="majorBidi" w:cstheme="majorBidi" w:hint="cs"/>
          <w:b/>
          <w:bCs/>
          <w:rtl/>
          <w:lang w:bidi="ar-IQ"/>
        </w:rPr>
        <w:t xml:space="preserve">            </w:t>
      </w:r>
      <w:r w:rsidRPr="00D35535">
        <w:rPr>
          <w:rFonts w:asciiTheme="majorBidi" w:hAnsiTheme="majorBidi" w:cstheme="majorBidi"/>
          <w:b/>
          <w:bCs/>
          <w:rtl/>
          <w:lang w:bidi="ar-IQ"/>
        </w:rPr>
        <w:t xml:space="preserve">               الجامعة المستنصرية / كلية العلوم </w:t>
      </w:r>
    </w:p>
    <w:p w:rsidR="00B81354" w:rsidRDefault="00B81354" w:rsidP="00B81354">
      <w:pPr>
        <w:pStyle w:val="BodyText"/>
        <w:bidi/>
        <w:spacing w:before="120" w:after="120" w:line="312" w:lineRule="auto"/>
        <w:jc w:val="both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 w:rsidRPr="00D35535">
        <w:rPr>
          <w:rFonts w:asciiTheme="majorBidi" w:hAnsiTheme="majorBidi" w:cstheme="majorBidi"/>
          <w:b/>
          <w:bCs/>
          <w:sz w:val="24"/>
          <w:rtl/>
          <w:lang w:bidi="ar-IQ"/>
        </w:rPr>
        <w:t xml:space="preserve">التقانة الحياتية والهندسة الوراثية                                            </w:t>
      </w:r>
      <w:r>
        <w:rPr>
          <w:rFonts w:asciiTheme="majorBidi" w:hAnsiTheme="majorBidi" w:cstheme="majorBidi" w:hint="cs"/>
          <w:b/>
          <w:bCs/>
          <w:sz w:val="24"/>
          <w:rtl/>
          <w:lang w:bidi="ar-IQ"/>
        </w:rPr>
        <w:t xml:space="preserve">      </w:t>
      </w:r>
      <w:r w:rsidRPr="00D35535">
        <w:rPr>
          <w:rFonts w:asciiTheme="majorBidi" w:hAnsiTheme="majorBidi" w:cstheme="majorBidi"/>
          <w:b/>
          <w:bCs/>
          <w:sz w:val="24"/>
          <w:rtl/>
          <w:lang w:bidi="ar-IQ"/>
        </w:rPr>
        <w:t xml:space="preserve"> قسم علوم الحياة – المرحلة الرابعة</w:t>
      </w:r>
    </w:p>
    <w:p w:rsidR="00B81354" w:rsidRPr="00B81354" w:rsidRDefault="00B81354" w:rsidP="00B81354">
      <w:pPr>
        <w:jc w:val="center"/>
        <w:rPr>
          <w:rFonts w:ascii="Tahoma" w:hAnsi="Tahoma" w:cs="Tahoma"/>
          <w:b/>
          <w:bCs/>
          <w:sz w:val="24"/>
          <w:szCs w:val="24"/>
          <w:lang w:bidi="ar-IQ"/>
        </w:rPr>
      </w:pPr>
      <w:r w:rsidRPr="008813DA">
        <w:rPr>
          <w:rFonts w:ascii="Tahoma" w:hAnsi="Tahoma" w:cs="Tahoma"/>
          <w:b/>
          <w:bCs/>
          <w:sz w:val="36"/>
          <w:szCs w:val="36"/>
          <w:rtl/>
          <w:lang w:bidi="ar-IQ"/>
        </w:rPr>
        <w:t xml:space="preserve">الانزيمـــــــــــات </w:t>
      </w:r>
    </w:p>
    <w:p w:rsidR="00B81354" w:rsidRPr="008813DA" w:rsidRDefault="00B81354" w:rsidP="00B81354">
      <w:pPr>
        <w:tabs>
          <w:tab w:val="left" w:pos="534"/>
          <w:tab w:val="left" w:pos="8454"/>
          <w:tab w:val="left" w:pos="9354"/>
        </w:tabs>
        <w:jc w:val="lowKashida"/>
        <w:rPr>
          <w:rFonts w:ascii="Tahoma" w:hAnsi="Tahoma" w:cs="Tahoma"/>
          <w:b/>
          <w:bCs/>
          <w:sz w:val="28"/>
          <w:szCs w:val="28"/>
          <w:rtl/>
        </w:rPr>
      </w:pPr>
      <w:r w:rsidRPr="008813DA">
        <w:rPr>
          <w:rFonts w:ascii="Tahoma" w:hAnsi="Tahoma" w:cs="Tahoma"/>
          <w:b/>
          <w:bCs/>
          <w:sz w:val="28"/>
          <w:szCs w:val="28"/>
          <w:rtl/>
        </w:rPr>
        <w:t xml:space="preserve">انزيم البروتيز </w:t>
      </w:r>
      <w:r w:rsidRPr="008813DA">
        <w:rPr>
          <w:rFonts w:ascii="Tahoma" w:hAnsi="Tahoma" w:cs="Tahoma"/>
          <w:b/>
          <w:bCs/>
          <w:sz w:val="28"/>
          <w:szCs w:val="28"/>
        </w:rPr>
        <w:t>Protease</w:t>
      </w:r>
      <w:r w:rsidRPr="008813DA">
        <w:rPr>
          <w:rFonts w:ascii="Tahoma" w:hAnsi="Tahoma" w:cs="Tahoma"/>
          <w:b/>
          <w:bCs/>
          <w:sz w:val="28"/>
          <w:szCs w:val="28"/>
          <w:rtl/>
        </w:rPr>
        <w:t>:</w:t>
      </w:r>
    </w:p>
    <w:p w:rsidR="00B81354" w:rsidRDefault="00B81354" w:rsidP="00B81354">
      <w:pPr>
        <w:tabs>
          <w:tab w:val="left" w:pos="534"/>
          <w:tab w:val="left" w:pos="8454"/>
          <w:tab w:val="left" w:pos="9354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تعد البروتييزات من انزيمات التحلل المائي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( Hydrolases )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والتي تتأثر بشد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 xml:space="preserve">ة ببعض الحوامض والقواعد القوية 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والمذيبات العضوية مؤدية الى مسخ البروتين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(Denaturation)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وبالتالي تحطيم فعالية الانزيم. تنتج البروتييزات من قبل العديد من خلايا الكا</w:t>
      </w:r>
      <w:r>
        <w:rPr>
          <w:rFonts w:asciiTheme="majorBidi" w:hAnsiTheme="majorBidi" w:cstheme="majorBidi"/>
          <w:b/>
          <w:bCs/>
          <w:sz w:val="24"/>
          <w:szCs w:val="24"/>
          <w:rtl/>
        </w:rPr>
        <w:t>ئنات الحية الحيوانية والنباتية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والاحياء المجهرية </w:t>
      </w: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الاحياء المجهرية المنتجة لها :- </w:t>
      </w:r>
    </w:p>
    <w:p w:rsidR="00B81354" w:rsidRPr="00536AC9" w:rsidRDefault="00B81354" w:rsidP="00B81354">
      <w:pPr>
        <w:pStyle w:val="ListParagraph"/>
        <w:numPr>
          <w:ilvl w:val="0"/>
          <w:numId w:val="4"/>
        </w:numPr>
        <w:tabs>
          <w:tab w:val="left" w:pos="534"/>
          <w:tab w:val="left" w:pos="8454"/>
          <w:tab w:val="left" w:pos="9354"/>
        </w:tabs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>البروتييزات المنتجة من قبل البكتريا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Bacterial proteases</w:t>
      </w: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ind w:left="534" w:hanging="534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وتقع ضمن هذه المجموعة البروتييزات المنتجة من قبل انواع عديدة لاجناس بكتيرية هي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Vibrio 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proofErr w:type="spellStart"/>
      <w:r w:rsidRPr="00536AC9">
        <w:rPr>
          <w:rFonts w:asciiTheme="majorBidi" w:hAnsiTheme="majorBidi" w:cstheme="majorBidi"/>
          <w:b/>
          <w:bCs/>
          <w:sz w:val="24"/>
          <w:szCs w:val="24"/>
        </w:rPr>
        <w:t>Aeromanas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</w:t>
      </w:r>
      <w:proofErr w:type="spellStart"/>
      <w:r w:rsidRPr="00536AC9">
        <w:rPr>
          <w:rFonts w:asciiTheme="majorBidi" w:hAnsiTheme="majorBidi" w:cstheme="majorBidi"/>
          <w:b/>
          <w:bCs/>
          <w:sz w:val="24"/>
          <w:szCs w:val="24"/>
        </w:rPr>
        <w:t>Serratia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Bacillus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Micrococcus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Proteus 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Clostridium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>.</w:t>
      </w: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2-البروتييزات المنتجـة من قبل الاعفـان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Fungal proteases </w:t>
      </w: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ind w:left="534"/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ومن ضمنها </w:t>
      </w:r>
      <w:proofErr w:type="spellStart"/>
      <w:r w:rsidRPr="00536AC9">
        <w:rPr>
          <w:rFonts w:asciiTheme="majorBidi" w:hAnsiTheme="majorBidi" w:cstheme="majorBidi"/>
          <w:b/>
          <w:bCs/>
          <w:i/>
          <w:iCs/>
          <w:sz w:val="24"/>
          <w:szCs w:val="24"/>
        </w:rPr>
        <w:t>Aspergillus</w:t>
      </w:r>
      <w:proofErr w:type="spellEnd"/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536AC9">
        <w:rPr>
          <w:rFonts w:asciiTheme="majorBidi" w:hAnsiTheme="majorBidi" w:cstheme="majorBidi"/>
          <w:b/>
          <w:bCs/>
          <w:i/>
          <w:iCs/>
          <w:sz w:val="24"/>
          <w:szCs w:val="24"/>
        </w:rPr>
        <w:t>oryzae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، </w:t>
      </w:r>
      <w:r w:rsidRPr="00536AC9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A. </w:t>
      </w:r>
      <w:proofErr w:type="spellStart"/>
      <w:proofErr w:type="gramStart"/>
      <w:r w:rsidRPr="00536AC9">
        <w:rPr>
          <w:rFonts w:asciiTheme="majorBidi" w:hAnsiTheme="majorBidi" w:cstheme="majorBidi"/>
          <w:b/>
          <w:bCs/>
          <w:i/>
          <w:iCs/>
          <w:sz w:val="24"/>
          <w:szCs w:val="24"/>
        </w:rPr>
        <w:t>niger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ومعظم</w:t>
      </w:r>
      <w:proofErr w:type="gramEnd"/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انواع الخمائر مثل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Candida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.</w:t>
      </w: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3-البروتييزات المنتجة من قبل الابتدائيات </w:t>
      </w:r>
      <w:proofErr w:type="spellStart"/>
      <w:r w:rsidRPr="00536AC9">
        <w:rPr>
          <w:rFonts w:asciiTheme="majorBidi" w:hAnsiTheme="majorBidi" w:cstheme="majorBidi"/>
          <w:b/>
          <w:bCs/>
          <w:sz w:val="24"/>
          <w:szCs w:val="24"/>
        </w:rPr>
        <w:t>Protozoal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 proteases </w:t>
      </w:r>
    </w:p>
    <w:p w:rsidR="00B81354" w:rsidRPr="00536AC9" w:rsidRDefault="00B81354" w:rsidP="00B81354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كما وتم تقسيم البروتييزات حسب فعلها التخصصي الى قسمين : داخلية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536AC9">
        <w:rPr>
          <w:rFonts w:asciiTheme="majorBidi" w:hAnsiTheme="majorBidi" w:cstheme="majorBidi"/>
          <w:b/>
          <w:bCs/>
          <w:sz w:val="24"/>
          <w:szCs w:val="24"/>
        </w:rPr>
        <w:t>Endopeptidase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وتمتاز بانها تحلل اواصر داخل جزيئة البروتين وتسمى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Proteinase 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. وخارجيـة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( </w:t>
      </w:r>
      <w:proofErr w:type="spellStart"/>
      <w:r w:rsidRPr="00536AC9">
        <w:rPr>
          <w:rFonts w:asciiTheme="majorBidi" w:hAnsiTheme="majorBidi" w:cstheme="majorBidi"/>
          <w:b/>
          <w:bCs/>
          <w:sz w:val="24"/>
          <w:szCs w:val="24"/>
        </w:rPr>
        <w:t>Exopeptidase</w:t>
      </w:r>
      <w:proofErr w:type="spellEnd"/>
      <w:r w:rsidRPr="00536AC9">
        <w:rPr>
          <w:rFonts w:asciiTheme="majorBidi" w:hAnsiTheme="majorBidi" w:cstheme="majorBidi"/>
          <w:b/>
          <w:bCs/>
          <w:sz w:val="24"/>
          <w:szCs w:val="24"/>
        </w:rPr>
        <w:t xml:space="preserve"> )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وتقوم بتحليل الاواصر الببتيدية الطرفية لجزيئة البروتين محررة بالتعـاقب الاحـماض الامينيـة الحـرة الى وسـط التفاعل وتسمى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( Peptidases )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</w:t>
      </w:r>
    </w:p>
    <w:p w:rsidR="00B81354" w:rsidRPr="00536AC9" w:rsidRDefault="00B81354" w:rsidP="00B81354">
      <w:pPr>
        <w:tabs>
          <w:tab w:val="left" w:pos="6535"/>
        </w:tabs>
        <w:spacing w:line="360" w:lineRule="auto"/>
        <w:ind w:right="-270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536AC9">
        <w:rPr>
          <w:rFonts w:ascii="Tahoma" w:hAnsi="Tahoma" w:cs="Tahoma"/>
          <w:b/>
          <w:bCs/>
          <w:sz w:val="24"/>
          <w:szCs w:val="24"/>
          <w:rtl/>
        </w:rPr>
        <w:t>الكشف عن قابلية العزلات لانتاج البروتيز :</w:t>
      </w:r>
    </w:p>
    <w:p w:rsidR="00B81354" w:rsidRPr="00536AC9" w:rsidRDefault="00B81354" w:rsidP="00B81354">
      <w:pPr>
        <w:pStyle w:val="ListParagraph"/>
        <w:numPr>
          <w:ilvl w:val="0"/>
          <w:numId w:val="5"/>
        </w:numPr>
        <w:tabs>
          <w:tab w:val="left" w:pos="6535"/>
        </w:tabs>
        <w:spacing w:after="0" w:line="360" w:lineRule="auto"/>
        <w:ind w:right="-27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استخدم وسط مرق نقيع القلب والدماغ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Brain– heart infusion broth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لتنمية وتنشيط العزلات.</w:t>
      </w:r>
    </w:p>
    <w:p w:rsidR="00B81354" w:rsidRPr="00536AC9" w:rsidRDefault="00B81354" w:rsidP="00B81354">
      <w:pPr>
        <w:pStyle w:val="ListParagraph"/>
        <w:numPr>
          <w:ilvl w:val="0"/>
          <w:numId w:val="5"/>
        </w:numPr>
        <w:tabs>
          <w:tab w:val="left" w:pos="6535"/>
        </w:tabs>
        <w:spacing w:after="0" w:line="360" w:lineRule="auto"/>
        <w:ind w:righ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حضن الوسط بدرجة حرارة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37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 لمدة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ساعة.</w:t>
      </w:r>
    </w:p>
    <w:p w:rsidR="00B81354" w:rsidRPr="00536AC9" w:rsidRDefault="00B81354" w:rsidP="00B81354">
      <w:pPr>
        <w:pStyle w:val="ListParagraph"/>
        <w:numPr>
          <w:ilvl w:val="0"/>
          <w:numId w:val="5"/>
        </w:numPr>
        <w:tabs>
          <w:tab w:val="left" w:pos="6535"/>
        </w:tabs>
        <w:spacing w:after="0" w:line="360" w:lineRule="auto"/>
        <w:ind w:right="-27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نبذ المزروع باستخدام النبذ المركزي المبرد بسرعة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6000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دورة/ دقيقة لمدة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15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دقيقة .</w:t>
      </w:r>
    </w:p>
    <w:p w:rsidR="00B81354" w:rsidRPr="00536AC9" w:rsidRDefault="00B81354" w:rsidP="00B81354">
      <w:pPr>
        <w:pStyle w:val="ListParagraph"/>
        <w:numPr>
          <w:ilvl w:val="0"/>
          <w:numId w:val="5"/>
        </w:numPr>
        <w:tabs>
          <w:tab w:val="left" w:pos="6535"/>
        </w:tabs>
        <w:spacing w:after="0" w:line="360" w:lineRule="auto"/>
        <w:ind w:right="-27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ثم اخذ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100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مايكروليتر من راشح كل عزلة ووضع في حفر مقاسة على وسط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Skim milk agar)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) وحضن الوسط بدرجة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37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>م لمدة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ساعة وبعد انتهاء مدة الحضن نلاحظ ظهور هالة شفافة حول الحفر، وهذا دليل على الايجابية وان المستعمرات منتجة لانزيم البروتيز .</w:t>
      </w:r>
    </w:p>
    <w:p w:rsidR="00B81354" w:rsidRPr="00536AC9" w:rsidRDefault="00B81354" w:rsidP="00B81354">
      <w:pPr>
        <w:tabs>
          <w:tab w:val="left" w:pos="2096"/>
        </w:tabs>
        <w:spacing w:line="360" w:lineRule="auto"/>
        <w:ind w:left="555" w:right="-270"/>
        <w:rPr>
          <w:rFonts w:ascii="Tahoma" w:hAnsi="Tahoma" w:cs="Tahoma"/>
          <w:b/>
          <w:bCs/>
          <w:sz w:val="24"/>
          <w:szCs w:val="24"/>
          <w:rtl/>
        </w:rPr>
      </w:pPr>
      <w:r w:rsidRPr="00536AC9">
        <w:rPr>
          <w:rFonts w:ascii="Tahoma" w:hAnsi="Tahoma" w:cs="Tahoma"/>
          <w:b/>
          <w:bCs/>
          <w:sz w:val="24"/>
          <w:szCs w:val="24"/>
          <w:rtl/>
        </w:rPr>
        <w:t xml:space="preserve">تحضير وسط أغار حليب الفرز </w:t>
      </w:r>
      <w:r w:rsidRPr="00536AC9">
        <w:rPr>
          <w:rFonts w:ascii="Tahoma" w:hAnsi="Tahoma" w:cs="Tahoma"/>
          <w:b/>
          <w:bCs/>
          <w:sz w:val="24"/>
          <w:szCs w:val="24"/>
        </w:rPr>
        <w:t xml:space="preserve">Skim milk agar </w:t>
      </w:r>
    </w:p>
    <w:p w:rsidR="00B81354" w:rsidRPr="00536AC9" w:rsidRDefault="00B81354" w:rsidP="00B81354">
      <w:pPr>
        <w:tabs>
          <w:tab w:val="left" w:pos="2096"/>
        </w:tabs>
        <w:spacing w:line="360" w:lineRule="auto"/>
        <w:ind w:left="555" w:right="-27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حضر هذا الوسط باضافة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(%5)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من حليب فرز الى وسط الاغار المغذي 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Nutrient agar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معقم ومبرد الى درجة (</w:t>
      </w:r>
      <w:r w:rsidRPr="00536AC9">
        <w:rPr>
          <w:rFonts w:asciiTheme="majorBidi" w:hAnsiTheme="majorBidi" w:cstheme="majorBidi"/>
          <w:b/>
          <w:bCs/>
          <w:sz w:val="24"/>
          <w:szCs w:val="24"/>
        </w:rPr>
        <w:t>45</w:t>
      </w:r>
      <w:r w:rsidRPr="00536AC9">
        <w:rPr>
          <w:rFonts w:asciiTheme="majorBidi" w:hAnsiTheme="majorBidi" w:cstheme="majorBidi"/>
          <w:b/>
          <w:bCs/>
          <w:sz w:val="24"/>
          <w:szCs w:val="24"/>
          <w:rtl/>
        </w:rPr>
        <w:t>)م  ثم صب الوسط في اطباق معقمة , استخدم هذا الوسط للكشف عن قدرة العزلات على انتاج انزيم البروتيز.</w:t>
      </w:r>
    </w:p>
    <w:p w:rsidR="00B81354" w:rsidRPr="00536AC9" w:rsidRDefault="00B81354" w:rsidP="00B81354">
      <w:pPr>
        <w:tabs>
          <w:tab w:val="left" w:pos="2096"/>
        </w:tabs>
        <w:spacing w:line="360" w:lineRule="auto"/>
        <w:ind w:left="555" w:right="-27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1354" w:rsidRPr="00536AC9" w:rsidRDefault="00B81354" w:rsidP="00B81354">
      <w:pPr>
        <w:tabs>
          <w:tab w:val="left" w:pos="534"/>
          <w:tab w:val="left" w:pos="8454"/>
          <w:tab w:val="left" w:pos="9354"/>
        </w:tabs>
        <w:jc w:val="lowKashida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B81354" w:rsidRPr="00536AC9" w:rsidRDefault="00B81354" w:rsidP="00B81354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B519AD">
        <w:rPr>
          <w:rFonts w:ascii="Tahoma" w:hAnsi="Tahoma" w:cs="Tahoma"/>
          <w:b/>
          <w:bCs/>
          <w:sz w:val="24"/>
          <w:szCs w:val="24"/>
          <w:rtl/>
        </w:rPr>
        <w:t>انزيم الفوسفولايبيز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proofErr w:type="spellStart"/>
      <w:r w:rsidRPr="00B519AD">
        <w:rPr>
          <w:rFonts w:ascii="Tahoma" w:hAnsi="Tahoma" w:cs="Tahoma"/>
          <w:b/>
          <w:bCs/>
          <w:sz w:val="24"/>
          <w:szCs w:val="24"/>
        </w:rPr>
        <w:t>Phospholipas</w:t>
      </w:r>
      <w:proofErr w:type="spell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:</w:t>
      </w:r>
    </w:p>
    <w:p w:rsidR="00B81354" w:rsidRPr="00B519AD" w:rsidRDefault="00B81354" w:rsidP="00B81354">
      <w:pPr>
        <w:tabs>
          <w:tab w:val="left" w:pos="6535"/>
        </w:tabs>
        <w:spacing w:line="360" w:lineRule="auto"/>
        <w:ind w:right="-360" w:hanging="795"/>
        <w:jc w:val="both"/>
        <w:rPr>
          <w:rFonts w:ascii="Tahoma" w:hAnsi="Tahoma" w:cs="Tahoma"/>
          <w:b/>
          <w:bCs/>
          <w:sz w:val="24"/>
          <w:szCs w:val="24"/>
          <w:rtl/>
        </w:rPr>
      </w:pPr>
      <w:r w:rsidRPr="00B519AD">
        <w:rPr>
          <w:rFonts w:ascii="Tahoma" w:hAnsi="Tahoma" w:cs="Tahoma"/>
          <w:b/>
          <w:bCs/>
          <w:sz w:val="24"/>
          <w:szCs w:val="24"/>
          <w:rtl/>
        </w:rPr>
        <w:t>الكشف عن قابلية العزلات لانتاج انزيم الفوسفولايبيز</w:t>
      </w:r>
      <w:proofErr w:type="spellStart"/>
      <w:r w:rsidRPr="00B519AD">
        <w:rPr>
          <w:rFonts w:ascii="Tahoma" w:hAnsi="Tahoma" w:cs="Tahoma"/>
          <w:b/>
          <w:bCs/>
          <w:sz w:val="24"/>
          <w:szCs w:val="24"/>
        </w:rPr>
        <w:t>Phospholipas</w:t>
      </w:r>
      <w:proofErr w:type="spellEnd"/>
    </w:p>
    <w:p w:rsidR="00B81354" w:rsidRPr="00B519AD" w:rsidRDefault="00B81354" w:rsidP="00B81354">
      <w:pPr>
        <w:tabs>
          <w:tab w:val="left" w:pos="6535"/>
        </w:tabs>
        <w:spacing w:line="360" w:lineRule="auto"/>
        <w:ind w:right="-360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نقل جزء من مستعمرة نامية على وسط الاغار المغذي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Nutrient agar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بعمر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ساعة الى الوسط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 xml:space="preserve">Egg Yolk 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في الكشف عن انتاج انزيم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Phospholipase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وحضنت الاطباق بدرجة حرارة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37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م لمدة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24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ساعة, بعد انتهاء فترة الحضن,  لوحظ ظهور هالة مترسبة بيضاء الى بنية اللون حول المستعمرة وهو دليل على ايجابية الاختبار  .</w:t>
      </w:r>
    </w:p>
    <w:p w:rsidR="00B81354" w:rsidRPr="00B519AD" w:rsidRDefault="00B81354" w:rsidP="00B81354">
      <w:pPr>
        <w:tabs>
          <w:tab w:val="left" w:pos="2096"/>
        </w:tabs>
        <w:spacing w:line="360" w:lineRule="auto"/>
        <w:ind w:left="71" w:right="-270"/>
        <w:rPr>
          <w:rFonts w:ascii="Tahoma" w:hAnsi="Tahoma" w:cs="Tahoma"/>
          <w:b/>
          <w:bCs/>
          <w:sz w:val="24"/>
          <w:szCs w:val="24"/>
          <w:rtl/>
        </w:rPr>
      </w:pPr>
      <w:r w:rsidRPr="00B519AD">
        <w:rPr>
          <w:rFonts w:ascii="Tahoma" w:hAnsi="Tahoma" w:cs="Tahoma"/>
          <w:b/>
          <w:bCs/>
          <w:sz w:val="24"/>
          <w:szCs w:val="24"/>
          <w:rtl/>
        </w:rPr>
        <w:t xml:space="preserve">تحضير وسط </w:t>
      </w:r>
      <w:r w:rsidRPr="00B519AD">
        <w:rPr>
          <w:rFonts w:ascii="Tahoma" w:hAnsi="Tahoma" w:cs="Tahoma"/>
          <w:b/>
          <w:bCs/>
          <w:sz w:val="24"/>
          <w:szCs w:val="24"/>
        </w:rPr>
        <w:t>Egg Yolk</w:t>
      </w:r>
      <w:r w:rsidRPr="00B519AD">
        <w:rPr>
          <w:rFonts w:ascii="Tahoma" w:hAnsi="Tahoma" w:cs="Tahoma"/>
          <w:b/>
          <w:bCs/>
          <w:sz w:val="24"/>
          <w:szCs w:val="24"/>
          <w:rtl/>
        </w:rPr>
        <w:t xml:space="preserve"> للكشف عن انزيم الفوسفولايبيز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</w:t>
      </w:r>
      <w:r>
        <w:rPr>
          <w:rFonts w:ascii="Tahoma" w:hAnsi="Tahoma" w:cs="Tahoma"/>
          <w:b/>
          <w:bCs/>
          <w:sz w:val="24"/>
          <w:szCs w:val="24"/>
        </w:rPr>
        <w:t xml:space="preserve"> :</w:t>
      </w:r>
      <w:r w:rsidRPr="00B519AD">
        <w:rPr>
          <w:rFonts w:ascii="Tahoma" w:hAnsi="Tahoma" w:cs="Tahoma"/>
          <w:b/>
          <w:bCs/>
          <w:sz w:val="24"/>
          <w:szCs w:val="24"/>
        </w:rPr>
        <w:t>Phospholipase</w:t>
      </w:r>
    </w:p>
    <w:p w:rsidR="00B81354" w:rsidRDefault="00B81354" w:rsidP="00B81354">
      <w:pPr>
        <w:tabs>
          <w:tab w:val="left" w:pos="2096"/>
          <w:tab w:val="right" w:pos="8306"/>
        </w:tabs>
        <w:spacing w:line="360" w:lineRule="auto"/>
        <w:ind w:right="-270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حضر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(100)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مل من وسط الاغار المغذي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Nutrient agar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واضيف اليه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(%1)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ملح كلوريد الصوديوم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spellStart"/>
      <w:r w:rsidRPr="00B519AD">
        <w:rPr>
          <w:rFonts w:asciiTheme="majorBidi" w:hAnsiTheme="majorBidi" w:cstheme="majorBidi"/>
          <w:b/>
          <w:bCs/>
          <w:sz w:val="24"/>
          <w:szCs w:val="24"/>
        </w:rPr>
        <w:t>NaCl</w:t>
      </w:r>
      <w:proofErr w:type="spellEnd"/>
      <w:r w:rsidRPr="00B519AD">
        <w:rPr>
          <w:rFonts w:asciiTheme="majorBidi" w:hAnsiTheme="majorBidi" w:cstheme="majorBidi"/>
          <w:b/>
          <w:bCs/>
          <w:sz w:val="24"/>
          <w:szCs w:val="24"/>
        </w:rPr>
        <w:t>)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وعقم بالموصدة، ثم برد الى درجة حراره </w:t>
      </w:r>
      <w:r w:rsidRPr="00B519AD">
        <w:rPr>
          <w:rFonts w:asciiTheme="majorBidi" w:hAnsiTheme="majorBidi" w:cstheme="majorBidi"/>
          <w:b/>
          <w:bCs/>
          <w:sz w:val="24"/>
          <w:szCs w:val="24"/>
        </w:rPr>
        <w:t>(45)</w:t>
      </w:r>
      <w:r w:rsidRPr="00B519AD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م ، واضيف اليه صفار بيضة واحدة في ظروف معقمة ومزجا جيدا بعدها صب الوسط في اطباق معقمة . </w:t>
      </w:r>
    </w:p>
    <w:p w:rsidR="00B81354" w:rsidRPr="00F73E1B" w:rsidRDefault="00B81354" w:rsidP="00B81354">
      <w:pPr>
        <w:tabs>
          <w:tab w:val="left" w:pos="2274"/>
        </w:tabs>
        <w:rPr>
          <w:rFonts w:ascii="Tahoma" w:hAnsi="Tahoma" w:cs="Tahoma"/>
          <w:b/>
          <w:bCs/>
          <w:sz w:val="28"/>
          <w:szCs w:val="28"/>
          <w:rtl/>
          <w:lang w:bidi="ar-IQ"/>
        </w:rPr>
      </w:pPr>
      <w:r w:rsidRPr="00F73E1B">
        <w:rPr>
          <w:rFonts w:ascii="Tahoma" w:hAnsi="Tahoma" w:cs="Tahoma"/>
          <w:b/>
          <w:bCs/>
          <w:sz w:val="28"/>
          <w:szCs w:val="28"/>
          <w:rtl/>
          <w:lang w:bidi="ar-IQ"/>
        </w:rPr>
        <w:t>انزيم</w:t>
      </w:r>
      <w:r w:rsidR="00F73E1B" w:rsidRPr="00F73E1B">
        <w:rPr>
          <w:rFonts w:ascii="Tahoma" w:hAnsi="Tahoma" w:cs="Tahoma"/>
          <w:b/>
          <w:bCs/>
          <w:sz w:val="28"/>
          <w:szCs w:val="28"/>
          <w:rtl/>
          <w:lang w:bidi="ar-IQ"/>
        </w:rPr>
        <w:t xml:space="preserve"> </w:t>
      </w:r>
      <w:r w:rsidRPr="00F73E1B">
        <w:rPr>
          <w:rFonts w:ascii="Tahoma" w:hAnsi="Tahoma" w:cs="Tahoma"/>
          <w:b/>
          <w:bCs/>
          <w:sz w:val="28"/>
          <w:szCs w:val="28"/>
          <w:rtl/>
          <w:lang w:bidi="ar-IQ"/>
        </w:rPr>
        <w:t xml:space="preserve">الامايليز </w:t>
      </w:r>
      <w:r w:rsidRPr="00F73E1B">
        <w:rPr>
          <w:rFonts w:ascii="Tahoma" w:hAnsi="Tahoma" w:cs="Tahoma"/>
          <w:b/>
          <w:bCs/>
          <w:sz w:val="28"/>
          <w:szCs w:val="28"/>
          <w:lang w:bidi="ar-IQ"/>
        </w:rPr>
        <w:t>Amylase</w:t>
      </w:r>
    </w:p>
    <w:p w:rsidR="00B81354" w:rsidRPr="00F73E1B" w:rsidRDefault="00B81354" w:rsidP="00B81354">
      <w:p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طريقة الكشف عن انتاج انزيم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>Amylase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على وسط النشا وباستخدام صبغة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>Iodine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.</w:t>
      </w:r>
    </w:p>
    <w:p w:rsidR="00B81354" w:rsidRPr="00F73E1B" w:rsidRDefault="00B81354" w:rsidP="00B81354">
      <w:p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طريقة العمل :</w:t>
      </w:r>
    </w:p>
    <w:p w:rsidR="00B81354" w:rsidRPr="00F73E1B" w:rsidRDefault="00B81354" w:rsidP="00F73E1B">
      <w:pPr>
        <w:pStyle w:val="ListParagraph"/>
        <w:numPr>
          <w:ilvl w:val="0"/>
          <w:numId w:val="7"/>
        </w:num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يصب وسط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Starch agar 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في اطباق بتري ويترك ليتصلب يلقح الوسط  وذلك بزراعته من المزروع البكتيري المراد الكشف عن </w:t>
      </w:r>
      <w:r w:rsidR="00F73E1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انتاجه للانزيم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له في وسط الطبق .</w:t>
      </w:r>
    </w:p>
    <w:p w:rsidR="00B81354" w:rsidRPr="00F73E1B" w:rsidRDefault="00B81354" w:rsidP="00B81354">
      <w:pPr>
        <w:pStyle w:val="ListParagraph"/>
        <w:numPr>
          <w:ilvl w:val="0"/>
          <w:numId w:val="7"/>
        </w:num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تحضن الاطباق المزروعة بدرجة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>37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م◦ لمدة (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>5-1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) ايام .</w:t>
      </w:r>
    </w:p>
    <w:p w:rsidR="00B81354" w:rsidRPr="00F73E1B" w:rsidRDefault="00B81354" w:rsidP="00B81354">
      <w:pPr>
        <w:pStyle w:val="ListParagraph"/>
        <w:numPr>
          <w:ilvl w:val="0"/>
          <w:numId w:val="7"/>
        </w:num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بعد الحضن اغمر كل طبق بمحلول اليود .</w:t>
      </w:r>
    </w:p>
    <w:p w:rsidR="00B81354" w:rsidRPr="00F73E1B" w:rsidRDefault="00B81354" w:rsidP="00B81354">
      <w:pPr>
        <w:tabs>
          <w:tab w:val="left" w:pos="2274"/>
        </w:tabs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>س / كيف يصبح لون الوسط بعد اضافة اليود ؟</w:t>
      </w:r>
    </w:p>
    <w:p w:rsidR="00B81354" w:rsidRPr="00F73E1B" w:rsidRDefault="00B81354" w:rsidP="00B81354">
      <w:pPr>
        <w:tabs>
          <w:tab w:val="left" w:pos="2096"/>
          <w:tab w:val="right" w:pos="8306"/>
        </w:tabs>
        <w:spacing w:line="360" w:lineRule="auto"/>
        <w:ind w:right="-27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النتائج / في حالة تكون هالة حول المستعمرات هذا يدل على قابلية الميكروب على افراز انزيم </w:t>
      </w:r>
      <w:r w:rsidRPr="00F73E1B">
        <w:rPr>
          <w:rFonts w:asciiTheme="majorBidi" w:hAnsiTheme="majorBidi" w:cstheme="majorBidi"/>
          <w:b/>
          <w:bCs/>
          <w:sz w:val="24"/>
          <w:szCs w:val="24"/>
          <w:lang w:bidi="ar-IQ"/>
        </w:rPr>
        <w:t>Amylase</w:t>
      </w:r>
      <w:r w:rsidRPr="00F73E1B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والعكس صحيح</w:t>
      </w:r>
    </w:p>
    <w:p w:rsidR="00F73E1B" w:rsidRDefault="00B81354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     </w:t>
      </w: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tl/>
        </w:rPr>
      </w:pPr>
    </w:p>
    <w:p w:rsidR="00F73E1B" w:rsidRDefault="00F73E1B">
      <w:pPr>
        <w:rPr>
          <w:rtl/>
        </w:rPr>
      </w:pPr>
    </w:p>
    <w:p w:rsidR="00F73E1B" w:rsidRDefault="00F73E1B">
      <w:pPr>
        <w:rPr>
          <w:rtl/>
        </w:rPr>
      </w:pPr>
    </w:p>
    <w:p w:rsidR="00F73E1B" w:rsidRDefault="00F73E1B">
      <w:pPr>
        <w:rPr>
          <w:rtl/>
        </w:rPr>
      </w:pPr>
    </w:p>
    <w:p w:rsidR="002F5189" w:rsidRPr="00B75CF8" w:rsidRDefault="002F5189" w:rsidP="00B4573B">
      <w:pPr>
        <w:tabs>
          <w:tab w:val="left" w:pos="6866"/>
        </w:tabs>
        <w:rPr>
          <w:rFonts w:asciiTheme="majorHAnsi" w:hAnsiTheme="majorHAnsi"/>
          <w:b/>
          <w:bCs/>
          <w:sz w:val="24"/>
          <w:szCs w:val="24"/>
          <w:rtl/>
          <w:lang w:bidi="ar-IQ"/>
        </w:rPr>
      </w:pP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المختبر </w:t>
      </w:r>
      <w:r w:rsidR="00B4573B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>الخامس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الجامعة المستنصرية / كلية العلوم </w:t>
      </w:r>
    </w:p>
    <w:p w:rsidR="002F5189" w:rsidRPr="00127A17" w:rsidRDefault="002F5189" w:rsidP="002F518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127A17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التقانة الحياتية والهندسة الوراثية                                             قسم علوم الحياة </w:t>
      </w:r>
      <w:r w:rsidRPr="00127A17">
        <w:rPr>
          <w:rFonts w:asciiTheme="majorHAnsi" w:hAnsiTheme="majorHAnsi"/>
          <w:b/>
          <w:bCs/>
          <w:sz w:val="24"/>
          <w:szCs w:val="24"/>
          <w:rtl/>
          <w:lang w:bidi="ar-IQ"/>
        </w:rPr>
        <w:t>–</w:t>
      </w:r>
      <w:r w:rsidRPr="00127A17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المرحلة الرابعة</w:t>
      </w:r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F5189" w:rsidRDefault="002F5189" w:rsidP="002F5189">
      <w:pPr>
        <w:jc w:val="center"/>
        <w:rPr>
          <w:rFonts w:ascii="Tahoma" w:hAnsi="Tahoma" w:cs="Tahoma"/>
          <w:b/>
          <w:bCs/>
          <w:sz w:val="28"/>
          <w:szCs w:val="28"/>
          <w:rtl/>
          <w:lang w:bidi="ar-IQ"/>
        </w:rPr>
      </w:pPr>
      <w:r>
        <w:rPr>
          <w:rtl/>
          <w:lang w:bidi="ar-IQ"/>
        </w:rPr>
        <w:tab/>
      </w:r>
      <w:r w:rsidRPr="0091779C">
        <w:rPr>
          <w:rFonts w:ascii="Tahoma" w:hAnsi="Tahoma" w:cs="Tahoma"/>
          <w:b/>
          <w:bCs/>
          <w:sz w:val="28"/>
          <w:szCs w:val="28"/>
          <w:lang w:bidi="ar-IQ"/>
        </w:rPr>
        <w:t xml:space="preserve">Biodegradable Plastics or </w:t>
      </w:r>
      <w:proofErr w:type="spellStart"/>
      <w:r w:rsidRPr="0091779C">
        <w:rPr>
          <w:rFonts w:ascii="Tahoma" w:hAnsi="Tahoma" w:cs="Tahoma"/>
          <w:b/>
          <w:bCs/>
          <w:sz w:val="28"/>
          <w:szCs w:val="28"/>
          <w:lang w:bidi="ar-IQ"/>
        </w:rPr>
        <w:t>Bioplastics</w:t>
      </w:r>
      <w:proofErr w:type="spellEnd"/>
    </w:p>
    <w:p w:rsidR="002F5189" w:rsidRPr="00CC2BB3" w:rsidRDefault="002F5189" w:rsidP="002F5189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   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في المجال الطبي حيث تستعمل في تصنيع الخيوط الجراحية القابلة للتحلل وكذلك تستخدم كوسيلة لتنظيم افراز وامتصاص بعض الادوية من الجسم . ويصنع حاليا من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>Monomers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محورة من السيللوز او النشا او حامض اللاكتيك اسد التي توفر من المخلفات الزراعية وبقايا الصتاعات الغذائية وهو نوعان صلب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 xml:space="preserve">Rigid 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ومرن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>Flexible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2F5189" w:rsidRPr="00FC1213" w:rsidRDefault="002F5189" w:rsidP="002F5189">
      <w:pPr>
        <w:jc w:val="both"/>
        <w:rPr>
          <w:rFonts w:ascii="Tahoma" w:hAnsi="Tahoma" w:cs="Tahoma" w:hint="cs"/>
          <w:b/>
          <w:bCs/>
          <w:sz w:val="24"/>
          <w:szCs w:val="24"/>
          <w:u w:val="single"/>
          <w:rtl/>
          <w:lang w:bidi="ar-IQ"/>
        </w:rPr>
      </w:pPr>
      <w:r w:rsidRPr="00FC1213"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  <w:t xml:space="preserve">استخداماته : </w:t>
      </w:r>
    </w:p>
    <w:p w:rsidR="002F5189" w:rsidRPr="00CC2BB3" w:rsidRDefault="002F5189" w:rsidP="002F5189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تصنيع الخيوط الجراحية القابلة للتحلل .</w:t>
      </w:r>
    </w:p>
    <w:p w:rsidR="002F5189" w:rsidRPr="00CC2BB3" w:rsidRDefault="002F5189" w:rsidP="002F5189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وسيلة لتنظيم افراز وامتصاص الجسم لبعض الادوية ويسمى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>Drug delivery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توصيل الدواء لمكانه المناسب .</w:t>
      </w:r>
    </w:p>
    <w:p w:rsidR="002F5189" w:rsidRPr="00CC2BB3" w:rsidRDefault="002F5189" w:rsidP="002F5189">
      <w:pPr>
        <w:pStyle w:val="ListParagraph"/>
        <w:numPr>
          <w:ilvl w:val="0"/>
          <w:numId w:val="8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يمكن معالجة الاورام السرطانية عن طريق اقفال الشع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يرات الدموية التي تغذيها ب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حقن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ال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بوليمر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>Polyurethane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الذي يسبب تجويع الور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م .</w:t>
      </w:r>
    </w:p>
    <w:p w:rsidR="002F5189" w:rsidRPr="00FC1213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  <w:r w:rsidRPr="00FC1213"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  <w:t>التجربة :</w:t>
      </w:r>
    </w:p>
    <w:p w:rsidR="002F5189" w:rsidRPr="00CC2BB3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اضف 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 xml:space="preserve">500 ml 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من الحليب .</w:t>
      </w:r>
    </w:p>
    <w:p w:rsidR="002F5189" w:rsidRPr="00CC2BB3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يوضع الوعاء على النار بعد وضع الحليب .</w:t>
      </w:r>
    </w:p>
    <w:p w:rsidR="002F5189" w:rsidRPr="00CC2BB3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يسخن الحليب وعند غليانه نضع (</w:t>
      </w:r>
      <w:r w:rsidRPr="00CC2BB3">
        <w:rPr>
          <w:rFonts w:asciiTheme="majorBidi" w:hAnsiTheme="majorBidi" w:cstheme="majorBidi"/>
          <w:sz w:val="28"/>
          <w:szCs w:val="28"/>
          <w:lang w:bidi="ar-IQ"/>
        </w:rPr>
        <w:t>3</w:t>
      </w: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>) ملاعق من الخل ويحرك المزيج .</w:t>
      </w:r>
    </w:p>
    <w:p w:rsidR="002F5189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CC2BB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يصفى الخليط بالمصفاة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او بقطعة القماش وهذه المادة هي البلاستيك العضوي .</w:t>
      </w:r>
    </w:p>
    <w:p w:rsidR="002F5189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يمكن ان تكون اشكالا منه وهو ساخن قبل ان يبرد .</w:t>
      </w:r>
    </w:p>
    <w:p w:rsidR="002F5189" w:rsidRDefault="002F5189" w:rsidP="002F5189">
      <w:pPr>
        <w:pStyle w:val="ListParagraph"/>
        <w:numPr>
          <w:ilvl w:val="0"/>
          <w:numId w:val="9"/>
        </w:numPr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تتركه مدة </w:t>
      </w:r>
      <w:r>
        <w:rPr>
          <w:rFonts w:asciiTheme="majorBidi" w:hAnsiTheme="majorBidi" w:cstheme="majorBidi"/>
          <w:sz w:val="28"/>
          <w:szCs w:val="28"/>
          <w:lang w:bidi="ar-IQ"/>
        </w:rPr>
        <w:t>24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ساعة حتى يجف .</w:t>
      </w:r>
    </w:p>
    <w:p w:rsidR="002F5189" w:rsidRPr="00FC1213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  <w:r w:rsidRPr="00FC1213"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  <w:t>هدف التجربة :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انتاج بلاستيك حيوي قابل للتحلل وذلك من مواد طبيعية قابلة للتجدد بدلا من استخدام المواد الاولية  البتروكيميائية .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F5189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</w:p>
    <w:p w:rsidR="002F5189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</w:p>
    <w:p w:rsidR="002F5189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</w:p>
    <w:p w:rsidR="002F5189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</w:p>
    <w:p w:rsidR="002F5189" w:rsidRPr="00FC1213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</w:pPr>
      <w:r w:rsidRPr="00FC1213">
        <w:rPr>
          <w:rFonts w:ascii="Tahoma" w:hAnsi="Tahoma" w:cs="Tahoma"/>
          <w:b/>
          <w:bCs/>
          <w:sz w:val="24"/>
          <w:szCs w:val="24"/>
          <w:u w:val="single"/>
          <w:rtl/>
          <w:lang w:bidi="ar-IQ"/>
        </w:rPr>
        <w:lastRenderedPageBreak/>
        <w:t>التجربة الثانية :</w:t>
      </w:r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1-Add (12g) gelatin to (240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ml )</w:t>
      </w:r>
      <w:proofErr w:type="gramEnd"/>
      <w:r>
        <w:rPr>
          <w:rFonts w:asciiTheme="majorBidi" w:hAnsiTheme="majorBidi" w:cstheme="majorBidi"/>
          <w:sz w:val="28"/>
          <w:szCs w:val="28"/>
          <w:lang w:bidi="ar-IQ"/>
        </w:rPr>
        <w:t xml:space="preserve"> glycerol solution 1% (10 ml from glycerol /per liter of water ) .</w:t>
      </w:r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2-Keep stirring </w:t>
      </w:r>
      <w:proofErr w:type="spellStart"/>
      <w:r>
        <w:rPr>
          <w:rFonts w:asciiTheme="majorBidi" w:hAnsiTheme="majorBidi" w:cstheme="majorBidi"/>
          <w:sz w:val="28"/>
          <w:szCs w:val="28"/>
          <w:lang w:bidi="ar-IQ"/>
        </w:rPr>
        <w:t>untile</w:t>
      </w:r>
      <w:proofErr w:type="spellEnd"/>
      <w:r>
        <w:rPr>
          <w:rFonts w:asciiTheme="majorBidi" w:hAnsiTheme="majorBidi" w:cstheme="majorBidi"/>
          <w:sz w:val="28"/>
          <w:szCs w:val="28"/>
          <w:lang w:bidi="ar-IQ"/>
        </w:rPr>
        <w:t xml:space="preserve"> dissolve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completely .</w:t>
      </w:r>
      <w:proofErr w:type="gramEnd"/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>3-Heat the mixture to (95 c</w:t>
      </w:r>
      <w:r>
        <w:rPr>
          <w:rFonts w:ascii="Calibri" w:hAnsi="Calibri" w:cs="Calibri"/>
          <w:sz w:val="28"/>
          <w:szCs w:val="28"/>
          <w:lang w:bidi="ar-IQ"/>
        </w:rPr>
        <w:t>◦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) on hot plate and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stirrer .</w:t>
      </w:r>
      <w:proofErr w:type="gramEnd"/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4-Carefuly put the mixture in flat pan and spread it to cool </w:t>
      </w: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it .</w:t>
      </w:r>
      <w:proofErr w:type="gramEnd"/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proofErr w:type="gramStart"/>
      <w:r>
        <w:rPr>
          <w:rFonts w:asciiTheme="majorBidi" w:hAnsiTheme="majorBidi" w:cstheme="majorBidi"/>
          <w:sz w:val="28"/>
          <w:szCs w:val="28"/>
          <w:lang w:bidi="ar-IQ"/>
        </w:rPr>
        <w:t>5-Let the mixture to cool for several days and dry in room temperature.</w:t>
      </w:r>
      <w:proofErr w:type="gramEnd"/>
    </w:p>
    <w:p w:rsidR="002F5189" w:rsidRDefault="002F5189" w:rsidP="002F5189">
      <w:pPr>
        <w:pStyle w:val="ListParagraph"/>
        <w:jc w:val="right"/>
        <w:rPr>
          <w:rFonts w:asciiTheme="majorBidi" w:hAnsiTheme="majorBidi" w:cstheme="majorBidi" w:hint="cs"/>
          <w:sz w:val="28"/>
          <w:szCs w:val="28"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jc w:val="center"/>
        <w:rPr>
          <w:rFonts w:ascii="Tahoma" w:hAnsi="Tahoma" w:cs="Tahoma"/>
          <w:b/>
          <w:bCs/>
          <w:sz w:val="24"/>
          <w:szCs w:val="24"/>
          <w:rtl/>
          <w:lang w:bidi="ar-IQ"/>
        </w:rPr>
      </w:pPr>
    </w:p>
    <w:p w:rsidR="00F73E1B" w:rsidRDefault="00F73E1B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2F5189" w:rsidRDefault="002F5189">
      <w:pPr>
        <w:rPr>
          <w:rtl/>
        </w:rPr>
      </w:pPr>
    </w:p>
    <w:p w:rsidR="004472BD" w:rsidRPr="00B75CF8" w:rsidRDefault="004472BD" w:rsidP="005C1D3E">
      <w:pPr>
        <w:tabs>
          <w:tab w:val="left" w:pos="6866"/>
        </w:tabs>
        <w:rPr>
          <w:rFonts w:asciiTheme="majorHAnsi" w:hAnsiTheme="majorHAnsi"/>
          <w:b/>
          <w:bCs/>
          <w:sz w:val="24"/>
          <w:szCs w:val="24"/>
          <w:rtl/>
          <w:lang w:bidi="ar-IQ"/>
        </w:rPr>
      </w:pP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lastRenderedPageBreak/>
        <w:t xml:space="preserve">المختبر </w:t>
      </w:r>
      <w:r w:rsidR="005C1D3E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>السادس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الجامعة المستنصرية / كلية العلوم </w:t>
      </w:r>
    </w:p>
    <w:p w:rsidR="004472BD" w:rsidRDefault="004472BD" w:rsidP="004472BD">
      <w:pPr>
        <w:rPr>
          <w:rFonts w:ascii="Tahoma" w:hAnsi="Tahoma" w:cs="Tahoma"/>
          <w:b/>
          <w:bCs/>
          <w:color w:val="FF0000"/>
          <w:sz w:val="28"/>
          <w:szCs w:val="28"/>
          <w:rtl/>
          <w:lang w:bidi="ar-IQ"/>
        </w:rPr>
      </w:pP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التقانة الحياتية والهندسة الوراثية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قسم علوم الحياة </w:t>
      </w:r>
      <w:r w:rsidRPr="00B75CF8">
        <w:rPr>
          <w:rFonts w:asciiTheme="majorHAnsi" w:hAnsiTheme="majorHAnsi"/>
          <w:b/>
          <w:bCs/>
          <w:sz w:val="24"/>
          <w:szCs w:val="24"/>
          <w:rtl/>
          <w:lang w:bidi="ar-IQ"/>
        </w:rPr>
        <w:t>–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>المرحلة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الرابعة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</w:t>
      </w:r>
    </w:p>
    <w:p w:rsidR="004472BD" w:rsidRDefault="004472BD" w:rsidP="004472BD">
      <w:pPr>
        <w:ind w:left="142"/>
        <w:rPr>
          <w:rFonts w:ascii="Tahoma" w:hAnsi="Tahoma" w:cs="Tahoma"/>
          <w:b/>
          <w:bCs/>
          <w:color w:val="FF0000"/>
          <w:sz w:val="28"/>
          <w:szCs w:val="28"/>
          <w:rtl/>
        </w:rPr>
      </w:pPr>
    </w:p>
    <w:p w:rsidR="004472BD" w:rsidRPr="00B13520" w:rsidRDefault="004472BD" w:rsidP="004472BD">
      <w:pPr>
        <w:ind w:left="142"/>
        <w:jc w:val="center"/>
        <w:rPr>
          <w:rFonts w:ascii="Tahoma" w:hAnsi="Tahoma" w:cs="Tahoma"/>
          <w:b/>
          <w:bCs/>
          <w:sz w:val="28"/>
          <w:szCs w:val="28"/>
          <w:rtl/>
          <w:lang w:bidi="ar-IQ"/>
        </w:rPr>
      </w:pPr>
      <w:r w:rsidRPr="00B13520">
        <w:rPr>
          <w:rFonts w:ascii="Tahoma" w:hAnsi="Tahoma" w:cs="Tahoma"/>
          <w:b/>
          <w:bCs/>
          <w:sz w:val="28"/>
          <w:szCs w:val="28"/>
          <w:rtl/>
        </w:rPr>
        <w:t>زراعة</w:t>
      </w:r>
      <w:r w:rsidRPr="00B1352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13520">
        <w:rPr>
          <w:rFonts w:ascii="Tahoma" w:hAnsi="Tahoma" w:cs="Tahoma"/>
          <w:b/>
          <w:bCs/>
          <w:sz w:val="28"/>
          <w:szCs w:val="28"/>
          <w:rtl/>
        </w:rPr>
        <w:t>الخلايا</w:t>
      </w:r>
      <w:r w:rsidRPr="00B1352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13520">
        <w:rPr>
          <w:rFonts w:ascii="Tahoma" w:hAnsi="Tahoma" w:cs="Tahoma"/>
          <w:b/>
          <w:bCs/>
          <w:sz w:val="28"/>
          <w:szCs w:val="28"/>
          <w:rtl/>
        </w:rPr>
        <w:t>و</w:t>
      </w:r>
      <w:r w:rsidRPr="00B1352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13520">
        <w:rPr>
          <w:rFonts w:ascii="Tahoma" w:hAnsi="Tahoma" w:cs="Tahoma"/>
          <w:b/>
          <w:bCs/>
          <w:sz w:val="28"/>
          <w:szCs w:val="28"/>
          <w:rtl/>
        </w:rPr>
        <w:t>الانسجة</w:t>
      </w:r>
      <w:r w:rsidRPr="00B13520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B13520">
        <w:rPr>
          <w:rFonts w:ascii="Tahoma" w:hAnsi="Tahoma" w:cs="Tahoma"/>
          <w:b/>
          <w:bCs/>
          <w:sz w:val="28"/>
          <w:szCs w:val="28"/>
          <w:rtl/>
        </w:rPr>
        <w:t xml:space="preserve">الحيوانية </w:t>
      </w:r>
      <w:r w:rsidRPr="00B13520">
        <w:rPr>
          <w:rFonts w:ascii="Tahoma" w:hAnsi="Tahoma" w:cs="Tahoma"/>
          <w:b/>
          <w:bCs/>
          <w:sz w:val="28"/>
          <w:szCs w:val="28"/>
        </w:rPr>
        <w:t xml:space="preserve"> Cell and Tissue culture</w:t>
      </w:r>
    </w:p>
    <w:p w:rsidR="004472BD" w:rsidRPr="005905A7" w:rsidRDefault="004472BD" w:rsidP="004472BD">
      <w:pPr>
        <w:ind w:left="142"/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  <w:lang w:bidi="ar-IQ"/>
        </w:rPr>
      </w:pPr>
      <w:r w:rsidRPr="005905A7">
        <w:rPr>
          <w:rFonts w:ascii="Tahoma" w:hAnsi="Tahoma" w:cs="Tahoma"/>
          <w:b/>
          <w:bCs/>
          <w:sz w:val="24"/>
          <w:szCs w:val="24"/>
          <w:rtl/>
        </w:rPr>
        <w:t>ما</w:t>
      </w:r>
      <w:r w:rsidRPr="005905A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05A7">
        <w:rPr>
          <w:rFonts w:ascii="Tahoma" w:hAnsi="Tahoma" w:cs="Tahoma"/>
          <w:b/>
          <w:bCs/>
          <w:sz w:val="24"/>
          <w:szCs w:val="24"/>
          <w:rtl/>
        </w:rPr>
        <w:t>معنى</w:t>
      </w:r>
      <w:r w:rsidRPr="005905A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05A7">
        <w:rPr>
          <w:rFonts w:ascii="Tahoma" w:hAnsi="Tahoma" w:cs="Tahoma"/>
          <w:b/>
          <w:bCs/>
          <w:sz w:val="24"/>
          <w:szCs w:val="24"/>
          <w:rtl/>
        </w:rPr>
        <w:t>زراعة</w:t>
      </w:r>
      <w:r w:rsidRPr="005905A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05A7">
        <w:rPr>
          <w:rFonts w:ascii="Tahoma" w:hAnsi="Tahoma" w:cs="Tahoma"/>
          <w:b/>
          <w:bCs/>
          <w:sz w:val="24"/>
          <w:szCs w:val="24"/>
          <w:rtl/>
        </w:rPr>
        <w:t>الخلايا</w:t>
      </w:r>
      <w:r w:rsidRPr="005905A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05A7">
        <w:rPr>
          <w:rFonts w:ascii="Tahoma" w:hAnsi="Tahoma" w:cs="Tahoma"/>
          <w:b/>
          <w:bCs/>
          <w:sz w:val="24"/>
          <w:szCs w:val="24"/>
          <w:rtl/>
        </w:rPr>
        <w:t>و</w:t>
      </w:r>
      <w:r w:rsidRPr="005905A7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5905A7">
        <w:rPr>
          <w:rFonts w:ascii="Tahoma" w:hAnsi="Tahoma" w:cs="Tahoma"/>
          <w:b/>
          <w:bCs/>
          <w:sz w:val="24"/>
          <w:szCs w:val="24"/>
          <w:rtl/>
        </w:rPr>
        <w:t>الانسجة</w:t>
      </w:r>
      <w:r>
        <w:rPr>
          <w:rFonts w:ascii="Tahoma" w:hAnsi="Tahoma" w:cs="Tahoma" w:hint="cs"/>
          <w:b/>
          <w:bCs/>
          <w:color w:val="FF0000"/>
          <w:sz w:val="24"/>
          <w:szCs w:val="24"/>
          <w:rtl/>
        </w:rPr>
        <w:t xml:space="preserve"> </w:t>
      </w:r>
      <w:r w:rsidRPr="000B70B9">
        <w:rPr>
          <w:rFonts w:ascii="Tahoma" w:hAnsi="Tahoma" w:cs="Tahoma" w:hint="cs"/>
          <w:b/>
          <w:bCs/>
          <w:sz w:val="24"/>
          <w:szCs w:val="24"/>
          <w:rtl/>
        </w:rPr>
        <w:t>؟</w:t>
      </w:r>
    </w:p>
    <w:p w:rsidR="004472BD" w:rsidRPr="005905A7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    </w:t>
      </w:r>
      <w:r w:rsidRPr="005905A7">
        <w:rPr>
          <w:rFonts w:asciiTheme="majorBidi" w:hAnsiTheme="majorBidi" w:cstheme="majorBidi"/>
          <w:sz w:val="24"/>
          <w:szCs w:val="24"/>
          <w:rtl/>
        </w:rPr>
        <w:t>فصل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الخلية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عن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النسيج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الحيواني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بعد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استخراج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النسيج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من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العضو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الذي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تم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استخراجه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من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جسم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حيوان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أثناء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تشريحه</w:t>
      </w:r>
      <w:r w:rsidRPr="005905A7">
        <w:rPr>
          <w:rFonts w:asciiTheme="majorBidi" w:hAnsiTheme="majorBidi" w:cstheme="majorBidi"/>
          <w:sz w:val="24"/>
          <w:szCs w:val="24"/>
        </w:rPr>
        <w:t xml:space="preserve">  </w:t>
      </w:r>
      <w:r w:rsidRPr="005905A7">
        <w:rPr>
          <w:rFonts w:asciiTheme="majorBidi" w:hAnsiTheme="majorBidi" w:cstheme="majorBidi"/>
          <w:sz w:val="24"/>
          <w:szCs w:val="24"/>
          <w:rtl/>
        </w:rPr>
        <w:t>وابقاء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هذه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الخلية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حية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بوضعها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في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بيئة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مناسبة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و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ظروف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فيزيائية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مناسبة</w:t>
      </w:r>
      <w:r w:rsidRPr="005905A7">
        <w:rPr>
          <w:rFonts w:asciiTheme="majorBidi" w:hAnsiTheme="majorBidi" w:cstheme="majorBidi"/>
          <w:sz w:val="24"/>
          <w:szCs w:val="24"/>
        </w:rPr>
        <w:t xml:space="preserve"> .</w:t>
      </w: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905A7">
        <w:rPr>
          <w:rFonts w:asciiTheme="majorBidi" w:hAnsiTheme="majorBidi" w:cstheme="majorBidi"/>
          <w:sz w:val="24"/>
          <w:szCs w:val="24"/>
        </w:rPr>
        <w:t xml:space="preserve">• </w:t>
      </w:r>
      <w:r w:rsidRPr="005905A7">
        <w:rPr>
          <w:rFonts w:asciiTheme="majorBidi" w:hAnsiTheme="majorBidi" w:cstheme="majorBidi"/>
          <w:sz w:val="24"/>
          <w:szCs w:val="24"/>
          <w:rtl/>
        </w:rPr>
        <w:t>ابقاء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الخلية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الحيوانية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حية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و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قادرة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على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القيام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بوظائفها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الحيوية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خارج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الكائن</w:t>
      </w:r>
      <w:r w:rsidRPr="005905A7">
        <w:rPr>
          <w:rFonts w:asciiTheme="majorBidi" w:hAnsiTheme="majorBidi" w:cstheme="majorBidi"/>
          <w:sz w:val="24"/>
          <w:szCs w:val="24"/>
        </w:rPr>
        <w:t xml:space="preserve"> </w:t>
      </w:r>
      <w:r w:rsidRPr="005905A7">
        <w:rPr>
          <w:rFonts w:asciiTheme="majorBidi" w:hAnsiTheme="majorBidi" w:cstheme="majorBidi"/>
          <w:sz w:val="24"/>
          <w:szCs w:val="24"/>
          <w:rtl/>
        </w:rPr>
        <w:t>الح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 </w:t>
      </w:r>
      <w:proofErr w:type="gramStart"/>
      <w:r w:rsidRPr="005905A7">
        <w:rPr>
          <w:rFonts w:asciiTheme="majorBidi" w:hAnsiTheme="majorBidi" w:cstheme="majorBidi"/>
          <w:sz w:val="24"/>
          <w:szCs w:val="24"/>
        </w:rPr>
        <w:t>( In</w:t>
      </w:r>
      <w:proofErr w:type="gramEnd"/>
      <w:r w:rsidRPr="005905A7">
        <w:rPr>
          <w:rFonts w:asciiTheme="majorBidi" w:hAnsiTheme="majorBidi" w:cstheme="majorBidi"/>
          <w:sz w:val="24"/>
          <w:szCs w:val="24"/>
        </w:rPr>
        <w:t xml:space="preserve"> vitro</w:t>
      </w:r>
      <w:r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Pr="00EE2531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 w:hint="cs"/>
          <w:sz w:val="24"/>
          <w:szCs w:val="24"/>
          <w:rtl/>
          <w:lang w:bidi="ar-IQ"/>
        </w:rPr>
      </w:pPr>
    </w:p>
    <w:p w:rsidR="004472BD" w:rsidRPr="00B13520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4472BD" w:rsidRPr="00924395" w:rsidRDefault="004472BD" w:rsidP="004472B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  <w:rtl/>
        </w:rPr>
      </w:pPr>
      <w:r w:rsidRPr="00924395">
        <w:rPr>
          <w:rFonts w:ascii="Tahoma" w:hAnsi="Tahoma" w:cs="Tahoma"/>
          <w:b/>
          <w:bCs/>
          <w:sz w:val="24"/>
          <w:szCs w:val="24"/>
          <w:rtl/>
        </w:rPr>
        <w:t>الادوات المستخدمة في زراعة الانسجة الحيوانية :</w:t>
      </w:r>
    </w:p>
    <w:p w:rsidR="004472BD" w:rsidRPr="00924395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395">
        <w:rPr>
          <w:rFonts w:asciiTheme="majorBidi" w:hAnsiTheme="majorBidi" w:cstheme="majorBidi"/>
          <w:sz w:val="24"/>
          <w:szCs w:val="24"/>
          <w:rtl/>
        </w:rPr>
        <w:t xml:space="preserve">انابيب معقمة ذات غطاء محكم </w:t>
      </w:r>
      <w:r>
        <w:rPr>
          <w:rFonts w:asciiTheme="majorBidi" w:hAnsiTheme="majorBidi" w:cstheme="majorBidi" w:hint="cs"/>
          <w:sz w:val="24"/>
          <w:szCs w:val="24"/>
          <w:rtl/>
        </w:rPr>
        <w:t>واطباق</w:t>
      </w:r>
      <w:r w:rsidRPr="00924395">
        <w:rPr>
          <w:rFonts w:asciiTheme="majorBidi" w:hAnsiTheme="majorBidi" w:cstheme="majorBidi"/>
          <w:sz w:val="24"/>
          <w:szCs w:val="24"/>
          <w:rtl/>
        </w:rPr>
        <w:t>.</w:t>
      </w:r>
    </w:p>
    <w:p w:rsidR="004472BD" w:rsidRPr="00924395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395">
        <w:rPr>
          <w:rFonts w:asciiTheme="majorBidi" w:hAnsiTheme="majorBidi" w:cstheme="majorBidi"/>
          <w:sz w:val="24"/>
          <w:szCs w:val="24"/>
          <w:rtl/>
        </w:rPr>
        <w:t xml:space="preserve">ادوات لتقطيع النسيج وغسله 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472BD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395">
        <w:rPr>
          <w:rFonts w:asciiTheme="majorBidi" w:hAnsiTheme="majorBidi" w:cstheme="majorBidi"/>
          <w:sz w:val="24"/>
          <w:szCs w:val="24"/>
          <w:rtl/>
        </w:rPr>
        <w:t xml:space="preserve">فلاسكات وورق ترشيح ودورق مخروطي للترشيح 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472BD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924395">
        <w:rPr>
          <w:rFonts w:asciiTheme="majorBidi" w:hAnsiTheme="majorBidi" w:cstheme="majorBidi"/>
          <w:sz w:val="24"/>
          <w:szCs w:val="24"/>
          <w:rtl/>
        </w:rPr>
        <w:t>فلاسك خاص لزراعة الانسجة الحيوانية</w:t>
      </w:r>
      <w:r w:rsidRPr="0092439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حيث قام </w:t>
      </w:r>
      <w:r w:rsidRPr="00924395">
        <w:rPr>
          <w:rFonts w:asciiTheme="majorBidi" w:hAnsiTheme="majorBidi" w:cstheme="majorBidi"/>
          <w:sz w:val="24"/>
          <w:szCs w:val="24"/>
          <w:lang w:bidi="ar-IQ"/>
        </w:rPr>
        <w:t>Carrel</w:t>
      </w:r>
      <w:r w:rsidRPr="00924395">
        <w:rPr>
          <w:rFonts w:asciiTheme="majorBidi" w:hAnsiTheme="majorBidi" w:cstheme="majorBidi"/>
          <w:sz w:val="24"/>
          <w:szCs w:val="24"/>
          <w:rtl/>
        </w:rPr>
        <w:t xml:space="preserve"> بتصميم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دورق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خاص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بزراعة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الخلايا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الحيوانية</w:t>
      </w:r>
      <w:r w:rsidRPr="00924395">
        <w:rPr>
          <w:rFonts w:asciiTheme="majorBidi" w:hAnsiTheme="majorBidi" w:cstheme="majorBidi"/>
          <w:sz w:val="24"/>
          <w:szCs w:val="24"/>
        </w:rPr>
        <w:t xml:space="preserve"> . </w:t>
      </w:r>
      <w:r w:rsidRPr="00924395">
        <w:rPr>
          <w:rFonts w:asciiTheme="majorBidi" w:hAnsiTheme="majorBidi" w:cstheme="majorBidi"/>
          <w:sz w:val="24"/>
          <w:szCs w:val="24"/>
          <w:rtl/>
        </w:rPr>
        <w:t>يمكن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بواسطة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هذا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الدورق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تعقيم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فتحته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بالنار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قبل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القيام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بأي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عملية</w:t>
      </w:r>
      <w:r w:rsidRPr="00924395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على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خلايا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الموجودة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بالداخل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و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دون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أن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تتعرض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هذه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الخلايا</w:t>
      </w:r>
      <w:r w:rsidRPr="00924395">
        <w:rPr>
          <w:rFonts w:asciiTheme="majorBidi" w:hAnsiTheme="majorBidi" w:cstheme="majorBidi"/>
          <w:sz w:val="24"/>
          <w:szCs w:val="24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للحرارة</w:t>
      </w:r>
      <w:r w:rsidRPr="00924395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rtl/>
        </w:rPr>
        <w:t>العالية</w:t>
      </w: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="Times New Roman" w:hint="cs"/>
          <w:noProof/>
          <w:sz w:val="24"/>
          <w:szCs w:val="24"/>
          <w:rtl/>
        </w:rPr>
        <w:drawing>
          <wp:inline distT="0" distB="0" distL="0" distR="0">
            <wp:extent cx="5274310" cy="2415867"/>
            <wp:effectExtent l="19050" t="0" r="2540" b="0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15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2BD" w:rsidRPr="006B0686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4472BD" w:rsidRPr="00924395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924395">
        <w:rPr>
          <w:rFonts w:asciiTheme="majorBidi" w:hAnsiTheme="majorBidi" w:cstheme="majorBidi"/>
          <w:sz w:val="24"/>
          <w:szCs w:val="24"/>
          <w:lang w:bidi="ar-IQ"/>
        </w:rPr>
        <w:t xml:space="preserve">Hot </w:t>
      </w:r>
      <w:proofErr w:type="gramStart"/>
      <w:r w:rsidRPr="00924395">
        <w:rPr>
          <w:rFonts w:asciiTheme="majorBidi" w:hAnsiTheme="majorBidi" w:cstheme="majorBidi"/>
          <w:sz w:val="24"/>
          <w:szCs w:val="24"/>
          <w:lang w:bidi="ar-IQ"/>
        </w:rPr>
        <w:t>plate</w:t>
      </w:r>
      <w:r w:rsidRPr="00924395">
        <w:rPr>
          <w:rFonts w:asciiTheme="majorBidi" w:hAnsiTheme="majorBidi" w:cstheme="majorBidi"/>
          <w:sz w:val="24"/>
          <w:szCs w:val="24"/>
          <w:rtl/>
        </w:rPr>
        <w:t xml:space="preserve"> ,</w:t>
      </w:r>
      <w:proofErr w:type="gramEnd"/>
      <w:r w:rsidRPr="00924395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lang w:bidi="ar-IQ"/>
        </w:rPr>
        <w:t xml:space="preserve">Magnetic </w:t>
      </w:r>
      <w:proofErr w:type="spellStart"/>
      <w:r w:rsidRPr="00924395">
        <w:rPr>
          <w:rFonts w:asciiTheme="majorBidi" w:hAnsiTheme="majorBidi" w:cstheme="majorBidi"/>
          <w:sz w:val="24"/>
          <w:szCs w:val="24"/>
          <w:lang w:bidi="ar-IQ"/>
        </w:rPr>
        <w:t>sterir</w:t>
      </w:r>
      <w:proofErr w:type="spellEnd"/>
      <w:r w:rsidRPr="00924395">
        <w:rPr>
          <w:rFonts w:asciiTheme="majorBidi" w:hAnsiTheme="majorBidi" w:cstheme="majorBidi"/>
          <w:sz w:val="24"/>
          <w:szCs w:val="24"/>
          <w:rtl/>
        </w:rPr>
        <w:t xml:space="preserve">  , </w:t>
      </w:r>
      <w:proofErr w:type="spellStart"/>
      <w:r w:rsidRPr="00924395">
        <w:rPr>
          <w:rFonts w:asciiTheme="majorBidi" w:hAnsiTheme="majorBidi" w:cstheme="majorBidi"/>
          <w:sz w:val="24"/>
          <w:szCs w:val="24"/>
          <w:lang w:bidi="ar-IQ"/>
        </w:rPr>
        <w:t>Centerfug</w:t>
      </w:r>
      <w:proofErr w:type="spellEnd"/>
      <w:r w:rsidRPr="00924395">
        <w:rPr>
          <w:rFonts w:asciiTheme="majorBidi" w:hAnsiTheme="majorBidi" w:cstheme="majorBidi"/>
          <w:sz w:val="24"/>
          <w:szCs w:val="24"/>
          <w:rtl/>
        </w:rPr>
        <w:t xml:space="preserve">  .</w:t>
      </w:r>
    </w:p>
    <w:p w:rsidR="004472BD" w:rsidRPr="00924395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24395">
        <w:rPr>
          <w:rFonts w:asciiTheme="majorBidi" w:hAnsiTheme="majorBidi" w:cstheme="majorBidi"/>
          <w:sz w:val="24"/>
          <w:szCs w:val="24"/>
          <w:lang w:bidi="ar-IQ"/>
        </w:rPr>
        <w:t>Hemoctometer</w:t>
      </w:r>
      <w:proofErr w:type="spellEnd"/>
      <w:r w:rsidRPr="00924395">
        <w:rPr>
          <w:rFonts w:asciiTheme="majorBidi" w:hAnsiTheme="majorBidi" w:cstheme="majorBidi"/>
          <w:sz w:val="24"/>
          <w:szCs w:val="24"/>
          <w:rtl/>
        </w:rPr>
        <w:t xml:space="preserve"> وسلايدات لعد واختبار حيوية </w:t>
      </w:r>
      <w:proofErr w:type="gramStart"/>
      <w:r w:rsidRPr="00924395">
        <w:rPr>
          <w:rFonts w:asciiTheme="majorBidi" w:hAnsiTheme="majorBidi" w:cstheme="majorBidi"/>
          <w:sz w:val="24"/>
          <w:szCs w:val="24"/>
          <w:rtl/>
        </w:rPr>
        <w:t>الخلايا .</w:t>
      </w:r>
      <w:proofErr w:type="gramEnd"/>
    </w:p>
    <w:p w:rsidR="004472BD" w:rsidRPr="00924395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24395">
        <w:rPr>
          <w:rFonts w:asciiTheme="majorBidi" w:hAnsiTheme="majorBidi" w:cstheme="majorBidi"/>
          <w:sz w:val="24"/>
          <w:szCs w:val="24"/>
          <w:lang w:bidi="ar-IQ"/>
        </w:rPr>
        <w:t>indicator</w:t>
      </w:r>
      <w:proofErr w:type="gramEnd"/>
      <w:r w:rsidRPr="00924395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924395">
        <w:rPr>
          <w:rFonts w:asciiTheme="majorBidi" w:hAnsiTheme="majorBidi" w:cstheme="majorBidi"/>
          <w:sz w:val="24"/>
          <w:szCs w:val="24"/>
          <w:lang w:bidi="ar-IQ"/>
        </w:rPr>
        <w:t>pH</w:t>
      </w:r>
      <w:r w:rsidRPr="00924395">
        <w:rPr>
          <w:rFonts w:asciiTheme="majorBidi" w:hAnsiTheme="majorBidi" w:cstheme="majorBidi"/>
          <w:sz w:val="24"/>
          <w:szCs w:val="24"/>
          <w:rtl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924395">
        <w:rPr>
          <w:rFonts w:asciiTheme="majorBidi" w:hAnsiTheme="majorBidi" w:cstheme="majorBidi"/>
          <w:sz w:val="24"/>
          <w:szCs w:val="24"/>
          <w:lang w:bidi="ar-IQ"/>
        </w:rPr>
        <w:t>Incubator</w:t>
      </w:r>
      <w:r w:rsidRPr="00924395">
        <w:rPr>
          <w:rFonts w:asciiTheme="majorBidi" w:hAnsiTheme="majorBidi" w:cstheme="majorBidi"/>
          <w:sz w:val="24"/>
          <w:szCs w:val="24"/>
          <w:rtl/>
        </w:rPr>
        <w:t xml:space="preserve"> .</w:t>
      </w:r>
      <w:proofErr w:type="gramEnd"/>
    </w:p>
    <w:p w:rsidR="004472BD" w:rsidRPr="00924395" w:rsidRDefault="004472BD" w:rsidP="004472BD">
      <w:pPr>
        <w:pStyle w:val="ListParagraph"/>
        <w:autoSpaceDE w:val="0"/>
        <w:autoSpaceDN w:val="0"/>
        <w:adjustRightInd w:val="0"/>
        <w:spacing w:after="0" w:line="240" w:lineRule="auto"/>
        <w:ind w:left="502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472BD" w:rsidRPr="00924395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924395">
        <w:rPr>
          <w:rFonts w:ascii="Tahoma" w:hAnsi="Tahoma" w:cs="Tahoma"/>
          <w:b/>
          <w:bCs/>
          <w:sz w:val="24"/>
          <w:szCs w:val="24"/>
          <w:rtl/>
        </w:rPr>
        <w:t>المواد المستخدمة في زراعة الانسجة الحيوانية :</w:t>
      </w:r>
    </w:p>
    <w:p w:rsidR="004472BD" w:rsidRDefault="004472BD" w:rsidP="004472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</w:p>
    <w:p w:rsidR="004472BD" w:rsidRDefault="004472BD" w:rsidP="004472B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بفرات </w:t>
      </w:r>
      <w:r>
        <w:rPr>
          <w:rFonts w:asciiTheme="majorBidi" w:hAnsiTheme="majorBidi" w:cstheme="majorBidi"/>
          <w:sz w:val="24"/>
          <w:szCs w:val="24"/>
        </w:rPr>
        <w:t xml:space="preserve">PBS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وبفر(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 Sodium bicarbonate and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hepes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00B1">
        <w:rPr>
          <w:rFonts w:asciiTheme="majorBidi" w:hAnsiTheme="majorBidi" w:cstheme="majorBidi"/>
          <w:sz w:val="24"/>
          <w:szCs w:val="24"/>
          <w:lang w:bidi="ar-IQ"/>
        </w:rPr>
        <w:t>Trypsin 0.025%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4472BD" w:rsidRDefault="004472BD" w:rsidP="004472B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lastRenderedPageBreak/>
        <w:t xml:space="preserve">الصبغات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spellStart"/>
      <w:r w:rsidRPr="008700B1">
        <w:rPr>
          <w:rFonts w:asciiTheme="majorBidi" w:hAnsiTheme="majorBidi" w:cstheme="majorBidi"/>
          <w:sz w:val="24"/>
          <w:szCs w:val="24"/>
          <w:lang w:bidi="ar-IQ"/>
        </w:rPr>
        <w:t>Trypa</w:t>
      </w:r>
      <w:r>
        <w:rPr>
          <w:rFonts w:asciiTheme="majorBidi" w:hAnsiTheme="majorBidi" w:cstheme="majorBidi"/>
          <w:sz w:val="24"/>
          <w:szCs w:val="24"/>
          <w:lang w:bidi="ar-IQ"/>
        </w:rPr>
        <w:t>n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blue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 </w:t>
      </w:r>
      <w:r>
        <w:rPr>
          <w:rFonts w:asciiTheme="majorBidi" w:hAnsiTheme="majorBidi" w:cstheme="majorBidi"/>
          <w:sz w:val="24"/>
          <w:szCs w:val="24"/>
          <w:lang w:bidi="ar-IQ"/>
        </w:rPr>
        <w:t>Methyl green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الوسط الاساس (</w:t>
      </w:r>
      <w:r>
        <w:rPr>
          <w:rFonts w:asciiTheme="majorBidi" w:hAnsiTheme="majorBidi" w:cstheme="majorBidi"/>
          <w:sz w:val="24"/>
          <w:szCs w:val="24"/>
          <w:lang w:bidi="ar-IQ"/>
        </w:rPr>
        <w:t>Basal medium ( MEM , RPMI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4472BD" w:rsidRPr="00B13520" w:rsidRDefault="004472BD" w:rsidP="004472BD">
      <w:pPr>
        <w:pStyle w:val="ListParagraph"/>
        <w:numPr>
          <w:ilvl w:val="0"/>
          <w:numId w:val="22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B135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المصل </w:t>
      </w:r>
      <w:r w:rsidRPr="00B13520">
        <w:rPr>
          <w:rFonts w:asciiTheme="majorBidi" w:hAnsiTheme="majorBidi" w:cstheme="majorBidi"/>
          <w:sz w:val="24"/>
          <w:szCs w:val="24"/>
          <w:lang w:bidi="ar-IQ"/>
        </w:rPr>
        <w:t>Serum (FCS)</w:t>
      </w:r>
      <w:r w:rsidRPr="00B13520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Pr="00924395" w:rsidRDefault="004472BD" w:rsidP="004472BD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مضادات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Antibiotics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ومضادات للنمو الفطري </w:t>
      </w:r>
      <w:r>
        <w:rPr>
          <w:rFonts w:asciiTheme="majorBidi" w:hAnsiTheme="majorBidi" w:cstheme="majorBidi"/>
          <w:sz w:val="24"/>
          <w:szCs w:val="24"/>
          <w:lang w:bidi="ar-IQ"/>
        </w:rPr>
        <w:t>Anti-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fungals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</w:rPr>
        <w:t xml:space="preserve"> .</w:t>
      </w:r>
    </w:p>
    <w:p w:rsidR="004472BD" w:rsidRPr="000B70B9" w:rsidRDefault="004472BD" w:rsidP="004472BD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4472BD" w:rsidRPr="008700B1" w:rsidRDefault="004472BD" w:rsidP="004472BD">
      <w:pPr>
        <w:ind w:left="142"/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8700B1">
        <w:rPr>
          <w:rFonts w:ascii="Tahoma" w:hAnsi="Tahoma" w:cs="Tahoma"/>
          <w:b/>
          <w:bCs/>
          <w:sz w:val="24"/>
          <w:szCs w:val="24"/>
          <w:rtl/>
          <w:lang w:bidi="ar-IQ"/>
        </w:rPr>
        <w:t>زراعة الانسجة الحيوانية :</w:t>
      </w:r>
    </w:p>
    <w:p w:rsidR="004472BD" w:rsidRPr="008700B1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نأخذ الجزء من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النسيج الحيواني المراد زراعته  في انبوبة معقمة ذات غطاء حاوية بفر معقم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PBS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>.</w:t>
      </w:r>
    </w:p>
    <w:p w:rsidR="004472BD" w:rsidRPr="008700B1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>ناخذ النسيج بعد ذلك الى طبق وتقطيعه الى قطع صغيرة في ظروف معقمة وتغسل القطع بالبفر .</w:t>
      </w:r>
    </w:p>
    <w:p w:rsidR="004472BD" w:rsidRPr="008700B1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>بعد التقطيع والغسل يؤخذ الخليط النسيجي المقطع ونضعه في فلاسك حاوي على (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Trypsin 0.025%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) .</w:t>
      </w:r>
    </w:p>
    <w:p w:rsidR="004472BD" w:rsidRPr="008700B1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يوضع الخليط في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Hot plate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وباستخدام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Magnetic </w:t>
      </w:r>
      <w:proofErr w:type="spellStart"/>
      <w:r w:rsidRPr="008700B1">
        <w:rPr>
          <w:rFonts w:asciiTheme="majorBidi" w:hAnsiTheme="majorBidi" w:cstheme="majorBidi"/>
          <w:sz w:val="24"/>
          <w:szCs w:val="24"/>
          <w:lang w:bidi="ar-IQ"/>
        </w:rPr>
        <w:t>sterir</w:t>
      </w:r>
      <w:proofErr w:type="spellEnd"/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لمدة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30 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دقيقة بدرجة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37◦C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</w:p>
    <w:p w:rsidR="004472BD" w:rsidRPr="008700B1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بعد ذلك يرشح الخليط باستخدام ورقة ترشيح الى انبوبة اخرى وناخذ الراشح في انبوبة ونضعه في جهاز الطرد المركزي </w:t>
      </w:r>
      <w:proofErr w:type="spellStart"/>
      <w:r w:rsidRPr="008700B1">
        <w:rPr>
          <w:rFonts w:asciiTheme="majorBidi" w:hAnsiTheme="majorBidi" w:cstheme="majorBidi"/>
          <w:sz w:val="24"/>
          <w:szCs w:val="24"/>
          <w:lang w:bidi="ar-IQ"/>
        </w:rPr>
        <w:t>Centerfug</w:t>
      </w:r>
      <w:proofErr w:type="spellEnd"/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</w:p>
    <w:p w:rsidR="004472BD" w:rsidRPr="00B13520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نقوم باجراء فحص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Viability of Cells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نحضر السلايد من الراسب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Cell pellet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( نضع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80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مايكروليتر من الوسط ونظيفه الى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10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مايكروليتر من عالق الخلايا و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10 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مايكروليتر من صبغة </w:t>
      </w:r>
      <w:proofErr w:type="spellStart"/>
      <w:r w:rsidRPr="008700B1">
        <w:rPr>
          <w:rFonts w:asciiTheme="majorBidi" w:hAnsiTheme="majorBidi" w:cstheme="majorBidi"/>
          <w:sz w:val="24"/>
          <w:szCs w:val="24"/>
          <w:lang w:bidi="ar-IQ"/>
        </w:rPr>
        <w:t>Trypan</w:t>
      </w:r>
      <w:proofErr w:type="spellEnd"/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 blue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 بعدها نحسب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100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خلية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(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الخلايا الميته سوف تتلون بالصبغة بينما الخلايا الحية لاتتلون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)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. ناخذ عدد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>100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خلية للحصول على ال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م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>قياس التاكيدي للخلايا الحية .</w:t>
      </w:r>
    </w:p>
    <w:p w:rsidR="004472BD" w:rsidRPr="003956A3" w:rsidRDefault="004472BD" w:rsidP="004472BD">
      <w:pPr>
        <w:pStyle w:val="ListParagraph"/>
        <w:numPr>
          <w:ilvl w:val="0"/>
          <w:numId w:val="15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>يفحص السلايد تحت المجهر لحساب الخلايا الحية .</w:t>
      </w:r>
    </w:p>
    <w:p w:rsidR="004472BD" w:rsidRPr="008700B1" w:rsidRDefault="004472BD" w:rsidP="004472BD">
      <w:pPr>
        <w:ind w:left="360"/>
        <w:jc w:val="lowKashida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حساب الخلايا </w:t>
      </w:r>
      <w:r w:rsidRPr="008700B1">
        <w:rPr>
          <w:rFonts w:asciiTheme="majorBidi" w:hAnsiTheme="majorBidi" w:cstheme="majorBidi"/>
          <w:sz w:val="24"/>
          <w:szCs w:val="24"/>
          <w:lang w:bidi="ar-IQ"/>
        </w:rPr>
        <w:t xml:space="preserve">Counting of cells 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:</w:t>
      </w:r>
    </w:p>
    <w:p w:rsidR="004472BD" w:rsidRDefault="004472BD" w:rsidP="004472BD">
      <w:pPr>
        <w:pStyle w:val="ListParagraph"/>
        <w:numPr>
          <w:ilvl w:val="0"/>
          <w:numId w:val="16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rtl/>
          <w:lang w:bidi="ar-IQ"/>
        </w:rPr>
        <w:t>ن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ضع</w:t>
      </w:r>
      <w:r w:rsidRPr="008700B1">
        <w:rPr>
          <w:rFonts w:asciiTheme="majorBidi" w:hAnsiTheme="majorBidi" w:cstheme="majorBidi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90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مايكروليتر من صبغة </w:t>
      </w:r>
      <w:r>
        <w:rPr>
          <w:rFonts w:asciiTheme="majorBidi" w:hAnsiTheme="majorBidi" w:cstheme="majorBidi"/>
          <w:sz w:val="24"/>
          <w:szCs w:val="24"/>
          <w:lang w:bidi="ar-IQ"/>
        </w:rPr>
        <w:t>Methyl green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16"/>
        </w:numPr>
        <w:jc w:val="lowKashida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نضع على الصبغة </w:t>
      </w:r>
      <w:r>
        <w:rPr>
          <w:rFonts w:asciiTheme="majorBidi" w:hAnsiTheme="majorBidi" w:cstheme="majorBidi"/>
          <w:sz w:val="24"/>
          <w:szCs w:val="24"/>
          <w:lang w:bidi="ar-IQ"/>
        </w:rPr>
        <w:t>10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مايكروليتر من عالق الخلايا .</w:t>
      </w:r>
    </w:p>
    <w:p w:rsidR="004472BD" w:rsidRDefault="004472BD" w:rsidP="004472BD">
      <w:pPr>
        <w:pStyle w:val="ListParagraph"/>
        <w:numPr>
          <w:ilvl w:val="0"/>
          <w:numId w:val="16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964ED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تجهز الخلايا للحساب بواسطة </w:t>
      </w:r>
      <w:proofErr w:type="spellStart"/>
      <w:r w:rsidRPr="00964ED9">
        <w:rPr>
          <w:rFonts w:asciiTheme="majorBidi" w:hAnsiTheme="majorBidi" w:cstheme="majorBidi"/>
          <w:sz w:val="24"/>
          <w:szCs w:val="24"/>
          <w:lang w:bidi="ar-IQ"/>
        </w:rPr>
        <w:t>hemoctometer</w:t>
      </w:r>
      <w:proofErr w:type="spellEnd"/>
      <w:r w:rsidRPr="00964ED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ونحسب الخلايا ونحصل على عدد الخلايا بواسطة المعادلة التالية :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4472BD" w:rsidRPr="000B70B9" w:rsidRDefault="004472BD" w:rsidP="004472BD">
      <w:pPr>
        <w:ind w:left="360"/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964ED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Pr="00964ED9">
        <w:rPr>
          <w:rFonts w:asciiTheme="majorBidi" w:hAnsiTheme="majorBidi" w:cstheme="majorBidi"/>
          <w:sz w:val="24"/>
          <w:szCs w:val="24"/>
          <w:lang w:bidi="ar-IQ"/>
        </w:rPr>
        <w:t xml:space="preserve">Equation = </w:t>
      </w:r>
      <w:r w:rsidRPr="002232E6">
        <w:rPr>
          <w:lang w:bidi="ar-IQ"/>
        </w:rPr>
        <w:t>Cell</w:t>
      </w:r>
      <w:r>
        <w:rPr>
          <w:lang w:bidi="ar-IQ"/>
        </w:rPr>
        <w:t xml:space="preserve"> </w:t>
      </w:r>
      <w:r w:rsidRPr="002232E6">
        <w:rPr>
          <w:lang w:bidi="ar-IQ"/>
        </w:rPr>
        <w:t>count/4</w:t>
      </w:r>
      <w:r w:rsidRPr="00964ED9">
        <w:rPr>
          <w:lang w:bidi="ar-IQ"/>
        </w:rPr>
        <w:t xml:space="preserve"> </w:t>
      </w:r>
      <w:r w:rsidRPr="002232E6">
        <w:rPr>
          <w:lang w:bidi="ar-IQ"/>
        </w:rPr>
        <w:t>X 10</w:t>
      </w:r>
      <w:r w:rsidRPr="00964ED9">
        <w:rPr>
          <w:vertAlign w:val="superscript"/>
          <w:lang w:bidi="ar-IQ"/>
        </w:rPr>
        <w:t>5</w:t>
      </w:r>
    </w:p>
    <w:p w:rsidR="004472BD" w:rsidRDefault="004472BD" w:rsidP="004472B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bidi="ar-IQ"/>
        </w:rPr>
      </w:pPr>
      <w:r w:rsidRPr="00626612">
        <w:rPr>
          <w:rFonts w:asciiTheme="majorBidi" w:hAnsiTheme="majorBidi" w:cstheme="majorBidi"/>
          <w:sz w:val="24"/>
          <w:szCs w:val="24"/>
          <w:rtl/>
          <w:lang w:bidi="ar-IQ"/>
        </w:rPr>
        <w:t xml:space="preserve">نحضر الفلاسك المخصص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لزراعة الانسجة الحيوانية الحاوي على </w:t>
      </w:r>
      <w:r>
        <w:rPr>
          <w:rFonts w:asciiTheme="majorBidi" w:hAnsiTheme="majorBidi" w:cstheme="majorBidi"/>
          <w:sz w:val="24"/>
          <w:szCs w:val="24"/>
          <w:lang w:bidi="ar-IQ"/>
        </w:rPr>
        <w:t>5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مل من الوسط بالاضافة الى المصل لتحضير عالق الخلايا النهائي حيث يوضع راسب الخلايا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Cell pellet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هذا الفلاسك بعدها ينقل الفلاسك الى الحاضنة وهو حاوي على المكونات الاساسية للوسط :</w:t>
      </w:r>
    </w:p>
    <w:p w:rsidR="004472BD" w:rsidRDefault="004472BD" w:rsidP="004472BD">
      <w:pPr>
        <w:pStyle w:val="ListParagraph"/>
        <w:ind w:left="502"/>
        <w:rPr>
          <w:rFonts w:asciiTheme="majorBidi" w:hAnsiTheme="majorBidi" w:cstheme="majorBidi"/>
          <w:sz w:val="24"/>
          <w:szCs w:val="24"/>
          <w:lang w:bidi="ar-IQ"/>
        </w:rPr>
      </w:pPr>
    </w:p>
    <w:p w:rsidR="004472BD" w:rsidRDefault="004472BD" w:rsidP="004472B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الوسط الاساس </w:t>
      </w:r>
      <w:r>
        <w:rPr>
          <w:rFonts w:asciiTheme="majorBidi" w:hAnsiTheme="majorBidi" w:cstheme="majorBidi"/>
          <w:sz w:val="24"/>
          <w:szCs w:val="24"/>
          <w:lang w:bidi="ar-IQ"/>
        </w:rPr>
        <w:t>Basal medium ( MEM , RPMI 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المصل </w:t>
      </w:r>
      <w:r>
        <w:rPr>
          <w:rFonts w:asciiTheme="majorBidi" w:hAnsiTheme="majorBidi" w:cstheme="majorBidi"/>
          <w:sz w:val="24"/>
          <w:szCs w:val="24"/>
          <w:lang w:bidi="ar-IQ"/>
        </w:rPr>
        <w:t>Serum (FCS)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مضادات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Antibiotics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ومضادات للنمو الفطري </w:t>
      </w:r>
      <w:r>
        <w:rPr>
          <w:rFonts w:asciiTheme="majorBidi" w:hAnsiTheme="majorBidi" w:cstheme="majorBidi"/>
          <w:sz w:val="24"/>
          <w:szCs w:val="24"/>
          <w:lang w:bidi="ar-IQ"/>
        </w:rPr>
        <w:t>Anti-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fungals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مقياس للاس الهيدروجيني </w:t>
      </w:r>
      <w:r>
        <w:rPr>
          <w:rFonts w:asciiTheme="majorBidi" w:hAnsiTheme="majorBidi" w:cstheme="majorBidi"/>
          <w:sz w:val="24"/>
          <w:szCs w:val="24"/>
          <w:lang w:bidi="ar-IQ"/>
        </w:rPr>
        <w:t>indicator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ar-IQ"/>
        </w:rPr>
        <w:t>pH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4472BD" w:rsidRDefault="004472BD" w:rsidP="004472BD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مكونات البفر (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 Sodium bicarbonate and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hepes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pStyle w:val="ListParagraph"/>
        <w:ind w:left="862"/>
        <w:rPr>
          <w:rFonts w:asciiTheme="majorBidi" w:hAnsiTheme="majorBidi" w:cstheme="majorBidi"/>
          <w:sz w:val="24"/>
          <w:szCs w:val="24"/>
          <w:lang w:bidi="ar-IQ"/>
        </w:rPr>
      </w:pPr>
    </w:p>
    <w:p w:rsidR="004472BD" w:rsidRDefault="004472BD" w:rsidP="004472B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يوضع الفلاسك في الحاضنة </w:t>
      </w:r>
      <w:r>
        <w:rPr>
          <w:rFonts w:asciiTheme="majorBidi" w:hAnsiTheme="majorBidi" w:cstheme="majorBidi"/>
          <w:sz w:val="24"/>
          <w:szCs w:val="24"/>
          <w:lang w:bidi="ar-IQ"/>
        </w:rPr>
        <w:t>Incubator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بدرجة </w:t>
      </w:r>
      <w:r>
        <w:rPr>
          <w:rFonts w:asciiTheme="majorBidi" w:hAnsiTheme="majorBidi" w:cstheme="majorBidi"/>
          <w:sz w:val="24"/>
          <w:szCs w:val="24"/>
          <w:lang w:bidi="ar-IQ"/>
        </w:rPr>
        <w:t>37</w:t>
      </w:r>
      <w:r>
        <w:rPr>
          <w:rFonts w:ascii="Calibri" w:hAnsi="Calibri" w:cs="Calibri"/>
          <w:sz w:val="24"/>
          <w:szCs w:val="24"/>
          <w:lang w:bidi="ar-IQ"/>
        </w:rPr>
        <w:t>◦</w:t>
      </w:r>
      <w:r>
        <w:rPr>
          <w:rFonts w:asciiTheme="majorBidi" w:hAnsiTheme="majorBidi" w:cstheme="majorBidi"/>
          <w:sz w:val="24"/>
          <w:szCs w:val="24"/>
          <w:lang w:bidi="ar-IQ"/>
        </w:rPr>
        <w:t>C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Pr="004472BD" w:rsidRDefault="004472BD" w:rsidP="004472BD">
      <w:pPr>
        <w:pStyle w:val="ListParagraph"/>
        <w:numPr>
          <w:ilvl w:val="0"/>
          <w:numId w:val="15"/>
        </w:num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قياس الخلايا بعد مدة الحضن تحت المجهر ( عند فترة الحضن الخلايا ترتبط في قاعدة الفلاسك وتبدء بالانقسام مكونة طبقة احادية من الخلايا </w:t>
      </w:r>
      <w:r>
        <w:rPr>
          <w:rFonts w:asciiTheme="majorBidi" w:hAnsiTheme="majorBidi" w:cstheme="majorBidi"/>
          <w:sz w:val="24"/>
          <w:szCs w:val="24"/>
          <w:lang w:bidi="ar-IQ"/>
        </w:rPr>
        <w:t>(</w:t>
      </w:r>
      <w:r w:rsidRPr="00B42A55">
        <w:rPr>
          <w:rFonts w:asciiTheme="majorBidi" w:hAnsiTheme="majorBidi" w:cstheme="majorBidi"/>
          <w:sz w:val="24"/>
          <w:szCs w:val="24"/>
          <w:lang w:bidi="ar-IQ"/>
        </w:rPr>
        <w:t>monolayer of cells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4472BD" w:rsidRDefault="004472BD" w:rsidP="004472BD">
      <w:pPr>
        <w:tabs>
          <w:tab w:val="left" w:pos="468"/>
          <w:tab w:val="right" w:pos="8306"/>
        </w:tabs>
        <w:jc w:val="center"/>
        <w:rPr>
          <w:rtl/>
          <w:lang w:bidi="ar-IQ"/>
        </w:rPr>
      </w:pPr>
    </w:p>
    <w:p w:rsidR="004472BD" w:rsidRDefault="004472BD">
      <w:pPr>
        <w:rPr>
          <w:rtl/>
        </w:rPr>
      </w:pPr>
    </w:p>
    <w:p w:rsidR="004472BD" w:rsidRDefault="004472BD">
      <w:pPr>
        <w:rPr>
          <w:rtl/>
        </w:rPr>
      </w:pPr>
    </w:p>
    <w:p w:rsidR="002F5189" w:rsidRPr="00B75CF8" w:rsidRDefault="002F5189" w:rsidP="005C1D3E">
      <w:pPr>
        <w:tabs>
          <w:tab w:val="left" w:pos="6866"/>
        </w:tabs>
        <w:rPr>
          <w:rFonts w:asciiTheme="majorHAnsi" w:hAnsiTheme="majorHAnsi"/>
          <w:b/>
          <w:bCs/>
          <w:sz w:val="24"/>
          <w:szCs w:val="24"/>
          <w:rtl/>
          <w:lang w:bidi="ar-IQ"/>
        </w:rPr>
      </w:pP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المختبر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>ا</w:t>
      </w:r>
      <w:r w:rsidR="005C1D3E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>لسابع</w:t>
      </w:r>
      <w:bookmarkStart w:id="0" w:name="_GoBack"/>
      <w:bookmarkEnd w:id="0"/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الجامعة المستنصرية / كلية العلوم </w:t>
      </w:r>
    </w:p>
    <w:p w:rsidR="002F5189" w:rsidRPr="00B75CF8" w:rsidRDefault="002F5189" w:rsidP="002F5189">
      <w:pPr>
        <w:tabs>
          <w:tab w:val="left" w:pos="5426"/>
        </w:tabs>
        <w:rPr>
          <w:rFonts w:asciiTheme="majorHAnsi" w:hAnsiTheme="majorHAnsi"/>
          <w:b/>
          <w:bCs/>
          <w:sz w:val="24"/>
          <w:szCs w:val="24"/>
          <w:rtl/>
          <w:lang w:bidi="ar-IQ"/>
        </w:rPr>
      </w:pP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التقانة الحياتية والهندسة الوراثية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      </w:t>
      </w:r>
      <w:r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                 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قسم علوم الحياة </w:t>
      </w:r>
      <w:r w:rsidRPr="00B75CF8">
        <w:rPr>
          <w:rFonts w:asciiTheme="majorHAnsi" w:hAnsiTheme="majorHAnsi"/>
          <w:b/>
          <w:bCs/>
          <w:sz w:val="24"/>
          <w:szCs w:val="24"/>
          <w:rtl/>
          <w:lang w:bidi="ar-IQ"/>
        </w:rPr>
        <w:t>–</w:t>
      </w:r>
      <w:r w:rsidRPr="00B75CF8">
        <w:rPr>
          <w:rFonts w:asciiTheme="majorHAnsi" w:hAnsiTheme="majorHAnsi" w:hint="cs"/>
          <w:b/>
          <w:bCs/>
          <w:sz w:val="24"/>
          <w:szCs w:val="24"/>
          <w:rtl/>
          <w:lang w:bidi="ar-IQ"/>
        </w:rPr>
        <w:t xml:space="preserve"> المرحلة الرابعة</w:t>
      </w:r>
    </w:p>
    <w:p w:rsidR="002F5189" w:rsidRDefault="002F5189" w:rsidP="002F5189">
      <w:pPr>
        <w:jc w:val="center"/>
        <w:rPr>
          <w:rFonts w:asciiTheme="majorHAnsi" w:hAnsiTheme="majorHAnsi"/>
          <w:b/>
          <w:bCs/>
          <w:sz w:val="32"/>
          <w:szCs w:val="32"/>
          <w:u w:val="single"/>
          <w:rtl/>
          <w:lang w:bidi="ar-IQ"/>
        </w:rPr>
      </w:pPr>
    </w:p>
    <w:p w:rsidR="002F5189" w:rsidRPr="0020771B" w:rsidRDefault="002F5189" w:rsidP="002F5189">
      <w:pPr>
        <w:tabs>
          <w:tab w:val="left" w:pos="3361"/>
        </w:tabs>
        <w:jc w:val="center"/>
        <w:rPr>
          <w:rFonts w:ascii="Tahoma" w:hAnsi="Tahoma" w:cs="Tahoma"/>
          <w:b/>
          <w:bCs/>
          <w:sz w:val="28"/>
          <w:szCs w:val="28"/>
          <w:rtl/>
          <w:lang w:bidi="ar-IQ"/>
        </w:rPr>
      </w:pPr>
      <w:r w:rsidRPr="0020771B">
        <w:rPr>
          <w:rFonts w:ascii="Tahoma" w:hAnsi="Tahoma" w:cs="Tahoma" w:hint="cs"/>
          <w:b/>
          <w:bCs/>
          <w:sz w:val="28"/>
          <w:szCs w:val="28"/>
          <w:rtl/>
          <w:lang w:bidi="ar-IQ"/>
        </w:rPr>
        <w:t xml:space="preserve">زراعة الأنسجة النباتية </w:t>
      </w:r>
      <w:r w:rsidRPr="0020771B">
        <w:rPr>
          <w:rFonts w:ascii="Tahoma" w:hAnsi="Tahoma" w:cs="Tahoma"/>
          <w:b/>
          <w:bCs/>
          <w:sz w:val="28"/>
          <w:szCs w:val="28"/>
          <w:lang w:bidi="ar-IQ"/>
        </w:rPr>
        <w:t>Plant Tissue Culture ( PTC)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20771B">
        <w:rPr>
          <w:rFonts w:asciiTheme="majorBidi" w:hAnsiTheme="majorBidi" w:cstheme="majorBidi"/>
          <w:sz w:val="24"/>
          <w:szCs w:val="24"/>
          <w:rtl/>
          <w:lang w:bidi="ar-IQ"/>
        </w:rPr>
        <w:t>هو تكوين نباتات جديدة في وسط صناعي</w:t>
      </w:r>
      <w:r w:rsidRPr="0020771B">
        <w:rPr>
          <w:rFonts w:asciiTheme="majorBidi" w:hAnsiTheme="majorBidi" w:cstheme="majorBidi"/>
          <w:sz w:val="24"/>
          <w:szCs w:val="24"/>
          <w:lang w:bidi="ar-IQ"/>
        </w:rPr>
        <w:t xml:space="preserve">( Artificial medium ) </w:t>
      </w:r>
      <w:r w:rsidRPr="0020771B">
        <w:rPr>
          <w:rFonts w:asciiTheme="majorBidi" w:hAnsiTheme="majorBidi" w:cstheme="majorBidi"/>
          <w:sz w:val="24"/>
          <w:szCs w:val="24"/>
          <w:rtl/>
          <w:lang w:bidi="ar-IQ"/>
        </w:rPr>
        <w:t xml:space="preserve"> تحت ضروف معقمة من أجزاء صغيرة جدا من النباتات مثل الجنين , البذور , السيقان , قمم السيقان , قمم الجذور , الكالس </w:t>
      </w:r>
      <w:r w:rsidRPr="0020771B">
        <w:rPr>
          <w:rFonts w:asciiTheme="majorBidi" w:hAnsiTheme="majorBidi" w:cstheme="majorBidi"/>
          <w:sz w:val="24"/>
          <w:szCs w:val="24"/>
          <w:lang w:bidi="ar-IQ"/>
        </w:rPr>
        <w:t>( Callus )</w:t>
      </w:r>
      <w:r w:rsidRPr="0020771B">
        <w:rPr>
          <w:rFonts w:asciiTheme="majorBidi" w:hAnsiTheme="majorBidi" w:cstheme="majorBidi"/>
          <w:sz w:val="24"/>
          <w:szCs w:val="24"/>
          <w:rtl/>
          <w:lang w:bidi="ar-IQ"/>
        </w:rPr>
        <w:t xml:space="preserve"> , الخلايا المفردة </w:t>
      </w:r>
      <w:r w:rsidRPr="0020771B">
        <w:rPr>
          <w:rFonts w:asciiTheme="majorBidi" w:hAnsiTheme="majorBidi" w:cstheme="majorBidi"/>
          <w:sz w:val="24"/>
          <w:szCs w:val="24"/>
          <w:lang w:bidi="ar-IQ"/>
        </w:rPr>
        <w:t>( Single cells )</w:t>
      </w:r>
      <w:r w:rsidRPr="0020771B">
        <w:rPr>
          <w:rFonts w:asciiTheme="majorBidi" w:hAnsiTheme="majorBidi" w:cstheme="majorBidi"/>
          <w:sz w:val="24"/>
          <w:szCs w:val="24"/>
          <w:rtl/>
          <w:lang w:bidi="ar-IQ"/>
        </w:rPr>
        <w:t xml:space="preserve"> و حبوب الطلع . هذه الأجزاء من النباتات عندما تستأصل وتزرع يطلق عليها مصطلح </w:t>
      </w:r>
      <w:r w:rsidRPr="0020771B">
        <w:rPr>
          <w:rFonts w:asciiTheme="majorBidi" w:hAnsiTheme="majorBidi" w:cstheme="majorBidi"/>
          <w:sz w:val="24"/>
          <w:szCs w:val="24"/>
          <w:lang w:bidi="ar-IQ"/>
        </w:rPr>
        <w:t>(Explants)</w:t>
      </w:r>
      <w:r w:rsidRPr="0020771B">
        <w:rPr>
          <w:rFonts w:asciiTheme="majorBidi" w:hAnsiTheme="majorBidi" w:cstheme="majorBidi"/>
          <w:sz w:val="24"/>
          <w:szCs w:val="24"/>
          <w:rtl/>
          <w:lang w:bidi="ar-IQ"/>
        </w:rPr>
        <w:t xml:space="preserve"> .</w:t>
      </w:r>
    </w:p>
    <w:p w:rsidR="002F5189" w:rsidRPr="003E32F8" w:rsidRDefault="002F5189" w:rsidP="002F5189">
      <w:pPr>
        <w:jc w:val="both"/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3E32F8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مختبر زراعة الانسجة النباتية </w:t>
      </w:r>
      <w:r w:rsidRPr="003E32F8">
        <w:rPr>
          <w:rFonts w:ascii="Tahoma" w:hAnsi="Tahoma" w:cs="Tahoma"/>
          <w:b/>
          <w:bCs/>
          <w:sz w:val="24"/>
          <w:szCs w:val="24"/>
          <w:lang w:bidi="ar-IQ"/>
        </w:rPr>
        <w:t>Plant Tissue Culture Lab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لغرض انشاء مختبر لزراعة الانسجة نحتاج الى تخطيط صحيح . ان المساحة المستخدمة في مختبر زراعة الانسجة يجب ان تقسم الى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5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وحدات مختبرية :</w:t>
      </w:r>
    </w:p>
    <w:p w:rsidR="002F5189" w:rsidRDefault="002F5189" w:rsidP="002F518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وحدة تحضير الوسط 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هذه الوحدة تستخدم لتحضير الوسط الزرعي , لذا يجب تجهيزها بالعديد من المستلزمات مثل الطاولات ,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hot plate 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</w:t>
      </w:r>
      <w:r>
        <w:rPr>
          <w:rFonts w:asciiTheme="majorBidi" w:hAnsiTheme="majorBidi" w:cstheme="majorBidi"/>
          <w:sz w:val="24"/>
          <w:szCs w:val="24"/>
          <w:lang w:bidi="ar-IQ"/>
        </w:rPr>
        <w:t>magnetic stirrer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 ميزان كهربائي , ميزان حساس , </w:t>
      </w:r>
      <w:r>
        <w:rPr>
          <w:rFonts w:asciiTheme="majorBidi" w:hAnsiTheme="majorBidi" w:cstheme="majorBidi"/>
          <w:sz w:val="24"/>
          <w:szCs w:val="24"/>
          <w:lang w:bidi="ar-IQ"/>
        </w:rPr>
        <w:t>glassware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 </w:t>
      </w:r>
      <w:r>
        <w:rPr>
          <w:rFonts w:asciiTheme="majorBidi" w:hAnsiTheme="majorBidi" w:cstheme="majorBidi"/>
          <w:sz w:val="24"/>
          <w:szCs w:val="24"/>
          <w:lang w:bidi="ar-IQ"/>
        </w:rPr>
        <w:t>pH meter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Double Distilled Water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 </w:t>
      </w:r>
      <w:r>
        <w:rPr>
          <w:rFonts w:asciiTheme="majorBidi" w:hAnsiTheme="majorBidi" w:cstheme="majorBidi"/>
          <w:sz w:val="24"/>
          <w:szCs w:val="24"/>
          <w:lang w:bidi="ar-IQ"/>
        </w:rPr>
        <w:t>Autoclave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وحدة غرفة نقل المعدات المعقمة المتطلبات :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Laminar air-flow cabinet (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Hood )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: وذلك لتوفير جريان ثابت للهواء خلال مساحة العمل ,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Dissecting microscope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 مشرط , ملقط , ابر . . . . الخ .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وحدة الزرع 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بعد زراعة الاجزاء النباتية  </w:t>
      </w:r>
      <w:r w:rsidRPr="0020771B">
        <w:rPr>
          <w:rFonts w:asciiTheme="majorBidi" w:hAnsiTheme="majorBidi" w:cstheme="majorBidi"/>
          <w:sz w:val="24"/>
          <w:szCs w:val="24"/>
          <w:lang w:bidi="ar-IQ"/>
        </w:rPr>
        <w:t>(Explants</w:t>
      </w:r>
      <w:r>
        <w:rPr>
          <w:rFonts w:asciiTheme="majorBidi" w:hAnsiTheme="majorBidi" w:cstheme="majorBidi"/>
          <w:sz w:val="24"/>
          <w:szCs w:val="24"/>
          <w:lang w:bidi="ar-IQ"/>
        </w:rPr>
        <w:t>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ظروف معقمة , يجب وضعها في بيئة متحكم بها ( تحت السيطرة ) . هذه الوحدات او الغرف يجب تجهيزها بدرجة حرارة معينة ومسيطر عليها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(25-28 </w:t>
      </w:r>
      <w:r>
        <w:rPr>
          <w:rFonts w:ascii="Calibri" w:hAnsi="Calibri" w:cs="Calibri"/>
          <w:sz w:val="24"/>
          <w:szCs w:val="24"/>
          <w:lang w:bidi="ar-IQ"/>
        </w:rPr>
        <w:t>◦</w:t>
      </w:r>
      <w:r>
        <w:rPr>
          <w:rFonts w:asciiTheme="majorBidi" w:hAnsiTheme="majorBidi" w:cstheme="majorBidi"/>
          <w:sz w:val="24"/>
          <w:szCs w:val="24"/>
          <w:lang w:bidi="ar-IQ"/>
        </w:rPr>
        <w:t>C)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, بالاضافة الى مصدر للاضاءة </w:t>
      </w:r>
      <w:r>
        <w:rPr>
          <w:rFonts w:asciiTheme="majorBidi" w:hAnsiTheme="majorBidi" w:cstheme="majorBidi"/>
          <w:sz w:val="24"/>
          <w:szCs w:val="24"/>
          <w:lang w:bidi="ar-IQ"/>
        </w:rPr>
        <w:t>(Fluorescent cool light 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 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وحدة الاحصاء المتطلبات :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مقيلس لوني </w:t>
      </w:r>
      <w:r>
        <w:rPr>
          <w:rFonts w:asciiTheme="majorBidi" w:hAnsiTheme="majorBidi" w:cstheme="majorBidi"/>
          <w:sz w:val="24"/>
          <w:szCs w:val="24"/>
          <w:lang w:bidi="ar-IQ"/>
        </w:rPr>
        <w:t>(Colorimeter)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للتقدير الكيميائي مثل تقدير نسبة الكلوروفيل , الحامض النووي , النشأ ... الخ , جهاز طرد مركزي ذو سرعة واطئة وجهاز قياس اللزوجة </w:t>
      </w:r>
      <w:r>
        <w:rPr>
          <w:rFonts w:asciiTheme="majorBidi" w:hAnsiTheme="majorBidi" w:cstheme="majorBidi"/>
          <w:sz w:val="24"/>
          <w:szCs w:val="24"/>
          <w:lang w:bidi="ar-IQ"/>
        </w:rPr>
        <w:t>(Viscosity meter 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pStyle w:val="ListParagraph"/>
        <w:numPr>
          <w:ilvl w:val="0"/>
          <w:numId w:val="11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وحدة التأقلم </w:t>
      </w:r>
    </w:p>
    <w:p w:rsidR="002F5189" w:rsidRDefault="002F5189" w:rsidP="002F5189">
      <w:pPr>
        <w:pStyle w:val="ListParagraph"/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هذه الوحدة تستخدم لغرض اقلمة او تخشين النباتات الناتجة من الزراعة المختبرية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In vitro culture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لكي تكون جاهزة للزراعة الحقلية . لذا فان هذه الوحدة تحتاج الى اضاءة عالية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(40000-10000 lux)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ورطوبة عالية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( 90-100%)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Pr="00DC2440" w:rsidRDefault="002F5189" w:rsidP="002F518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3E32F8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طريقة تحضير وسط زراعة الأنسجة النباتية المسمى </w:t>
      </w:r>
      <w:proofErr w:type="spellStart"/>
      <w:r w:rsidRPr="003E32F8">
        <w:rPr>
          <w:rFonts w:ascii="Tahoma" w:hAnsi="Tahoma" w:cs="Tahoma"/>
          <w:b/>
          <w:bCs/>
          <w:sz w:val="24"/>
          <w:szCs w:val="24"/>
          <w:lang w:bidi="ar-IQ"/>
        </w:rPr>
        <w:t>Morashige</w:t>
      </w:r>
      <w:proofErr w:type="spellEnd"/>
      <w:r w:rsidRPr="003E32F8">
        <w:rPr>
          <w:rFonts w:ascii="Tahoma" w:hAnsi="Tahoma" w:cs="Tahoma"/>
          <w:b/>
          <w:bCs/>
          <w:sz w:val="24"/>
          <w:szCs w:val="24"/>
          <w:lang w:bidi="ar-IQ"/>
        </w:rPr>
        <w:t xml:space="preserve"> &amp; </w:t>
      </w:r>
      <w:proofErr w:type="spellStart"/>
      <w:r w:rsidRPr="003E32F8">
        <w:rPr>
          <w:rFonts w:ascii="Tahoma" w:hAnsi="Tahoma" w:cs="Tahoma"/>
          <w:b/>
          <w:bCs/>
          <w:sz w:val="24"/>
          <w:szCs w:val="24"/>
          <w:lang w:bidi="ar-IQ"/>
        </w:rPr>
        <w:t>Skoog</w:t>
      </w:r>
      <w:proofErr w:type="spellEnd"/>
      <w:r w:rsidRPr="003E32F8">
        <w:rPr>
          <w:rFonts w:ascii="Tahoma" w:hAnsi="Tahoma" w:cs="Tahoma"/>
          <w:b/>
          <w:bCs/>
          <w:sz w:val="24"/>
          <w:szCs w:val="24"/>
          <w:lang w:bidi="ar-IQ"/>
        </w:rPr>
        <w:t xml:space="preserve"> medium</w:t>
      </w:r>
      <w:r w:rsidRPr="00DC2440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  <w:r w:rsidRPr="00DC24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:</w:t>
      </w:r>
    </w:p>
    <w:p w:rsidR="002F5189" w:rsidRPr="00644B99" w:rsidRDefault="002F5189" w:rsidP="002F518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ان وسط زراعة الانسجة هو الاكثر اهمية في تجارب زراعة الانسجة , حيث يعتبر مستهلك للوقت ويحتاج الى الكثير من الجهود . ان الوسط الزرعي يتكون من العديد من المكونات لذا نستطيع ان نصنف هذه المكونات وفقا لمتطلباتها في الوسط الزرعي الى اربعة اصناف :</w:t>
      </w:r>
    </w:p>
    <w:p w:rsidR="002F5189" w:rsidRPr="00644B99" w:rsidRDefault="002F5189" w:rsidP="002F5189">
      <w:pPr>
        <w:jc w:val="righ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644B9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Stock</w:t>
      </w:r>
      <w:r w:rsidRPr="00644B99">
        <w:rPr>
          <w:rFonts w:ascii="Calibri" w:eastAsia="+mn-ea" w:hAnsi="Calibri" w:cs="+mn-cs"/>
          <w:b/>
          <w:bCs/>
          <w:color w:val="00B050"/>
          <w:kern w:val="24"/>
          <w:sz w:val="40"/>
          <w:szCs w:val="40"/>
        </w:rPr>
        <w:t xml:space="preserve"> </w:t>
      </w:r>
      <w:r w:rsidRPr="00644B9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l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               </w:t>
      </w:r>
      <w:r w:rsidRPr="00644B9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Stock II                  </w:t>
      </w:r>
      <w:r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     </w:t>
      </w:r>
      <w:r w:rsidRPr="00644B9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Stock III                   Stock l</w:t>
      </w:r>
      <w:r w:rsidRPr="00644B99">
        <w:rPr>
          <w:rFonts w:asciiTheme="majorBidi" w:hAnsiTheme="majorBidi" w:cstheme="majorBidi"/>
          <w:b/>
          <w:bCs/>
          <w:sz w:val="28"/>
          <w:szCs w:val="28"/>
          <w:lang w:bidi="ar-IQ"/>
        </w:rPr>
        <w:t>ᴠ</w:t>
      </w:r>
      <w:r w:rsidRPr="00644B99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F5189" w:rsidTr="00904C65">
        <w:tc>
          <w:tcPr>
            <w:tcW w:w="2130" w:type="dxa"/>
          </w:tcPr>
          <w:p w:rsidR="002F5189" w:rsidRDefault="002F5189" w:rsidP="00904C65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 xml:space="preserve">Vitamins </w:t>
            </w:r>
            <w:r w:rsidRPr="008D2507"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>&amp;</w:t>
            </w:r>
            <w: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 xml:space="preserve"> Organics</w:t>
            </w:r>
          </w:p>
        </w:tc>
        <w:tc>
          <w:tcPr>
            <w:tcW w:w="2130" w:type="dxa"/>
          </w:tcPr>
          <w:p w:rsidR="002F5189" w:rsidRDefault="002F5189" w:rsidP="00904C65">
            <w:pP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 xml:space="preserve">Chelated  Iron </w:t>
            </w:r>
          </w:p>
        </w:tc>
        <w:tc>
          <w:tcPr>
            <w:tcW w:w="2131" w:type="dxa"/>
          </w:tcPr>
          <w:p w:rsidR="002F5189" w:rsidRDefault="002F5189" w:rsidP="00904C65">
            <w:pPr>
              <w:rPr>
                <w:rFonts w:ascii="Tahoma" w:hAnsi="Tahoma" w:cs="Tahoma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>Micronutrients</w:t>
            </w:r>
          </w:p>
        </w:tc>
        <w:tc>
          <w:tcPr>
            <w:tcW w:w="2131" w:type="dxa"/>
          </w:tcPr>
          <w:p w:rsidR="002F5189" w:rsidRDefault="002F5189" w:rsidP="00904C65">
            <w:pP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  <w:lang w:bidi="ar-IQ"/>
              </w:rPr>
              <w:t>Macronutrients</w:t>
            </w:r>
          </w:p>
        </w:tc>
      </w:tr>
      <w:tr w:rsidR="002F5189" w:rsidTr="00904C65">
        <w:tc>
          <w:tcPr>
            <w:tcW w:w="2130" w:type="dxa"/>
          </w:tcPr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Thiamine –</w:t>
            </w:r>
            <w:proofErr w:type="spellStart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HCl</w:t>
            </w:r>
            <w:proofErr w:type="spellEnd"/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Nicotinic acid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proofErr w:type="spellStart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Pyridoxin</w:t>
            </w:r>
            <w:proofErr w:type="spellEnd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 xml:space="preserve"> –</w:t>
            </w:r>
            <w:proofErr w:type="spellStart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HCl</w:t>
            </w:r>
            <w:proofErr w:type="spellEnd"/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Biotin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proofErr w:type="spellStart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Glycin</w:t>
            </w:r>
            <w:proofErr w:type="spellEnd"/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Inositol</w:t>
            </w:r>
          </w:p>
          <w:p w:rsidR="002F5189" w:rsidRPr="004B7985" w:rsidRDefault="002F5189" w:rsidP="00904C65">
            <w:pPr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</w:p>
        </w:tc>
        <w:tc>
          <w:tcPr>
            <w:tcW w:w="2130" w:type="dxa"/>
          </w:tcPr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Na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2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–EDTA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FeSO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7H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rPr>
                <w:rFonts w:ascii="Tahoma" w:hAnsi="Tahoma" w:cs="Tahoma"/>
                <w:sz w:val="24"/>
                <w:szCs w:val="24"/>
                <w:lang w:bidi="ar-IQ"/>
              </w:rPr>
            </w:pPr>
          </w:p>
        </w:tc>
        <w:tc>
          <w:tcPr>
            <w:tcW w:w="2131" w:type="dxa"/>
          </w:tcPr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Boric acid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KI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MnSO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4H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ZnSO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7H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Na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MoO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2H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CuSO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5H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CoCl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2.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6H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</w:p>
          <w:p w:rsidR="002F5189" w:rsidRPr="004B7985" w:rsidRDefault="002F5189" w:rsidP="00904C65">
            <w:pPr>
              <w:rPr>
                <w:rFonts w:ascii="Tahoma" w:hAnsi="Tahoma" w:cs="Tahoma"/>
                <w:sz w:val="24"/>
                <w:szCs w:val="24"/>
                <w:lang w:bidi="ar-IQ"/>
              </w:rPr>
            </w:pPr>
          </w:p>
        </w:tc>
        <w:tc>
          <w:tcPr>
            <w:tcW w:w="2131" w:type="dxa"/>
          </w:tcPr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NH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NO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3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16"/>
                <w:szCs w:val="16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KNO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3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MgSO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4.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7H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CaCl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2.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2H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2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O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16"/>
                <w:szCs w:val="16"/>
                <w:rtl/>
                <w:lang w:bidi="ar-IQ"/>
              </w:rPr>
            </w:pP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kH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 xml:space="preserve">2 </w:t>
            </w:r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PO</w:t>
            </w:r>
            <w:r w:rsidRPr="004B7985">
              <w:rPr>
                <w:rFonts w:ascii="Tahoma" w:hAnsi="Tahoma" w:cs="Tahoma"/>
                <w:sz w:val="16"/>
                <w:szCs w:val="16"/>
                <w:lang w:bidi="ar-IQ"/>
              </w:rPr>
              <w:t>4</w:t>
            </w:r>
          </w:p>
          <w:p w:rsidR="002F5189" w:rsidRPr="004B7985" w:rsidRDefault="002F5189" w:rsidP="00904C65">
            <w:pPr>
              <w:jc w:val="center"/>
              <w:rPr>
                <w:rFonts w:ascii="Tahoma" w:hAnsi="Tahoma" w:cs="Tahoma"/>
                <w:sz w:val="24"/>
                <w:szCs w:val="24"/>
                <w:lang w:bidi="ar-IQ"/>
              </w:rPr>
            </w:pPr>
            <w:proofErr w:type="spellStart"/>
            <w:r w:rsidRPr="004B7985">
              <w:rPr>
                <w:rFonts w:ascii="Tahoma" w:hAnsi="Tahoma" w:cs="Tahoma"/>
                <w:sz w:val="24"/>
                <w:szCs w:val="24"/>
                <w:lang w:bidi="ar-IQ"/>
              </w:rPr>
              <w:t>KCl</w:t>
            </w:r>
            <w:proofErr w:type="spellEnd"/>
          </w:p>
          <w:p w:rsidR="002F5189" w:rsidRPr="004B7985" w:rsidRDefault="002F5189" w:rsidP="00904C65">
            <w:pPr>
              <w:rPr>
                <w:rFonts w:ascii="Tahoma" w:hAnsi="Tahoma" w:cs="Tahoma"/>
                <w:sz w:val="24"/>
                <w:szCs w:val="24"/>
                <w:rtl/>
                <w:lang w:bidi="ar-IQ"/>
              </w:rPr>
            </w:pPr>
          </w:p>
        </w:tc>
      </w:tr>
    </w:tbl>
    <w:p w:rsidR="002F5189" w:rsidRDefault="002F5189" w:rsidP="002F5189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8D2507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                                                 </w:t>
      </w:r>
    </w:p>
    <w:p w:rsidR="002F5189" w:rsidRPr="003E32F8" w:rsidRDefault="002F5189" w:rsidP="002F5189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3E32F8">
        <w:rPr>
          <w:rFonts w:ascii="Tahoma" w:hAnsi="Tahoma" w:cs="Tahoma"/>
          <w:b/>
          <w:bCs/>
          <w:sz w:val="24"/>
          <w:szCs w:val="24"/>
          <w:rtl/>
          <w:lang w:bidi="ar-IQ"/>
        </w:rPr>
        <w:t>كيفية تحضير الوسط الزرعي :</w:t>
      </w:r>
    </w:p>
    <w:p w:rsidR="002F5189" w:rsidRDefault="002F5189" w:rsidP="002F5189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DC2440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المحاليل الخزنية </w:t>
      </w:r>
      <w:r w:rsidRPr="00DC2440">
        <w:rPr>
          <w:rFonts w:asciiTheme="majorBidi" w:hAnsiTheme="majorBidi" w:cstheme="majorBidi"/>
          <w:b/>
          <w:bCs/>
          <w:sz w:val="24"/>
          <w:szCs w:val="24"/>
          <w:lang w:bidi="ar-IQ"/>
        </w:rPr>
        <w:t>(Stock solutions)</w:t>
      </w:r>
      <w:r>
        <w:rPr>
          <w:rFonts w:ascii="Tahoma" w:hAnsi="Tahoma" w:cs="Tahoma"/>
          <w:b/>
          <w:bCs/>
          <w:sz w:val="24"/>
          <w:szCs w:val="24"/>
          <w:lang w:bidi="ar-IQ"/>
        </w:rPr>
        <w:t xml:space="preserve"> </w:t>
      </w:r>
      <w:r>
        <w:rPr>
          <w:rFonts w:ascii="Tahoma" w:hAnsi="Tahoma" w:cs="Tahoma" w:hint="cs"/>
          <w:b/>
          <w:bCs/>
          <w:sz w:val="24"/>
          <w:szCs w:val="24"/>
          <w:rtl/>
          <w:lang w:bidi="ar-IQ"/>
        </w:rPr>
        <w:t>:</w:t>
      </w:r>
    </w:p>
    <w:p w:rsidR="002F5189" w:rsidRDefault="002F5189" w:rsidP="002F518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هو محلول مركز من المواد الغذائية ذات الاحتياج الكثير والقليل </w:t>
      </w:r>
      <w:r w:rsidRPr="005E4934">
        <w:rPr>
          <w:rFonts w:asciiTheme="majorBidi" w:hAnsiTheme="majorBidi" w:cstheme="majorBidi"/>
          <w:sz w:val="24"/>
          <w:szCs w:val="24"/>
          <w:rtl/>
          <w:lang w:bidi="ar-IQ"/>
        </w:rPr>
        <w:t>(</w:t>
      </w:r>
      <w:r w:rsidRPr="005E4934">
        <w:rPr>
          <w:rFonts w:asciiTheme="majorBidi" w:hAnsiTheme="majorBidi" w:cstheme="majorBidi"/>
          <w:sz w:val="24"/>
          <w:szCs w:val="24"/>
          <w:lang w:bidi="ar-IQ"/>
        </w:rPr>
        <w:t>(Macro &amp; Micronutrients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,الفيتامينات والهرمونات . يتم تحضيره بوزن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10 , 100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. . . الخ اضعاف الكميات الاصلية لمكونات الوسط ويتم اذابتها بحجم مناسب من المذيب .</w:t>
      </w:r>
    </w:p>
    <w:p w:rsidR="002F5189" w:rsidRDefault="002F5189" w:rsidP="002F518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301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مثال </w:t>
      </w:r>
      <w:r w:rsidRPr="00330106">
        <w:rPr>
          <w:rFonts w:asciiTheme="majorBidi" w:hAnsiTheme="majorBidi" w:cstheme="majorBidi"/>
          <w:b/>
          <w:bCs/>
          <w:sz w:val="24"/>
          <w:szCs w:val="24"/>
          <w:lang w:bidi="ar-IQ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: الكمية الاصلية لمادة  </w:t>
      </w:r>
      <w:r>
        <w:rPr>
          <w:rFonts w:asciiTheme="majorBidi" w:hAnsiTheme="majorBidi" w:cstheme="majorBidi"/>
          <w:sz w:val="24"/>
          <w:szCs w:val="24"/>
          <w:lang w:bidi="ar-IQ"/>
        </w:rPr>
        <w:t>KNO</w:t>
      </w:r>
      <w:r>
        <w:rPr>
          <w:rFonts w:asciiTheme="majorBidi" w:hAnsiTheme="majorBidi" w:cstheme="majorBidi"/>
          <w:sz w:val="16"/>
          <w:szCs w:val="16"/>
          <w:lang w:bidi="ar-IQ"/>
        </w:rPr>
        <w:t>3</w:t>
      </w:r>
      <w:r>
        <w:rPr>
          <w:rFonts w:asciiTheme="majorBidi" w:hAnsiTheme="majorBidi" w:cstheme="majorBidi" w:hint="cs"/>
          <w:sz w:val="16"/>
          <w:szCs w:val="16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وسط </w:t>
      </w:r>
      <w:r>
        <w:rPr>
          <w:rFonts w:asciiTheme="majorBidi" w:hAnsiTheme="majorBidi" w:cstheme="majorBidi"/>
          <w:sz w:val="24"/>
          <w:szCs w:val="24"/>
          <w:lang w:bidi="ar-IQ"/>
        </w:rPr>
        <w:t>MS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هي </w:t>
      </w:r>
      <w:r>
        <w:rPr>
          <w:rFonts w:asciiTheme="majorBidi" w:hAnsiTheme="majorBidi" w:cstheme="majorBidi"/>
          <w:sz w:val="24"/>
          <w:szCs w:val="24"/>
          <w:lang w:bidi="ar-IQ"/>
        </w:rPr>
        <w:t>1.9 g/l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. اذا اردت تحضير محلول خزني من ذلك المكون , يجب عمل التالي :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 w:rsidRPr="00306F4A">
        <w:rPr>
          <w:rFonts w:asciiTheme="majorBidi" w:hAnsiTheme="majorBidi" w:cstheme="majorBidi"/>
          <w:sz w:val="24"/>
          <w:szCs w:val="24"/>
          <w:lang w:bidi="ar-IQ"/>
        </w:rPr>
        <w:t>The original amount (1.9)</w:t>
      </w:r>
      <w:r w:rsidRPr="00306F4A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Pr="00306F4A">
        <w:rPr>
          <w:rFonts w:asciiTheme="majorBidi" w:hAnsiTheme="majorBidi" w:cstheme="majorBidi"/>
          <w:sz w:val="48"/>
          <w:szCs w:val="48"/>
          <w:lang w:bidi="ar-IQ"/>
        </w:rPr>
        <w:t>ₓ</w:t>
      </w:r>
      <w:r w:rsidRPr="00306F4A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Pr="00306F4A">
        <w:rPr>
          <w:rFonts w:asciiTheme="majorBidi" w:hAnsiTheme="majorBidi" w:cstheme="majorBidi"/>
          <w:sz w:val="24"/>
          <w:szCs w:val="24"/>
          <w:lang w:bidi="ar-IQ"/>
        </w:rPr>
        <w:t xml:space="preserve">No. of folds (10, 100 or 1000) </w:t>
      </w:r>
    </w:p>
    <w:p w:rsidR="002F5189" w:rsidRDefault="002F5189" w:rsidP="002F5189">
      <w:pPr>
        <w:tabs>
          <w:tab w:val="left" w:pos="264"/>
          <w:tab w:val="right" w:pos="8306"/>
        </w:tabs>
        <w:rPr>
          <w:rFonts w:ascii="Tahoma" w:hAnsi="Tahoma" w:cs="Tahoma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ab/>
      </w:r>
      <w:r>
        <w:rPr>
          <w:rFonts w:asciiTheme="majorBidi" w:hAnsiTheme="majorBidi" w:cstheme="majorBidi"/>
          <w:sz w:val="24"/>
          <w:szCs w:val="24"/>
          <w:lang w:bidi="ar-IQ"/>
        </w:rPr>
        <w:tab/>
      </w:r>
      <w:r w:rsidRPr="00306F4A">
        <w:rPr>
          <w:rFonts w:asciiTheme="majorBidi" w:hAnsiTheme="majorBidi" w:cstheme="majorBidi"/>
          <w:sz w:val="24"/>
          <w:szCs w:val="24"/>
          <w:lang w:bidi="ar-IQ"/>
        </w:rPr>
        <w:t>(1.9)</w:t>
      </w:r>
      <w:r w:rsidRPr="00306F4A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Pr="00306F4A">
        <w:rPr>
          <w:rFonts w:asciiTheme="majorBidi" w:hAnsiTheme="majorBidi" w:cstheme="majorBidi"/>
          <w:sz w:val="48"/>
          <w:szCs w:val="48"/>
          <w:lang w:bidi="ar-IQ"/>
        </w:rPr>
        <w:t>ₓ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100 = 190 g/l  </w:t>
      </w:r>
    </w:p>
    <w:p w:rsidR="002F5189" w:rsidRDefault="002F5189" w:rsidP="002F5189">
      <w:pPr>
        <w:rPr>
          <w:rFonts w:ascii="Tahoma" w:hAnsi="Tahoma" w:cs="Tahoma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وزن </w:t>
      </w:r>
      <w:r>
        <w:rPr>
          <w:rFonts w:asciiTheme="majorBidi" w:hAnsiTheme="majorBidi" w:cstheme="majorBidi"/>
          <w:sz w:val="24"/>
          <w:szCs w:val="24"/>
          <w:lang w:bidi="ar-IQ"/>
        </w:rPr>
        <w:t>190g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من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 w:rsidRPr="004B7985">
        <w:rPr>
          <w:rFonts w:ascii="Tahoma" w:hAnsi="Tahoma" w:cs="Tahoma"/>
          <w:sz w:val="24"/>
          <w:szCs w:val="24"/>
          <w:lang w:bidi="ar-IQ"/>
        </w:rPr>
        <w:t>KNO</w:t>
      </w:r>
      <w:r w:rsidRPr="004B7985">
        <w:rPr>
          <w:rFonts w:ascii="Tahoma" w:hAnsi="Tahoma" w:cs="Tahoma"/>
          <w:sz w:val="16"/>
          <w:szCs w:val="16"/>
          <w:lang w:bidi="ar-IQ"/>
        </w:rPr>
        <w:t>3</w:t>
      </w:r>
      <w:r>
        <w:rPr>
          <w:rFonts w:ascii="Tahoma" w:hAnsi="Tahoma" w:cs="Tahoma" w:hint="cs"/>
          <w:sz w:val="24"/>
          <w:szCs w:val="24"/>
          <w:rtl/>
          <w:lang w:bidi="ar-IQ"/>
        </w:rPr>
        <w:t xml:space="preserve">وذوبه في </w:t>
      </w:r>
      <w:r>
        <w:rPr>
          <w:rFonts w:ascii="Tahoma" w:hAnsi="Tahoma" w:cs="Tahoma"/>
          <w:sz w:val="24"/>
          <w:szCs w:val="24"/>
          <w:lang w:bidi="ar-IQ"/>
        </w:rPr>
        <w:t>1</w:t>
      </w:r>
      <w:r>
        <w:rPr>
          <w:rFonts w:ascii="Tahoma" w:hAnsi="Tahoma" w:cs="Tahoma" w:hint="cs"/>
          <w:sz w:val="24"/>
          <w:szCs w:val="24"/>
          <w:rtl/>
          <w:lang w:bidi="ar-IQ"/>
        </w:rPr>
        <w:t>لتر من الماء المقطر .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190</w:t>
      </w:r>
      <w:r w:rsidRPr="00306F4A">
        <w:rPr>
          <w:rFonts w:asciiTheme="majorBidi" w:hAnsiTheme="majorBidi" w:cstheme="majorBidi"/>
          <w:sz w:val="40"/>
          <w:szCs w:val="40"/>
          <w:lang w:bidi="ar-IQ"/>
        </w:rPr>
        <w:t xml:space="preserve"> </w:t>
      </w:r>
      <w:r w:rsidRPr="00306F4A">
        <w:rPr>
          <w:rFonts w:asciiTheme="majorBidi" w:hAnsiTheme="majorBidi" w:cstheme="majorBidi"/>
          <w:sz w:val="48"/>
          <w:szCs w:val="48"/>
          <w:lang w:bidi="ar-IQ"/>
        </w:rPr>
        <w:t>ₓ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1000 mg/1000 ml = 190 mg /ml final stock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conc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.</w:t>
      </w:r>
      <w:proofErr w:type="gramEnd"/>
    </w:p>
    <w:p w:rsidR="002F5189" w:rsidRDefault="002F5189" w:rsidP="002F518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F5189" w:rsidRDefault="002F5189" w:rsidP="002F518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330106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مثال </w:t>
      </w:r>
      <w:r w:rsidRPr="00330106">
        <w:rPr>
          <w:rFonts w:asciiTheme="majorBidi" w:hAnsiTheme="majorBidi" w:cstheme="majorBidi"/>
          <w:b/>
          <w:bCs/>
          <w:sz w:val="24"/>
          <w:szCs w:val="24"/>
          <w:lang w:bidi="ar-IQ"/>
        </w:rPr>
        <w:t>2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: حضر محلول خزني لــ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Kinetin 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rtl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Conc.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Of  hormone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stock (mg/ml) =Wt .of hormone / Vol. of  stock </w:t>
      </w:r>
    </w:p>
    <w:p w:rsidR="002F5189" w:rsidRDefault="002F5189" w:rsidP="002F5189">
      <w:pPr>
        <w:tabs>
          <w:tab w:val="center" w:pos="4153"/>
          <w:tab w:val="right" w:pos="8306"/>
        </w:tabs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ab/>
        <w:t xml:space="preserve">   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x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100 ml</w:t>
      </w:r>
      <w:r>
        <w:rPr>
          <w:rFonts w:asciiTheme="majorBidi" w:hAnsiTheme="majorBidi" w:cstheme="majorBidi"/>
          <w:sz w:val="24"/>
          <w:szCs w:val="24"/>
          <w:lang w:bidi="ar-IQ"/>
        </w:rPr>
        <w:tab/>
        <w:t>mg/ml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        0.1 mg/ml =  x / 100 ml  . . . . x = 0.1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   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x= 10 mg . . . . 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.x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>=10 mg / 1000 = 0.01 g of hormone dissolve in 100ml DDW .</w:t>
      </w:r>
    </w:p>
    <w:p w:rsidR="002F5189" w:rsidRDefault="002F5189" w:rsidP="002F5189">
      <w:pPr>
        <w:jc w:val="right"/>
        <w:rPr>
          <w:rFonts w:ascii="Tahoma" w:hAnsi="Tahoma" w:cs="Tahoma"/>
          <w:sz w:val="24"/>
          <w:szCs w:val="24"/>
          <w:rtl/>
          <w:lang w:bidi="ar-IQ"/>
        </w:rPr>
      </w:pPr>
    </w:p>
    <w:p w:rsidR="002F5189" w:rsidRPr="008A27F9" w:rsidRDefault="002F5189" w:rsidP="002F5189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8A27F9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كيفية استخدام المحاليل الخزنية لتحضير الوسط الزرعي </w:t>
      </w:r>
    </w:p>
    <w:p w:rsidR="002F5189" w:rsidRDefault="002F5189" w:rsidP="002F5189">
      <w:pPr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نطبق القانون التالي :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C1  V1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 =  C2  V2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C1= Conc. Of stock solution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V1= Volume that I have to pull it from stock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 xml:space="preserve">C2= Original Conc. Of medium </w:t>
      </w:r>
    </w:p>
    <w:p w:rsidR="002F5189" w:rsidRDefault="002F5189" w:rsidP="002F5189">
      <w:pPr>
        <w:jc w:val="right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/>
          <w:sz w:val="24"/>
          <w:szCs w:val="24"/>
          <w:lang w:bidi="ar-IQ"/>
        </w:rPr>
        <w:t>V2</w:t>
      </w:r>
      <w:proofErr w:type="gramStart"/>
      <w:r>
        <w:rPr>
          <w:rFonts w:asciiTheme="majorBidi" w:hAnsiTheme="majorBidi" w:cstheme="majorBidi"/>
          <w:sz w:val="24"/>
          <w:szCs w:val="24"/>
          <w:lang w:bidi="ar-IQ"/>
        </w:rPr>
        <w:t>=  Volume</w:t>
      </w:r>
      <w:proofErr w:type="gramEnd"/>
      <w:r>
        <w:rPr>
          <w:rFonts w:asciiTheme="majorBidi" w:hAnsiTheme="majorBidi" w:cstheme="majorBidi"/>
          <w:sz w:val="24"/>
          <w:szCs w:val="24"/>
          <w:lang w:bidi="ar-IQ"/>
        </w:rPr>
        <w:t xml:space="preserve"> of medium needed </w:t>
      </w:r>
    </w:p>
    <w:p w:rsidR="002F5189" w:rsidRPr="008A27F9" w:rsidRDefault="002F5189" w:rsidP="002F5189">
      <w:pPr>
        <w:rPr>
          <w:rFonts w:ascii="Tahoma" w:hAnsi="Tahoma" w:cs="Tahoma"/>
          <w:b/>
          <w:bCs/>
          <w:sz w:val="24"/>
          <w:szCs w:val="24"/>
          <w:rtl/>
          <w:lang w:bidi="ar-IQ"/>
        </w:rPr>
      </w:pPr>
      <w:r w:rsidRPr="008A27F9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المنهج العام لتحضير الوسط الخاص بزراعة الانسجة النباتية 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بعد تحضير المحاليل الخزنية ( كما ذكرت اعلاه ) يمكن تحضير </w:t>
      </w:r>
      <w:r>
        <w:rPr>
          <w:rFonts w:asciiTheme="majorBidi" w:hAnsiTheme="majorBidi" w:cstheme="majorBidi"/>
          <w:sz w:val="24"/>
          <w:szCs w:val="24"/>
          <w:lang w:bidi="ar-IQ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لتر من الوسط الزرعي وكما يلي :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اضف الى دورق حجمه </w:t>
      </w:r>
      <w:r>
        <w:rPr>
          <w:rFonts w:asciiTheme="majorBidi" w:hAnsiTheme="majorBidi" w:cstheme="majorBidi"/>
          <w:sz w:val="24"/>
          <w:szCs w:val="24"/>
          <w:lang w:bidi="ar-IQ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لتر كل من المحاليل الاربعة المذكورة اعلاه مع اضافة كمية معينة من هرمونات النمو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(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Auxins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,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Cytokinine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ثم عدل الاس الهيدروجيني بين </w:t>
      </w:r>
      <w:r>
        <w:rPr>
          <w:rFonts w:asciiTheme="majorBidi" w:hAnsiTheme="majorBidi" w:cstheme="majorBidi"/>
          <w:sz w:val="24"/>
          <w:szCs w:val="24"/>
          <w:lang w:bidi="ar-IQ"/>
        </w:rPr>
        <w:t>(5.6 – 6 )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 الحجم النهائي يتكون من </w:t>
      </w:r>
      <w:r>
        <w:rPr>
          <w:rFonts w:asciiTheme="majorBidi" w:hAnsiTheme="majorBidi" w:cstheme="majorBidi"/>
          <w:sz w:val="24"/>
          <w:szCs w:val="24"/>
          <w:lang w:bidi="ar-IQ"/>
        </w:rPr>
        <w:t>1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لتر من الماء المقطر مرتين </w:t>
      </w:r>
      <w:r>
        <w:rPr>
          <w:rFonts w:asciiTheme="majorBidi" w:hAnsiTheme="majorBidi" w:cstheme="majorBidi"/>
          <w:sz w:val="24"/>
          <w:szCs w:val="24"/>
          <w:lang w:bidi="ar-IQ"/>
        </w:rPr>
        <w:t>DDW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لتحضير الوسط الصلب , اضف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Agar –Agar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بنسبة </w:t>
      </w:r>
      <w:r>
        <w:rPr>
          <w:rFonts w:asciiTheme="majorBidi" w:hAnsiTheme="majorBidi" w:cstheme="majorBidi"/>
          <w:sz w:val="24"/>
          <w:szCs w:val="24"/>
          <w:lang w:bidi="ar-IQ"/>
        </w:rPr>
        <w:t>(8 g/l)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ولف الدورق بغلاف المنيوم وضعه على </w:t>
      </w:r>
      <w:r>
        <w:rPr>
          <w:rFonts w:asciiTheme="majorBidi" w:hAnsiTheme="majorBidi" w:cstheme="majorBidi"/>
          <w:sz w:val="24"/>
          <w:szCs w:val="24"/>
          <w:lang w:bidi="ar-IQ"/>
        </w:rPr>
        <w:t xml:space="preserve">hotplate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مع </w:t>
      </w:r>
      <w:r>
        <w:rPr>
          <w:rFonts w:asciiTheme="majorBidi" w:hAnsiTheme="majorBidi" w:cstheme="majorBidi"/>
          <w:sz w:val="24"/>
          <w:szCs w:val="24"/>
          <w:lang w:bidi="ar-IQ"/>
        </w:rPr>
        <w:t>magnetic stirrer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لاذابة الاكار . صب الوسط في انابيب ذات سعة </w:t>
      </w:r>
      <w:r>
        <w:rPr>
          <w:rFonts w:asciiTheme="majorBidi" w:hAnsiTheme="majorBidi" w:cstheme="majorBidi"/>
          <w:sz w:val="24"/>
          <w:szCs w:val="24"/>
          <w:lang w:bidi="ar-IQ"/>
        </w:rPr>
        <w:t>20 ml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وعقم بالموصدة .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Pr="008A27F9" w:rsidRDefault="002F5189" w:rsidP="002F5189">
      <w:pPr>
        <w:jc w:val="both"/>
        <w:rPr>
          <w:rFonts w:ascii="Tahoma" w:hAnsi="Tahoma" w:cs="Tahoma"/>
          <w:sz w:val="24"/>
          <w:szCs w:val="24"/>
          <w:lang w:bidi="ar-IQ"/>
        </w:rPr>
      </w:pPr>
      <w:r w:rsidRPr="008A27F9">
        <w:rPr>
          <w:rFonts w:ascii="Tahoma" w:hAnsi="Tahoma" w:cs="Tahoma"/>
          <w:b/>
          <w:bCs/>
          <w:sz w:val="24"/>
          <w:szCs w:val="24"/>
          <w:rtl/>
          <w:lang w:bidi="ar-IQ"/>
        </w:rPr>
        <w:t>استحداث</w:t>
      </w:r>
      <w:r w:rsidRPr="008A27F9">
        <w:rPr>
          <w:rFonts w:ascii="Tahoma" w:hAnsi="Tahoma" w:cs="Tahoma"/>
          <w:sz w:val="24"/>
          <w:szCs w:val="24"/>
          <w:rtl/>
          <w:lang w:bidi="ar-IQ"/>
        </w:rPr>
        <w:t xml:space="preserve"> </w:t>
      </w:r>
      <w:r w:rsidRPr="008A27F9">
        <w:rPr>
          <w:rFonts w:ascii="Tahoma" w:hAnsi="Tahoma" w:cs="Tahoma"/>
          <w:b/>
          <w:bCs/>
          <w:sz w:val="24"/>
          <w:szCs w:val="24"/>
          <w:rtl/>
          <w:lang w:bidi="ar-IQ"/>
        </w:rPr>
        <w:t xml:space="preserve">الكالس من الاجزاء النباتية الورقية </w:t>
      </w:r>
      <w:r w:rsidRPr="008A27F9">
        <w:rPr>
          <w:rFonts w:ascii="Tahoma" w:hAnsi="Tahoma" w:cs="Tahoma"/>
          <w:b/>
          <w:bCs/>
          <w:sz w:val="24"/>
          <w:szCs w:val="24"/>
          <w:lang w:bidi="ar-IQ"/>
        </w:rPr>
        <w:t>Callus induction from leaf explants</w:t>
      </w:r>
      <w:r w:rsidRPr="008A27F9">
        <w:rPr>
          <w:rFonts w:ascii="Tahoma" w:hAnsi="Tahoma" w:cs="Tahoma"/>
          <w:sz w:val="24"/>
          <w:szCs w:val="24"/>
          <w:lang w:bidi="ar-IQ"/>
        </w:rPr>
        <w:t xml:space="preserve"> </w:t>
      </w:r>
    </w:p>
    <w:p w:rsidR="002F5189" w:rsidRDefault="002F5189" w:rsidP="002F5189">
      <w:pPr>
        <w:jc w:val="both"/>
        <w:rPr>
          <w:rFonts w:asciiTheme="majorBidi" w:hAnsiTheme="majorBidi" w:cstheme="majorBidi"/>
          <w:sz w:val="24"/>
          <w:szCs w:val="24"/>
          <w:rtl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الكالس هو كتلة خلوية منتفخة وغير متمايزة يتكون تحت تاثير ارتفاع مستويات الهرمونات النباتية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اضف مادة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Chlorox</w:t>
      </w:r>
      <w:proofErr w:type="spellEnd"/>
      <w:r>
        <w:rPr>
          <w:rFonts w:asciiTheme="majorBidi" w:hAnsiTheme="majorBidi" w:cstheme="majorBidi"/>
          <w:sz w:val="24"/>
          <w:szCs w:val="24"/>
          <w:lang w:bidi="ar-IQ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(مادة معقمة ) الى الاجزاء النباتية الورقية المراد زراعتها في صحن بتري نظيف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عقم وحدة الزرع جيدا قبل الاستخدام بالكحول </w:t>
      </w:r>
      <w:r>
        <w:rPr>
          <w:rFonts w:asciiTheme="majorBidi" w:hAnsiTheme="majorBidi" w:cstheme="majorBidi"/>
          <w:sz w:val="24"/>
          <w:szCs w:val="24"/>
          <w:lang w:bidi="ar-IQ"/>
        </w:rPr>
        <w:t>70%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صب الـ </w:t>
      </w:r>
      <w:proofErr w:type="spellStart"/>
      <w:r>
        <w:rPr>
          <w:rFonts w:asciiTheme="majorBidi" w:hAnsiTheme="majorBidi" w:cstheme="majorBidi"/>
          <w:sz w:val="24"/>
          <w:szCs w:val="24"/>
          <w:lang w:bidi="ar-IQ"/>
        </w:rPr>
        <w:t>Chlorox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في المغسلة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اغسل الاجزاء النباتية </w:t>
      </w:r>
      <w:r>
        <w:rPr>
          <w:rFonts w:asciiTheme="majorBidi" w:hAnsiTheme="majorBidi" w:cstheme="majorBidi"/>
          <w:sz w:val="24"/>
          <w:szCs w:val="24"/>
          <w:lang w:bidi="ar-IQ"/>
        </w:rPr>
        <w:t>3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مرات بـ  </w:t>
      </w:r>
      <w:r>
        <w:rPr>
          <w:rFonts w:asciiTheme="majorBidi" w:hAnsiTheme="majorBidi" w:cstheme="majorBidi"/>
          <w:sz w:val="24"/>
          <w:szCs w:val="24"/>
          <w:lang w:bidi="ar-IQ"/>
        </w:rPr>
        <w:t>DDW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استخدم ملاقط معقمة لنقل الاجزاء النباتية الى صحن بتري معقم 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قطع الاوراق بحذر الى قطع يتراوح حجمها بين </w:t>
      </w:r>
      <w:r>
        <w:rPr>
          <w:rFonts w:asciiTheme="majorBidi" w:hAnsiTheme="majorBidi" w:cstheme="majorBidi"/>
          <w:sz w:val="24"/>
          <w:szCs w:val="24"/>
          <w:lang w:bidi="ar-IQ"/>
        </w:rPr>
        <w:t>(3-5)</w:t>
      </w: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.</w:t>
      </w:r>
    </w:p>
    <w:p w:rsidR="002F5189" w:rsidRPr="00774220" w:rsidRDefault="002F5189" w:rsidP="002F5189">
      <w:pPr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انقل الاجزاء النباتية بحذر الى انابيب الوسط الزرعي المحضرة مسبقا وبطريقة معقمة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ضع الانابيب تحت الاضاءة في غرفة النمو ( الحاضنة )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>سجل ملاحظاتك .</w:t>
      </w:r>
    </w:p>
    <w:p w:rsidR="002F5189" w:rsidRDefault="002F5189" w:rsidP="002F5189">
      <w:pPr>
        <w:pStyle w:val="ListParagraph"/>
        <w:numPr>
          <w:ilvl w:val="0"/>
          <w:numId w:val="12"/>
        </w:numPr>
        <w:jc w:val="both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تفحص المزروعات كل اسبوع .</w:t>
      </w:r>
    </w:p>
    <w:p w:rsidR="002F5189" w:rsidRPr="00774220" w:rsidRDefault="002F5189" w:rsidP="002F5189">
      <w:pPr>
        <w:ind w:left="360"/>
        <w:jc w:val="both"/>
        <w:rPr>
          <w:rFonts w:asciiTheme="majorBidi" w:hAnsiTheme="majorBidi" w:cstheme="majorBidi"/>
          <w:sz w:val="24"/>
          <w:szCs w:val="24"/>
          <w:lang w:bidi="ar-IQ"/>
        </w:rPr>
      </w:pPr>
    </w:p>
    <w:p w:rsidR="002F5189" w:rsidRDefault="002F5189" w:rsidP="002F5189">
      <w:pPr>
        <w:jc w:val="right"/>
        <w:rPr>
          <w:rFonts w:ascii="Tahoma" w:hAnsi="Tahoma" w:cs="Tahoma"/>
          <w:sz w:val="24"/>
          <w:szCs w:val="24"/>
          <w:lang w:bidi="ar-IQ"/>
        </w:rPr>
      </w:pPr>
      <w:r w:rsidRPr="008A27F9">
        <w:rPr>
          <w:rFonts w:ascii="Tahoma" w:hAnsi="Tahoma" w:cs="Tahoma"/>
          <w:sz w:val="24"/>
          <w:szCs w:val="24"/>
          <w:lang w:bidi="ar-IQ"/>
        </w:rPr>
        <w:t>:</w:t>
      </w:r>
      <w:r>
        <w:rPr>
          <w:rFonts w:ascii="Tahoma" w:hAnsi="Tahoma" w:cs="Tahoma"/>
          <w:sz w:val="24"/>
          <w:szCs w:val="24"/>
          <w:lang w:bidi="ar-IQ"/>
        </w:rPr>
        <w:t xml:space="preserve"> </w:t>
      </w:r>
    </w:p>
    <w:p w:rsidR="002F5189" w:rsidRPr="0037550E" w:rsidRDefault="002F5189" w:rsidP="002F5189">
      <w:pPr>
        <w:pStyle w:val="ListParagraph"/>
        <w:tabs>
          <w:tab w:val="right" w:pos="8306"/>
        </w:tabs>
        <w:jc w:val="right"/>
        <w:rPr>
          <w:rFonts w:ascii="Tahoma" w:hAnsi="Tahoma" w:cs="Tahoma"/>
          <w:sz w:val="24"/>
          <w:szCs w:val="24"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rPr>
          <w:rFonts w:asciiTheme="majorBidi" w:hAnsiTheme="majorBidi" w:cstheme="majorBidi"/>
          <w:sz w:val="24"/>
          <w:szCs w:val="24"/>
          <w:rtl/>
          <w:lang w:bidi="ar-IQ"/>
        </w:rPr>
      </w:pPr>
    </w:p>
    <w:p w:rsidR="002F5189" w:rsidRDefault="002F5189" w:rsidP="002F5189">
      <w:pPr>
        <w:tabs>
          <w:tab w:val="left" w:pos="468"/>
          <w:tab w:val="right" w:pos="8306"/>
        </w:tabs>
        <w:rPr>
          <w:rFonts w:asciiTheme="majorBidi" w:hAnsiTheme="majorBidi" w:cstheme="majorBidi"/>
          <w:sz w:val="24"/>
          <w:szCs w:val="24"/>
          <w:lang w:bidi="ar-IQ"/>
        </w:rPr>
      </w:pPr>
    </w:p>
    <w:p w:rsidR="002F5189" w:rsidRPr="002F5189" w:rsidRDefault="002F5189"/>
    <w:sectPr w:rsidR="002F5189" w:rsidRPr="002F5189" w:rsidSect="00004AB3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079"/>
    <w:multiLevelType w:val="hybridMultilevel"/>
    <w:tmpl w:val="A1363694"/>
    <w:lvl w:ilvl="0" w:tplc="48D0BC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A0911"/>
    <w:multiLevelType w:val="hybridMultilevel"/>
    <w:tmpl w:val="6E7AA940"/>
    <w:lvl w:ilvl="0" w:tplc="1314444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63026"/>
    <w:multiLevelType w:val="hybridMultilevel"/>
    <w:tmpl w:val="C12ADB96"/>
    <w:lvl w:ilvl="0" w:tplc="9D6263F2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4408B"/>
    <w:multiLevelType w:val="hybridMultilevel"/>
    <w:tmpl w:val="0E064FE8"/>
    <w:lvl w:ilvl="0" w:tplc="7018D7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A7F22"/>
    <w:multiLevelType w:val="hybridMultilevel"/>
    <w:tmpl w:val="3426097C"/>
    <w:lvl w:ilvl="0" w:tplc="3B84C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418BC"/>
    <w:multiLevelType w:val="hybridMultilevel"/>
    <w:tmpl w:val="6374F324"/>
    <w:lvl w:ilvl="0" w:tplc="EE141C4E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F437317"/>
    <w:multiLevelType w:val="hybridMultilevel"/>
    <w:tmpl w:val="464C2F30"/>
    <w:lvl w:ilvl="0" w:tplc="CC42A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DBF"/>
    <w:multiLevelType w:val="hybridMultilevel"/>
    <w:tmpl w:val="5AC4AC6C"/>
    <w:lvl w:ilvl="0" w:tplc="887C7550">
      <w:start w:val="1"/>
      <w:numFmt w:val="decimal"/>
      <w:lvlText w:val="%1-"/>
      <w:lvlJc w:val="left"/>
      <w:pPr>
        <w:ind w:left="502" w:hanging="360"/>
      </w:pPr>
      <w:rPr>
        <w:rFonts w:asciiTheme="majorBidi" w:eastAsiaTheme="minorHAnsi" w:hAnsiTheme="majorBidi" w:cstheme="majorBidi"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512661D"/>
    <w:multiLevelType w:val="hybridMultilevel"/>
    <w:tmpl w:val="E5688990"/>
    <w:lvl w:ilvl="0" w:tplc="6FC40DBA">
      <w:start w:val="1"/>
      <w:numFmt w:val="arabicAlpha"/>
      <w:lvlText w:val="%1-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9927E45"/>
    <w:multiLevelType w:val="hybridMultilevel"/>
    <w:tmpl w:val="FA787BFE"/>
    <w:lvl w:ilvl="0" w:tplc="1AA6B9BA">
      <w:start w:val="1"/>
      <w:numFmt w:val="decimal"/>
      <w:lvlText w:val="%1-"/>
      <w:lvlJc w:val="left"/>
      <w:pPr>
        <w:ind w:left="502" w:hanging="360"/>
      </w:pPr>
      <w:rPr>
        <w:rFonts w:asciiTheme="majorBidi" w:eastAsiaTheme="minorHAnsi" w:hAnsiTheme="majorBidi" w:cstheme="maj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594413"/>
    <w:multiLevelType w:val="hybridMultilevel"/>
    <w:tmpl w:val="EE6061D4"/>
    <w:lvl w:ilvl="0" w:tplc="9D52C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53EA7"/>
    <w:multiLevelType w:val="hybridMultilevel"/>
    <w:tmpl w:val="5428DCF4"/>
    <w:lvl w:ilvl="0" w:tplc="A94A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1665B"/>
    <w:multiLevelType w:val="hybridMultilevel"/>
    <w:tmpl w:val="D17659A0"/>
    <w:lvl w:ilvl="0" w:tplc="045EFC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047DF"/>
    <w:multiLevelType w:val="hybridMultilevel"/>
    <w:tmpl w:val="F36AF4BC"/>
    <w:lvl w:ilvl="0" w:tplc="1AA6B9BA">
      <w:start w:val="1"/>
      <w:numFmt w:val="decimal"/>
      <w:lvlText w:val="%1-"/>
      <w:lvlJc w:val="left"/>
      <w:pPr>
        <w:ind w:left="502" w:hanging="360"/>
      </w:pPr>
      <w:rPr>
        <w:rFonts w:asciiTheme="majorBidi" w:eastAsiaTheme="minorHAnsi" w:hAnsiTheme="majorBidi" w:cstheme="maj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015C2D"/>
    <w:multiLevelType w:val="hybridMultilevel"/>
    <w:tmpl w:val="D15647D6"/>
    <w:lvl w:ilvl="0" w:tplc="BB7E60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0A7EF6"/>
    <w:multiLevelType w:val="hybridMultilevel"/>
    <w:tmpl w:val="DEA612D2"/>
    <w:lvl w:ilvl="0" w:tplc="C7163BC8">
      <w:numFmt w:val="bullet"/>
      <w:lvlText w:val=""/>
      <w:lvlJc w:val="left"/>
      <w:pPr>
        <w:ind w:left="720" w:hanging="360"/>
      </w:pPr>
      <w:rPr>
        <w:rFonts w:ascii="Symbol" w:eastAsiaTheme="minorHAnsi" w:hAnsi="Symbol" w:cs="Arabic Typesetti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D1111"/>
    <w:multiLevelType w:val="hybridMultilevel"/>
    <w:tmpl w:val="502287DE"/>
    <w:lvl w:ilvl="0" w:tplc="239A2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864AFF"/>
    <w:multiLevelType w:val="hybridMultilevel"/>
    <w:tmpl w:val="9B5A3444"/>
    <w:lvl w:ilvl="0" w:tplc="1AA6B9BA">
      <w:start w:val="1"/>
      <w:numFmt w:val="decimal"/>
      <w:lvlText w:val="%1-"/>
      <w:lvlJc w:val="left"/>
      <w:pPr>
        <w:ind w:left="502" w:hanging="360"/>
      </w:pPr>
      <w:rPr>
        <w:rFonts w:asciiTheme="majorBidi" w:eastAsiaTheme="minorHAnsi" w:hAnsiTheme="majorBidi" w:cstheme="majorBidi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31784"/>
    <w:multiLevelType w:val="hybridMultilevel"/>
    <w:tmpl w:val="2D163434"/>
    <w:lvl w:ilvl="0" w:tplc="83225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9F6543"/>
    <w:multiLevelType w:val="hybridMultilevel"/>
    <w:tmpl w:val="77988BF6"/>
    <w:lvl w:ilvl="0" w:tplc="A7F261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8366C"/>
    <w:multiLevelType w:val="hybridMultilevel"/>
    <w:tmpl w:val="1820D61C"/>
    <w:lvl w:ilvl="0" w:tplc="887C7550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995258E"/>
    <w:multiLevelType w:val="hybridMultilevel"/>
    <w:tmpl w:val="3042E082"/>
    <w:lvl w:ilvl="0" w:tplc="292618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18"/>
  </w:num>
  <w:num w:numId="9">
    <w:abstractNumId w:val="14"/>
  </w:num>
  <w:num w:numId="10">
    <w:abstractNumId w:val="15"/>
  </w:num>
  <w:num w:numId="11">
    <w:abstractNumId w:val="19"/>
  </w:num>
  <w:num w:numId="12">
    <w:abstractNumId w:val="10"/>
  </w:num>
  <w:num w:numId="13">
    <w:abstractNumId w:val="6"/>
  </w:num>
  <w:num w:numId="14">
    <w:abstractNumId w:val="3"/>
  </w:num>
  <w:num w:numId="15">
    <w:abstractNumId w:val="20"/>
  </w:num>
  <w:num w:numId="16">
    <w:abstractNumId w:val="1"/>
  </w:num>
  <w:num w:numId="17">
    <w:abstractNumId w:val="8"/>
  </w:num>
  <w:num w:numId="18">
    <w:abstractNumId w:val="17"/>
  </w:num>
  <w:num w:numId="19">
    <w:abstractNumId w:val="9"/>
  </w:num>
  <w:num w:numId="20">
    <w:abstractNumId w:val="13"/>
  </w:num>
  <w:num w:numId="21">
    <w:abstractNumId w:val="7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81354"/>
    <w:rsid w:val="002B5807"/>
    <w:rsid w:val="002F29C1"/>
    <w:rsid w:val="002F5189"/>
    <w:rsid w:val="004472BD"/>
    <w:rsid w:val="005C1D3E"/>
    <w:rsid w:val="007A0EE9"/>
    <w:rsid w:val="00B4573B"/>
    <w:rsid w:val="00B81354"/>
    <w:rsid w:val="00C22FA1"/>
    <w:rsid w:val="00F7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3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81354"/>
    <w:pPr>
      <w:bidi w:val="0"/>
      <w:spacing w:after="0" w:line="240" w:lineRule="auto"/>
      <w:jc w:val="lowKashida"/>
    </w:pPr>
    <w:rPr>
      <w:rFonts w:ascii="Times New Roman" w:eastAsia="Times New Roman" w:hAnsi="Times New Roman" w:cs="Traditional Arabic"/>
      <w:sz w:val="30"/>
      <w:szCs w:val="24"/>
    </w:rPr>
  </w:style>
  <w:style w:type="character" w:customStyle="1" w:styleId="BodyTextChar">
    <w:name w:val="Body Text Char"/>
    <w:basedOn w:val="DefaultParagraphFont"/>
    <w:link w:val="BodyText"/>
    <w:rsid w:val="00B81354"/>
    <w:rPr>
      <w:rFonts w:ascii="Times New Roman" w:eastAsia="Times New Roman" w:hAnsi="Times New Roman" w:cs="Traditional Arabic"/>
      <w:sz w:val="30"/>
      <w:szCs w:val="24"/>
    </w:rPr>
  </w:style>
  <w:style w:type="paragraph" w:styleId="ListParagraph">
    <w:name w:val="List Paragraph"/>
    <w:basedOn w:val="Normal"/>
    <w:uiPriority w:val="34"/>
    <w:qFormat/>
    <w:rsid w:val="00B81354"/>
    <w:pPr>
      <w:ind w:left="720"/>
      <w:contextualSpacing/>
    </w:pPr>
  </w:style>
  <w:style w:type="table" w:styleId="TableGrid">
    <w:name w:val="Table Grid"/>
    <w:basedOn w:val="TableNormal"/>
    <w:uiPriority w:val="59"/>
    <w:rsid w:val="002F5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7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1948</Words>
  <Characters>11105</Characters>
  <Application>Microsoft Office Word</Application>
  <DocSecurity>0</DocSecurity>
  <Lines>92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By DR.Ahmed Saker 2o1O  ;)</Company>
  <LinksUpToDate>false</LinksUpToDate>
  <CharactersWithSpaces>13027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acer</cp:lastModifiedBy>
  <cp:revision>3</cp:revision>
  <dcterms:created xsi:type="dcterms:W3CDTF">2014-10-05T18:27:00Z</dcterms:created>
  <dcterms:modified xsi:type="dcterms:W3CDTF">2014-11-16T18:37:00Z</dcterms:modified>
</cp:coreProperties>
</file>