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F2" w:rsidRPr="00FB2890" w:rsidRDefault="00BC77F2" w:rsidP="00BC77F2">
      <w:pPr>
        <w:ind w:right="-705"/>
        <w:rPr>
          <w:rFonts w:asciiTheme="majorBidi" w:hAnsiTheme="majorBidi" w:cstheme="majorBidi"/>
          <w:color w:val="FF0000"/>
          <w:sz w:val="44"/>
          <w:szCs w:val="44"/>
          <w:lang w:val="en-GB"/>
        </w:rPr>
      </w:pPr>
      <w:r w:rsidRPr="00FB2890">
        <w:rPr>
          <w:rFonts w:ascii="Berkeley-Medium" w:cs="Berkeley-Medium"/>
          <w:color w:val="FF0000"/>
          <w:sz w:val="44"/>
          <w:szCs w:val="44"/>
          <w:lang w:val="en-GB"/>
        </w:rPr>
        <w:t>Plate Boundaries</w:t>
      </w: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BC77F2" w:rsidRPr="00046E4D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46E4D">
        <w:rPr>
          <w:rFonts w:asciiTheme="majorBidi" w:hAnsiTheme="majorBidi" w:cstheme="majorBidi"/>
          <w:sz w:val="24"/>
          <w:szCs w:val="24"/>
          <w:lang w:val="en-GB"/>
        </w:rPr>
        <w:t>Lithospheri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c plates move as coherent units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relative to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all other plates. Although the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interior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 of plates may experience some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deformatio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n, all major interactions among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individual plates (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and therefore most deformation)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ccur along their boundaries. In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 xml:space="preserve">fact, the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first attempts to outline plate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boundari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es were made using locations of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earthquakes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Later work showed that plates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are bou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nded by three distinct types of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 xml:space="preserve">boundaries,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which are differentiated by the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 xml:space="preserve">type of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relative movement they exhibit.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These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boundaries are briefly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described here:</w:t>
      </w:r>
    </w:p>
    <w:p w:rsidR="00BC77F2" w:rsidRPr="00046E4D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46E4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1.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Divergent boundaries—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where plates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move 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part, resulting in upwelling of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materia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l from the mantle to create new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seafloor (Figure 1.30A).</w:t>
      </w:r>
    </w:p>
    <w:p w:rsidR="00BC77F2" w:rsidRPr="00046E4D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46E4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2.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Convergent boundaries—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where plates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move togeth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er, resulting in the subduction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(cons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umption) of oceanic lithosphere into the mantle (Figure 1.30B).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Convergence c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an also result in the collision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two continental margins to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create a major mountain system.</w:t>
      </w:r>
    </w:p>
    <w:p w:rsidR="00BC77F2" w:rsidRPr="00046E4D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46E4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3.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Transform fault boundaries—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where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plate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 grind past each other without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he production or destruction of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lithosphere (Figure 1.30C).</w:t>
      </w:r>
    </w:p>
    <w:p w:rsidR="00BC77F2" w:rsidRPr="00046E4D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46E4D">
        <w:rPr>
          <w:rFonts w:asciiTheme="majorBidi" w:hAnsiTheme="majorBidi" w:cstheme="majorBidi"/>
          <w:sz w:val="24"/>
          <w:szCs w:val="24"/>
          <w:lang w:val="en-GB"/>
        </w:rPr>
        <w:t>If 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ou examine Figure 1.30, you can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see that each large plate i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 bounded by a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combinatio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n of these boundaries. Movement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long one boundary requires that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adjustments be made at the others.</w:t>
      </w: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34DFCE" wp14:editId="5B7ABE12">
            <wp:simplePos x="0" y="0"/>
            <wp:positionH relativeFrom="margin">
              <wp:posOffset>1057910</wp:posOffset>
            </wp:positionH>
            <wp:positionV relativeFrom="paragraph">
              <wp:posOffset>8890</wp:posOffset>
            </wp:positionV>
            <wp:extent cx="3150669" cy="3134360"/>
            <wp:effectExtent l="0" t="0" r="0" b="8890"/>
            <wp:wrapTight wrapText="bothSides">
              <wp:wrapPolygon edited="0">
                <wp:start x="0" y="0"/>
                <wp:lineTo x="0" y="21530"/>
                <wp:lineTo x="21421" y="21530"/>
                <wp:lineTo x="2142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Untitl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669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77F2" w:rsidRPr="00046E4D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46E4D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 xml:space="preserve">DIVERGENT BOUNDARIES.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Plate spreading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(dive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rgence) occurs mainly along the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oceanic 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idge. As plates pull apart, the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fractures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created are immediately filled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with molten rock that wells up from the</w:t>
      </w: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46E4D">
        <w:rPr>
          <w:rFonts w:asciiTheme="majorBidi" w:hAnsiTheme="majorBidi" w:cstheme="majorBidi"/>
          <w:sz w:val="24"/>
          <w:szCs w:val="24"/>
          <w:lang w:val="en-GB"/>
        </w:rPr>
        <w:t>Asthenosphere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 xml:space="preserve">below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.</w:t>
      </w:r>
      <w:proofErr w:type="gramEnd"/>
      <w:r w:rsidRPr="00046E4D">
        <w:rPr>
          <w:rFonts w:asciiTheme="majorBidi" w:hAnsiTheme="majorBidi" w:cstheme="majorBidi"/>
          <w:sz w:val="24"/>
          <w:szCs w:val="24"/>
          <w:lang w:val="en-GB"/>
        </w:rPr>
        <w:t xml:space="preserve"> This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hot material slowly cools to become solid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rock, producing new slivers of seafloor.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This happens again and again over millions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of years, adding thousands of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square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046E4D">
        <w:rPr>
          <w:rFonts w:asciiTheme="majorBidi" w:hAnsiTheme="majorBidi" w:cstheme="majorBidi"/>
          <w:sz w:val="24"/>
          <w:szCs w:val="24"/>
          <w:lang w:val="en-GB"/>
        </w:rPr>
        <w:t>kilometers</w:t>
      </w:r>
      <w:proofErr w:type="spellEnd"/>
      <w:r w:rsidRPr="00046E4D">
        <w:rPr>
          <w:rFonts w:asciiTheme="majorBidi" w:hAnsiTheme="majorBidi" w:cstheme="majorBidi"/>
          <w:sz w:val="24"/>
          <w:szCs w:val="24"/>
          <w:lang w:val="en-GB"/>
        </w:rPr>
        <w:t xml:space="preserve"> of new seafloor.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This mechanism has created the floor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of the Atlantic Ocean during the past 160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million years and is appropriately called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seafloor spreading.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 xml:space="preserve"> Because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seafloor spreading is the dominant process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associated with divergent boundaries, these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zones are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 xml:space="preserve">sometimes referred to as </w:t>
      </w:r>
      <w:r w:rsidRPr="00046E4D">
        <w:rPr>
          <w:rFonts w:asciiTheme="majorBidi" w:hAnsiTheme="majorBidi" w:cstheme="majorBidi"/>
          <w:i/>
          <w:iCs/>
          <w:sz w:val="24"/>
          <w:szCs w:val="24"/>
          <w:lang w:val="en-GB"/>
        </w:rPr>
        <w:t>spreading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046E4D">
        <w:rPr>
          <w:rFonts w:asciiTheme="majorBidi" w:hAnsiTheme="majorBidi" w:cstheme="majorBidi"/>
          <w:i/>
          <w:iCs/>
          <w:sz w:val="24"/>
          <w:szCs w:val="24"/>
          <w:lang w:val="en-GB"/>
        </w:rPr>
        <w:t>centers</w:t>
      </w:r>
      <w:proofErr w:type="spellEnd"/>
      <w:r w:rsidRPr="00046E4D">
        <w:rPr>
          <w:rFonts w:asciiTheme="majorBidi" w:hAnsiTheme="majorBidi" w:cstheme="majorBidi"/>
          <w:sz w:val="24"/>
          <w:szCs w:val="24"/>
          <w:lang w:val="en-GB"/>
        </w:rPr>
        <w:t>. The rate of seafloor spreading varies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 xml:space="preserve">considerably from one spreading </w:t>
      </w:r>
      <w:proofErr w:type="spellStart"/>
      <w:r w:rsidRPr="00046E4D">
        <w:rPr>
          <w:rFonts w:asciiTheme="majorBidi" w:hAnsiTheme="majorBidi" w:cstheme="majorBidi"/>
          <w:sz w:val="24"/>
          <w:szCs w:val="24"/>
          <w:lang w:val="en-GB"/>
        </w:rPr>
        <w:t>center</w:t>
      </w:r>
      <w:proofErr w:type="spellEnd"/>
      <w:r w:rsidRPr="00046E4D">
        <w:rPr>
          <w:rFonts w:asciiTheme="majorBidi" w:hAnsiTheme="majorBidi" w:cstheme="majorBidi"/>
          <w:sz w:val="24"/>
          <w:szCs w:val="24"/>
          <w:lang w:val="en-GB"/>
        </w:rPr>
        <w:t xml:space="preserve"> to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 xml:space="preserve">another. Spreading rates of only 2.5 </w:t>
      </w:r>
      <w:proofErr w:type="spellStart"/>
      <w:r w:rsidRPr="00046E4D">
        <w:rPr>
          <w:rFonts w:asciiTheme="majorBidi" w:hAnsiTheme="majorBidi" w:cstheme="majorBidi"/>
          <w:sz w:val="24"/>
          <w:szCs w:val="24"/>
          <w:lang w:val="en-GB"/>
        </w:rPr>
        <w:t>centimeters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(1 inch) per year are typical in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North Atlantic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Along divergent boundaries where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molten rock emerges, the oceanic lithosphere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is elevated, because it is hot and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occupies more volume than do cooler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rocks. Worldwide, this elevated zone (the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oceanic ridge) extends for over 70,000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046E4D">
        <w:rPr>
          <w:rFonts w:asciiTheme="majorBidi" w:hAnsiTheme="majorBidi" w:cstheme="majorBidi"/>
          <w:sz w:val="24"/>
          <w:szCs w:val="24"/>
          <w:lang w:val="en-GB"/>
        </w:rPr>
        <w:t>kilometers</w:t>
      </w:r>
      <w:proofErr w:type="spellEnd"/>
      <w:r w:rsidRPr="00046E4D">
        <w:rPr>
          <w:rFonts w:asciiTheme="majorBidi" w:hAnsiTheme="majorBidi" w:cstheme="majorBidi"/>
          <w:sz w:val="24"/>
          <w:szCs w:val="24"/>
          <w:lang w:val="en-GB"/>
        </w:rPr>
        <w:t xml:space="preserve"> (43,000 miles) through all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>major ocean basins. As new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46E4D">
        <w:rPr>
          <w:rFonts w:asciiTheme="majorBidi" w:hAnsiTheme="majorBidi" w:cstheme="majorBidi"/>
          <w:sz w:val="24"/>
          <w:szCs w:val="24"/>
          <w:lang w:val="en-GB"/>
        </w:rPr>
        <w:t xml:space="preserve">lithosphere is formed along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the oceanic ridge, it is 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lowly yet continually displaced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from the zo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ne of upwelling along the ridge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 xml:space="preserve">axis. Thus,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it begins to cool and contract,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thereby incr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easing in density. This thermal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contraction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accounts for the greater ocean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depths tha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 exist away from the ridge. In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 xml:space="preserve">addition,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cooling causes the mantle rocks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below 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he oceanic crust to strengthen,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thereby adding to the plate</w:t>
      </w:r>
      <w:r w:rsidRPr="00370E7B">
        <w:rPr>
          <w:rFonts w:asciiTheme="majorBidi" w:hAnsiTheme="majorBidi" w:cstheme="majorBidi" w:hint="cs"/>
          <w:sz w:val="24"/>
          <w:szCs w:val="24"/>
          <w:lang w:val="en-GB"/>
        </w:rPr>
        <w:t>’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 thickness.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Stated anothe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r way, the thickness of oceanic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 xml:space="preserve">lithosphere is age dependent. </w:t>
      </w:r>
    </w:p>
    <w:p w:rsidR="00BC77F2" w:rsidRPr="00370E7B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BC77F2" w:rsidRPr="00370E7B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346F9B">
        <w:rPr>
          <w:rFonts w:asciiTheme="majorBidi" w:hAnsiTheme="majorBidi" w:cstheme="majorBidi"/>
          <w:b/>
          <w:bCs/>
          <w:sz w:val="24"/>
          <w:szCs w:val="24"/>
          <w:lang w:val="en-GB"/>
        </w:rPr>
        <w:t>CONVERGENT BOUNDARIES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Although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new lithos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phere is constantly being added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at the oc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eanic ridges, the planet is not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growing in size</w:t>
      </w:r>
      <w:r w:rsidRPr="00370E7B">
        <w:rPr>
          <w:rFonts w:asciiTheme="majorBidi" w:hAnsiTheme="majorBidi" w:cstheme="majorBidi" w:hint="cs"/>
          <w:sz w:val="24"/>
          <w:szCs w:val="24"/>
          <w:lang w:val="en-GB"/>
        </w:rPr>
        <w:t>—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its total surface area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remains constant. To accommodate the</w:t>
      </w:r>
    </w:p>
    <w:p w:rsidR="00BC77F2" w:rsidRPr="00346F9B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370E7B">
        <w:rPr>
          <w:rFonts w:asciiTheme="majorBidi" w:hAnsiTheme="majorBidi" w:cstheme="majorBidi"/>
          <w:sz w:val="24"/>
          <w:szCs w:val="24"/>
          <w:lang w:val="en-GB"/>
        </w:rPr>
        <w:t>newly</w:t>
      </w:r>
      <w:proofErr w:type="gramEnd"/>
      <w:r w:rsidRPr="00370E7B">
        <w:rPr>
          <w:rFonts w:asciiTheme="majorBidi" w:hAnsiTheme="majorBidi" w:cstheme="majorBidi"/>
          <w:sz w:val="24"/>
          <w:szCs w:val="24"/>
          <w:lang w:val="en-GB"/>
        </w:rPr>
        <w:t xml:space="preserve"> cre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ated lithosphere, older oceanic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 xml:space="preserve">plates return to the mantle along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convergent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boundaries.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As two plates slowly converge,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the leading edg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e of one slab is bent downward,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llowing it to slide beneath the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other.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surface expression produced by </w:t>
      </w:r>
      <w:r w:rsidRPr="00370E7B">
        <w:rPr>
          <w:rFonts w:asciiTheme="majorBidi" w:hAnsiTheme="majorBidi" w:cstheme="majorBidi"/>
          <w:sz w:val="24"/>
          <w:szCs w:val="24"/>
          <w:lang w:val="en-GB"/>
        </w:rPr>
        <w:t>the descending plate is a deep-oc</w:t>
      </w:r>
      <w:r>
        <w:rPr>
          <w:rFonts w:ascii="Berkeley-BookItalic" w:cs="Berkeley-BookItalic"/>
          <w:i/>
          <w:iCs/>
          <w:lang w:val="en-GB"/>
        </w:rPr>
        <w:t>ean trench.</w:t>
      </w:r>
      <w:r w:rsidRPr="00346F9B">
        <w:rPr>
          <w:rFonts w:ascii="Berkeley-Book" w:cs="Berkeley-Book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346F9B">
        <w:rPr>
          <w:rFonts w:asciiTheme="majorBidi" w:hAnsiTheme="majorBidi" w:cstheme="majorBidi"/>
          <w:sz w:val="24"/>
          <w:szCs w:val="24"/>
          <w:lang w:val="en-GB"/>
        </w:rPr>
        <w:t>simplest type of convergence occurs wh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ere one oceanic plate is thrust </w:t>
      </w:r>
      <w:r w:rsidRPr="00346F9B">
        <w:rPr>
          <w:rFonts w:asciiTheme="majorBidi" w:hAnsiTheme="majorBidi" w:cstheme="majorBidi"/>
          <w:sz w:val="24"/>
          <w:szCs w:val="24"/>
          <w:lang w:val="en-GB"/>
        </w:rPr>
        <w:t>beneath another. At such sites subduction result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 in the production of magma in </w:t>
      </w:r>
      <w:r w:rsidRPr="00346F9B">
        <w:rPr>
          <w:rFonts w:asciiTheme="majorBidi" w:hAnsiTheme="majorBidi" w:cstheme="majorBidi"/>
          <w:sz w:val="24"/>
          <w:szCs w:val="24"/>
          <w:lang w:val="en-GB"/>
        </w:rPr>
        <w:t>a manner similar to that in 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he Andes, except </w:t>
      </w:r>
      <w:r w:rsidRPr="00346F9B">
        <w:rPr>
          <w:rFonts w:asciiTheme="majorBidi" w:hAnsiTheme="majorBidi" w:cstheme="majorBidi"/>
          <w:sz w:val="24"/>
          <w:szCs w:val="24"/>
          <w:lang w:val="en-GB"/>
        </w:rPr>
        <w:t>v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olcanoes grow from the floor of </w:t>
      </w:r>
      <w:r w:rsidRPr="00346F9B">
        <w:rPr>
          <w:rFonts w:asciiTheme="majorBidi" w:hAnsiTheme="majorBidi" w:cstheme="majorBidi"/>
          <w:sz w:val="24"/>
          <w:szCs w:val="24"/>
          <w:lang w:val="en-GB"/>
        </w:rPr>
        <w:t>the ocean rather than on a continent. If this activity i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 sustained, it will eventually </w:t>
      </w:r>
      <w:r w:rsidRPr="00346F9B">
        <w:rPr>
          <w:rFonts w:asciiTheme="majorBidi" w:hAnsiTheme="majorBidi" w:cstheme="majorBidi"/>
          <w:sz w:val="24"/>
          <w:szCs w:val="24"/>
          <w:lang w:val="en-GB"/>
        </w:rPr>
        <w:t xml:space="preserve">build a chain of volcanic structures that emerge from the sea as a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volcanic </w:t>
      </w:r>
      <w:r w:rsidRPr="00346F9B">
        <w:rPr>
          <w:rFonts w:asciiTheme="majorBidi" w:hAnsiTheme="majorBidi" w:cstheme="majorBidi"/>
          <w:sz w:val="24"/>
          <w:szCs w:val="24"/>
          <w:lang w:val="en-GB"/>
        </w:rPr>
        <w:t>island arc. Most volcanic island arcs are found in the Pacific Ocean, as we saw earlier, when an oceanic plate i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subducted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beneath continental </w:t>
      </w:r>
      <w:r w:rsidRPr="00346F9B">
        <w:rPr>
          <w:rFonts w:asciiTheme="majorBidi" w:hAnsiTheme="majorBidi" w:cstheme="majorBidi"/>
          <w:sz w:val="24"/>
          <w:szCs w:val="24"/>
          <w:lang w:val="en-GB"/>
        </w:rPr>
        <w:t>lithosphere, an Andean-type mountain range 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evelops along the margin of the </w:t>
      </w:r>
      <w:r w:rsidRPr="00346F9B">
        <w:rPr>
          <w:rFonts w:asciiTheme="majorBidi" w:hAnsiTheme="majorBidi" w:cstheme="majorBidi"/>
          <w:sz w:val="24"/>
          <w:szCs w:val="24"/>
          <w:lang w:val="en-GB"/>
        </w:rPr>
        <w:t xml:space="preserve">continent. However, if the </w:t>
      </w:r>
      <w:proofErr w:type="spellStart"/>
      <w:r w:rsidRPr="00346F9B">
        <w:rPr>
          <w:rFonts w:asciiTheme="majorBidi" w:hAnsiTheme="majorBidi" w:cstheme="majorBidi"/>
          <w:sz w:val="24"/>
          <w:szCs w:val="24"/>
          <w:lang w:val="en-GB"/>
        </w:rPr>
        <w:t>subducting</w:t>
      </w:r>
      <w:proofErr w:type="spellEnd"/>
      <w:r w:rsidRPr="00346F9B">
        <w:rPr>
          <w:rFonts w:asciiTheme="majorBidi" w:hAnsiTheme="majorBidi" w:cstheme="majorBidi"/>
          <w:sz w:val="24"/>
          <w:szCs w:val="24"/>
          <w:lang w:val="en-GB"/>
        </w:rPr>
        <w:t xml:space="preserve"> plate also co</w:t>
      </w:r>
      <w:r>
        <w:rPr>
          <w:rFonts w:asciiTheme="majorBidi" w:hAnsiTheme="majorBidi" w:cstheme="majorBidi"/>
          <w:sz w:val="24"/>
          <w:szCs w:val="24"/>
          <w:lang w:val="en-GB"/>
        </w:rPr>
        <w:t>ntains continental lithosphere,</w:t>
      </w:r>
      <w:r w:rsidRPr="00346F9B">
        <w:rPr>
          <w:rFonts w:asciiTheme="majorBidi" w:hAnsiTheme="majorBidi" w:cstheme="majorBidi"/>
          <w:sz w:val="24"/>
          <w:szCs w:val="24"/>
          <w:lang w:val="en-GB"/>
        </w:rPr>
        <w:t xml:space="preserve"> continued subduction eventually brings the two continents together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BC77F2" w:rsidRPr="006A1841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A1841">
        <w:rPr>
          <w:rFonts w:asciiTheme="majorBidi" w:hAnsiTheme="majorBidi" w:cstheme="majorBidi"/>
          <w:b/>
          <w:bCs/>
          <w:sz w:val="24"/>
          <w:szCs w:val="24"/>
          <w:lang w:val="en-GB"/>
        </w:rPr>
        <w:t>TRANSFORM FAULT BOUNDARIES.</w:t>
      </w:r>
    </w:p>
    <w:p w:rsidR="00BC77F2" w:rsidRPr="006A1841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A1841">
        <w:rPr>
          <w:rFonts w:asciiTheme="majorBidi" w:hAnsiTheme="majorBidi" w:cstheme="majorBidi"/>
          <w:sz w:val="24"/>
          <w:szCs w:val="24"/>
          <w:lang w:val="en-GB"/>
        </w:rPr>
        <w:t>Transform fault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boundaries are located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where plate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 grind past each other without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either generati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ng new lithosphere or consuming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old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lithosphere. These faults form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 xml:space="preserve">in the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direction of plate movement and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were first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discovered in association with offsets in oceanic.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Alt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hough most transform faults are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located 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long oceanic ridges, some slice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through 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he continents. Two examples are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the earthq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uake-prone San Andreas Fault of California and the Alpine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Fault of New Ze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aland. Along the San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Andreas Fa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ult the Pacific plate is moving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toward the nort</w:t>
      </w:r>
      <w:r>
        <w:rPr>
          <w:rFonts w:asciiTheme="majorBidi" w:hAnsiTheme="majorBidi" w:cstheme="majorBidi"/>
          <w:sz w:val="24"/>
          <w:szCs w:val="24"/>
          <w:lang w:val="en-GB"/>
        </w:rPr>
        <w:t>hwest, relative to the adjacent North American plate.</w:t>
      </w:r>
    </w:p>
    <w:p w:rsidR="00BC77F2" w:rsidRPr="006A1841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A1841">
        <w:rPr>
          <w:rFonts w:asciiTheme="majorBidi" w:hAnsiTheme="majorBidi" w:cstheme="majorBidi"/>
          <w:sz w:val="24"/>
          <w:szCs w:val="24"/>
          <w:lang w:val="en-GB"/>
        </w:rPr>
        <w:lastRenderedPageBreak/>
        <w:t>The mo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vement along this boundary does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not go u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nnoticed. As these plates pass,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strain builds in the rocks on op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posite sides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of the fault.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Occasionally the rocks adjust,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releasin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g energy in the form of a great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earthqu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ake of the type that devastated </w:t>
      </w:r>
      <w:r w:rsidRPr="006A1841">
        <w:rPr>
          <w:rFonts w:asciiTheme="majorBidi" w:hAnsiTheme="majorBidi" w:cstheme="majorBidi"/>
          <w:sz w:val="24"/>
          <w:szCs w:val="24"/>
          <w:lang w:val="en-GB"/>
        </w:rPr>
        <w:t>San Francisco in 1906.</w:t>
      </w:r>
    </w:p>
    <w:p w:rsidR="00BC77F2" w:rsidRDefault="00BC77F2" w:rsidP="00BC77F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BC77F2" w:rsidRDefault="00BC77F2" w:rsidP="00BC77F2">
      <w:pPr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BC77F2" w:rsidRDefault="00BC77F2" w:rsidP="00BC77F2">
      <w:pPr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BC77F2" w:rsidRDefault="00BC77F2" w:rsidP="00BC77F2">
      <w:pPr>
        <w:rPr>
          <w:rFonts w:asciiTheme="majorBidi" w:hAnsiTheme="majorBidi" w:cstheme="majorBidi"/>
          <w:b/>
          <w:bCs/>
          <w:sz w:val="40"/>
          <w:szCs w:val="40"/>
          <w:lang w:val="en-GB"/>
        </w:rPr>
      </w:pPr>
    </w:p>
    <w:p w:rsidR="007F6F66" w:rsidRPr="00BC77F2" w:rsidRDefault="007F6F66">
      <w:pPr>
        <w:rPr>
          <w:lang w:val="en-GB"/>
        </w:rPr>
      </w:pPr>
      <w:bookmarkStart w:id="0" w:name="_GoBack"/>
      <w:bookmarkEnd w:id="0"/>
    </w:p>
    <w:sectPr w:rsidR="007F6F66" w:rsidRPr="00BC7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keley-Medium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erkeley-BookItal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erkeley-Book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F2"/>
    <w:rsid w:val="007F6F66"/>
    <w:rsid w:val="00BC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45795-9ECD-49A0-BD6C-9743E3E8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Laith</dc:creator>
  <cp:keywords/>
  <dc:description/>
  <cp:lastModifiedBy>Dr. Laith</cp:lastModifiedBy>
  <cp:revision>1</cp:revision>
  <dcterms:created xsi:type="dcterms:W3CDTF">2017-04-23T09:26:00Z</dcterms:created>
  <dcterms:modified xsi:type="dcterms:W3CDTF">2017-04-23T09:27:00Z</dcterms:modified>
</cp:coreProperties>
</file>