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A0A" w:rsidRDefault="008D659C" w:rsidP="002865B2">
      <w:pPr>
        <w:ind w:right="-613"/>
        <w:rPr>
          <w:sz w:val="40"/>
          <w:szCs w:val="40"/>
          <w:lang w:val="en-US"/>
        </w:rPr>
      </w:pPr>
      <w:r w:rsidRPr="008D659C">
        <w:rPr>
          <w:sz w:val="40"/>
          <w:szCs w:val="40"/>
          <w:lang w:val="en-US"/>
        </w:rPr>
        <w:t>1</w:t>
      </w:r>
    </w:p>
    <w:p w:rsidR="00F54106" w:rsidRDefault="00F54106" w:rsidP="00993EF0">
      <w:pPr>
        <w:autoSpaceDE w:val="0"/>
        <w:autoSpaceDN w:val="0"/>
        <w:adjustRightInd w:val="0"/>
        <w:spacing w:after="0" w:line="240" w:lineRule="auto"/>
        <w:rPr>
          <w:rFonts w:ascii="Berkeley-Book" w:cs="Berkeley-Book"/>
          <w:sz w:val="42"/>
          <w:szCs w:val="42"/>
        </w:rPr>
      </w:pPr>
      <w:r>
        <w:rPr>
          <w:rFonts w:ascii="Berkeley-Book" w:cs="Berkeley-Book"/>
          <w:sz w:val="42"/>
          <w:szCs w:val="42"/>
        </w:rPr>
        <w:t>Igneous Rocks</w:t>
      </w:r>
    </w:p>
    <w:p w:rsidR="00F54106" w:rsidRPr="00F54106" w:rsidRDefault="00F54106" w:rsidP="00993EF0">
      <w:pPr>
        <w:autoSpaceDE w:val="0"/>
        <w:autoSpaceDN w:val="0"/>
        <w:adjustRightInd w:val="0"/>
        <w:spacing w:after="0" w:line="240" w:lineRule="auto"/>
        <w:rPr>
          <w:rFonts w:ascii="Berkeley-Book" w:cs="Berkeley-Book"/>
          <w:color w:val="000000"/>
          <w:sz w:val="32"/>
          <w:szCs w:val="32"/>
        </w:rPr>
      </w:pPr>
      <w:r w:rsidRPr="00F54106">
        <w:rPr>
          <w:rFonts w:ascii="Berkeley-Book" w:cs="Berkeley-Book"/>
          <w:sz w:val="32"/>
          <w:szCs w:val="32"/>
        </w:rPr>
        <w:t>Magma: The Parent Material of Igneous Rock</w:t>
      </w:r>
    </w:p>
    <w:p w:rsidR="00993EF0" w:rsidRDefault="00993EF0" w:rsidP="00574DE2">
      <w:pPr>
        <w:autoSpaceDE w:val="0"/>
        <w:autoSpaceDN w:val="0"/>
        <w:adjustRightInd w:val="0"/>
        <w:spacing w:after="0" w:line="240" w:lineRule="auto"/>
        <w:rPr>
          <w:rFonts w:ascii="Berkeley-Book" w:cs="Berkeley-Book"/>
          <w:color w:val="000000"/>
        </w:rPr>
      </w:pPr>
      <w:r>
        <w:rPr>
          <w:rFonts w:ascii="Berkeley-Book" w:cs="Berkeley-Book"/>
          <w:color w:val="000000"/>
        </w:rPr>
        <w:t xml:space="preserve">In our discussion of the rock cycle, it was noted that </w:t>
      </w:r>
      <w:r>
        <w:rPr>
          <w:rFonts w:ascii="Avenir-Heavy" w:cs="Avenir-Heavy"/>
          <w:color w:val="000000"/>
          <w:sz w:val="19"/>
          <w:szCs w:val="19"/>
        </w:rPr>
        <w:t xml:space="preserve">igneous rocks </w:t>
      </w:r>
      <w:r>
        <w:rPr>
          <w:rFonts w:ascii="Berkeley-Book" w:cs="Berkeley-Book"/>
          <w:color w:val="000000"/>
        </w:rPr>
        <w:t xml:space="preserve">form as molten rock cools and solidifies. Considerable evidence supports the idea that the parent material for igneous rocks, called </w:t>
      </w:r>
      <w:r>
        <w:rPr>
          <w:rFonts w:ascii="Avenir-Heavy" w:cs="Avenir-Heavy"/>
          <w:color w:val="000000"/>
          <w:sz w:val="19"/>
          <w:szCs w:val="19"/>
        </w:rPr>
        <w:t>magma</w:t>
      </w:r>
      <w:r>
        <w:rPr>
          <w:rFonts w:ascii="Berkeley-Bold" w:cs="Berkeley-Bold"/>
          <w:b/>
          <w:bCs/>
          <w:color w:val="000000"/>
        </w:rPr>
        <w:t xml:space="preserve">, </w:t>
      </w:r>
      <w:r>
        <w:rPr>
          <w:rFonts w:ascii="Berkeley-Book" w:cs="Berkeley-Book"/>
          <w:color w:val="000000"/>
        </w:rPr>
        <w:t>is formed by melting that occurs at various levels within Earth</w:t>
      </w:r>
      <w:r>
        <w:rPr>
          <w:rFonts w:ascii="Berkeley-Book" w:cs="Berkeley-Book" w:hint="cs"/>
          <w:color w:val="000000"/>
        </w:rPr>
        <w:t>’</w:t>
      </w:r>
      <w:r>
        <w:rPr>
          <w:rFonts w:ascii="Berkeley-Book" w:cs="Berkeley-Book"/>
          <w:color w:val="000000"/>
        </w:rPr>
        <w:t xml:space="preserve">s crust and upper mantle to depths of perhaps 250 </w:t>
      </w:r>
      <w:proofErr w:type="spellStart"/>
      <w:r>
        <w:rPr>
          <w:rFonts w:ascii="Berkeley-Book" w:cs="Berkeley-Book"/>
          <w:color w:val="000000"/>
        </w:rPr>
        <w:t>kilometers</w:t>
      </w:r>
      <w:proofErr w:type="spellEnd"/>
      <w:r>
        <w:rPr>
          <w:rFonts w:ascii="Berkeley-Book" w:cs="Berkeley-Book"/>
          <w:color w:val="000000"/>
        </w:rPr>
        <w:t xml:space="preserve"> (about 150 miles). Once formed, a magma body buoyantly rises toward the surface because it is less dense than the surrounding rocks. (When rock melts it takes up more space and, hence, it becomes less dense than the surrounding solid rock.) Occasionally molten rock reaches Earth</w:t>
      </w:r>
      <w:r>
        <w:rPr>
          <w:rFonts w:ascii="Berkeley-Book" w:cs="Berkeley-Book" w:hint="cs"/>
          <w:color w:val="000000"/>
        </w:rPr>
        <w:t>’</w:t>
      </w:r>
      <w:r>
        <w:rPr>
          <w:rFonts w:ascii="Berkeley-Book" w:cs="Berkeley-Book"/>
          <w:color w:val="000000"/>
        </w:rPr>
        <w:t>s surface</w:t>
      </w:r>
      <w:r w:rsidR="00574DE2">
        <w:rPr>
          <w:rFonts w:ascii="Berkeley-Book" w:cs="Berkeley-Book"/>
          <w:color w:val="000000"/>
        </w:rPr>
        <w:t xml:space="preserve"> </w:t>
      </w:r>
      <w:r>
        <w:rPr>
          <w:rFonts w:ascii="Berkeley-Book" w:cs="Berkeley-Book"/>
          <w:color w:val="000000"/>
        </w:rPr>
        <w:t xml:space="preserve">where it is called </w:t>
      </w:r>
      <w:r w:rsidR="00574DE2">
        <w:rPr>
          <w:rFonts w:ascii="Avenir-Heavy" w:cs="Avenir-Heavy"/>
          <w:color w:val="000000"/>
          <w:sz w:val="19"/>
          <w:szCs w:val="19"/>
        </w:rPr>
        <w:t>lava</w:t>
      </w:r>
      <w:r>
        <w:rPr>
          <w:rFonts w:ascii="Berkeley-Book" w:cs="Berkeley-Book"/>
          <w:color w:val="000000"/>
        </w:rPr>
        <w:t>. Sometimes lava is emitted as fountains that are produced</w:t>
      </w:r>
      <w:r w:rsidR="00574DE2">
        <w:rPr>
          <w:rFonts w:ascii="Berkeley-Book" w:cs="Berkeley-Book"/>
          <w:color w:val="000000"/>
        </w:rPr>
        <w:t xml:space="preserve"> </w:t>
      </w:r>
      <w:r>
        <w:rPr>
          <w:rFonts w:ascii="Berkeley-Book" w:cs="Berkeley-Book"/>
          <w:color w:val="000000"/>
        </w:rPr>
        <w:t xml:space="preserve">when escaping gases propel it from a magma chamber. On other </w:t>
      </w:r>
      <w:r w:rsidR="00F54106">
        <w:rPr>
          <w:rFonts w:ascii="Berkeley-Book" w:cs="Berkeley-Book"/>
          <w:color w:val="000000"/>
        </w:rPr>
        <w:t xml:space="preserve">occasions, magma is explosively </w:t>
      </w:r>
      <w:r>
        <w:rPr>
          <w:rFonts w:ascii="Berkeley-Book" w:cs="Berkeley-Book"/>
          <w:color w:val="000000"/>
        </w:rPr>
        <w:t>ejected, producing dramatic steam and ash eruptions.</w:t>
      </w:r>
      <w:r w:rsidR="00F54106">
        <w:rPr>
          <w:rFonts w:ascii="Berkeley-Book" w:cs="Berkeley-Book"/>
          <w:color w:val="000000"/>
        </w:rPr>
        <w:t xml:space="preserve"> </w:t>
      </w:r>
    </w:p>
    <w:p w:rsidR="00993EF0" w:rsidRDefault="00993EF0" w:rsidP="00993EF0">
      <w:pPr>
        <w:autoSpaceDE w:val="0"/>
        <w:autoSpaceDN w:val="0"/>
        <w:adjustRightInd w:val="0"/>
        <w:spacing w:after="0" w:line="240" w:lineRule="auto"/>
        <w:rPr>
          <w:rFonts w:ascii="Berkeley-Medium" w:cs="Berkeley-Medium"/>
          <w:color w:val="000000"/>
          <w:sz w:val="32"/>
          <w:szCs w:val="32"/>
        </w:rPr>
      </w:pPr>
      <w:r>
        <w:rPr>
          <w:rFonts w:ascii="Berkeley-Medium" w:cs="Berkeley-Medium"/>
          <w:color w:val="000000"/>
          <w:sz w:val="32"/>
          <w:szCs w:val="32"/>
        </w:rPr>
        <w:t>The Nature of Magma</w:t>
      </w:r>
    </w:p>
    <w:p w:rsidR="000A4E62" w:rsidRPr="00574DE2" w:rsidRDefault="00993EF0" w:rsidP="00574DE2">
      <w:pPr>
        <w:autoSpaceDE w:val="0"/>
        <w:autoSpaceDN w:val="0"/>
        <w:adjustRightInd w:val="0"/>
        <w:spacing w:after="0" w:line="240" w:lineRule="auto"/>
        <w:rPr>
          <w:rFonts w:ascii="Berkeley-Book" w:cs="Berkeley-Book"/>
          <w:color w:val="000000"/>
        </w:rPr>
      </w:pPr>
      <w:r>
        <w:rPr>
          <w:rFonts w:ascii="Berkeley-BookItalic" w:cs="Berkeley-BookItalic"/>
          <w:i/>
          <w:iCs/>
          <w:color w:val="000000"/>
        </w:rPr>
        <w:t xml:space="preserve">Magma </w:t>
      </w:r>
      <w:r>
        <w:rPr>
          <w:rFonts w:ascii="Berkeley-Book" w:cs="Berkeley-Book"/>
          <w:color w:val="000000"/>
        </w:rPr>
        <w:t>is completely or partly molten rock, which on cooling solidifies to form an igneous</w:t>
      </w:r>
      <w:r w:rsidR="00574DE2">
        <w:rPr>
          <w:rFonts w:ascii="Berkeley-Book" w:cs="Berkeley-Book"/>
          <w:color w:val="000000"/>
        </w:rPr>
        <w:t xml:space="preserve"> </w:t>
      </w:r>
      <w:r>
        <w:rPr>
          <w:rFonts w:ascii="Berkeley-Book" w:cs="Berkeley-Book"/>
          <w:color w:val="000000"/>
        </w:rPr>
        <w:t>rock composed of silicate minerals. Most magmas consist of three distinct parts</w:t>
      </w:r>
      <w:r>
        <w:rPr>
          <w:rFonts w:ascii="Berkeley-Book" w:cs="Berkeley-Book" w:hint="cs"/>
          <w:color w:val="000000"/>
        </w:rPr>
        <w:t>—</w:t>
      </w:r>
      <w:r>
        <w:rPr>
          <w:rFonts w:ascii="Berkeley-Book" w:cs="Berkeley-Book"/>
          <w:color w:val="000000"/>
        </w:rPr>
        <w:t xml:space="preserve">a </w:t>
      </w:r>
      <w:r>
        <w:rPr>
          <w:rFonts w:ascii="Berkeley-BookItalic" w:cs="Berkeley-BookItalic"/>
          <w:i/>
          <w:iCs/>
          <w:color w:val="000000"/>
        </w:rPr>
        <w:t>liquid</w:t>
      </w:r>
      <w:r w:rsidR="00574DE2">
        <w:rPr>
          <w:rFonts w:ascii="Berkeley-Book" w:cs="Berkeley-Book"/>
          <w:color w:val="000000"/>
        </w:rPr>
        <w:t xml:space="preserve"> </w:t>
      </w:r>
      <w:r>
        <w:rPr>
          <w:rFonts w:ascii="Berkeley-BookItalic" w:cs="Berkeley-BookItalic"/>
          <w:i/>
          <w:iCs/>
          <w:color w:val="000000"/>
        </w:rPr>
        <w:t xml:space="preserve">component, </w:t>
      </w:r>
      <w:r>
        <w:rPr>
          <w:rFonts w:ascii="Berkeley-Book" w:cs="Berkeley-Book"/>
          <w:color w:val="000000"/>
        </w:rPr>
        <w:t xml:space="preserve">a </w:t>
      </w:r>
      <w:r>
        <w:rPr>
          <w:rFonts w:ascii="Berkeley-BookItalic" w:cs="Berkeley-BookItalic"/>
          <w:i/>
          <w:iCs/>
          <w:color w:val="000000"/>
        </w:rPr>
        <w:t xml:space="preserve">solid component, </w:t>
      </w:r>
      <w:r>
        <w:rPr>
          <w:rFonts w:ascii="Berkeley-Book" w:cs="Berkeley-Book"/>
          <w:color w:val="000000"/>
        </w:rPr>
        <w:t xml:space="preserve">and a </w:t>
      </w:r>
      <w:r>
        <w:rPr>
          <w:rFonts w:ascii="Berkeley-BookItalic" w:cs="Berkeley-BookItalic"/>
          <w:i/>
          <w:iCs/>
          <w:color w:val="000000"/>
        </w:rPr>
        <w:t>gase</w:t>
      </w:r>
      <w:r w:rsidR="00F54106">
        <w:rPr>
          <w:rFonts w:ascii="Berkeley-BookItalic" w:cs="Berkeley-BookItalic"/>
          <w:i/>
          <w:iCs/>
          <w:color w:val="000000"/>
        </w:rPr>
        <w:t xml:space="preserve">ous phase. </w:t>
      </w:r>
      <w:r>
        <w:rPr>
          <w:rFonts w:ascii="Berkeley-Book" w:cs="Berkeley-Book"/>
          <w:color w:val="000000"/>
        </w:rPr>
        <w:t xml:space="preserve">The liquid portion, called </w:t>
      </w:r>
      <w:r>
        <w:rPr>
          <w:rFonts w:ascii="Avenir-Heavy" w:cs="Avenir-Heavy"/>
          <w:color w:val="000000"/>
          <w:sz w:val="19"/>
          <w:szCs w:val="19"/>
        </w:rPr>
        <w:t>melt</w:t>
      </w:r>
      <w:r>
        <w:rPr>
          <w:rFonts w:ascii="Berkeley-Book" w:cs="Berkeley-Book"/>
          <w:color w:val="000000"/>
        </w:rPr>
        <w:t>, is composed mainly of mobile ions of the eight most</w:t>
      </w:r>
      <w:r w:rsidR="00F54106">
        <w:rPr>
          <w:rFonts w:ascii="Berkeley-BookItalic" w:cs="Berkeley-BookItalic"/>
          <w:i/>
          <w:iCs/>
          <w:color w:val="000000"/>
        </w:rPr>
        <w:t xml:space="preserve"> </w:t>
      </w:r>
      <w:r>
        <w:rPr>
          <w:rFonts w:ascii="Berkeley-Book" w:cs="Berkeley-Book"/>
          <w:color w:val="000000"/>
        </w:rPr>
        <w:t>common elements found in Earth</w:t>
      </w:r>
      <w:r>
        <w:rPr>
          <w:rFonts w:ascii="Berkeley-Book" w:cs="Berkeley-Book" w:hint="cs"/>
          <w:color w:val="000000"/>
        </w:rPr>
        <w:t>’</w:t>
      </w:r>
      <w:r>
        <w:rPr>
          <w:rFonts w:ascii="Berkeley-Book" w:cs="Berkeley-Book"/>
          <w:color w:val="000000"/>
        </w:rPr>
        <w:t>s crust</w:t>
      </w:r>
      <w:r>
        <w:rPr>
          <w:rFonts w:ascii="Berkeley-Book" w:cs="Berkeley-Book" w:hint="cs"/>
          <w:color w:val="000000"/>
        </w:rPr>
        <w:t>—</w:t>
      </w:r>
      <w:r>
        <w:rPr>
          <w:rFonts w:ascii="Berkeley-Book" w:cs="Berkeley-Book"/>
          <w:color w:val="000000"/>
        </w:rPr>
        <w:t>silicon and oxygen, along with lesser amounts of</w:t>
      </w:r>
      <w:r w:rsidR="00F54106">
        <w:rPr>
          <w:rFonts w:ascii="Berkeley-BookItalic" w:cs="Berkeley-BookItalic"/>
          <w:i/>
          <w:iCs/>
          <w:color w:val="000000"/>
        </w:rPr>
        <w:t xml:space="preserve"> </w:t>
      </w:r>
      <w:proofErr w:type="spellStart"/>
      <w:r>
        <w:rPr>
          <w:rFonts w:ascii="Berkeley-Book" w:cs="Berkeley-Book"/>
          <w:color w:val="000000"/>
        </w:rPr>
        <w:t>aluminum</w:t>
      </w:r>
      <w:proofErr w:type="spellEnd"/>
      <w:r>
        <w:rPr>
          <w:rFonts w:ascii="Berkeley-Book" w:cs="Berkeley-Book"/>
          <w:color w:val="000000"/>
        </w:rPr>
        <w:t>, potassium, calcium, sodium, iron, and magnesium.</w:t>
      </w:r>
      <w:r w:rsidR="00F54106">
        <w:rPr>
          <w:rFonts w:ascii="Berkeley-BookItalic" w:cs="Berkeley-BookItalic"/>
          <w:i/>
          <w:iCs/>
          <w:color w:val="000000"/>
        </w:rPr>
        <w:t xml:space="preserve"> </w:t>
      </w:r>
      <w:r>
        <w:rPr>
          <w:rFonts w:ascii="Berkeley-Book" w:cs="Berkeley-Book"/>
          <w:color w:val="000000"/>
        </w:rPr>
        <w:t>The solid com</w:t>
      </w:r>
      <w:r w:rsidR="00F54106">
        <w:rPr>
          <w:rFonts w:ascii="Berkeley-Book" w:cs="Berkeley-Book"/>
          <w:color w:val="000000"/>
        </w:rPr>
        <w:t>ponents</w:t>
      </w:r>
      <w:r>
        <w:rPr>
          <w:rFonts w:ascii="Berkeley-Book" w:cs="Berkeley-Book"/>
          <w:color w:val="000000"/>
        </w:rPr>
        <w:t xml:space="preserve"> in magma are silicate minerals that have already crystallized</w:t>
      </w:r>
      <w:r w:rsidR="00F54106">
        <w:rPr>
          <w:rFonts w:ascii="Berkeley-BookItalic" w:cs="Berkeley-BookItalic"/>
          <w:i/>
          <w:iCs/>
          <w:color w:val="000000"/>
        </w:rPr>
        <w:t xml:space="preserve"> </w:t>
      </w:r>
      <w:r>
        <w:rPr>
          <w:rFonts w:ascii="Berkeley-Book" w:cs="Berkeley-Book"/>
          <w:color w:val="000000"/>
        </w:rPr>
        <w:t>from the melt. As a magma body cools, the size and number of crystals increase. During</w:t>
      </w:r>
      <w:r w:rsidR="00F54106">
        <w:rPr>
          <w:rFonts w:ascii="Berkeley-Book" w:cs="Berkeley-Book"/>
          <w:color w:val="000000"/>
        </w:rPr>
        <w:t xml:space="preserve"> </w:t>
      </w:r>
      <w:r w:rsidR="00F54106">
        <w:rPr>
          <w:rFonts w:ascii="Berkeley-Book" w:cs="Berkeley-Book"/>
        </w:rPr>
        <w:t xml:space="preserve">the last stage of cooling, a magma body is like a </w:t>
      </w:r>
      <w:r w:rsidR="00F54106">
        <w:rPr>
          <w:rFonts w:ascii="Berkeley-Book" w:cs="Berkeley-Book" w:hint="cs"/>
        </w:rPr>
        <w:t>“</w:t>
      </w:r>
      <w:r w:rsidR="00F54106">
        <w:rPr>
          <w:rFonts w:ascii="Berkeley-Book" w:cs="Berkeley-Book"/>
        </w:rPr>
        <w:t>crystalline mush</w:t>
      </w:r>
      <w:r w:rsidR="00F54106">
        <w:rPr>
          <w:rFonts w:ascii="Berkeley-Book" w:cs="Berkeley-Book" w:hint="cs"/>
        </w:rPr>
        <w:t>”</w:t>
      </w:r>
      <w:r w:rsidR="00F54106">
        <w:rPr>
          <w:rFonts w:ascii="Berkeley-Book" w:cs="Berkeley-Book"/>
        </w:rPr>
        <w:t xml:space="preserve"> with only small amounts of melt. The gaseous components of magma, called </w:t>
      </w:r>
      <w:r w:rsidR="00F54106">
        <w:rPr>
          <w:rFonts w:ascii="Avenir-Heavy" w:cs="Avenir-Heavy"/>
          <w:sz w:val="19"/>
          <w:szCs w:val="19"/>
        </w:rPr>
        <w:t>volatiles</w:t>
      </w:r>
      <w:r w:rsidR="00F54106">
        <w:rPr>
          <w:rFonts w:ascii="Berkeley-Bold" w:cs="Berkeley-Bold"/>
          <w:b/>
          <w:bCs/>
        </w:rPr>
        <w:t xml:space="preserve">, </w:t>
      </w:r>
      <w:r w:rsidR="00F54106">
        <w:rPr>
          <w:rFonts w:ascii="Berkeley-Book" w:cs="Berkeley-Book"/>
        </w:rPr>
        <w:t xml:space="preserve">are materials that will vaporize (form a gas) at surface pressures. The most common volatiles found in magma are water </w:t>
      </w:r>
      <w:proofErr w:type="spellStart"/>
      <w:r w:rsidR="00F54106">
        <w:rPr>
          <w:rFonts w:ascii="Berkeley-Book" w:cs="Berkeley-Book"/>
        </w:rPr>
        <w:t>vapor</w:t>
      </w:r>
      <w:proofErr w:type="spellEnd"/>
      <w:r w:rsidR="00F54106">
        <w:rPr>
          <w:rFonts w:ascii="Berkeley-Book" w:cs="Berkeley-Book"/>
        </w:rPr>
        <w:t xml:space="preserve"> (H</w:t>
      </w:r>
      <w:r w:rsidR="00F54106">
        <w:rPr>
          <w:rFonts w:ascii="Berkeley-Book" w:cs="Berkeley-Book"/>
          <w:sz w:val="15"/>
          <w:szCs w:val="15"/>
        </w:rPr>
        <w:t>2</w:t>
      </w:r>
      <w:r w:rsidR="00F54106">
        <w:rPr>
          <w:rFonts w:ascii="Berkeley-Book" w:cs="Berkeley-Book"/>
        </w:rPr>
        <w:t>O), carbon dioxide (CO</w:t>
      </w:r>
      <w:r w:rsidR="00F54106">
        <w:rPr>
          <w:rFonts w:ascii="Berkeley-Book" w:cs="Berkeley-Book"/>
          <w:sz w:val="15"/>
          <w:szCs w:val="15"/>
        </w:rPr>
        <w:t>2</w:t>
      </w:r>
      <w:r w:rsidR="00F54106">
        <w:rPr>
          <w:rFonts w:ascii="Berkeley-Book" w:cs="Berkeley-Book"/>
        </w:rPr>
        <w:t xml:space="preserve">), and </w:t>
      </w:r>
      <w:proofErr w:type="spellStart"/>
      <w:r w:rsidR="00F54106">
        <w:rPr>
          <w:rFonts w:ascii="Berkeley-Book" w:cs="Berkeley-Book"/>
        </w:rPr>
        <w:t>sulfur</w:t>
      </w:r>
      <w:proofErr w:type="spellEnd"/>
      <w:r w:rsidR="00F54106">
        <w:rPr>
          <w:rFonts w:ascii="Berkeley-Book" w:cs="Berkeley-Book"/>
        </w:rPr>
        <w:t xml:space="preserve"> dioxide (SO</w:t>
      </w:r>
      <w:r w:rsidR="00F54106">
        <w:rPr>
          <w:rFonts w:ascii="Berkeley-Book" w:cs="Berkeley-Book"/>
          <w:sz w:val="15"/>
          <w:szCs w:val="15"/>
        </w:rPr>
        <w:t>2</w:t>
      </w:r>
      <w:r w:rsidR="00F54106">
        <w:rPr>
          <w:rFonts w:ascii="Berkeley-Book" w:cs="Berkeley-Book"/>
        </w:rPr>
        <w:t>),</w:t>
      </w:r>
      <w:r w:rsidR="00574DE2">
        <w:rPr>
          <w:rFonts w:ascii="Berkeley-Book" w:cs="Berkeley-Book"/>
          <w:color w:val="000000"/>
        </w:rPr>
        <w:t xml:space="preserve"> </w:t>
      </w:r>
      <w:r w:rsidR="00F54106">
        <w:rPr>
          <w:rFonts w:ascii="Berkeley-Book" w:cs="Berkeley-Book"/>
        </w:rPr>
        <w:t>which are confined by the immense pressure exerted by the overlying rocks. These</w:t>
      </w:r>
      <w:r w:rsidR="00574DE2">
        <w:rPr>
          <w:rFonts w:ascii="Berkeley-Book" w:cs="Berkeley-Book"/>
          <w:color w:val="000000"/>
        </w:rPr>
        <w:t xml:space="preserve"> </w:t>
      </w:r>
      <w:r w:rsidR="00F54106">
        <w:rPr>
          <w:rFonts w:ascii="Berkeley-Book" w:cs="Berkeley-Book"/>
        </w:rPr>
        <w:t>gases tend to separate from the melt as it moves toward the surface (low-pressure environment). As the gases build up, they may eventually propel magma from the vent. When deeply buried magma bodies crystallize, the remaining volatiles collect as hot, water-rich fluids that migrate through the surrounding rocks.</w:t>
      </w:r>
    </w:p>
    <w:p w:rsidR="000A4E62" w:rsidRDefault="000A4E62" w:rsidP="000A4E62">
      <w:pPr>
        <w:autoSpaceDE w:val="0"/>
        <w:autoSpaceDN w:val="0"/>
        <w:adjustRightInd w:val="0"/>
        <w:spacing w:after="0" w:line="240" w:lineRule="auto"/>
        <w:rPr>
          <w:rFonts w:ascii="Berkeley-Book" w:cs="Berkeley-Book"/>
          <w:sz w:val="42"/>
          <w:szCs w:val="42"/>
        </w:rPr>
      </w:pPr>
      <w:r>
        <w:rPr>
          <w:rFonts w:ascii="Berkeley-Book" w:cs="Berkeley-Book"/>
          <w:sz w:val="42"/>
          <w:szCs w:val="42"/>
        </w:rPr>
        <w:t>Igneous Processes</w:t>
      </w:r>
    </w:p>
    <w:p w:rsidR="000A4E62" w:rsidRPr="00574DE2" w:rsidRDefault="000A4E62" w:rsidP="00574DE2">
      <w:pPr>
        <w:autoSpaceDE w:val="0"/>
        <w:autoSpaceDN w:val="0"/>
        <w:adjustRightInd w:val="0"/>
        <w:spacing w:after="0" w:line="240" w:lineRule="auto"/>
        <w:rPr>
          <w:rFonts w:ascii="Avenir-Black" w:cs="Avenir-Black"/>
          <w:sz w:val="16"/>
          <w:szCs w:val="16"/>
        </w:rPr>
      </w:pPr>
      <w:r>
        <w:rPr>
          <w:rFonts w:ascii="Berkeley-Book" w:cs="Berkeley-Book"/>
        </w:rPr>
        <w:t>Igneous rocks form in two basic settings. Magma may crystallize at depth or lava may solidify at Earth</w:t>
      </w:r>
      <w:r>
        <w:rPr>
          <w:rFonts w:ascii="Berkeley-Book" w:cs="Berkeley-Book" w:hint="cs"/>
        </w:rPr>
        <w:t>’</w:t>
      </w:r>
      <w:r>
        <w:rPr>
          <w:rFonts w:ascii="Berkeley-Book" w:cs="Berkeley-Book"/>
        </w:rPr>
        <w:t xml:space="preserve">s surface. When magma loses its mobility before reaching the surface it eventually crystallizes to form </w:t>
      </w:r>
      <w:r>
        <w:rPr>
          <w:rFonts w:ascii="Avenir-Heavy" w:cs="Avenir-Heavy"/>
          <w:sz w:val="19"/>
          <w:szCs w:val="19"/>
        </w:rPr>
        <w:t>intrusive igneous rocks</w:t>
      </w:r>
      <w:r>
        <w:rPr>
          <w:rFonts w:ascii="Berkeley-Bold" w:cs="Berkeley-Bold"/>
          <w:b/>
          <w:bCs/>
        </w:rPr>
        <w:t xml:space="preserve">. </w:t>
      </w:r>
      <w:r>
        <w:rPr>
          <w:rFonts w:ascii="Berkeley-Book" w:cs="Berkeley-Book"/>
        </w:rPr>
        <w:t xml:space="preserve">They are also known as </w:t>
      </w:r>
      <w:r>
        <w:rPr>
          <w:rFonts w:ascii="Avenir-Heavy" w:cs="Avenir-Heavy"/>
          <w:sz w:val="19"/>
          <w:szCs w:val="19"/>
        </w:rPr>
        <w:t>plutonic rocks</w:t>
      </w:r>
      <w:r>
        <w:rPr>
          <w:rFonts w:ascii="Berkeley-Book" w:cs="Berkeley-Book" w:hint="cs"/>
        </w:rPr>
        <w:t>—</w:t>
      </w:r>
      <w:r>
        <w:rPr>
          <w:rFonts w:ascii="Berkeley-Book" w:cs="Berkeley-Book"/>
        </w:rPr>
        <w:t>after Pluto. Intrusive igneous rocks are coarse-grained and consist of visible mineral crystals. These rocks are observed at the surface in locations where uplifting and erosion have stripped away the overlying rocks. Exposures of intrusive igneous rocks occur in many places</w:t>
      </w:r>
      <w:r>
        <w:rPr>
          <w:rFonts w:ascii="Avenir-Black" w:cs="Avenir-Black"/>
          <w:sz w:val="16"/>
          <w:szCs w:val="16"/>
        </w:rPr>
        <w:t xml:space="preserve"> </w:t>
      </w:r>
      <w:r w:rsidR="00574DE2">
        <w:rPr>
          <w:rFonts w:ascii="Berkeley-Book" w:cs="Berkeley-Book"/>
        </w:rPr>
        <w:t xml:space="preserve">Igneous rocks that </w:t>
      </w:r>
      <w:r>
        <w:rPr>
          <w:rFonts w:ascii="Berkeley-Book" w:cs="Berkeley-Book"/>
        </w:rPr>
        <w:t>form when molten</w:t>
      </w:r>
      <w:r>
        <w:rPr>
          <w:rFonts w:ascii="Avenir-Black" w:cs="Avenir-Black"/>
          <w:sz w:val="16"/>
          <w:szCs w:val="16"/>
        </w:rPr>
        <w:t xml:space="preserve"> </w:t>
      </w:r>
      <w:r>
        <w:rPr>
          <w:rFonts w:ascii="Berkeley-Book" w:cs="Berkeley-Book"/>
        </w:rPr>
        <w:t xml:space="preserve">rock solidifies </w:t>
      </w:r>
      <w:r>
        <w:rPr>
          <w:rFonts w:ascii="Berkeley-BookItalic" w:cs="Berkeley-BookItalic"/>
          <w:i/>
          <w:iCs/>
        </w:rPr>
        <w:t xml:space="preserve">at the surface </w:t>
      </w:r>
      <w:r>
        <w:rPr>
          <w:rFonts w:ascii="Berkeley-Book" w:cs="Berkeley-Book"/>
        </w:rPr>
        <w:t>are classified as</w:t>
      </w:r>
      <w:r w:rsidR="00574DE2">
        <w:rPr>
          <w:rFonts w:ascii="Avenir-Black" w:cs="Avenir-Black"/>
          <w:sz w:val="16"/>
          <w:szCs w:val="16"/>
        </w:rPr>
        <w:t xml:space="preserve"> </w:t>
      </w:r>
      <w:r>
        <w:rPr>
          <w:rFonts w:ascii="Avenir-Heavy" w:cs="Avenir-Heavy"/>
          <w:sz w:val="19"/>
          <w:szCs w:val="19"/>
        </w:rPr>
        <w:t>extrusive igneous rocks</w:t>
      </w:r>
      <w:r>
        <w:rPr>
          <w:rFonts w:ascii="Berkeley-Bold" w:cs="Berkeley-Bold"/>
          <w:b/>
          <w:bCs/>
        </w:rPr>
        <w:t xml:space="preserve">. </w:t>
      </w:r>
      <w:r>
        <w:rPr>
          <w:rFonts w:ascii="Berkeley-Book" w:cs="Berkeley-Book"/>
        </w:rPr>
        <w:t xml:space="preserve">They are also called </w:t>
      </w:r>
      <w:r>
        <w:rPr>
          <w:rFonts w:ascii="Avenir-Heavy" w:cs="Avenir-Heavy"/>
          <w:sz w:val="19"/>
          <w:szCs w:val="19"/>
        </w:rPr>
        <w:t>volcanic rocks</w:t>
      </w:r>
      <w:r>
        <w:rPr>
          <w:rFonts w:ascii="Berkeley-Book" w:cs="Berkeley-Book" w:hint="cs"/>
        </w:rPr>
        <w:t>—</w:t>
      </w:r>
      <w:r>
        <w:rPr>
          <w:rFonts w:ascii="Berkeley-Book" w:cs="Berkeley-Book"/>
        </w:rPr>
        <w:t>after the Roman fire god, Vulcan. Extrusive igneous rocks form when lava solidifies, in which case they tend to be fine-grained, or when volcanic debris falls to Earth</w:t>
      </w:r>
      <w:r>
        <w:rPr>
          <w:rFonts w:ascii="Berkeley-Book" w:cs="Berkeley-Book" w:hint="cs"/>
        </w:rPr>
        <w:t>’</w:t>
      </w:r>
      <w:r>
        <w:rPr>
          <w:rFonts w:ascii="Berkeley-Book" w:cs="Berkeley-Book"/>
        </w:rPr>
        <w:t>s surface</w:t>
      </w:r>
    </w:p>
    <w:p w:rsidR="000A4E62" w:rsidRDefault="000A4E62" w:rsidP="000A4E62">
      <w:pPr>
        <w:autoSpaceDE w:val="0"/>
        <w:autoSpaceDN w:val="0"/>
        <w:adjustRightInd w:val="0"/>
        <w:spacing w:after="0" w:line="240" w:lineRule="auto"/>
        <w:rPr>
          <w:rFonts w:ascii="Berkeley-Book" w:cs="Berkeley-Book"/>
          <w:sz w:val="42"/>
          <w:szCs w:val="42"/>
        </w:rPr>
      </w:pPr>
      <w:r>
        <w:rPr>
          <w:rFonts w:ascii="Berkeley-Book" w:cs="Berkeley-Book"/>
          <w:sz w:val="42"/>
          <w:szCs w:val="42"/>
        </w:rPr>
        <w:t>Igneous Compositions</w:t>
      </w:r>
    </w:p>
    <w:p w:rsidR="000A4E62" w:rsidRDefault="000A4E62" w:rsidP="00574DE2">
      <w:pPr>
        <w:autoSpaceDE w:val="0"/>
        <w:autoSpaceDN w:val="0"/>
        <w:adjustRightInd w:val="0"/>
        <w:spacing w:after="0" w:line="240" w:lineRule="auto"/>
        <w:rPr>
          <w:rFonts w:ascii="Berkeley-Book" w:cs="Berkeley-Book"/>
        </w:rPr>
      </w:pPr>
      <w:r>
        <w:rPr>
          <w:rFonts w:ascii="Berkeley-Book" w:cs="Berkeley-Book"/>
        </w:rPr>
        <w:t xml:space="preserve">Igneous rocks are composed mainly of silicate minerals. Chemical analyses show that silicon and oxygen are by far the most abundant constituents of igneous rocks. These two elements, plus ions of </w:t>
      </w:r>
      <w:proofErr w:type="spellStart"/>
      <w:r>
        <w:rPr>
          <w:rFonts w:ascii="Berkeley-Book" w:cs="Berkeley-Book"/>
        </w:rPr>
        <w:t>aluminum</w:t>
      </w:r>
      <w:proofErr w:type="spellEnd"/>
      <w:r>
        <w:rPr>
          <w:rFonts w:ascii="Berkeley-Book" w:cs="Berkeley-Book"/>
        </w:rPr>
        <w:t xml:space="preserve"> (Al), calcium (Ca),</w:t>
      </w:r>
      <w:r w:rsidRPr="000A4E62">
        <w:rPr>
          <w:rFonts w:ascii="Berkeley-Book" w:cs="Berkeley-Book"/>
        </w:rPr>
        <w:t xml:space="preserve"> </w:t>
      </w:r>
      <w:r>
        <w:rPr>
          <w:rFonts w:ascii="Berkeley-Book" w:cs="Berkeley-Book"/>
        </w:rPr>
        <w:t>sodium (Na), potassium (K), magnesium (Mg), and iron (Fe), make up roughly 98 percent,</w:t>
      </w:r>
      <w:r w:rsidR="00574DE2">
        <w:rPr>
          <w:rFonts w:ascii="Berkeley-Book" w:cs="Berkeley-Book"/>
        </w:rPr>
        <w:t xml:space="preserve"> </w:t>
      </w:r>
      <w:r>
        <w:rPr>
          <w:rFonts w:ascii="Berkeley-Book" w:cs="Berkeley-Book"/>
        </w:rPr>
        <w:t xml:space="preserve">by weight, of most magmas. In addition, magma contains small </w:t>
      </w:r>
      <w:proofErr w:type="spellStart"/>
      <w:r>
        <w:rPr>
          <w:rFonts w:ascii="Berkeley-Book" w:cs="Berkeley-Book"/>
        </w:rPr>
        <w:t>mounts</w:t>
      </w:r>
      <w:proofErr w:type="spellEnd"/>
      <w:r>
        <w:rPr>
          <w:rFonts w:ascii="Berkeley-Book" w:cs="Berkeley-Book"/>
        </w:rPr>
        <w:t xml:space="preserve"> of many other</w:t>
      </w:r>
      <w:r w:rsidR="00574DE2">
        <w:rPr>
          <w:rFonts w:ascii="Berkeley-Book" w:cs="Berkeley-Book"/>
        </w:rPr>
        <w:t xml:space="preserve"> </w:t>
      </w:r>
      <w:r>
        <w:rPr>
          <w:rFonts w:ascii="Berkeley-Book" w:cs="Berkeley-Book"/>
        </w:rPr>
        <w:t>elements, including titanium and manganese, and trace amounts of much rarer elements</w:t>
      </w:r>
      <w:r w:rsidR="00574DE2">
        <w:rPr>
          <w:rFonts w:ascii="Berkeley-Book" w:cs="Berkeley-Book"/>
        </w:rPr>
        <w:t xml:space="preserve"> </w:t>
      </w:r>
      <w:r>
        <w:rPr>
          <w:rFonts w:ascii="Berkeley-Book" w:cs="Berkeley-Book"/>
        </w:rPr>
        <w:t>such as gold, silver, and uranium.</w:t>
      </w:r>
      <w:r w:rsidR="00574DE2">
        <w:rPr>
          <w:rFonts w:ascii="Berkeley-Book" w:cs="Berkeley-Book"/>
        </w:rPr>
        <w:t xml:space="preserve"> </w:t>
      </w:r>
      <w:r>
        <w:rPr>
          <w:rFonts w:ascii="Berkeley-Book" w:cs="Berkeley-Book"/>
        </w:rPr>
        <w:t>As magma cools and solidifies, these elements combine to form two major groups of</w:t>
      </w:r>
      <w:r w:rsidR="00574DE2">
        <w:rPr>
          <w:rFonts w:ascii="Berkeley-Book" w:cs="Berkeley-Book"/>
        </w:rPr>
        <w:t xml:space="preserve"> </w:t>
      </w:r>
      <w:r>
        <w:rPr>
          <w:rFonts w:ascii="Berkeley-Book" w:cs="Berkeley-Book"/>
        </w:rPr>
        <w:t xml:space="preserve">silicate minerals. The </w:t>
      </w:r>
      <w:r>
        <w:rPr>
          <w:rFonts w:ascii="Berkeley-BookItalic" w:cs="Berkeley-BookItalic"/>
          <w:i/>
          <w:iCs/>
        </w:rPr>
        <w:t xml:space="preserve">dark </w:t>
      </w:r>
      <w:r>
        <w:rPr>
          <w:rFonts w:ascii="Berkeley-Book" w:cs="Berkeley-Book"/>
        </w:rPr>
        <w:t>(</w:t>
      </w:r>
      <w:r>
        <w:rPr>
          <w:rFonts w:ascii="Berkeley-BookItalic" w:cs="Berkeley-BookItalic"/>
          <w:i/>
          <w:iCs/>
        </w:rPr>
        <w:t>ferromagnesian</w:t>
      </w:r>
      <w:r>
        <w:rPr>
          <w:rFonts w:ascii="Berkeley-Book" w:cs="Berkeley-Book"/>
        </w:rPr>
        <w:t xml:space="preserve">) </w:t>
      </w:r>
      <w:r>
        <w:rPr>
          <w:rFonts w:ascii="Berkeley-BookItalic" w:cs="Berkeley-BookItalic"/>
          <w:i/>
          <w:iCs/>
        </w:rPr>
        <w:t xml:space="preserve">silicates </w:t>
      </w:r>
      <w:r>
        <w:rPr>
          <w:rFonts w:ascii="Berkeley-Book" w:cs="Berkeley-Book"/>
        </w:rPr>
        <w:t>are rich in iron and/or magnesium and</w:t>
      </w:r>
      <w:r w:rsidR="00574DE2">
        <w:rPr>
          <w:rFonts w:ascii="Berkeley-Book" w:cs="Berkeley-Book"/>
        </w:rPr>
        <w:t xml:space="preserve"> </w:t>
      </w:r>
      <w:r>
        <w:rPr>
          <w:rFonts w:ascii="Berkeley-Book" w:cs="Berkeley-Book"/>
        </w:rPr>
        <w:t xml:space="preserve">comparatively low in silica. </w:t>
      </w:r>
      <w:r>
        <w:rPr>
          <w:rFonts w:ascii="Berkeley-BookItalic" w:cs="Berkeley-BookItalic"/>
          <w:i/>
          <w:iCs/>
        </w:rPr>
        <w:t xml:space="preserve">Olivine, pyroxene, amphibole, </w:t>
      </w:r>
      <w:r>
        <w:rPr>
          <w:rFonts w:ascii="Berkeley-Book" w:cs="Berkeley-Book"/>
        </w:rPr>
        <w:t xml:space="preserve">and </w:t>
      </w:r>
      <w:r>
        <w:rPr>
          <w:rFonts w:ascii="Berkeley-BookItalic" w:cs="Berkeley-BookItalic"/>
          <w:i/>
          <w:iCs/>
        </w:rPr>
        <w:t xml:space="preserve">biotite mica </w:t>
      </w:r>
      <w:r>
        <w:rPr>
          <w:rFonts w:ascii="Berkeley-Book" w:cs="Berkeley-Book"/>
        </w:rPr>
        <w:t>are the common</w:t>
      </w:r>
      <w:r w:rsidR="00574DE2">
        <w:rPr>
          <w:rFonts w:ascii="Berkeley-Book" w:cs="Berkeley-Book"/>
        </w:rPr>
        <w:t xml:space="preserve"> </w:t>
      </w:r>
      <w:r>
        <w:rPr>
          <w:rFonts w:ascii="Berkeley-Book" w:cs="Berkeley-Book"/>
        </w:rPr>
        <w:t>dark silicate minerals of Earth</w:t>
      </w:r>
      <w:r>
        <w:rPr>
          <w:rFonts w:ascii="Berkeley-Book" w:cs="Berkeley-Book" w:hint="cs"/>
        </w:rPr>
        <w:t>’</w:t>
      </w:r>
      <w:r>
        <w:rPr>
          <w:rFonts w:ascii="Berkeley-Book" w:cs="Berkeley-Book"/>
        </w:rPr>
        <w:t xml:space="preserve">s crust. By contrast, the </w:t>
      </w:r>
      <w:r>
        <w:rPr>
          <w:rFonts w:ascii="Berkeley-BookItalic" w:cs="Berkeley-BookItalic"/>
          <w:i/>
          <w:iCs/>
        </w:rPr>
        <w:t xml:space="preserve">light </w:t>
      </w:r>
      <w:r>
        <w:rPr>
          <w:rFonts w:ascii="Berkeley-Book" w:cs="Berkeley-Book"/>
        </w:rPr>
        <w:t>(</w:t>
      </w:r>
      <w:proofErr w:type="spellStart"/>
      <w:r>
        <w:rPr>
          <w:rFonts w:ascii="Berkeley-BookItalic" w:cs="Berkeley-BookItalic"/>
          <w:i/>
          <w:iCs/>
        </w:rPr>
        <w:t>nonferromagnesian</w:t>
      </w:r>
      <w:proofErr w:type="spellEnd"/>
      <w:r>
        <w:rPr>
          <w:rFonts w:ascii="Berkeley-Book" w:cs="Berkeley-Book"/>
        </w:rPr>
        <w:t xml:space="preserve">) </w:t>
      </w:r>
      <w:r>
        <w:rPr>
          <w:rFonts w:ascii="Berkeley-BookItalic" w:cs="Berkeley-BookItalic"/>
          <w:i/>
          <w:iCs/>
        </w:rPr>
        <w:t>silicates</w:t>
      </w:r>
      <w:r w:rsidR="00574DE2">
        <w:rPr>
          <w:rFonts w:ascii="Berkeley-Book" w:cs="Berkeley-Book"/>
        </w:rPr>
        <w:t xml:space="preserve"> </w:t>
      </w:r>
      <w:r>
        <w:rPr>
          <w:rFonts w:ascii="Berkeley-Book" w:cs="Berkeley-Book"/>
        </w:rPr>
        <w:t xml:space="preserve">contain greater amounts of potassium, sodium, and calcium rather than iron and magnesium. As a group, </w:t>
      </w:r>
      <w:proofErr w:type="spellStart"/>
      <w:r>
        <w:rPr>
          <w:rFonts w:ascii="Berkeley-Book" w:cs="Berkeley-Book"/>
        </w:rPr>
        <w:t>nonferromagnesian</w:t>
      </w:r>
      <w:proofErr w:type="spellEnd"/>
      <w:r>
        <w:rPr>
          <w:rFonts w:ascii="Berkeley-Book" w:cs="Berkeley-Book"/>
        </w:rPr>
        <w:t xml:space="preserve"> minerals are richer in silica than the dark silicates. The light silicates include </w:t>
      </w:r>
      <w:r>
        <w:rPr>
          <w:rFonts w:ascii="Berkeley-BookItalic" w:cs="Berkeley-BookItalic"/>
          <w:i/>
          <w:iCs/>
        </w:rPr>
        <w:t xml:space="preserve">quartz, muscovite mica, </w:t>
      </w:r>
      <w:r>
        <w:rPr>
          <w:rFonts w:ascii="Berkeley-Book" w:cs="Berkeley-Book"/>
        </w:rPr>
        <w:t xml:space="preserve">and the most abundant mineral group, the </w:t>
      </w:r>
      <w:r>
        <w:rPr>
          <w:rFonts w:ascii="Berkeley-BookItalic" w:cs="Berkeley-BookItalic"/>
          <w:i/>
          <w:iCs/>
        </w:rPr>
        <w:t xml:space="preserve">feldspars. </w:t>
      </w:r>
      <w:r>
        <w:rPr>
          <w:rFonts w:ascii="Berkeley-Book" w:cs="Berkeley-Book"/>
        </w:rPr>
        <w:t>Feldspars make up at least 40 percent of most igneous rocks. Thus, in addition to feldspar, igneous rocks contain some combination of the other light and/or dark silicates listed above.</w:t>
      </w:r>
    </w:p>
    <w:p w:rsidR="00547892" w:rsidRDefault="00547892" w:rsidP="000A4E62">
      <w:pPr>
        <w:autoSpaceDE w:val="0"/>
        <w:autoSpaceDN w:val="0"/>
        <w:adjustRightInd w:val="0"/>
        <w:spacing w:after="0" w:line="240" w:lineRule="auto"/>
        <w:rPr>
          <w:rFonts w:ascii="Berkeley-Medium" w:cs="Berkeley-Medium"/>
          <w:sz w:val="32"/>
          <w:szCs w:val="32"/>
        </w:rPr>
      </w:pPr>
    </w:p>
    <w:p w:rsidR="00547892" w:rsidRDefault="00547892" w:rsidP="000A4E62">
      <w:pPr>
        <w:autoSpaceDE w:val="0"/>
        <w:autoSpaceDN w:val="0"/>
        <w:adjustRightInd w:val="0"/>
        <w:spacing w:after="0" w:line="240" w:lineRule="auto"/>
        <w:rPr>
          <w:rFonts w:ascii="Berkeley-Medium" w:cs="Berkeley-Medium"/>
          <w:sz w:val="32"/>
          <w:szCs w:val="32"/>
        </w:rPr>
      </w:pPr>
    </w:p>
    <w:p w:rsidR="00547892" w:rsidRDefault="00547892" w:rsidP="000A4E62">
      <w:pPr>
        <w:autoSpaceDE w:val="0"/>
        <w:autoSpaceDN w:val="0"/>
        <w:adjustRightInd w:val="0"/>
        <w:spacing w:after="0" w:line="240" w:lineRule="auto"/>
        <w:rPr>
          <w:rFonts w:ascii="Berkeley-Medium" w:cs="Berkeley-Medium"/>
          <w:sz w:val="32"/>
          <w:szCs w:val="32"/>
        </w:rPr>
      </w:pPr>
    </w:p>
    <w:p w:rsidR="000A4E62" w:rsidRDefault="000A4E62" w:rsidP="000A4E62">
      <w:pPr>
        <w:autoSpaceDE w:val="0"/>
        <w:autoSpaceDN w:val="0"/>
        <w:adjustRightInd w:val="0"/>
        <w:spacing w:after="0" w:line="240" w:lineRule="auto"/>
        <w:rPr>
          <w:rFonts w:ascii="Berkeley-Medium" w:cs="Berkeley-Medium"/>
          <w:sz w:val="32"/>
          <w:szCs w:val="32"/>
        </w:rPr>
      </w:pPr>
      <w:r>
        <w:rPr>
          <w:rFonts w:ascii="Berkeley-Medium" w:cs="Berkeley-Medium"/>
          <w:sz w:val="32"/>
          <w:szCs w:val="32"/>
        </w:rPr>
        <w:lastRenderedPageBreak/>
        <w:t>Granitic (Felsic) Versus Basaltic (Mafic) Compositions</w:t>
      </w:r>
    </w:p>
    <w:p w:rsidR="00993EF0" w:rsidRDefault="00574DE2" w:rsidP="00547892">
      <w:pPr>
        <w:autoSpaceDE w:val="0"/>
        <w:autoSpaceDN w:val="0"/>
        <w:adjustRightInd w:val="0"/>
        <w:spacing w:after="0" w:line="240" w:lineRule="auto"/>
        <w:rPr>
          <w:rFonts w:ascii="Berkeley-Book" w:cs="Berkeley-Book"/>
        </w:rPr>
      </w:pPr>
      <w:r>
        <w:rPr>
          <w:rFonts w:ascii="Berkeley-Book" w:cs="Berkeley-Book"/>
        </w:rPr>
        <w:t xml:space="preserve"> I</w:t>
      </w:r>
      <w:r w:rsidR="000A4E62">
        <w:rPr>
          <w:rFonts w:ascii="Berkeley-Book" w:cs="Berkeley-Book"/>
        </w:rPr>
        <w:t>gneous rocks (and the magmas from which they</w:t>
      </w:r>
      <w:r>
        <w:rPr>
          <w:rFonts w:ascii="Berkeley-Book" w:cs="Berkeley-Book"/>
        </w:rPr>
        <w:t xml:space="preserve"> </w:t>
      </w:r>
      <w:r w:rsidR="000A4E62">
        <w:rPr>
          <w:rFonts w:ascii="Berkeley-Book" w:cs="Berkeley-Book"/>
        </w:rPr>
        <w:t>form) can be divided into broad groups according to their proportions of light and dark</w:t>
      </w:r>
      <w:r>
        <w:rPr>
          <w:rFonts w:ascii="Berkeley-Book" w:cs="Berkeley-Book"/>
        </w:rPr>
        <w:t xml:space="preserve"> </w:t>
      </w:r>
      <w:r w:rsidR="000A4E62">
        <w:rPr>
          <w:rFonts w:ascii="Berkeley-Book" w:cs="Berkeley-Book"/>
        </w:rPr>
        <w:t>minerals (</w:t>
      </w:r>
      <w:r w:rsidR="000A4E62">
        <w:rPr>
          <w:rFonts w:ascii="Avenir-Black" w:cs="Avenir-Black"/>
          <w:sz w:val="16"/>
          <w:szCs w:val="16"/>
        </w:rPr>
        <w:t>FIGURE BELOW</w:t>
      </w:r>
      <w:r w:rsidR="000A4E62">
        <w:rPr>
          <w:rFonts w:ascii="Berkeley-Book" w:cs="Berkeley-Book"/>
        </w:rPr>
        <w:t xml:space="preserve">). Near one end of the continuum are rocks composed almost entirely of </w:t>
      </w:r>
      <w:proofErr w:type="spellStart"/>
      <w:r w:rsidR="000A4E62">
        <w:rPr>
          <w:rFonts w:ascii="Berkeley-Book" w:cs="Berkeley-Book"/>
        </w:rPr>
        <w:t>light-colored</w:t>
      </w:r>
      <w:proofErr w:type="spellEnd"/>
      <w:r w:rsidR="000A4E62">
        <w:rPr>
          <w:rFonts w:ascii="Berkeley-Book" w:cs="Berkeley-Book"/>
        </w:rPr>
        <w:t xml:space="preserve"> silicates</w:t>
      </w:r>
      <w:r w:rsidR="000A4E62">
        <w:rPr>
          <w:rFonts w:ascii="Berkeley-Book" w:cs="Berkeley-Book" w:hint="cs"/>
        </w:rPr>
        <w:t>—</w:t>
      </w:r>
      <w:r w:rsidR="000A4E62">
        <w:rPr>
          <w:rFonts w:ascii="Berkeley-Book" w:cs="Berkeley-Book"/>
        </w:rPr>
        <w:t xml:space="preserve">quartz and feldspar. Igneous rocks in which these are the dominant minerals have a </w:t>
      </w:r>
      <w:r w:rsidR="000A4E62">
        <w:rPr>
          <w:rFonts w:ascii="Avenir-Heavy" w:cs="Avenir-Heavy"/>
          <w:sz w:val="19"/>
          <w:szCs w:val="19"/>
        </w:rPr>
        <w:t>granitic composition</w:t>
      </w:r>
      <w:r w:rsidR="000A4E62">
        <w:rPr>
          <w:rFonts w:ascii="Berkeley-Bold" w:cs="Berkeley-Bold"/>
          <w:b/>
          <w:bCs/>
        </w:rPr>
        <w:t xml:space="preserve">. </w:t>
      </w:r>
      <w:r w:rsidR="000A4E62">
        <w:rPr>
          <w:rFonts w:ascii="Berkeley-Book" w:cs="Berkeley-Book"/>
        </w:rPr>
        <w:t xml:space="preserve">Geologists also refer to granitic rocks as being </w:t>
      </w:r>
      <w:r w:rsidR="000A4E62">
        <w:rPr>
          <w:rFonts w:ascii="Avenir-Heavy" w:cs="Avenir-Heavy"/>
          <w:sz w:val="19"/>
          <w:szCs w:val="19"/>
        </w:rPr>
        <w:t>felsic</w:t>
      </w:r>
      <w:r w:rsidR="000A4E62">
        <w:rPr>
          <w:rFonts w:ascii="Berkeley-Bold" w:cs="Berkeley-Bold"/>
          <w:b/>
          <w:bCs/>
        </w:rPr>
        <w:t xml:space="preserve">, </w:t>
      </w:r>
      <w:r w:rsidR="000A4E62">
        <w:rPr>
          <w:rFonts w:ascii="Berkeley-Book" w:cs="Berkeley-Book"/>
        </w:rPr>
        <w:t xml:space="preserve">a term derived from </w:t>
      </w:r>
      <w:r w:rsidR="000A4E62">
        <w:rPr>
          <w:rFonts w:ascii="Berkeley-BookItalic" w:cs="Berkeley-BookItalic"/>
          <w:i/>
          <w:iCs/>
        </w:rPr>
        <w:t>fel</w:t>
      </w:r>
      <w:r w:rsidR="000A4E62">
        <w:rPr>
          <w:rFonts w:ascii="Berkeley-Book" w:cs="Berkeley-Book"/>
        </w:rPr>
        <w:t xml:space="preserve">dspar and </w:t>
      </w:r>
      <w:r w:rsidR="000A4E62">
        <w:rPr>
          <w:rFonts w:ascii="Berkeley-BookItalic" w:cs="Berkeley-BookItalic"/>
          <w:i/>
          <w:iCs/>
        </w:rPr>
        <w:t>si</w:t>
      </w:r>
      <w:r w:rsidR="000A4E62">
        <w:rPr>
          <w:rFonts w:ascii="Berkeley-Book" w:cs="Berkeley-Book"/>
        </w:rPr>
        <w:t>lica (quartz). In addition to quartz and feldspar, most granitic rocks contain about 10 percent dark silicate minerals, usually biotite mica and amphibole. Granitic rocks are rich in silica (about 70 percent) and are major constituents of the continental crust</w:t>
      </w:r>
      <w:r w:rsidR="00B15775">
        <w:rPr>
          <w:rFonts w:ascii="Berkeley-Book" w:cs="Berkeley-Book"/>
        </w:rPr>
        <w:t xml:space="preserve"> Rocks that contain substantial dark silicate minerals and calcium-rich plagioclase feldspar (but no quartz) are said to have a </w:t>
      </w:r>
      <w:r w:rsidR="00B15775">
        <w:rPr>
          <w:rFonts w:ascii="Avenir-Heavy" w:cs="Avenir-Heavy"/>
          <w:sz w:val="19"/>
          <w:szCs w:val="19"/>
        </w:rPr>
        <w:t xml:space="preserve">basaltic composition </w:t>
      </w:r>
      <w:r w:rsidR="00B15775">
        <w:rPr>
          <w:rFonts w:ascii="Berkeley-Book" w:cs="Berkeley-Book"/>
        </w:rPr>
        <w:t>(see Figure).</w:t>
      </w:r>
      <w:r w:rsidR="00547892">
        <w:rPr>
          <w:rFonts w:ascii="Berkeley-Book" w:cs="Berkeley-Book"/>
        </w:rPr>
        <w:t xml:space="preserve"> </w:t>
      </w:r>
      <w:r w:rsidR="00B15775">
        <w:rPr>
          <w:rFonts w:ascii="Berkeley-Book" w:cs="Berkeley-Book"/>
        </w:rPr>
        <w:t>Basaltic rocks contain a high percentage of ferromagnesian minerals, so geologists also</w:t>
      </w:r>
      <w:r w:rsidR="00547892">
        <w:rPr>
          <w:rFonts w:ascii="Berkeley-Book" w:cs="Berkeley-Book"/>
        </w:rPr>
        <w:t xml:space="preserve"> </w:t>
      </w:r>
      <w:r w:rsidR="00B15775">
        <w:rPr>
          <w:rFonts w:ascii="Berkeley-Book" w:cs="Berkeley-Book"/>
        </w:rPr>
        <w:t xml:space="preserve">refer to them as </w:t>
      </w:r>
      <w:r w:rsidR="00B15775">
        <w:rPr>
          <w:rFonts w:ascii="Avenir-Heavy" w:cs="Avenir-Heavy"/>
          <w:sz w:val="19"/>
          <w:szCs w:val="19"/>
        </w:rPr>
        <w:t xml:space="preserve">mafic </w:t>
      </w:r>
      <w:r w:rsidR="00B15775">
        <w:rPr>
          <w:rFonts w:ascii="Berkeley-Book" w:cs="Berkeley-Book"/>
        </w:rPr>
        <w:t xml:space="preserve">(from </w:t>
      </w:r>
      <w:r w:rsidR="00B15775">
        <w:rPr>
          <w:rFonts w:ascii="Berkeley-BookItalic" w:cs="Berkeley-BookItalic"/>
          <w:i/>
          <w:iCs/>
        </w:rPr>
        <w:t>ma</w:t>
      </w:r>
      <w:r w:rsidR="00B15775">
        <w:rPr>
          <w:rFonts w:ascii="Berkeley-Book" w:cs="Berkeley-Book"/>
        </w:rPr>
        <w:t xml:space="preserve">gnesium and </w:t>
      </w:r>
      <w:proofErr w:type="spellStart"/>
      <w:r w:rsidR="00B15775">
        <w:rPr>
          <w:rFonts w:ascii="Berkeley-BookItalic" w:cs="Berkeley-BookItalic"/>
          <w:i/>
          <w:iCs/>
        </w:rPr>
        <w:t>f</w:t>
      </w:r>
      <w:r w:rsidR="00B15775">
        <w:rPr>
          <w:rFonts w:ascii="Berkeley-Book" w:cs="Berkeley-Book"/>
        </w:rPr>
        <w:t>errum</w:t>
      </w:r>
      <w:proofErr w:type="spellEnd"/>
      <w:r w:rsidR="00B15775">
        <w:rPr>
          <w:rFonts w:ascii="Berkeley-Book" w:cs="Berkeley-Book"/>
        </w:rPr>
        <w:t>, the Latin name for iron). Because of their iron content, mafic rocks are typically darker and denser than granitic rocks. Basaltic rocks make up the ocean floor as well as many of the volcanic islands located within the ocean basins. Basalt also forms extensive lava flows on the continents.</w:t>
      </w: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547892" w:rsidP="00B15775">
      <w:pPr>
        <w:autoSpaceDE w:val="0"/>
        <w:autoSpaceDN w:val="0"/>
        <w:adjustRightInd w:val="0"/>
        <w:spacing w:after="0" w:line="240" w:lineRule="auto"/>
        <w:rPr>
          <w:rFonts w:ascii="Berkeley-Book" w:cs="Berkeley-Book"/>
        </w:rPr>
      </w:pPr>
      <w:r>
        <w:rPr>
          <w:rFonts w:ascii="Berkeley-Book" w:cs="Berkeley-Book"/>
          <w:noProof/>
          <w:lang w:val="en-US"/>
        </w:rPr>
        <w:drawing>
          <wp:anchor distT="0" distB="0" distL="114300" distR="114300" simplePos="0" relativeHeight="251658240" behindDoc="1" locked="0" layoutInCell="1" allowOverlap="1" wp14:anchorId="4F968DEC" wp14:editId="5DCF83E7">
            <wp:simplePos x="0" y="0"/>
            <wp:positionH relativeFrom="column">
              <wp:posOffset>663575</wp:posOffset>
            </wp:positionH>
            <wp:positionV relativeFrom="paragraph">
              <wp:posOffset>5080</wp:posOffset>
            </wp:positionV>
            <wp:extent cx="4373880" cy="3204210"/>
            <wp:effectExtent l="0" t="0" r="7620" b="0"/>
            <wp:wrapTight wrapText="bothSides">
              <wp:wrapPolygon edited="0">
                <wp:start x="0" y="0"/>
                <wp:lineTo x="0" y="21446"/>
                <wp:lineTo x="21544" y="21446"/>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73880" cy="3204210"/>
                    </a:xfrm>
                    <a:prstGeom prst="rect">
                      <a:avLst/>
                    </a:prstGeom>
                  </pic:spPr>
                </pic:pic>
              </a:graphicData>
            </a:graphic>
            <wp14:sizeRelH relativeFrom="page">
              <wp14:pctWidth>0</wp14:pctWidth>
            </wp14:sizeRelH>
            <wp14:sizeRelV relativeFrom="page">
              <wp14:pctHeight>0</wp14:pctHeight>
            </wp14:sizeRelV>
          </wp:anchor>
        </w:drawing>
      </w: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4C78D8" w:rsidP="00B15775">
      <w:pPr>
        <w:autoSpaceDE w:val="0"/>
        <w:autoSpaceDN w:val="0"/>
        <w:adjustRightInd w:val="0"/>
        <w:spacing w:after="0" w:line="240" w:lineRule="auto"/>
        <w:rPr>
          <w:rFonts w:ascii="Berkeley-Book" w:cs="Berkeley-Book"/>
        </w:rPr>
      </w:pPr>
    </w:p>
    <w:p w:rsidR="004C78D8" w:rsidRDefault="00547892" w:rsidP="00B15775">
      <w:pPr>
        <w:autoSpaceDE w:val="0"/>
        <w:autoSpaceDN w:val="0"/>
        <w:adjustRightInd w:val="0"/>
        <w:spacing w:after="0" w:line="240" w:lineRule="auto"/>
        <w:rPr>
          <w:rFonts w:ascii="Berkeley-Book" w:cs="Berkeley-Book"/>
        </w:rPr>
      </w:pPr>
      <w:r>
        <w:rPr>
          <w:rFonts w:ascii="Berkeley-Book" w:cs="Berkeley-Book"/>
        </w:rPr>
        <w:t xml:space="preserve"> Figure: </w:t>
      </w:r>
      <w:r w:rsidRPr="00547892">
        <w:rPr>
          <w:rFonts w:ascii="Berkeley-Book" w:cs="Berkeley-Book"/>
        </w:rPr>
        <w:t>Mineralogy of common igneous rocks</w:t>
      </w:r>
    </w:p>
    <w:p w:rsidR="004C78D8" w:rsidRPr="00547892" w:rsidRDefault="004C78D8" w:rsidP="00547892">
      <w:pPr>
        <w:tabs>
          <w:tab w:val="left" w:pos="8988"/>
        </w:tabs>
        <w:autoSpaceDE w:val="0"/>
        <w:autoSpaceDN w:val="0"/>
        <w:adjustRightInd w:val="0"/>
        <w:spacing w:after="0" w:line="240" w:lineRule="auto"/>
        <w:rPr>
          <w:rFonts w:ascii="Berkeley-Book" w:cs="Berkeley-Book"/>
        </w:rPr>
      </w:pPr>
      <w:r>
        <w:rPr>
          <w:rFonts w:ascii="Berkeley-Book" w:cs="Berkeley-Book"/>
          <w:sz w:val="42"/>
          <w:szCs w:val="42"/>
        </w:rPr>
        <w:t>Igneous Textures.</w:t>
      </w:r>
    </w:p>
    <w:p w:rsidR="004C78D8" w:rsidRDefault="004C78D8" w:rsidP="004C78D8">
      <w:pPr>
        <w:autoSpaceDE w:val="0"/>
        <w:autoSpaceDN w:val="0"/>
        <w:adjustRightInd w:val="0"/>
        <w:spacing w:after="0" w:line="240" w:lineRule="auto"/>
        <w:rPr>
          <w:rFonts w:ascii="Berkeley-Book" w:cs="Berkeley-Book"/>
        </w:rPr>
      </w:pPr>
      <w:r>
        <w:rPr>
          <w:rFonts w:ascii="Berkeley-Book" w:cs="Berkeley-Book"/>
        </w:rPr>
        <w:t xml:space="preserve">The term </w:t>
      </w:r>
      <w:r>
        <w:rPr>
          <w:rFonts w:ascii="Avenir-Heavy" w:cs="Avenir-Heavy"/>
          <w:sz w:val="19"/>
          <w:szCs w:val="19"/>
        </w:rPr>
        <w:t xml:space="preserve">texture </w:t>
      </w:r>
      <w:r>
        <w:rPr>
          <w:rFonts w:ascii="Berkeley-Book" w:cs="Berkeley-Book"/>
        </w:rPr>
        <w:t>is used to describe the overall appearance of a rock based on the size, shape, and arr</w:t>
      </w:r>
      <w:r w:rsidR="00F14F8B">
        <w:rPr>
          <w:rFonts w:ascii="Berkeley-Book" w:cs="Berkeley-Book"/>
        </w:rPr>
        <w:t>angement of its mineral grains</w:t>
      </w:r>
      <w:r>
        <w:rPr>
          <w:rFonts w:ascii="Berkeley-Book" w:cs="Berkeley-Book"/>
        </w:rPr>
        <w:t>. Texture is an important property because it reveals a great deal about the environment in which the rock formed. This fact allows geologists to make inferences about a rock</w:t>
      </w:r>
      <w:r>
        <w:rPr>
          <w:rFonts w:ascii="Berkeley-Book" w:cs="Berkeley-Book" w:hint="cs"/>
        </w:rPr>
        <w:t>’</w:t>
      </w:r>
      <w:r w:rsidR="004B4D0C">
        <w:rPr>
          <w:rFonts w:ascii="Berkeley-Book" w:cs="Berkeley-Book"/>
        </w:rPr>
        <w:t xml:space="preserve">s origin based on careful </w:t>
      </w:r>
      <w:r>
        <w:rPr>
          <w:rFonts w:ascii="Berkeley-Book" w:cs="Berkeley-Book"/>
        </w:rPr>
        <w:t>observations of grain size and other characteristics of the rock.</w:t>
      </w:r>
    </w:p>
    <w:p w:rsidR="004C78D8" w:rsidRDefault="004C78D8" w:rsidP="004C78D8">
      <w:pPr>
        <w:autoSpaceDE w:val="0"/>
        <w:autoSpaceDN w:val="0"/>
        <w:adjustRightInd w:val="0"/>
        <w:spacing w:after="0" w:line="240" w:lineRule="auto"/>
        <w:rPr>
          <w:rFonts w:ascii="Berkeley-Medium" w:cs="Berkeley-Medium"/>
          <w:sz w:val="32"/>
          <w:szCs w:val="32"/>
        </w:rPr>
      </w:pPr>
      <w:r>
        <w:rPr>
          <w:rFonts w:ascii="Berkeley-Medium" w:cs="Berkeley-Medium"/>
          <w:sz w:val="32"/>
          <w:szCs w:val="32"/>
        </w:rPr>
        <w:t>Factors Affecting Crystal Size</w:t>
      </w:r>
    </w:p>
    <w:p w:rsidR="00F14F8B" w:rsidRPr="00F14F8B" w:rsidRDefault="004C78D8" w:rsidP="00F14F8B">
      <w:pPr>
        <w:autoSpaceDE w:val="0"/>
        <w:autoSpaceDN w:val="0"/>
        <w:adjustRightInd w:val="0"/>
        <w:spacing w:after="0" w:line="240" w:lineRule="auto"/>
        <w:rPr>
          <w:rFonts w:ascii="Berkeley-Book" w:cs="Berkeley-Book"/>
        </w:rPr>
      </w:pPr>
      <w:r>
        <w:rPr>
          <w:rFonts w:ascii="Berkeley-Book" w:cs="Berkeley-Book"/>
        </w:rPr>
        <w:t xml:space="preserve">Three factors influence the textures of igneous rocks: (1) </w:t>
      </w:r>
      <w:r>
        <w:rPr>
          <w:rFonts w:ascii="Berkeley-BookItalic" w:cs="Berkeley-BookItalic"/>
          <w:i/>
          <w:iCs/>
        </w:rPr>
        <w:t>the rate at which molten</w:t>
      </w:r>
      <w:r>
        <w:rPr>
          <w:rFonts w:ascii="Berkeley-Book" w:cs="Berkeley-Book"/>
        </w:rPr>
        <w:t xml:space="preserve"> </w:t>
      </w:r>
      <w:r>
        <w:rPr>
          <w:rFonts w:ascii="Berkeley-BookItalic" w:cs="Berkeley-BookItalic"/>
          <w:i/>
          <w:iCs/>
        </w:rPr>
        <w:t xml:space="preserve">rock cools; </w:t>
      </w:r>
      <w:r>
        <w:rPr>
          <w:rFonts w:ascii="Berkeley-Book" w:cs="Berkeley-Book"/>
        </w:rPr>
        <w:t xml:space="preserve">(2) </w:t>
      </w:r>
      <w:r>
        <w:rPr>
          <w:rFonts w:ascii="Berkeley-BookItalic" w:cs="Berkeley-BookItalic"/>
          <w:i/>
          <w:iCs/>
        </w:rPr>
        <w:t>the amount of silica present;</w:t>
      </w:r>
      <w:r>
        <w:rPr>
          <w:rFonts w:ascii="Berkeley-Book" w:cs="Berkeley-Book"/>
        </w:rPr>
        <w:t xml:space="preserve"> and (3) </w:t>
      </w:r>
      <w:r>
        <w:rPr>
          <w:rFonts w:ascii="Berkeley-BookItalic" w:cs="Berkeley-BookItalic"/>
          <w:i/>
          <w:iCs/>
        </w:rPr>
        <w:t>the amount of dissolved gases in the</w:t>
      </w:r>
      <w:r>
        <w:rPr>
          <w:rFonts w:ascii="Berkeley-Book" w:cs="Berkeley-Book"/>
        </w:rPr>
        <w:t xml:space="preserve"> </w:t>
      </w:r>
      <w:r>
        <w:rPr>
          <w:rFonts w:ascii="Berkeley-BookItalic" w:cs="Berkeley-BookItalic"/>
          <w:i/>
          <w:iCs/>
        </w:rPr>
        <w:t xml:space="preserve">magma. </w:t>
      </w:r>
      <w:r>
        <w:rPr>
          <w:rFonts w:ascii="Berkeley-Book" w:cs="Berkeley-Book"/>
        </w:rPr>
        <w:t xml:space="preserve">Among these, the rate of cooling tends to be the dominant factor. A very large magma body located many </w:t>
      </w:r>
      <w:proofErr w:type="spellStart"/>
      <w:r>
        <w:rPr>
          <w:rFonts w:ascii="Berkeley-Book" w:cs="Berkeley-Book"/>
        </w:rPr>
        <w:t>kilometers</w:t>
      </w:r>
      <w:proofErr w:type="spellEnd"/>
      <w:r>
        <w:rPr>
          <w:rFonts w:ascii="Berkeley-Book" w:cs="Berkeley-Book"/>
        </w:rPr>
        <w:t xml:space="preserve"> beneath Earth</w:t>
      </w:r>
      <w:r>
        <w:rPr>
          <w:rFonts w:ascii="Berkeley-Book" w:cs="Berkeley-Book" w:hint="cs"/>
        </w:rPr>
        <w:t>’</w:t>
      </w:r>
      <w:r>
        <w:rPr>
          <w:rFonts w:ascii="Berkeley-Book" w:cs="Berkeley-Book"/>
        </w:rPr>
        <w:t>s surface will cool over a period of perhaps tens to hundreds of thousands of years. Initially, relatively few crystal nuclei form. Slow cooling permits ions to migrate freely until they eventually join one of the existing crystalline structures.</w:t>
      </w:r>
      <w:r w:rsidR="00F14F8B" w:rsidRPr="00F14F8B">
        <w:rPr>
          <w:rFonts w:ascii="Berkeley-Book" w:cs="Berkeley-Book"/>
        </w:rPr>
        <w:t xml:space="preserve"> </w:t>
      </w:r>
      <w:proofErr w:type="gramStart"/>
      <w:r w:rsidR="00F14F8B">
        <w:rPr>
          <w:rFonts w:ascii="Berkeley-Book" w:cs="Berkeley-Book"/>
        </w:rPr>
        <w:t>and</w:t>
      </w:r>
      <w:proofErr w:type="gramEnd"/>
      <w:r w:rsidR="00F14F8B">
        <w:rPr>
          <w:rFonts w:ascii="Berkeley-Book" w:cs="Berkeley-Book"/>
        </w:rPr>
        <w:t xml:space="preserve"> readily combine to form crystals. This results in the development of numerous embryonic nuclei, all of which compete for the available ions. The result is a solid mass of tiny </w:t>
      </w:r>
      <w:proofErr w:type="spellStart"/>
      <w:r w:rsidR="00F14F8B">
        <w:rPr>
          <w:rFonts w:ascii="Berkeley-Book" w:cs="Berkeley-Book"/>
        </w:rPr>
        <w:t>intergrown</w:t>
      </w:r>
      <w:proofErr w:type="spellEnd"/>
      <w:r w:rsidR="00F14F8B">
        <w:rPr>
          <w:rFonts w:ascii="Berkeley-Book" w:cs="Berkeley-Book"/>
        </w:rPr>
        <w:t xml:space="preserve"> crystals. When molten material is quenched quickly, there may not be sufficient time for the ions to arrange into an ordered crystalline network. Rocks that consist of unordered ions that are </w:t>
      </w:r>
      <w:r w:rsidR="00F14F8B">
        <w:rPr>
          <w:rFonts w:ascii="Berkeley-Book" w:cs="Berkeley-Book" w:hint="cs"/>
        </w:rPr>
        <w:t>“</w:t>
      </w:r>
      <w:r w:rsidR="00F14F8B">
        <w:rPr>
          <w:rFonts w:ascii="Berkeley-Book" w:cs="Berkeley-Book"/>
        </w:rPr>
        <w:t>frozen</w:t>
      </w:r>
      <w:r w:rsidR="00F14F8B">
        <w:rPr>
          <w:rFonts w:ascii="Berkeley-Book" w:cs="Berkeley-Book" w:hint="cs"/>
        </w:rPr>
        <w:t>”</w:t>
      </w:r>
      <w:r w:rsidR="00F14F8B">
        <w:rPr>
          <w:rFonts w:ascii="Berkeley-Book" w:cs="Berkeley-Book"/>
        </w:rPr>
        <w:t xml:space="preserve"> randomly in place are referred to as </w:t>
      </w:r>
      <w:r w:rsidR="00F14F8B">
        <w:rPr>
          <w:rFonts w:ascii="Avenir-Heavy" w:cs="Avenir-Heavy"/>
          <w:sz w:val="19"/>
          <w:szCs w:val="19"/>
        </w:rPr>
        <w:t>glass</w:t>
      </w:r>
      <w:r w:rsidR="00F14F8B">
        <w:rPr>
          <w:rFonts w:ascii="Berkeley-Bold" w:cs="Berkeley-Bold"/>
          <w:b/>
          <w:bCs/>
        </w:rPr>
        <w:t>.</w:t>
      </w:r>
    </w:p>
    <w:p w:rsidR="00F14F8B" w:rsidRDefault="00F14F8B" w:rsidP="00F14F8B">
      <w:pPr>
        <w:autoSpaceDE w:val="0"/>
        <w:autoSpaceDN w:val="0"/>
        <w:adjustRightInd w:val="0"/>
        <w:spacing w:after="0" w:line="240" w:lineRule="auto"/>
        <w:rPr>
          <w:rFonts w:ascii="Berkeley-Medium" w:cs="Berkeley-Medium"/>
          <w:sz w:val="32"/>
          <w:szCs w:val="32"/>
        </w:rPr>
      </w:pPr>
      <w:r>
        <w:rPr>
          <w:rFonts w:ascii="Berkeley-Medium" w:cs="Berkeley-Medium"/>
          <w:sz w:val="32"/>
          <w:szCs w:val="32"/>
        </w:rPr>
        <w:t>Types of Igneous Textures</w:t>
      </w:r>
    </w:p>
    <w:p w:rsidR="00F14F8B" w:rsidRDefault="00F14F8B" w:rsidP="00F14F8B">
      <w:pPr>
        <w:autoSpaceDE w:val="0"/>
        <w:autoSpaceDN w:val="0"/>
        <w:adjustRightInd w:val="0"/>
        <w:spacing w:after="0" w:line="240" w:lineRule="auto"/>
        <w:rPr>
          <w:rFonts w:ascii="Berkeley-Book" w:cs="Berkeley-Book"/>
        </w:rPr>
      </w:pPr>
      <w:r>
        <w:rPr>
          <w:rFonts w:ascii="Berkeley-Book" w:cs="Berkeley-Book"/>
        </w:rPr>
        <w:t>As you saw, the effect of cooling on rock textures is fairly straightforward. Slow cooling promotes the growth of large crystals, whereas rapid cooling tends to generate small crystals.</w:t>
      </w:r>
    </w:p>
    <w:p w:rsidR="00F14F8B" w:rsidRDefault="00F14F8B" w:rsidP="00F14F8B">
      <w:pPr>
        <w:autoSpaceDE w:val="0"/>
        <w:autoSpaceDN w:val="0"/>
        <w:adjustRightInd w:val="0"/>
        <w:spacing w:after="0" w:line="240" w:lineRule="auto"/>
        <w:rPr>
          <w:rFonts w:ascii="Berkeley-Bold" w:cs="Berkeley-Bold"/>
          <w:b/>
          <w:bCs/>
          <w:sz w:val="20"/>
          <w:szCs w:val="20"/>
        </w:rPr>
      </w:pPr>
      <w:r>
        <w:rPr>
          <w:rFonts w:ascii="Berkeley-Bold" w:cs="Berkeley-Bold"/>
          <w:b/>
          <w:bCs/>
          <w:sz w:val="20"/>
          <w:szCs w:val="20"/>
        </w:rPr>
        <w:lastRenderedPageBreak/>
        <w:t>APHANITIC (FINE-GRAINED) TEXTURE.</w:t>
      </w:r>
    </w:p>
    <w:p w:rsidR="00F14F8B" w:rsidRPr="004B4D0C" w:rsidRDefault="00F14F8B" w:rsidP="004B4D0C">
      <w:pPr>
        <w:autoSpaceDE w:val="0"/>
        <w:autoSpaceDN w:val="0"/>
        <w:adjustRightInd w:val="0"/>
        <w:spacing w:after="0" w:line="240" w:lineRule="auto"/>
        <w:rPr>
          <w:rFonts w:ascii="Berkeley-Book" w:cs="Berkeley-Book"/>
        </w:rPr>
      </w:pPr>
      <w:r>
        <w:rPr>
          <w:rFonts w:ascii="Berkeley-Book" w:cs="Berkeley-Book"/>
        </w:rPr>
        <w:t>Igneous rocks that form at the surface, or as small intrusive masses within the upper</w:t>
      </w:r>
      <w:r w:rsidR="004B4D0C">
        <w:rPr>
          <w:rFonts w:ascii="Berkeley-Book" w:cs="Berkeley-Book"/>
        </w:rPr>
        <w:t xml:space="preserve"> </w:t>
      </w:r>
      <w:r>
        <w:rPr>
          <w:rFonts w:ascii="Berkeley-Book" w:cs="Berkeley-Book"/>
        </w:rPr>
        <w:t>crust where cooling is relatively rapid,</w:t>
      </w:r>
      <w:r w:rsidR="004B4D0C">
        <w:rPr>
          <w:rFonts w:ascii="Berkeley-Book" w:cs="Berkeley-Book"/>
        </w:rPr>
        <w:t xml:space="preserve"> </w:t>
      </w:r>
      <w:r>
        <w:rPr>
          <w:rFonts w:ascii="Berkeley-Book" w:cs="Berkeley-Book"/>
        </w:rPr>
        <w:t xml:space="preserve">exhibit a </w:t>
      </w:r>
      <w:r>
        <w:rPr>
          <w:rFonts w:ascii="Avenir-Heavy" w:cs="Avenir-Heavy"/>
          <w:sz w:val="19"/>
          <w:szCs w:val="19"/>
        </w:rPr>
        <w:t>fine-grained texture</w:t>
      </w:r>
      <w:r>
        <w:rPr>
          <w:rFonts w:ascii="Berkeley-Bold" w:cs="Berkeley-Bold"/>
          <w:b/>
          <w:bCs/>
        </w:rPr>
        <w:t xml:space="preserve">, </w:t>
      </w:r>
      <w:r>
        <w:rPr>
          <w:rFonts w:ascii="Berkeley-Book" w:cs="Berkeley-Book"/>
        </w:rPr>
        <w:t xml:space="preserve">also termed an </w:t>
      </w:r>
      <w:r>
        <w:rPr>
          <w:rFonts w:ascii="Avenir-Heavy" w:cs="Avenir-Heavy"/>
          <w:sz w:val="19"/>
          <w:szCs w:val="19"/>
        </w:rPr>
        <w:t>aphanitic texture</w:t>
      </w:r>
      <w:r>
        <w:rPr>
          <w:rFonts w:ascii="Berkeley-Book" w:cs="Berkeley-Book"/>
        </w:rPr>
        <w:t xml:space="preserve">. The crystals that make up aphanitic rocks are so small that individual minerals can only be distinguished with visible </w:t>
      </w:r>
      <w:r>
        <w:rPr>
          <w:rFonts w:ascii="Berkeley-Book" w:cs="Berkeley-Book"/>
          <w:color w:val="000000"/>
        </w:rPr>
        <w:t xml:space="preserve">the aid of a polarizing microscope or other sophisticated techniques. Therefore, we commonly characterize fine-grained rocks as being light, intermediate, or dark in </w:t>
      </w:r>
      <w:proofErr w:type="spellStart"/>
      <w:r>
        <w:rPr>
          <w:rFonts w:ascii="Berkeley-Book" w:cs="Berkeley-Book"/>
          <w:color w:val="000000"/>
        </w:rPr>
        <w:t>color</w:t>
      </w:r>
      <w:proofErr w:type="spellEnd"/>
      <w:r>
        <w:rPr>
          <w:rFonts w:ascii="Berkeley-Book" w:cs="Berkeley-Book"/>
          <w:color w:val="000000"/>
        </w:rPr>
        <w:t xml:space="preserve">. Using this system of grouping, </w:t>
      </w:r>
      <w:proofErr w:type="spellStart"/>
      <w:r>
        <w:rPr>
          <w:rFonts w:ascii="Berkeley-Book" w:cs="Berkeley-Book"/>
          <w:color w:val="000000"/>
        </w:rPr>
        <w:t>light-colored</w:t>
      </w:r>
      <w:proofErr w:type="spellEnd"/>
      <w:r>
        <w:rPr>
          <w:rFonts w:ascii="Berkeley-Book" w:cs="Berkeley-Book"/>
          <w:color w:val="000000"/>
        </w:rPr>
        <w:t xml:space="preserve"> aphanitic rocks are those containing primarily </w:t>
      </w:r>
      <w:proofErr w:type="spellStart"/>
      <w:r>
        <w:rPr>
          <w:rFonts w:ascii="Berkeley-Book" w:cs="Berkeley-Book"/>
          <w:color w:val="000000"/>
        </w:rPr>
        <w:t>light-colored</w:t>
      </w:r>
      <w:proofErr w:type="spellEnd"/>
      <w:r>
        <w:rPr>
          <w:rFonts w:ascii="Berkeley-Book" w:cs="Berkeley-Book"/>
          <w:color w:val="000000"/>
        </w:rPr>
        <w:t xml:space="preserve"> </w:t>
      </w:r>
      <w:proofErr w:type="spellStart"/>
      <w:r>
        <w:rPr>
          <w:rFonts w:ascii="Berkeley-Book" w:cs="Berkeley-Book"/>
          <w:color w:val="000000"/>
        </w:rPr>
        <w:t>nonferromagnesia</w:t>
      </w:r>
      <w:r w:rsidR="004B4D0C">
        <w:rPr>
          <w:rFonts w:ascii="Berkeley-Book" w:cs="Berkeley-Book"/>
          <w:color w:val="000000"/>
        </w:rPr>
        <w:t>n</w:t>
      </w:r>
      <w:proofErr w:type="spellEnd"/>
      <w:r w:rsidR="004B4D0C">
        <w:rPr>
          <w:rFonts w:ascii="Berkeley-Book" w:cs="Berkeley-Book"/>
          <w:color w:val="000000"/>
        </w:rPr>
        <w:t xml:space="preserve"> silicate minerals and so on</w:t>
      </w:r>
      <w:r>
        <w:rPr>
          <w:rFonts w:ascii="Berkeley-Book" w:cs="Berkeley-Book"/>
          <w:color w:val="000000"/>
        </w:rPr>
        <w:t>.</w:t>
      </w:r>
    </w:p>
    <w:p w:rsidR="00F14F8B" w:rsidRDefault="00F14F8B" w:rsidP="00F14F8B">
      <w:pPr>
        <w:autoSpaceDE w:val="0"/>
        <w:autoSpaceDN w:val="0"/>
        <w:adjustRightInd w:val="0"/>
        <w:spacing w:after="0" w:line="240" w:lineRule="auto"/>
        <w:rPr>
          <w:rFonts w:ascii="Berkeley-Book" w:cs="Berkeley-Book"/>
          <w:color w:val="000000"/>
        </w:rPr>
      </w:pPr>
      <w:r>
        <w:rPr>
          <w:rFonts w:ascii="Berkeley-Book" w:cs="Berkeley-Book"/>
          <w:color w:val="000000"/>
        </w:rPr>
        <w:t xml:space="preserve">Common features of many extrusive rocks are the voids left by gas bubbles that escape as lava solidifies. These nearly spherical openings are called </w:t>
      </w:r>
      <w:r>
        <w:rPr>
          <w:rFonts w:ascii="Berkeley-BookItalic" w:cs="Berkeley-BookItalic"/>
          <w:i/>
          <w:iCs/>
          <w:color w:val="000000"/>
        </w:rPr>
        <w:t xml:space="preserve">vesicles, </w:t>
      </w:r>
      <w:r>
        <w:rPr>
          <w:rFonts w:ascii="Berkeley-Book" w:cs="Berkeley-Book"/>
          <w:color w:val="000000"/>
        </w:rPr>
        <w:t xml:space="preserve">and the rocks that contain them are said to have a </w:t>
      </w:r>
      <w:r>
        <w:rPr>
          <w:rFonts w:ascii="Avenir-Heavy" w:cs="Avenir-Heavy"/>
          <w:color w:val="000000"/>
          <w:sz w:val="19"/>
          <w:szCs w:val="19"/>
        </w:rPr>
        <w:t>vesicular texture</w:t>
      </w:r>
      <w:r>
        <w:rPr>
          <w:rFonts w:ascii="Berkeley-Bold" w:cs="Berkeley-Bold"/>
          <w:b/>
          <w:bCs/>
          <w:color w:val="000000"/>
        </w:rPr>
        <w:t xml:space="preserve">. </w:t>
      </w:r>
      <w:r>
        <w:rPr>
          <w:rFonts w:ascii="Berkeley-Book" w:cs="Berkeley-Book"/>
          <w:color w:val="000000"/>
        </w:rPr>
        <w:t>Rocks that exhibit a vesicular texture usually form in the upper zone of a lava flow, where cooling occurs rapidly enough to preserve the openings produced by the expanding gas bubbles (</w:t>
      </w:r>
      <w:r>
        <w:rPr>
          <w:rFonts w:ascii="Avenir-Black" w:cs="Avenir-Black"/>
          <w:color w:val="000000"/>
          <w:sz w:val="16"/>
          <w:szCs w:val="16"/>
        </w:rPr>
        <w:t>FIGURE BELOW</w:t>
      </w:r>
      <w:r>
        <w:rPr>
          <w:rFonts w:ascii="Berkeley-Book" w:cs="Berkeley-Book"/>
          <w:color w:val="000000"/>
        </w:rPr>
        <w:t>).</w:t>
      </w:r>
    </w:p>
    <w:p w:rsidR="00F14F8B" w:rsidRDefault="00F14F8B" w:rsidP="00F14F8B">
      <w:pPr>
        <w:autoSpaceDE w:val="0"/>
        <w:autoSpaceDN w:val="0"/>
        <w:adjustRightInd w:val="0"/>
        <w:spacing w:after="0" w:line="240" w:lineRule="auto"/>
        <w:rPr>
          <w:rFonts w:ascii="Berkeley-Bold" w:cs="Berkeley-Bold"/>
          <w:b/>
          <w:bCs/>
          <w:color w:val="000000"/>
          <w:sz w:val="20"/>
          <w:szCs w:val="20"/>
        </w:rPr>
      </w:pPr>
      <w:r>
        <w:rPr>
          <w:rFonts w:ascii="Berkeley-Bold" w:cs="Berkeley-Bold"/>
          <w:b/>
          <w:bCs/>
          <w:color w:val="000000"/>
          <w:sz w:val="20"/>
          <w:szCs w:val="20"/>
        </w:rPr>
        <w:t xml:space="preserve">PHANERITIC (COARSE-GRAINED) TEXTURE. </w:t>
      </w:r>
    </w:p>
    <w:p w:rsidR="00F14F8B" w:rsidRDefault="00F14F8B" w:rsidP="004B4D0C">
      <w:pPr>
        <w:autoSpaceDE w:val="0"/>
        <w:autoSpaceDN w:val="0"/>
        <w:adjustRightInd w:val="0"/>
        <w:spacing w:after="0" w:line="240" w:lineRule="auto"/>
        <w:rPr>
          <w:rFonts w:ascii="Berkeley-Book" w:cs="Berkeley-Book"/>
          <w:color w:val="000000"/>
        </w:rPr>
      </w:pPr>
      <w:r>
        <w:rPr>
          <w:rFonts w:ascii="Berkeley-Book" w:cs="Berkeley-Book"/>
          <w:color w:val="000000"/>
        </w:rPr>
        <w:t>When large masses of magma slowly crystallize at great depth, they form igneous rocks</w:t>
      </w:r>
      <w:r w:rsidR="004B4D0C">
        <w:rPr>
          <w:rFonts w:ascii="Berkeley-Book" w:cs="Berkeley-Book"/>
          <w:color w:val="000000"/>
        </w:rPr>
        <w:t xml:space="preserve"> </w:t>
      </w:r>
      <w:r>
        <w:rPr>
          <w:rFonts w:ascii="Berkeley-Book" w:cs="Berkeley-Book"/>
          <w:color w:val="000000"/>
        </w:rPr>
        <w:t xml:space="preserve">that exhibit a </w:t>
      </w:r>
      <w:r>
        <w:rPr>
          <w:rFonts w:ascii="Avenir-Heavy" w:cs="Avenir-Heavy"/>
          <w:color w:val="000000"/>
          <w:sz w:val="19"/>
          <w:szCs w:val="19"/>
        </w:rPr>
        <w:t xml:space="preserve">coarse-grained texture </w:t>
      </w:r>
      <w:r>
        <w:rPr>
          <w:rFonts w:ascii="Berkeley-Book" w:cs="Berkeley-Book"/>
          <w:color w:val="000000"/>
        </w:rPr>
        <w:t xml:space="preserve">also referred to as a </w:t>
      </w:r>
      <w:proofErr w:type="spellStart"/>
      <w:r>
        <w:rPr>
          <w:rFonts w:ascii="Avenir-Heavy" w:cs="Avenir-Heavy"/>
          <w:color w:val="000000"/>
          <w:sz w:val="19"/>
          <w:szCs w:val="19"/>
        </w:rPr>
        <w:t>phaneritic</w:t>
      </w:r>
      <w:proofErr w:type="spellEnd"/>
      <w:r>
        <w:rPr>
          <w:rFonts w:ascii="Avenir-Heavy" w:cs="Avenir-Heavy"/>
          <w:color w:val="000000"/>
          <w:sz w:val="19"/>
          <w:szCs w:val="19"/>
        </w:rPr>
        <w:t xml:space="preserve"> </w:t>
      </w:r>
      <w:proofErr w:type="gramStart"/>
      <w:r>
        <w:rPr>
          <w:rFonts w:ascii="Avenir-Heavy" w:cs="Avenir-Heavy"/>
          <w:color w:val="000000"/>
          <w:sz w:val="19"/>
          <w:szCs w:val="19"/>
        </w:rPr>
        <w:t xml:space="preserve">texture </w:t>
      </w:r>
      <w:r>
        <w:rPr>
          <w:rFonts w:ascii="Berkeley-Book" w:cs="Berkeley-Book"/>
          <w:color w:val="000000"/>
        </w:rPr>
        <w:t>.</w:t>
      </w:r>
      <w:proofErr w:type="gramEnd"/>
      <w:r>
        <w:rPr>
          <w:rFonts w:ascii="Berkeley-Book" w:cs="Berkeley-Book"/>
          <w:color w:val="000000"/>
        </w:rPr>
        <w:t xml:space="preserve"> Coarse-grained rocks consist of a mass of</w:t>
      </w:r>
      <w:r>
        <w:rPr>
          <w:rFonts w:ascii="Avenir-Heavy" w:cs="Avenir-Heavy"/>
          <w:color w:val="000000"/>
          <w:sz w:val="19"/>
          <w:szCs w:val="19"/>
        </w:rPr>
        <w:t xml:space="preserve"> </w:t>
      </w:r>
      <w:proofErr w:type="spellStart"/>
      <w:r>
        <w:rPr>
          <w:rFonts w:ascii="Berkeley-Book" w:cs="Berkeley-Book"/>
          <w:color w:val="000000"/>
        </w:rPr>
        <w:t>intergrown</w:t>
      </w:r>
      <w:proofErr w:type="spellEnd"/>
      <w:r>
        <w:rPr>
          <w:rFonts w:ascii="Berkeley-Book" w:cs="Berkeley-Book"/>
          <w:color w:val="000000"/>
        </w:rPr>
        <w:t xml:space="preserve"> crystals that are roughly equal in size and large enough so</w:t>
      </w:r>
      <w:r w:rsidR="004B4D0C">
        <w:rPr>
          <w:rFonts w:ascii="Berkeley-Book" w:cs="Berkeley-Book"/>
          <w:color w:val="000000"/>
        </w:rPr>
        <w:t xml:space="preserve"> </w:t>
      </w:r>
      <w:r>
        <w:rPr>
          <w:rFonts w:ascii="Berkeley-Book" w:cs="Berkeley-Book"/>
          <w:color w:val="000000"/>
        </w:rPr>
        <w:t xml:space="preserve">that the individual minerals can be identified without the aid of a microscope. Geologists often use a small magnifying lens to aid in identifying minerals in a </w:t>
      </w:r>
      <w:proofErr w:type="spellStart"/>
      <w:r>
        <w:rPr>
          <w:rFonts w:ascii="Berkeley-Book" w:cs="Berkeley-Book"/>
          <w:color w:val="000000"/>
        </w:rPr>
        <w:t>phaneritic</w:t>
      </w:r>
      <w:proofErr w:type="spellEnd"/>
      <w:r>
        <w:rPr>
          <w:rFonts w:ascii="Berkeley-Book" w:cs="Berkeley-Book"/>
          <w:color w:val="000000"/>
        </w:rPr>
        <w:t xml:space="preserve"> rock.</w:t>
      </w:r>
    </w:p>
    <w:p w:rsidR="00F14F8B" w:rsidRPr="00F14F8B" w:rsidRDefault="00F14F8B" w:rsidP="004B4D0C">
      <w:pPr>
        <w:autoSpaceDE w:val="0"/>
        <w:autoSpaceDN w:val="0"/>
        <w:adjustRightInd w:val="0"/>
        <w:spacing w:after="0" w:line="240" w:lineRule="auto"/>
        <w:rPr>
          <w:rFonts w:ascii="Berkeley-Book" w:cs="Berkeley-Book"/>
          <w:color w:val="000000"/>
        </w:rPr>
      </w:pPr>
      <w:r>
        <w:rPr>
          <w:rFonts w:ascii="Berkeley-Bold" w:cs="Berkeley-Bold"/>
          <w:b/>
          <w:bCs/>
          <w:color w:val="000000"/>
          <w:sz w:val="20"/>
          <w:szCs w:val="20"/>
        </w:rPr>
        <w:t xml:space="preserve">PORPHYRITIC TEXTURE. </w:t>
      </w:r>
      <w:r>
        <w:rPr>
          <w:rFonts w:ascii="Berkeley-Book" w:cs="Berkeley-Book"/>
          <w:color w:val="000000"/>
        </w:rPr>
        <w:t>A large mass of magma may require tens to hundreds of</w:t>
      </w:r>
      <w:r w:rsidR="004B4D0C">
        <w:rPr>
          <w:rFonts w:ascii="Berkeley-Book" w:cs="Berkeley-Book"/>
          <w:color w:val="000000"/>
        </w:rPr>
        <w:t xml:space="preserve"> </w:t>
      </w:r>
      <w:r>
        <w:rPr>
          <w:rFonts w:ascii="Berkeley-Book" w:cs="Berkeley-Book"/>
          <w:color w:val="000000"/>
        </w:rPr>
        <w:t>thousands of years to solidify. Because different minerals crystallize under different environmental conditions (temperatures and pressure), it is possible for crystals of one mineral to become quite large before others even begin to form. Should molten rock containing some large crystals move to a different environment</w:t>
      </w:r>
      <w:r>
        <w:rPr>
          <w:rFonts w:ascii="Berkeley-Book" w:cs="Berkeley-Book" w:hint="cs"/>
          <w:color w:val="000000"/>
        </w:rPr>
        <w:t>—</w:t>
      </w:r>
      <w:r>
        <w:rPr>
          <w:rFonts w:ascii="Berkeley-Book" w:cs="Berkeley-Book"/>
          <w:color w:val="000000"/>
        </w:rPr>
        <w:t>for example, by erupting at the surface</w:t>
      </w:r>
      <w:r>
        <w:rPr>
          <w:rFonts w:ascii="Berkeley-Book" w:cs="Berkeley-Book" w:hint="cs"/>
          <w:color w:val="000000"/>
        </w:rPr>
        <w:t>—</w:t>
      </w:r>
      <w:r>
        <w:rPr>
          <w:rFonts w:ascii="Berkeley-Book" w:cs="Berkeley-Book"/>
          <w:color w:val="000000"/>
        </w:rPr>
        <w:t>the remaining liquid portion of the lava would cool more quickly. The resulting</w:t>
      </w:r>
      <w:r w:rsidR="004B4D0C">
        <w:rPr>
          <w:rFonts w:ascii="Berkeley-Book" w:cs="Berkeley-Book"/>
          <w:color w:val="000000"/>
        </w:rPr>
        <w:t xml:space="preserve"> </w:t>
      </w:r>
      <w:r>
        <w:rPr>
          <w:rFonts w:ascii="Berkeley-Book" w:cs="Berkeley-Book"/>
          <w:color w:val="000000"/>
        </w:rPr>
        <w:t>rock, which has large crystals embedded in a matrix of smaller crystals, is said to have a</w:t>
      </w:r>
      <w:r w:rsidR="004B4D0C">
        <w:rPr>
          <w:rFonts w:ascii="Berkeley-Book" w:cs="Berkeley-Book"/>
          <w:color w:val="000000"/>
        </w:rPr>
        <w:t xml:space="preserve"> </w:t>
      </w:r>
      <w:r>
        <w:rPr>
          <w:rFonts w:ascii="Avenir-Heavy" w:cs="Avenir-Heavy"/>
          <w:color w:val="000000"/>
          <w:sz w:val="19"/>
          <w:szCs w:val="19"/>
        </w:rPr>
        <w:t>porphyritic texture</w:t>
      </w:r>
      <w:r>
        <w:rPr>
          <w:rFonts w:ascii="Berkeley-Book" w:cs="Berkeley-Book"/>
          <w:color w:val="000000"/>
        </w:rPr>
        <w:t xml:space="preserve">. The large crystals in such a rock are referred to as </w:t>
      </w:r>
      <w:proofErr w:type="gramStart"/>
      <w:r>
        <w:rPr>
          <w:rFonts w:ascii="Avenir-Heavy" w:cs="Avenir-Heavy"/>
          <w:color w:val="000000"/>
          <w:sz w:val="19"/>
          <w:szCs w:val="19"/>
        </w:rPr>
        <w:t xml:space="preserve">phenocrysts </w:t>
      </w:r>
      <w:r>
        <w:rPr>
          <w:rFonts w:ascii="Berkeley-Book" w:cs="Berkeley-Book"/>
          <w:color w:val="000000"/>
        </w:rPr>
        <w:t>,</w:t>
      </w:r>
      <w:proofErr w:type="gramEnd"/>
      <w:r>
        <w:rPr>
          <w:rFonts w:ascii="Berkeley-Book" w:cs="Berkeley-Book"/>
          <w:color w:val="000000"/>
        </w:rPr>
        <w:t xml:space="preserve"> whereas the matrix of smaller crystals is called </w:t>
      </w:r>
      <w:r>
        <w:rPr>
          <w:rFonts w:ascii="Avenir-Heavy" w:cs="Avenir-Heavy"/>
          <w:color w:val="000000"/>
          <w:sz w:val="19"/>
          <w:szCs w:val="19"/>
        </w:rPr>
        <w:t>groundmass</w:t>
      </w:r>
      <w:r>
        <w:rPr>
          <w:rFonts w:ascii="Berkeley-Bold" w:cs="Berkeley-Bold"/>
          <w:b/>
          <w:bCs/>
          <w:color w:val="000000"/>
        </w:rPr>
        <w:t xml:space="preserve">. </w:t>
      </w:r>
      <w:r>
        <w:rPr>
          <w:rFonts w:ascii="Berkeley-Book" w:cs="Berkeley-Book"/>
          <w:color w:val="000000"/>
        </w:rPr>
        <w:t xml:space="preserve">A rock with a </w:t>
      </w:r>
      <w:r>
        <w:rPr>
          <w:rFonts w:ascii="Berkeley-BookItalic" w:cs="Berkeley-BookItalic"/>
          <w:i/>
          <w:iCs/>
          <w:color w:val="000000"/>
        </w:rPr>
        <w:t xml:space="preserve">porphyritic </w:t>
      </w:r>
      <w:r>
        <w:rPr>
          <w:rFonts w:ascii="Berkeley-Book" w:cs="Berkeley-Book"/>
          <w:color w:val="000000"/>
        </w:rPr>
        <w:t xml:space="preserve">texture is termed a </w:t>
      </w:r>
      <w:r>
        <w:rPr>
          <w:rFonts w:ascii="Avenir-Heavy" w:cs="Avenir-Heavy"/>
          <w:color w:val="000000"/>
          <w:sz w:val="19"/>
          <w:szCs w:val="19"/>
        </w:rPr>
        <w:t>porphyry</w:t>
      </w:r>
      <w:r>
        <w:rPr>
          <w:rFonts w:ascii="Berkeley-Bold" w:cs="Berkeley-Bold"/>
          <w:b/>
          <w:bCs/>
          <w:color w:val="000000"/>
        </w:rPr>
        <w:t>.</w:t>
      </w:r>
    </w:p>
    <w:p w:rsidR="00F14F8B" w:rsidRPr="00F14F8B" w:rsidRDefault="00F14F8B" w:rsidP="004B4D0C">
      <w:pPr>
        <w:autoSpaceDE w:val="0"/>
        <w:autoSpaceDN w:val="0"/>
        <w:adjustRightInd w:val="0"/>
        <w:spacing w:after="0" w:line="240" w:lineRule="auto"/>
        <w:rPr>
          <w:rFonts w:ascii="Berkeley-Book" w:cs="Berkeley-Book"/>
          <w:color w:val="000000"/>
        </w:rPr>
      </w:pPr>
      <w:r>
        <w:rPr>
          <w:rFonts w:ascii="Berkeley-Bold" w:cs="Berkeley-Bold"/>
          <w:b/>
          <w:bCs/>
          <w:color w:val="000000"/>
          <w:sz w:val="20"/>
          <w:szCs w:val="20"/>
        </w:rPr>
        <w:t xml:space="preserve">GLASSY TEXTURE. </w:t>
      </w:r>
      <w:r>
        <w:rPr>
          <w:rFonts w:ascii="Berkeley-Book" w:cs="Berkeley-Book"/>
          <w:color w:val="000000"/>
        </w:rPr>
        <w:t>During some volcanic eruptions, molten rock is ejected into the</w:t>
      </w:r>
      <w:r w:rsidR="004B4D0C">
        <w:rPr>
          <w:rFonts w:ascii="Berkeley-Book" w:cs="Berkeley-Book"/>
          <w:color w:val="000000"/>
        </w:rPr>
        <w:t xml:space="preserve"> </w:t>
      </w:r>
      <w:r>
        <w:rPr>
          <w:rFonts w:ascii="Berkeley-Book" w:cs="Berkeley-Book"/>
          <w:color w:val="000000"/>
        </w:rPr>
        <w:t>atmosphere, where it is quenched quickly. Rapid cooling of this type may generate rocks</w:t>
      </w:r>
      <w:r w:rsidR="004B4D0C">
        <w:rPr>
          <w:rFonts w:ascii="Berkeley-Book" w:cs="Berkeley-Book"/>
          <w:color w:val="000000"/>
        </w:rPr>
        <w:t xml:space="preserve"> </w:t>
      </w:r>
      <w:r>
        <w:rPr>
          <w:rFonts w:ascii="Berkeley-Book" w:cs="Berkeley-Book"/>
          <w:color w:val="000000"/>
        </w:rPr>
        <w:t xml:space="preserve">having a </w:t>
      </w:r>
      <w:r>
        <w:rPr>
          <w:rFonts w:ascii="Avenir-Heavy" w:cs="Avenir-Heavy"/>
          <w:color w:val="000000"/>
          <w:sz w:val="19"/>
          <w:szCs w:val="19"/>
        </w:rPr>
        <w:t>glassy texture</w:t>
      </w:r>
      <w:r>
        <w:rPr>
          <w:rFonts w:ascii="Berkeley-Bold" w:cs="Berkeley-Bold"/>
          <w:b/>
          <w:bCs/>
          <w:color w:val="000000"/>
        </w:rPr>
        <w:t xml:space="preserve">. </w:t>
      </w:r>
      <w:r>
        <w:rPr>
          <w:rFonts w:ascii="Berkeley-Book" w:cs="Berkeley-Book"/>
          <w:color w:val="000000"/>
        </w:rPr>
        <w:t xml:space="preserve">Glass results when unordered ions are </w:t>
      </w:r>
      <w:r>
        <w:rPr>
          <w:rFonts w:ascii="Berkeley-Book" w:cs="Berkeley-Book" w:hint="cs"/>
          <w:color w:val="000000"/>
        </w:rPr>
        <w:t>“</w:t>
      </w:r>
      <w:r>
        <w:rPr>
          <w:rFonts w:ascii="Berkeley-Book" w:cs="Berkeley-Book"/>
          <w:color w:val="000000"/>
        </w:rPr>
        <w:t>frozen in place</w:t>
      </w:r>
      <w:r>
        <w:rPr>
          <w:rFonts w:ascii="Berkeley-Book" w:cs="Berkeley-Book" w:hint="cs"/>
          <w:color w:val="000000"/>
        </w:rPr>
        <w:t>”</w:t>
      </w:r>
      <w:r>
        <w:rPr>
          <w:rFonts w:ascii="Berkeley-Book" w:cs="Berkeley-Book"/>
          <w:color w:val="000000"/>
        </w:rPr>
        <w:t xml:space="preserve"> before</w:t>
      </w:r>
      <w:r w:rsidR="004B4D0C">
        <w:rPr>
          <w:rFonts w:ascii="Berkeley-Book" w:cs="Berkeley-Book"/>
          <w:color w:val="000000"/>
        </w:rPr>
        <w:t xml:space="preserve"> </w:t>
      </w:r>
      <w:r>
        <w:rPr>
          <w:rFonts w:ascii="Berkeley-Book" w:cs="Berkeley-Book"/>
          <w:color w:val="000000"/>
        </w:rPr>
        <w:t>they are able to unite into an orderly crystalline structure.</w:t>
      </w:r>
      <w:r w:rsidR="004B4D0C">
        <w:rPr>
          <w:rFonts w:ascii="Berkeley-Book" w:cs="Berkeley-Book"/>
          <w:color w:val="000000"/>
        </w:rPr>
        <w:t xml:space="preserve"> </w:t>
      </w:r>
      <w:r>
        <w:rPr>
          <w:rFonts w:ascii="Berkeley-BookItalic" w:cs="Berkeley-BookItalic"/>
          <w:i/>
          <w:iCs/>
          <w:color w:val="000000"/>
        </w:rPr>
        <w:t xml:space="preserve">Obsidian, </w:t>
      </w:r>
      <w:r>
        <w:rPr>
          <w:rFonts w:ascii="Berkeley-Book" w:cs="Berkeley-Book"/>
          <w:color w:val="000000"/>
        </w:rPr>
        <w:t xml:space="preserve">a common type of natural glass, is similar in appearance to a dark chunk of manufactured </w:t>
      </w:r>
      <w:proofErr w:type="gramStart"/>
      <w:r>
        <w:rPr>
          <w:rFonts w:ascii="Berkeley-Book" w:cs="Berkeley-Book"/>
          <w:color w:val="000000"/>
        </w:rPr>
        <w:t>glass .</w:t>
      </w:r>
      <w:proofErr w:type="gramEnd"/>
      <w:r>
        <w:rPr>
          <w:rFonts w:ascii="Berkeley-Book" w:cs="Berkeley-Book"/>
          <w:color w:val="000000"/>
        </w:rPr>
        <w:t xml:space="preserve"> Because of its excellent </w:t>
      </w:r>
      <w:proofErr w:type="spellStart"/>
      <w:r>
        <w:rPr>
          <w:rFonts w:ascii="Berkeley-Book" w:cs="Berkeley-Book"/>
          <w:color w:val="000000"/>
        </w:rPr>
        <w:t>conchodial</w:t>
      </w:r>
      <w:proofErr w:type="spellEnd"/>
      <w:r>
        <w:rPr>
          <w:rFonts w:ascii="Berkeley-Book" w:cs="Berkeley-Book"/>
          <w:color w:val="000000"/>
        </w:rPr>
        <w:t xml:space="preserve"> fracture and ability to hold a sharp, hard edge, obsidian was a</w:t>
      </w:r>
      <w:r w:rsidR="004B4D0C">
        <w:rPr>
          <w:rFonts w:ascii="Berkeley-Book" w:cs="Berkeley-Book"/>
          <w:color w:val="000000"/>
        </w:rPr>
        <w:t xml:space="preserve"> </w:t>
      </w:r>
      <w:r>
        <w:rPr>
          <w:rFonts w:ascii="Berkeley-Book" w:cs="Berkeley-Book"/>
          <w:color w:val="000000"/>
        </w:rPr>
        <w:t>prized material from which Native Americans chipped arrowheads and cutting tools</w:t>
      </w:r>
    </w:p>
    <w:p w:rsidR="00F14F8B" w:rsidRPr="00F14F8B" w:rsidRDefault="00F14F8B" w:rsidP="00F14F8B">
      <w:pPr>
        <w:rPr>
          <w:rFonts w:ascii="Berkeley-Book" w:cs="Berkeley-Book"/>
        </w:rPr>
      </w:pPr>
      <w:r>
        <w:rPr>
          <w:rFonts w:ascii="Berkeley-Book" w:cs="Berkeley-Book"/>
          <w:noProof/>
          <w:lang w:val="en-US"/>
        </w:rPr>
        <w:drawing>
          <wp:anchor distT="0" distB="0" distL="114300" distR="114300" simplePos="0" relativeHeight="251659264" behindDoc="1" locked="0" layoutInCell="1" allowOverlap="1" wp14:anchorId="2FB5268E" wp14:editId="5394DC9E">
            <wp:simplePos x="0" y="0"/>
            <wp:positionH relativeFrom="column">
              <wp:posOffset>90055</wp:posOffset>
            </wp:positionH>
            <wp:positionV relativeFrom="paragraph">
              <wp:posOffset>330719</wp:posOffset>
            </wp:positionV>
            <wp:extent cx="5731510" cy="4006850"/>
            <wp:effectExtent l="0" t="0" r="2540" b="0"/>
            <wp:wrapTight wrapText="bothSides">
              <wp:wrapPolygon edited="0">
                <wp:start x="0" y="0"/>
                <wp:lineTo x="0" y="21463"/>
                <wp:lineTo x="21538" y="21463"/>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006850"/>
                    </a:xfrm>
                    <a:prstGeom prst="rect">
                      <a:avLst/>
                    </a:prstGeom>
                  </pic:spPr>
                </pic:pic>
              </a:graphicData>
            </a:graphic>
            <wp14:sizeRelH relativeFrom="page">
              <wp14:pctWidth>0</wp14:pctWidth>
            </wp14:sizeRelH>
            <wp14:sizeRelV relativeFrom="page">
              <wp14:pctHeight>0</wp14:pctHeight>
            </wp14:sizeRelV>
          </wp:anchor>
        </w:drawing>
      </w:r>
    </w:p>
    <w:p w:rsidR="0031702A" w:rsidRDefault="0031702A" w:rsidP="004B4D0C">
      <w:pPr>
        <w:autoSpaceDE w:val="0"/>
        <w:autoSpaceDN w:val="0"/>
        <w:adjustRightInd w:val="0"/>
        <w:spacing w:after="0" w:line="240" w:lineRule="auto"/>
        <w:rPr>
          <w:rFonts w:ascii="Berkeley-Book" w:cs="Berkeley-Book"/>
          <w:color w:val="000000"/>
        </w:rPr>
      </w:pPr>
      <w:r>
        <w:rPr>
          <w:rFonts w:ascii="Berkeley-Bold" w:cs="Berkeley-Bold"/>
          <w:b/>
          <w:bCs/>
          <w:color w:val="000000"/>
          <w:sz w:val="20"/>
          <w:szCs w:val="20"/>
        </w:rPr>
        <w:t xml:space="preserve">PYROCLASTIC (FRAGMENTAL) TEXTURE. </w:t>
      </w:r>
      <w:r>
        <w:rPr>
          <w:rFonts w:ascii="Berkeley-Book" w:cs="Berkeley-Book"/>
          <w:color w:val="000000"/>
        </w:rPr>
        <w:t>Another group of igneous rocks is formed</w:t>
      </w:r>
      <w:r w:rsidR="00A61C1D">
        <w:rPr>
          <w:rFonts w:ascii="Berkeley-Book" w:cs="Berkeley-Book"/>
          <w:color w:val="000000"/>
        </w:rPr>
        <w:t xml:space="preserve"> </w:t>
      </w:r>
      <w:r>
        <w:rPr>
          <w:rFonts w:ascii="Berkeley-Book" w:cs="Berkeley-Book"/>
          <w:color w:val="000000"/>
        </w:rPr>
        <w:t>from the consolidation of individual rock fragments that are ejected during a violent</w:t>
      </w:r>
      <w:r w:rsidR="00A61C1D">
        <w:rPr>
          <w:rFonts w:ascii="Berkeley-Book" w:cs="Berkeley-Book"/>
          <w:color w:val="000000"/>
        </w:rPr>
        <w:t xml:space="preserve"> </w:t>
      </w:r>
      <w:r>
        <w:rPr>
          <w:rFonts w:ascii="Berkeley-Book" w:cs="Berkeley-Book"/>
          <w:color w:val="000000"/>
        </w:rPr>
        <w:t xml:space="preserve">volcanic eruption. The ejected particles might be </w:t>
      </w:r>
      <w:r>
        <w:rPr>
          <w:rFonts w:ascii="Berkeley-Book" w:cs="Berkeley-Book"/>
          <w:color w:val="000000"/>
        </w:rPr>
        <w:lastRenderedPageBreak/>
        <w:t>very fine ash, molten blobs, or large</w:t>
      </w:r>
      <w:r w:rsidR="00A61C1D">
        <w:rPr>
          <w:rFonts w:ascii="Berkeley-Book" w:cs="Berkeley-Book"/>
          <w:color w:val="000000"/>
        </w:rPr>
        <w:t xml:space="preserve"> </w:t>
      </w:r>
      <w:r>
        <w:rPr>
          <w:rFonts w:ascii="Berkeley-Book" w:cs="Berkeley-Book"/>
          <w:color w:val="000000"/>
        </w:rPr>
        <w:t>angular blocks torn from the walls of the vent during the eruption</w:t>
      </w:r>
      <w:r w:rsidR="00A61C1D">
        <w:rPr>
          <w:rFonts w:ascii="Berkeley-Book" w:cs="Berkeley-Book"/>
          <w:color w:val="000000"/>
        </w:rPr>
        <w:t>.</w:t>
      </w:r>
      <w:r>
        <w:rPr>
          <w:rFonts w:ascii="Berkeley-Book" w:cs="Berkeley-Book"/>
          <w:color w:val="000000"/>
        </w:rPr>
        <w:t xml:space="preserve"> Igneous</w:t>
      </w:r>
      <w:r w:rsidR="00A61C1D">
        <w:rPr>
          <w:rFonts w:ascii="Berkeley-Book" w:cs="Berkeley-Book"/>
          <w:color w:val="000000"/>
        </w:rPr>
        <w:t xml:space="preserve"> </w:t>
      </w:r>
      <w:r>
        <w:rPr>
          <w:rFonts w:ascii="Berkeley-Book" w:cs="Berkeley-Book"/>
          <w:color w:val="000000"/>
        </w:rPr>
        <w:t xml:space="preserve">rocks composed of these rock fragments are said to have a </w:t>
      </w:r>
      <w:r>
        <w:rPr>
          <w:rFonts w:ascii="Avenir-Heavy" w:cs="Avenir-Heavy"/>
          <w:color w:val="000000"/>
          <w:sz w:val="19"/>
          <w:szCs w:val="19"/>
        </w:rPr>
        <w:t xml:space="preserve">pyroclastic texture </w:t>
      </w:r>
      <w:r>
        <w:rPr>
          <w:rFonts w:ascii="Berkeley-Book" w:cs="Berkeley-Book"/>
          <w:color w:val="000000"/>
        </w:rPr>
        <w:t>or a</w:t>
      </w:r>
      <w:r w:rsidR="00A61C1D">
        <w:rPr>
          <w:rFonts w:ascii="Berkeley-Book" w:cs="Berkeley-Book"/>
          <w:color w:val="000000"/>
        </w:rPr>
        <w:t xml:space="preserve"> </w:t>
      </w:r>
      <w:r w:rsidR="00A61C1D">
        <w:rPr>
          <w:rFonts w:ascii="Avenir-Heavy" w:cs="Avenir-Heavy"/>
          <w:color w:val="000000"/>
          <w:sz w:val="19"/>
          <w:szCs w:val="19"/>
        </w:rPr>
        <w:t>fragmental texture</w:t>
      </w:r>
      <w:r>
        <w:rPr>
          <w:rFonts w:ascii="Berkeley-Book" w:cs="Berkeley-Book"/>
          <w:color w:val="000000"/>
        </w:rPr>
        <w:t>.</w:t>
      </w:r>
      <w:r w:rsidR="00A61C1D">
        <w:rPr>
          <w:rFonts w:ascii="Berkeley-Book" w:cs="Berkeley-Book"/>
          <w:color w:val="000000"/>
        </w:rPr>
        <w:t xml:space="preserve"> </w:t>
      </w:r>
      <w:r>
        <w:rPr>
          <w:rFonts w:ascii="Berkeley-Book" w:cs="Berkeley-Book"/>
          <w:color w:val="000000"/>
        </w:rPr>
        <w:t xml:space="preserve">A common type of pyroclastic rock, called </w:t>
      </w:r>
      <w:r>
        <w:rPr>
          <w:rFonts w:ascii="Berkeley-BookItalic" w:cs="Berkeley-BookItalic"/>
          <w:i/>
          <w:iCs/>
          <w:color w:val="000000"/>
        </w:rPr>
        <w:t xml:space="preserve">welded tuff, </w:t>
      </w:r>
      <w:r>
        <w:rPr>
          <w:rFonts w:ascii="Berkeley-Book" w:cs="Berkeley-Book"/>
          <w:color w:val="000000"/>
        </w:rPr>
        <w:t>is composed of fine</w:t>
      </w:r>
      <w:r w:rsidR="004B4D0C">
        <w:rPr>
          <w:rFonts w:ascii="Berkeley-Book" w:cs="Berkeley-Book"/>
          <w:color w:val="000000"/>
        </w:rPr>
        <w:t xml:space="preserve"> </w:t>
      </w:r>
      <w:r>
        <w:rPr>
          <w:rFonts w:ascii="Berkeley-Book" w:cs="Berkeley-Book"/>
          <w:color w:val="000000"/>
        </w:rPr>
        <w:t>fragments of glass that remained hot enough during their flight to fuse together upon</w:t>
      </w:r>
      <w:r w:rsidR="00A61C1D">
        <w:rPr>
          <w:rFonts w:ascii="Berkeley-Book" w:cs="Berkeley-Book"/>
          <w:color w:val="000000"/>
        </w:rPr>
        <w:t xml:space="preserve"> </w:t>
      </w:r>
      <w:r>
        <w:rPr>
          <w:rFonts w:ascii="Berkeley-Book" w:cs="Berkeley-Book"/>
          <w:color w:val="000000"/>
        </w:rPr>
        <w:t>impact. Other pyroclastic rocks are composed of fragments that solidified before impact</w:t>
      </w:r>
      <w:r w:rsidR="00A61C1D">
        <w:rPr>
          <w:rFonts w:ascii="Berkeley-Book" w:cs="Berkeley-Book"/>
          <w:color w:val="000000"/>
        </w:rPr>
        <w:t xml:space="preserve"> </w:t>
      </w:r>
      <w:r>
        <w:rPr>
          <w:rFonts w:ascii="Berkeley-Book" w:cs="Berkeley-Book"/>
          <w:color w:val="000000"/>
        </w:rPr>
        <w:t>and became cemented together at some later time. Because pyroclastic rocks are</w:t>
      </w:r>
      <w:r w:rsidR="00A61C1D">
        <w:rPr>
          <w:rFonts w:ascii="Berkeley-Book" w:cs="Berkeley-Book"/>
          <w:color w:val="000000"/>
        </w:rPr>
        <w:t xml:space="preserve"> </w:t>
      </w:r>
      <w:r>
        <w:rPr>
          <w:rFonts w:ascii="Berkeley-Book" w:cs="Berkeley-Book"/>
          <w:color w:val="000000"/>
        </w:rPr>
        <w:t>made of individual particles or fragments rather than interlocking crystals, their</w:t>
      </w:r>
      <w:r w:rsidR="00A61C1D">
        <w:rPr>
          <w:rFonts w:ascii="Berkeley-Book" w:cs="Berkeley-Book"/>
          <w:color w:val="000000"/>
        </w:rPr>
        <w:t xml:space="preserve"> </w:t>
      </w:r>
      <w:r>
        <w:rPr>
          <w:rFonts w:ascii="Berkeley-Book" w:cs="Berkeley-Book"/>
          <w:color w:val="000000"/>
        </w:rPr>
        <w:t>textures often appear to be more similar to those exhibited by</w:t>
      </w:r>
      <w:r w:rsidR="00A61C1D">
        <w:rPr>
          <w:rFonts w:ascii="Berkeley-Book" w:cs="Berkeley-Book"/>
          <w:color w:val="000000"/>
        </w:rPr>
        <w:t xml:space="preserve"> </w:t>
      </w:r>
      <w:r>
        <w:rPr>
          <w:rFonts w:ascii="Berkeley-Book" w:cs="Berkeley-Book"/>
          <w:color w:val="000000"/>
        </w:rPr>
        <w:t>sedimentary rocks than to those associated with igneous rocks.</w:t>
      </w:r>
    </w:p>
    <w:p w:rsidR="00F14F8B" w:rsidRPr="00A61C1D" w:rsidRDefault="0031702A" w:rsidP="00A61C1D">
      <w:pPr>
        <w:autoSpaceDE w:val="0"/>
        <w:autoSpaceDN w:val="0"/>
        <w:adjustRightInd w:val="0"/>
        <w:spacing w:after="0" w:line="240" w:lineRule="auto"/>
        <w:rPr>
          <w:rFonts w:ascii="Berkeley-Book" w:cs="Berkeley-Book"/>
          <w:color w:val="000000"/>
        </w:rPr>
      </w:pPr>
      <w:r>
        <w:rPr>
          <w:rFonts w:ascii="Berkeley-Bold" w:cs="Berkeley-Bold"/>
          <w:b/>
          <w:bCs/>
          <w:color w:val="000000"/>
          <w:sz w:val="20"/>
          <w:szCs w:val="20"/>
        </w:rPr>
        <w:t xml:space="preserve">PEGMATITIC TEXTURE. </w:t>
      </w:r>
      <w:r>
        <w:rPr>
          <w:rFonts w:ascii="Berkeley-Book" w:cs="Berkeley-Book"/>
          <w:color w:val="000000"/>
        </w:rPr>
        <w:t>Under special conditions, exceptionally</w:t>
      </w:r>
      <w:r w:rsidR="00A61C1D">
        <w:rPr>
          <w:rFonts w:ascii="Berkeley-Book" w:cs="Berkeley-Book"/>
          <w:color w:val="000000"/>
        </w:rPr>
        <w:t xml:space="preserve"> </w:t>
      </w:r>
      <w:r>
        <w:rPr>
          <w:rFonts w:ascii="Berkeley-Book" w:cs="Berkeley-Book"/>
          <w:color w:val="000000"/>
        </w:rPr>
        <w:t xml:space="preserve">coarse-grained igneous rocks, called </w:t>
      </w:r>
      <w:r>
        <w:rPr>
          <w:rFonts w:ascii="Avenir-Heavy" w:cs="Avenir-Heavy"/>
          <w:color w:val="000000"/>
          <w:sz w:val="19"/>
          <w:szCs w:val="19"/>
        </w:rPr>
        <w:t>pegmatites</w:t>
      </w:r>
      <w:r>
        <w:rPr>
          <w:rFonts w:ascii="Berkeley-Bold" w:cs="Berkeley-Bold"/>
          <w:b/>
          <w:bCs/>
          <w:color w:val="000000"/>
        </w:rPr>
        <w:t xml:space="preserve">, </w:t>
      </w:r>
      <w:r>
        <w:rPr>
          <w:rFonts w:ascii="Berkeley-Book" w:cs="Berkeley-Book"/>
          <w:color w:val="000000"/>
        </w:rPr>
        <w:t>may</w:t>
      </w:r>
      <w:r w:rsidR="00A61C1D">
        <w:rPr>
          <w:rFonts w:ascii="Berkeley-Book" w:cs="Berkeley-Book"/>
          <w:color w:val="000000"/>
        </w:rPr>
        <w:t xml:space="preserve"> </w:t>
      </w:r>
      <w:r>
        <w:rPr>
          <w:rFonts w:ascii="Berkeley-Book" w:cs="Berkeley-Book"/>
          <w:color w:val="000000"/>
        </w:rPr>
        <w:t>form. These rocks, which are composed of interlocking</w:t>
      </w:r>
      <w:r w:rsidR="00A61C1D">
        <w:rPr>
          <w:rFonts w:ascii="Berkeley-Book" w:cs="Berkeley-Book"/>
          <w:color w:val="000000"/>
        </w:rPr>
        <w:t xml:space="preserve"> </w:t>
      </w:r>
      <w:r>
        <w:rPr>
          <w:rFonts w:ascii="Berkeley-Book" w:cs="Berkeley-Book"/>
          <w:color w:val="000000"/>
        </w:rPr>
        <w:t xml:space="preserve">crystals all larger than a </w:t>
      </w:r>
      <w:proofErr w:type="spellStart"/>
      <w:r>
        <w:rPr>
          <w:rFonts w:ascii="Berkeley-Book" w:cs="Berkeley-Book"/>
          <w:color w:val="000000"/>
        </w:rPr>
        <w:t>centimeter</w:t>
      </w:r>
      <w:proofErr w:type="spellEnd"/>
      <w:r>
        <w:rPr>
          <w:rFonts w:ascii="Berkeley-Book" w:cs="Berkeley-Book"/>
          <w:color w:val="000000"/>
        </w:rPr>
        <w:t xml:space="preserve"> in diameter,</w:t>
      </w:r>
      <w:r w:rsidR="00A61C1D">
        <w:rPr>
          <w:rFonts w:ascii="Berkeley-Book" w:cs="Berkeley-Book"/>
          <w:color w:val="000000"/>
        </w:rPr>
        <w:t xml:space="preserve"> </w:t>
      </w:r>
      <w:r>
        <w:rPr>
          <w:rFonts w:ascii="Berkeley-Book" w:cs="Berkeley-Book"/>
          <w:color w:val="000000"/>
        </w:rPr>
        <w:t xml:space="preserve">are said to have a </w:t>
      </w:r>
      <w:proofErr w:type="spellStart"/>
      <w:r>
        <w:rPr>
          <w:rFonts w:ascii="Avenir-Heavy" w:cs="Avenir-Heavy"/>
          <w:color w:val="000000"/>
          <w:sz w:val="19"/>
          <w:szCs w:val="19"/>
        </w:rPr>
        <w:t>pegmatitic</w:t>
      </w:r>
      <w:proofErr w:type="spellEnd"/>
      <w:r>
        <w:rPr>
          <w:rFonts w:ascii="Avenir-Heavy" w:cs="Avenir-Heavy"/>
          <w:color w:val="000000"/>
          <w:sz w:val="19"/>
          <w:szCs w:val="19"/>
        </w:rPr>
        <w:t xml:space="preserve"> texture</w:t>
      </w:r>
      <w:r>
        <w:rPr>
          <w:rFonts w:ascii="Berkeley-Bold" w:cs="Berkeley-Bold"/>
          <w:b/>
          <w:bCs/>
          <w:color w:val="000000"/>
        </w:rPr>
        <w:t xml:space="preserve">. </w:t>
      </w:r>
      <w:r>
        <w:rPr>
          <w:rFonts w:ascii="Berkeley-Book" w:cs="Berkeley-Book"/>
          <w:color w:val="000000"/>
        </w:rPr>
        <w:t>Most</w:t>
      </w:r>
      <w:r w:rsidR="00A61C1D">
        <w:rPr>
          <w:rFonts w:ascii="Berkeley-Book" w:cs="Berkeley-Book"/>
          <w:color w:val="000000"/>
        </w:rPr>
        <w:t xml:space="preserve"> </w:t>
      </w:r>
      <w:r>
        <w:rPr>
          <w:rFonts w:ascii="Berkeley-Book" w:cs="Berkeley-Book"/>
          <w:color w:val="000000"/>
        </w:rPr>
        <w:t>pegmatites occur as small masses or thin</w:t>
      </w:r>
      <w:r w:rsidR="00A61C1D">
        <w:rPr>
          <w:rFonts w:ascii="Berkeley-Book" w:cs="Berkeley-Book"/>
          <w:color w:val="000000"/>
        </w:rPr>
        <w:t xml:space="preserve"> </w:t>
      </w:r>
      <w:r>
        <w:rPr>
          <w:rFonts w:ascii="Berkeley-Book" w:cs="Berkeley-Book"/>
          <w:color w:val="000000"/>
        </w:rPr>
        <w:t>veins situated around the margins of large</w:t>
      </w:r>
      <w:r w:rsidR="00A61C1D">
        <w:rPr>
          <w:rFonts w:ascii="Berkeley-Book" w:cs="Berkeley-Book"/>
          <w:color w:val="000000"/>
        </w:rPr>
        <w:t xml:space="preserve"> </w:t>
      </w:r>
      <w:r>
        <w:rPr>
          <w:rFonts w:ascii="Berkeley-Book" w:cs="Berkeley-Book"/>
          <w:color w:val="000000"/>
        </w:rPr>
        <w:t>intrusive bodies.</w:t>
      </w:r>
      <w:r w:rsidR="00A61C1D">
        <w:rPr>
          <w:rFonts w:ascii="Berkeley-Book" w:cs="Berkeley-Book"/>
          <w:color w:val="000000"/>
        </w:rPr>
        <w:t xml:space="preserve"> </w:t>
      </w:r>
    </w:p>
    <w:p w:rsidR="008A584B" w:rsidRDefault="008A584B" w:rsidP="008A584B">
      <w:pPr>
        <w:autoSpaceDE w:val="0"/>
        <w:autoSpaceDN w:val="0"/>
        <w:adjustRightInd w:val="0"/>
        <w:spacing w:after="0" w:line="240" w:lineRule="auto"/>
        <w:rPr>
          <w:rFonts w:ascii="Berkeley-Book" w:cs="Berkeley-Book"/>
          <w:sz w:val="42"/>
          <w:szCs w:val="42"/>
        </w:rPr>
      </w:pPr>
      <w:r>
        <w:rPr>
          <w:rFonts w:ascii="Berkeley-Book" w:cs="Berkeley-Book"/>
          <w:sz w:val="42"/>
          <w:szCs w:val="42"/>
        </w:rPr>
        <w:t>Naming Igneous Rocks</w:t>
      </w:r>
    </w:p>
    <w:p w:rsidR="008A584B" w:rsidRDefault="008A584B" w:rsidP="004B4D0C">
      <w:pPr>
        <w:autoSpaceDE w:val="0"/>
        <w:autoSpaceDN w:val="0"/>
        <w:adjustRightInd w:val="0"/>
        <w:spacing w:after="0" w:line="240" w:lineRule="auto"/>
        <w:rPr>
          <w:rFonts w:ascii="Berkeley-Book" w:cs="Berkeley-Book"/>
        </w:rPr>
      </w:pPr>
      <w:r>
        <w:rPr>
          <w:rFonts w:ascii="Berkeley-Book" w:cs="Berkeley-Book"/>
        </w:rPr>
        <w:t>Igneous rocks are most often classified, or grouped, on the basis of their texture and mineral composition (</w:t>
      </w:r>
      <w:proofErr w:type="gramStart"/>
      <w:r>
        <w:rPr>
          <w:rFonts w:ascii="Avenir-Black" w:cs="Avenir-Black"/>
          <w:sz w:val="16"/>
          <w:szCs w:val="16"/>
        </w:rPr>
        <w:t>FIGURE  BELOW</w:t>
      </w:r>
      <w:proofErr w:type="gramEnd"/>
      <w:r>
        <w:rPr>
          <w:rFonts w:ascii="Berkeley-Book" w:cs="Berkeley-Book"/>
        </w:rPr>
        <w:t>). The various igneous textures result mainly from different cooling histories,</w:t>
      </w:r>
      <w:r w:rsidR="004B4D0C">
        <w:rPr>
          <w:rFonts w:ascii="Berkeley-Book" w:cs="Berkeley-Book"/>
        </w:rPr>
        <w:t xml:space="preserve"> </w:t>
      </w:r>
      <w:r>
        <w:rPr>
          <w:rFonts w:ascii="Berkeley-Book" w:cs="Berkeley-Book"/>
        </w:rPr>
        <w:t>whereas the minerology of an igneous rock is the consequence of the chemical makeup of its parent magma. Because igneous rocks are classified on the basis of their mineral composition and texture, two rocks may have similar mineral constituents but have different textures and hence different names.</w:t>
      </w:r>
    </w:p>
    <w:p w:rsidR="008A584B" w:rsidRDefault="008A584B" w:rsidP="008A584B">
      <w:pPr>
        <w:autoSpaceDE w:val="0"/>
        <w:autoSpaceDN w:val="0"/>
        <w:adjustRightInd w:val="0"/>
        <w:spacing w:after="0" w:line="240" w:lineRule="auto"/>
        <w:rPr>
          <w:rFonts w:ascii="Berkeley-Medium" w:cs="Berkeley-Medium"/>
          <w:sz w:val="32"/>
          <w:szCs w:val="32"/>
        </w:rPr>
      </w:pPr>
      <w:r>
        <w:rPr>
          <w:rFonts w:ascii="Berkeley-Medium" w:cs="Berkeley-Medium"/>
          <w:sz w:val="32"/>
          <w:szCs w:val="32"/>
        </w:rPr>
        <w:t>Felsic (Granitic) Igneous Rocks</w:t>
      </w:r>
    </w:p>
    <w:p w:rsidR="00F14F8B" w:rsidRPr="00F14F8B" w:rsidRDefault="008A584B" w:rsidP="008C7D4B">
      <w:pPr>
        <w:autoSpaceDE w:val="0"/>
        <w:autoSpaceDN w:val="0"/>
        <w:adjustRightInd w:val="0"/>
        <w:spacing w:after="0" w:line="240" w:lineRule="auto"/>
        <w:rPr>
          <w:rFonts w:ascii="Berkeley-Book" w:cs="Berkeley-Book"/>
        </w:rPr>
      </w:pPr>
      <w:r>
        <w:rPr>
          <w:rFonts w:ascii="Berkeley-Bold" w:cs="Berkeley-Bold"/>
          <w:b/>
          <w:bCs/>
          <w:sz w:val="20"/>
          <w:szCs w:val="20"/>
        </w:rPr>
        <w:t xml:space="preserve">GRANITE. </w:t>
      </w:r>
      <w:r>
        <w:rPr>
          <w:rFonts w:ascii="Berkeley-BookItalic" w:cs="Berkeley-BookItalic"/>
          <w:i/>
          <w:iCs/>
        </w:rPr>
        <w:t xml:space="preserve">Granite </w:t>
      </w:r>
      <w:r>
        <w:rPr>
          <w:rFonts w:ascii="Berkeley-Book" w:cs="Berkeley-Book"/>
        </w:rPr>
        <w:t>is perhaps the best known of all igneous rocks. This is partly because of its natural beauty, which is enhanced when it is polished, and partly because of its abundance in the</w:t>
      </w:r>
      <w:r w:rsidR="004B4D0C">
        <w:rPr>
          <w:rFonts w:ascii="Berkeley-Book" w:cs="Berkeley-Book"/>
        </w:rPr>
        <w:t xml:space="preserve"> </w:t>
      </w:r>
      <w:r>
        <w:rPr>
          <w:rFonts w:ascii="Berkeley-Book" w:cs="Berkeley-Book"/>
        </w:rPr>
        <w:t xml:space="preserve">Granite is a coarse-grained rock composed of about 25 percent quartz and roughly 65 percent feldspar, mostly potassium-and sodium-rich varieties. Quartz crystals, which are roughly spherical in shape, are often glassy and clear to light </w:t>
      </w:r>
      <w:proofErr w:type="spellStart"/>
      <w:r>
        <w:rPr>
          <w:rFonts w:ascii="Berkeley-Book" w:cs="Berkeley-Book"/>
        </w:rPr>
        <w:t>gray</w:t>
      </w:r>
      <w:proofErr w:type="spellEnd"/>
      <w:r>
        <w:rPr>
          <w:rFonts w:ascii="Berkeley-Book" w:cs="Berkeley-Book"/>
        </w:rPr>
        <w:t xml:space="preserve"> in </w:t>
      </w:r>
      <w:proofErr w:type="spellStart"/>
      <w:r>
        <w:rPr>
          <w:rFonts w:ascii="Berkeley-Book" w:cs="Berkeley-Book"/>
        </w:rPr>
        <w:t>color</w:t>
      </w:r>
      <w:proofErr w:type="spellEnd"/>
      <w:r>
        <w:rPr>
          <w:rFonts w:ascii="Berkeley-Book" w:cs="Berkeley-Book"/>
        </w:rPr>
        <w:t xml:space="preserve">. By contrast, feldspar crystals are generally white to </w:t>
      </w:r>
      <w:proofErr w:type="spellStart"/>
      <w:r>
        <w:rPr>
          <w:rFonts w:ascii="Berkeley-Book" w:cs="Berkeley-Book"/>
        </w:rPr>
        <w:t>gray</w:t>
      </w:r>
      <w:proofErr w:type="spellEnd"/>
      <w:r>
        <w:rPr>
          <w:rFonts w:ascii="Berkeley-Book" w:cs="Berkeley-Book"/>
        </w:rPr>
        <w:t xml:space="preserve"> or salmon pink in </w:t>
      </w:r>
      <w:proofErr w:type="spellStart"/>
      <w:r>
        <w:rPr>
          <w:rFonts w:ascii="Berkeley-Book" w:cs="Berkeley-Book"/>
        </w:rPr>
        <w:t>color</w:t>
      </w:r>
      <w:proofErr w:type="spellEnd"/>
      <w:r>
        <w:rPr>
          <w:rFonts w:ascii="Berkeley-Book" w:cs="Berkeley-Book"/>
        </w:rPr>
        <w:t xml:space="preserve"> and exhibit a rectangular rather than spherical shape. </w:t>
      </w:r>
      <w:proofErr w:type="spellStart"/>
      <w:r>
        <w:rPr>
          <w:rFonts w:ascii="Berkeley-Book" w:cs="Berkeley-Book"/>
        </w:rPr>
        <w:t>Otherminor</w:t>
      </w:r>
      <w:proofErr w:type="spellEnd"/>
      <w:r>
        <w:rPr>
          <w:rFonts w:ascii="Berkeley-Book" w:cs="Berkeley-Book"/>
        </w:rPr>
        <w:t xml:space="preserve"> constituents of granite include muscovite and some dark silicates, particularly biotite and amphibole. </w:t>
      </w:r>
    </w:p>
    <w:p w:rsidR="00E97864" w:rsidRDefault="00E97864" w:rsidP="008C7D4B">
      <w:pPr>
        <w:autoSpaceDE w:val="0"/>
        <w:autoSpaceDN w:val="0"/>
        <w:adjustRightInd w:val="0"/>
        <w:spacing w:after="0" w:line="240" w:lineRule="auto"/>
        <w:rPr>
          <w:rFonts w:ascii="Berkeley-Book" w:cs="Berkeley-Book"/>
        </w:rPr>
      </w:pPr>
      <w:r>
        <w:rPr>
          <w:rFonts w:ascii="Berkeley-Bold" w:cs="Berkeley-Bold"/>
          <w:b/>
          <w:bCs/>
          <w:sz w:val="20"/>
          <w:szCs w:val="20"/>
        </w:rPr>
        <w:t xml:space="preserve">OBSIDIAN. </w:t>
      </w:r>
      <w:r>
        <w:rPr>
          <w:rFonts w:ascii="Berkeley-BookItalic" w:cs="Berkeley-BookItalic"/>
          <w:i/>
          <w:iCs/>
        </w:rPr>
        <w:t xml:space="preserve">Obsidian </w:t>
      </w:r>
      <w:r>
        <w:rPr>
          <w:rFonts w:ascii="Berkeley-Book" w:cs="Berkeley-Book"/>
        </w:rPr>
        <w:t>is a dark-</w:t>
      </w:r>
      <w:proofErr w:type="spellStart"/>
      <w:r>
        <w:rPr>
          <w:rFonts w:ascii="Berkeley-Book" w:cs="Berkeley-Book"/>
        </w:rPr>
        <w:t>colored</w:t>
      </w:r>
      <w:proofErr w:type="spellEnd"/>
      <w:r>
        <w:rPr>
          <w:rFonts w:ascii="Berkeley-Book" w:cs="Berkeley-Book"/>
        </w:rPr>
        <w:t xml:space="preserve"> glassy rock that usually forms when silica-rich lava is quenched quickly. In contrast to the orderly arrangement of ions characteristic of minerals, </w:t>
      </w:r>
      <w:r>
        <w:rPr>
          <w:rFonts w:ascii="Berkeley-BookItalic" w:cs="Berkeley-BookItalic"/>
          <w:i/>
          <w:iCs/>
        </w:rPr>
        <w:t xml:space="preserve">the ions in glass are unordered. </w:t>
      </w:r>
      <w:r>
        <w:rPr>
          <w:rFonts w:ascii="Berkeley-Book" w:cs="Berkeley-Book"/>
        </w:rPr>
        <w:t xml:space="preserve">Consequently, glassy rocks such as obsidian are not composed of minerals in the same sense as most other rocks. Although usually black or reddish-brown in </w:t>
      </w:r>
      <w:proofErr w:type="spellStart"/>
      <w:r>
        <w:rPr>
          <w:rFonts w:ascii="Berkeley-Book" w:cs="Berkeley-Book"/>
        </w:rPr>
        <w:t>color</w:t>
      </w:r>
      <w:proofErr w:type="spellEnd"/>
      <w:r>
        <w:rPr>
          <w:rFonts w:ascii="Berkeley-Book" w:cs="Berkeley-Book"/>
        </w:rPr>
        <w:t xml:space="preserve">, obsidian has a composition that is more akin to </w:t>
      </w:r>
      <w:proofErr w:type="spellStart"/>
      <w:r>
        <w:rPr>
          <w:rFonts w:ascii="Berkeley-Book" w:cs="Berkeley-Book"/>
        </w:rPr>
        <w:t>light-colored</w:t>
      </w:r>
      <w:proofErr w:type="spellEnd"/>
      <w:r>
        <w:rPr>
          <w:rFonts w:ascii="Berkeley-Book" w:cs="Berkeley-Book"/>
        </w:rPr>
        <w:t xml:space="preserve"> igneous rocks such as granite, rather than to dark rocks such as basalt. Obsidian</w:t>
      </w:r>
      <w:r>
        <w:rPr>
          <w:rFonts w:ascii="Berkeley-Book" w:cs="Berkeley-Book" w:hint="cs"/>
        </w:rPr>
        <w:t>’</w:t>
      </w:r>
      <w:r>
        <w:rPr>
          <w:rFonts w:ascii="Berkeley-Book" w:cs="Berkeley-Book"/>
        </w:rPr>
        <w:t xml:space="preserve">s dark </w:t>
      </w:r>
      <w:proofErr w:type="spellStart"/>
      <w:r>
        <w:rPr>
          <w:rFonts w:ascii="Berkeley-Book" w:cs="Berkeley-Book"/>
        </w:rPr>
        <w:t>color</w:t>
      </w:r>
      <w:proofErr w:type="spellEnd"/>
      <w:r>
        <w:rPr>
          <w:rFonts w:ascii="Berkeley-Book" w:cs="Berkeley-Book"/>
        </w:rPr>
        <w:t xml:space="preserve"> results from small amounts of metallic ions in an otherwise</w:t>
      </w:r>
      <w:r w:rsidR="008C7D4B">
        <w:rPr>
          <w:rFonts w:ascii="Berkeley-Book" w:cs="Berkeley-Book"/>
        </w:rPr>
        <w:t xml:space="preserve"> </w:t>
      </w:r>
      <w:r>
        <w:rPr>
          <w:rFonts w:ascii="Berkeley-Book" w:cs="Berkeley-Book"/>
        </w:rPr>
        <w:t xml:space="preserve">relatively clear, glassy substance. If you examine a thin edge, obsidian will appear nearly transparent. </w:t>
      </w:r>
    </w:p>
    <w:p w:rsidR="00E97864" w:rsidRDefault="00E97864" w:rsidP="00E97864">
      <w:pPr>
        <w:autoSpaceDE w:val="0"/>
        <w:autoSpaceDN w:val="0"/>
        <w:adjustRightInd w:val="0"/>
        <w:spacing w:after="0" w:line="240" w:lineRule="auto"/>
        <w:rPr>
          <w:rFonts w:ascii="Berkeley-Book" w:cs="Berkeley-Book"/>
          <w:color w:val="000000"/>
        </w:rPr>
      </w:pPr>
      <w:r>
        <w:rPr>
          <w:rFonts w:ascii="Berkeley-Bold" w:cs="Berkeley-Bold"/>
          <w:b/>
          <w:bCs/>
          <w:sz w:val="20"/>
          <w:szCs w:val="20"/>
        </w:rPr>
        <w:t xml:space="preserve">PUMICE. </w:t>
      </w:r>
      <w:r>
        <w:rPr>
          <w:rFonts w:ascii="Berkeley-BookItalic" w:cs="Berkeley-BookItalic"/>
          <w:i/>
          <w:iCs/>
        </w:rPr>
        <w:t xml:space="preserve">Pumice </w:t>
      </w:r>
      <w:r>
        <w:rPr>
          <w:rFonts w:ascii="Berkeley-Book" w:cs="Berkeley-Book"/>
        </w:rPr>
        <w:t xml:space="preserve">is a volcanic rock with a glassy texture that forms when large amounts of gas escape through silica-rich lava to generate a </w:t>
      </w:r>
      <w:proofErr w:type="spellStart"/>
      <w:r>
        <w:rPr>
          <w:rFonts w:ascii="Berkeley-Book" w:cs="Berkeley-Book"/>
        </w:rPr>
        <w:t>gray</w:t>
      </w:r>
      <w:proofErr w:type="spellEnd"/>
      <w:r>
        <w:rPr>
          <w:rFonts w:ascii="Berkeley-Book" w:cs="Berkeley-Book"/>
        </w:rPr>
        <w:t xml:space="preserve">, frothy mass. In some samples, the voids </w:t>
      </w:r>
      <w:r>
        <w:rPr>
          <w:rFonts w:ascii="Berkeley-Book" w:cs="Berkeley-Book"/>
          <w:color w:val="000000"/>
        </w:rPr>
        <w:t>are quite noticeable, whereas in others the pumice resembles fine shards of intertwined glass. Because of the large percentage of voids, many samples of pumice will float when placed in water. Oftentimes, flow lines are visible in pumice, indicating that some movement occurred before solidification was complete. Moreover, pumice and obsidian can often be found in the same rock mass, where they exist in alternating layers.</w:t>
      </w:r>
    </w:p>
    <w:p w:rsidR="00E97864" w:rsidRDefault="00E97864" w:rsidP="00E97864">
      <w:pPr>
        <w:autoSpaceDE w:val="0"/>
        <w:autoSpaceDN w:val="0"/>
        <w:adjustRightInd w:val="0"/>
        <w:spacing w:after="0" w:line="240" w:lineRule="auto"/>
        <w:rPr>
          <w:rFonts w:ascii="Berkeley-Medium" w:cs="Berkeley-Medium"/>
          <w:color w:val="00708B"/>
          <w:sz w:val="32"/>
          <w:szCs w:val="32"/>
        </w:rPr>
      </w:pPr>
      <w:r>
        <w:rPr>
          <w:rFonts w:ascii="Berkeley-Medium" w:cs="Berkeley-Medium"/>
          <w:color w:val="00708B"/>
          <w:sz w:val="32"/>
          <w:szCs w:val="32"/>
        </w:rPr>
        <w:t>Intermediate (Andesitic) Igneous Rocks</w:t>
      </w:r>
    </w:p>
    <w:p w:rsidR="00E97864" w:rsidRDefault="00E97864" w:rsidP="008C7D4B">
      <w:pPr>
        <w:autoSpaceDE w:val="0"/>
        <w:autoSpaceDN w:val="0"/>
        <w:adjustRightInd w:val="0"/>
        <w:spacing w:after="0" w:line="240" w:lineRule="auto"/>
        <w:rPr>
          <w:rFonts w:ascii="Berkeley-Book" w:cs="Berkeley-Book"/>
          <w:color w:val="000000"/>
        </w:rPr>
      </w:pPr>
      <w:r>
        <w:rPr>
          <w:rFonts w:ascii="Berkeley-Bold" w:cs="Berkeley-Bold"/>
          <w:b/>
          <w:bCs/>
          <w:color w:val="000000"/>
          <w:sz w:val="20"/>
          <w:szCs w:val="20"/>
        </w:rPr>
        <w:t xml:space="preserve">ANDESITE. </w:t>
      </w:r>
      <w:r>
        <w:rPr>
          <w:rFonts w:ascii="Berkeley-Book" w:cs="Berkeley-Book"/>
          <w:color w:val="000000"/>
        </w:rPr>
        <w:t>Andesite is a medium-</w:t>
      </w:r>
      <w:proofErr w:type="spellStart"/>
      <w:r>
        <w:rPr>
          <w:rFonts w:ascii="Berkeley-Book" w:cs="Berkeley-Book"/>
          <w:color w:val="000000"/>
        </w:rPr>
        <w:t>gray</w:t>
      </w:r>
      <w:proofErr w:type="spellEnd"/>
      <w:r>
        <w:rPr>
          <w:rFonts w:ascii="Berkeley-Book" w:cs="Berkeley-Book"/>
          <w:color w:val="000000"/>
        </w:rPr>
        <w:t xml:space="preserve">, fine-grained rock of volcanic origin. </w:t>
      </w:r>
      <w:proofErr w:type="gramStart"/>
      <w:r>
        <w:rPr>
          <w:rFonts w:ascii="Berkeley-Book" w:cs="Berkeley-Book"/>
          <w:color w:val="000000"/>
        </w:rPr>
        <w:t>many</w:t>
      </w:r>
      <w:proofErr w:type="gramEnd"/>
      <w:r>
        <w:rPr>
          <w:rFonts w:ascii="Berkeley-Book" w:cs="Berkeley-Book"/>
          <w:color w:val="000000"/>
        </w:rPr>
        <w:t xml:space="preserve"> of the volcanic structures occupying the</w:t>
      </w:r>
      <w:r w:rsidR="008C7D4B">
        <w:rPr>
          <w:rFonts w:ascii="Berkeley-Book" w:cs="Berkeley-Book"/>
          <w:color w:val="000000"/>
        </w:rPr>
        <w:t xml:space="preserve"> </w:t>
      </w:r>
      <w:r>
        <w:rPr>
          <w:rFonts w:ascii="Berkeley-Book" w:cs="Berkeley-Book"/>
          <w:color w:val="000000"/>
        </w:rPr>
        <w:t>continental margins that surround the Pacific Ocean are of andesitic composition. Andesite commonly exhibits a porphyritic texture. When this is the case, the phenocrysts are often light, rectangular crystals of plagioclase feldspar or black, elongated amphibole crystals. Andesite often resembles rhyolite, so their identification usually requires microscopic examination to verify mineral make-up.</w:t>
      </w:r>
    </w:p>
    <w:p w:rsidR="00E97864" w:rsidRDefault="00E97864" w:rsidP="00E97864">
      <w:pPr>
        <w:autoSpaceDE w:val="0"/>
        <w:autoSpaceDN w:val="0"/>
        <w:adjustRightInd w:val="0"/>
        <w:spacing w:after="0" w:line="240" w:lineRule="auto"/>
        <w:rPr>
          <w:rFonts w:ascii="Berkeley-Book" w:cs="Berkeley-Book"/>
          <w:color w:val="000000"/>
        </w:rPr>
      </w:pPr>
      <w:r>
        <w:rPr>
          <w:rFonts w:ascii="Berkeley-Bold" w:cs="Berkeley-Bold"/>
          <w:b/>
          <w:bCs/>
          <w:color w:val="000000"/>
          <w:sz w:val="20"/>
          <w:szCs w:val="20"/>
        </w:rPr>
        <w:t xml:space="preserve">DIORITE. </w:t>
      </w:r>
      <w:r>
        <w:rPr>
          <w:rFonts w:ascii="Berkeley-BookItalic" w:cs="Berkeley-BookItalic"/>
          <w:i/>
          <w:iCs/>
          <w:color w:val="000000"/>
        </w:rPr>
        <w:t xml:space="preserve">Diorite </w:t>
      </w:r>
      <w:r>
        <w:rPr>
          <w:rFonts w:ascii="Berkeley-Book" w:cs="Berkeley-Book"/>
          <w:color w:val="000000"/>
        </w:rPr>
        <w:t xml:space="preserve">is the plutonic equivalent of andesite. It is a </w:t>
      </w:r>
      <w:proofErr w:type="spellStart"/>
      <w:r>
        <w:rPr>
          <w:rFonts w:ascii="Berkeley-Book" w:cs="Berkeley-Book"/>
          <w:color w:val="000000"/>
        </w:rPr>
        <w:t>phaneritic</w:t>
      </w:r>
      <w:proofErr w:type="spellEnd"/>
      <w:r>
        <w:rPr>
          <w:rFonts w:ascii="Berkeley-Book" w:cs="Berkeley-Book"/>
          <w:color w:val="000000"/>
        </w:rPr>
        <w:t xml:space="preserve"> rock that looks somewhat similar to </w:t>
      </w:r>
      <w:proofErr w:type="spellStart"/>
      <w:r>
        <w:rPr>
          <w:rFonts w:ascii="Berkeley-Book" w:cs="Berkeley-Book"/>
          <w:color w:val="000000"/>
        </w:rPr>
        <w:t>gray</w:t>
      </w:r>
      <w:proofErr w:type="spellEnd"/>
      <w:r>
        <w:rPr>
          <w:rFonts w:ascii="Berkeley-Book" w:cs="Berkeley-Book"/>
          <w:color w:val="000000"/>
        </w:rPr>
        <w:t xml:space="preserve"> granite. However, it can be distinguished from granite by the absence of visible quartz crystals and because it contains a higher percentage of dark silicate minerals. The mineral makeup of diorite is primarily sodium-rich plagioclase feldspar and amphibole, with lesser amounts of biotite. Because the </w:t>
      </w:r>
      <w:proofErr w:type="spellStart"/>
      <w:r>
        <w:rPr>
          <w:rFonts w:ascii="Berkeley-Book" w:cs="Berkeley-Book"/>
          <w:color w:val="000000"/>
        </w:rPr>
        <w:t>light-colored</w:t>
      </w:r>
      <w:proofErr w:type="spellEnd"/>
      <w:r>
        <w:rPr>
          <w:rFonts w:ascii="Berkeley-Book" w:cs="Berkeley-Book"/>
          <w:color w:val="000000"/>
        </w:rPr>
        <w:t xml:space="preserve"> feldspar grains and dark amphibole crystals appear to be roughly equal in</w:t>
      </w:r>
    </w:p>
    <w:p w:rsidR="00F14F8B" w:rsidRPr="00E97864" w:rsidRDefault="00E97864" w:rsidP="00E97864">
      <w:pPr>
        <w:autoSpaceDE w:val="0"/>
        <w:autoSpaceDN w:val="0"/>
        <w:adjustRightInd w:val="0"/>
        <w:spacing w:after="0" w:line="240" w:lineRule="auto"/>
        <w:rPr>
          <w:rFonts w:ascii="Berkeley-Book" w:cs="Berkeley-Book"/>
          <w:color w:val="000000"/>
        </w:rPr>
      </w:pPr>
      <w:proofErr w:type="gramStart"/>
      <w:r>
        <w:rPr>
          <w:rFonts w:ascii="Berkeley-Book" w:cs="Berkeley-Book"/>
          <w:color w:val="000000"/>
        </w:rPr>
        <w:t>abundance</w:t>
      </w:r>
      <w:proofErr w:type="gramEnd"/>
      <w:r>
        <w:rPr>
          <w:rFonts w:ascii="Berkeley-Book" w:cs="Berkeley-Book"/>
          <w:color w:val="000000"/>
        </w:rPr>
        <w:t>, diorite has a salt-and-pepper appearance.</w:t>
      </w:r>
    </w:p>
    <w:p w:rsidR="00E97864" w:rsidRDefault="00E97864" w:rsidP="00E97864">
      <w:pPr>
        <w:autoSpaceDE w:val="0"/>
        <w:autoSpaceDN w:val="0"/>
        <w:adjustRightInd w:val="0"/>
        <w:spacing w:after="0" w:line="240" w:lineRule="auto"/>
        <w:rPr>
          <w:rFonts w:ascii="Berkeley-Medium" w:cs="Berkeley-Medium"/>
          <w:sz w:val="32"/>
          <w:szCs w:val="32"/>
        </w:rPr>
      </w:pPr>
      <w:r>
        <w:rPr>
          <w:rFonts w:ascii="Berkeley-Medium" w:cs="Berkeley-Medium"/>
          <w:sz w:val="32"/>
          <w:szCs w:val="32"/>
        </w:rPr>
        <w:t>Mafic (Basaltic) Igneous Rocks</w:t>
      </w:r>
    </w:p>
    <w:p w:rsidR="00E97864" w:rsidRDefault="00E97864" w:rsidP="008C7D4B">
      <w:pPr>
        <w:autoSpaceDE w:val="0"/>
        <w:autoSpaceDN w:val="0"/>
        <w:adjustRightInd w:val="0"/>
        <w:spacing w:after="0" w:line="240" w:lineRule="auto"/>
        <w:rPr>
          <w:rFonts w:ascii="Berkeley-Book" w:cs="Berkeley-Book"/>
        </w:rPr>
      </w:pPr>
      <w:r>
        <w:rPr>
          <w:rFonts w:ascii="Berkeley-Bold" w:cs="Berkeley-Bold"/>
          <w:b/>
          <w:bCs/>
          <w:sz w:val="20"/>
          <w:szCs w:val="20"/>
        </w:rPr>
        <w:t xml:space="preserve">BASALT. </w:t>
      </w:r>
      <w:r>
        <w:rPr>
          <w:rFonts w:ascii="Berkeley-BookItalic" w:cs="Berkeley-BookItalic"/>
          <w:i/>
          <w:iCs/>
        </w:rPr>
        <w:t xml:space="preserve">Basalt </w:t>
      </w:r>
      <w:r>
        <w:rPr>
          <w:rFonts w:ascii="Berkeley-Book" w:cs="Berkeley-Book"/>
        </w:rPr>
        <w:t xml:space="preserve">is a very dark green to black, aphanitic rock composed primarily of pyroxene and calcium-rich plagioclase feldspar, with lesser amounts of olivine and amphibole. When porphyritic, basalt commonly contains small </w:t>
      </w:r>
      <w:proofErr w:type="spellStart"/>
      <w:r>
        <w:rPr>
          <w:rFonts w:ascii="Berkeley-Book" w:cs="Berkeley-Book"/>
        </w:rPr>
        <w:t>light-colored</w:t>
      </w:r>
      <w:proofErr w:type="spellEnd"/>
      <w:r>
        <w:rPr>
          <w:rFonts w:ascii="Berkeley-Book" w:cs="Berkeley-Book"/>
        </w:rPr>
        <w:t xml:space="preserve"> feldspar phenocrysts or green, glassy-appearing olivine phenocrysts embedded in a dark groundmass. Basalt is the most common extrusive igneous </w:t>
      </w:r>
      <w:proofErr w:type="gramStart"/>
      <w:r>
        <w:rPr>
          <w:rFonts w:ascii="Berkeley-Book" w:cs="Berkeley-Book"/>
        </w:rPr>
        <w:t>rock .</w:t>
      </w:r>
      <w:proofErr w:type="gramEnd"/>
      <w:r w:rsidR="008C7D4B">
        <w:rPr>
          <w:rFonts w:ascii="Berkeley-Book" w:cs="Berkeley-Book"/>
        </w:rPr>
        <w:t xml:space="preserve"> </w:t>
      </w:r>
      <w:r>
        <w:rPr>
          <w:rFonts w:ascii="Berkeley-Book" w:cs="Berkeley-Book"/>
        </w:rPr>
        <w:t xml:space="preserve">the upper layers of the oceanic crust consist of basalt. </w:t>
      </w:r>
    </w:p>
    <w:p w:rsidR="00E97864" w:rsidRDefault="00E97864" w:rsidP="00E97864">
      <w:pPr>
        <w:autoSpaceDE w:val="0"/>
        <w:autoSpaceDN w:val="0"/>
        <w:adjustRightInd w:val="0"/>
        <w:spacing w:after="0" w:line="240" w:lineRule="auto"/>
        <w:rPr>
          <w:rFonts w:ascii="Berkeley-Book" w:cs="Berkeley-Book"/>
        </w:rPr>
      </w:pPr>
      <w:r>
        <w:rPr>
          <w:rFonts w:ascii="Berkeley-Bold" w:cs="Berkeley-Bold"/>
          <w:b/>
          <w:bCs/>
          <w:sz w:val="20"/>
          <w:szCs w:val="20"/>
        </w:rPr>
        <w:lastRenderedPageBreak/>
        <w:t xml:space="preserve">GABBRO. </w:t>
      </w:r>
      <w:r>
        <w:rPr>
          <w:rFonts w:ascii="Berkeley-Book" w:cs="Berkeley-Book"/>
        </w:rPr>
        <w:t xml:space="preserve">Gabbro is the intrusive equivalent of basalt. Like basalt, it tends to be dark green to black in </w:t>
      </w:r>
      <w:proofErr w:type="spellStart"/>
      <w:r>
        <w:rPr>
          <w:rFonts w:ascii="Berkeley-Book" w:cs="Berkeley-Book"/>
        </w:rPr>
        <w:t>color</w:t>
      </w:r>
      <w:proofErr w:type="spellEnd"/>
      <w:r>
        <w:rPr>
          <w:rFonts w:ascii="Berkeley-Book" w:cs="Berkeley-Book"/>
        </w:rPr>
        <w:t xml:space="preserve"> and composed primarily of pyroxene and calcium-rich plagioclase feldspar. Although gabbro is uncommon in the continental crust, it makes up a significant percentage of oceanic crust.</w:t>
      </w:r>
    </w:p>
    <w:p w:rsidR="00E97864" w:rsidRDefault="00E97864" w:rsidP="00E97864">
      <w:pPr>
        <w:autoSpaceDE w:val="0"/>
        <w:autoSpaceDN w:val="0"/>
        <w:adjustRightInd w:val="0"/>
        <w:spacing w:after="0" w:line="240" w:lineRule="auto"/>
        <w:rPr>
          <w:rFonts w:ascii="Berkeley-Medium" w:cs="Berkeley-Medium"/>
          <w:sz w:val="32"/>
          <w:szCs w:val="32"/>
        </w:rPr>
      </w:pPr>
      <w:r>
        <w:rPr>
          <w:rFonts w:ascii="Berkeley-Medium" w:cs="Berkeley-Medium"/>
          <w:sz w:val="32"/>
          <w:szCs w:val="32"/>
        </w:rPr>
        <w:t>Pyroclastic Rocks</w:t>
      </w:r>
    </w:p>
    <w:p w:rsidR="00F14F8B" w:rsidRPr="00F14F8B" w:rsidRDefault="00E97864" w:rsidP="008C7D4B">
      <w:pPr>
        <w:autoSpaceDE w:val="0"/>
        <w:autoSpaceDN w:val="0"/>
        <w:adjustRightInd w:val="0"/>
        <w:spacing w:after="0" w:line="240" w:lineRule="auto"/>
        <w:rPr>
          <w:rFonts w:ascii="Berkeley-Book" w:cs="Berkeley-Book"/>
        </w:rPr>
      </w:pPr>
      <w:r>
        <w:rPr>
          <w:rFonts w:ascii="Berkeley-Book" w:cs="Berkeley-Book"/>
        </w:rPr>
        <w:t xml:space="preserve">Pyroclastic rocks are composed of fragments ejected during a volcanic eruption. One of the most common pyroclastic rocks, called </w:t>
      </w:r>
      <w:r>
        <w:rPr>
          <w:rFonts w:ascii="Berkeley-BookItalic" w:cs="Berkeley-BookItalic"/>
          <w:i/>
          <w:iCs/>
        </w:rPr>
        <w:t xml:space="preserve">tuff, </w:t>
      </w:r>
      <w:r>
        <w:rPr>
          <w:rFonts w:ascii="Berkeley-Book" w:cs="Berkeley-Book"/>
        </w:rPr>
        <w:t>is composed mainly of tiny, ash-size fragments that were later</w:t>
      </w:r>
      <w:r w:rsidR="008C7D4B">
        <w:rPr>
          <w:rFonts w:ascii="Berkeley-Book" w:cs="Berkeley-Book"/>
        </w:rPr>
        <w:t xml:space="preserve"> </w:t>
      </w:r>
      <w:r>
        <w:rPr>
          <w:rFonts w:ascii="Berkeley-Book" w:cs="Berkeley-Book"/>
        </w:rPr>
        <w:t xml:space="preserve">cemented together. </w:t>
      </w:r>
    </w:p>
    <w:p w:rsidR="00E97864" w:rsidRDefault="00E97864" w:rsidP="00E97864">
      <w:pPr>
        <w:autoSpaceDE w:val="0"/>
        <w:autoSpaceDN w:val="0"/>
        <w:adjustRightInd w:val="0"/>
        <w:spacing w:after="0" w:line="240" w:lineRule="auto"/>
        <w:rPr>
          <w:rFonts w:ascii="Berkeley-Book" w:cs="Berkeley-Book"/>
          <w:sz w:val="42"/>
          <w:szCs w:val="42"/>
        </w:rPr>
      </w:pPr>
      <w:r>
        <w:rPr>
          <w:rFonts w:ascii="Berkeley-Book" w:cs="Berkeley-Book"/>
          <w:sz w:val="42"/>
          <w:szCs w:val="42"/>
        </w:rPr>
        <w:t>Origin of Magma</w:t>
      </w:r>
    </w:p>
    <w:p w:rsidR="00E97864" w:rsidRDefault="00E97864" w:rsidP="004D2CA1">
      <w:pPr>
        <w:autoSpaceDE w:val="0"/>
        <w:autoSpaceDN w:val="0"/>
        <w:adjustRightInd w:val="0"/>
        <w:spacing w:after="0" w:line="240" w:lineRule="auto"/>
        <w:rPr>
          <w:rFonts w:ascii="Berkeley-Book" w:cs="Berkeley-Book"/>
        </w:rPr>
      </w:pPr>
      <w:r>
        <w:rPr>
          <w:rFonts w:ascii="Berkeley-Book" w:cs="Berkeley-Book"/>
        </w:rPr>
        <w:t>Most ma</w:t>
      </w:r>
      <w:r w:rsidR="004D2CA1">
        <w:rPr>
          <w:rFonts w:ascii="Berkeley-Book" w:cs="Berkeley-Book"/>
        </w:rPr>
        <w:t xml:space="preserve">gma originates in the uppermost </w:t>
      </w:r>
      <w:r>
        <w:rPr>
          <w:rFonts w:ascii="Berkeley-Book" w:cs="Berkeley-Book"/>
        </w:rPr>
        <w:t>mantle. The g</w:t>
      </w:r>
      <w:r w:rsidR="004D2CA1">
        <w:rPr>
          <w:rFonts w:ascii="Berkeley-Book" w:cs="Berkeley-Book"/>
        </w:rPr>
        <w:t xml:space="preserve">reatest quantities are produced </w:t>
      </w:r>
      <w:r>
        <w:rPr>
          <w:rFonts w:ascii="Berkeley-Book" w:cs="Berkeley-Book"/>
        </w:rPr>
        <w:t>a</w:t>
      </w:r>
      <w:r w:rsidR="004D2CA1">
        <w:rPr>
          <w:rFonts w:ascii="Berkeley-Book" w:cs="Berkeley-Book"/>
        </w:rPr>
        <w:t xml:space="preserve">t divergent plate boundaries in </w:t>
      </w:r>
      <w:r>
        <w:rPr>
          <w:rFonts w:ascii="Berkeley-Book" w:cs="Berkeley-Book"/>
        </w:rPr>
        <w:t xml:space="preserve">association </w:t>
      </w:r>
      <w:r w:rsidR="004D2CA1">
        <w:rPr>
          <w:rFonts w:ascii="Berkeley-Book" w:cs="Berkeley-Book"/>
        </w:rPr>
        <w:t xml:space="preserve">with seafloor spreading. Lesser </w:t>
      </w:r>
      <w:r>
        <w:rPr>
          <w:rFonts w:ascii="Berkeley-Book" w:cs="Berkeley-Book"/>
        </w:rPr>
        <w:t xml:space="preserve">amounts </w:t>
      </w:r>
      <w:r w:rsidR="004D2CA1">
        <w:rPr>
          <w:rFonts w:ascii="Berkeley-Book" w:cs="Berkeley-Book"/>
        </w:rPr>
        <w:t xml:space="preserve">form at subduction zones, where </w:t>
      </w:r>
      <w:r>
        <w:rPr>
          <w:rFonts w:ascii="Berkeley-Book" w:cs="Berkeley-Book"/>
        </w:rPr>
        <w:t>oceani</w:t>
      </w:r>
      <w:r w:rsidR="004D2CA1">
        <w:rPr>
          <w:rFonts w:ascii="Berkeley-Book" w:cs="Berkeley-Book"/>
        </w:rPr>
        <w:t xml:space="preserve">c lithosphere descends into the </w:t>
      </w:r>
      <w:r>
        <w:rPr>
          <w:rFonts w:ascii="Berkeley-Book" w:cs="Berkeley-Book"/>
        </w:rPr>
        <w:t>mantle. I</w:t>
      </w:r>
      <w:r w:rsidR="004D2CA1">
        <w:rPr>
          <w:rFonts w:ascii="Berkeley-Book" w:cs="Berkeley-Book"/>
        </w:rPr>
        <w:t xml:space="preserve">n addition, magma can originate </w:t>
      </w:r>
      <w:r>
        <w:rPr>
          <w:rFonts w:ascii="Berkeley-Book" w:cs="Berkeley-Book"/>
        </w:rPr>
        <w:t>far from plate boundaries.</w:t>
      </w:r>
    </w:p>
    <w:p w:rsidR="00E97864" w:rsidRDefault="004D2CA1" w:rsidP="004D2CA1">
      <w:pPr>
        <w:autoSpaceDE w:val="0"/>
        <w:autoSpaceDN w:val="0"/>
        <w:adjustRightInd w:val="0"/>
        <w:spacing w:after="0" w:line="240" w:lineRule="auto"/>
        <w:rPr>
          <w:rFonts w:ascii="Berkeley-Medium" w:cs="Berkeley-Medium"/>
          <w:sz w:val="32"/>
          <w:szCs w:val="32"/>
        </w:rPr>
      </w:pPr>
      <w:r>
        <w:rPr>
          <w:rFonts w:ascii="Berkeley-Medium" w:cs="Berkeley-Medium"/>
          <w:sz w:val="32"/>
          <w:szCs w:val="32"/>
        </w:rPr>
        <w:t xml:space="preserve">Generating Magma </w:t>
      </w:r>
      <w:r w:rsidR="00E97864">
        <w:rPr>
          <w:rFonts w:ascii="Berkeley-Medium" w:cs="Berkeley-Medium"/>
          <w:sz w:val="32"/>
          <w:szCs w:val="32"/>
        </w:rPr>
        <w:t>from Solid Rock</w:t>
      </w:r>
    </w:p>
    <w:p w:rsidR="00E97864" w:rsidRDefault="00E97864" w:rsidP="004D2CA1">
      <w:pPr>
        <w:autoSpaceDE w:val="0"/>
        <w:autoSpaceDN w:val="0"/>
        <w:adjustRightInd w:val="0"/>
        <w:spacing w:after="0" w:line="240" w:lineRule="auto"/>
        <w:rPr>
          <w:rFonts w:ascii="Berkeley-Book" w:cs="Berkeley-Book"/>
        </w:rPr>
      </w:pPr>
      <w:r>
        <w:rPr>
          <w:rFonts w:ascii="Berkeley-Book" w:cs="Berkeley-Book"/>
        </w:rPr>
        <w:t xml:space="preserve">Based on evidence from the study </w:t>
      </w:r>
      <w:r w:rsidR="004D2CA1">
        <w:rPr>
          <w:rFonts w:ascii="Berkeley-Book" w:cs="Berkeley-Book"/>
        </w:rPr>
        <w:t xml:space="preserve">of earthquake </w:t>
      </w:r>
      <w:r>
        <w:rPr>
          <w:rFonts w:ascii="Berkeley-Book" w:cs="Berkeley-Book"/>
        </w:rPr>
        <w:t xml:space="preserve">waves, </w:t>
      </w:r>
      <w:r>
        <w:rPr>
          <w:rFonts w:ascii="Berkeley-BookItalic" w:cs="Berkeley-BookItalic"/>
          <w:i/>
          <w:iCs/>
        </w:rPr>
        <w:t>Earth</w:t>
      </w:r>
      <w:r>
        <w:rPr>
          <w:rFonts w:ascii="Berkeley-BookItalic" w:cs="Berkeley-BookItalic" w:hint="cs"/>
          <w:i/>
          <w:iCs/>
        </w:rPr>
        <w:t>’</w:t>
      </w:r>
      <w:r>
        <w:rPr>
          <w:rFonts w:ascii="Berkeley-BookItalic" w:cs="Berkeley-BookItalic"/>
          <w:i/>
          <w:iCs/>
        </w:rPr>
        <w:t>s crust and mantle are</w:t>
      </w:r>
      <w:r w:rsidR="004D2CA1">
        <w:rPr>
          <w:rFonts w:ascii="Berkeley-Book" w:cs="Berkeley-Book"/>
        </w:rPr>
        <w:t xml:space="preserve"> </w:t>
      </w:r>
      <w:r>
        <w:rPr>
          <w:rFonts w:ascii="Berkeley-BookItalic" w:cs="Berkeley-BookItalic"/>
          <w:i/>
          <w:iCs/>
        </w:rPr>
        <w:t>composed primarily of solid, not molten, rock.</w:t>
      </w:r>
      <w:r w:rsidR="004D2CA1">
        <w:rPr>
          <w:rFonts w:ascii="Berkeley-Book" w:cs="Berkeley-Book"/>
        </w:rPr>
        <w:t xml:space="preserve"> </w:t>
      </w:r>
      <w:r>
        <w:rPr>
          <w:rFonts w:ascii="Berkeley-Book" w:cs="Berkeley-Book"/>
        </w:rPr>
        <w:t>Although the out</w:t>
      </w:r>
      <w:r w:rsidR="004D2CA1">
        <w:rPr>
          <w:rFonts w:ascii="Berkeley-Book" w:cs="Berkeley-Book"/>
        </w:rPr>
        <w:t>er core is fluid, this iron</w:t>
      </w:r>
      <w:r w:rsidR="008C7D4B">
        <w:rPr>
          <w:rFonts w:ascii="Berkeley-Book" w:cs="Berkeley-Book"/>
        </w:rPr>
        <w:t xml:space="preserve"> </w:t>
      </w:r>
      <w:r w:rsidR="004D2CA1">
        <w:rPr>
          <w:rFonts w:ascii="Berkeley-Book" w:cs="Berkeley-Book"/>
        </w:rPr>
        <w:t xml:space="preserve">rich </w:t>
      </w:r>
      <w:r>
        <w:rPr>
          <w:rFonts w:ascii="Berkeley-Book" w:cs="Berkeley-Book"/>
        </w:rPr>
        <w:t>mat</w:t>
      </w:r>
      <w:r w:rsidR="004D2CA1">
        <w:rPr>
          <w:rFonts w:ascii="Berkeley-Book" w:cs="Berkeley-Book"/>
        </w:rPr>
        <w:t xml:space="preserve">erial is very dense and remains </w:t>
      </w:r>
      <w:r>
        <w:rPr>
          <w:rFonts w:ascii="Berkeley-Book" w:cs="Berkeley-Book"/>
        </w:rPr>
        <w:t>deep wit</w:t>
      </w:r>
      <w:r w:rsidR="004D2CA1">
        <w:rPr>
          <w:rFonts w:ascii="Berkeley-Book" w:cs="Berkeley-Book"/>
        </w:rPr>
        <w:t xml:space="preserve">hin Earth. So, where does magma </w:t>
      </w:r>
      <w:r>
        <w:rPr>
          <w:rFonts w:ascii="Berkeley-Book" w:cs="Berkeley-Book"/>
        </w:rPr>
        <w:t>come from?</w:t>
      </w:r>
    </w:p>
    <w:p w:rsidR="00E97864" w:rsidRDefault="00E97864" w:rsidP="008C7D4B">
      <w:pPr>
        <w:autoSpaceDE w:val="0"/>
        <w:autoSpaceDN w:val="0"/>
        <w:adjustRightInd w:val="0"/>
        <w:spacing w:after="0" w:line="240" w:lineRule="auto"/>
        <w:rPr>
          <w:rFonts w:ascii="Berkeley-Book" w:cs="Berkeley-Book"/>
        </w:rPr>
      </w:pPr>
      <w:r>
        <w:rPr>
          <w:rFonts w:ascii="Berkeley-Bold" w:cs="Berkeley-Bold"/>
          <w:b/>
          <w:bCs/>
          <w:sz w:val="20"/>
          <w:szCs w:val="20"/>
        </w:rPr>
        <w:t xml:space="preserve">INCREASE IN TEMPERATURE. </w:t>
      </w:r>
      <w:r w:rsidR="004D2CA1">
        <w:rPr>
          <w:rFonts w:ascii="Berkeley-Book" w:cs="Berkeley-Book"/>
        </w:rPr>
        <w:t xml:space="preserve">Most </w:t>
      </w:r>
      <w:r>
        <w:rPr>
          <w:rFonts w:ascii="Berkeley-Book" w:cs="Berkeley-Book"/>
        </w:rPr>
        <w:t>magma or</w:t>
      </w:r>
      <w:r w:rsidR="004D2CA1">
        <w:rPr>
          <w:rFonts w:ascii="Berkeley-Book" w:cs="Berkeley-Book"/>
        </w:rPr>
        <w:t xml:space="preserve">iginates when essentially solid </w:t>
      </w:r>
      <w:r>
        <w:rPr>
          <w:rFonts w:ascii="Berkeley-Book" w:cs="Berkeley-Book"/>
        </w:rPr>
        <w:t>rock, located</w:t>
      </w:r>
      <w:r w:rsidR="004D2CA1">
        <w:rPr>
          <w:rFonts w:ascii="Berkeley-Book" w:cs="Berkeley-Book"/>
        </w:rPr>
        <w:t xml:space="preserve"> in the crust and upper mantle, </w:t>
      </w:r>
      <w:r>
        <w:rPr>
          <w:rFonts w:ascii="Berkeley-Book" w:cs="Berkeley-Book"/>
        </w:rPr>
        <w:t>melts. T</w:t>
      </w:r>
      <w:r w:rsidR="004D2CA1">
        <w:rPr>
          <w:rFonts w:ascii="Berkeley-Book" w:cs="Berkeley-Book"/>
        </w:rPr>
        <w:t xml:space="preserve">he most obvious way to generate </w:t>
      </w:r>
      <w:r>
        <w:rPr>
          <w:rFonts w:ascii="Berkeley-Book" w:cs="Berkeley-Book"/>
        </w:rPr>
        <w:t>magma from solid rock is to raise the</w:t>
      </w:r>
      <w:r w:rsidR="008C7D4B">
        <w:rPr>
          <w:rFonts w:ascii="Berkeley-Book" w:cs="Berkeley-Book"/>
        </w:rPr>
        <w:t xml:space="preserve"> </w:t>
      </w:r>
      <w:r>
        <w:rPr>
          <w:rFonts w:ascii="Berkeley-Book" w:cs="Berkeley-Book"/>
        </w:rPr>
        <w:t>temperature above the rock</w:t>
      </w:r>
      <w:r>
        <w:rPr>
          <w:rFonts w:ascii="Berkeley-Book" w:cs="Berkeley-Book" w:hint="cs"/>
        </w:rPr>
        <w:t>’</w:t>
      </w:r>
      <w:r w:rsidR="004D2CA1">
        <w:rPr>
          <w:rFonts w:ascii="Berkeley-Book" w:cs="Berkeley-Book"/>
        </w:rPr>
        <w:t xml:space="preserve">s melting point. </w:t>
      </w:r>
      <w:r>
        <w:rPr>
          <w:rFonts w:ascii="Berkeley-Book" w:cs="Berkeley-Book"/>
        </w:rPr>
        <w:t>Wo</w:t>
      </w:r>
      <w:r w:rsidR="004D2CA1">
        <w:rPr>
          <w:rFonts w:ascii="Berkeley-Book" w:cs="Berkeley-Book"/>
        </w:rPr>
        <w:t xml:space="preserve">rkers in underground mines know </w:t>
      </w:r>
      <w:r>
        <w:rPr>
          <w:rFonts w:ascii="Berkeley-Book" w:cs="Berkeley-Book"/>
        </w:rPr>
        <w:t>that temperatures get higher as they go</w:t>
      </w:r>
      <w:r w:rsidR="004D2CA1">
        <w:rPr>
          <w:rFonts w:ascii="Berkeley-Book" w:cs="Berkeley-Book"/>
        </w:rPr>
        <w:t xml:space="preserve"> </w:t>
      </w:r>
      <w:r>
        <w:rPr>
          <w:rFonts w:ascii="Berkeley-Book" w:cs="Berkeley-Book"/>
        </w:rPr>
        <w:t>deeper. Although the rate of temperature</w:t>
      </w:r>
      <w:r w:rsidR="004D2CA1">
        <w:rPr>
          <w:rFonts w:ascii="Berkeley-Book" w:cs="Berkeley-Book"/>
        </w:rPr>
        <w:t xml:space="preserve"> </w:t>
      </w:r>
      <w:r>
        <w:rPr>
          <w:rFonts w:ascii="Berkeley-Book" w:cs="Berkeley-Book"/>
        </w:rPr>
        <w:t>change varies considerably from place to</w:t>
      </w:r>
      <w:r w:rsidR="008C7D4B">
        <w:rPr>
          <w:rFonts w:ascii="Berkeley-Book" w:cs="Berkeley-Book"/>
        </w:rPr>
        <w:t xml:space="preserve"> </w:t>
      </w:r>
      <w:r>
        <w:rPr>
          <w:rFonts w:ascii="Berkeley-Book" w:cs="Berkeley-Book"/>
        </w:rPr>
        <w:t xml:space="preserve">place, it </w:t>
      </w:r>
      <w:r w:rsidRPr="008C7D4B">
        <w:rPr>
          <w:rFonts w:ascii="Berkeley-Book" w:cs="Berkeley-Book"/>
        </w:rPr>
        <w:t xml:space="preserve">averages </w:t>
      </w:r>
      <w:r>
        <w:rPr>
          <w:rFonts w:ascii="Berkeley-Book" w:cs="Berkeley-Book"/>
        </w:rPr>
        <w:t xml:space="preserve">about 25 </w:t>
      </w:r>
      <w:r>
        <w:rPr>
          <w:rFonts w:ascii="Berkeley-Book" w:cs="Berkeley-Book" w:hint="eastAsia"/>
        </w:rPr>
        <w:t>°</w:t>
      </w:r>
      <w:r w:rsidR="004D2CA1">
        <w:rPr>
          <w:rFonts w:ascii="Berkeley-Book" w:cs="Berkeley-Book"/>
        </w:rPr>
        <w:t xml:space="preserve">C per kilometre </w:t>
      </w:r>
      <w:r>
        <w:rPr>
          <w:rFonts w:ascii="Berkeley-Book" w:cs="Berkeley-Book"/>
        </w:rPr>
        <w:t xml:space="preserve">in the </w:t>
      </w:r>
      <w:r w:rsidRPr="008C7D4B">
        <w:rPr>
          <w:rFonts w:ascii="Berkeley-Book" w:cs="Berkeley-Book"/>
        </w:rPr>
        <w:t xml:space="preserve">upper </w:t>
      </w:r>
      <w:r>
        <w:rPr>
          <w:rFonts w:ascii="Berkeley-Book" w:cs="Berkeley-Book"/>
        </w:rPr>
        <w:t>crus</w:t>
      </w:r>
      <w:r w:rsidR="004D2CA1">
        <w:rPr>
          <w:rFonts w:ascii="Berkeley-Book" w:cs="Berkeley-Book"/>
        </w:rPr>
        <w:t xml:space="preserve">t. This increase in temperature </w:t>
      </w:r>
      <w:r>
        <w:rPr>
          <w:rFonts w:ascii="Berkeley-Book" w:cs="Berkeley-Book"/>
        </w:rPr>
        <w:t xml:space="preserve">with depth, known as the </w:t>
      </w:r>
      <w:r w:rsidRPr="008C7D4B">
        <w:rPr>
          <w:rFonts w:ascii="Berkeley-Book" w:cs="Berkeley-Book"/>
        </w:rPr>
        <w:t>geothermal</w:t>
      </w:r>
      <w:r w:rsidR="004D2CA1">
        <w:rPr>
          <w:rFonts w:ascii="Berkeley-Book" w:cs="Berkeley-Book"/>
        </w:rPr>
        <w:t xml:space="preserve"> </w:t>
      </w:r>
      <w:r w:rsidRPr="008C7D4B">
        <w:rPr>
          <w:rFonts w:ascii="Berkeley-Book" w:cs="Berkeley-Book"/>
        </w:rPr>
        <w:t xml:space="preserve">gradient, </w:t>
      </w:r>
      <w:r>
        <w:rPr>
          <w:rFonts w:ascii="Berkeley-Book" w:cs="Berkeley-Book"/>
        </w:rPr>
        <w:t>is s</w:t>
      </w:r>
      <w:r w:rsidR="004D2CA1">
        <w:rPr>
          <w:rFonts w:ascii="Berkeley-Book" w:cs="Berkeley-Book"/>
        </w:rPr>
        <w:t xml:space="preserve">omewhat higher beneath the </w:t>
      </w:r>
      <w:r>
        <w:rPr>
          <w:rFonts w:ascii="Berkeley-Book" w:cs="Berkeley-Book"/>
        </w:rPr>
        <w:t xml:space="preserve">oceans </w:t>
      </w:r>
      <w:r w:rsidR="004D2CA1">
        <w:rPr>
          <w:rFonts w:ascii="Berkeley-Book" w:cs="Berkeley-Book"/>
        </w:rPr>
        <w:t xml:space="preserve">than beneath the continents. As </w:t>
      </w:r>
      <w:r>
        <w:rPr>
          <w:rFonts w:ascii="Berkeley-Book" w:cs="Berkeley-Book"/>
        </w:rPr>
        <w:t xml:space="preserve">shown in </w:t>
      </w:r>
      <w:r w:rsidR="004D2CA1" w:rsidRPr="008C7D4B">
        <w:rPr>
          <w:rFonts w:ascii="Berkeley-Book" w:cs="Berkeley-Book"/>
        </w:rPr>
        <w:t>FIGURE BELOW</w:t>
      </w:r>
      <w:r w:rsidR="004D2CA1">
        <w:rPr>
          <w:rFonts w:ascii="Berkeley-Book" w:cs="Berkeley-Book"/>
        </w:rPr>
        <w:t xml:space="preserve">, when a typical geothermal </w:t>
      </w:r>
      <w:r>
        <w:rPr>
          <w:rFonts w:ascii="Berkeley-Book" w:cs="Berkeley-Book"/>
        </w:rPr>
        <w:t>gradient is compared to the melting</w:t>
      </w:r>
      <w:r w:rsidR="008C7D4B">
        <w:rPr>
          <w:rFonts w:ascii="Berkeley-Book" w:cs="Berkeley-Book"/>
        </w:rPr>
        <w:t xml:space="preserve"> </w:t>
      </w:r>
      <w:r>
        <w:rPr>
          <w:rFonts w:ascii="Berkeley-Book" w:cs="Berkeley-Book"/>
        </w:rPr>
        <w:t xml:space="preserve">point curve </w:t>
      </w:r>
      <w:r w:rsidR="004D2CA1">
        <w:rPr>
          <w:rFonts w:ascii="Berkeley-Book" w:cs="Berkeley-Book"/>
        </w:rPr>
        <w:t xml:space="preserve">for the mantle rock peridotite, </w:t>
      </w:r>
      <w:r>
        <w:rPr>
          <w:rFonts w:ascii="Berkeley-Book" w:cs="Berkeley-Book"/>
        </w:rPr>
        <w:t>the temperatu</w:t>
      </w:r>
      <w:r w:rsidR="004D2CA1">
        <w:rPr>
          <w:rFonts w:ascii="Berkeley-Book" w:cs="Berkeley-Book"/>
        </w:rPr>
        <w:t xml:space="preserve">re at which peridotite melts is </w:t>
      </w:r>
      <w:r>
        <w:rPr>
          <w:rFonts w:ascii="Berkeley-Book" w:cs="Berkeley-Book"/>
        </w:rPr>
        <w:t>everyw</w:t>
      </w:r>
      <w:r w:rsidR="004D2CA1">
        <w:rPr>
          <w:rFonts w:ascii="Berkeley-Book" w:cs="Berkeley-Book"/>
        </w:rPr>
        <w:t xml:space="preserve">here higher than the geothermal </w:t>
      </w:r>
      <w:r>
        <w:rPr>
          <w:rFonts w:ascii="Berkeley-Book" w:cs="Berkeley-Book"/>
        </w:rPr>
        <w:t>gradient.</w:t>
      </w:r>
      <w:r w:rsidR="004D2CA1">
        <w:rPr>
          <w:rFonts w:ascii="Berkeley-Book" w:cs="Berkeley-Book"/>
        </w:rPr>
        <w:t xml:space="preserve"> Thus, under normal conditions, </w:t>
      </w:r>
      <w:r>
        <w:rPr>
          <w:rFonts w:ascii="Berkeley-Book" w:cs="Berkeley-Book"/>
        </w:rPr>
        <w:t>the mantle is s</w:t>
      </w:r>
      <w:r w:rsidR="004D2CA1">
        <w:rPr>
          <w:rFonts w:ascii="Berkeley-Book" w:cs="Berkeley-Book"/>
        </w:rPr>
        <w:t xml:space="preserve">olid. As you will see, tectonic </w:t>
      </w:r>
      <w:r>
        <w:rPr>
          <w:rFonts w:ascii="Berkeley-Book" w:cs="Berkeley-Book"/>
        </w:rPr>
        <w:t>processes exist t</w:t>
      </w:r>
      <w:r w:rsidR="004D2CA1">
        <w:rPr>
          <w:rFonts w:ascii="Berkeley-Book" w:cs="Berkeley-Book"/>
        </w:rPr>
        <w:t xml:space="preserve">hat can increase the geothermal </w:t>
      </w:r>
      <w:r>
        <w:rPr>
          <w:rFonts w:ascii="Berkeley-Book" w:cs="Berkeley-Book"/>
        </w:rPr>
        <w:t>gradient sufficiently to trigger melting.</w:t>
      </w:r>
      <w:r w:rsidR="008C7D4B">
        <w:rPr>
          <w:rFonts w:ascii="Berkeley-Book" w:cs="Berkeley-Book"/>
        </w:rPr>
        <w:t xml:space="preserve"> </w:t>
      </w:r>
      <w:r>
        <w:rPr>
          <w:rFonts w:ascii="Berkeley-Book" w:cs="Berkeley-Book"/>
        </w:rPr>
        <w:t>In a</w:t>
      </w:r>
      <w:r w:rsidR="004D2CA1">
        <w:rPr>
          <w:rFonts w:ascii="Berkeley-Book" w:cs="Berkeley-Book"/>
        </w:rPr>
        <w:t xml:space="preserve">ddition, other mechanisms exist </w:t>
      </w:r>
      <w:r>
        <w:rPr>
          <w:rFonts w:ascii="Berkeley-Book" w:cs="Berkeley-Book"/>
        </w:rPr>
        <w:t>that trigger melt</w:t>
      </w:r>
      <w:r w:rsidR="004D2CA1">
        <w:rPr>
          <w:rFonts w:ascii="Berkeley-Book" w:cs="Berkeley-Book"/>
        </w:rPr>
        <w:t xml:space="preserve">ing by reducing the temperature </w:t>
      </w:r>
      <w:r>
        <w:rPr>
          <w:rFonts w:ascii="Berkeley-Book" w:cs="Berkeley-Book"/>
        </w:rPr>
        <w:t>at which peridotite begins to melt.</w:t>
      </w:r>
    </w:p>
    <w:p w:rsidR="00E97864" w:rsidRPr="00305718" w:rsidRDefault="00E97864" w:rsidP="008C7D4B">
      <w:pPr>
        <w:autoSpaceDE w:val="0"/>
        <w:autoSpaceDN w:val="0"/>
        <w:adjustRightInd w:val="0"/>
        <w:spacing w:after="0" w:line="240" w:lineRule="auto"/>
        <w:rPr>
          <w:rFonts w:ascii="Berkeley-Book" w:cs="Berkeley-Book"/>
        </w:rPr>
      </w:pPr>
      <w:r>
        <w:rPr>
          <w:rFonts w:ascii="Berkeley-Bold" w:cs="Berkeley-Bold"/>
          <w:b/>
          <w:bCs/>
          <w:sz w:val="20"/>
          <w:szCs w:val="20"/>
        </w:rPr>
        <w:t>DECR</w:t>
      </w:r>
      <w:r w:rsidR="004D2CA1">
        <w:rPr>
          <w:rFonts w:ascii="Berkeley-Bold" w:cs="Berkeley-Bold"/>
          <w:b/>
          <w:bCs/>
          <w:sz w:val="20"/>
          <w:szCs w:val="20"/>
        </w:rPr>
        <w:t xml:space="preserve">EASE IN PRESSURE: DECOMPRESSION </w:t>
      </w:r>
      <w:r>
        <w:rPr>
          <w:rFonts w:ascii="Berkeley-Bold" w:cs="Berkeley-Bold"/>
          <w:b/>
          <w:bCs/>
          <w:sz w:val="20"/>
          <w:szCs w:val="20"/>
        </w:rPr>
        <w:t xml:space="preserve">MELTING. </w:t>
      </w:r>
      <w:r>
        <w:rPr>
          <w:rFonts w:ascii="Berkeley-Book" w:cs="Berkeley-Book"/>
        </w:rPr>
        <w:t>If temperature were the</w:t>
      </w:r>
      <w:r w:rsidR="004D2CA1">
        <w:rPr>
          <w:rFonts w:ascii="Berkeley-Bold" w:cs="Berkeley-Bold"/>
          <w:b/>
          <w:bCs/>
          <w:sz w:val="20"/>
          <w:szCs w:val="20"/>
        </w:rPr>
        <w:t xml:space="preserve"> </w:t>
      </w:r>
      <w:r>
        <w:rPr>
          <w:rFonts w:ascii="Berkeley-Book" w:cs="Berkeley-Book"/>
        </w:rPr>
        <w:t>only factor that determined whether or not</w:t>
      </w:r>
      <w:r w:rsidR="004D2CA1">
        <w:rPr>
          <w:rFonts w:ascii="Berkeley-Bold" w:cs="Berkeley-Bold"/>
          <w:b/>
          <w:bCs/>
          <w:sz w:val="20"/>
          <w:szCs w:val="20"/>
        </w:rPr>
        <w:t xml:space="preserve"> </w:t>
      </w:r>
      <w:r>
        <w:rPr>
          <w:rFonts w:ascii="Berkeley-Book" w:cs="Berkeley-Book"/>
        </w:rPr>
        <w:t>rock melts, our planet would be a molten</w:t>
      </w:r>
      <w:r w:rsidR="004D2CA1">
        <w:rPr>
          <w:rFonts w:ascii="Berkeley-Bold" w:cs="Berkeley-Bold"/>
          <w:b/>
          <w:bCs/>
          <w:sz w:val="20"/>
          <w:szCs w:val="20"/>
        </w:rPr>
        <w:t xml:space="preserve"> </w:t>
      </w:r>
      <w:r>
        <w:rPr>
          <w:rFonts w:ascii="Berkeley-Book" w:cs="Berkeley-Book"/>
        </w:rPr>
        <w:t>ball covered with a thin, solid outer shell.</w:t>
      </w:r>
      <w:r w:rsidR="00A266C9" w:rsidRPr="00A266C9">
        <w:rPr>
          <w:rFonts w:ascii="Berkeley-Book" w:cs="Berkeley-Book"/>
        </w:rPr>
        <w:t xml:space="preserve"> </w:t>
      </w:r>
      <w:r w:rsidR="00A266C9">
        <w:rPr>
          <w:rFonts w:ascii="Berkeley-Book" w:cs="Berkeley-Book"/>
        </w:rPr>
        <w:t>Melting, which is accompanied by an</w:t>
      </w:r>
      <w:r w:rsidR="00305718">
        <w:rPr>
          <w:rFonts w:ascii="Berkeley-Book" w:cs="Berkeley-Book"/>
        </w:rPr>
        <w:t xml:space="preserve"> </w:t>
      </w:r>
      <w:r w:rsidR="00A266C9">
        <w:rPr>
          <w:rFonts w:ascii="Berkeley-Book" w:cs="Berkeley-Book"/>
        </w:rPr>
        <w:t xml:space="preserve">increase in volume, </w:t>
      </w:r>
      <w:r w:rsidR="00A266C9">
        <w:rPr>
          <w:rFonts w:ascii="Berkeley-BookItalic" w:cs="Berkeley-BookItalic"/>
          <w:i/>
          <w:iCs/>
        </w:rPr>
        <w:t>occurs at higher temperatures</w:t>
      </w:r>
      <w:r w:rsidR="00305718">
        <w:rPr>
          <w:rFonts w:ascii="Berkeley-Book" w:cs="Berkeley-Book"/>
        </w:rPr>
        <w:t xml:space="preserve"> </w:t>
      </w:r>
      <w:r w:rsidR="00A266C9">
        <w:rPr>
          <w:rFonts w:ascii="Berkeley-BookItalic" w:cs="Berkeley-BookItalic"/>
          <w:i/>
          <w:iCs/>
        </w:rPr>
        <w:t xml:space="preserve">at depth </w:t>
      </w:r>
      <w:r w:rsidR="00A266C9">
        <w:rPr>
          <w:rFonts w:ascii="Berkeley-Book" w:cs="Berkeley-Book"/>
        </w:rPr>
        <w:t>because of greater confining</w:t>
      </w:r>
      <w:r w:rsidR="00305718">
        <w:rPr>
          <w:rFonts w:ascii="Berkeley-Book" w:cs="Berkeley-Book"/>
        </w:rPr>
        <w:t xml:space="preserve"> </w:t>
      </w:r>
      <w:r w:rsidR="00A266C9">
        <w:rPr>
          <w:rFonts w:ascii="Berkeley-Book" w:cs="Berkeley-Book"/>
        </w:rPr>
        <w:t>pressure. Consequently, an increase in confining</w:t>
      </w:r>
      <w:r w:rsidR="00305718">
        <w:rPr>
          <w:rFonts w:ascii="Berkeley-Book" w:cs="Berkeley-Book"/>
        </w:rPr>
        <w:t xml:space="preserve"> </w:t>
      </w:r>
      <w:r w:rsidR="00A266C9">
        <w:rPr>
          <w:rFonts w:ascii="Berkeley-Book" w:cs="Berkeley-Book"/>
        </w:rPr>
        <w:t>pressure causes an increase in the</w:t>
      </w:r>
      <w:r w:rsidR="00305718">
        <w:rPr>
          <w:rFonts w:ascii="Berkeley-Book" w:cs="Berkeley-Book"/>
        </w:rPr>
        <w:t xml:space="preserve"> </w:t>
      </w:r>
      <w:r w:rsidR="00A266C9">
        <w:rPr>
          <w:rFonts w:ascii="Berkeley-Book" w:cs="Berkeley-Book"/>
        </w:rPr>
        <w:t>rock</w:t>
      </w:r>
      <w:r w:rsidR="00A266C9">
        <w:rPr>
          <w:rFonts w:ascii="Berkeley-Book" w:cs="Berkeley-Book" w:hint="cs"/>
        </w:rPr>
        <w:t>’</w:t>
      </w:r>
      <w:r w:rsidR="00A266C9">
        <w:rPr>
          <w:rFonts w:ascii="Berkeley-Book" w:cs="Berkeley-Book"/>
        </w:rPr>
        <w:t>s melting temperature. Conversely,</w:t>
      </w:r>
      <w:r w:rsidR="00305718">
        <w:rPr>
          <w:rFonts w:ascii="Berkeley-Book" w:cs="Berkeley-Book"/>
        </w:rPr>
        <w:t xml:space="preserve"> </w:t>
      </w:r>
      <w:r w:rsidR="00A266C9">
        <w:rPr>
          <w:rFonts w:ascii="Berkeley-Book" w:cs="Berkeley-Book"/>
        </w:rPr>
        <w:t>reducing confining pressure lowers a rock</w:t>
      </w:r>
      <w:r w:rsidR="00A266C9">
        <w:rPr>
          <w:rFonts w:ascii="Berkeley-Book" w:cs="Berkeley-Book" w:hint="cs"/>
        </w:rPr>
        <w:t>’</w:t>
      </w:r>
      <w:r w:rsidR="00A266C9">
        <w:rPr>
          <w:rFonts w:ascii="Berkeley-Book" w:cs="Berkeley-Book"/>
        </w:rPr>
        <w:t>s</w:t>
      </w:r>
      <w:r w:rsidR="008C7D4B">
        <w:rPr>
          <w:rFonts w:ascii="Berkeley-Book" w:cs="Berkeley-Book"/>
        </w:rPr>
        <w:t xml:space="preserve"> </w:t>
      </w:r>
      <w:r w:rsidR="00A266C9">
        <w:rPr>
          <w:rFonts w:ascii="Berkeley-Book" w:cs="Berkeley-Book"/>
        </w:rPr>
        <w:t>melting temperature. When confining pressure</w:t>
      </w:r>
      <w:r w:rsidR="00305718">
        <w:rPr>
          <w:rFonts w:ascii="Berkeley-Book" w:cs="Berkeley-Book"/>
        </w:rPr>
        <w:t xml:space="preserve"> </w:t>
      </w:r>
      <w:r w:rsidR="00A266C9">
        <w:rPr>
          <w:rFonts w:ascii="Berkeley-Book" w:cs="Berkeley-Book"/>
        </w:rPr>
        <w:t xml:space="preserve">drops sufficiently, </w:t>
      </w:r>
      <w:r w:rsidR="00A266C9">
        <w:rPr>
          <w:rFonts w:ascii="Avenir-Heavy" w:cs="Avenir-Heavy"/>
          <w:sz w:val="19"/>
          <w:szCs w:val="19"/>
        </w:rPr>
        <w:t>decompression</w:t>
      </w:r>
      <w:r w:rsidR="00305718">
        <w:rPr>
          <w:rFonts w:ascii="Berkeley-Book" w:cs="Berkeley-Book"/>
        </w:rPr>
        <w:t xml:space="preserve"> </w:t>
      </w:r>
      <w:r w:rsidR="00A266C9">
        <w:rPr>
          <w:rFonts w:ascii="Avenir-Heavy" w:cs="Avenir-Heavy"/>
          <w:sz w:val="19"/>
          <w:szCs w:val="19"/>
        </w:rPr>
        <w:t xml:space="preserve">melting </w:t>
      </w:r>
      <w:r w:rsidR="00A266C9">
        <w:rPr>
          <w:rFonts w:ascii="Berkeley-Book" w:cs="Berkeley-Book"/>
        </w:rPr>
        <w:t>is triggered.</w:t>
      </w:r>
      <w:r w:rsidR="008C7D4B">
        <w:rPr>
          <w:rFonts w:ascii="Berkeley-Book" w:cs="Berkeley-Book"/>
        </w:rPr>
        <w:t xml:space="preserve"> </w:t>
      </w:r>
      <w:r w:rsidR="00A266C9">
        <w:rPr>
          <w:rFonts w:ascii="Berkeley-Book" w:cs="Berkeley-Book"/>
        </w:rPr>
        <w:t>Decompression melting occurs where</w:t>
      </w:r>
      <w:r w:rsidR="00305718">
        <w:rPr>
          <w:rFonts w:ascii="Berkeley-Book" w:cs="Berkeley-Book"/>
        </w:rPr>
        <w:t xml:space="preserve"> </w:t>
      </w:r>
      <w:r w:rsidR="00A266C9">
        <w:rPr>
          <w:rFonts w:ascii="Berkeley-Book" w:cs="Berkeley-Book"/>
        </w:rPr>
        <w:t>hot, solid mantle rock ascends in zones of</w:t>
      </w:r>
      <w:r w:rsidR="00305718">
        <w:rPr>
          <w:rFonts w:ascii="Berkeley-Book" w:cs="Berkeley-Book"/>
        </w:rPr>
        <w:t xml:space="preserve"> </w:t>
      </w:r>
      <w:r w:rsidR="00A266C9">
        <w:rPr>
          <w:rFonts w:ascii="Berkeley-Book" w:cs="Berkeley-Book"/>
        </w:rPr>
        <w:t xml:space="preserve">convective upwelling, thereby moving </w:t>
      </w:r>
      <w:proofErr w:type="spellStart"/>
      <w:r w:rsidR="00A266C9">
        <w:rPr>
          <w:rFonts w:ascii="Berkeley-Book" w:cs="Berkeley-Book"/>
        </w:rPr>
        <w:t>into</w:t>
      </w:r>
      <w:r w:rsidR="00305718">
        <w:rPr>
          <w:rFonts w:ascii="Berkeley-Book" w:cs="Berkeley-Book"/>
        </w:rPr>
        <w:t>m</w:t>
      </w:r>
      <w:r w:rsidR="00A266C9">
        <w:rPr>
          <w:rFonts w:ascii="Berkeley-Book" w:cs="Berkeley-Book"/>
        </w:rPr>
        <w:t>regions</w:t>
      </w:r>
      <w:proofErr w:type="spellEnd"/>
      <w:r w:rsidR="00A266C9">
        <w:rPr>
          <w:rFonts w:ascii="Berkeley-Book" w:cs="Berkeley-Book"/>
        </w:rPr>
        <w:t xml:space="preserve"> of lower pressure. This process </w:t>
      </w:r>
      <w:proofErr w:type="spellStart"/>
      <w:r w:rsidR="00A266C9">
        <w:rPr>
          <w:rFonts w:ascii="Berkeley-Book" w:cs="Berkeley-Book"/>
        </w:rPr>
        <w:t>is</w:t>
      </w:r>
      <w:r w:rsidR="00305718">
        <w:rPr>
          <w:rFonts w:ascii="Berkeley-Book" w:cs="Berkeley-Book"/>
        </w:rPr>
        <w:t>m</w:t>
      </w:r>
      <w:r w:rsidR="00A266C9">
        <w:rPr>
          <w:rFonts w:ascii="Berkeley-Book" w:cs="Berkeley-Book"/>
        </w:rPr>
        <w:t>responsible</w:t>
      </w:r>
      <w:proofErr w:type="spellEnd"/>
      <w:r w:rsidR="00A266C9">
        <w:rPr>
          <w:rFonts w:ascii="Berkeley-Book" w:cs="Berkeley-Book"/>
        </w:rPr>
        <w:t xml:space="preserve"> for generating magma along</w:t>
      </w:r>
      <w:r w:rsidR="00305718">
        <w:rPr>
          <w:rFonts w:ascii="Berkeley-Book" w:cs="Berkeley-Book"/>
        </w:rPr>
        <w:t xml:space="preserve"> </w:t>
      </w:r>
      <w:r w:rsidR="00A266C9">
        <w:rPr>
          <w:rFonts w:ascii="Berkeley-Book" w:cs="Berkeley-Book"/>
        </w:rPr>
        <w:t>divergent plate boundaries (oceanic ridges)</w:t>
      </w:r>
      <w:r w:rsidR="008C7D4B">
        <w:rPr>
          <w:rFonts w:ascii="Berkeley-Book" w:cs="Berkeley-Book"/>
        </w:rPr>
        <w:t xml:space="preserve"> </w:t>
      </w:r>
      <w:r w:rsidR="00A266C9">
        <w:rPr>
          <w:rFonts w:ascii="Berkeley-Book" w:cs="Berkeley-Book"/>
        </w:rPr>
        <w:t xml:space="preserve">where plates are </w:t>
      </w:r>
      <w:proofErr w:type="spellStart"/>
      <w:r w:rsidR="00A266C9">
        <w:rPr>
          <w:rFonts w:ascii="Berkeley-Book" w:cs="Berkeley-Book"/>
        </w:rPr>
        <w:t>rifting</w:t>
      </w:r>
      <w:proofErr w:type="spellEnd"/>
      <w:r w:rsidR="00A266C9">
        <w:rPr>
          <w:rFonts w:ascii="Berkeley-Book" w:cs="Berkeley-Book"/>
        </w:rPr>
        <w:t xml:space="preserve"> apart</w:t>
      </w:r>
    </w:p>
    <w:p w:rsidR="00D74BE0" w:rsidRDefault="00305718" w:rsidP="008C7D4B">
      <w:pPr>
        <w:autoSpaceDE w:val="0"/>
        <w:autoSpaceDN w:val="0"/>
        <w:adjustRightInd w:val="0"/>
        <w:spacing w:after="0" w:line="240" w:lineRule="auto"/>
        <w:rPr>
          <w:rFonts w:ascii="Berkeley-Book" w:cs="Berkeley-Book"/>
        </w:rPr>
      </w:pPr>
      <w:r>
        <w:rPr>
          <w:rFonts w:ascii="Berkeley-Bold" w:cs="Berkeley-Bold"/>
          <w:b/>
          <w:bCs/>
          <w:sz w:val="20"/>
          <w:szCs w:val="20"/>
        </w:rPr>
        <w:t xml:space="preserve">ADDITION OF VOLATILES. </w:t>
      </w:r>
      <w:proofErr w:type="spellStart"/>
      <w:r>
        <w:rPr>
          <w:rFonts w:ascii="Berkeley-Book" w:cs="Berkeley-Book"/>
        </w:rPr>
        <w:t>Anothermimportant</w:t>
      </w:r>
      <w:proofErr w:type="spellEnd"/>
      <w:r>
        <w:rPr>
          <w:rFonts w:ascii="Berkeley-Book" w:cs="Berkeley-Book"/>
        </w:rPr>
        <w:t xml:space="preserve"> factor affecting the melting </w:t>
      </w:r>
      <w:proofErr w:type="spellStart"/>
      <w:r>
        <w:rPr>
          <w:rFonts w:ascii="Berkeley-Book" w:cs="Berkeley-Book"/>
        </w:rPr>
        <w:t>temperaturemof</w:t>
      </w:r>
      <w:proofErr w:type="spellEnd"/>
      <w:r>
        <w:rPr>
          <w:rFonts w:ascii="Berkeley-Book" w:cs="Berkeley-Book"/>
        </w:rPr>
        <w:t xml:space="preserve"> rock is its water content. </w:t>
      </w:r>
      <w:proofErr w:type="spellStart"/>
      <w:r>
        <w:rPr>
          <w:rFonts w:ascii="Berkeley-Book" w:cs="Berkeley-Book"/>
        </w:rPr>
        <w:t>Watermand</w:t>
      </w:r>
      <w:proofErr w:type="spellEnd"/>
      <w:r>
        <w:rPr>
          <w:rFonts w:ascii="Berkeley-Book" w:cs="Berkeley-Book"/>
        </w:rPr>
        <w:t xml:space="preserve"> other volatiles act as salt does to </w:t>
      </w:r>
      <w:proofErr w:type="spellStart"/>
      <w:r>
        <w:rPr>
          <w:rFonts w:ascii="Berkeley-Book" w:cs="Berkeley-Book"/>
        </w:rPr>
        <w:t>meltmice</w:t>
      </w:r>
      <w:proofErr w:type="spellEnd"/>
      <w:r>
        <w:rPr>
          <w:rFonts w:ascii="Berkeley-Book" w:cs="Berkeley-Book"/>
        </w:rPr>
        <w:t xml:space="preserve">. That is, volatiles cause rock to melt </w:t>
      </w:r>
      <w:proofErr w:type="spellStart"/>
      <w:r>
        <w:rPr>
          <w:rFonts w:ascii="Berkeley-Book" w:cs="Berkeley-Book"/>
        </w:rPr>
        <w:t>atmlower</w:t>
      </w:r>
      <w:proofErr w:type="spellEnd"/>
      <w:r>
        <w:rPr>
          <w:rFonts w:ascii="Berkeley-Book" w:cs="Berkeley-Book"/>
        </w:rPr>
        <w:t xml:space="preserve"> temperatures. Further, the effect of volatiles is magnified by increased pressure.</w:t>
      </w:r>
      <w:r w:rsidR="008C7D4B">
        <w:rPr>
          <w:rFonts w:ascii="Berkeley-Book" w:cs="Berkeley-Book"/>
        </w:rPr>
        <w:t xml:space="preserve"> </w:t>
      </w:r>
      <w:r>
        <w:rPr>
          <w:rFonts w:ascii="Berkeley-Book" w:cs="Berkeley-Book"/>
        </w:rPr>
        <w:t xml:space="preserve">Deeply buried </w:t>
      </w:r>
      <w:r>
        <w:rPr>
          <w:rFonts w:ascii="Berkeley-Book" w:cs="Berkeley-Book" w:hint="cs"/>
        </w:rPr>
        <w:t>“</w:t>
      </w:r>
      <w:r>
        <w:rPr>
          <w:rFonts w:ascii="Berkeley-Book" w:cs="Berkeley-Book"/>
        </w:rPr>
        <w:t>wet</w:t>
      </w:r>
      <w:r>
        <w:rPr>
          <w:rFonts w:ascii="Berkeley-Book" w:cs="Berkeley-Book" w:hint="cs"/>
        </w:rPr>
        <w:t>”</w:t>
      </w:r>
      <w:r>
        <w:rPr>
          <w:rFonts w:ascii="Berkeley-Book" w:cs="Berkeley-Book"/>
        </w:rPr>
        <w:t xml:space="preserve"> rock has a much lower melting temperature than </w:t>
      </w:r>
      <w:r>
        <w:rPr>
          <w:rFonts w:ascii="Berkeley-Book" w:cs="Berkeley-Book" w:hint="cs"/>
        </w:rPr>
        <w:t>“</w:t>
      </w:r>
      <w:r>
        <w:rPr>
          <w:rFonts w:ascii="Berkeley-Book" w:cs="Berkeley-Book"/>
        </w:rPr>
        <w:t>dry</w:t>
      </w:r>
      <w:r>
        <w:rPr>
          <w:rFonts w:ascii="Berkeley-Book" w:cs="Berkeley-Book" w:hint="cs"/>
        </w:rPr>
        <w:t>”</w:t>
      </w:r>
      <w:r>
        <w:rPr>
          <w:rFonts w:ascii="Berkeley-Book" w:cs="Berkeley-Book"/>
        </w:rPr>
        <w:t xml:space="preserve"> rock of the same composition.</w:t>
      </w:r>
    </w:p>
    <w:p w:rsidR="00D74BE0" w:rsidRDefault="00D74BE0" w:rsidP="00D74BE0">
      <w:pPr>
        <w:autoSpaceDE w:val="0"/>
        <w:autoSpaceDN w:val="0"/>
        <w:adjustRightInd w:val="0"/>
        <w:spacing w:after="0" w:line="240" w:lineRule="auto"/>
        <w:rPr>
          <w:rFonts w:ascii="Berkeley-Medium" w:cs="Berkeley-Medium"/>
          <w:sz w:val="32"/>
          <w:szCs w:val="32"/>
        </w:rPr>
      </w:pPr>
      <w:r>
        <w:rPr>
          <w:rFonts w:ascii="Berkeley-Medium" w:cs="Berkeley-Medium"/>
          <w:sz w:val="32"/>
          <w:szCs w:val="32"/>
        </w:rPr>
        <w:t>Bowen</w:t>
      </w:r>
      <w:r>
        <w:rPr>
          <w:rFonts w:ascii="Berkeley-Medium" w:cs="Berkeley-Medium" w:hint="cs"/>
          <w:sz w:val="32"/>
          <w:szCs w:val="32"/>
        </w:rPr>
        <w:t>’</w:t>
      </w:r>
      <w:r>
        <w:rPr>
          <w:rFonts w:ascii="Berkeley-Medium" w:cs="Berkeley-Medium"/>
          <w:sz w:val="32"/>
          <w:szCs w:val="32"/>
        </w:rPr>
        <w:t>s Reaction Series and the Composition of Igneous Rocks</w:t>
      </w:r>
    </w:p>
    <w:p w:rsidR="00B46815" w:rsidRDefault="00D74BE0" w:rsidP="00B46815">
      <w:pPr>
        <w:autoSpaceDE w:val="0"/>
        <w:autoSpaceDN w:val="0"/>
        <w:adjustRightInd w:val="0"/>
        <w:spacing w:after="0" w:line="240" w:lineRule="auto"/>
        <w:rPr>
          <w:rFonts w:ascii="Berkeley-Book" w:cs="Berkeley-Book"/>
        </w:rPr>
      </w:pPr>
      <w:r>
        <w:rPr>
          <w:rFonts w:ascii="Berkeley-Book" w:cs="Berkeley-Book"/>
        </w:rPr>
        <w:t xml:space="preserve">Recall that ice freezes at a single temperature, whereas basaltic magma crystallizes over a range of at least 200 </w:t>
      </w:r>
      <w:r>
        <w:rPr>
          <w:rFonts w:ascii="Berkeley-Book" w:cs="Berkeley-Book" w:hint="eastAsia"/>
        </w:rPr>
        <w:t>°</w:t>
      </w:r>
      <w:r>
        <w:rPr>
          <w:rFonts w:ascii="Berkeley-Book" w:cs="Berkeley-Book"/>
        </w:rPr>
        <w:t xml:space="preserve">C of cooling. In a laboratory setting Bowen and his </w:t>
      </w:r>
      <w:proofErr w:type="spellStart"/>
      <w:r>
        <w:rPr>
          <w:rFonts w:ascii="Berkeley-Book" w:cs="Berkeley-Book"/>
        </w:rPr>
        <w:t>coworkers</w:t>
      </w:r>
      <w:proofErr w:type="spellEnd"/>
      <w:r>
        <w:rPr>
          <w:rFonts w:ascii="Berkeley-Book" w:cs="Berkeley-Book"/>
        </w:rPr>
        <w:t xml:space="preserve"> demonstrated that as a basaltic magma cools, minerals tend to crystallize in a systematic fashion based on their melting points. As shown in </w:t>
      </w:r>
      <w:r>
        <w:rPr>
          <w:rFonts w:ascii="Avenir-Black" w:cs="Avenir-Black"/>
          <w:sz w:val="16"/>
          <w:szCs w:val="16"/>
        </w:rPr>
        <w:t xml:space="preserve">FIGURE </w:t>
      </w:r>
      <w:r w:rsidR="00B46815">
        <w:rPr>
          <w:rFonts w:ascii="Avenir-Black" w:cs="Avenir-Black"/>
          <w:sz w:val="16"/>
          <w:szCs w:val="16"/>
        </w:rPr>
        <w:t>below</w:t>
      </w:r>
      <w:r>
        <w:rPr>
          <w:rFonts w:ascii="Berkeley-Book" w:cs="Berkeley-Book"/>
        </w:rPr>
        <w:t xml:space="preserve"> the first mineral to crystallize is the ferromagnesian mineral olivine. Further cooling generates calcium-rich plagioclase feldspar as well as pyroxene, and so forth down the diagram. During the crystallization process, the composition of the remaining liquid portion of the magma also continually changes. For example, at the stage when about a third of the magma has solidified, the melt will be nearly depleted of iron, magnesium, and calcium, because these elements are major constituents of the earliest-formed minerals. The removal of these elements causes the melt to become enriched in sodium and potassium. Further, because the original basaltic magma contained about 50 percent silica (SiO</w:t>
      </w:r>
      <w:r>
        <w:rPr>
          <w:rFonts w:ascii="Berkeley-Book" w:cs="Berkeley-Book"/>
          <w:sz w:val="15"/>
          <w:szCs w:val="15"/>
        </w:rPr>
        <w:t>2</w:t>
      </w:r>
      <w:r>
        <w:rPr>
          <w:rFonts w:ascii="Berkeley-Book" w:cs="Berkeley-Book"/>
        </w:rPr>
        <w:t>), the crystallization of the earliest-formed mineral olivine, which is only about 40 percent silica, leaves the remaining melt richer in SiO</w:t>
      </w:r>
      <w:r>
        <w:rPr>
          <w:rFonts w:ascii="Berkeley-Book" w:cs="Berkeley-Book"/>
          <w:sz w:val="15"/>
          <w:szCs w:val="15"/>
        </w:rPr>
        <w:t>2</w:t>
      </w:r>
      <w:r>
        <w:rPr>
          <w:rFonts w:ascii="Berkeley-Book" w:cs="Berkeley-Book"/>
        </w:rPr>
        <w:t xml:space="preserve">. Thus, the silica component of the melt becomes enriched as the magma evolves. Bowen also demonstrated that if the solid components of a magma remain in contact with the remaining melt, they will chemically react and change mineralogy as shown in Figure below. For this reason, this arrangement of minerals became known as </w:t>
      </w:r>
      <w:r>
        <w:rPr>
          <w:rFonts w:ascii="Avenir-Heavy" w:cs="Avenir-Heavy"/>
          <w:sz w:val="19"/>
          <w:szCs w:val="19"/>
        </w:rPr>
        <w:t>Bowen</w:t>
      </w:r>
      <w:r>
        <w:rPr>
          <w:rFonts w:ascii="Avenir-Heavy" w:cs="Avenir-Heavy" w:hint="cs"/>
          <w:sz w:val="19"/>
          <w:szCs w:val="19"/>
        </w:rPr>
        <w:t>’</w:t>
      </w:r>
      <w:r>
        <w:rPr>
          <w:rFonts w:ascii="Avenir-Heavy" w:cs="Avenir-Heavy"/>
          <w:sz w:val="19"/>
          <w:szCs w:val="19"/>
        </w:rPr>
        <w:t>s</w:t>
      </w:r>
      <w:r>
        <w:rPr>
          <w:rFonts w:ascii="Berkeley-Book" w:cs="Berkeley-Book"/>
        </w:rPr>
        <w:t xml:space="preserve"> </w:t>
      </w:r>
      <w:r>
        <w:rPr>
          <w:rFonts w:ascii="Avenir-Heavy" w:cs="Avenir-Heavy"/>
          <w:sz w:val="19"/>
          <w:szCs w:val="19"/>
        </w:rPr>
        <w:t>reaction series</w:t>
      </w:r>
      <w:r>
        <w:rPr>
          <w:rFonts w:ascii="Berkeley-Bold" w:cs="Berkeley-Bold"/>
          <w:b/>
          <w:bCs/>
        </w:rPr>
        <w:t xml:space="preserve">. </w:t>
      </w:r>
      <w:r>
        <w:rPr>
          <w:rFonts w:ascii="Berkeley-Book" w:cs="Berkeley-Book"/>
        </w:rPr>
        <w:t>As you will see, in nature the earliest-formed minerals can be separated from the melt, thus halting any further chemical reaction. The diagram of Bowen</w:t>
      </w:r>
      <w:r>
        <w:rPr>
          <w:rFonts w:ascii="Berkeley-Book" w:cs="Berkeley-Book" w:hint="cs"/>
        </w:rPr>
        <w:t>’</w:t>
      </w:r>
      <w:r>
        <w:rPr>
          <w:rFonts w:ascii="Berkeley-Book" w:cs="Berkeley-Book"/>
        </w:rPr>
        <w:t xml:space="preserve">s reaction series in Figure depicts the sequence in which minerals crystallize from a magma of basaltic </w:t>
      </w:r>
      <w:r>
        <w:rPr>
          <w:rFonts w:ascii="Berkeley-Book" w:cs="Berkeley-Book"/>
        </w:rPr>
        <w:lastRenderedPageBreak/>
        <w:t>composition under laboratory conditions that this highly idealized crystallization model approximates what can happen in nature comes from the analysis of igneous rocks. In particular, we find that minerals that form in the same general temperature regime depicted on Bowen</w:t>
      </w:r>
      <w:r>
        <w:rPr>
          <w:rFonts w:ascii="Berkeley-Book" w:cs="Berkeley-Book" w:hint="cs"/>
        </w:rPr>
        <w:t>’</w:t>
      </w:r>
      <w:r>
        <w:rPr>
          <w:rFonts w:ascii="Berkeley-Book" w:cs="Berkeley-Book"/>
        </w:rPr>
        <w:t>s reaction series are found together in the same igneous rocks. For example, notice in Figure that the minerals quartz, potassium feldspar, and muscovite, which are located in the same region of Bowen</w:t>
      </w:r>
      <w:r>
        <w:rPr>
          <w:rFonts w:ascii="Berkeley-Book" w:cs="Berkeley-Book" w:hint="cs"/>
        </w:rPr>
        <w:t>’</w:t>
      </w:r>
      <w:r>
        <w:rPr>
          <w:rFonts w:ascii="Berkeley-Book" w:cs="Berkeley-Book"/>
        </w:rPr>
        <w:t xml:space="preserve">s diagram, are typically found together as major constituents of the plutonic igneous rock </w:t>
      </w:r>
      <w:r>
        <w:rPr>
          <w:rFonts w:ascii="Berkeley-BookItalic" w:cs="Berkeley-BookItalic"/>
          <w:i/>
          <w:iCs/>
        </w:rPr>
        <w:t>granite.</w:t>
      </w:r>
    </w:p>
    <w:p w:rsidR="00B46815" w:rsidRPr="00B46815" w:rsidRDefault="00B46815" w:rsidP="00B46815">
      <w:pPr>
        <w:rPr>
          <w:rFonts w:ascii="Berkeley-Book" w:cs="Berkeley-Book"/>
        </w:rPr>
      </w:pPr>
    </w:p>
    <w:p w:rsidR="00B46815" w:rsidRPr="00B46815" w:rsidRDefault="00B46815" w:rsidP="00B46815">
      <w:pPr>
        <w:rPr>
          <w:rFonts w:ascii="Berkeley-Book" w:cs="Berkeley-Book"/>
        </w:rPr>
      </w:pPr>
    </w:p>
    <w:p w:rsidR="00B46815" w:rsidRDefault="00B46815" w:rsidP="00B46815">
      <w:pPr>
        <w:rPr>
          <w:rFonts w:ascii="Berkeley-Book" w:cs="Berkeley-Book"/>
        </w:rPr>
      </w:pPr>
    </w:p>
    <w:p w:rsidR="00B46815" w:rsidRDefault="00B46815" w:rsidP="00B46815">
      <w:pPr>
        <w:ind w:firstLine="720"/>
        <w:rPr>
          <w:rFonts w:ascii="Berkeley-Book" w:cs="Berkeley-Book"/>
        </w:rPr>
      </w:pPr>
      <w:r>
        <w:rPr>
          <w:rFonts w:ascii="Berkeley-Book" w:cs="Berkeley-Book"/>
          <w:noProof/>
          <w:lang w:val="en-US"/>
        </w:rPr>
        <w:drawing>
          <wp:anchor distT="0" distB="0" distL="114300" distR="114300" simplePos="0" relativeHeight="251660288" behindDoc="1" locked="0" layoutInCell="1" allowOverlap="1">
            <wp:simplePos x="0" y="0"/>
            <wp:positionH relativeFrom="column">
              <wp:posOffset>457200</wp:posOffset>
            </wp:positionH>
            <wp:positionV relativeFrom="paragraph">
              <wp:posOffset>336</wp:posOffset>
            </wp:positionV>
            <wp:extent cx="5467350" cy="2823845"/>
            <wp:effectExtent l="0" t="0" r="0" b="0"/>
            <wp:wrapTight wrapText="bothSides">
              <wp:wrapPolygon edited="0">
                <wp:start x="0" y="0"/>
                <wp:lineTo x="0" y="21420"/>
                <wp:lineTo x="21525" y="21420"/>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350" cy="2823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815" w:rsidRDefault="00B46815" w:rsidP="00B46815">
      <w:pPr>
        <w:autoSpaceDE w:val="0"/>
        <w:autoSpaceDN w:val="0"/>
        <w:adjustRightInd w:val="0"/>
        <w:spacing w:after="0" w:line="240" w:lineRule="auto"/>
        <w:rPr>
          <w:rFonts w:ascii="Berkeley-Book" w:cs="Berkeley-Book"/>
          <w:sz w:val="42"/>
          <w:szCs w:val="42"/>
        </w:rPr>
      </w:pPr>
      <w:r>
        <w:rPr>
          <w:rFonts w:ascii="Berkeley-Book" w:cs="Berkeley-Book"/>
          <w:sz w:val="42"/>
          <w:szCs w:val="42"/>
        </w:rPr>
        <w:t>Intrusive Igneous Activity</w:t>
      </w:r>
    </w:p>
    <w:p w:rsidR="00B46815" w:rsidRPr="00D5660A" w:rsidRDefault="00B46815" w:rsidP="00D5660A">
      <w:pPr>
        <w:autoSpaceDE w:val="0"/>
        <w:autoSpaceDN w:val="0"/>
        <w:adjustRightInd w:val="0"/>
        <w:spacing w:after="0" w:line="240" w:lineRule="auto"/>
        <w:rPr>
          <w:rFonts w:ascii="Avenir-Black" w:cs="Avenir-Black"/>
          <w:sz w:val="20"/>
          <w:szCs w:val="20"/>
        </w:rPr>
      </w:pPr>
      <w:r>
        <w:rPr>
          <w:rFonts w:ascii="Berkeley-Book" w:cs="Berkeley-Book"/>
        </w:rPr>
        <w:t>Although volcanic eruptions can be violent</w:t>
      </w:r>
      <w:r>
        <w:rPr>
          <w:rFonts w:ascii="Avenir-Black" w:cs="Avenir-Black"/>
          <w:sz w:val="20"/>
          <w:szCs w:val="20"/>
        </w:rPr>
        <w:t xml:space="preserve"> </w:t>
      </w:r>
      <w:r>
        <w:rPr>
          <w:rFonts w:ascii="Berkeley-Book" w:cs="Berkeley-Book"/>
        </w:rPr>
        <w:t>and spectacular events, most magma is</w:t>
      </w:r>
      <w:r>
        <w:rPr>
          <w:rFonts w:ascii="Avenir-Black" w:cs="Avenir-Black"/>
          <w:sz w:val="20"/>
          <w:szCs w:val="20"/>
        </w:rPr>
        <w:t xml:space="preserve"> </w:t>
      </w:r>
      <w:r>
        <w:rPr>
          <w:rFonts w:ascii="Berkeley-Book" w:cs="Berkeley-Book"/>
        </w:rPr>
        <w:t>emplaced and crystallizes at depth, without</w:t>
      </w:r>
      <w:r>
        <w:rPr>
          <w:rFonts w:ascii="Avenir-Black" w:cs="Avenir-Black"/>
          <w:sz w:val="20"/>
          <w:szCs w:val="20"/>
        </w:rPr>
        <w:t xml:space="preserve"> </w:t>
      </w:r>
      <w:r>
        <w:rPr>
          <w:rFonts w:ascii="Berkeley-Book" w:cs="Berkeley-Book"/>
        </w:rPr>
        <w:t>fanfare. Therefore, understanding the</w:t>
      </w:r>
      <w:r>
        <w:rPr>
          <w:rFonts w:ascii="Avenir-Black" w:cs="Avenir-Black"/>
          <w:sz w:val="20"/>
          <w:szCs w:val="20"/>
        </w:rPr>
        <w:t xml:space="preserve"> </w:t>
      </w:r>
      <w:r>
        <w:rPr>
          <w:rFonts w:ascii="Berkeley-Book" w:cs="Berkeley-Book"/>
        </w:rPr>
        <w:t>igneous processes that occur deep underground</w:t>
      </w:r>
      <w:r>
        <w:rPr>
          <w:rFonts w:ascii="Avenir-Black" w:cs="Avenir-Black"/>
          <w:sz w:val="20"/>
          <w:szCs w:val="20"/>
        </w:rPr>
        <w:t xml:space="preserve"> </w:t>
      </w:r>
      <w:r>
        <w:rPr>
          <w:rFonts w:ascii="Berkeley-Book" w:cs="Berkeley-Book"/>
        </w:rPr>
        <w:t>is as important to geologists as the</w:t>
      </w:r>
      <w:r>
        <w:rPr>
          <w:rFonts w:ascii="Avenir-Black" w:cs="Avenir-Black"/>
          <w:sz w:val="20"/>
          <w:szCs w:val="20"/>
        </w:rPr>
        <w:t xml:space="preserve"> </w:t>
      </w:r>
      <w:r>
        <w:rPr>
          <w:rFonts w:ascii="Berkeley-Book" w:cs="Berkeley-Book"/>
        </w:rPr>
        <w:t>study of volcanic events.</w:t>
      </w:r>
      <w:r>
        <w:rPr>
          <w:rFonts w:ascii="Avenir-Black" w:cs="Avenir-Black"/>
          <w:sz w:val="20"/>
          <w:szCs w:val="20"/>
        </w:rPr>
        <w:t xml:space="preserve"> </w:t>
      </w:r>
      <w:r>
        <w:rPr>
          <w:rFonts w:ascii="Berkeley-Book" w:cs="Berkeley-Book"/>
        </w:rPr>
        <w:t>When magma rises through the crust,</w:t>
      </w:r>
      <w:r>
        <w:rPr>
          <w:rFonts w:ascii="Avenir-Black" w:cs="Avenir-Black"/>
          <w:sz w:val="20"/>
          <w:szCs w:val="20"/>
        </w:rPr>
        <w:t xml:space="preserve"> </w:t>
      </w:r>
      <w:r>
        <w:rPr>
          <w:rFonts w:ascii="Berkeley-Book" w:cs="Berkeley-Book"/>
        </w:rPr>
        <w:t xml:space="preserve">it forcefully displaces </w:t>
      </w:r>
      <w:proofErr w:type="spellStart"/>
      <w:r>
        <w:rPr>
          <w:rFonts w:ascii="Berkeley-Book" w:cs="Berkeley-Book"/>
        </w:rPr>
        <w:t>preexisting</w:t>
      </w:r>
      <w:proofErr w:type="spellEnd"/>
      <w:r>
        <w:rPr>
          <w:rFonts w:ascii="Berkeley-Book" w:cs="Berkeley-Book"/>
        </w:rPr>
        <w:t xml:space="preserve"> crustal</w:t>
      </w:r>
      <w:r>
        <w:rPr>
          <w:rFonts w:ascii="Avenir-Black" w:cs="Avenir-Black"/>
          <w:sz w:val="20"/>
          <w:szCs w:val="20"/>
        </w:rPr>
        <w:t xml:space="preserve"> </w:t>
      </w:r>
      <w:r>
        <w:rPr>
          <w:rFonts w:ascii="Berkeley-Book" w:cs="Berkeley-Book"/>
        </w:rPr>
        <w:t xml:space="preserve">rocks referred to as </w:t>
      </w:r>
      <w:r>
        <w:rPr>
          <w:rFonts w:ascii="Berkeley-BookItalic" w:cs="Berkeley-BookItalic"/>
          <w:i/>
          <w:iCs/>
        </w:rPr>
        <w:t xml:space="preserve">host </w:t>
      </w:r>
      <w:r>
        <w:rPr>
          <w:rFonts w:ascii="Berkeley-Book" w:cs="Berkeley-Book"/>
        </w:rPr>
        <w:t xml:space="preserve">or </w:t>
      </w:r>
      <w:r>
        <w:rPr>
          <w:rFonts w:ascii="Berkeley-BookItalic" w:cs="Berkeley-BookItalic"/>
          <w:i/>
          <w:iCs/>
        </w:rPr>
        <w:t>country rock.</w:t>
      </w:r>
      <w:r w:rsidRPr="00B46815">
        <w:rPr>
          <w:rFonts w:ascii="Berkeley-Book" w:cs="Berkeley-Book"/>
          <w:color w:val="000000"/>
        </w:rPr>
        <w:t xml:space="preserve"> </w:t>
      </w:r>
      <w:r>
        <w:rPr>
          <w:rFonts w:ascii="Berkeley-Book" w:cs="Berkeley-Book"/>
          <w:color w:val="000000"/>
        </w:rPr>
        <w:t>Invariably, some of</w:t>
      </w:r>
      <w:r>
        <w:rPr>
          <w:rFonts w:ascii="Avenir-Black" w:cs="Avenir-Black"/>
          <w:sz w:val="20"/>
          <w:szCs w:val="20"/>
        </w:rPr>
        <w:t xml:space="preserve"> </w:t>
      </w:r>
      <w:r>
        <w:rPr>
          <w:rFonts w:ascii="Berkeley-Book" w:cs="Berkeley-Book"/>
          <w:color w:val="000000"/>
        </w:rPr>
        <w:t>the magma will not</w:t>
      </w:r>
      <w:r>
        <w:rPr>
          <w:rFonts w:ascii="Avenir-Black" w:cs="Avenir-Black"/>
          <w:sz w:val="20"/>
          <w:szCs w:val="20"/>
        </w:rPr>
        <w:t xml:space="preserve"> </w:t>
      </w:r>
      <w:r>
        <w:rPr>
          <w:rFonts w:ascii="Berkeley-Book" w:cs="Berkeley-Book"/>
          <w:color w:val="000000"/>
        </w:rPr>
        <w:t>reach the surface but</w:t>
      </w:r>
      <w:r>
        <w:rPr>
          <w:rFonts w:ascii="Avenir-Black" w:cs="Avenir-Black"/>
          <w:sz w:val="20"/>
          <w:szCs w:val="20"/>
        </w:rPr>
        <w:t xml:space="preserve"> </w:t>
      </w:r>
      <w:r>
        <w:rPr>
          <w:rFonts w:ascii="Berkeley-Book" w:cs="Berkeley-Book"/>
          <w:color w:val="000000"/>
        </w:rPr>
        <w:t>will instead crystallize</w:t>
      </w:r>
      <w:r>
        <w:rPr>
          <w:rFonts w:ascii="Avenir-Black" w:cs="Avenir-Black"/>
          <w:sz w:val="20"/>
          <w:szCs w:val="20"/>
        </w:rPr>
        <w:t xml:space="preserve"> </w:t>
      </w:r>
      <w:r>
        <w:rPr>
          <w:rFonts w:ascii="Berkeley-Book" w:cs="Berkeley-Book"/>
          <w:color w:val="000000"/>
        </w:rPr>
        <w:t xml:space="preserve">or </w:t>
      </w:r>
      <w:r>
        <w:rPr>
          <w:rFonts w:ascii="Berkeley-Book" w:cs="Berkeley-Book" w:hint="cs"/>
          <w:color w:val="000000"/>
        </w:rPr>
        <w:t>“</w:t>
      </w:r>
      <w:r>
        <w:rPr>
          <w:rFonts w:ascii="Berkeley-Book" w:cs="Berkeley-Book"/>
          <w:color w:val="000000"/>
        </w:rPr>
        <w:t>freeze</w:t>
      </w:r>
      <w:r>
        <w:rPr>
          <w:rFonts w:ascii="Berkeley-Book" w:cs="Berkeley-Book" w:hint="cs"/>
          <w:color w:val="000000"/>
        </w:rPr>
        <w:t>”</w:t>
      </w:r>
      <w:r>
        <w:rPr>
          <w:rFonts w:ascii="Berkeley-Book" w:cs="Berkeley-Book"/>
          <w:color w:val="000000"/>
        </w:rPr>
        <w:t xml:space="preserve"> at depth where</w:t>
      </w:r>
      <w:r w:rsidR="00D5660A">
        <w:rPr>
          <w:rFonts w:ascii="Avenir-Black" w:cs="Avenir-Black"/>
          <w:sz w:val="20"/>
          <w:szCs w:val="20"/>
        </w:rPr>
        <w:t xml:space="preserve"> </w:t>
      </w:r>
      <w:r>
        <w:rPr>
          <w:rFonts w:ascii="Berkeley-Book" w:cs="Berkeley-Book"/>
          <w:color w:val="000000"/>
        </w:rPr>
        <w:t>it becomes an intrusive</w:t>
      </w:r>
      <w:r w:rsidR="00D5660A">
        <w:rPr>
          <w:rFonts w:ascii="Avenir-Black" w:cs="Avenir-Black"/>
          <w:sz w:val="20"/>
          <w:szCs w:val="20"/>
        </w:rPr>
        <w:t xml:space="preserve"> </w:t>
      </w:r>
      <w:r>
        <w:rPr>
          <w:rFonts w:ascii="Berkeley-Book" w:cs="Berkeley-Book"/>
          <w:color w:val="000000"/>
        </w:rPr>
        <w:t>igneous rock. Much of what</w:t>
      </w:r>
      <w:r w:rsidR="00D5660A">
        <w:rPr>
          <w:rFonts w:ascii="Avenir-Black" w:cs="Avenir-Black"/>
          <w:sz w:val="20"/>
          <w:szCs w:val="20"/>
        </w:rPr>
        <w:t xml:space="preserve"> </w:t>
      </w:r>
      <w:r>
        <w:rPr>
          <w:rFonts w:ascii="Berkeley-Book" w:cs="Berkeley-Book"/>
          <w:color w:val="000000"/>
        </w:rPr>
        <w:t>is known about intrusive</w:t>
      </w:r>
      <w:r w:rsidR="00D5660A">
        <w:rPr>
          <w:rFonts w:ascii="Avenir-Black" w:cs="Avenir-Black"/>
          <w:sz w:val="20"/>
          <w:szCs w:val="20"/>
        </w:rPr>
        <w:t xml:space="preserve"> </w:t>
      </w:r>
      <w:r>
        <w:rPr>
          <w:rFonts w:ascii="Berkeley-Book" w:cs="Berkeley-Book"/>
          <w:color w:val="000000"/>
        </w:rPr>
        <w:t>igneous activity has come from</w:t>
      </w:r>
      <w:r w:rsidR="00D5660A">
        <w:rPr>
          <w:rFonts w:ascii="Avenir-Black" w:cs="Avenir-Black"/>
          <w:sz w:val="20"/>
          <w:szCs w:val="20"/>
        </w:rPr>
        <w:t xml:space="preserve"> </w:t>
      </w:r>
      <w:r>
        <w:rPr>
          <w:rFonts w:ascii="Berkeley-Book" w:cs="Berkeley-Book"/>
          <w:color w:val="000000"/>
        </w:rPr>
        <w:t>the study of old, now solid,</w:t>
      </w:r>
      <w:r w:rsidR="00D5660A">
        <w:rPr>
          <w:rFonts w:ascii="Avenir-Black" w:cs="Avenir-Black"/>
          <w:sz w:val="20"/>
          <w:szCs w:val="20"/>
        </w:rPr>
        <w:t xml:space="preserve"> </w:t>
      </w:r>
      <w:r>
        <w:rPr>
          <w:rFonts w:ascii="Berkeley-Book" w:cs="Berkeley-Book"/>
          <w:color w:val="000000"/>
        </w:rPr>
        <w:t>magma bodies exhumed by</w:t>
      </w:r>
      <w:r w:rsidR="00D5660A">
        <w:rPr>
          <w:rFonts w:ascii="Avenir-Black" w:cs="Avenir-Black"/>
          <w:sz w:val="20"/>
          <w:szCs w:val="20"/>
        </w:rPr>
        <w:t xml:space="preserve"> </w:t>
      </w:r>
      <w:r>
        <w:rPr>
          <w:rFonts w:ascii="Berkeley-Book" w:cs="Berkeley-Book"/>
          <w:color w:val="000000"/>
        </w:rPr>
        <w:t>erosion.</w:t>
      </w:r>
    </w:p>
    <w:p w:rsidR="00B46815" w:rsidRDefault="00B46815" w:rsidP="00B46815">
      <w:pPr>
        <w:autoSpaceDE w:val="0"/>
        <w:autoSpaceDN w:val="0"/>
        <w:adjustRightInd w:val="0"/>
        <w:spacing w:after="0" w:line="240" w:lineRule="auto"/>
        <w:rPr>
          <w:rFonts w:ascii="Berkeley-Medium" w:cs="Berkeley-Medium"/>
          <w:color w:val="00708B"/>
          <w:sz w:val="32"/>
          <w:szCs w:val="32"/>
        </w:rPr>
      </w:pPr>
      <w:r>
        <w:rPr>
          <w:rFonts w:ascii="Berkeley-Medium" w:cs="Berkeley-Medium"/>
          <w:color w:val="00708B"/>
          <w:sz w:val="32"/>
          <w:szCs w:val="32"/>
        </w:rPr>
        <w:t>Nature of Intrusive Bodies</w:t>
      </w:r>
    </w:p>
    <w:p w:rsidR="00B46815" w:rsidRDefault="00B46815" w:rsidP="00D5660A">
      <w:pPr>
        <w:autoSpaceDE w:val="0"/>
        <w:autoSpaceDN w:val="0"/>
        <w:adjustRightInd w:val="0"/>
        <w:spacing w:after="0" w:line="240" w:lineRule="auto"/>
        <w:rPr>
          <w:rFonts w:ascii="Berkeley-Book" w:cs="Berkeley-Book"/>
          <w:color w:val="000000"/>
        </w:rPr>
      </w:pPr>
      <w:r>
        <w:rPr>
          <w:rFonts w:ascii="Berkeley-Book" w:cs="Berkeley-Book"/>
          <w:color w:val="000000"/>
        </w:rPr>
        <w:t xml:space="preserve">The </w:t>
      </w:r>
      <w:r w:rsidR="00D5660A">
        <w:rPr>
          <w:rFonts w:ascii="Berkeley-Book" w:cs="Berkeley-Book"/>
          <w:color w:val="000000"/>
        </w:rPr>
        <w:t xml:space="preserve">structures that result from the </w:t>
      </w:r>
      <w:r>
        <w:rPr>
          <w:rFonts w:ascii="Berkeley-Book" w:cs="Berkeley-Book"/>
          <w:color w:val="000000"/>
        </w:rPr>
        <w:t>emplac</w:t>
      </w:r>
      <w:r w:rsidR="00D5660A">
        <w:rPr>
          <w:rFonts w:ascii="Berkeley-Book" w:cs="Berkeley-Book"/>
          <w:color w:val="000000"/>
        </w:rPr>
        <w:t xml:space="preserve">ement of magma into pre-existing </w:t>
      </w:r>
      <w:r>
        <w:rPr>
          <w:rFonts w:ascii="Berkeley-Book" w:cs="Berkeley-Book"/>
          <w:color w:val="000000"/>
        </w:rPr>
        <w:t xml:space="preserve">rocks are called </w:t>
      </w:r>
      <w:r>
        <w:rPr>
          <w:rFonts w:ascii="Avenir-Heavy" w:cs="Avenir-Heavy"/>
          <w:color w:val="000000"/>
          <w:sz w:val="19"/>
          <w:szCs w:val="19"/>
        </w:rPr>
        <w:t xml:space="preserve">intrusions </w:t>
      </w:r>
      <w:r>
        <w:rPr>
          <w:rFonts w:ascii="Berkeley-Book" w:cs="Berkeley-Book"/>
          <w:color w:val="000000"/>
        </w:rPr>
        <w:t xml:space="preserve">or </w:t>
      </w:r>
      <w:r>
        <w:rPr>
          <w:rFonts w:ascii="Avenir-Heavy" w:cs="Avenir-Heavy"/>
          <w:color w:val="000000"/>
          <w:sz w:val="19"/>
          <w:szCs w:val="19"/>
        </w:rPr>
        <w:t>plutons</w:t>
      </w:r>
      <w:r>
        <w:rPr>
          <w:rFonts w:ascii="Berkeley-Bold" w:cs="Berkeley-Bold"/>
          <w:b/>
          <w:bCs/>
          <w:color w:val="000000"/>
        </w:rPr>
        <w:t>.</w:t>
      </w:r>
      <w:r w:rsidR="00D5660A">
        <w:rPr>
          <w:rFonts w:ascii="Berkeley-Book" w:cs="Berkeley-Book"/>
          <w:color w:val="000000"/>
        </w:rPr>
        <w:t xml:space="preserve"> </w:t>
      </w:r>
      <w:r>
        <w:rPr>
          <w:rFonts w:ascii="Berkeley-Book" w:cs="Berkeley-Book"/>
          <w:color w:val="000000"/>
        </w:rPr>
        <w:t xml:space="preserve">Because </w:t>
      </w:r>
      <w:r w:rsidR="00D5660A">
        <w:rPr>
          <w:rFonts w:ascii="Berkeley-Book" w:cs="Berkeley-Book"/>
          <w:color w:val="000000"/>
        </w:rPr>
        <w:t xml:space="preserve">all intrusions form out of view </w:t>
      </w:r>
      <w:r>
        <w:rPr>
          <w:rFonts w:ascii="Berkeley-Book" w:cs="Berkeley-Book"/>
          <w:color w:val="000000"/>
        </w:rPr>
        <w:t>beneath Earth</w:t>
      </w:r>
      <w:r>
        <w:rPr>
          <w:rFonts w:ascii="Berkeley-Book" w:cs="Berkeley-Book" w:hint="cs"/>
          <w:color w:val="000000"/>
        </w:rPr>
        <w:t>’</w:t>
      </w:r>
      <w:r w:rsidR="00D5660A">
        <w:rPr>
          <w:rFonts w:ascii="Berkeley-Book" w:cs="Berkeley-Book"/>
          <w:color w:val="000000"/>
        </w:rPr>
        <w:t xml:space="preserve">s surface, they are studied </w:t>
      </w:r>
      <w:r>
        <w:rPr>
          <w:rFonts w:ascii="Berkeley-Book" w:cs="Berkeley-Book"/>
          <w:color w:val="000000"/>
        </w:rPr>
        <w:t>primarily a</w:t>
      </w:r>
      <w:r w:rsidR="00D5660A">
        <w:rPr>
          <w:rFonts w:ascii="Berkeley-Book" w:cs="Berkeley-Book"/>
          <w:color w:val="000000"/>
        </w:rPr>
        <w:t xml:space="preserve">fter uplifting and erosion have </w:t>
      </w:r>
      <w:r>
        <w:rPr>
          <w:rFonts w:ascii="Berkeley-Book" w:cs="Berkeley-Book"/>
          <w:color w:val="000000"/>
        </w:rPr>
        <w:t>exposed them. The c</w:t>
      </w:r>
      <w:r w:rsidR="00D5660A">
        <w:rPr>
          <w:rFonts w:ascii="Berkeley-Book" w:cs="Berkeley-Book"/>
          <w:color w:val="000000"/>
        </w:rPr>
        <w:t xml:space="preserve">hallenge lies in reconstructing the events that generated these </w:t>
      </w:r>
      <w:r>
        <w:rPr>
          <w:rFonts w:ascii="Berkeley-Book" w:cs="Berkeley-Book"/>
          <w:color w:val="000000"/>
        </w:rPr>
        <w:t>structur</w:t>
      </w:r>
      <w:r w:rsidR="00D5660A">
        <w:rPr>
          <w:rFonts w:ascii="Berkeley-Book" w:cs="Berkeley-Book"/>
          <w:color w:val="000000"/>
        </w:rPr>
        <w:t xml:space="preserve">es millions or even hundreds of millions of years ago. </w:t>
      </w:r>
      <w:r>
        <w:rPr>
          <w:rFonts w:ascii="Berkeley-Book" w:cs="Berkeley-Book"/>
          <w:color w:val="000000"/>
        </w:rPr>
        <w:t>Int</w:t>
      </w:r>
      <w:r w:rsidR="00D5660A">
        <w:rPr>
          <w:rFonts w:ascii="Berkeley-Book" w:cs="Berkeley-Book"/>
          <w:color w:val="000000"/>
        </w:rPr>
        <w:t xml:space="preserve">rusions are known to occur in a </w:t>
      </w:r>
      <w:r>
        <w:rPr>
          <w:rFonts w:ascii="Berkeley-Book" w:cs="Berkeley-Book"/>
          <w:color w:val="000000"/>
        </w:rPr>
        <w:t>great varie</w:t>
      </w:r>
      <w:r w:rsidR="00D5660A">
        <w:rPr>
          <w:rFonts w:ascii="Berkeley-Book" w:cs="Berkeley-Book"/>
          <w:color w:val="000000"/>
        </w:rPr>
        <w:t xml:space="preserve">ty of sizes and shapes. Some of </w:t>
      </w:r>
      <w:r>
        <w:rPr>
          <w:rFonts w:ascii="Berkeley-Book" w:cs="Berkeley-Book"/>
          <w:color w:val="000000"/>
        </w:rPr>
        <w:t xml:space="preserve">the most common types are illustrated in </w:t>
      </w:r>
    </w:p>
    <w:p w:rsidR="00B46815" w:rsidRDefault="00B46815" w:rsidP="00B46815">
      <w:pPr>
        <w:autoSpaceDE w:val="0"/>
        <w:autoSpaceDN w:val="0"/>
        <w:adjustRightInd w:val="0"/>
        <w:spacing w:after="0" w:line="240" w:lineRule="auto"/>
        <w:rPr>
          <w:rFonts w:ascii="Berkeley-Medium" w:cs="Berkeley-Medium"/>
          <w:sz w:val="32"/>
          <w:szCs w:val="32"/>
        </w:rPr>
      </w:pPr>
      <w:proofErr w:type="spellStart"/>
      <w:r>
        <w:rPr>
          <w:rFonts w:ascii="Berkeley-Medium" w:cs="Berkeley-Medium"/>
          <w:sz w:val="32"/>
          <w:szCs w:val="32"/>
        </w:rPr>
        <w:t>Tablular</w:t>
      </w:r>
      <w:proofErr w:type="spellEnd"/>
      <w:r>
        <w:rPr>
          <w:rFonts w:ascii="Berkeley-Medium" w:cs="Berkeley-Medium"/>
          <w:sz w:val="32"/>
          <w:szCs w:val="32"/>
        </w:rPr>
        <w:t xml:space="preserve"> Intrusive Bodies: Dikes and Sills</w:t>
      </w:r>
    </w:p>
    <w:p w:rsidR="001B1259" w:rsidRDefault="00B46815" w:rsidP="00D5660A">
      <w:pPr>
        <w:autoSpaceDE w:val="0"/>
        <w:autoSpaceDN w:val="0"/>
        <w:adjustRightInd w:val="0"/>
        <w:spacing w:after="0" w:line="240" w:lineRule="auto"/>
        <w:rPr>
          <w:rFonts w:ascii="Berkeley-Book" w:cs="Berkeley-Book"/>
        </w:rPr>
      </w:pPr>
      <w:r>
        <w:rPr>
          <w:rFonts w:ascii="Berkeley-Book" w:cs="Berkeley-Book"/>
        </w:rPr>
        <w:t xml:space="preserve">Tabular intrusive bodies are produced </w:t>
      </w:r>
      <w:r w:rsidR="00D5660A">
        <w:rPr>
          <w:rFonts w:ascii="Berkeley-Book" w:cs="Berkeley-Book"/>
        </w:rPr>
        <w:t xml:space="preserve">when magma is forcibly injected </w:t>
      </w:r>
      <w:r>
        <w:rPr>
          <w:rFonts w:ascii="Berkeley-Book" w:cs="Berkeley-Book"/>
        </w:rPr>
        <w:t xml:space="preserve">into a fracture or zone of weakness, such as a bedding surface </w:t>
      </w:r>
      <w:r w:rsidR="00D5660A">
        <w:rPr>
          <w:rFonts w:ascii="Berkeley-Book" w:cs="Berkeley-Book"/>
        </w:rPr>
        <w:t>(see Figure below</w:t>
      </w:r>
      <w:r>
        <w:rPr>
          <w:rFonts w:ascii="Berkeley-Book" w:cs="Berkeley-Book"/>
        </w:rPr>
        <w:t xml:space="preserve">). </w:t>
      </w:r>
      <w:r>
        <w:rPr>
          <w:rFonts w:ascii="Avenir-Heavy" w:cs="Avenir-Heavy"/>
          <w:sz w:val="19"/>
          <w:szCs w:val="19"/>
        </w:rPr>
        <w:t xml:space="preserve">Dikes </w:t>
      </w:r>
      <w:r>
        <w:rPr>
          <w:rFonts w:ascii="Berkeley-Book" w:cs="Berkeley-Book"/>
        </w:rPr>
        <w:t>are discordant</w:t>
      </w:r>
      <w:r w:rsidR="00D5660A">
        <w:rPr>
          <w:rFonts w:ascii="Berkeley-Book" w:cs="Berkeley-Book"/>
        </w:rPr>
        <w:t xml:space="preserve"> bodies that cut across bedding </w:t>
      </w:r>
      <w:r>
        <w:rPr>
          <w:rFonts w:ascii="Berkeley-Book" w:cs="Berkeley-Book"/>
        </w:rPr>
        <w:t xml:space="preserve">surfaces or other structures in the host rock. By contrast, </w:t>
      </w:r>
      <w:r>
        <w:rPr>
          <w:rFonts w:ascii="Avenir-Heavy" w:cs="Avenir-Heavy"/>
          <w:sz w:val="19"/>
          <w:szCs w:val="19"/>
        </w:rPr>
        <w:t xml:space="preserve">sills </w:t>
      </w:r>
      <w:r w:rsidR="00D5660A">
        <w:rPr>
          <w:rFonts w:ascii="Berkeley-Book" w:cs="Berkeley-Book"/>
        </w:rPr>
        <w:t xml:space="preserve">are nearly </w:t>
      </w:r>
      <w:r>
        <w:rPr>
          <w:rFonts w:ascii="Berkeley-Book" w:cs="Berkeley-Book"/>
        </w:rPr>
        <w:t>horizontal, concordant bodies that form</w:t>
      </w:r>
      <w:r w:rsidR="00D5660A">
        <w:rPr>
          <w:rFonts w:ascii="Berkeley-Book" w:cs="Berkeley-Book"/>
        </w:rPr>
        <w:t xml:space="preserve"> when magma exploits weaknesses between sedimentary beds. In general, dikes serve </w:t>
      </w:r>
      <w:r>
        <w:rPr>
          <w:rFonts w:ascii="Berkeley-Book" w:cs="Berkeley-Book"/>
        </w:rPr>
        <w:t>as tabular conduits that transport ma</w:t>
      </w:r>
      <w:r w:rsidR="00D5660A">
        <w:rPr>
          <w:rFonts w:ascii="Berkeley-Book" w:cs="Berkeley-Book"/>
        </w:rPr>
        <w:t xml:space="preserve">gma, whereas sills store magma. </w:t>
      </w:r>
      <w:r>
        <w:rPr>
          <w:rFonts w:ascii="Berkeley-Book" w:cs="Berkeley-Book"/>
        </w:rPr>
        <w:t>Dikes and sills are typically shallow fea</w:t>
      </w:r>
      <w:r w:rsidR="00D5660A">
        <w:rPr>
          <w:rFonts w:ascii="Berkeley-Book" w:cs="Berkeley-Book"/>
        </w:rPr>
        <w:t xml:space="preserve">tures, occurring where the host </w:t>
      </w:r>
      <w:r>
        <w:rPr>
          <w:rFonts w:ascii="Berkeley-Book" w:cs="Berkeley-Book"/>
        </w:rPr>
        <w:t>rocks are sufficiently brittle to fract</w:t>
      </w:r>
      <w:r w:rsidR="00D5660A">
        <w:rPr>
          <w:rFonts w:ascii="Berkeley-Book" w:cs="Berkeley-Book"/>
        </w:rPr>
        <w:t xml:space="preserve">ure. Although they can range in </w:t>
      </w:r>
      <w:r>
        <w:rPr>
          <w:rFonts w:ascii="Berkeley-Book" w:cs="Berkeley-Book"/>
        </w:rPr>
        <w:t xml:space="preserve">thickness from less than a </w:t>
      </w:r>
      <w:proofErr w:type="spellStart"/>
      <w:r>
        <w:rPr>
          <w:rFonts w:ascii="Berkeley-Book" w:cs="Berkeley-Book"/>
        </w:rPr>
        <w:t>millimeter</w:t>
      </w:r>
      <w:proofErr w:type="spellEnd"/>
      <w:r>
        <w:rPr>
          <w:rFonts w:ascii="Berkeley-Book" w:cs="Berkeley-Book"/>
        </w:rPr>
        <w:t xml:space="preserve"> t</w:t>
      </w:r>
      <w:r w:rsidR="00D5660A">
        <w:rPr>
          <w:rFonts w:ascii="Berkeley-Book" w:cs="Berkeley-Book"/>
        </w:rPr>
        <w:t xml:space="preserve">o over a </w:t>
      </w:r>
      <w:proofErr w:type="spellStart"/>
      <w:r w:rsidR="00D5660A">
        <w:rPr>
          <w:rFonts w:ascii="Berkeley-Book" w:cs="Berkeley-Book"/>
        </w:rPr>
        <w:t>kilometer</w:t>
      </w:r>
      <w:proofErr w:type="spellEnd"/>
      <w:r w:rsidR="00D5660A">
        <w:rPr>
          <w:rFonts w:ascii="Berkeley-Book" w:cs="Berkeley-Book"/>
        </w:rPr>
        <w:t xml:space="preserve">, most are in the 1- to 20-meter range. </w:t>
      </w:r>
      <w:r>
        <w:rPr>
          <w:rFonts w:ascii="Berkeley-Book" w:cs="Berkeley-Book"/>
        </w:rPr>
        <w:t>Dikes and sills ca</w:t>
      </w:r>
      <w:r w:rsidR="00D5660A">
        <w:rPr>
          <w:rFonts w:ascii="Berkeley-Book" w:cs="Berkeley-Book"/>
        </w:rPr>
        <w:t xml:space="preserve">n occur as solitary bodies, but </w:t>
      </w:r>
      <w:r>
        <w:rPr>
          <w:rFonts w:ascii="Berkeley-Book" w:cs="Berkeley-Book"/>
        </w:rPr>
        <w:t>dikes in particular t</w:t>
      </w:r>
      <w:r w:rsidR="00D5660A">
        <w:rPr>
          <w:rFonts w:ascii="Berkeley-Book" w:cs="Berkeley-Book"/>
        </w:rPr>
        <w:t xml:space="preserve">end to form in roughly parallel </w:t>
      </w:r>
      <w:r>
        <w:rPr>
          <w:rFonts w:ascii="Berkeley-Book" w:cs="Berkeley-Book"/>
        </w:rPr>
        <w:t xml:space="preserve">groups called </w:t>
      </w:r>
      <w:r>
        <w:rPr>
          <w:rFonts w:ascii="Berkeley-BookItalic" w:cs="Berkeley-BookItalic"/>
          <w:i/>
          <w:iCs/>
        </w:rPr>
        <w:t xml:space="preserve">dike swarms. </w:t>
      </w:r>
      <w:r w:rsidR="00D5660A">
        <w:rPr>
          <w:rFonts w:ascii="Berkeley-Book" w:cs="Berkeley-Book"/>
        </w:rPr>
        <w:t xml:space="preserve">These multiple structures </w:t>
      </w:r>
      <w:r>
        <w:rPr>
          <w:rFonts w:ascii="Berkeley-Book" w:cs="Berkeley-Book"/>
        </w:rPr>
        <w:t>reflect the tendency for</w:t>
      </w:r>
      <w:r w:rsidR="00D5660A">
        <w:rPr>
          <w:rFonts w:ascii="Berkeley-Book" w:cs="Berkeley-Book"/>
        </w:rPr>
        <w:t xml:space="preserve"> fractures to form in sets when </w:t>
      </w:r>
      <w:r>
        <w:rPr>
          <w:rFonts w:ascii="Berkeley-Book" w:cs="Berkeley-Book"/>
        </w:rPr>
        <w:t xml:space="preserve">tensional forces stretch </w:t>
      </w:r>
      <w:r w:rsidR="00D5660A">
        <w:rPr>
          <w:rFonts w:ascii="Berkeley-Book" w:cs="Berkeley-Book"/>
        </w:rPr>
        <w:t xml:space="preserve">brittle country rock. Dikes can </w:t>
      </w:r>
      <w:r>
        <w:rPr>
          <w:rFonts w:ascii="Berkeley-Book" w:cs="Berkeley-Book"/>
        </w:rPr>
        <w:t>also occur radiating fro</w:t>
      </w:r>
      <w:r w:rsidR="00D5660A">
        <w:rPr>
          <w:rFonts w:ascii="Berkeley-Book" w:cs="Berkeley-Book"/>
        </w:rPr>
        <w:t xml:space="preserve">m an eroded volcanic neck, like </w:t>
      </w:r>
      <w:r>
        <w:rPr>
          <w:rFonts w:ascii="Berkeley-Book" w:cs="Berkeley-Book"/>
        </w:rPr>
        <w:t>spokes on a wheel. In the</w:t>
      </w:r>
      <w:r w:rsidR="00D5660A">
        <w:rPr>
          <w:rFonts w:ascii="Berkeley-Book" w:cs="Berkeley-Book"/>
        </w:rPr>
        <w:t xml:space="preserve">se situations the active ascent </w:t>
      </w:r>
      <w:r>
        <w:rPr>
          <w:rFonts w:ascii="Berkeley-Book" w:cs="Berkeley-Book"/>
        </w:rPr>
        <w:t xml:space="preserve">of magma generated fissures in the volcanic cone </w:t>
      </w:r>
      <w:r w:rsidR="00D5660A">
        <w:rPr>
          <w:rFonts w:ascii="Berkeley-Book" w:cs="Berkeley-Book"/>
        </w:rPr>
        <w:t xml:space="preserve">out of </w:t>
      </w:r>
      <w:r>
        <w:rPr>
          <w:rFonts w:ascii="Berkeley-Book" w:cs="Berkeley-Book"/>
        </w:rPr>
        <w:t>which lava flowed.</w:t>
      </w:r>
    </w:p>
    <w:p w:rsidR="001B1259" w:rsidRDefault="001B1259" w:rsidP="001B1259">
      <w:pPr>
        <w:autoSpaceDE w:val="0"/>
        <w:autoSpaceDN w:val="0"/>
        <w:adjustRightInd w:val="0"/>
        <w:spacing w:after="0" w:line="240" w:lineRule="auto"/>
        <w:rPr>
          <w:rFonts w:ascii="Berkeley-Medium" w:cs="Berkeley-Medium"/>
          <w:sz w:val="32"/>
          <w:szCs w:val="32"/>
        </w:rPr>
      </w:pPr>
      <w:r>
        <w:rPr>
          <w:rFonts w:ascii="Berkeley-Medium" w:cs="Berkeley-Medium"/>
          <w:sz w:val="32"/>
          <w:szCs w:val="32"/>
        </w:rPr>
        <w:lastRenderedPageBreak/>
        <w:t>Massive Intrusive Bodies: Batholiths, Stocks, and Laccoliths</w:t>
      </w:r>
    </w:p>
    <w:p w:rsidR="001B1259" w:rsidRDefault="001B1259" w:rsidP="004165E7">
      <w:pPr>
        <w:autoSpaceDE w:val="0"/>
        <w:autoSpaceDN w:val="0"/>
        <w:adjustRightInd w:val="0"/>
        <w:spacing w:after="0" w:line="240" w:lineRule="auto"/>
        <w:rPr>
          <w:rFonts w:ascii="Berkeley-Book" w:cs="Berkeley-Book"/>
        </w:rPr>
      </w:pPr>
      <w:r>
        <w:rPr>
          <w:rFonts w:ascii="Berkeley-Bold" w:cs="Berkeley-Bold"/>
          <w:b/>
          <w:bCs/>
          <w:sz w:val="20"/>
          <w:szCs w:val="20"/>
        </w:rPr>
        <w:t xml:space="preserve">BATHOLITHS. </w:t>
      </w:r>
      <w:r>
        <w:rPr>
          <w:rFonts w:ascii="Berkeley-Book" w:cs="Berkeley-Book"/>
        </w:rPr>
        <w:t xml:space="preserve">By far the largest intrusive igneous bodies are </w:t>
      </w:r>
      <w:r>
        <w:rPr>
          <w:rFonts w:ascii="Avenir-Heavy" w:cs="Avenir-Heavy"/>
          <w:sz w:val="19"/>
          <w:szCs w:val="19"/>
        </w:rPr>
        <w:t>batholiths</w:t>
      </w:r>
      <w:r>
        <w:rPr>
          <w:rFonts w:ascii="Berkeley-Book" w:cs="Berkeley-Book"/>
        </w:rPr>
        <w:t xml:space="preserve">. Batholiths occur as mammoth linear structures several hundreds of kilometres long and up to 100 </w:t>
      </w:r>
      <w:proofErr w:type="spellStart"/>
      <w:r>
        <w:rPr>
          <w:rFonts w:ascii="Berkeley-Book" w:cs="Berkeley-Book"/>
        </w:rPr>
        <w:t>kilometers</w:t>
      </w:r>
      <w:proofErr w:type="spellEnd"/>
      <w:r>
        <w:rPr>
          <w:rFonts w:ascii="Berkeley-Book" w:cs="Berkeley-Book"/>
        </w:rPr>
        <w:t xml:space="preserve"> wide (</w:t>
      </w:r>
      <w:r w:rsidR="008C7D4B">
        <w:rPr>
          <w:rFonts w:ascii="Avenir-Black" w:cs="Avenir-Black"/>
          <w:sz w:val="16"/>
          <w:szCs w:val="16"/>
        </w:rPr>
        <w:t>FIGURE below</w:t>
      </w:r>
      <w:r>
        <w:rPr>
          <w:rFonts w:ascii="Berkeley-Book" w:cs="Berkeley-Book"/>
        </w:rPr>
        <w:t xml:space="preserve">). Although batholiths can cover a large area, recent gravitational studies indicate that most are less than 10 </w:t>
      </w:r>
      <w:proofErr w:type="spellStart"/>
      <w:r>
        <w:rPr>
          <w:rFonts w:ascii="Berkeley-Book" w:cs="Berkeley-Book"/>
        </w:rPr>
        <w:t>kilometers</w:t>
      </w:r>
      <w:proofErr w:type="spellEnd"/>
      <w:r>
        <w:rPr>
          <w:rFonts w:ascii="Berkeley-Book" w:cs="Berkeley-Book"/>
        </w:rPr>
        <w:t xml:space="preserve"> (6 miles) thick. Some are even thinner. Batholiths are almost always made up of felsic and intermediate rock types and are often referred to as </w:t>
      </w:r>
      <w:r>
        <w:rPr>
          <w:rFonts w:ascii="Berkeley-Book" w:cs="Berkeley-Book" w:hint="cs"/>
        </w:rPr>
        <w:t>“</w:t>
      </w:r>
      <w:r>
        <w:rPr>
          <w:rFonts w:ascii="Berkeley-Book" w:cs="Berkeley-Book"/>
        </w:rPr>
        <w:t>granite batholiths.</w:t>
      </w:r>
      <w:r>
        <w:rPr>
          <w:rFonts w:ascii="Berkeley-Book" w:cs="Berkeley-Book" w:hint="cs"/>
        </w:rPr>
        <w:t>”</w:t>
      </w:r>
      <w:r>
        <w:rPr>
          <w:rFonts w:ascii="Berkeley-Book" w:cs="Berkeley-Book"/>
        </w:rPr>
        <w:t xml:space="preserve"> Large granite batholiths consist of hundreds of plutons that intimately crowd against or penetrate one another. </w:t>
      </w:r>
    </w:p>
    <w:p w:rsidR="001B1259" w:rsidRDefault="001B1259" w:rsidP="004165E7">
      <w:pPr>
        <w:autoSpaceDE w:val="0"/>
        <w:autoSpaceDN w:val="0"/>
        <w:adjustRightInd w:val="0"/>
        <w:spacing w:after="0" w:line="240" w:lineRule="auto"/>
        <w:rPr>
          <w:rFonts w:ascii="Berkeley-Book" w:cs="Berkeley-Book"/>
        </w:rPr>
      </w:pPr>
      <w:r>
        <w:rPr>
          <w:rFonts w:ascii="Berkeley-Bold" w:cs="Berkeley-Bold"/>
          <w:b/>
          <w:bCs/>
          <w:sz w:val="20"/>
          <w:szCs w:val="20"/>
        </w:rPr>
        <w:t xml:space="preserve">LACCOLITHS. </w:t>
      </w:r>
      <w:r w:rsidR="004165E7">
        <w:rPr>
          <w:rFonts w:ascii="Berkeley-Book" w:cs="Berkeley-Book"/>
        </w:rPr>
        <w:t>I</w:t>
      </w:r>
      <w:r>
        <w:rPr>
          <w:rFonts w:ascii="Berkeley-Book" w:cs="Berkeley-Book"/>
        </w:rPr>
        <w:t xml:space="preserve">gneous intrusions can lift the sedimentary strata they penetrate. Gilbert named the igneous intrusions he observed </w:t>
      </w:r>
      <w:r>
        <w:rPr>
          <w:rFonts w:ascii="Avenir-Heavy" w:cs="Avenir-Heavy"/>
          <w:sz w:val="19"/>
          <w:szCs w:val="19"/>
        </w:rPr>
        <w:t>laccoliths</w:t>
      </w:r>
      <w:r>
        <w:rPr>
          <w:rFonts w:ascii="Berkeley-Bold" w:cs="Berkeley-Bold"/>
          <w:b/>
          <w:bCs/>
        </w:rPr>
        <w:t xml:space="preserve">, </w:t>
      </w:r>
      <w:r>
        <w:rPr>
          <w:rFonts w:ascii="Berkeley-Book" w:cs="Berkeley-Book"/>
        </w:rPr>
        <w:t xml:space="preserve">which he envisioned as igneous rock forcibly injected between sedimentary strata, so as to arch the beds above, while leaving those below relatively flat. </w:t>
      </w:r>
    </w:p>
    <w:p w:rsidR="001B1259" w:rsidRPr="001B1259" w:rsidRDefault="001B1259" w:rsidP="001B1259">
      <w:pPr>
        <w:rPr>
          <w:rFonts w:ascii="Berkeley-Book" w:cs="Berkeley-Book"/>
        </w:rPr>
      </w:pPr>
    </w:p>
    <w:p w:rsidR="001B1259" w:rsidRPr="001B1259" w:rsidRDefault="001B1259" w:rsidP="001B1259">
      <w:pPr>
        <w:rPr>
          <w:rFonts w:ascii="Berkeley-Book" w:cs="Berkeley-Book"/>
        </w:rPr>
      </w:pPr>
    </w:p>
    <w:p w:rsidR="001B1259" w:rsidRPr="001B1259" w:rsidRDefault="001B1259" w:rsidP="001B1259">
      <w:pPr>
        <w:rPr>
          <w:rFonts w:ascii="Berkeley-Book" w:cs="Berkeley-Book"/>
        </w:rPr>
      </w:pPr>
    </w:p>
    <w:p w:rsidR="001B1259" w:rsidRDefault="004165E7" w:rsidP="001B1259">
      <w:pPr>
        <w:rPr>
          <w:rFonts w:ascii="Berkeley-Book" w:cs="Berkeley-Book"/>
        </w:rPr>
      </w:pPr>
      <w:r>
        <w:rPr>
          <w:rFonts w:ascii="Berkeley-Book" w:cs="Berkeley-Book"/>
          <w:noProof/>
          <w:lang w:val="en-US"/>
        </w:rPr>
        <w:drawing>
          <wp:anchor distT="0" distB="0" distL="114300" distR="114300" simplePos="0" relativeHeight="251661312" behindDoc="1" locked="0" layoutInCell="1" allowOverlap="1" wp14:anchorId="37B4358B" wp14:editId="1776DDE1">
            <wp:simplePos x="0" y="0"/>
            <wp:positionH relativeFrom="page">
              <wp:align>center</wp:align>
            </wp:positionH>
            <wp:positionV relativeFrom="paragraph">
              <wp:posOffset>168275</wp:posOffset>
            </wp:positionV>
            <wp:extent cx="4931410" cy="5238750"/>
            <wp:effectExtent l="0" t="0" r="2540" b="0"/>
            <wp:wrapTight wrapText="bothSides">
              <wp:wrapPolygon edited="0">
                <wp:start x="0" y="0"/>
                <wp:lineTo x="0" y="21521"/>
                <wp:lineTo x="21528" y="21521"/>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1410" cy="5238750"/>
                    </a:xfrm>
                    <a:prstGeom prst="rect">
                      <a:avLst/>
                    </a:prstGeom>
                  </pic:spPr>
                </pic:pic>
              </a:graphicData>
            </a:graphic>
            <wp14:sizeRelH relativeFrom="page">
              <wp14:pctWidth>0</wp14:pctWidth>
            </wp14:sizeRelH>
            <wp14:sizeRelV relativeFrom="page">
              <wp14:pctHeight>0</wp14:pctHeight>
            </wp14:sizeRelV>
          </wp:anchor>
        </w:drawing>
      </w:r>
    </w:p>
    <w:p w:rsidR="004C78D8" w:rsidRPr="001B1259" w:rsidRDefault="004C78D8" w:rsidP="001B1259">
      <w:pPr>
        <w:rPr>
          <w:rFonts w:ascii="Berkeley-Book" w:cs="Berkeley-Book"/>
        </w:rPr>
      </w:pPr>
      <w:bookmarkStart w:id="0" w:name="_GoBack"/>
      <w:bookmarkEnd w:id="0"/>
    </w:p>
    <w:sectPr w:rsidR="004C78D8" w:rsidRPr="001B1259" w:rsidSect="00B32295">
      <w:footerReference w:type="default" r:id="rId10"/>
      <w:pgSz w:w="11906" w:h="16838"/>
      <w:pgMar w:top="426" w:right="424"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014" w:rsidRDefault="00E84014" w:rsidP="004C78D8">
      <w:pPr>
        <w:spacing w:after="0" w:line="240" w:lineRule="auto"/>
      </w:pPr>
      <w:r>
        <w:separator/>
      </w:r>
    </w:p>
  </w:endnote>
  <w:endnote w:type="continuationSeparator" w:id="0">
    <w:p w:rsidR="00E84014" w:rsidRDefault="00E84014" w:rsidP="004C7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erkeley-Book">
    <w:altName w:val="Times New Roman"/>
    <w:panose1 w:val="00000000000000000000"/>
    <w:charset w:val="B2"/>
    <w:family w:val="auto"/>
    <w:notTrueType/>
    <w:pitch w:val="default"/>
    <w:sig w:usb0="00002000" w:usb1="00000000" w:usb2="00000000" w:usb3="00000000" w:csb0="00000040" w:csb1="00000000"/>
  </w:font>
  <w:font w:name="Avenir-Heavy">
    <w:altName w:val="Times New Roman"/>
    <w:panose1 w:val="00000000000000000000"/>
    <w:charset w:val="B2"/>
    <w:family w:val="auto"/>
    <w:notTrueType/>
    <w:pitch w:val="default"/>
    <w:sig w:usb0="00002000" w:usb1="00000000" w:usb2="00000000" w:usb3="00000000" w:csb0="00000040" w:csb1="00000000"/>
  </w:font>
  <w:font w:name="Berkeley-Bold">
    <w:altName w:val="Times New Roman"/>
    <w:panose1 w:val="00000000000000000000"/>
    <w:charset w:val="B2"/>
    <w:family w:val="auto"/>
    <w:notTrueType/>
    <w:pitch w:val="default"/>
    <w:sig w:usb0="00002000" w:usb1="00000000" w:usb2="00000000" w:usb3="00000000" w:csb0="00000040" w:csb1="00000000"/>
  </w:font>
  <w:font w:name="Berkeley-Medium">
    <w:altName w:val="Times New Roman"/>
    <w:panose1 w:val="00000000000000000000"/>
    <w:charset w:val="B2"/>
    <w:family w:val="auto"/>
    <w:notTrueType/>
    <w:pitch w:val="default"/>
    <w:sig w:usb0="00002000" w:usb1="00000000" w:usb2="00000000" w:usb3="00000000" w:csb0="00000040" w:csb1="00000000"/>
  </w:font>
  <w:font w:name="Berkeley-BookItalic">
    <w:altName w:val="Times New Roman"/>
    <w:panose1 w:val="00000000000000000000"/>
    <w:charset w:val="B2"/>
    <w:family w:val="auto"/>
    <w:notTrueType/>
    <w:pitch w:val="default"/>
    <w:sig w:usb0="00002000" w:usb1="00000000" w:usb2="00000000" w:usb3="00000000" w:csb0="00000040" w:csb1="00000000"/>
  </w:font>
  <w:font w:name="Avenir-Black">
    <w:altName w:val="Times New Roman"/>
    <w:panose1 w:val="00000000000000000000"/>
    <w:charset w:val="B2"/>
    <w:family w:val="auto"/>
    <w:notTrueType/>
    <w:pitch w:val="default"/>
    <w:sig w:usb0="00002000"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509497"/>
      <w:docPartObj>
        <w:docPartGallery w:val="Page Numbers (Bottom of Page)"/>
        <w:docPartUnique/>
      </w:docPartObj>
    </w:sdtPr>
    <w:sdtEndPr>
      <w:rPr>
        <w:noProof/>
      </w:rPr>
    </w:sdtEndPr>
    <w:sdtContent>
      <w:p w:rsidR="001B1259" w:rsidRDefault="001B1259">
        <w:pPr>
          <w:pStyle w:val="Footer"/>
          <w:jc w:val="center"/>
        </w:pPr>
        <w:r>
          <w:fldChar w:fldCharType="begin"/>
        </w:r>
        <w:r>
          <w:instrText xml:space="preserve"> PAGE   \* MERGEFORMAT </w:instrText>
        </w:r>
        <w:r>
          <w:fldChar w:fldCharType="separate"/>
        </w:r>
        <w:r w:rsidR="004165E7">
          <w:rPr>
            <w:noProof/>
          </w:rPr>
          <w:t>7</w:t>
        </w:r>
        <w:r>
          <w:rPr>
            <w:noProof/>
          </w:rPr>
          <w:fldChar w:fldCharType="end"/>
        </w:r>
      </w:p>
    </w:sdtContent>
  </w:sdt>
  <w:p w:rsidR="001B1259" w:rsidRDefault="001B12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014" w:rsidRDefault="00E84014" w:rsidP="004C78D8">
      <w:pPr>
        <w:spacing w:after="0" w:line="240" w:lineRule="auto"/>
      </w:pPr>
      <w:r>
        <w:separator/>
      </w:r>
    </w:p>
  </w:footnote>
  <w:footnote w:type="continuationSeparator" w:id="0">
    <w:p w:rsidR="00E84014" w:rsidRDefault="00E84014" w:rsidP="004C78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7B8"/>
    <w:rsid w:val="00050CF6"/>
    <w:rsid w:val="000A4E62"/>
    <w:rsid w:val="000A4EF1"/>
    <w:rsid w:val="000C1300"/>
    <w:rsid w:val="000D1730"/>
    <w:rsid w:val="001B1259"/>
    <w:rsid w:val="002865B2"/>
    <w:rsid w:val="00305718"/>
    <w:rsid w:val="0031702A"/>
    <w:rsid w:val="004165E7"/>
    <w:rsid w:val="004B4D0C"/>
    <w:rsid w:val="004C78D8"/>
    <w:rsid w:val="004D2CA1"/>
    <w:rsid w:val="00547892"/>
    <w:rsid w:val="00574DE2"/>
    <w:rsid w:val="005C67B8"/>
    <w:rsid w:val="00891A0A"/>
    <w:rsid w:val="008A584B"/>
    <w:rsid w:val="008C7D4B"/>
    <w:rsid w:val="008D659C"/>
    <w:rsid w:val="00993EF0"/>
    <w:rsid w:val="00A15635"/>
    <w:rsid w:val="00A266C9"/>
    <w:rsid w:val="00A61C1D"/>
    <w:rsid w:val="00B15775"/>
    <w:rsid w:val="00B32295"/>
    <w:rsid w:val="00B46815"/>
    <w:rsid w:val="00B80595"/>
    <w:rsid w:val="00D5660A"/>
    <w:rsid w:val="00D74BE0"/>
    <w:rsid w:val="00E35BE6"/>
    <w:rsid w:val="00E84014"/>
    <w:rsid w:val="00E97864"/>
    <w:rsid w:val="00F14F8B"/>
    <w:rsid w:val="00F54106"/>
    <w:rsid w:val="00FD05D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7E8C5F-2E34-428D-8C55-F5970DCCF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78D8"/>
    <w:pPr>
      <w:tabs>
        <w:tab w:val="center" w:pos="4153"/>
        <w:tab w:val="right" w:pos="8306"/>
      </w:tabs>
      <w:spacing w:after="0" w:line="240" w:lineRule="auto"/>
    </w:pPr>
  </w:style>
  <w:style w:type="character" w:customStyle="1" w:styleId="HeaderChar">
    <w:name w:val="Header Char"/>
    <w:basedOn w:val="DefaultParagraphFont"/>
    <w:link w:val="Header"/>
    <w:uiPriority w:val="99"/>
    <w:rsid w:val="004C78D8"/>
  </w:style>
  <w:style w:type="paragraph" w:styleId="Footer">
    <w:name w:val="footer"/>
    <w:basedOn w:val="Normal"/>
    <w:link w:val="FooterChar"/>
    <w:uiPriority w:val="99"/>
    <w:unhideWhenUsed/>
    <w:rsid w:val="004C78D8"/>
    <w:pPr>
      <w:tabs>
        <w:tab w:val="center" w:pos="4153"/>
        <w:tab w:val="right" w:pos="8306"/>
      </w:tabs>
      <w:spacing w:after="0" w:line="240" w:lineRule="auto"/>
    </w:pPr>
  </w:style>
  <w:style w:type="character" w:customStyle="1" w:styleId="FooterChar">
    <w:name w:val="Footer Char"/>
    <w:basedOn w:val="DefaultParagraphFont"/>
    <w:link w:val="Footer"/>
    <w:uiPriority w:val="99"/>
    <w:rsid w:val="004C7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2838</TotalTime>
  <Pages>1</Pages>
  <Words>3807</Words>
  <Characters>21700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Dr. Laith</cp:lastModifiedBy>
  <cp:revision>25</cp:revision>
  <dcterms:created xsi:type="dcterms:W3CDTF">2017-03-14T08:42:00Z</dcterms:created>
  <dcterms:modified xsi:type="dcterms:W3CDTF">2017-03-21T15:04:00Z</dcterms:modified>
</cp:coreProperties>
</file>