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06" w:rsidRDefault="00111506" w:rsidP="00E85B81">
      <w:pPr>
        <w:rPr>
          <w:rFonts w:asciiTheme="majorBidi" w:hAnsiTheme="majorBidi" w:cstheme="majorBidi" w:hint="cs"/>
          <w:sz w:val="28"/>
          <w:szCs w:val="28"/>
          <w:lang w:bidi="ar-IQ"/>
        </w:rPr>
      </w:pPr>
      <w:bookmarkStart w:id="0" w:name="_GoBack"/>
      <w:bookmarkEnd w:id="0"/>
    </w:p>
    <w:p w:rsidR="00111506" w:rsidRPr="002D405C" w:rsidRDefault="00111506" w:rsidP="00DA1DE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D405C">
        <w:rPr>
          <w:rFonts w:asciiTheme="majorBidi" w:hAnsiTheme="majorBidi" w:cstheme="majorBidi"/>
          <w:b/>
          <w:bCs/>
          <w:sz w:val="28"/>
          <w:szCs w:val="28"/>
          <w:lang w:bidi="ar-IQ"/>
        </w:rPr>
        <w:t>RESTRACTION ENZYME</w:t>
      </w:r>
    </w:p>
    <w:p w:rsidR="001144F1" w:rsidRDefault="00111506" w:rsidP="001144F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One way that bacterial cell protect themselves from bacteriophages, is by using special proteins cal</w:t>
      </w:r>
      <w:r w:rsidR="001144F1">
        <w:rPr>
          <w:rFonts w:asciiTheme="majorBidi" w:hAnsiTheme="majorBidi" w:cstheme="majorBidi"/>
          <w:sz w:val="28"/>
          <w:szCs w:val="28"/>
          <w:lang w:bidi="ar-IQ"/>
        </w:rPr>
        <w:t>led (restriction enzyme)or (end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nucleases).these restriction enzyme can cut the viral DNA at specific locations  ,thereby by destroying it activity.</w:t>
      </w:r>
      <w:r w:rsidR="001144F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11506" w:rsidRDefault="001144F1" w:rsidP="001144F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111506">
        <w:rPr>
          <w:rFonts w:asciiTheme="majorBidi" w:hAnsiTheme="majorBidi" w:cstheme="majorBidi"/>
          <w:sz w:val="28"/>
          <w:szCs w:val="28"/>
          <w:lang w:bidi="ar-IQ"/>
        </w:rPr>
        <w:t>There are a great variety of different restriction enzymes and each one cuts</w:t>
      </w:r>
    </w:p>
    <w:p w:rsidR="00111506" w:rsidRDefault="00111506" w:rsidP="001144F1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only at specific position along a DNA molecule.</w:t>
      </w:r>
      <w:r w:rsidRPr="00EB3306">
        <w:t xml:space="preserve"> </w:t>
      </w:r>
      <w:r w:rsidRPr="00EB3306">
        <w:rPr>
          <w:rFonts w:asciiTheme="majorBidi" w:hAnsiTheme="majorBidi" w:cstheme="majorBidi"/>
          <w:sz w:val="28"/>
          <w:szCs w:val="28"/>
          <w:lang w:bidi="ar-IQ"/>
        </w:rPr>
        <w:t>They are essential tools for</w:t>
      </w:r>
    </w:p>
    <w:p w:rsidR="00111506" w:rsidRDefault="00111506" w:rsidP="00DA1DE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EB3306">
        <w:rPr>
          <w:rFonts w:asciiTheme="majorBidi" w:hAnsiTheme="majorBidi" w:cstheme="majorBidi"/>
          <w:sz w:val="28"/>
          <w:szCs w:val="28"/>
          <w:lang w:bidi="ar-IQ"/>
        </w:rPr>
        <w:t xml:space="preserve"> recombinant DNA technology</w:t>
      </w:r>
      <w:r w:rsidR="00DA1DEC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Many of these enzymes recognize and cut palindromic sequences of </w:t>
      </w: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DNA.</w:t>
      </w: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4E14EC3C" wp14:editId="13B78926">
            <wp:extent cx="3414408" cy="3356042"/>
            <wp:effectExtent l="0" t="0" r="0" b="0"/>
            <wp:docPr id="5" name="صورة 5" descr="C:\Users\Future\Desktop\ييييييييييييي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uture\Desktop\يييييييييييييي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48" cy="335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Since the digestive enzymes cut the DNA is  an asymmetric manner ,they create single-stranded portions called sticky ends.</w:t>
      </w:r>
    </w:p>
    <w:p w:rsidR="001144F1" w:rsidRDefault="001144F1" w:rsidP="001115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86F2B" w:rsidRDefault="00286F2B" w:rsidP="001115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111506" w:rsidRPr="002D405C" w:rsidRDefault="00111506" w:rsidP="0011150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D405C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Biochemical can extract and clone (These restriction enzymes for a variety of purpose:</w:t>
      </w: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1.Analying DNA molecules</w:t>
      </w: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2. Determining the nucleotide sequence of long DNA molecules </w:t>
      </w: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3. Creating DNA molecules </w:t>
      </w: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4.Cloning and amplifying DNA</w:t>
      </w:r>
    </w:p>
    <w:p w:rsidR="00111506" w:rsidRPr="002D405C" w:rsidRDefault="00111506" w:rsidP="0011150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D405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Mechanism of action </w:t>
      </w: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.Restriction enzyme one proteins that can cleave phosphor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diester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bonds on double stranded DNA molecules at specific palindromic sequences.</w:t>
      </w:r>
    </w:p>
    <w:p w:rsidR="00111506" w:rsidRDefault="00111506" w:rsidP="0011150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31537FF" wp14:editId="6011E629">
            <wp:extent cx="2468880" cy="1859280"/>
            <wp:effectExtent l="0" t="0" r="7620" b="762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506" w:rsidRPr="002D405C" w:rsidRDefault="00111506" w:rsidP="0011150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D405C">
        <w:rPr>
          <w:rFonts w:asciiTheme="majorBidi" w:hAnsiTheme="majorBidi" w:cstheme="majorBidi"/>
          <w:b/>
          <w:bCs/>
          <w:sz w:val="28"/>
          <w:szCs w:val="28"/>
          <w:lang w:bidi="ar-IQ"/>
        </w:rPr>
        <w:t>Notice</w:t>
      </w:r>
    </w:p>
    <w:p w:rsidR="00111506" w:rsidRDefault="00111506" w:rsidP="001115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That the restriction enzyme cuts at palindromic sequence chain in blue. The cut sites one symmetrically positioned along the two strand of DNA.</w:t>
      </w:r>
    </w:p>
    <w:p w:rsidR="00286F2B" w:rsidRDefault="00286F2B" w:rsidP="0011150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86F2B" w:rsidRDefault="00286F2B" w:rsidP="0011150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86F2B" w:rsidRDefault="00286F2B" w:rsidP="0011150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86F2B" w:rsidRDefault="00286F2B" w:rsidP="0011150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86F2B" w:rsidRDefault="00286F2B" w:rsidP="0011150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86F2B" w:rsidRDefault="00286F2B" w:rsidP="0011150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86F2B" w:rsidRDefault="00286F2B" w:rsidP="0011150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111506" w:rsidRPr="00111506" w:rsidRDefault="00111506" w:rsidP="0011150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11506">
        <w:rPr>
          <w:b/>
          <w:bCs/>
          <w:sz w:val="32"/>
          <w:szCs w:val="32"/>
        </w:rPr>
        <w:t>Hybridization</w:t>
      </w:r>
    </w:p>
    <w:p w:rsidR="00111506" w:rsidRPr="00111506" w:rsidRDefault="00111506" w:rsidP="00111506">
      <w:pPr>
        <w:jc w:val="right"/>
        <w:rPr>
          <w:b/>
          <w:bCs/>
          <w:sz w:val="28"/>
          <w:szCs w:val="28"/>
          <w:rtl/>
          <w:lang w:bidi="ar-IQ"/>
        </w:rPr>
      </w:pPr>
      <w:r w:rsidRPr="00111506">
        <w:rPr>
          <w:b/>
          <w:bCs/>
          <w:sz w:val="28"/>
          <w:szCs w:val="28"/>
        </w:rPr>
        <w:t>Southern and northern blotting.</w:t>
      </w:r>
    </w:p>
    <w:p w:rsidR="00286F2B" w:rsidRDefault="00111506" w:rsidP="00286F2B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</w:rPr>
        <w:t xml:space="preserve">Restriction enzyme can be used to cut DNA molecules into smaller restriction fragment these fragment can then be </w:t>
      </w:r>
      <w:proofErr w:type="spellStart"/>
      <w:r>
        <w:rPr>
          <w:sz w:val="28"/>
          <w:szCs w:val="28"/>
        </w:rPr>
        <w:t>visualurd</w:t>
      </w:r>
      <w:proofErr w:type="spellEnd"/>
      <w:r>
        <w:rPr>
          <w:sz w:val="28"/>
          <w:szCs w:val="28"/>
        </w:rPr>
        <w:t xml:space="preserve"> and separated via southern blotting.</w:t>
      </w:r>
    </w:p>
    <w:p w:rsidR="00111506" w:rsidRPr="00286F2B" w:rsidRDefault="00111506" w:rsidP="00286F2B">
      <w:pPr>
        <w:pStyle w:val="a3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1.</w:t>
      </w:r>
      <w:r w:rsidRPr="00D710A8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Expose the DNA molecule to restriction</w:t>
      </w:r>
      <w:r w:rsidRPr="00D710A8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enzyme  </w:t>
      </w:r>
    </w:p>
    <w:p w:rsidR="00111506" w:rsidRPr="00286F2B" w:rsidRDefault="00111506" w:rsidP="00286F2B">
      <w:pPr>
        <w:pStyle w:val="a3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2. Run gel electrophoresis to separate the fragments based on size transfer the result on to a polymers sheet</w:t>
      </w:r>
    </w:p>
    <w:p w:rsidR="00111506" w:rsidRPr="008C2EA1" w:rsidRDefault="00111506" w:rsidP="00111506">
      <w:pPr>
        <w:pStyle w:val="a3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3. Specific restriction fragment of interest can be detected by creating and adding a radioactivity-labeled</w:t>
      </w:r>
    </w:p>
    <w:p w:rsidR="00111506" w:rsidRDefault="00111506" w:rsidP="00111506">
      <w:pPr>
        <w:pStyle w:val="a3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Complementary DNA strand to the sheet since is complementary it will hybridize with the fragment of interest.</w:t>
      </w:r>
    </w:p>
    <w:p w:rsidR="00111506" w:rsidRDefault="00111506" w:rsidP="00111506">
      <w:pPr>
        <w:pStyle w:val="a3"/>
        <w:jc w:val="right"/>
        <w:rPr>
          <w:sz w:val="28"/>
          <w:szCs w:val="28"/>
          <w:lang w:bidi="ar-IQ"/>
        </w:rPr>
      </w:pPr>
    </w:p>
    <w:p w:rsidR="00111506" w:rsidRDefault="00111506" w:rsidP="00111506">
      <w:pPr>
        <w:pStyle w:val="a3"/>
        <w:jc w:val="right"/>
        <w:rPr>
          <w:sz w:val="28"/>
          <w:szCs w:val="28"/>
          <w:lang w:bidi="ar-IQ"/>
        </w:rPr>
      </w:pPr>
    </w:p>
    <w:p w:rsidR="00111506" w:rsidRDefault="00111506" w:rsidP="00111506">
      <w:pPr>
        <w:pStyle w:val="a3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++++++=single strand DNA fragment of interest to be detected</w:t>
      </w:r>
    </w:p>
    <w:p w:rsidR="00111506" w:rsidRPr="008C2EA1" w:rsidRDefault="00111506" w:rsidP="00111506">
      <w:pPr>
        <w:pStyle w:val="a3"/>
        <w:jc w:val="right"/>
        <w:rPr>
          <w:sz w:val="28"/>
          <w:szCs w:val="28"/>
          <w:lang w:bidi="ar-IQ"/>
        </w:rPr>
      </w:pPr>
    </w:p>
    <w:p w:rsidR="00111506" w:rsidRDefault="00111506" w:rsidP="00111506">
      <w:pPr>
        <w:pStyle w:val="a3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----------=Radioactively-labeled DNA probe that contains a nucleotide sequence complementary to the restriction fragment above</w:t>
      </w:r>
    </w:p>
    <w:p w:rsidR="00111506" w:rsidRDefault="00111506" w:rsidP="00111506">
      <w:pPr>
        <w:pStyle w:val="a3"/>
        <w:jc w:val="right"/>
        <w:rPr>
          <w:sz w:val="28"/>
          <w:szCs w:val="28"/>
          <w:lang w:bidi="ar-IQ"/>
        </w:rPr>
      </w:pPr>
    </w:p>
    <w:p w:rsidR="00111506" w:rsidRDefault="00111506" w:rsidP="00111506">
      <w:pPr>
        <w:pStyle w:val="a3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*Autoradiography can now be used to detect the position of the DNA probe restriction fragment complex.</w:t>
      </w:r>
    </w:p>
    <w:p w:rsidR="00111506" w:rsidRPr="00111506" w:rsidRDefault="00111506" w:rsidP="00111506">
      <w:pPr>
        <w:pStyle w:val="a3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.In the same analogous way ,we can conduct the same step to separate and locate RNA fragments. This process is called Northern blotting.</w:t>
      </w:r>
    </w:p>
    <w:p w:rsidR="002D405C" w:rsidRPr="00111506" w:rsidRDefault="00111506" w:rsidP="00111506">
      <w:pPr>
        <w:pStyle w:val="a3"/>
        <w:jc w:val="right"/>
        <w:rPr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 wp14:anchorId="72798585" wp14:editId="3B043EFF">
            <wp:extent cx="5274310" cy="3457893"/>
            <wp:effectExtent l="0" t="0" r="2540" b="9525"/>
            <wp:docPr id="3" name="صورة 3" descr="C:\Users\Future\Desktop\image_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ture\Desktop\image_galler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7F" w:rsidRPr="002966C3" w:rsidRDefault="00285D3E" w:rsidP="00286F2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966C3">
        <w:rPr>
          <w:rFonts w:asciiTheme="majorBidi" w:hAnsiTheme="majorBidi" w:cstheme="majorBidi"/>
          <w:b/>
          <w:bCs/>
          <w:sz w:val="28"/>
          <w:szCs w:val="28"/>
        </w:rPr>
        <w:t>Restriction fragment poly</w:t>
      </w:r>
      <w:r>
        <w:rPr>
          <w:rFonts w:asciiTheme="majorBidi" w:hAnsiTheme="majorBidi" w:cstheme="majorBidi"/>
          <w:b/>
          <w:bCs/>
          <w:sz w:val="28"/>
          <w:szCs w:val="28"/>
        </w:rPr>
        <w:t>mor</w:t>
      </w:r>
      <w:r w:rsidRPr="002966C3">
        <w:rPr>
          <w:rFonts w:asciiTheme="majorBidi" w:hAnsiTheme="majorBidi" w:cstheme="majorBidi"/>
          <w:b/>
          <w:bCs/>
          <w:sz w:val="28"/>
          <w:szCs w:val="28"/>
        </w:rPr>
        <w:t>phism (RFLP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0229D9" w:rsidRDefault="00581CCD" w:rsidP="00AD61F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Polymorphis</w:t>
      </w:r>
      <w:r w:rsidR="00AD61F8">
        <w:rPr>
          <w:rFonts w:asciiTheme="majorBidi" w:hAnsiTheme="majorBidi" w:cstheme="majorBidi"/>
          <w:sz w:val="28"/>
          <w:szCs w:val="28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any different in the DNA sequence between </w:t>
      </w:r>
      <w:r w:rsidR="00AD61F8">
        <w:rPr>
          <w:rFonts w:asciiTheme="majorBidi" w:hAnsiTheme="majorBidi" w:cstheme="majorBidi"/>
          <w:sz w:val="28"/>
          <w:szCs w:val="28"/>
          <w:lang w:bidi="ar-IQ"/>
        </w:rPr>
        <w:t>individuals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since are all genetically differ from each other,</w:t>
      </w:r>
      <w:r w:rsidR="00AD61F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we all polymorphic.</w:t>
      </w:r>
      <w:r w:rsidR="002533D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this difference is </w:t>
      </w:r>
      <w:r w:rsidR="002533DF">
        <w:rPr>
          <w:rFonts w:asciiTheme="majorBidi" w:hAnsiTheme="majorBidi" w:cstheme="majorBidi"/>
          <w:sz w:val="28"/>
          <w:szCs w:val="28"/>
          <w:lang w:bidi="ar-IQ"/>
        </w:rPr>
        <w:t>exploit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RFLP analysis.</w:t>
      </w:r>
    </w:p>
    <w:p w:rsidR="002966C3" w:rsidRDefault="002966C3" w:rsidP="000229D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966C3">
        <w:rPr>
          <w:rFonts w:asciiTheme="majorBidi" w:hAnsiTheme="majorBidi" w:cstheme="majorBidi"/>
          <w:b/>
          <w:bCs/>
          <w:sz w:val="28"/>
          <w:szCs w:val="28"/>
          <w:lang w:bidi="ar-IQ"/>
        </w:rPr>
        <w:t>RFLP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required a</w:t>
      </w:r>
      <w:r w:rsidR="002533D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large</w:t>
      </w:r>
      <w:r w:rsidR="006942C6">
        <w:rPr>
          <w:rFonts w:asciiTheme="majorBidi" w:hAnsiTheme="majorBidi" w:cstheme="majorBidi"/>
          <w:sz w:val="28"/>
          <w:szCs w:val="28"/>
          <w:lang w:bidi="ar-IQ"/>
        </w:rPr>
        <w:t xml:space="preserve"> sample of DNA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.the whole genome is required a segment of DNA is not enough</w:t>
      </w:r>
      <w:r w:rsidR="00B95A2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B334D" w:rsidRDefault="00B95A2E" w:rsidP="003610C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966C3">
        <w:rPr>
          <w:rFonts w:asciiTheme="majorBidi" w:hAnsiTheme="majorBidi" w:cstheme="majorBidi"/>
          <w:b/>
          <w:bCs/>
          <w:sz w:val="28"/>
          <w:szCs w:val="28"/>
          <w:lang w:bidi="ar-IQ"/>
        </w:rPr>
        <w:t>RFLP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B334D">
        <w:rPr>
          <w:rFonts w:asciiTheme="majorBidi" w:hAnsiTheme="majorBidi" w:cstheme="majorBidi"/>
          <w:sz w:val="28"/>
          <w:szCs w:val="28"/>
          <w:lang w:bidi="ar-IQ"/>
        </w:rPr>
        <w:t xml:space="preserve">is often called genetic finger printing and is often used by law enforcement to link evidence left at </w:t>
      </w:r>
      <w:r w:rsidR="003610CD">
        <w:rPr>
          <w:rFonts w:asciiTheme="majorBidi" w:hAnsiTheme="majorBidi" w:cstheme="majorBidi"/>
          <w:sz w:val="28"/>
          <w:szCs w:val="28"/>
          <w:lang w:bidi="ar-IQ"/>
        </w:rPr>
        <w:t>a crime</w:t>
      </w:r>
      <w:r w:rsidR="00CB33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610CD">
        <w:rPr>
          <w:rFonts w:asciiTheme="majorBidi" w:hAnsiTheme="majorBidi" w:cstheme="majorBidi"/>
          <w:sz w:val="28"/>
          <w:szCs w:val="28"/>
          <w:lang w:bidi="ar-IQ"/>
        </w:rPr>
        <w:t>scene</w:t>
      </w:r>
      <w:r w:rsidR="00CB334D">
        <w:rPr>
          <w:rFonts w:asciiTheme="majorBidi" w:hAnsiTheme="majorBidi" w:cstheme="majorBidi"/>
          <w:sz w:val="28"/>
          <w:szCs w:val="28"/>
          <w:lang w:bidi="ar-IQ"/>
        </w:rPr>
        <w:t xml:space="preserve">  w</w:t>
      </w:r>
      <w:r w:rsidR="003610CD">
        <w:rPr>
          <w:rFonts w:asciiTheme="majorBidi" w:hAnsiTheme="majorBidi" w:cstheme="majorBidi"/>
          <w:sz w:val="28"/>
          <w:szCs w:val="28"/>
          <w:lang w:bidi="ar-IQ"/>
        </w:rPr>
        <w:t>ith</w:t>
      </w:r>
      <w:r w:rsidR="00CB334D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r w:rsidR="003610CD">
        <w:rPr>
          <w:rFonts w:asciiTheme="majorBidi" w:hAnsiTheme="majorBidi" w:cstheme="majorBidi"/>
          <w:sz w:val="28"/>
          <w:szCs w:val="28"/>
          <w:lang w:bidi="ar-IQ"/>
        </w:rPr>
        <w:t>DNA</w:t>
      </w:r>
      <w:r w:rsidR="00CB33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942C6">
        <w:rPr>
          <w:rFonts w:asciiTheme="majorBidi" w:hAnsiTheme="majorBidi" w:cstheme="majorBidi"/>
          <w:sz w:val="28"/>
          <w:szCs w:val="28"/>
          <w:lang w:bidi="ar-IQ"/>
        </w:rPr>
        <w:t>a suspect</w:t>
      </w:r>
      <w:r w:rsidR="00CB33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764B8" w:rsidRDefault="00CB334D" w:rsidP="000229D9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How </w:t>
      </w:r>
      <w:r w:rsidR="006942C6">
        <w:rPr>
          <w:rFonts w:asciiTheme="majorBidi" w:hAnsiTheme="majorBidi" w:cstheme="majorBidi"/>
          <w:b/>
          <w:bCs/>
          <w:sz w:val="28"/>
          <w:szCs w:val="28"/>
          <w:lang w:bidi="ar-IQ"/>
        </w:rPr>
        <w:t>does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it work?</w:t>
      </w:r>
    </w:p>
    <w:p w:rsidR="00D764B8" w:rsidRDefault="00D764B8" w:rsidP="000229D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Step1</w:t>
      </w:r>
    </w:p>
    <w:p w:rsidR="008973F7" w:rsidRDefault="002C53DF" w:rsidP="000229D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large sample of DNA is extracted form a living sample. </w:t>
      </w:r>
      <w:r w:rsidR="006942C6">
        <w:rPr>
          <w:rFonts w:asciiTheme="majorBidi" w:hAnsiTheme="majorBidi" w:cstheme="majorBidi"/>
          <w:sz w:val="28"/>
          <w:szCs w:val="28"/>
          <w:lang w:bidi="ar-IQ"/>
        </w:rPr>
        <w:t>T</w:t>
      </w:r>
      <w:r>
        <w:rPr>
          <w:rFonts w:asciiTheme="majorBidi" w:hAnsiTheme="majorBidi" w:cstheme="majorBidi"/>
          <w:sz w:val="28"/>
          <w:szCs w:val="28"/>
          <w:lang w:bidi="ar-IQ"/>
        </w:rPr>
        <w:t>he</w:t>
      </w:r>
      <w:r w:rsidR="006942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DNA is (cut up) by one or more </w:t>
      </w:r>
      <w:r w:rsidR="006942C6">
        <w:rPr>
          <w:rFonts w:asciiTheme="majorBidi" w:hAnsiTheme="majorBidi" w:cstheme="majorBidi"/>
          <w:sz w:val="28"/>
          <w:szCs w:val="28"/>
          <w:lang w:bidi="ar-IQ"/>
        </w:rPr>
        <w:t>restriction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enzyme this results in DNA fragments of various size which are run on gel (</w:t>
      </w:r>
      <w:r w:rsidR="004638CD">
        <w:rPr>
          <w:rFonts w:asciiTheme="majorBidi" w:hAnsiTheme="majorBidi" w:cstheme="majorBidi"/>
          <w:sz w:val="28"/>
          <w:szCs w:val="28"/>
          <w:lang w:bidi="ar-IQ"/>
        </w:rPr>
        <w:t>gel electrophoresis</w:t>
      </w:r>
      <w:r w:rsidR="001C4F69">
        <w:rPr>
          <w:rFonts w:asciiTheme="majorBidi" w:hAnsiTheme="majorBidi" w:cstheme="majorBidi"/>
          <w:sz w:val="28"/>
          <w:szCs w:val="28"/>
          <w:lang w:bidi="ar-IQ"/>
        </w:rPr>
        <w:t>) to produce (invisible at this point).</w:t>
      </w:r>
    </w:p>
    <w:p w:rsidR="008973F7" w:rsidRPr="00731A8D" w:rsidRDefault="002F7FB9" w:rsidP="002F7FB9">
      <w:pPr>
        <w:tabs>
          <w:tab w:val="right" w:pos="8690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ab/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074BD" wp14:editId="5F4B6720">
                <wp:simplePos x="0" y="0"/>
                <wp:positionH relativeFrom="column">
                  <wp:posOffset>1094362</wp:posOffset>
                </wp:positionH>
                <wp:positionV relativeFrom="paragraph">
                  <wp:posOffset>172058</wp:posOffset>
                </wp:positionV>
                <wp:extent cx="2684834" cy="340468"/>
                <wp:effectExtent l="0" t="0" r="1270" b="254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834" cy="340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FB9" w:rsidRDefault="002F7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86.15pt;margin-top:13.55pt;width:211.4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" fillcolor="white [3212]" stroked="f" strokeweight=".5pt">
                <v:textbox>
                  <w:txbxContent>
                    <w:p w:rsidR="002F7FB9" w:rsidRDefault="002F7FB9"/>
                  </w:txbxContent>
                </v:textbox>
              </v:shape>
            </w:pict>
          </mc:Fallback>
        </mc:AlternateContent>
      </w:r>
      <w:r w:rsidR="004624BF" w:rsidRPr="00731A8D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AC0291D" wp14:editId="68F62C5A">
            <wp:extent cx="5185260" cy="3888647"/>
            <wp:effectExtent l="0" t="0" r="0" b="0"/>
            <wp:docPr id="1" name="صورة 1" descr="http://images.slideplayer.com/26/8454952/slides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slideplayer.com/26/8454952/slides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510" cy="389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EB" w:rsidRDefault="00B062EB" w:rsidP="000229D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B062EB" w:rsidRDefault="00B062EB" w:rsidP="00B062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062EB">
        <w:rPr>
          <w:rFonts w:asciiTheme="majorBidi" w:hAnsiTheme="majorBidi" w:cstheme="majorBidi"/>
          <w:b/>
          <w:bCs/>
          <w:sz w:val="28"/>
          <w:szCs w:val="28"/>
          <w:lang w:bidi="ar-IQ"/>
        </w:rPr>
        <w:t>Step2</w:t>
      </w:r>
    </w:p>
    <w:p w:rsidR="008973F7" w:rsidRDefault="008973F7" w:rsidP="000229D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Southern blotting is performed a</w:t>
      </w:r>
      <w:r w:rsidR="004638C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chemical is added to gel to separate the double strand DNA.</w:t>
      </w:r>
    </w:p>
    <w:p w:rsidR="00B95A2E" w:rsidRPr="002D405C" w:rsidRDefault="0018286C" w:rsidP="0018286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D405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Chemical </w:t>
      </w:r>
      <w:r w:rsidR="004638CD" w:rsidRPr="002D405C">
        <w:rPr>
          <w:rFonts w:asciiTheme="majorBidi" w:hAnsiTheme="majorBidi" w:cstheme="majorBidi"/>
          <w:b/>
          <w:bCs/>
          <w:sz w:val="28"/>
          <w:szCs w:val="28"/>
          <w:lang w:bidi="ar-IQ"/>
        </w:rPr>
        <w:t>separates</w:t>
      </w:r>
      <w:r w:rsidRPr="002D405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strands</w:t>
      </w:r>
    </w:p>
    <w:p w:rsidR="00CD32A7" w:rsidRDefault="004638CD" w:rsidP="004624BF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resul</w:t>
      </w:r>
      <w:r w:rsidR="00EE008F">
        <w:rPr>
          <w:rFonts w:asciiTheme="majorBidi" w:hAnsiTheme="majorBidi" w:cstheme="majorBidi"/>
          <w:sz w:val="28"/>
          <w:szCs w:val="28"/>
          <w:lang w:bidi="ar-IQ"/>
        </w:rPr>
        <w:t xml:space="preserve">ting single-strand DNA is then transferred (blotted)onto </w:t>
      </w:r>
      <w:proofErr w:type="spellStart"/>
      <w:r w:rsidR="00EE008F">
        <w:rPr>
          <w:rFonts w:asciiTheme="majorBidi" w:hAnsiTheme="majorBidi" w:cstheme="majorBidi"/>
          <w:sz w:val="28"/>
          <w:szCs w:val="28"/>
          <w:lang w:bidi="ar-IQ"/>
        </w:rPr>
        <w:t>anylon</w:t>
      </w:r>
      <w:proofErr w:type="spellEnd"/>
      <w:r w:rsidR="00EE008F">
        <w:rPr>
          <w:rFonts w:asciiTheme="majorBidi" w:hAnsiTheme="majorBidi" w:cstheme="majorBidi"/>
          <w:sz w:val="28"/>
          <w:szCs w:val="28"/>
          <w:lang w:bidi="ar-IQ"/>
        </w:rPr>
        <w:t xml:space="preserve"> membrane</w:t>
      </w:r>
      <w:r w:rsidR="00A30172">
        <w:rPr>
          <w:rFonts w:asciiTheme="majorBidi" w:hAnsiTheme="majorBidi" w:cstheme="majorBidi"/>
          <w:sz w:val="28"/>
          <w:szCs w:val="28"/>
          <w:lang w:bidi="ar-IQ"/>
        </w:rPr>
        <w:t xml:space="preserve"> using </w:t>
      </w:r>
      <w:r>
        <w:rPr>
          <w:rFonts w:asciiTheme="majorBidi" w:hAnsiTheme="majorBidi" w:cstheme="majorBidi"/>
          <w:sz w:val="28"/>
          <w:szCs w:val="28"/>
          <w:lang w:bidi="ar-IQ"/>
        </w:rPr>
        <w:t>an</w:t>
      </w:r>
      <w:r w:rsidR="00A30172">
        <w:rPr>
          <w:rFonts w:asciiTheme="majorBidi" w:hAnsiTheme="majorBidi" w:cstheme="majorBidi"/>
          <w:sz w:val="28"/>
          <w:szCs w:val="28"/>
          <w:lang w:bidi="ar-IQ"/>
        </w:rPr>
        <w:t xml:space="preserve"> electrical charge</w:t>
      </w:r>
      <w:r w:rsidR="00F8463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463E" w:rsidRPr="004624BF" w:rsidRDefault="00F8463E" w:rsidP="00EE008F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4624BF">
        <w:rPr>
          <w:rFonts w:asciiTheme="majorBidi" w:hAnsiTheme="majorBidi" w:cstheme="majorBidi"/>
          <w:b/>
          <w:bCs/>
          <w:sz w:val="28"/>
          <w:szCs w:val="28"/>
          <w:lang w:bidi="ar-IQ"/>
        </w:rPr>
        <w:t>Step 3:</w:t>
      </w:r>
    </w:p>
    <w:p w:rsidR="00F8463E" w:rsidRDefault="00826E0B" w:rsidP="00EE008F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nylon membrane is then immersed in a solution</w:t>
      </w:r>
      <w:r w:rsidR="00922698">
        <w:rPr>
          <w:rFonts w:asciiTheme="majorBidi" w:hAnsiTheme="majorBidi" w:cstheme="majorBidi"/>
          <w:sz w:val="28"/>
          <w:szCs w:val="28"/>
          <w:lang w:bidi="ar-IQ"/>
        </w:rPr>
        <w:t xml:space="preserve"> containing radioactive complimentary nucleotide probes which bind to specific of DNA fragments this is called</w:t>
      </w:r>
    </w:p>
    <w:p w:rsidR="007F76C6" w:rsidRPr="004624BF" w:rsidRDefault="007F76C6" w:rsidP="00EE008F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4624BF">
        <w:rPr>
          <w:rFonts w:asciiTheme="majorBidi" w:hAnsiTheme="majorBidi" w:cstheme="majorBidi"/>
          <w:b/>
          <w:bCs/>
          <w:sz w:val="28"/>
          <w:szCs w:val="28"/>
          <w:lang w:bidi="ar-IQ"/>
        </w:rPr>
        <w:t>Step4:</w:t>
      </w:r>
    </w:p>
    <w:p w:rsidR="003A009D" w:rsidRDefault="003A009D" w:rsidP="00C768C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nylon membrane is then placed against x-ray film over </w:t>
      </w:r>
      <w:r w:rsidR="00C768CD">
        <w:rPr>
          <w:rFonts w:asciiTheme="majorBidi" w:hAnsiTheme="majorBidi" w:cstheme="majorBidi"/>
          <w:sz w:val="28"/>
          <w:szCs w:val="28"/>
          <w:lang w:bidi="ar-IQ"/>
        </w:rPr>
        <w:t>a period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2-3 weeks the radioactive probes expose the film in areas of hybridization.</w:t>
      </w:r>
    </w:p>
    <w:p w:rsidR="00C768CD" w:rsidRDefault="00654759" w:rsidP="00FF25F0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>
            <wp:extent cx="4046706" cy="3386836"/>
            <wp:effectExtent l="0" t="0" r="0" b="4445"/>
            <wp:docPr id="11" name="صورة 11" descr="C:\Users\Future\Desktop\اااااااااااااااااااااااااااااااااااااااااااااااا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uture\Desktop\ااااااااااااااااااااااااااااااااااااااااااااااااا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960" cy="339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A8D" w:rsidRDefault="00731A8D" w:rsidP="002D405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31A8D" w:rsidRDefault="00731A8D" w:rsidP="002D405C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E2F63" w:rsidRPr="0066095F" w:rsidRDefault="00BE2F63" w:rsidP="007578C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BE2F63" w:rsidRPr="0066095F" w:rsidSect="00F877AC">
      <w:headerReference w:type="default" r:id="rId13"/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85" w:rsidRDefault="00C14A85" w:rsidP="00F877AC">
      <w:pPr>
        <w:spacing w:after="0" w:line="240" w:lineRule="auto"/>
      </w:pPr>
      <w:r>
        <w:separator/>
      </w:r>
    </w:p>
  </w:endnote>
  <w:endnote w:type="continuationSeparator" w:id="0">
    <w:p w:rsidR="00C14A85" w:rsidRDefault="00C14A85" w:rsidP="00F8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85" w:rsidRDefault="00C14A85" w:rsidP="00F877AC">
      <w:pPr>
        <w:spacing w:after="0" w:line="240" w:lineRule="auto"/>
      </w:pPr>
      <w:r>
        <w:separator/>
      </w:r>
    </w:p>
  </w:footnote>
  <w:footnote w:type="continuationSeparator" w:id="0">
    <w:p w:rsidR="00C14A85" w:rsidRDefault="00C14A85" w:rsidP="00F8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C3" w:rsidRPr="00FA3AC3" w:rsidRDefault="00FA3AC3" w:rsidP="00100E5E">
    <w:pPr>
      <w:tabs>
        <w:tab w:val="center" w:pos="4153"/>
        <w:tab w:val="right" w:pos="8306"/>
      </w:tabs>
      <w:bidi w:val="0"/>
      <w:spacing w:after="0" w:line="240" w:lineRule="auto"/>
      <w:rPr>
        <w:rFonts w:ascii="Andalus" w:eastAsia="Calibri" w:hAnsi="Andalus" w:cs="Andalus"/>
        <w:b/>
        <w:bCs/>
        <w:sz w:val="28"/>
        <w:szCs w:val="28"/>
        <w:lang w:bidi="ar-IQ"/>
      </w:rPr>
    </w:pPr>
    <w:r w:rsidRPr="00FA3AC3">
      <w:rPr>
        <w:rFonts w:ascii="Andalus" w:eastAsia="Calibri" w:hAnsi="Andalus" w:cs="Andalus"/>
        <w:b/>
        <w:bCs/>
        <w:sz w:val="28"/>
        <w:szCs w:val="28"/>
        <w:lang w:bidi="ar-IQ"/>
      </w:rPr>
      <w:t xml:space="preserve">Lab </w:t>
    </w:r>
    <w:r w:rsidR="00100E5E">
      <w:rPr>
        <w:rFonts w:ascii="Andalus" w:eastAsia="Calibri" w:hAnsi="Andalus" w:cs="Andalus"/>
        <w:b/>
        <w:bCs/>
        <w:sz w:val="28"/>
        <w:szCs w:val="28"/>
        <w:lang w:bidi="ar-IQ"/>
      </w:rPr>
      <w:t>10</w:t>
    </w:r>
    <w:r w:rsidRPr="00FA3AC3">
      <w:rPr>
        <w:rFonts w:ascii="Andalus" w:eastAsia="Calibri" w:hAnsi="Andalus" w:cs="Andalus"/>
        <w:b/>
        <w:bCs/>
        <w:sz w:val="28"/>
        <w:szCs w:val="28"/>
        <w:lang w:bidi="ar-IQ"/>
      </w:rPr>
      <w:t xml:space="preserve">                                                                                    Class Fourth                                                   </w:t>
    </w:r>
  </w:p>
  <w:p w:rsidR="00FA3AC3" w:rsidRPr="00FA3AC3" w:rsidRDefault="00FA3AC3" w:rsidP="00FA3AC3">
    <w:pPr>
      <w:tabs>
        <w:tab w:val="center" w:pos="4153"/>
        <w:tab w:val="right" w:pos="8306"/>
      </w:tabs>
      <w:bidi w:val="0"/>
      <w:spacing w:after="0" w:line="240" w:lineRule="auto"/>
      <w:rPr>
        <w:rFonts w:ascii="Andalus" w:eastAsia="Calibri" w:hAnsi="Andalus" w:cs="Andalus"/>
        <w:b/>
        <w:bCs/>
        <w:sz w:val="28"/>
        <w:szCs w:val="28"/>
        <w:rtl/>
        <w:lang w:bidi="ar-IQ"/>
      </w:rPr>
    </w:pPr>
    <w:r w:rsidRPr="00FA3AC3">
      <w:rPr>
        <w:rFonts w:ascii="Andalus" w:eastAsia="Calibri" w:hAnsi="Andalus" w:cs="Andalus"/>
        <w:b/>
        <w:bCs/>
        <w:sz w:val="28"/>
        <w:szCs w:val="28"/>
        <w:lang w:bidi="ar-IQ"/>
      </w:rPr>
      <w:t xml:space="preserve">                                            Genetic Engineering                 2015/2016                                    </w:t>
    </w:r>
  </w:p>
  <w:p w:rsidR="00FA3AC3" w:rsidRDefault="00FA3AC3" w:rsidP="00FA3AC3">
    <w:pPr>
      <w:pStyle w:val="a4"/>
      <w:bidi w:val="0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D9"/>
    <w:rsid w:val="00010BAF"/>
    <w:rsid w:val="000229D9"/>
    <w:rsid w:val="000513B0"/>
    <w:rsid w:val="0006785B"/>
    <w:rsid w:val="00074DB0"/>
    <w:rsid w:val="00100E5E"/>
    <w:rsid w:val="00111506"/>
    <w:rsid w:val="001144F1"/>
    <w:rsid w:val="001247D0"/>
    <w:rsid w:val="00142978"/>
    <w:rsid w:val="00177902"/>
    <w:rsid w:val="0018286C"/>
    <w:rsid w:val="001A70D0"/>
    <w:rsid w:val="001B3F52"/>
    <w:rsid w:val="001C2529"/>
    <w:rsid w:val="001C4F69"/>
    <w:rsid w:val="002533DF"/>
    <w:rsid w:val="00254D4C"/>
    <w:rsid w:val="00285D3E"/>
    <w:rsid w:val="00286F2B"/>
    <w:rsid w:val="00294BEF"/>
    <w:rsid w:val="002966C3"/>
    <w:rsid w:val="002C53DF"/>
    <w:rsid w:val="002D405C"/>
    <w:rsid w:val="002F034D"/>
    <w:rsid w:val="002F08C1"/>
    <w:rsid w:val="002F7FB9"/>
    <w:rsid w:val="00323CAA"/>
    <w:rsid w:val="00357D1B"/>
    <w:rsid w:val="003610CD"/>
    <w:rsid w:val="003A009D"/>
    <w:rsid w:val="003D3516"/>
    <w:rsid w:val="003F4584"/>
    <w:rsid w:val="00415C34"/>
    <w:rsid w:val="00430972"/>
    <w:rsid w:val="004624BF"/>
    <w:rsid w:val="004638CD"/>
    <w:rsid w:val="0049113E"/>
    <w:rsid w:val="00581CCD"/>
    <w:rsid w:val="005B7BD8"/>
    <w:rsid w:val="00630591"/>
    <w:rsid w:val="00654759"/>
    <w:rsid w:val="0066095F"/>
    <w:rsid w:val="006942C6"/>
    <w:rsid w:val="00731A8D"/>
    <w:rsid w:val="007578C2"/>
    <w:rsid w:val="007A1CE1"/>
    <w:rsid w:val="007B5D57"/>
    <w:rsid w:val="007F76C6"/>
    <w:rsid w:val="00826E0B"/>
    <w:rsid w:val="00877EDD"/>
    <w:rsid w:val="008973F7"/>
    <w:rsid w:val="00917A94"/>
    <w:rsid w:val="00922698"/>
    <w:rsid w:val="00994025"/>
    <w:rsid w:val="009C4B03"/>
    <w:rsid w:val="00A30172"/>
    <w:rsid w:val="00A85629"/>
    <w:rsid w:val="00AC1341"/>
    <w:rsid w:val="00AD61F8"/>
    <w:rsid w:val="00B017C9"/>
    <w:rsid w:val="00B062EB"/>
    <w:rsid w:val="00B11922"/>
    <w:rsid w:val="00B17D38"/>
    <w:rsid w:val="00B95A2E"/>
    <w:rsid w:val="00BA4E33"/>
    <w:rsid w:val="00BC01EB"/>
    <w:rsid w:val="00BC23EC"/>
    <w:rsid w:val="00BD7D0B"/>
    <w:rsid w:val="00BE2F63"/>
    <w:rsid w:val="00C14A85"/>
    <w:rsid w:val="00C3551A"/>
    <w:rsid w:val="00C768CD"/>
    <w:rsid w:val="00CB334D"/>
    <w:rsid w:val="00CD32A7"/>
    <w:rsid w:val="00D764B8"/>
    <w:rsid w:val="00D82EF9"/>
    <w:rsid w:val="00DA1DEC"/>
    <w:rsid w:val="00DE2F7C"/>
    <w:rsid w:val="00E85B81"/>
    <w:rsid w:val="00E928F7"/>
    <w:rsid w:val="00EA040F"/>
    <w:rsid w:val="00EB3306"/>
    <w:rsid w:val="00EC73C8"/>
    <w:rsid w:val="00EE008F"/>
    <w:rsid w:val="00F1448C"/>
    <w:rsid w:val="00F80197"/>
    <w:rsid w:val="00F8463E"/>
    <w:rsid w:val="00F877AC"/>
    <w:rsid w:val="00FA3AC3"/>
    <w:rsid w:val="00FC6059"/>
    <w:rsid w:val="00FD78B4"/>
    <w:rsid w:val="00FE760F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9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87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877AC"/>
  </w:style>
  <w:style w:type="paragraph" w:styleId="a5">
    <w:name w:val="footer"/>
    <w:basedOn w:val="a"/>
    <w:link w:val="Char0"/>
    <w:uiPriority w:val="99"/>
    <w:unhideWhenUsed/>
    <w:rsid w:val="00F87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877AC"/>
  </w:style>
  <w:style w:type="paragraph" w:styleId="a6">
    <w:name w:val="Balloon Text"/>
    <w:basedOn w:val="a"/>
    <w:link w:val="Char1"/>
    <w:uiPriority w:val="99"/>
    <w:semiHidden/>
    <w:unhideWhenUsed/>
    <w:rsid w:val="0007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4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9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87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877AC"/>
  </w:style>
  <w:style w:type="paragraph" w:styleId="a5">
    <w:name w:val="footer"/>
    <w:basedOn w:val="a"/>
    <w:link w:val="Char0"/>
    <w:uiPriority w:val="99"/>
    <w:unhideWhenUsed/>
    <w:rsid w:val="00F87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877AC"/>
  </w:style>
  <w:style w:type="paragraph" w:styleId="a6">
    <w:name w:val="Balloon Text"/>
    <w:basedOn w:val="a"/>
    <w:link w:val="Char1"/>
    <w:uiPriority w:val="99"/>
    <w:semiHidden/>
    <w:unhideWhenUsed/>
    <w:rsid w:val="0007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4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B00A-8F9B-4F15-B9C5-28FD7A20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دارم</cp:lastModifiedBy>
  <cp:revision>16</cp:revision>
  <cp:lastPrinted>2016-03-28T19:07:00Z</cp:lastPrinted>
  <dcterms:created xsi:type="dcterms:W3CDTF">2016-04-16T12:10:00Z</dcterms:created>
  <dcterms:modified xsi:type="dcterms:W3CDTF">2017-08-12T13:58:00Z</dcterms:modified>
</cp:coreProperties>
</file>