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AF" w:rsidRDefault="009B39AF" w:rsidP="009B39AF">
      <w:pPr>
        <w:widowControl w:val="0"/>
        <w:autoSpaceDE w:val="0"/>
        <w:autoSpaceDN w:val="0"/>
        <w:adjustRightInd w:val="0"/>
        <w:spacing w:after="0" w:line="360" w:lineRule="auto"/>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Lecture 7</w:t>
      </w:r>
    </w:p>
    <w:p w:rsidR="009B39AF" w:rsidRDefault="009B39AF" w:rsidP="009B39AF">
      <w:pPr>
        <w:widowControl w:val="0"/>
        <w:autoSpaceDE w:val="0"/>
        <w:autoSpaceDN w:val="0"/>
        <w:adjustRightInd w:val="0"/>
        <w:spacing w:after="0" w:line="360" w:lineRule="auto"/>
        <w:rPr>
          <w:rFonts w:asciiTheme="majorBidi" w:hAnsiTheme="majorBidi" w:cstheme="majorBidi"/>
          <w:b/>
          <w:bCs/>
          <w:sz w:val="28"/>
          <w:szCs w:val="28"/>
          <w:lang w:bidi="ar-IQ"/>
        </w:rPr>
      </w:pPr>
    </w:p>
    <w:p w:rsidR="009B39AF" w:rsidRDefault="009B39AF" w:rsidP="009B39AF">
      <w:pPr>
        <w:widowControl w:val="0"/>
        <w:autoSpaceDE w:val="0"/>
        <w:autoSpaceDN w:val="0"/>
        <w:adjustRightInd w:val="0"/>
        <w:spacing w:after="0" w:line="360" w:lineRule="auto"/>
        <w:jc w:val="right"/>
        <w:rPr>
          <w:rFonts w:asciiTheme="majorBidi" w:hAnsiTheme="majorBidi" w:cstheme="majorBidi"/>
          <w:b/>
          <w:bCs/>
          <w:sz w:val="28"/>
          <w:szCs w:val="28"/>
        </w:rPr>
      </w:pPr>
      <w:r w:rsidRPr="00D12C8D">
        <w:rPr>
          <w:rFonts w:asciiTheme="majorBidi" w:hAnsiTheme="majorBidi" w:cstheme="majorBidi"/>
          <w:b/>
          <w:bCs/>
          <w:sz w:val="28"/>
          <w:szCs w:val="28"/>
        </w:rPr>
        <w:t>Xylem</w:t>
      </w:r>
      <w:r>
        <w:rPr>
          <w:rFonts w:asciiTheme="majorBidi" w:hAnsiTheme="majorBidi" w:cstheme="majorBidi"/>
          <w:b/>
          <w:bCs/>
          <w:sz w:val="28"/>
          <w:szCs w:val="28"/>
        </w:rPr>
        <w:t>:</w:t>
      </w:r>
    </w:p>
    <w:p w:rsidR="009B39AF" w:rsidRDefault="009B39AF" w:rsidP="009B39AF">
      <w:pPr>
        <w:widowControl w:val="0"/>
        <w:autoSpaceDE w:val="0"/>
        <w:autoSpaceDN w:val="0"/>
        <w:adjustRightInd w:val="0"/>
        <w:spacing w:after="0" w:line="360" w:lineRule="auto"/>
        <w:jc w:val="right"/>
        <w:rPr>
          <w:rFonts w:asciiTheme="majorBidi" w:hAnsiTheme="majorBidi" w:cstheme="majorBidi"/>
          <w:sz w:val="28"/>
          <w:szCs w:val="28"/>
          <w:rtl/>
          <w:lang w:bidi="ar-IQ"/>
        </w:rPr>
      </w:pPr>
      <w:r w:rsidRPr="00DF5292">
        <w:rPr>
          <w:rFonts w:asciiTheme="majorBidi" w:hAnsiTheme="majorBidi" w:cstheme="majorBidi"/>
          <w:sz w:val="28"/>
          <w:szCs w:val="28"/>
          <w:lang w:bidi="ar-IQ"/>
        </w:rPr>
        <w:t>It</w:t>
      </w:r>
      <w:r>
        <w:rPr>
          <w:rFonts w:asciiTheme="majorBidi" w:hAnsiTheme="majorBidi" w:cstheme="majorBidi"/>
          <w:sz w:val="28"/>
          <w:szCs w:val="28"/>
          <w:lang w:bidi="ar-IQ"/>
        </w:rPr>
        <w:t xml:space="preserve"> is the principal water-conducting tissue in a vascular plant. It is also involved in the transport of solutes, in support, and in food storage. Together with phloem forms</w:t>
      </w:r>
      <w:r w:rsidRPr="00DF5292">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continuous vascular system extendin</w:t>
      </w:r>
      <w:r>
        <w:rPr>
          <w:rFonts w:asciiTheme="majorBidi" w:hAnsiTheme="majorBidi" w:cstheme="majorBidi"/>
          <w:sz w:val="28"/>
          <w:szCs w:val="28"/>
          <w:lang w:bidi="ar-IQ"/>
        </w:rPr>
        <w:t>g throughout the</w:t>
      </w:r>
      <w:r w:rsidRPr="009B39AF">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plant body .  </w:t>
      </w:r>
      <w:r w:rsidRPr="00D12C8D">
        <w:rPr>
          <w:rFonts w:asciiTheme="majorBidi" w:hAnsiTheme="majorBidi" w:cstheme="majorBidi"/>
          <w:sz w:val="28"/>
          <w:szCs w:val="28"/>
          <w:lang w:bidi="ar-IQ"/>
        </w:rPr>
        <w:t xml:space="preserve">The vascular plants, also referred to as </w:t>
      </w:r>
      <w:r w:rsidRPr="00D12C8D">
        <w:rPr>
          <w:rFonts w:asciiTheme="majorBidi" w:hAnsiTheme="majorBidi" w:cstheme="majorBidi"/>
          <w:b/>
          <w:bCs/>
          <w:sz w:val="28"/>
          <w:szCs w:val="28"/>
          <w:lang w:bidi="ar-IQ"/>
        </w:rPr>
        <w:t>tracheophytes</w:t>
      </w:r>
      <w:r>
        <w:rPr>
          <w:rFonts w:asciiTheme="majorBidi" w:hAnsiTheme="majorBidi" w:cstheme="majorBidi"/>
          <w:sz w:val="28"/>
          <w:szCs w:val="28"/>
          <w:lang w:bidi="ar-IQ"/>
        </w:rPr>
        <w:t xml:space="preserve">, the   </w:t>
      </w:r>
      <w:r w:rsidRPr="00D12C8D">
        <w:rPr>
          <w:rFonts w:asciiTheme="majorBidi" w:hAnsiTheme="majorBidi" w:cstheme="majorBidi"/>
          <w:sz w:val="28"/>
          <w:szCs w:val="28"/>
          <w:lang w:bidi="ar-IQ"/>
        </w:rPr>
        <w:t>terms vascular plants and tracheophytes refer t</w:t>
      </w:r>
      <w:r>
        <w:rPr>
          <w:rFonts w:asciiTheme="majorBidi" w:hAnsiTheme="majorBidi" w:cstheme="majorBidi"/>
          <w:sz w:val="28"/>
          <w:szCs w:val="28"/>
          <w:lang w:bidi="ar-IQ"/>
        </w:rPr>
        <w:t xml:space="preserve">o the characteristic conducting </w:t>
      </w:r>
      <w:r w:rsidRPr="00D12C8D">
        <w:rPr>
          <w:rFonts w:asciiTheme="majorBidi" w:hAnsiTheme="majorBidi" w:cstheme="majorBidi"/>
          <w:sz w:val="28"/>
          <w:szCs w:val="28"/>
          <w:lang w:bidi="ar-IQ"/>
        </w:rPr>
        <w:t xml:space="preserve">elements of the xylem, the </w:t>
      </w:r>
      <w:r w:rsidRPr="00D12C8D">
        <w:rPr>
          <w:rFonts w:asciiTheme="majorBidi" w:hAnsiTheme="majorBidi" w:cstheme="majorBidi"/>
          <w:b/>
          <w:bCs/>
          <w:sz w:val="28"/>
          <w:szCs w:val="28"/>
          <w:lang w:bidi="ar-IQ"/>
        </w:rPr>
        <w:t>tracheary</w:t>
      </w:r>
      <w:r w:rsidRPr="00D12C8D">
        <w:rPr>
          <w:rFonts w:asciiTheme="majorBidi" w:hAnsiTheme="majorBidi" w:cstheme="majorBidi"/>
          <w:sz w:val="28"/>
          <w:szCs w:val="28"/>
          <w:lang w:bidi="ar-IQ"/>
        </w:rPr>
        <w:t xml:space="preserve"> </w:t>
      </w:r>
      <w:r w:rsidRPr="00D12C8D">
        <w:rPr>
          <w:rFonts w:asciiTheme="majorBidi" w:hAnsiTheme="majorBidi" w:cstheme="majorBidi"/>
          <w:b/>
          <w:bCs/>
          <w:sz w:val="28"/>
          <w:szCs w:val="28"/>
          <w:lang w:bidi="ar-IQ"/>
        </w:rPr>
        <w:t>element</w:t>
      </w:r>
      <w:r>
        <w:rPr>
          <w:rFonts w:asciiTheme="majorBidi" w:hAnsiTheme="majorBidi" w:cstheme="majorBidi"/>
          <w:sz w:val="28"/>
          <w:szCs w:val="28"/>
          <w:lang w:bidi="ar-IQ"/>
        </w:rPr>
        <w:t>s.</w:t>
      </w:r>
      <w:r>
        <w:rPr>
          <w:rFonts w:asciiTheme="majorBidi" w:hAnsiTheme="majorBidi" w:cstheme="majorBidi" w:hint="cs"/>
          <w:sz w:val="28"/>
          <w:szCs w:val="28"/>
          <w:rtl/>
          <w:lang w:bidi="ar-IQ"/>
        </w:rPr>
        <w:t xml:space="preserve">       </w:t>
      </w:r>
    </w:p>
    <w:p w:rsidR="009B39AF" w:rsidRPr="00DF5292" w:rsidRDefault="009B39AF" w:rsidP="009B39AF">
      <w:pPr>
        <w:widowControl w:val="0"/>
        <w:autoSpaceDE w:val="0"/>
        <w:autoSpaceDN w:val="0"/>
        <w:adjustRightInd w:val="0"/>
        <w:spacing w:after="0" w:line="360" w:lineRule="auto"/>
        <w:jc w:val="right"/>
        <w:rPr>
          <w:rFonts w:asciiTheme="majorBidi" w:hAnsiTheme="majorBidi" w:cstheme="majorBidi"/>
          <w:sz w:val="28"/>
          <w:szCs w:val="28"/>
          <w:rtl/>
          <w:lang w:bidi="ar-IQ"/>
        </w:rPr>
      </w:pPr>
    </w:p>
    <w:p w:rsidR="009B39AF" w:rsidRPr="00D12C8D" w:rsidRDefault="009B39AF" w:rsidP="009B39AF">
      <w:pPr>
        <w:widowControl w:val="0"/>
        <w:tabs>
          <w:tab w:val="right" w:pos="8640"/>
        </w:tabs>
        <w:autoSpaceDE w:val="0"/>
        <w:autoSpaceDN w:val="0"/>
        <w:adjustRightInd w:val="0"/>
        <w:spacing w:after="0" w:line="360" w:lineRule="auto"/>
        <w:jc w:val="both"/>
        <w:rPr>
          <w:rFonts w:asciiTheme="majorBidi" w:hAnsiTheme="majorBidi" w:cstheme="majorBidi"/>
          <w:sz w:val="28"/>
          <w:szCs w:val="28"/>
          <w:rtl/>
          <w:lang w:bidi="ar-IQ"/>
        </w:rPr>
      </w:pPr>
      <w:r w:rsidRPr="00D12C8D">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p>
    <w:p w:rsidR="009B39AF" w:rsidRPr="00D12C8D" w:rsidRDefault="009B39AF" w:rsidP="009B39AF">
      <w:pPr>
        <w:widowControl w:val="0"/>
        <w:autoSpaceDE w:val="0"/>
        <w:autoSpaceDN w:val="0"/>
        <w:bidi w:val="0"/>
        <w:adjustRightInd w:val="0"/>
        <w:spacing w:after="0" w:line="360" w:lineRule="auto"/>
        <w:rPr>
          <w:rFonts w:asciiTheme="majorBidi" w:hAnsiTheme="majorBidi" w:cstheme="majorBidi"/>
          <w:sz w:val="28"/>
          <w:szCs w:val="28"/>
          <w:rtl/>
          <w:lang w:bidi="ar-IQ"/>
        </w:rPr>
      </w:pPr>
      <w:r w:rsidRPr="00D12C8D">
        <w:rPr>
          <w:rFonts w:asciiTheme="majorBidi" w:hAnsiTheme="majorBidi" w:cstheme="majorBidi"/>
          <w:b/>
          <w:bCs/>
          <w:sz w:val="28"/>
          <w:szCs w:val="28"/>
          <w:lang w:bidi="ar-IQ"/>
        </w:rPr>
        <w:t>Cell types of the xylem</w:t>
      </w:r>
    </w:p>
    <w:p w:rsidR="009B39AF" w:rsidRPr="00D12C8D"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lang w:bidi="ar-IQ"/>
        </w:rPr>
      </w:pPr>
      <w:r w:rsidRPr="00D12C8D">
        <w:rPr>
          <w:rFonts w:asciiTheme="majorBidi" w:hAnsiTheme="majorBidi" w:cstheme="majorBidi"/>
          <w:b/>
          <w:bCs/>
          <w:sz w:val="28"/>
          <w:szCs w:val="28"/>
          <w:lang w:bidi="ar-IQ"/>
        </w:rPr>
        <w:t xml:space="preserve">1- Tracheids </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They are the conducting cells of the xylem which are </w:t>
      </w:r>
      <w:r w:rsidRPr="00D12C8D">
        <w:rPr>
          <w:rFonts w:asciiTheme="majorBidi" w:hAnsiTheme="majorBidi" w:cstheme="majorBidi"/>
          <w:b/>
          <w:bCs/>
          <w:sz w:val="28"/>
          <w:szCs w:val="28"/>
          <w:lang w:bidi="ar-IQ"/>
        </w:rPr>
        <w:t xml:space="preserve">thin, long tubes </w:t>
      </w:r>
      <w:r w:rsidRPr="00D12C8D">
        <w:rPr>
          <w:rFonts w:asciiTheme="majorBidi" w:hAnsiTheme="majorBidi" w:cstheme="majorBidi"/>
          <w:sz w:val="28"/>
          <w:szCs w:val="28"/>
          <w:lang w:bidi="ar-IQ"/>
        </w:rPr>
        <w:t xml:space="preserve">with </w:t>
      </w:r>
      <w:r w:rsidRPr="00D12C8D">
        <w:rPr>
          <w:rFonts w:asciiTheme="majorBidi" w:hAnsiTheme="majorBidi" w:cstheme="majorBidi"/>
          <w:b/>
          <w:bCs/>
          <w:sz w:val="28"/>
          <w:szCs w:val="28"/>
          <w:lang w:bidi="ar-IQ"/>
        </w:rPr>
        <w:t>tapereing end walls</w:t>
      </w:r>
      <w:r w:rsidRPr="00D12C8D">
        <w:rPr>
          <w:rFonts w:asciiTheme="majorBidi" w:hAnsiTheme="majorBidi" w:cstheme="majorBidi"/>
          <w:sz w:val="28"/>
          <w:szCs w:val="28"/>
          <w:lang w:bidi="ar-IQ"/>
        </w:rPr>
        <w:t xml:space="preserve"> to allow the maximum number of pit-pairs between consecutive cells, thickened with lignin and </w:t>
      </w:r>
      <w:r w:rsidRPr="00D12C8D">
        <w:rPr>
          <w:rFonts w:asciiTheme="majorBidi" w:hAnsiTheme="majorBidi" w:cstheme="majorBidi"/>
          <w:b/>
          <w:bCs/>
          <w:sz w:val="28"/>
          <w:szCs w:val="28"/>
          <w:lang w:bidi="ar-IQ"/>
        </w:rPr>
        <w:t>non-living at maturity</w:t>
      </w:r>
      <w:r w:rsidRPr="00D12C8D">
        <w:rPr>
          <w:rFonts w:asciiTheme="majorBidi" w:hAnsiTheme="majorBidi" w:cstheme="majorBidi"/>
          <w:sz w:val="28"/>
          <w:szCs w:val="28"/>
          <w:lang w:bidi="ar-IQ"/>
        </w:rPr>
        <w:t>, found in all plants</w:t>
      </w:r>
      <w:r w:rsidRPr="00D12C8D">
        <w:rPr>
          <w:rFonts w:asciiTheme="majorBidi" w:hAnsiTheme="majorBidi" w:cstheme="majorBidi"/>
          <w:b/>
          <w:bCs/>
          <w:sz w:val="28"/>
          <w:szCs w:val="28"/>
          <w:lang w:bidi="ar-IQ"/>
        </w:rPr>
        <w:t>.</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They are </w:t>
      </w:r>
      <w:r w:rsidRPr="00D12C8D">
        <w:rPr>
          <w:rFonts w:asciiTheme="majorBidi" w:hAnsiTheme="majorBidi" w:cstheme="majorBidi"/>
          <w:b/>
          <w:bCs/>
          <w:sz w:val="28"/>
          <w:szCs w:val="28"/>
          <w:lang w:bidi="ar-IQ"/>
        </w:rPr>
        <w:t xml:space="preserve">imperforate </w:t>
      </w:r>
      <w:r w:rsidRPr="00D12C8D">
        <w:rPr>
          <w:rFonts w:asciiTheme="majorBidi" w:hAnsiTheme="majorBidi" w:cstheme="majorBidi"/>
          <w:sz w:val="28"/>
          <w:szCs w:val="28"/>
          <w:lang w:bidi="ar-IQ"/>
        </w:rPr>
        <w:t>cells having only pit-pairs on their common walls.</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In the most of tracheary elements, almost t</w:t>
      </w:r>
      <w:r>
        <w:rPr>
          <w:rFonts w:asciiTheme="majorBidi" w:hAnsiTheme="majorBidi" w:cstheme="majorBidi"/>
          <w:sz w:val="28"/>
          <w:szCs w:val="28"/>
          <w:lang w:bidi="ar-IQ"/>
        </w:rPr>
        <w:t>h</w:t>
      </w:r>
      <w:r w:rsidRPr="00D12C8D">
        <w:rPr>
          <w:rFonts w:asciiTheme="majorBidi" w:hAnsiTheme="majorBidi" w:cstheme="majorBidi"/>
          <w:sz w:val="28"/>
          <w:szCs w:val="28"/>
          <w:lang w:bidi="ar-IQ"/>
        </w:rPr>
        <w:t xml:space="preserve">e entire inner surface of the primary walls is covered by secondary wall, except for </w:t>
      </w:r>
      <w:r w:rsidRPr="00D12C8D">
        <w:rPr>
          <w:rFonts w:asciiTheme="majorBidi" w:hAnsiTheme="majorBidi" w:cstheme="majorBidi"/>
          <w:b/>
          <w:bCs/>
          <w:sz w:val="28"/>
          <w:szCs w:val="28"/>
          <w:lang w:bidi="ar-IQ"/>
        </w:rPr>
        <w:t>pits</w:t>
      </w:r>
      <w:r w:rsidRPr="00D12C8D">
        <w:rPr>
          <w:rFonts w:asciiTheme="majorBidi" w:hAnsiTheme="majorBidi" w:cstheme="majorBidi"/>
          <w:sz w:val="28"/>
          <w:szCs w:val="28"/>
          <w:lang w:bidi="ar-IQ"/>
        </w:rPr>
        <w:t>.</w:t>
      </w:r>
      <w:r>
        <w:rPr>
          <w:rFonts w:asciiTheme="majorBidi" w:hAnsiTheme="majorBidi" w:cstheme="majorBidi"/>
          <w:sz w:val="28"/>
          <w:szCs w:val="28"/>
          <w:lang w:bidi="ar-IQ"/>
        </w:rPr>
        <w:t xml:space="preserve"> W</w:t>
      </w:r>
      <w:r w:rsidRPr="00D12C8D">
        <w:rPr>
          <w:rFonts w:asciiTheme="majorBidi" w:hAnsiTheme="majorBidi" w:cstheme="majorBidi"/>
          <w:sz w:val="28"/>
          <w:szCs w:val="28"/>
          <w:lang w:bidi="ar-IQ"/>
        </w:rPr>
        <w:t xml:space="preserve">ater flowing from tracheid to tracheid must pass through the pit membranes of the pit-pairs in their overlapping walls. </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p>
    <w:p w:rsidR="009B39AF" w:rsidRPr="00D12C8D"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lang w:bidi="ar-IQ"/>
        </w:rPr>
      </w:pPr>
      <w:r w:rsidRPr="00D12C8D">
        <w:rPr>
          <w:rFonts w:asciiTheme="majorBidi" w:hAnsiTheme="majorBidi" w:cstheme="majorBidi"/>
          <w:b/>
          <w:bCs/>
          <w:sz w:val="28"/>
          <w:szCs w:val="28"/>
          <w:lang w:bidi="ar-IQ"/>
        </w:rPr>
        <w:t>2- Vessels:</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They are contained from vessel members and connected end to end forming long vessels, vessel elements have </w:t>
      </w:r>
      <w:r w:rsidRPr="00D12C8D">
        <w:rPr>
          <w:rFonts w:asciiTheme="majorBidi" w:hAnsiTheme="majorBidi" w:cstheme="majorBidi"/>
          <w:b/>
          <w:bCs/>
          <w:sz w:val="28"/>
          <w:szCs w:val="28"/>
          <w:lang w:bidi="ar-IQ"/>
        </w:rPr>
        <w:t>perforations</w:t>
      </w:r>
      <w:r w:rsidRPr="00D12C8D">
        <w:rPr>
          <w:rFonts w:asciiTheme="majorBidi" w:hAnsiTheme="majorBidi" w:cstheme="majorBidi"/>
          <w:sz w:val="28"/>
          <w:szCs w:val="28"/>
          <w:lang w:bidi="ar-IQ"/>
        </w:rPr>
        <w:t xml:space="preserve"> (which are areas lacking both primary and secondary walls through which the vessel elements are interconnected).The part of the vessel element wall bearing the perforation </w:t>
      </w:r>
      <w:r w:rsidRPr="00D12C8D">
        <w:rPr>
          <w:rFonts w:asciiTheme="majorBidi" w:hAnsiTheme="majorBidi" w:cstheme="majorBidi"/>
          <w:sz w:val="28"/>
          <w:szCs w:val="28"/>
          <w:lang w:bidi="ar-IQ"/>
        </w:rPr>
        <w:lastRenderedPageBreak/>
        <w:t xml:space="preserve">or perforations is called the </w:t>
      </w:r>
      <w:r w:rsidRPr="00D12C8D">
        <w:rPr>
          <w:rFonts w:asciiTheme="majorBidi" w:hAnsiTheme="majorBidi" w:cstheme="majorBidi"/>
          <w:b/>
          <w:bCs/>
          <w:sz w:val="28"/>
          <w:szCs w:val="28"/>
          <w:lang w:bidi="ar-IQ"/>
        </w:rPr>
        <w:t>perforation plate</w:t>
      </w:r>
      <w:r w:rsidRPr="00D12C8D">
        <w:rPr>
          <w:rFonts w:asciiTheme="majorBidi" w:hAnsiTheme="majorBidi" w:cstheme="majorBidi"/>
          <w:sz w:val="28"/>
          <w:szCs w:val="28"/>
          <w:lang w:bidi="ar-IQ"/>
        </w:rPr>
        <w:t>. A perforation plate may have</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 </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1-  </w:t>
      </w:r>
      <w:r w:rsidRPr="00D12C8D">
        <w:rPr>
          <w:rFonts w:asciiTheme="majorBidi" w:hAnsiTheme="majorBidi" w:cstheme="majorBidi"/>
          <w:b/>
          <w:bCs/>
          <w:sz w:val="28"/>
          <w:szCs w:val="28"/>
          <w:lang w:bidi="ar-IQ"/>
        </w:rPr>
        <w:t xml:space="preserve">Simple perforation plate, it is </w:t>
      </w:r>
      <w:r w:rsidRPr="00D12C8D">
        <w:rPr>
          <w:rFonts w:asciiTheme="majorBidi" w:hAnsiTheme="majorBidi" w:cstheme="majorBidi"/>
          <w:sz w:val="28"/>
          <w:szCs w:val="28"/>
          <w:lang w:bidi="ar-IQ"/>
        </w:rPr>
        <w:t>single perforation.</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2- </w:t>
      </w:r>
      <w:r w:rsidRPr="00D12C8D">
        <w:rPr>
          <w:rFonts w:asciiTheme="majorBidi" w:hAnsiTheme="majorBidi" w:cstheme="majorBidi"/>
          <w:b/>
          <w:bCs/>
          <w:sz w:val="28"/>
          <w:szCs w:val="28"/>
          <w:lang w:bidi="ar-IQ"/>
        </w:rPr>
        <w:t>Multiple perforation</w:t>
      </w:r>
      <w:r w:rsidRPr="00D12C8D">
        <w:rPr>
          <w:rFonts w:asciiTheme="majorBidi" w:hAnsiTheme="majorBidi" w:cstheme="majorBidi"/>
          <w:sz w:val="28"/>
          <w:szCs w:val="28"/>
          <w:lang w:bidi="ar-IQ"/>
        </w:rPr>
        <w:t xml:space="preserve"> </w:t>
      </w:r>
      <w:r w:rsidRPr="00D12C8D">
        <w:rPr>
          <w:rFonts w:asciiTheme="majorBidi" w:hAnsiTheme="majorBidi" w:cstheme="majorBidi"/>
          <w:b/>
          <w:bCs/>
          <w:sz w:val="28"/>
          <w:szCs w:val="28"/>
          <w:lang w:bidi="ar-IQ"/>
        </w:rPr>
        <w:t xml:space="preserve">plate, </w:t>
      </w:r>
      <w:r w:rsidRPr="00936C53">
        <w:rPr>
          <w:rFonts w:asciiTheme="majorBidi" w:hAnsiTheme="majorBidi" w:cstheme="majorBidi"/>
          <w:sz w:val="28"/>
          <w:szCs w:val="28"/>
          <w:lang w:bidi="ar-IQ"/>
        </w:rPr>
        <w:t>which are</w:t>
      </w:r>
      <w:r w:rsidRPr="00D12C8D">
        <w:rPr>
          <w:rFonts w:asciiTheme="majorBidi" w:hAnsiTheme="majorBidi" w:cstheme="majorBidi"/>
          <w:b/>
          <w:bCs/>
          <w:sz w:val="28"/>
          <w:szCs w:val="28"/>
          <w:lang w:bidi="ar-IQ"/>
        </w:rPr>
        <w:t xml:space="preserve"> </w:t>
      </w:r>
      <w:r w:rsidRPr="00D12C8D">
        <w:rPr>
          <w:rFonts w:asciiTheme="majorBidi" w:hAnsiTheme="majorBidi" w:cstheme="majorBidi"/>
          <w:sz w:val="28"/>
          <w:szCs w:val="28"/>
          <w:lang w:bidi="ar-IQ"/>
        </w:rPr>
        <w:t>several perforations. The perforations in a multiple perforation plate may be:</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b/>
          <w:bCs/>
          <w:sz w:val="28"/>
          <w:szCs w:val="28"/>
          <w:lang w:bidi="ar-IQ"/>
        </w:rPr>
        <w:t>A- Scalariform</w:t>
      </w:r>
      <w:r w:rsidRPr="00D12C8D">
        <w:rPr>
          <w:rFonts w:asciiTheme="majorBidi" w:hAnsiTheme="majorBidi" w:cstheme="majorBidi"/>
          <w:sz w:val="28"/>
          <w:szCs w:val="28"/>
          <w:lang w:bidi="ar-IQ"/>
        </w:rPr>
        <w:t xml:space="preserve"> </w:t>
      </w:r>
      <w:r w:rsidRPr="00D12C8D">
        <w:rPr>
          <w:rFonts w:asciiTheme="majorBidi" w:hAnsiTheme="majorBidi" w:cstheme="majorBidi"/>
          <w:b/>
          <w:bCs/>
          <w:sz w:val="28"/>
          <w:szCs w:val="28"/>
          <w:lang w:bidi="ar-IQ"/>
        </w:rPr>
        <w:t>perforation plate</w:t>
      </w:r>
      <w:r w:rsidRPr="00D12C8D">
        <w:rPr>
          <w:rFonts w:asciiTheme="majorBidi" w:hAnsiTheme="majorBidi" w:cstheme="majorBidi"/>
          <w:sz w:val="28"/>
          <w:szCs w:val="28"/>
          <w:lang w:bidi="ar-IQ"/>
        </w:rPr>
        <w:t>, ladder which are elongated and arranged in a parallel series.</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b/>
          <w:bCs/>
          <w:sz w:val="28"/>
          <w:szCs w:val="28"/>
          <w:lang w:bidi="ar-IQ"/>
        </w:rPr>
        <w:t>B- Reticulate perforation plate</w:t>
      </w:r>
      <w:r w:rsidRPr="00D12C8D">
        <w:rPr>
          <w:rFonts w:asciiTheme="majorBidi" w:hAnsiTheme="majorBidi" w:cstheme="majorBidi"/>
          <w:sz w:val="28"/>
          <w:szCs w:val="28"/>
          <w:lang w:bidi="ar-IQ"/>
        </w:rPr>
        <w:t xml:space="preserve"> or in a reticulate manner.</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b/>
          <w:bCs/>
          <w:sz w:val="28"/>
          <w:szCs w:val="28"/>
          <w:lang w:bidi="ar-IQ"/>
        </w:rPr>
        <w:t>C- Foraminate perforation</w:t>
      </w:r>
      <w:r w:rsidRPr="00D12C8D">
        <w:rPr>
          <w:rFonts w:asciiTheme="majorBidi" w:hAnsiTheme="majorBidi" w:cstheme="majorBidi"/>
          <w:sz w:val="28"/>
          <w:szCs w:val="28"/>
          <w:lang w:bidi="ar-IQ"/>
        </w:rPr>
        <w:t xml:space="preserve"> or as a group of approximately circular holes . Multiple perforation plates are rarely found in woody species of low altitude tropical forests. They are more common in woody species of tropical high mountain floras and of temperate and mild-meso</w:t>
      </w:r>
      <w:r>
        <w:rPr>
          <w:rFonts w:asciiTheme="majorBidi" w:hAnsiTheme="majorBidi" w:cstheme="majorBidi"/>
          <w:sz w:val="28"/>
          <w:szCs w:val="28"/>
          <w:lang w:bidi="ar-IQ"/>
        </w:rPr>
        <w:t>-</w:t>
      </w:r>
      <w:r w:rsidRPr="00D12C8D">
        <w:rPr>
          <w:rFonts w:asciiTheme="majorBidi" w:hAnsiTheme="majorBidi" w:cstheme="majorBidi"/>
          <w:sz w:val="28"/>
          <w:szCs w:val="28"/>
          <w:lang w:bidi="ar-IQ"/>
        </w:rPr>
        <w:t>thermic climates characterized by low temperatures during winter, whereas species with scalariform perforation plates tend to be restricted to relatively non</w:t>
      </w:r>
      <w:r>
        <w:rPr>
          <w:rFonts w:asciiTheme="majorBidi" w:hAnsiTheme="majorBidi" w:cstheme="majorBidi"/>
          <w:sz w:val="28"/>
          <w:szCs w:val="28"/>
          <w:lang w:bidi="ar-IQ"/>
        </w:rPr>
        <w:t>-</w:t>
      </w:r>
      <w:r w:rsidRPr="00D12C8D">
        <w:rPr>
          <w:rFonts w:asciiTheme="majorBidi" w:hAnsiTheme="majorBidi" w:cstheme="majorBidi"/>
          <w:sz w:val="28"/>
          <w:szCs w:val="28"/>
          <w:lang w:bidi="ar-IQ"/>
        </w:rPr>
        <w:t>seasonal mesic habitats, such as tropical cloud forests, summer-wet temperate forests, or boreal habitats where the soil never dries.</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Perforations generally occur on the </w:t>
      </w:r>
      <w:r w:rsidRPr="004138D8">
        <w:rPr>
          <w:rFonts w:asciiTheme="majorBidi" w:hAnsiTheme="majorBidi" w:cstheme="majorBidi"/>
          <w:b/>
          <w:bCs/>
          <w:sz w:val="28"/>
          <w:szCs w:val="28"/>
          <w:lang w:bidi="ar-IQ"/>
        </w:rPr>
        <w:t>end walls</w:t>
      </w:r>
      <w:r w:rsidRPr="00D12C8D">
        <w:rPr>
          <w:rFonts w:asciiTheme="majorBidi" w:hAnsiTheme="majorBidi" w:cstheme="majorBidi"/>
          <w:sz w:val="28"/>
          <w:szCs w:val="28"/>
          <w:lang w:bidi="ar-IQ"/>
        </w:rPr>
        <w:t xml:space="preserve">, may be present on the </w:t>
      </w:r>
      <w:r w:rsidRPr="004138D8">
        <w:rPr>
          <w:rFonts w:asciiTheme="majorBidi" w:hAnsiTheme="majorBidi" w:cstheme="majorBidi"/>
          <w:b/>
          <w:bCs/>
          <w:sz w:val="28"/>
          <w:szCs w:val="28"/>
          <w:lang w:bidi="ar-IQ"/>
        </w:rPr>
        <w:t>lateral walls</w:t>
      </w:r>
      <w:r w:rsidRPr="00D12C8D">
        <w:rPr>
          <w:rFonts w:asciiTheme="majorBidi" w:hAnsiTheme="majorBidi" w:cstheme="majorBidi"/>
          <w:sz w:val="28"/>
          <w:szCs w:val="28"/>
          <w:lang w:bidi="ar-IQ"/>
        </w:rPr>
        <w:t xml:space="preserve"> too. Each vessel element of a vessel bears a perforation plate at each end, except for the </w:t>
      </w:r>
      <w:r w:rsidRPr="004138D8">
        <w:rPr>
          <w:rFonts w:asciiTheme="majorBidi" w:hAnsiTheme="majorBidi" w:cstheme="majorBidi"/>
          <w:b/>
          <w:bCs/>
          <w:sz w:val="28"/>
          <w:szCs w:val="28"/>
          <w:lang w:bidi="ar-IQ"/>
        </w:rPr>
        <w:t>uppermost vessel</w:t>
      </w:r>
      <w:r w:rsidRPr="00D12C8D">
        <w:rPr>
          <w:rFonts w:asciiTheme="majorBidi" w:hAnsiTheme="majorBidi" w:cstheme="majorBidi"/>
          <w:sz w:val="28"/>
          <w:szCs w:val="28"/>
          <w:lang w:bidi="ar-IQ"/>
        </w:rPr>
        <w:t xml:space="preserve"> element and the </w:t>
      </w:r>
      <w:r w:rsidRPr="004138D8">
        <w:rPr>
          <w:rFonts w:asciiTheme="majorBidi" w:hAnsiTheme="majorBidi" w:cstheme="majorBidi"/>
          <w:b/>
          <w:bCs/>
          <w:sz w:val="28"/>
          <w:szCs w:val="28"/>
          <w:lang w:bidi="ar-IQ"/>
        </w:rPr>
        <w:t>lowermost one</w:t>
      </w:r>
      <w:r w:rsidRPr="00D12C8D">
        <w:rPr>
          <w:rFonts w:asciiTheme="majorBidi" w:hAnsiTheme="majorBidi" w:cstheme="majorBidi"/>
          <w:sz w:val="28"/>
          <w:szCs w:val="28"/>
          <w:lang w:bidi="ar-IQ"/>
        </w:rPr>
        <w:t xml:space="preserve">. A single vessel can consist of as </w:t>
      </w:r>
      <w:r w:rsidRPr="004138D8">
        <w:rPr>
          <w:rFonts w:asciiTheme="majorBidi" w:hAnsiTheme="majorBidi" w:cstheme="majorBidi"/>
          <w:b/>
          <w:bCs/>
          <w:sz w:val="28"/>
          <w:szCs w:val="28"/>
          <w:lang w:bidi="ar-IQ"/>
        </w:rPr>
        <w:t>few as two vessel elements</w:t>
      </w:r>
      <w:r w:rsidRPr="00D12C8D">
        <w:rPr>
          <w:rFonts w:asciiTheme="majorBidi" w:hAnsiTheme="majorBidi" w:cstheme="majorBidi"/>
          <w:sz w:val="28"/>
          <w:szCs w:val="28"/>
          <w:lang w:bidi="ar-IQ"/>
        </w:rPr>
        <w:t xml:space="preserve"> (e.g., in the stem primary xylem of </w:t>
      </w:r>
      <w:r w:rsidRPr="004138D8">
        <w:rPr>
          <w:rFonts w:asciiTheme="majorBidi" w:hAnsiTheme="majorBidi" w:cstheme="majorBidi"/>
          <w:b/>
          <w:bCs/>
          <w:i/>
          <w:iCs/>
          <w:sz w:val="28"/>
          <w:szCs w:val="28"/>
          <w:lang w:bidi="ar-IQ"/>
        </w:rPr>
        <w:t>Scleria</w:t>
      </w:r>
      <w:r w:rsidRPr="004138D8">
        <w:rPr>
          <w:rFonts w:asciiTheme="majorBidi" w:hAnsiTheme="majorBidi" w:cstheme="majorBidi"/>
          <w:b/>
          <w:bCs/>
          <w:sz w:val="28"/>
          <w:szCs w:val="28"/>
          <w:lang w:bidi="ar-IQ"/>
        </w:rPr>
        <w:t>, Cyperaceae</w:t>
      </w:r>
      <w:r w:rsidRPr="00D12C8D">
        <w:rPr>
          <w:rFonts w:asciiTheme="majorBidi" w:hAnsiTheme="majorBidi" w:cstheme="majorBidi"/>
          <w:sz w:val="28"/>
          <w:szCs w:val="28"/>
          <w:lang w:bidi="ar-IQ"/>
        </w:rPr>
        <w:t xml:space="preserve"> or of hundreds or even thousands of vessel elements</w:t>
      </w:r>
      <w:r w:rsidRPr="00D12C8D">
        <w:rPr>
          <w:rFonts w:asciiTheme="majorBidi" w:hAnsiTheme="majorBidi" w:cstheme="majorBidi"/>
          <w:sz w:val="28"/>
          <w:szCs w:val="28"/>
          <w:rtl/>
          <w:lang w:bidi="ar-IQ"/>
        </w:rPr>
        <w:t xml:space="preserve">. </w:t>
      </w:r>
      <w:r w:rsidRPr="00D12C8D">
        <w:rPr>
          <w:rFonts w:asciiTheme="majorBidi" w:hAnsiTheme="majorBidi" w:cstheme="majorBidi"/>
          <w:b/>
          <w:bCs/>
          <w:sz w:val="28"/>
          <w:szCs w:val="28"/>
          <w:lang w:bidi="ar-IQ"/>
        </w:rPr>
        <w:t xml:space="preserve">Vessels are more efficient conduits of water than are tracheids </w:t>
      </w:r>
      <w:r w:rsidRPr="00D12C8D">
        <w:rPr>
          <w:rFonts w:asciiTheme="majorBidi" w:hAnsiTheme="majorBidi" w:cstheme="majorBidi"/>
          <w:sz w:val="28"/>
          <w:szCs w:val="28"/>
          <w:lang w:bidi="ar-IQ"/>
        </w:rPr>
        <w:t xml:space="preserve">is due in part to the fact that water can flow relatively unimpeded from vessel element to vessel element through the perforations in their end walls. </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p>
    <w:p w:rsidR="009B39AF" w:rsidRPr="004138D8"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rtl/>
          <w:lang w:bidi="ar-IQ"/>
        </w:rPr>
      </w:pPr>
      <w:r w:rsidRPr="00D12C8D">
        <w:rPr>
          <w:rFonts w:asciiTheme="majorBidi" w:hAnsiTheme="majorBidi" w:cstheme="majorBidi"/>
          <w:b/>
          <w:bCs/>
          <w:sz w:val="28"/>
          <w:szCs w:val="28"/>
          <w:lang w:bidi="ar-IQ"/>
        </w:rPr>
        <w:lastRenderedPageBreak/>
        <w:t>3- Fibers:</w:t>
      </w:r>
    </w:p>
    <w:p w:rsidR="009B39AF" w:rsidRDefault="009B39AF" w:rsidP="009B39AF">
      <w:pPr>
        <w:widowControl w:val="0"/>
        <w:autoSpaceDE w:val="0"/>
        <w:autoSpaceDN w:val="0"/>
        <w:bidi w:val="0"/>
        <w:adjustRightInd w:val="0"/>
        <w:spacing w:after="0" w:line="360" w:lineRule="auto"/>
        <w:rPr>
          <w:rFonts w:asciiTheme="majorBidi" w:hAnsiTheme="majorBidi" w:cstheme="majorBidi"/>
          <w:sz w:val="28"/>
          <w:szCs w:val="28"/>
          <w:lang w:bidi="ar-IQ"/>
        </w:rPr>
      </w:pPr>
      <w:r w:rsidRPr="00D12C8D">
        <w:rPr>
          <w:rFonts w:asciiTheme="majorBidi" w:hAnsiTheme="majorBidi" w:cstheme="majorBidi"/>
          <w:sz w:val="28"/>
          <w:szCs w:val="28"/>
          <w:lang w:bidi="ar-IQ"/>
        </w:rPr>
        <w:t>The fibers are long cells with secondary, commonly lignified, walls. The walls vary in thickness but are usually thicker than the walls of tracheids in the same wood. Two principal types of xylem fiber are recognized</w:t>
      </w:r>
      <w:r>
        <w:rPr>
          <w:rFonts w:asciiTheme="majorBidi" w:hAnsiTheme="majorBidi" w:cstheme="majorBidi"/>
          <w:sz w:val="28"/>
          <w:szCs w:val="28"/>
          <w:lang w:bidi="ar-IQ"/>
        </w:rPr>
        <w:t>:</w:t>
      </w:r>
    </w:p>
    <w:p w:rsidR="009B39AF"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lang w:bidi="ar-IQ"/>
        </w:rPr>
      </w:pPr>
      <w:r w:rsidRPr="00E96C5B">
        <w:rPr>
          <w:rFonts w:asciiTheme="majorBidi" w:hAnsiTheme="majorBidi" w:cstheme="majorBidi"/>
          <w:b/>
          <w:bCs/>
          <w:sz w:val="28"/>
          <w:szCs w:val="28"/>
          <w:lang w:bidi="ar-IQ"/>
        </w:rPr>
        <w:t>1- Fiber-tracheids</w:t>
      </w:r>
      <w:r>
        <w:rPr>
          <w:rFonts w:asciiTheme="majorBidi" w:hAnsiTheme="majorBidi" w:cstheme="majorBidi"/>
          <w:b/>
          <w:bCs/>
          <w:sz w:val="28"/>
          <w:szCs w:val="28"/>
          <w:lang w:bidi="ar-IQ"/>
        </w:rPr>
        <w:t>:</w:t>
      </w:r>
    </w:p>
    <w:p w:rsidR="009B39AF" w:rsidRPr="00D12C8D" w:rsidRDefault="009B39AF" w:rsidP="009B39AF">
      <w:pPr>
        <w:widowControl w:val="0"/>
        <w:autoSpaceDE w:val="0"/>
        <w:autoSpaceDN w:val="0"/>
        <w:bidi w:val="0"/>
        <w:adjustRightInd w:val="0"/>
        <w:spacing w:after="0" w:line="360" w:lineRule="auto"/>
        <w:rPr>
          <w:rFonts w:asciiTheme="majorBidi" w:hAnsiTheme="majorBidi" w:cstheme="majorBidi"/>
          <w:sz w:val="28"/>
          <w:szCs w:val="28"/>
          <w:rtl/>
          <w:lang w:bidi="ar-IQ"/>
        </w:rPr>
      </w:pPr>
      <w:r w:rsidRPr="00E96C5B">
        <w:rPr>
          <w:rFonts w:asciiTheme="majorBidi" w:hAnsiTheme="majorBidi" w:cstheme="majorBidi"/>
          <w:b/>
          <w:bCs/>
          <w:sz w:val="28"/>
          <w:szCs w:val="28"/>
          <w:lang w:bidi="ar-IQ"/>
        </w:rPr>
        <w:t xml:space="preserve"> </w:t>
      </w:r>
      <w:r>
        <w:rPr>
          <w:rFonts w:asciiTheme="majorBidi" w:hAnsiTheme="majorBidi" w:cstheme="majorBidi"/>
          <w:sz w:val="28"/>
          <w:szCs w:val="28"/>
          <w:lang w:bidi="ar-IQ"/>
        </w:rPr>
        <w:t>They</w:t>
      </w:r>
      <w:r w:rsidRPr="00D12C8D">
        <w:rPr>
          <w:rFonts w:asciiTheme="majorBidi" w:hAnsiTheme="majorBidi" w:cstheme="majorBidi"/>
          <w:sz w:val="28"/>
          <w:szCs w:val="28"/>
          <w:lang w:bidi="ar-IQ"/>
        </w:rPr>
        <w:t xml:space="preserve"> have bordered pits with cavities smaller than the pit cavities of tracheids or vessels in the same wood.</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These pits have a pit canal with a circular outer aperture and an elongated or slit-like inner aperture</w:t>
      </w:r>
      <w:r w:rsidRPr="00D12C8D">
        <w:rPr>
          <w:rFonts w:asciiTheme="majorBidi" w:hAnsiTheme="majorBidi" w:cstheme="majorBidi"/>
          <w:sz w:val="28"/>
          <w:szCs w:val="28"/>
          <w:rtl/>
          <w:lang w:bidi="ar-IQ"/>
        </w:rPr>
        <w:t>.</w:t>
      </w:r>
    </w:p>
    <w:p w:rsidR="009B39AF" w:rsidRPr="00E96C5B"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 </w:t>
      </w:r>
    </w:p>
    <w:p w:rsidR="009B39AF" w:rsidRPr="00E96C5B"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lang w:bidi="ar-IQ"/>
        </w:rPr>
      </w:pPr>
      <w:r w:rsidRPr="00E96C5B">
        <w:rPr>
          <w:rFonts w:asciiTheme="majorBidi" w:hAnsiTheme="majorBidi" w:cstheme="majorBidi"/>
          <w:b/>
          <w:bCs/>
          <w:sz w:val="28"/>
          <w:szCs w:val="28"/>
          <w:lang w:bidi="ar-IQ"/>
        </w:rPr>
        <w:t>2- Libriform fibers :</w:t>
      </w:r>
    </w:p>
    <w:p w:rsidR="009B39AF" w:rsidRDefault="009B39AF" w:rsidP="009B39AF">
      <w:pPr>
        <w:widowControl w:val="0"/>
        <w:autoSpaceDE w:val="0"/>
        <w:autoSpaceDN w:val="0"/>
        <w:bidi w:val="0"/>
        <w:adjustRightInd w:val="0"/>
        <w:spacing w:after="0" w:line="360" w:lineRule="auto"/>
        <w:rPr>
          <w:rFonts w:asciiTheme="majorBidi" w:hAnsiTheme="majorBidi" w:cstheme="majorBidi"/>
          <w:sz w:val="28"/>
          <w:szCs w:val="28"/>
          <w:lang w:bidi="ar-IQ"/>
        </w:rPr>
      </w:pPr>
      <w:r>
        <w:rPr>
          <w:rFonts w:asciiTheme="majorBidi" w:hAnsiTheme="majorBidi" w:cstheme="majorBidi"/>
          <w:sz w:val="28"/>
          <w:szCs w:val="28"/>
          <w:lang w:bidi="ar-IQ"/>
        </w:rPr>
        <w:t xml:space="preserve">I t usually resemble phloem fiber, has thick walls, simple pits which </w:t>
      </w:r>
      <w:r w:rsidRPr="00D12C8D">
        <w:rPr>
          <w:rFonts w:asciiTheme="majorBidi" w:hAnsiTheme="majorBidi" w:cstheme="majorBidi"/>
          <w:sz w:val="28"/>
          <w:szCs w:val="28"/>
          <w:lang w:bidi="ar-IQ"/>
        </w:rPr>
        <w:t>ha</w:t>
      </w:r>
      <w:r>
        <w:rPr>
          <w:rFonts w:asciiTheme="majorBidi" w:hAnsiTheme="majorBidi" w:cstheme="majorBidi"/>
          <w:sz w:val="28"/>
          <w:szCs w:val="28"/>
          <w:lang w:bidi="ar-IQ"/>
        </w:rPr>
        <w:t xml:space="preserve">ve </w:t>
      </w:r>
      <w:r w:rsidRPr="003978E1">
        <w:rPr>
          <w:rFonts w:asciiTheme="majorBidi" w:hAnsiTheme="majorBidi" w:cstheme="majorBidi"/>
          <w:b/>
          <w:bCs/>
          <w:sz w:val="28"/>
          <w:szCs w:val="28"/>
          <w:lang w:bidi="ar-IQ"/>
        </w:rPr>
        <w:t>slit-like aperture</w:t>
      </w:r>
      <w:r>
        <w:rPr>
          <w:rFonts w:asciiTheme="majorBidi" w:hAnsiTheme="majorBidi" w:cstheme="majorBidi"/>
          <w:sz w:val="28"/>
          <w:szCs w:val="28"/>
          <w:lang w:bidi="ar-IQ"/>
        </w:rPr>
        <w:t xml:space="preserve"> toward the cell lumen, longer than fiber tracheids.</w:t>
      </w:r>
    </w:p>
    <w:p w:rsidR="009B39AF" w:rsidRDefault="009B39AF" w:rsidP="009B39AF">
      <w:pPr>
        <w:widowControl w:val="0"/>
        <w:autoSpaceDE w:val="0"/>
        <w:autoSpaceDN w:val="0"/>
        <w:bidi w:val="0"/>
        <w:adjustRightInd w:val="0"/>
        <w:spacing w:after="0" w:line="360" w:lineRule="auto"/>
        <w:rPr>
          <w:rFonts w:asciiTheme="majorBidi" w:hAnsiTheme="majorBidi" w:cstheme="majorBidi"/>
          <w:sz w:val="28"/>
          <w:szCs w:val="28"/>
          <w:lang w:bidi="ar-IQ"/>
        </w:rPr>
      </w:pPr>
    </w:p>
    <w:p w:rsidR="009B39AF"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lang w:bidi="ar-IQ"/>
        </w:rPr>
      </w:pPr>
      <w:r w:rsidRPr="0084678D">
        <w:rPr>
          <w:rFonts w:asciiTheme="majorBidi" w:hAnsiTheme="majorBidi" w:cstheme="majorBidi"/>
          <w:b/>
          <w:bCs/>
          <w:sz w:val="28"/>
          <w:szCs w:val="28"/>
          <w:lang w:bidi="ar-IQ"/>
        </w:rPr>
        <w:t>3- Gelatinous fibers</w:t>
      </w:r>
      <w:r>
        <w:rPr>
          <w:rFonts w:asciiTheme="majorBidi" w:hAnsiTheme="majorBidi" w:cstheme="majorBidi"/>
          <w:b/>
          <w:bCs/>
          <w:sz w:val="28"/>
          <w:szCs w:val="28"/>
          <w:lang w:bidi="ar-IQ"/>
        </w:rPr>
        <w:t>:</w:t>
      </w:r>
    </w:p>
    <w:p w:rsidR="009B39AF" w:rsidRPr="004138D8"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4138D8">
        <w:rPr>
          <w:rFonts w:asciiTheme="majorBidi" w:hAnsiTheme="majorBidi" w:cstheme="majorBidi"/>
          <w:sz w:val="28"/>
          <w:szCs w:val="28"/>
          <w:lang w:bidi="ar-IQ"/>
        </w:rPr>
        <w:t xml:space="preserve">Specialized or modified type of fibers which found in the secondary xylem of dicot. In these fibers, the innermost layer of the secondary wall contains much </w:t>
      </w:r>
      <w:r w:rsidRPr="007446A0">
        <w:rPr>
          <w:rFonts w:asciiTheme="majorBidi" w:hAnsiTheme="majorBidi" w:cstheme="majorBidi"/>
          <w:b/>
          <w:bCs/>
          <w:sz w:val="28"/>
          <w:szCs w:val="28"/>
          <w:lang w:bidi="ar-IQ"/>
        </w:rPr>
        <w:t>alpha cellulose</w:t>
      </w:r>
      <w:r w:rsidRPr="004138D8">
        <w:rPr>
          <w:rFonts w:asciiTheme="majorBidi" w:hAnsiTheme="majorBidi" w:cstheme="majorBidi"/>
          <w:sz w:val="28"/>
          <w:szCs w:val="28"/>
          <w:lang w:bidi="ar-IQ"/>
        </w:rPr>
        <w:t xml:space="preserve"> and is </w:t>
      </w:r>
      <w:r w:rsidRPr="007446A0">
        <w:rPr>
          <w:rFonts w:asciiTheme="majorBidi" w:hAnsiTheme="majorBidi" w:cstheme="majorBidi"/>
          <w:b/>
          <w:bCs/>
          <w:sz w:val="28"/>
          <w:szCs w:val="28"/>
          <w:lang w:bidi="ar-IQ"/>
        </w:rPr>
        <w:t>poor in lignin</w:t>
      </w:r>
      <w:r>
        <w:rPr>
          <w:rFonts w:asciiTheme="majorBidi" w:hAnsiTheme="majorBidi" w:cstheme="majorBidi"/>
          <w:sz w:val="28"/>
          <w:szCs w:val="28"/>
          <w:lang w:bidi="ar-IQ"/>
        </w:rPr>
        <w:t xml:space="preserve">, this layer termed as </w:t>
      </w:r>
      <w:r w:rsidRPr="007446A0">
        <w:rPr>
          <w:rFonts w:asciiTheme="majorBidi" w:hAnsiTheme="majorBidi" w:cstheme="majorBidi"/>
          <w:b/>
          <w:bCs/>
          <w:sz w:val="28"/>
          <w:szCs w:val="28"/>
          <w:lang w:bidi="ar-IQ"/>
        </w:rPr>
        <w:t>G-layer</w:t>
      </w:r>
      <w:r>
        <w:rPr>
          <w:rFonts w:asciiTheme="majorBidi" w:hAnsiTheme="majorBidi" w:cstheme="majorBidi"/>
          <w:sz w:val="28"/>
          <w:szCs w:val="28"/>
          <w:lang w:bidi="ar-IQ"/>
        </w:rPr>
        <w:t>, absorbs much water and may swell so as to fill the entire lumen of the fiber. On drying, these layers shrink irreversibly. The G-layers were found to be relatively porous and less compact than the adjacent outer layers.</w:t>
      </w:r>
    </w:p>
    <w:p w:rsidR="009B39AF" w:rsidRPr="004138D8" w:rsidRDefault="009B39AF" w:rsidP="009B39AF">
      <w:pPr>
        <w:widowControl w:val="0"/>
        <w:autoSpaceDE w:val="0"/>
        <w:autoSpaceDN w:val="0"/>
        <w:bidi w:val="0"/>
        <w:adjustRightInd w:val="0"/>
        <w:spacing w:after="0" w:line="360" w:lineRule="auto"/>
        <w:rPr>
          <w:rFonts w:asciiTheme="majorBidi" w:hAnsiTheme="majorBidi" w:cstheme="majorBidi"/>
          <w:sz w:val="28"/>
          <w:szCs w:val="28"/>
          <w:rtl/>
          <w:lang w:bidi="ar-IQ"/>
        </w:rPr>
      </w:pP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rtl/>
          <w:lang w:bidi="ar-IQ"/>
        </w:rPr>
      </w:pPr>
      <w:r w:rsidRPr="00D12C8D">
        <w:rPr>
          <w:rFonts w:asciiTheme="majorBidi" w:hAnsiTheme="majorBidi" w:cstheme="majorBidi"/>
          <w:sz w:val="28"/>
          <w:szCs w:val="28"/>
          <w:lang w:bidi="ar-IQ"/>
        </w:rPr>
        <w:t xml:space="preserve">Fibers of </w:t>
      </w:r>
      <w:r>
        <w:rPr>
          <w:rFonts w:asciiTheme="majorBidi" w:hAnsiTheme="majorBidi" w:cstheme="majorBidi"/>
          <w:sz w:val="28"/>
          <w:szCs w:val="28"/>
          <w:lang w:bidi="ar-IQ"/>
        </w:rPr>
        <w:t>tracheids and libriform</w:t>
      </w:r>
      <w:r w:rsidRPr="00D12C8D">
        <w:rPr>
          <w:rFonts w:asciiTheme="majorBidi" w:hAnsiTheme="majorBidi" w:cstheme="majorBidi"/>
          <w:sz w:val="28"/>
          <w:szCs w:val="28"/>
          <w:lang w:bidi="ar-IQ"/>
        </w:rPr>
        <w:t xml:space="preserve"> may be </w:t>
      </w:r>
      <w:r w:rsidRPr="00C61233">
        <w:rPr>
          <w:rFonts w:asciiTheme="majorBidi" w:hAnsiTheme="majorBidi" w:cstheme="majorBidi"/>
          <w:b/>
          <w:bCs/>
          <w:sz w:val="28"/>
          <w:szCs w:val="28"/>
          <w:lang w:bidi="ar-IQ"/>
        </w:rPr>
        <w:t>septate</w:t>
      </w:r>
      <w:r>
        <w:rPr>
          <w:rFonts w:asciiTheme="majorBidi" w:hAnsiTheme="majorBidi" w:cstheme="majorBidi"/>
          <w:sz w:val="28"/>
          <w:szCs w:val="28"/>
          <w:lang w:bidi="ar-IQ"/>
        </w:rPr>
        <w:t xml:space="preserve"> (</w:t>
      </w:r>
      <w:r w:rsidRPr="00C61233">
        <w:rPr>
          <w:rFonts w:asciiTheme="majorBidi" w:hAnsiTheme="majorBidi" w:cstheme="majorBidi"/>
          <w:b/>
          <w:bCs/>
          <w:sz w:val="28"/>
          <w:szCs w:val="28"/>
          <w:lang w:bidi="ar-IQ"/>
        </w:rPr>
        <w:t>which usually retain their protoplasts in the mature active wood and concerned with the storage of reserve materials</w:t>
      </w:r>
      <w:r>
        <w:rPr>
          <w:rFonts w:asciiTheme="majorBidi" w:hAnsiTheme="majorBidi" w:cstheme="majorBidi"/>
          <w:sz w:val="28"/>
          <w:szCs w:val="28"/>
          <w:lang w:bidi="ar-IQ"/>
        </w:rPr>
        <w:t>)</w:t>
      </w:r>
      <w:r w:rsidRPr="00D12C8D">
        <w:rPr>
          <w:rFonts w:asciiTheme="majorBidi" w:hAnsiTheme="majorBidi" w:cstheme="majorBidi"/>
          <w:sz w:val="28"/>
          <w:szCs w:val="28"/>
          <w:lang w:bidi="ar-IQ"/>
        </w:rPr>
        <w:t xml:space="preserve"> widely distributed in eudicots and are quite common in tropical hardwoods. Thus the living fibers approach xylem parenchyma cells in structure and function. </w:t>
      </w:r>
    </w:p>
    <w:p w:rsidR="009B39AF" w:rsidRPr="00D12C8D" w:rsidRDefault="009B39AF" w:rsidP="009B39AF">
      <w:pPr>
        <w:widowControl w:val="0"/>
        <w:autoSpaceDE w:val="0"/>
        <w:autoSpaceDN w:val="0"/>
        <w:bidi w:val="0"/>
        <w:adjustRightInd w:val="0"/>
        <w:spacing w:after="0" w:line="360" w:lineRule="auto"/>
        <w:jc w:val="right"/>
        <w:rPr>
          <w:rFonts w:asciiTheme="majorBidi" w:hAnsiTheme="majorBidi" w:cstheme="majorBidi"/>
          <w:sz w:val="28"/>
          <w:szCs w:val="28"/>
          <w:rtl/>
          <w:lang w:bidi="ar-IQ"/>
        </w:rPr>
      </w:pPr>
      <w:r w:rsidRPr="00D12C8D">
        <w:rPr>
          <w:rFonts w:asciiTheme="majorBidi" w:hAnsiTheme="majorBidi" w:cstheme="majorBidi"/>
          <w:sz w:val="28"/>
          <w:szCs w:val="28"/>
          <w:rtl/>
          <w:lang w:bidi="ar-IQ"/>
        </w:rPr>
        <w:t>.</w:t>
      </w:r>
    </w:p>
    <w:p w:rsidR="009B39AF" w:rsidRPr="00D12C8D"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rtl/>
          <w:lang w:bidi="ar-IQ"/>
        </w:rPr>
      </w:pPr>
      <w:r>
        <w:rPr>
          <w:rFonts w:asciiTheme="majorBidi" w:hAnsiTheme="majorBidi" w:cstheme="majorBidi"/>
          <w:b/>
          <w:bCs/>
          <w:sz w:val="28"/>
          <w:szCs w:val="28"/>
          <w:lang w:bidi="ar-IQ"/>
        </w:rPr>
        <w:lastRenderedPageBreak/>
        <w:t xml:space="preserve">4- </w:t>
      </w:r>
      <w:r w:rsidRPr="00D12C8D">
        <w:rPr>
          <w:rFonts w:asciiTheme="majorBidi" w:hAnsiTheme="majorBidi" w:cstheme="majorBidi"/>
          <w:b/>
          <w:bCs/>
          <w:sz w:val="28"/>
          <w:szCs w:val="28"/>
          <w:lang w:bidi="ar-IQ"/>
        </w:rPr>
        <w:t>Xylem parenchyma</w:t>
      </w:r>
      <w:r w:rsidRPr="00D12C8D">
        <w:rPr>
          <w:rFonts w:asciiTheme="majorBidi" w:hAnsiTheme="majorBidi" w:cstheme="majorBidi"/>
          <w:b/>
          <w:bCs/>
          <w:sz w:val="28"/>
          <w:szCs w:val="28"/>
          <w:rtl/>
          <w:lang w:bidi="ar-IQ"/>
        </w:rPr>
        <w:t>:</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rtl/>
          <w:lang w:bidi="ar-IQ"/>
        </w:rPr>
      </w:pPr>
      <w:r w:rsidRPr="00D12C8D">
        <w:rPr>
          <w:rFonts w:asciiTheme="majorBidi" w:hAnsiTheme="majorBidi" w:cstheme="majorBidi"/>
          <w:sz w:val="28"/>
          <w:szCs w:val="28"/>
          <w:lang w:bidi="ar-IQ"/>
        </w:rPr>
        <w:t>Cells</w:t>
      </w:r>
      <w:r>
        <w:rPr>
          <w:rFonts w:asciiTheme="majorBidi" w:hAnsiTheme="majorBidi" w:cstheme="majorBidi"/>
          <w:sz w:val="28"/>
          <w:szCs w:val="28"/>
          <w:lang w:bidi="ar-IQ"/>
        </w:rPr>
        <w:t xml:space="preserve"> which</w:t>
      </w:r>
      <w:r w:rsidRPr="00D12C8D">
        <w:rPr>
          <w:rFonts w:asciiTheme="majorBidi" w:hAnsiTheme="majorBidi" w:cstheme="majorBidi"/>
          <w:sz w:val="28"/>
          <w:szCs w:val="28"/>
          <w:lang w:bidi="ar-IQ"/>
        </w:rPr>
        <w:t xml:space="preserve"> are responsible for most of the </w:t>
      </w:r>
      <w:r w:rsidRPr="00007078">
        <w:rPr>
          <w:rFonts w:asciiTheme="majorBidi" w:hAnsiTheme="majorBidi" w:cstheme="majorBidi"/>
          <w:b/>
          <w:bCs/>
          <w:sz w:val="28"/>
          <w:szCs w:val="28"/>
          <w:lang w:bidi="ar-IQ"/>
        </w:rPr>
        <w:t xml:space="preserve">storage function </w:t>
      </w:r>
      <w:r w:rsidRPr="00D12C8D">
        <w:rPr>
          <w:rFonts w:asciiTheme="majorBidi" w:hAnsiTheme="majorBidi" w:cstheme="majorBidi"/>
          <w:sz w:val="28"/>
          <w:szCs w:val="28"/>
          <w:lang w:bidi="ar-IQ"/>
        </w:rPr>
        <w:t xml:space="preserve">of xylem, many of them have </w:t>
      </w:r>
      <w:r w:rsidRPr="00007078">
        <w:rPr>
          <w:rFonts w:asciiTheme="majorBidi" w:hAnsiTheme="majorBidi" w:cstheme="majorBidi"/>
          <w:b/>
          <w:bCs/>
          <w:sz w:val="28"/>
          <w:szCs w:val="28"/>
          <w:lang w:bidi="ar-IQ"/>
        </w:rPr>
        <w:t>secondary lignified walls</w:t>
      </w:r>
      <w:r w:rsidRPr="00D12C8D">
        <w:rPr>
          <w:rFonts w:asciiTheme="majorBidi" w:hAnsiTheme="majorBidi" w:cstheme="majorBidi"/>
          <w:sz w:val="28"/>
          <w:szCs w:val="28"/>
          <w:lang w:bidi="ar-IQ"/>
        </w:rPr>
        <w:t xml:space="preserve">, particulary in wooden plants. In other cases, these cells have </w:t>
      </w:r>
      <w:r w:rsidRPr="00007078">
        <w:rPr>
          <w:rFonts w:asciiTheme="majorBidi" w:hAnsiTheme="majorBidi" w:cstheme="majorBidi"/>
          <w:b/>
          <w:bCs/>
          <w:sz w:val="28"/>
          <w:szCs w:val="28"/>
          <w:lang w:bidi="ar-IQ"/>
        </w:rPr>
        <w:t>thin primary walls</w:t>
      </w:r>
      <w:r w:rsidRPr="00D12C8D">
        <w:rPr>
          <w:rFonts w:asciiTheme="majorBidi" w:hAnsiTheme="majorBidi" w:cstheme="majorBidi"/>
          <w:sz w:val="28"/>
          <w:szCs w:val="28"/>
          <w:lang w:bidi="ar-IQ"/>
        </w:rPr>
        <w:t xml:space="preserve"> with areas of plasmodesmata called </w:t>
      </w:r>
      <w:r w:rsidRPr="00007078">
        <w:rPr>
          <w:rFonts w:asciiTheme="majorBidi" w:hAnsiTheme="majorBidi" w:cstheme="majorBidi"/>
          <w:b/>
          <w:bCs/>
          <w:sz w:val="28"/>
          <w:szCs w:val="28"/>
          <w:lang w:bidi="ar-IQ"/>
        </w:rPr>
        <w:t>primary pit fields</w:t>
      </w:r>
      <w:r w:rsidRPr="00D12C8D">
        <w:rPr>
          <w:rFonts w:asciiTheme="majorBidi" w:hAnsiTheme="majorBidi" w:cstheme="majorBidi"/>
          <w:sz w:val="28"/>
          <w:szCs w:val="28"/>
          <w:lang w:bidi="ar-IQ"/>
        </w:rPr>
        <w:t xml:space="preserve">, through which cell to cell movement of water and mineral nutrients can take place. </w:t>
      </w:r>
      <w:r w:rsidRPr="00007078">
        <w:rPr>
          <w:rFonts w:asciiTheme="majorBidi" w:hAnsiTheme="majorBidi" w:cstheme="majorBidi"/>
          <w:b/>
          <w:bCs/>
          <w:sz w:val="28"/>
          <w:szCs w:val="28"/>
          <w:lang w:bidi="ar-IQ"/>
        </w:rPr>
        <w:t>Mature xylem parenchyma cells</w:t>
      </w:r>
      <w:r w:rsidRPr="00D12C8D">
        <w:rPr>
          <w:rFonts w:asciiTheme="majorBidi" w:hAnsiTheme="majorBidi" w:cstheme="majorBidi"/>
          <w:sz w:val="28"/>
          <w:szCs w:val="28"/>
          <w:lang w:bidi="ar-IQ"/>
        </w:rPr>
        <w:t xml:space="preserve"> in active xylem tissue </w:t>
      </w:r>
      <w:r w:rsidRPr="00007078">
        <w:rPr>
          <w:rFonts w:asciiTheme="majorBidi" w:hAnsiTheme="majorBidi" w:cstheme="majorBidi"/>
          <w:b/>
          <w:bCs/>
          <w:sz w:val="28"/>
          <w:szCs w:val="28"/>
          <w:lang w:bidi="ar-IQ"/>
        </w:rPr>
        <w:t>retain a functional protoplasm</w:t>
      </w:r>
      <w:r w:rsidRPr="00D12C8D">
        <w:rPr>
          <w:rFonts w:asciiTheme="majorBidi" w:hAnsiTheme="majorBidi" w:cstheme="majorBidi"/>
          <w:sz w:val="28"/>
          <w:szCs w:val="28"/>
          <w:lang w:bidi="ar-IQ"/>
        </w:rPr>
        <w:t xml:space="preserve"> and can store carbohydrates in the form of starch, these cells play an important role in </w:t>
      </w:r>
      <w:r w:rsidRPr="00007078">
        <w:rPr>
          <w:rFonts w:asciiTheme="majorBidi" w:hAnsiTheme="majorBidi" w:cstheme="majorBidi"/>
          <w:b/>
          <w:bCs/>
          <w:sz w:val="28"/>
          <w:szCs w:val="28"/>
          <w:lang w:bidi="ar-IQ"/>
        </w:rPr>
        <w:t>wound healing</w:t>
      </w:r>
      <w:r w:rsidRPr="00D12C8D">
        <w:rPr>
          <w:rFonts w:asciiTheme="majorBidi" w:hAnsiTheme="majorBidi" w:cstheme="majorBidi"/>
          <w:sz w:val="28"/>
          <w:szCs w:val="28"/>
          <w:lang w:bidi="ar-IQ"/>
        </w:rPr>
        <w:t xml:space="preserve"> by forming callus and can differentiate to regenerate functional xylem cells.</w:t>
      </w:r>
    </w:p>
    <w:p w:rsidR="009B39AF" w:rsidRPr="00D12C8D" w:rsidRDefault="009B39AF" w:rsidP="009B39AF">
      <w:pPr>
        <w:widowControl w:val="0"/>
        <w:autoSpaceDE w:val="0"/>
        <w:autoSpaceDN w:val="0"/>
        <w:bidi w:val="0"/>
        <w:adjustRightInd w:val="0"/>
        <w:spacing w:after="0" w:line="360" w:lineRule="auto"/>
        <w:jc w:val="right"/>
        <w:rPr>
          <w:rFonts w:asciiTheme="majorBidi" w:hAnsiTheme="majorBidi" w:cstheme="majorBidi"/>
          <w:sz w:val="28"/>
          <w:szCs w:val="28"/>
          <w:rtl/>
          <w:lang w:bidi="ar-IQ"/>
        </w:rPr>
      </w:pPr>
    </w:p>
    <w:p w:rsidR="009B39AF" w:rsidRPr="00D12C8D" w:rsidRDefault="009B39AF" w:rsidP="009B39AF">
      <w:pPr>
        <w:widowControl w:val="0"/>
        <w:autoSpaceDE w:val="0"/>
        <w:autoSpaceDN w:val="0"/>
        <w:bidi w:val="0"/>
        <w:adjustRightInd w:val="0"/>
        <w:spacing w:after="0" w:line="360" w:lineRule="auto"/>
        <w:rPr>
          <w:rFonts w:asciiTheme="majorBidi" w:hAnsiTheme="majorBidi" w:cstheme="majorBidi"/>
          <w:b/>
          <w:bCs/>
          <w:sz w:val="28"/>
          <w:szCs w:val="28"/>
          <w:rtl/>
          <w:lang w:bidi="ar-IQ"/>
        </w:rPr>
      </w:pPr>
      <w:r w:rsidRPr="00D12C8D">
        <w:rPr>
          <w:rFonts w:asciiTheme="majorBidi" w:hAnsiTheme="majorBidi" w:cstheme="majorBidi"/>
          <w:b/>
          <w:bCs/>
          <w:sz w:val="28"/>
          <w:szCs w:val="28"/>
          <w:lang w:bidi="ar-IQ"/>
        </w:rPr>
        <w:t>Primary Xylem</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Developmentally the primary xylem usually consists of</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an earlier formed part, the </w:t>
      </w:r>
      <w:r w:rsidRPr="00D12C8D">
        <w:rPr>
          <w:rFonts w:asciiTheme="majorBidi" w:hAnsiTheme="majorBidi" w:cstheme="majorBidi"/>
          <w:b/>
          <w:bCs/>
          <w:sz w:val="28"/>
          <w:szCs w:val="28"/>
          <w:lang w:bidi="ar-IQ"/>
        </w:rPr>
        <w:t xml:space="preserve">protoxylem </w:t>
      </w:r>
      <w:r w:rsidRPr="00D12C8D">
        <w:rPr>
          <w:rFonts w:asciiTheme="majorBidi" w:hAnsiTheme="majorBidi" w:cstheme="majorBidi"/>
          <w:sz w:val="28"/>
          <w:szCs w:val="28"/>
          <w:lang w:bidi="ar-IQ"/>
        </w:rPr>
        <w:t xml:space="preserve">and a later formed part, the </w:t>
      </w:r>
      <w:r w:rsidRPr="00D12C8D">
        <w:rPr>
          <w:rFonts w:asciiTheme="majorBidi" w:hAnsiTheme="majorBidi" w:cstheme="majorBidi"/>
          <w:b/>
          <w:bCs/>
          <w:sz w:val="28"/>
          <w:szCs w:val="28"/>
          <w:lang w:bidi="ar-IQ"/>
        </w:rPr>
        <w:t>metaxylem</w:t>
      </w:r>
      <w:r w:rsidRPr="00D12C8D">
        <w:rPr>
          <w:rFonts w:asciiTheme="majorBidi" w:hAnsiTheme="majorBidi" w:cstheme="majorBidi"/>
          <w:sz w:val="28"/>
          <w:szCs w:val="28"/>
          <w:lang w:bidi="ar-IQ"/>
        </w:rPr>
        <w:t>.</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D12C8D">
        <w:rPr>
          <w:rFonts w:asciiTheme="majorBidi" w:hAnsiTheme="majorBidi" w:cstheme="majorBidi"/>
          <w:sz w:val="28"/>
          <w:szCs w:val="28"/>
          <w:lang w:bidi="ar-IQ"/>
        </w:rPr>
        <w:t xml:space="preserve"> </w:t>
      </w:r>
    </w:p>
    <w:p w:rsidR="009B39AF" w:rsidRPr="008A0502" w:rsidRDefault="009B39AF" w:rsidP="009B39AF">
      <w:pPr>
        <w:widowControl w:val="0"/>
        <w:autoSpaceDE w:val="0"/>
        <w:autoSpaceDN w:val="0"/>
        <w:bidi w:val="0"/>
        <w:adjustRightInd w:val="0"/>
        <w:spacing w:after="0" w:line="360" w:lineRule="auto"/>
        <w:jc w:val="both"/>
        <w:rPr>
          <w:rFonts w:asciiTheme="majorBidi" w:hAnsiTheme="majorBidi" w:cstheme="majorBidi"/>
          <w:b/>
          <w:bCs/>
          <w:sz w:val="28"/>
          <w:szCs w:val="28"/>
          <w:lang w:bidi="ar-IQ"/>
        </w:rPr>
      </w:pPr>
      <w:r w:rsidRPr="008A0502">
        <w:rPr>
          <w:rFonts w:asciiTheme="majorBidi" w:hAnsiTheme="majorBidi" w:cstheme="majorBidi"/>
          <w:b/>
          <w:bCs/>
          <w:sz w:val="28"/>
          <w:szCs w:val="28"/>
          <w:lang w:bidi="ar-IQ"/>
        </w:rPr>
        <w:t>1- Protoxylem :</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It </w:t>
      </w:r>
      <w:r w:rsidRPr="00D12C8D">
        <w:rPr>
          <w:rFonts w:asciiTheme="majorBidi" w:hAnsiTheme="majorBidi" w:cstheme="majorBidi"/>
          <w:sz w:val="28"/>
          <w:szCs w:val="28"/>
          <w:lang w:bidi="ar-IQ"/>
        </w:rPr>
        <w:t>differentiates in the parts of the</w:t>
      </w:r>
      <w:r w:rsidRPr="00D12C8D">
        <w:rPr>
          <w:rFonts w:asciiTheme="majorBidi" w:hAnsiTheme="majorBidi" w:cstheme="majorBidi"/>
          <w:b/>
          <w:bCs/>
          <w:sz w:val="28"/>
          <w:szCs w:val="28"/>
          <w:lang w:bidi="ar-IQ"/>
        </w:rPr>
        <w:t xml:space="preserve"> </w:t>
      </w:r>
      <w:r w:rsidRPr="00D12C8D">
        <w:rPr>
          <w:rFonts w:asciiTheme="majorBidi" w:hAnsiTheme="majorBidi" w:cstheme="majorBidi"/>
          <w:sz w:val="28"/>
          <w:szCs w:val="28"/>
          <w:lang w:bidi="ar-IQ"/>
        </w:rPr>
        <w:t xml:space="preserve">primary plant body that </w:t>
      </w:r>
      <w:r w:rsidRPr="008A0502">
        <w:rPr>
          <w:rFonts w:asciiTheme="majorBidi" w:hAnsiTheme="majorBidi" w:cstheme="majorBidi"/>
          <w:b/>
          <w:bCs/>
          <w:sz w:val="28"/>
          <w:szCs w:val="28"/>
          <w:lang w:bidi="ar-IQ"/>
        </w:rPr>
        <w:t>have not completed their growth and differentiation</w:t>
      </w:r>
      <w:r>
        <w:rPr>
          <w:rFonts w:asciiTheme="majorBidi" w:hAnsiTheme="majorBidi" w:cstheme="majorBidi"/>
          <w:sz w:val="28"/>
          <w:szCs w:val="28"/>
          <w:lang w:bidi="ar-IQ"/>
        </w:rPr>
        <w:t xml:space="preserve"> like</w:t>
      </w:r>
      <w:r w:rsidRPr="00D12C8D">
        <w:rPr>
          <w:rFonts w:asciiTheme="majorBidi" w:hAnsiTheme="majorBidi" w:cstheme="majorBidi"/>
          <w:sz w:val="28"/>
          <w:szCs w:val="28"/>
          <w:lang w:bidi="ar-IQ"/>
        </w:rPr>
        <w:t xml:space="preserve"> in the </w:t>
      </w:r>
      <w:r w:rsidRPr="008A0502">
        <w:rPr>
          <w:rFonts w:asciiTheme="majorBidi" w:hAnsiTheme="majorBidi" w:cstheme="majorBidi"/>
          <w:b/>
          <w:bCs/>
          <w:sz w:val="28"/>
          <w:szCs w:val="28"/>
          <w:lang w:bidi="ar-IQ"/>
        </w:rPr>
        <w:t>stem</w:t>
      </w:r>
      <w:r w:rsidRPr="00D12C8D">
        <w:rPr>
          <w:rFonts w:asciiTheme="majorBidi" w:hAnsiTheme="majorBidi" w:cstheme="majorBidi"/>
          <w:sz w:val="28"/>
          <w:szCs w:val="28"/>
          <w:lang w:bidi="ar-IQ"/>
        </w:rPr>
        <w:t xml:space="preserve"> and </w:t>
      </w:r>
      <w:r w:rsidRPr="008A0502">
        <w:rPr>
          <w:rFonts w:asciiTheme="majorBidi" w:hAnsiTheme="majorBidi" w:cstheme="majorBidi"/>
          <w:b/>
          <w:bCs/>
          <w:sz w:val="28"/>
          <w:szCs w:val="28"/>
          <w:lang w:bidi="ar-IQ"/>
        </w:rPr>
        <w:t>leaf</w:t>
      </w:r>
      <w:r>
        <w:rPr>
          <w:rFonts w:asciiTheme="majorBidi" w:hAnsiTheme="majorBidi" w:cstheme="majorBidi"/>
          <w:sz w:val="28"/>
          <w:szCs w:val="28"/>
          <w:lang w:bidi="ar-IQ"/>
        </w:rPr>
        <w:t xml:space="preserve">  but usually </w:t>
      </w:r>
      <w:r w:rsidRPr="008A0502">
        <w:rPr>
          <w:rFonts w:asciiTheme="majorBidi" w:hAnsiTheme="majorBidi" w:cstheme="majorBidi"/>
          <w:b/>
          <w:bCs/>
          <w:sz w:val="28"/>
          <w:szCs w:val="28"/>
          <w:lang w:bidi="ar-IQ"/>
        </w:rPr>
        <w:t>matures before these organs undergo intensive elongation</w:t>
      </w:r>
      <w:r w:rsidRPr="00D12C8D">
        <w:rPr>
          <w:rFonts w:asciiTheme="majorBidi" w:hAnsiTheme="majorBidi" w:cstheme="majorBidi"/>
          <w:sz w:val="28"/>
          <w:szCs w:val="28"/>
          <w:lang w:bidi="ar-IQ"/>
        </w:rPr>
        <w:t>. the mature non</w:t>
      </w:r>
      <w:r>
        <w:rPr>
          <w:rFonts w:asciiTheme="majorBidi" w:hAnsiTheme="majorBidi" w:cstheme="majorBidi"/>
          <w:sz w:val="28"/>
          <w:szCs w:val="28"/>
          <w:lang w:bidi="ar-IQ"/>
        </w:rPr>
        <w:t>-</w:t>
      </w:r>
      <w:r w:rsidRPr="00D12C8D">
        <w:rPr>
          <w:rFonts w:asciiTheme="majorBidi" w:hAnsiTheme="majorBidi" w:cstheme="majorBidi"/>
          <w:sz w:val="28"/>
          <w:szCs w:val="28"/>
          <w:lang w:bidi="ar-IQ"/>
        </w:rPr>
        <w:t xml:space="preserve">living tracheary elements of the protoxylem are </w:t>
      </w:r>
      <w:r w:rsidRPr="008A0502">
        <w:rPr>
          <w:rFonts w:asciiTheme="majorBidi" w:hAnsiTheme="majorBidi" w:cstheme="majorBidi"/>
          <w:b/>
          <w:bCs/>
          <w:sz w:val="28"/>
          <w:szCs w:val="28"/>
          <w:lang w:bidi="ar-IQ"/>
        </w:rPr>
        <w:t>stretched and eventually destroyed</w:t>
      </w:r>
      <w:r w:rsidRPr="00D12C8D">
        <w:rPr>
          <w:rFonts w:asciiTheme="majorBidi" w:hAnsiTheme="majorBidi" w:cstheme="majorBidi"/>
          <w:sz w:val="28"/>
          <w:szCs w:val="28"/>
          <w:lang w:bidi="ar-IQ"/>
        </w:rPr>
        <w:t xml:space="preserve">. In the root the protoxylem elements frequently </w:t>
      </w:r>
      <w:r w:rsidRPr="0055768F">
        <w:rPr>
          <w:rFonts w:asciiTheme="majorBidi" w:hAnsiTheme="majorBidi" w:cstheme="majorBidi"/>
          <w:b/>
          <w:bCs/>
          <w:sz w:val="28"/>
          <w:szCs w:val="28"/>
          <w:lang w:bidi="ar-IQ"/>
        </w:rPr>
        <w:t>mature beyond the region</w:t>
      </w:r>
      <w:r w:rsidRPr="00D12C8D">
        <w:rPr>
          <w:rFonts w:asciiTheme="majorBidi" w:hAnsiTheme="majorBidi" w:cstheme="majorBidi"/>
          <w:sz w:val="28"/>
          <w:szCs w:val="28"/>
          <w:lang w:bidi="ar-IQ"/>
        </w:rPr>
        <w:t xml:space="preserve"> of major elongation and hence persist longer than in the shoot</w:t>
      </w:r>
      <w:r w:rsidRPr="00D12C8D">
        <w:rPr>
          <w:rFonts w:asciiTheme="majorBidi" w:hAnsiTheme="majorBidi" w:cstheme="majorBidi"/>
          <w:sz w:val="28"/>
          <w:szCs w:val="28"/>
          <w:rtl/>
          <w:lang w:bidi="ar-IQ"/>
        </w:rPr>
        <w:t>.</w:t>
      </w:r>
      <w:r w:rsidRPr="0055768F">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The protoxylem usually contains relatively </w:t>
      </w:r>
      <w:r w:rsidRPr="0055768F">
        <w:rPr>
          <w:rFonts w:asciiTheme="majorBidi" w:hAnsiTheme="majorBidi" w:cstheme="majorBidi"/>
          <w:b/>
          <w:bCs/>
          <w:sz w:val="28"/>
          <w:szCs w:val="28"/>
          <w:lang w:bidi="ar-IQ"/>
        </w:rPr>
        <w:t xml:space="preserve">few tracheary elements </w:t>
      </w:r>
      <w:r w:rsidRPr="00D12C8D">
        <w:rPr>
          <w:rFonts w:asciiTheme="majorBidi" w:hAnsiTheme="majorBidi" w:cstheme="majorBidi"/>
          <w:sz w:val="28"/>
          <w:szCs w:val="28"/>
          <w:lang w:bidi="ar-IQ"/>
        </w:rPr>
        <w:t xml:space="preserve">(tracheids or vessel elements) embedded in parenchyma. When the tracheary elements are </w:t>
      </w:r>
      <w:r w:rsidRPr="0055768F">
        <w:rPr>
          <w:rFonts w:asciiTheme="majorBidi" w:hAnsiTheme="majorBidi" w:cstheme="majorBidi"/>
          <w:b/>
          <w:bCs/>
          <w:sz w:val="28"/>
          <w:szCs w:val="28"/>
          <w:lang w:bidi="ar-IQ"/>
        </w:rPr>
        <w:t>destroyed</w:t>
      </w:r>
      <w:r>
        <w:rPr>
          <w:rFonts w:asciiTheme="majorBidi" w:hAnsiTheme="majorBidi" w:cstheme="majorBidi"/>
          <w:sz w:val="28"/>
          <w:szCs w:val="28"/>
          <w:lang w:bidi="ar-IQ"/>
        </w:rPr>
        <w:t>,</w:t>
      </w:r>
      <w:r w:rsidRPr="00D12C8D">
        <w:rPr>
          <w:rFonts w:asciiTheme="majorBidi" w:hAnsiTheme="majorBidi" w:cstheme="majorBidi"/>
          <w:sz w:val="28"/>
          <w:szCs w:val="28"/>
          <w:lang w:bidi="ar-IQ"/>
        </w:rPr>
        <w:t xml:space="preserve"> they may become </w:t>
      </w:r>
      <w:r w:rsidRPr="0055768F">
        <w:rPr>
          <w:rFonts w:asciiTheme="majorBidi" w:hAnsiTheme="majorBidi" w:cstheme="majorBidi"/>
          <w:b/>
          <w:bCs/>
          <w:sz w:val="28"/>
          <w:szCs w:val="28"/>
          <w:lang w:bidi="ar-IQ"/>
        </w:rPr>
        <w:t>obliterated</w:t>
      </w:r>
      <w:r w:rsidRPr="00D12C8D">
        <w:rPr>
          <w:rFonts w:asciiTheme="majorBidi" w:hAnsiTheme="majorBidi" w:cstheme="majorBidi"/>
          <w:sz w:val="28"/>
          <w:szCs w:val="28"/>
          <w:lang w:bidi="ar-IQ"/>
        </w:rPr>
        <w:t xml:space="preserve"> by surrounding parenchyma cells.</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rtl/>
          <w:lang w:bidi="ar-IQ"/>
        </w:rPr>
      </w:pPr>
    </w:p>
    <w:p w:rsidR="009B39AF" w:rsidRPr="0055768F" w:rsidRDefault="009B39AF" w:rsidP="009B39AF">
      <w:pPr>
        <w:widowControl w:val="0"/>
        <w:autoSpaceDE w:val="0"/>
        <w:autoSpaceDN w:val="0"/>
        <w:bidi w:val="0"/>
        <w:adjustRightInd w:val="0"/>
        <w:spacing w:after="0" w:line="360" w:lineRule="auto"/>
        <w:jc w:val="both"/>
        <w:rPr>
          <w:rFonts w:asciiTheme="majorBidi" w:hAnsiTheme="majorBidi" w:cstheme="majorBidi"/>
          <w:b/>
          <w:bCs/>
          <w:sz w:val="28"/>
          <w:szCs w:val="28"/>
          <w:lang w:bidi="ar-IQ"/>
        </w:rPr>
      </w:pPr>
      <w:r w:rsidRPr="0055768F">
        <w:rPr>
          <w:rFonts w:asciiTheme="majorBidi" w:hAnsiTheme="majorBidi" w:cstheme="majorBidi"/>
          <w:b/>
          <w:bCs/>
          <w:sz w:val="28"/>
          <w:szCs w:val="28"/>
          <w:lang w:bidi="ar-IQ"/>
        </w:rPr>
        <w:lastRenderedPageBreak/>
        <w:t>2- Metaxylem:</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It</w:t>
      </w:r>
      <w:r w:rsidRPr="00D12C8D">
        <w:rPr>
          <w:rFonts w:asciiTheme="majorBidi" w:hAnsiTheme="majorBidi" w:cstheme="majorBidi"/>
          <w:sz w:val="28"/>
          <w:szCs w:val="28"/>
          <w:lang w:bidi="ar-IQ"/>
        </w:rPr>
        <w:t xml:space="preserve"> commonly begins to differentiate </w:t>
      </w:r>
      <w:r w:rsidRPr="0055768F">
        <w:rPr>
          <w:rFonts w:asciiTheme="majorBidi" w:hAnsiTheme="majorBidi" w:cstheme="majorBidi"/>
          <w:b/>
          <w:bCs/>
          <w:sz w:val="28"/>
          <w:szCs w:val="28"/>
          <w:lang w:bidi="ar-IQ"/>
        </w:rPr>
        <w:t>in the still growing primary plant body</w:t>
      </w:r>
      <w:r w:rsidRPr="00D12C8D">
        <w:rPr>
          <w:rFonts w:asciiTheme="majorBidi" w:hAnsiTheme="majorBidi" w:cstheme="majorBidi"/>
          <w:sz w:val="28"/>
          <w:szCs w:val="28"/>
          <w:lang w:bidi="ar-IQ"/>
        </w:rPr>
        <w:t xml:space="preserve">, but </w:t>
      </w:r>
      <w:r w:rsidRPr="0055768F">
        <w:rPr>
          <w:rFonts w:asciiTheme="majorBidi" w:hAnsiTheme="majorBidi" w:cstheme="majorBidi"/>
          <w:b/>
          <w:bCs/>
          <w:sz w:val="28"/>
          <w:szCs w:val="28"/>
          <w:lang w:bidi="ar-IQ"/>
        </w:rPr>
        <w:t>matures</w:t>
      </w:r>
      <w:r w:rsidRPr="00D12C8D">
        <w:rPr>
          <w:rFonts w:asciiTheme="majorBidi" w:hAnsiTheme="majorBidi" w:cstheme="majorBidi"/>
          <w:sz w:val="28"/>
          <w:szCs w:val="28"/>
          <w:lang w:bidi="ar-IQ"/>
        </w:rPr>
        <w:t xml:space="preserve"> largely after the </w:t>
      </w:r>
      <w:r w:rsidRPr="0055768F">
        <w:rPr>
          <w:rFonts w:asciiTheme="majorBidi" w:hAnsiTheme="majorBidi" w:cstheme="majorBidi"/>
          <w:b/>
          <w:bCs/>
          <w:sz w:val="28"/>
          <w:szCs w:val="28"/>
          <w:lang w:bidi="ar-IQ"/>
        </w:rPr>
        <w:t>elongation is completed</w:t>
      </w:r>
      <w:r w:rsidRPr="00D12C8D">
        <w:rPr>
          <w:rFonts w:asciiTheme="majorBidi" w:hAnsiTheme="majorBidi" w:cstheme="majorBidi"/>
          <w:sz w:val="28"/>
          <w:szCs w:val="28"/>
          <w:lang w:bidi="ar-IQ"/>
        </w:rPr>
        <w:t>. It is therefore less affected by the primary extension of the surrounding</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tissues than the protoxylem. </w:t>
      </w:r>
      <w:r>
        <w:rPr>
          <w:rFonts w:asciiTheme="majorBidi" w:hAnsiTheme="majorBidi" w:cstheme="majorBidi"/>
          <w:sz w:val="28"/>
          <w:szCs w:val="28"/>
          <w:lang w:bidi="ar-IQ"/>
        </w:rPr>
        <w:t xml:space="preserve">When tracheary elements destroyed, they </w:t>
      </w:r>
      <w:r w:rsidRPr="0055768F">
        <w:rPr>
          <w:rFonts w:asciiTheme="majorBidi" w:hAnsiTheme="majorBidi" w:cstheme="majorBidi"/>
          <w:b/>
          <w:bCs/>
          <w:sz w:val="28"/>
          <w:szCs w:val="28"/>
          <w:lang w:bidi="ar-IQ"/>
        </w:rPr>
        <w:t>remain thin walled</w:t>
      </w:r>
      <w:r w:rsidRPr="00D12C8D">
        <w:rPr>
          <w:rFonts w:asciiTheme="majorBidi" w:hAnsiTheme="majorBidi" w:cstheme="majorBidi"/>
          <w:sz w:val="28"/>
          <w:szCs w:val="28"/>
          <w:lang w:bidi="ar-IQ"/>
        </w:rPr>
        <w:t xml:space="preserve"> or</w:t>
      </w:r>
      <w:r>
        <w:rPr>
          <w:rFonts w:asciiTheme="majorBidi" w:hAnsiTheme="majorBidi" w:cstheme="majorBidi"/>
          <w:sz w:val="28"/>
          <w:szCs w:val="28"/>
          <w:lang w:bidi="ar-IQ"/>
        </w:rPr>
        <w:t xml:space="preserve"> </w:t>
      </w:r>
      <w:r w:rsidRPr="0055768F">
        <w:rPr>
          <w:rFonts w:asciiTheme="majorBidi" w:hAnsiTheme="majorBidi" w:cstheme="majorBidi"/>
          <w:b/>
          <w:bCs/>
          <w:sz w:val="28"/>
          <w:szCs w:val="28"/>
          <w:lang w:bidi="ar-IQ"/>
        </w:rPr>
        <w:t>become lignified, with or without the deposition of secondary walls</w:t>
      </w:r>
      <w:r w:rsidRPr="00D12C8D">
        <w:rPr>
          <w:rFonts w:asciiTheme="majorBidi" w:hAnsiTheme="majorBidi" w:cstheme="majorBidi"/>
          <w:sz w:val="28"/>
          <w:szCs w:val="28"/>
          <w:lang w:bidi="ar-IQ"/>
        </w:rPr>
        <w:t>. The metaxylem is, as a rule, a more complex tissue</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than the protoxylem</w:t>
      </w:r>
      <w:r>
        <w:rPr>
          <w:rFonts w:asciiTheme="majorBidi" w:hAnsiTheme="majorBidi" w:cstheme="majorBidi"/>
          <w:sz w:val="28"/>
          <w:szCs w:val="28"/>
          <w:lang w:bidi="ar-IQ"/>
        </w:rPr>
        <w:t>.</w:t>
      </w:r>
      <w:r w:rsidRPr="0005608A">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In</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plants lacking secondary growth the metaxylem remains</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functional in mature plant organs</w:t>
      </w:r>
      <w:r w:rsidRPr="00D12C8D">
        <w:rPr>
          <w:rFonts w:asciiTheme="majorBidi" w:hAnsiTheme="majorBidi" w:cstheme="majorBidi"/>
          <w:sz w:val="28"/>
          <w:szCs w:val="28"/>
          <w:rtl/>
          <w:lang w:bidi="ar-IQ"/>
        </w:rPr>
        <w:t>.</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p>
    <w:p w:rsidR="009B39AF" w:rsidRPr="0055768F" w:rsidRDefault="009B39AF" w:rsidP="009B39AF">
      <w:pPr>
        <w:widowControl w:val="0"/>
        <w:autoSpaceDE w:val="0"/>
        <w:autoSpaceDN w:val="0"/>
        <w:bidi w:val="0"/>
        <w:adjustRightInd w:val="0"/>
        <w:spacing w:after="0" w:line="360" w:lineRule="auto"/>
        <w:jc w:val="both"/>
        <w:rPr>
          <w:rFonts w:asciiTheme="majorBidi" w:hAnsiTheme="majorBidi" w:cstheme="majorBidi"/>
          <w:b/>
          <w:bCs/>
          <w:sz w:val="28"/>
          <w:szCs w:val="28"/>
          <w:lang w:bidi="ar-IQ"/>
        </w:rPr>
      </w:pPr>
      <w:r w:rsidRPr="0055768F">
        <w:rPr>
          <w:rFonts w:asciiTheme="majorBidi" w:hAnsiTheme="majorBidi" w:cstheme="majorBidi"/>
          <w:b/>
          <w:bCs/>
          <w:sz w:val="28"/>
          <w:szCs w:val="28"/>
          <w:lang w:bidi="ar-IQ"/>
        </w:rPr>
        <w:t>Characteristics of metaxylem:</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05608A">
        <w:rPr>
          <w:rFonts w:asciiTheme="majorBidi" w:hAnsiTheme="majorBidi" w:cstheme="majorBidi"/>
          <w:b/>
          <w:bCs/>
          <w:sz w:val="28"/>
          <w:szCs w:val="28"/>
          <w:lang w:bidi="ar-IQ"/>
        </w:rPr>
        <w:t>1-</w:t>
      </w:r>
      <w:r>
        <w:rPr>
          <w:rFonts w:asciiTheme="majorBidi" w:hAnsiTheme="majorBidi" w:cstheme="majorBidi"/>
          <w:sz w:val="28"/>
          <w:szCs w:val="28"/>
          <w:lang w:bidi="ar-IQ"/>
        </w:rPr>
        <w:t>I</w:t>
      </w:r>
      <w:r w:rsidRPr="00D12C8D">
        <w:rPr>
          <w:rFonts w:asciiTheme="majorBidi" w:hAnsiTheme="majorBidi" w:cstheme="majorBidi"/>
          <w:sz w:val="28"/>
          <w:szCs w:val="28"/>
          <w:lang w:bidi="ar-IQ"/>
        </w:rPr>
        <w:t>ts tracheary elements are</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generally </w:t>
      </w:r>
      <w:r w:rsidRPr="0055768F">
        <w:rPr>
          <w:rFonts w:asciiTheme="majorBidi" w:hAnsiTheme="majorBidi" w:cstheme="majorBidi"/>
          <w:b/>
          <w:bCs/>
          <w:sz w:val="28"/>
          <w:szCs w:val="28"/>
          <w:lang w:bidi="ar-IQ"/>
        </w:rPr>
        <w:t>wider</w:t>
      </w:r>
      <w:r>
        <w:rPr>
          <w:rFonts w:asciiTheme="majorBidi" w:hAnsiTheme="majorBidi" w:cstheme="majorBidi"/>
          <w:sz w:val="28"/>
          <w:szCs w:val="28"/>
          <w:lang w:bidi="ar-IQ"/>
        </w:rPr>
        <w:t xml:space="preserve"> and</w:t>
      </w:r>
      <w:r w:rsidRPr="0055768F">
        <w:rPr>
          <w:rFonts w:asciiTheme="majorBidi" w:hAnsiTheme="majorBidi" w:cstheme="majorBidi"/>
          <w:sz w:val="28"/>
          <w:szCs w:val="28"/>
          <w:lang w:bidi="ar-IQ"/>
        </w:rPr>
        <w:t xml:space="preserve"> </w:t>
      </w:r>
      <w:r w:rsidRPr="0005608A">
        <w:rPr>
          <w:rFonts w:asciiTheme="majorBidi" w:hAnsiTheme="majorBidi" w:cstheme="majorBidi"/>
          <w:b/>
          <w:bCs/>
          <w:sz w:val="28"/>
          <w:szCs w:val="28"/>
          <w:lang w:bidi="ar-IQ"/>
        </w:rPr>
        <w:t>retaining their protoplasts</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after primary growth is completed </w:t>
      </w:r>
      <w:r>
        <w:rPr>
          <w:rFonts w:asciiTheme="majorBidi" w:hAnsiTheme="majorBidi" w:cstheme="majorBidi"/>
          <w:sz w:val="28"/>
          <w:szCs w:val="28"/>
          <w:lang w:bidi="ar-IQ"/>
        </w:rPr>
        <w:t>.</w:t>
      </w:r>
    </w:p>
    <w:p w:rsidR="009B39AF"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lang w:bidi="ar-IQ"/>
        </w:rPr>
      </w:pPr>
      <w:r w:rsidRPr="0005608A">
        <w:rPr>
          <w:rFonts w:asciiTheme="majorBidi" w:hAnsiTheme="majorBidi" w:cstheme="majorBidi"/>
          <w:b/>
          <w:bCs/>
          <w:sz w:val="28"/>
          <w:szCs w:val="28"/>
          <w:lang w:bidi="ar-IQ"/>
        </w:rPr>
        <w:t>2</w:t>
      </w:r>
      <w:r>
        <w:rPr>
          <w:rFonts w:asciiTheme="majorBidi" w:hAnsiTheme="majorBidi" w:cstheme="majorBidi"/>
          <w:b/>
          <w:bCs/>
          <w:sz w:val="28"/>
          <w:szCs w:val="28"/>
          <w:lang w:bidi="ar-IQ"/>
        </w:rPr>
        <w:t>-</w:t>
      </w:r>
      <w:r w:rsidRPr="00D12C8D">
        <w:rPr>
          <w:rFonts w:asciiTheme="majorBidi" w:hAnsiTheme="majorBidi" w:cstheme="majorBidi"/>
          <w:sz w:val="28"/>
          <w:szCs w:val="28"/>
          <w:lang w:bidi="ar-IQ"/>
        </w:rPr>
        <w:t xml:space="preserve"> In addition to tracheary elements and</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parenchyma cells, the metaxylem may contain </w:t>
      </w:r>
      <w:r w:rsidRPr="0005608A">
        <w:rPr>
          <w:rFonts w:asciiTheme="majorBidi" w:hAnsiTheme="majorBidi" w:cstheme="majorBidi"/>
          <w:b/>
          <w:bCs/>
          <w:sz w:val="28"/>
          <w:szCs w:val="28"/>
          <w:lang w:bidi="ar-IQ"/>
        </w:rPr>
        <w:t>fibers</w:t>
      </w:r>
      <w:r w:rsidRPr="00D12C8D">
        <w:rPr>
          <w:rFonts w:asciiTheme="majorBidi" w:hAnsiTheme="majorBidi" w:cstheme="majorBidi"/>
          <w:sz w:val="28"/>
          <w:szCs w:val="28"/>
          <w:rtl/>
          <w:lang w:bidi="ar-IQ"/>
        </w:rPr>
        <w:t>.</w:t>
      </w:r>
      <w:r>
        <w:rPr>
          <w:rFonts w:asciiTheme="majorBidi" w:hAnsiTheme="majorBidi" w:cstheme="majorBidi"/>
          <w:sz w:val="28"/>
          <w:szCs w:val="28"/>
          <w:lang w:bidi="ar-IQ"/>
        </w:rPr>
        <w:t xml:space="preserve"> </w:t>
      </w:r>
    </w:p>
    <w:p w:rsidR="009B39AF" w:rsidRPr="00D12C8D" w:rsidRDefault="009B39AF" w:rsidP="009B39AF">
      <w:pPr>
        <w:widowControl w:val="0"/>
        <w:autoSpaceDE w:val="0"/>
        <w:autoSpaceDN w:val="0"/>
        <w:bidi w:val="0"/>
        <w:adjustRightInd w:val="0"/>
        <w:spacing w:after="0" w:line="360" w:lineRule="auto"/>
        <w:jc w:val="both"/>
        <w:rPr>
          <w:rFonts w:asciiTheme="majorBidi" w:hAnsiTheme="majorBidi" w:cstheme="majorBidi"/>
          <w:sz w:val="28"/>
          <w:szCs w:val="28"/>
          <w:rtl/>
          <w:lang w:bidi="ar-IQ"/>
        </w:rPr>
      </w:pPr>
      <w:r w:rsidRPr="0005608A">
        <w:rPr>
          <w:rFonts w:asciiTheme="majorBidi" w:hAnsiTheme="majorBidi" w:cstheme="majorBidi"/>
          <w:b/>
          <w:bCs/>
          <w:sz w:val="28"/>
          <w:szCs w:val="28"/>
          <w:lang w:bidi="ar-IQ"/>
        </w:rPr>
        <w:t>3-</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The parenchyma cells may be </w:t>
      </w:r>
      <w:r w:rsidRPr="0005608A">
        <w:rPr>
          <w:rFonts w:asciiTheme="majorBidi" w:hAnsiTheme="majorBidi" w:cstheme="majorBidi"/>
          <w:b/>
          <w:bCs/>
          <w:sz w:val="28"/>
          <w:szCs w:val="28"/>
          <w:lang w:bidi="ar-IQ"/>
        </w:rPr>
        <w:t>dispersed</w:t>
      </w:r>
      <w:r w:rsidRPr="00D12C8D">
        <w:rPr>
          <w:rFonts w:asciiTheme="majorBidi" w:hAnsiTheme="majorBidi" w:cstheme="majorBidi"/>
          <w:sz w:val="28"/>
          <w:szCs w:val="28"/>
          <w:lang w:bidi="ar-IQ"/>
        </w:rPr>
        <w:t xml:space="preserve"> among the tracheary</w:t>
      </w:r>
      <w:r>
        <w:rPr>
          <w:rFonts w:asciiTheme="majorBidi" w:hAnsiTheme="majorBidi" w:cstheme="majorBidi"/>
          <w:sz w:val="28"/>
          <w:szCs w:val="28"/>
          <w:lang w:bidi="ar-IQ"/>
        </w:rPr>
        <w:t xml:space="preserve"> </w:t>
      </w:r>
      <w:r w:rsidRPr="00D12C8D">
        <w:rPr>
          <w:rFonts w:asciiTheme="majorBidi" w:hAnsiTheme="majorBidi" w:cstheme="majorBidi"/>
          <w:sz w:val="28"/>
          <w:szCs w:val="28"/>
          <w:lang w:bidi="ar-IQ"/>
        </w:rPr>
        <w:t xml:space="preserve">elements or may occur in </w:t>
      </w:r>
      <w:r w:rsidRPr="0005608A">
        <w:rPr>
          <w:rFonts w:asciiTheme="majorBidi" w:hAnsiTheme="majorBidi" w:cstheme="majorBidi"/>
          <w:b/>
          <w:bCs/>
          <w:sz w:val="28"/>
          <w:szCs w:val="28"/>
          <w:lang w:bidi="ar-IQ"/>
        </w:rPr>
        <w:t>radial rows</w:t>
      </w:r>
      <w:r w:rsidRPr="00D12C8D">
        <w:rPr>
          <w:rFonts w:asciiTheme="majorBidi" w:hAnsiTheme="majorBidi" w:cstheme="majorBidi"/>
          <w:sz w:val="28"/>
          <w:szCs w:val="28"/>
          <w:lang w:bidi="ar-IQ"/>
        </w:rPr>
        <w:t xml:space="preserve">. </w:t>
      </w:r>
    </w:p>
    <w:p w:rsidR="009B39AF" w:rsidRPr="00D12C8D" w:rsidRDefault="009B39AF" w:rsidP="009B39AF">
      <w:pPr>
        <w:widowControl w:val="0"/>
        <w:autoSpaceDE w:val="0"/>
        <w:autoSpaceDN w:val="0"/>
        <w:bidi w:val="0"/>
        <w:adjustRightInd w:val="0"/>
        <w:spacing w:after="0" w:line="360" w:lineRule="auto"/>
        <w:jc w:val="right"/>
        <w:rPr>
          <w:rFonts w:asciiTheme="majorBidi" w:hAnsiTheme="majorBidi" w:cstheme="majorBidi"/>
          <w:sz w:val="28"/>
          <w:szCs w:val="28"/>
          <w:rtl/>
          <w:lang w:bidi="ar-IQ"/>
        </w:rPr>
      </w:pPr>
    </w:p>
    <w:p w:rsidR="009B39AF" w:rsidRPr="00D12C8D" w:rsidRDefault="009B39AF" w:rsidP="009B39AF">
      <w:pPr>
        <w:widowControl w:val="0"/>
        <w:autoSpaceDE w:val="0"/>
        <w:autoSpaceDN w:val="0"/>
        <w:bidi w:val="0"/>
        <w:adjustRightInd w:val="0"/>
        <w:spacing w:after="0" w:line="360" w:lineRule="auto"/>
        <w:jc w:val="right"/>
        <w:rPr>
          <w:rFonts w:asciiTheme="majorBidi" w:hAnsiTheme="majorBidi" w:cstheme="majorBidi"/>
          <w:sz w:val="28"/>
          <w:szCs w:val="28"/>
          <w:rtl/>
          <w:lang w:bidi="ar-IQ"/>
        </w:rPr>
      </w:pPr>
    </w:p>
    <w:p w:rsidR="009B39AF" w:rsidRPr="00D12C8D" w:rsidRDefault="009B39AF" w:rsidP="009B39AF">
      <w:pPr>
        <w:widowControl w:val="0"/>
        <w:autoSpaceDE w:val="0"/>
        <w:autoSpaceDN w:val="0"/>
        <w:bidi w:val="0"/>
        <w:adjustRightInd w:val="0"/>
        <w:spacing w:after="0" w:line="360" w:lineRule="auto"/>
        <w:jc w:val="right"/>
        <w:rPr>
          <w:rFonts w:asciiTheme="majorBidi" w:hAnsiTheme="majorBidi" w:cstheme="majorBidi"/>
          <w:sz w:val="28"/>
          <w:szCs w:val="28"/>
          <w:rtl/>
          <w:lang w:bidi="ar-IQ"/>
        </w:rPr>
      </w:pPr>
    </w:p>
    <w:p w:rsidR="009B39AF" w:rsidRPr="00D12C8D" w:rsidRDefault="009B39AF" w:rsidP="009B39AF">
      <w:pPr>
        <w:widowControl w:val="0"/>
        <w:autoSpaceDE w:val="0"/>
        <w:autoSpaceDN w:val="0"/>
        <w:bidi w:val="0"/>
        <w:adjustRightInd w:val="0"/>
        <w:spacing w:after="0" w:line="360" w:lineRule="auto"/>
        <w:jc w:val="right"/>
        <w:rPr>
          <w:rFonts w:asciiTheme="majorBidi" w:hAnsiTheme="majorBidi" w:cstheme="majorBidi"/>
          <w:b/>
          <w:bCs/>
          <w:sz w:val="28"/>
          <w:szCs w:val="28"/>
          <w:lang w:bidi="ar-IQ"/>
        </w:rPr>
      </w:pPr>
    </w:p>
    <w:p w:rsidR="00AA0A18" w:rsidRPr="009B39AF" w:rsidRDefault="00AA0A18"/>
    <w:sectPr w:rsidR="00AA0A18" w:rsidRPr="009B39AF" w:rsidSect="00A126E4">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7D3" w:rsidRDefault="004667D3" w:rsidP="00355A42">
      <w:pPr>
        <w:spacing w:after="0" w:line="240" w:lineRule="auto"/>
      </w:pPr>
      <w:r>
        <w:separator/>
      </w:r>
    </w:p>
  </w:endnote>
  <w:endnote w:type="continuationSeparator" w:id="0">
    <w:p w:rsidR="004667D3" w:rsidRDefault="004667D3" w:rsidP="0035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202672"/>
      <w:docPartObj>
        <w:docPartGallery w:val="Page Numbers (Bottom of Page)"/>
        <w:docPartUnique/>
      </w:docPartObj>
    </w:sdtPr>
    <w:sdtEndPr>
      <w:rPr>
        <w:noProof/>
      </w:rPr>
    </w:sdtEndPr>
    <w:sdtContent>
      <w:p w:rsidR="00355A42" w:rsidRDefault="00355A42">
        <w:pPr>
          <w:pStyle w:val="Footer"/>
        </w:pPr>
        <w:r>
          <w:fldChar w:fldCharType="begin"/>
        </w:r>
        <w:r>
          <w:instrText xml:space="preserve"> PAGE   \* MERGEFORMAT </w:instrText>
        </w:r>
        <w:r>
          <w:fldChar w:fldCharType="separate"/>
        </w:r>
        <w:r>
          <w:rPr>
            <w:noProof/>
            <w:rtl/>
          </w:rPr>
          <w:t>1</w:t>
        </w:r>
        <w:r>
          <w:rPr>
            <w:noProof/>
          </w:rPr>
          <w:fldChar w:fldCharType="end"/>
        </w:r>
      </w:p>
    </w:sdtContent>
  </w:sdt>
  <w:p w:rsidR="00355A42" w:rsidRDefault="00355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7D3" w:rsidRDefault="004667D3" w:rsidP="00355A42">
      <w:pPr>
        <w:spacing w:after="0" w:line="240" w:lineRule="auto"/>
      </w:pPr>
      <w:r>
        <w:separator/>
      </w:r>
    </w:p>
  </w:footnote>
  <w:footnote w:type="continuationSeparator" w:id="0">
    <w:p w:rsidR="004667D3" w:rsidRDefault="004667D3" w:rsidP="00355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39AF"/>
    <w:rsid w:val="00230910"/>
    <w:rsid w:val="00355A42"/>
    <w:rsid w:val="003978E1"/>
    <w:rsid w:val="004667D3"/>
    <w:rsid w:val="007446A0"/>
    <w:rsid w:val="00934D18"/>
    <w:rsid w:val="009B39AF"/>
    <w:rsid w:val="00A126E4"/>
    <w:rsid w:val="00AA0A18"/>
    <w:rsid w:val="00FE7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82BFD-3870-4F44-8442-05D51136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A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A42"/>
    <w:rPr>
      <w:rFonts w:eastAsiaTheme="minorEastAsia"/>
    </w:rPr>
  </w:style>
  <w:style w:type="paragraph" w:styleId="Footer">
    <w:name w:val="footer"/>
    <w:basedOn w:val="Normal"/>
    <w:link w:val="FooterChar"/>
    <w:uiPriority w:val="99"/>
    <w:unhideWhenUsed/>
    <w:rsid w:val="00355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A4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1004</Words>
  <Characters>5724</Characters>
  <Application>Microsoft Office Word</Application>
  <DocSecurity>0</DocSecurity>
  <Lines>47</Lines>
  <Paragraphs>13</Paragraphs>
  <ScaleCrop>false</ScaleCrop>
  <Company>LARA PC C</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user</cp:lastModifiedBy>
  <cp:revision>5</cp:revision>
  <dcterms:created xsi:type="dcterms:W3CDTF">2014-12-15T19:07:00Z</dcterms:created>
  <dcterms:modified xsi:type="dcterms:W3CDTF">2016-09-30T08:30:00Z</dcterms:modified>
</cp:coreProperties>
</file>