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43" w:rsidRPr="00035943" w:rsidRDefault="00035943" w:rsidP="00035943">
      <w:pPr>
        <w:rPr>
          <w:rFonts w:eastAsia="Times New Roman"/>
          <w:b/>
          <w:bCs/>
          <w:color w:val="FF0000"/>
          <w:sz w:val="44"/>
          <w:szCs w:val="44"/>
          <w:bdr w:val="none" w:sz="0" w:space="0" w:color="auto" w:frame="1"/>
          <w:rtl/>
          <w:lang w:val="en-GB" w:eastAsia="en-GB"/>
        </w:rPr>
      </w:pPr>
      <w:r w:rsidRPr="00035943">
        <w:rPr>
          <w:rFonts w:eastAsia="Times New Roman"/>
          <w:b/>
          <w:bCs/>
          <w:color w:val="FF0000"/>
          <w:sz w:val="44"/>
          <w:szCs w:val="44"/>
          <w:bdr w:val="none" w:sz="0" w:space="0" w:color="auto" w:frame="1"/>
          <w:lang w:val="en-GB" w:eastAsia="en-GB"/>
        </w:rPr>
        <w:t xml:space="preserve">Crystal Systems </w:t>
      </w:r>
      <w:bookmarkStart w:id="0" w:name="_GoBack"/>
      <w:bookmarkEnd w:id="0"/>
    </w:p>
    <w:p w:rsidR="00035943" w:rsidRPr="00AB3A80" w:rsidRDefault="00035943" w:rsidP="00035943">
      <w:pPr>
        <w:rPr>
          <w:rFonts w:eastAsia="Times New Roman"/>
          <w:b/>
          <w:bCs/>
          <w:color w:val="2C3648"/>
          <w:lang w:val="en-GB" w:eastAsia="en-GB"/>
        </w:rPr>
      </w:pPr>
      <w:r w:rsidRPr="00AB3A80">
        <w:rPr>
          <w:rFonts w:eastAsia="Times New Roman"/>
          <w:b/>
          <w:bCs/>
          <w:color w:val="2C3648"/>
          <w:bdr w:val="none" w:sz="0" w:space="0" w:color="auto" w:frame="1"/>
          <w:lang w:val="en-GB" w:eastAsia="en-GB"/>
        </w:rPr>
        <w:t>How Are Crystal Systems Defined?</w:t>
      </w:r>
    </w:p>
    <w:p w:rsidR="00035943" w:rsidRPr="00AB3A80" w:rsidRDefault="00035943" w:rsidP="00035943">
      <w:pPr>
        <w:rPr>
          <w:lang w:val="en-GB" w:eastAsia="en-GB"/>
        </w:rPr>
      </w:pPr>
      <w:r w:rsidRPr="00AB3A80">
        <w:rPr>
          <w:lang w:val="en-GB" w:eastAsia="en-GB"/>
        </w:rPr>
        <w:t>There are six crystal systems. All minerals form crystals in one of these six systems. Although you may have seen more than six shapes of crystals, they’re all variations of one of these six habits. Each system is defined by a combination of three factors:</w:t>
      </w:r>
    </w:p>
    <w:p w:rsidR="00035943" w:rsidRPr="00AB3A80" w:rsidRDefault="00035943" w:rsidP="00035943">
      <w:pPr>
        <w:rPr>
          <w:lang w:val="en-GB" w:eastAsia="en-GB"/>
        </w:rPr>
      </w:pPr>
      <w:r w:rsidRPr="00AB3A80">
        <w:rPr>
          <w:lang w:val="en-GB" w:eastAsia="en-GB"/>
        </w:rPr>
        <w:t>How many axes it has.</w:t>
      </w:r>
    </w:p>
    <w:p w:rsidR="00035943" w:rsidRPr="00AB3A80" w:rsidRDefault="00035943" w:rsidP="00035943">
      <w:pPr>
        <w:rPr>
          <w:lang w:val="en-GB" w:eastAsia="en-GB"/>
        </w:rPr>
      </w:pPr>
      <w:r w:rsidRPr="00AB3A80">
        <w:rPr>
          <w:lang w:val="en-GB" w:eastAsia="en-GB"/>
        </w:rPr>
        <w:t>The lengths of the axes.</w:t>
      </w:r>
    </w:p>
    <w:p w:rsidR="00035943" w:rsidRPr="00AB3A80" w:rsidRDefault="00035943" w:rsidP="00035943">
      <w:pPr>
        <w:rPr>
          <w:lang w:val="en-GB" w:eastAsia="en-GB"/>
        </w:rPr>
      </w:pPr>
      <w:r w:rsidRPr="00AB3A80">
        <w:rPr>
          <w:lang w:val="en-GB" w:eastAsia="en-GB"/>
        </w:rPr>
        <w:t>The angles at which the axes meet.</w:t>
      </w:r>
    </w:p>
    <w:p w:rsidR="00035943" w:rsidRPr="00AB3A80" w:rsidRDefault="00035943" w:rsidP="00035943">
      <w:pPr>
        <w:rPr>
          <w:lang w:val="en-GB" w:eastAsia="en-GB"/>
        </w:rPr>
      </w:pPr>
      <w:r w:rsidRPr="00AB3A80">
        <w:rPr>
          <w:lang w:val="en-GB" w:eastAsia="en-GB"/>
        </w:rPr>
        <w:t>An axis is a direction between the sides. The shortest one is A. The longest is C. There is a B axis as well and sometimes a D axis.</w:t>
      </w:r>
    </w:p>
    <w:p w:rsidR="00035943" w:rsidRPr="00AB3A80" w:rsidRDefault="00035943" w:rsidP="00035943">
      <w:pPr>
        <w:rPr>
          <w:color w:val="2C3648"/>
        </w:rPr>
      </w:pPr>
      <w:r w:rsidRPr="00AB3A80">
        <w:rPr>
          <w:color w:val="2C3648"/>
          <w:bdr w:val="none" w:sz="0" w:space="0" w:color="auto" w:frame="1"/>
        </w:rPr>
        <w:t>The Isometric System</w:t>
      </w:r>
    </w:p>
    <w:p w:rsidR="00035943" w:rsidRPr="00AB3A80" w:rsidRDefault="00035943" w:rsidP="00035943">
      <w:r w:rsidRPr="00AB3A80">
        <w:t>The first and simplest crystal system is the isometric or cubic system. It has three axes, all of which are the same length. The three axes in the isometric system all intersect at 90</w:t>
      </w:r>
      <w:r w:rsidRPr="00AB3A80">
        <w:rPr>
          <w:bdr w:val="none" w:sz="0" w:space="0" w:color="auto" w:frame="1"/>
        </w:rPr>
        <w:t>º</w:t>
      </w:r>
      <w:r w:rsidRPr="00AB3A80">
        <w:rPr>
          <w:rStyle w:val="apple-converted-space"/>
          <w:rFonts w:asciiTheme="majorBidi" w:hAnsiTheme="majorBidi" w:cstheme="majorBidi"/>
          <w:color w:val="7A7A7A"/>
          <w:sz w:val="24"/>
          <w:szCs w:val="24"/>
        </w:rPr>
        <w:t> </w:t>
      </w:r>
      <w:r w:rsidRPr="00AB3A80">
        <w:t>to each other. Because of the equality of the axes, minerals in the cubic system are</w:t>
      </w:r>
      <w:r w:rsidRPr="00AB3A80">
        <w:rPr>
          <w:rStyle w:val="apple-converted-space"/>
          <w:rFonts w:asciiTheme="majorBidi" w:hAnsiTheme="majorBidi" w:cstheme="majorBidi"/>
          <w:color w:val="7A7A7A"/>
          <w:sz w:val="24"/>
          <w:szCs w:val="24"/>
        </w:rPr>
        <w:t> </w:t>
      </w:r>
      <w:hyperlink r:id="rId4" w:history="1">
        <w:r w:rsidRPr="00AB3A80">
          <w:rPr>
            <w:rStyle w:val="Hyperlink"/>
            <w:rFonts w:asciiTheme="majorBidi" w:hAnsiTheme="majorBidi" w:cstheme="majorBidi"/>
            <w:color w:val="39B6CA"/>
            <w:sz w:val="24"/>
            <w:szCs w:val="24"/>
            <w:bdr w:val="none" w:sz="0" w:space="0" w:color="auto" w:frame="1"/>
          </w:rPr>
          <w:t>singly refractive</w:t>
        </w:r>
      </w:hyperlink>
      <w:r w:rsidRPr="00AB3A80">
        <w:rPr>
          <w:rStyle w:val="apple-converted-space"/>
          <w:rFonts w:asciiTheme="majorBidi" w:hAnsiTheme="majorBidi" w:cstheme="majorBidi"/>
          <w:color w:val="7A7A7A"/>
          <w:sz w:val="24"/>
          <w:szCs w:val="24"/>
        </w:rPr>
        <w:t> </w:t>
      </w:r>
      <w:r w:rsidRPr="00AB3A80">
        <w:t>or isotropic.</w:t>
      </w:r>
    </w:p>
    <w:p w:rsidR="00035943" w:rsidRPr="00AB3A80" w:rsidRDefault="00035943" w:rsidP="00035943">
      <w:r w:rsidRPr="00AB3A80">
        <w:rPr>
          <w:noProof/>
          <w:color w:val="39B6CA"/>
          <w:bdr w:val="none" w:sz="0" w:space="0" w:color="auto" w:frame="1"/>
        </w:rPr>
        <w:drawing>
          <wp:inline distT="0" distB="0" distL="0" distR="0" wp14:anchorId="21EF7CE8" wp14:editId="7B97A64C">
            <wp:extent cx="2142490" cy="1828800"/>
            <wp:effectExtent l="0" t="0" r="0" b="0"/>
            <wp:docPr id="14" name="Picture 14" descr="Isometric – crystal systems">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metric – crystal systems">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2490" cy="1828800"/>
                    </a:xfrm>
                    <a:prstGeom prst="rect">
                      <a:avLst/>
                    </a:prstGeom>
                    <a:noFill/>
                    <a:ln>
                      <a:noFill/>
                    </a:ln>
                  </pic:spPr>
                </pic:pic>
              </a:graphicData>
            </a:graphic>
          </wp:inline>
        </w:drawing>
      </w:r>
    </w:p>
    <w:p w:rsidR="00035943" w:rsidRPr="00AB3A80" w:rsidRDefault="00035943" w:rsidP="00035943">
      <w:r w:rsidRPr="00AB3A80">
        <w:t>The isometric crystal system has three axes of the same length that intersect at 90º angles.</w:t>
      </w:r>
    </w:p>
    <w:p w:rsidR="00035943" w:rsidRPr="00AB3A80" w:rsidRDefault="00035943" w:rsidP="00035943">
      <w:r w:rsidRPr="00AB3A80">
        <w:t>Minerals that form in the isometric system include all</w:t>
      </w:r>
      <w:r w:rsidRPr="00AB3A80">
        <w:rPr>
          <w:rStyle w:val="apple-converted-space"/>
          <w:rFonts w:asciiTheme="majorBidi" w:hAnsiTheme="majorBidi" w:cstheme="majorBidi"/>
          <w:color w:val="7A7A7A"/>
          <w:sz w:val="24"/>
          <w:szCs w:val="24"/>
        </w:rPr>
        <w:t> </w:t>
      </w:r>
      <w:hyperlink r:id="rId7" w:history="1">
        <w:r w:rsidRPr="00AB3A80">
          <w:rPr>
            <w:rStyle w:val="Hyperlink"/>
            <w:rFonts w:asciiTheme="majorBidi" w:hAnsiTheme="majorBidi" w:cstheme="majorBidi"/>
            <w:color w:val="39B6CA"/>
            <w:sz w:val="24"/>
            <w:szCs w:val="24"/>
            <w:bdr w:val="none" w:sz="0" w:space="0" w:color="auto" w:frame="1"/>
          </w:rPr>
          <w:t>garnets</w:t>
        </w:r>
      </w:hyperlink>
      <w:r w:rsidRPr="00AB3A80">
        <w:t>, diamond,</w:t>
      </w:r>
      <w:r w:rsidRPr="00AB3A80">
        <w:rPr>
          <w:rStyle w:val="apple-converted-space"/>
          <w:rFonts w:asciiTheme="majorBidi" w:hAnsiTheme="majorBidi" w:cstheme="majorBidi"/>
          <w:color w:val="7A7A7A"/>
          <w:sz w:val="24"/>
          <w:szCs w:val="24"/>
        </w:rPr>
        <w:t> </w:t>
      </w:r>
      <w:hyperlink r:id="rId8" w:tooltip="fluorite" w:history="1">
        <w:r w:rsidRPr="00AB3A80">
          <w:rPr>
            <w:rStyle w:val="Hyperlink"/>
            <w:rFonts w:asciiTheme="majorBidi" w:hAnsiTheme="majorBidi" w:cstheme="majorBidi"/>
            <w:color w:val="39B6CA"/>
            <w:sz w:val="24"/>
            <w:szCs w:val="24"/>
            <w:bdr w:val="none" w:sz="0" w:space="0" w:color="auto" w:frame="1"/>
          </w:rPr>
          <w:t>fluorite</w:t>
        </w:r>
      </w:hyperlink>
      <w:r w:rsidRPr="00AB3A80">
        <w:t>, gold,</w:t>
      </w:r>
      <w:r w:rsidRPr="00AB3A80">
        <w:rPr>
          <w:rStyle w:val="apple-converted-space"/>
          <w:rFonts w:asciiTheme="majorBidi" w:hAnsiTheme="majorBidi" w:cstheme="majorBidi"/>
          <w:color w:val="7A7A7A"/>
          <w:sz w:val="24"/>
          <w:szCs w:val="24"/>
        </w:rPr>
        <w:t> </w:t>
      </w:r>
      <w:hyperlink r:id="rId9" w:history="1">
        <w:r w:rsidRPr="00AB3A80">
          <w:rPr>
            <w:rStyle w:val="Hyperlink"/>
            <w:rFonts w:asciiTheme="majorBidi" w:hAnsiTheme="majorBidi" w:cstheme="majorBidi"/>
            <w:color w:val="39B6CA"/>
            <w:sz w:val="24"/>
            <w:szCs w:val="24"/>
            <w:bdr w:val="none" w:sz="0" w:space="0" w:color="auto" w:frame="1"/>
          </w:rPr>
          <w:t>lapis lazuli</w:t>
        </w:r>
      </w:hyperlink>
      <w:r w:rsidRPr="00AB3A80">
        <w:t>,</w:t>
      </w:r>
      <w:r w:rsidRPr="00AB3A80">
        <w:rPr>
          <w:rStyle w:val="apple-converted-space"/>
          <w:rFonts w:asciiTheme="majorBidi" w:hAnsiTheme="majorBidi" w:cstheme="majorBidi"/>
          <w:color w:val="7A7A7A"/>
          <w:sz w:val="24"/>
          <w:szCs w:val="24"/>
        </w:rPr>
        <w:t> </w:t>
      </w:r>
      <w:hyperlink r:id="rId10" w:history="1">
        <w:r w:rsidRPr="00AB3A80">
          <w:rPr>
            <w:rStyle w:val="Hyperlink"/>
            <w:rFonts w:asciiTheme="majorBidi" w:hAnsiTheme="majorBidi" w:cstheme="majorBidi"/>
            <w:color w:val="39B6CA"/>
            <w:sz w:val="24"/>
            <w:szCs w:val="24"/>
            <w:bdr w:val="none" w:sz="0" w:space="0" w:color="auto" w:frame="1"/>
          </w:rPr>
          <w:t>pyrite</w:t>
        </w:r>
      </w:hyperlink>
      <w:r w:rsidRPr="00AB3A80">
        <w:t>, silver,</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"https://www.gemsociety.org/article/sodalite-jewelry-and-gemstone-information/" \o "sodalite" </w:instrText>
      </w:r>
      <w:r>
        <w:fldChar w:fldCharType="separate"/>
      </w:r>
      <w:r w:rsidRPr="00AB3A80">
        <w:rPr>
          <w:rStyle w:val="Hyperlink"/>
          <w:rFonts w:asciiTheme="majorBidi" w:hAnsiTheme="majorBidi" w:cstheme="majorBidi"/>
          <w:color w:val="39B6CA"/>
          <w:sz w:val="24"/>
          <w:szCs w:val="24"/>
          <w:bdr w:val="none" w:sz="0" w:space="0" w:color="auto" w:frame="1"/>
        </w:rPr>
        <w:t>sodalite</w:t>
      </w:r>
      <w:proofErr w:type="spellEnd"/>
      <w:r>
        <w:rPr>
          <w:rStyle w:val="Hyperlink"/>
          <w:rFonts w:asciiTheme="majorBidi" w:hAnsiTheme="majorBidi" w:cstheme="majorBidi"/>
          <w:color w:val="39B6CA"/>
          <w:sz w:val="24"/>
          <w:szCs w:val="24"/>
          <w:bdr w:val="none" w:sz="0" w:space="0" w:color="auto" w:frame="1"/>
        </w:rPr>
        <w:fldChar w:fldCharType="end"/>
      </w:r>
      <w:r w:rsidRPr="00AB3A80">
        <w:t>,</w:t>
      </w:r>
      <w:r w:rsidRPr="00AB3A80">
        <w:rPr>
          <w:rStyle w:val="apple-converted-space"/>
          <w:rFonts w:asciiTheme="majorBidi" w:hAnsiTheme="majorBidi" w:cstheme="majorBidi"/>
          <w:color w:val="7A7A7A"/>
          <w:sz w:val="24"/>
          <w:szCs w:val="24"/>
        </w:rPr>
        <w:t> </w:t>
      </w:r>
      <w:hyperlink r:id="rId11" w:history="1">
        <w:r w:rsidRPr="00AB3A80">
          <w:rPr>
            <w:rStyle w:val="Hyperlink"/>
            <w:rFonts w:asciiTheme="majorBidi" w:hAnsiTheme="majorBidi" w:cstheme="majorBidi"/>
            <w:color w:val="39B6CA"/>
            <w:sz w:val="24"/>
            <w:szCs w:val="24"/>
            <w:bdr w:val="none" w:sz="0" w:space="0" w:color="auto" w:frame="1"/>
          </w:rPr>
          <w:t>sphalerite</w:t>
        </w:r>
      </w:hyperlink>
      <w:r w:rsidRPr="00AB3A80">
        <w:t>, and</w:t>
      </w:r>
      <w:r w:rsidRPr="00AB3A80">
        <w:rPr>
          <w:rStyle w:val="apple-converted-space"/>
          <w:rFonts w:asciiTheme="majorBidi" w:hAnsiTheme="majorBidi" w:cstheme="majorBidi"/>
          <w:color w:val="7A7A7A"/>
          <w:sz w:val="24"/>
          <w:szCs w:val="24"/>
        </w:rPr>
        <w:t> </w:t>
      </w:r>
      <w:hyperlink r:id="rId12" w:tooltip="spinel" w:history="1">
        <w:r w:rsidRPr="00AB3A80">
          <w:rPr>
            <w:rStyle w:val="Hyperlink"/>
            <w:rFonts w:asciiTheme="majorBidi" w:hAnsiTheme="majorBidi" w:cstheme="majorBidi"/>
            <w:color w:val="39B6CA"/>
            <w:sz w:val="24"/>
            <w:szCs w:val="24"/>
            <w:bdr w:val="none" w:sz="0" w:space="0" w:color="auto" w:frame="1"/>
          </w:rPr>
          <w:t>spinel</w:t>
        </w:r>
      </w:hyperlink>
      <w:r w:rsidRPr="00AB3A80">
        <w:t>.</w:t>
      </w:r>
    </w:p>
    <w:p w:rsidR="00035943" w:rsidRPr="00AB3A80" w:rsidRDefault="00035943" w:rsidP="00035943">
      <w:r w:rsidRPr="00AB3A80">
        <w:rPr>
          <w:noProof/>
          <w:color w:val="39B6CA"/>
          <w:bdr w:val="none" w:sz="0" w:space="0" w:color="auto" w:frame="1"/>
        </w:rPr>
        <w:lastRenderedPageBreak/>
        <w:drawing>
          <wp:inline distT="0" distB="0" distL="0" distR="0" wp14:anchorId="03D39F88" wp14:editId="689BE9DD">
            <wp:extent cx="5695315" cy="2788920"/>
            <wp:effectExtent l="0" t="0" r="635" b="0"/>
            <wp:docPr id="13" name="Picture 13" descr="Isometric shapes – crystal systems">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metric shapes – crystal systems">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315" cy="2788920"/>
                    </a:xfrm>
                    <a:prstGeom prst="rect">
                      <a:avLst/>
                    </a:prstGeom>
                    <a:noFill/>
                    <a:ln>
                      <a:noFill/>
                    </a:ln>
                  </pic:spPr>
                </pic:pic>
              </a:graphicData>
            </a:graphic>
          </wp:inline>
        </w:drawing>
      </w:r>
    </w:p>
    <w:p w:rsidR="00035943" w:rsidRPr="00AB3A80" w:rsidRDefault="00035943" w:rsidP="00035943">
      <w:r w:rsidRPr="00AB3A80">
        <w:t>Minerals that form in the isometric system form in one of these three basic shapes.</w:t>
      </w:r>
    </w:p>
    <w:p w:rsidR="00035943" w:rsidRPr="00AB3A80" w:rsidRDefault="00035943" w:rsidP="00035943">
      <w:pPr>
        <w:rPr>
          <w:color w:val="2C3648"/>
        </w:rPr>
      </w:pPr>
      <w:r w:rsidRPr="00AB3A80">
        <w:rPr>
          <w:color w:val="2C3648"/>
          <w:bdr w:val="none" w:sz="0" w:space="0" w:color="auto" w:frame="1"/>
        </w:rPr>
        <w:t>The Tetragonal System</w:t>
      </w:r>
    </w:p>
    <w:p w:rsidR="00035943" w:rsidRPr="00AB3A80" w:rsidRDefault="00035943" w:rsidP="00035943">
      <w:r w:rsidRPr="00AB3A80">
        <w:t>The tetragonal system also has three axes that all meet at 90</w:t>
      </w:r>
      <w:r w:rsidRPr="00AB3A80">
        <w:rPr>
          <w:bdr w:val="none" w:sz="0" w:space="0" w:color="auto" w:frame="1"/>
        </w:rPr>
        <w:t>º</w:t>
      </w:r>
      <w:r w:rsidRPr="00AB3A80">
        <w:t>. It differs from the isometric system in that the C axis is longer than the A and B axes, which are the same length.</w:t>
      </w:r>
    </w:p>
    <w:p w:rsidR="00035943" w:rsidRPr="00AB3A80" w:rsidRDefault="00035943" w:rsidP="00035943">
      <w:r w:rsidRPr="00AB3A80">
        <w:rPr>
          <w:noProof/>
          <w:color w:val="39B6CA"/>
          <w:bdr w:val="none" w:sz="0" w:space="0" w:color="auto" w:frame="1"/>
        </w:rPr>
        <w:drawing>
          <wp:inline distT="0" distB="0" distL="0" distR="0" wp14:anchorId="4067ABBC" wp14:editId="64342D14">
            <wp:extent cx="1858010" cy="2247265"/>
            <wp:effectExtent l="0" t="0" r="8890" b="635"/>
            <wp:docPr id="12" name="Picture 12" descr="Tetragonal – crystal systems">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tragonal – crystal systems">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8010" cy="2247265"/>
                    </a:xfrm>
                    <a:prstGeom prst="rect">
                      <a:avLst/>
                    </a:prstGeom>
                    <a:noFill/>
                    <a:ln>
                      <a:noFill/>
                    </a:ln>
                  </pic:spPr>
                </pic:pic>
              </a:graphicData>
            </a:graphic>
          </wp:inline>
        </w:drawing>
      </w:r>
    </w:p>
    <w:p w:rsidR="00035943" w:rsidRPr="00AB3A80" w:rsidRDefault="00035943" w:rsidP="00035943">
      <w:r w:rsidRPr="00AB3A80">
        <w:t>The tetragonal crystal system also has three axes. Axis C is longer than axes A and B, which are the same length.</w:t>
      </w:r>
    </w:p>
    <w:p w:rsidR="00035943" w:rsidRPr="00AB3A80" w:rsidRDefault="00035943" w:rsidP="00035943">
      <w:r w:rsidRPr="00AB3A80">
        <w:t>Minerals that form in the tetragonal system include</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"https://www.gemsociety.org/article/apophyllite-jewelry-and-gemstone-information/"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apophyllite</w:t>
      </w:r>
      <w:proofErr w:type="spellEnd"/>
      <w:r>
        <w:rPr>
          <w:rStyle w:val="Hyperlink"/>
          <w:rFonts w:asciiTheme="majorBidi" w:hAnsiTheme="majorBidi" w:cstheme="majorBidi"/>
          <w:color w:val="39B6CA"/>
          <w:sz w:val="24"/>
          <w:szCs w:val="24"/>
          <w:bdr w:val="none" w:sz="0" w:space="0" w:color="auto" w:frame="1"/>
        </w:rPr>
        <w:fldChar w:fldCharType="end"/>
      </w:r>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"https://www.gemsociety.org/article/idocrase-vesuvianite-jewelry-gemstone-information/"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idocrase</w:t>
      </w:r>
      <w:proofErr w:type="spellEnd"/>
      <w:r>
        <w:rPr>
          <w:rStyle w:val="Hyperlink"/>
          <w:rFonts w:asciiTheme="majorBidi" w:hAnsiTheme="majorBidi" w:cstheme="majorBidi"/>
          <w:color w:val="39B6CA"/>
          <w:sz w:val="24"/>
          <w:szCs w:val="24"/>
          <w:bdr w:val="none" w:sz="0" w:space="0" w:color="auto" w:frame="1"/>
        </w:rPr>
        <w:fldChar w:fldCharType="end"/>
      </w:r>
      <w:r w:rsidRPr="00AB3A80">
        <w:t>,</w:t>
      </w:r>
      <w:r w:rsidRPr="00AB3A80">
        <w:rPr>
          <w:rStyle w:val="apple-converted-space"/>
          <w:rFonts w:asciiTheme="majorBidi" w:hAnsiTheme="majorBidi" w:cstheme="majorBidi"/>
          <w:color w:val="7A7A7A"/>
          <w:sz w:val="24"/>
          <w:szCs w:val="24"/>
        </w:rPr>
        <w:t> </w:t>
      </w:r>
      <w:hyperlink r:id="rId17" w:history="1">
        <w:r w:rsidRPr="00AB3A80">
          <w:rPr>
            <w:rStyle w:val="Hyperlink"/>
            <w:rFonts w:asciiTheme="majorBidi" w:hAnsiTheme="majorBidi" w:cstheme="majorBidi"/>
            <w:color w:val="39B6CA"/>
            <w:sz w:val="24"/>
            <w:szCs w:val="24"/>
            <w:bdr w:val="none" w:sz="0" w:space="0" w:color="auto" w:frame="1"/>
          </w:rPr>
          <w:t>rutile</w:t>
        </w:r>
      </w:hyperlink>
      <w:r w:rsidRPr="00AB3A80">
        <w:t>,</w:t>
      </w:r>
      <w:r w:rsidRPr="00AB3A80">
        <w:rPr>
          <w:rStyle w:val="apple-converted-space"/>
          <w:rFonts w:asciiTheme="majorBidi" w:hAnsiTheme="majorBidi" w:cstheme="majorBidi"/>
          <w:color w:val="7A7A7A"/>
          <w:sz w:val="24"/>
          <w:szCs w:val="24"/>
        </w:rPr>
        <w:t> </w:t>
      </w:r>
      <w:hyperlink r:id="rId18" w:history="1">
        <w:r w:rsidRPr="00AB3A80">
          <w:rPr>
            <w:rStyle w:val="Hyperlink"/>
            <w:rFonts w:asciiTheme="majorBidi" w:hAnsiTheme="majorBidi" w:cstheme="majorBidi"/>
            <w:color w:val="39B6CA"/>
            <w:sz w:val="24"/>
            <w:szCs w:val="24"/>
            <w:bdr w:val="none" w:sz="0" w:space="0" w:color="auto" w:frame="1"/>
          </w:rPr>
          <w:t>scapolite</w:t>
        </w:r>
      </w:hyperlink>
      <w:r w:rsidRPr="00AB3A80">
        <w:t>,</w:t>
      </w:r>
      <w:r w:rsidRPr="00AB3A80">
        <w:rPr>
          <w:rStyle w:val="apple-converted-space"/>
          <w:rFonts w:asciiTheme="majorBidi" w:hAnsiTheme="majorBidi" w:cstheme="majorBidi"/>
          <w:color w:val="7A7A7A"/>
          <w:sz w:val="24"/>
          <w:szCs w:val="24"/>
        </w:rPr>
        <w:t> </w:t>
      </w:r>
      <w:hyperlink r:id="rId19" w:history="1">
        <w:r w:rsidRPr="00AB3A80">
          <w:rPr>
            <w:rStyle w:val="Hyperlink"/>
            <w:rFonts w:asciiTheme="majorBidi" w:hAnsiTheme="majorBidi" w:cstheme="majorBidi"/>
            <w:color w:val="39B6CA"/>
            <w:sz w:val="24"/>
            <w:szCs w:val="24"/>
            <w:bdr w:val="none" w:sz="0" w:space="0" w:color="auto" w:frame="1"/>
          </w:rPr>
          <w:t>wulfenite</w:t>
        </w:r>
      </w:hyperlink>
      <w:r w:rsidRPr="00AB3A80">
        <w:t>, and</w:t>
      </w:r>
      <w:r w:rsidRPr="00AB3A80">
        <w:rPr>
          <w:rStyle w:val="apple-converted-space"/>
          <w:rFonts w:asciiTheme="majorBidi" w:hAnsiTheme="majorBidi" w:cstheme="majorBidi"/>
          <w:color w:val="7A7A7A"/>
          <w:sz w:val="24"/>
          <w:szCs w:val="24"/>
        </w:rPr>
        <w:t> </w:t>
      </w:r>
      <w:hyperlink r:id="rId20" w:tooltip="zircon" w:history="1">
        <w:r w:rsidRPr="00AB3A80">
          <w:rPr>
            <w:rStyle w:val="Hyperlink"/>
            <w:rFonts w:asciiTheme="majorBidi" w:hAnsiTheme="majorBidi" w:cstheme="majorBidi"/>
            <w:color w:val="39B6CA"/>
            <w:sz w:val="24"/>
            <w:szCs w:val="24"/>
            <w:bdr w:val="none" w:sz="0" w:space="0" w:color="auto" w:frame="1"/>
          </w:rPr>
          <w:t>zircon</w:t>
        </w:r>
      </w:hyperlink>
      <w:r w:rsidRPr="00AB3A80">
        <w:t>.</w:t>
      </w:r>
    </w:p>
    <w:p w:rsidR="00035943" w:rsidRPr="00AB3A80" w:rsidRDefault="00035943" w:rsidP="00035943">
      <w:r w:rsidRPr="00AB3A80">
        <w:rPr>
          <w:noProof/>
          <w:color w:val="39B6CA"/>
          <w:bdr w:val="none" w:sz="0" w:space="0" w:color="auto" w:frame="1"/>
        </w:rPr>
        <w:lastRenderedPageBreak/>
        <w:drawing>
          <wp:inline distT="0" distB="0" distL="0" distR="0" wp14:anchorId="40B233AE" wp14:editId="0F7564C5">
            <wp:extent cx="4142740" cy="2962910"/>
            <wp:effectExtent l="0" t="0" r="0" b="8890"/>
            <wp:docPr id="11" name="Picture 11" descr="Tetragonal shapes – crystal systems">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tragonal shapes – crystal systems">
                      <a:hlinkClick r:id="rId21"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42740" cy="2962910"/>
                    </a:xfrm>
                    <a:prstGeom prst="rect">
                      <a:avLst/>
                    </a:prstGeom>
                    <a:noFill/>
                    <a:ln>
                      <a:noFill/>
                    </a:ln>
                  </pic:spPr>
                </pic:pic>
              </a:graphicData>
            </a:graphic>
          </wp:inline>
        </w:drawing>
      </w:r>
    </w:p>
    <w:p w:rsidR="00035943" w:rsidRPr="00AB3A80" w:rsidRDefault="00035943" w:rsidP="00035943">
      <w:r w:rsidRPr="00AB3A80">
        <w:t>Minerals that form in the tetragonal system form in one of these three basic shapes.</w:t>
      </w:r>
    </w:p>
    <w:p w:rsidR="00035943" w:rsidRPr="00AB3A80" w:rsidRDefault="00035943" w:rsidP="00035943">
      <w:pPr>
        <w:rPr>
          <w:color w:val="2C3648"/>
        </w:rPr>
      </w:pPr>
      <w:r w:rsidRPr="00AB3A80">
        <w:rPr>
          <w:color w:val="2C3648"/>
          <w:bdr w:val="none" w:sz="0" w:space="0" w:color="auto" w:frame="1"/>
        </w:rPr>
        <w:t>The Orthorhombic System</w:t>
      </w:r>
    </w:p>
    <w:p w:rsidR="00035943" w:rsidRPr="00AB3A80" w:rsidRDefault="00035943" w:rsidP="00035943">
      <w:r w:rsidRPr="00AB3A80">
        <w:t>In this system there are three axes, all of which meet at 90</w:t>
      </w:r>
      <w:r w:rsidRPr="00AB3A80">
        <w:rPr>
          <w:bdr w:val="none" w:sz="0" w:space="0" w:color="auto" w:frame="1"/>
        </w:rPr>
        <w:t>º</w:t>
      </w:r>
      <w:r w:rsidRPr="00AB3A80">
        <w:rPr>
          <w:rStyle w:val="apple-converted-space"/>
          <w:rFonts w:asciiTheme="majorBidi" w:hAnsiTheme="majorBidi" w:cstheme="majorBidi"/>
          <w:color w:val="7A7A7A"/>
          <w:sz w:val="24"/>
          <w:szCs w:val="24"/>
        </w:rPr>
        <w:t> </w:t>
      </w:r>
      <w:r w:rsidRPr="00AB3A80">
        <w:t>to each other. However, all the axes are different lengths.</w:t>
      </w:r>
    </w:p>
    <w:p w:rsidR="00035943" w:rsidRPr="00AB3A80" w:rsidRDefault="00035943" w:rsidP="00035943">
      <w:r w:rsidRPr="00AB3A80">
        <w:rPr>
          <w:noProof/>
          <w:color w:val="39B6CA"/>
          <w:bdr w:val="none" w:sz="0" w:space="0" w:color="auto" w:frame="1"/>
        </w:rPr>
        <w:drawing>
          <wp:inline distT="0" distB="0" distL="0" distR="0" wp14:anchorId="25A782C7" wp14:editId="2650E263">
            <wp:extent cx="1922780" cy="2486025"/>
            <wp:effectExtent l="0" t="0" r="1270" b="9525"/>
            <wp:docPr id="10" name="Picture 10" descr="Orthorhombic – crystal systems">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thorhombic – crystal systems">
                      <a:hlinkClick r:id="rId23"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2780" cy="2486025"/>
                    </a:xfrm>
                    <a:prstGeom prst="rect">
                      <a:avLst/>
                    </a:prstGeom>
                    <a:noFill/>
                    <a:ln>
                      <a:noFill/>
                    </a:ln>
                  </pic:spPr>
                </pic:pic>
              </a:graphicData>
            </a:graphic>
          </wp:inline>
        </w:drawing>
      </w:r>
    </w:p>
    <w:p w:rsidR="00035943" w:rsidRPr="00AB3A80" w:rsidRDefault="00035943" w:rsidP="00035943">
      <w:r w:rsidRPr="00AB3A80">
        <w:t>The orthorhombic system has three axes, each of which is a different length. These axes intersect at 90º angles.</w:t>
      </w:r>
    </w:p>
    <w:p w:rsidR="00035943" w:rsidRPr="00AB3A80" w:rsidRDefault="00035943" w:rsidP="00035943">
      <w:r w:rsidRPr="00AB3A80">
        <w:t>Minerals that form in the orthorhombic system include</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"https://www.gemsociety.org/article/andalusite-jewelry-and-gemstone-information/"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andalusite</w:t>
      </w:r>
      <w:proofErr w:type="spellEnd"/>
      <w:r>
        <w:rPr>
          <w:rStyle w:val="Hyperlink"/>
          <w:rFonts w:asciiTheme="majorBidi" w:hAnsiTheme="majorBidi" w:cstheme="majorBidi"/>
          <w:color w:val="39B6CA"/>
          <w:sz w:val="24"/>
          <w:szCs w:val="24"/>
          <w:bdr w:val="none" w:sz="0" w:space="0" w:color="auto" w:frame="1"/>
        </w:rPr>
        <w:fldChar w:fldCharType="end"/>
      </w:r>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"https://www.gemsociety.org/article/celestite-jewelry-and-gemstone-information/"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celestite</w:t>
      </w:r>
      <w:proofErr w:type="spellEnd"/>
      <w:r>
        <w:rPr>
          <w:rStyle w:val="Hyperlink"/>
          <w:rFonts w:asciiTheme="majorBidi" w:hAnsiTheme="majorBidi" w:cstheme="majorBidi"/>
          <w:color w:val="39B6CA"/>
          <w:sz w:val="24"/>
          <w:szCs w:val="24"/>
          <w:bdr w:val="none" w:sz="0" w:space="0" w:color="auto" w:frame="1"/>
        </w:rPr>
        <w:fldChar w:fldCharType="end"/>
      </w:r>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"https://www.gemsociety.org/article/chrysoberyl-jewelry-gemstone-information/" \o "chrysoberyl" </w:instrText>
      </w:r>
      <w:r>
        <w:fldChar w:fldCharType="separate"/>
      </w:r>
      <w:r w:rsidRPr="00AB3A80">
        <w:rPr>
          <w:rStyle w:val="Hyperlink"/>
          <w:rFonts w:asciiTheme="majorBidi" w:hAnsiTheme="majorBidi" w:cstheme="majorBidi"/>
          <w:color w:val="39B6CA"/>
          <w:sz w:val="24"/>
          <w:szCs w:val="24"/>
          <w:bdr w:val="none" w:sz="0" w:space="0" w:color="auto" w:frame="1"/>
        </w:rPr>
        <w:t>chrysoberyl</w:t>
      </w:r>
      <w:proofErr w:type="spellEnd"/>
      <w:r>
        <w:rPr>
          <w:rStyle w:val="Hyperlink"/>
          <w:rFonts w:asciiTheme="majorBidi" w:hAnsiTheme="majorBidi" w:cstheme="majorBidi"/>
          <w:color w:val="39B6CA"/>
          <w:sz w:val="24"/>
          <w:szCs w:val="24"/>
          <w:bdr w:val="none" w:sz="0" w:space="0" w:color="auto" w:frame="1"/>
        </w:rPr>
        <w:fldChar w:fldCharType="end"/>
      </w:r>
      <w:r w:rsidRPr="00AB3A80">
        <w:rPr>
          <w:rStyle w:val="apple-converted-space"/>
          <w:rFonts w:asciiTheme="majorBidi" w:hAnsiTheme="majorBidi" w:cstheme="majorBidi"/>
          <w:color w:val="7A7A7A"/>
          <w:sz w:val="24"/>
          <w:szCs w:val="24"/>
        </w:rPr>
        <w:t> </w:t>
      </w:r>
      <w:r w:rsidRPr="00AB3A80">
        <w:t>(including alexandrite),</w:t>
      </w:r>
      <w:r w:rsidRPr="00AB3A80">
        <w:rPr>
          <w:rStyle w:val="apple-converted-space"/>
          <w:rFonts w:asciiTheme="majorBidi" w:hAnsiTheme="majorBidi" w:cstheme="majorBidi"/>
          <w:color w:val="7A7A7A"/>
          <w:sz w:val="24"/>
          <w:szCs w:val="24"/>
        </w:rPr>
        <w:t> </w:t>
      </w:r>
      <w:hyperlink r:id="rId25" w:history="1">
        <w:r w:rsidRPr="00AB3A80">
          <w:rPr>
            <w:rStyle w:val="Hyperlink"/>
            <w:rFonts w:asciiTheme="majorBidi" w:hAnsiTheme="majorBidi" w:cstheme="majorBidi"/>
            <w:color w:val="39B6CA"/>
            <w:sz w:val="24"/>
            <w:szCs w:val="24"/>
            <w:bdr w:val="none" w:sz="0" w:space="0" w:color="auto" w:frame="1"/>
          </w:rPr>
          <w:t>cordierite</w:t>
        </w:r>
      </w:hyperlink>
      <w:r w:rsidRPr="00AB3A80">
        <w:t>,</w:t>
      </w:r>
      <w:r w:rsidRPr="00AB3A80">
        <w:rPr>
          <w:rStyle w:val="apple-converted-space"/>
          <w:rFonts w:asciiTheme="majorBidi" w:hAnsiTheme="majorBidi" w:cstheme="majorBidi"/>
          <w:color w:val="7A7A7A"/>
          <w:sz w:val="24"/>
          <w:szCs w:val="24"/>
        </w:rPr>
        <w:t> </w:t>
      </w:r>
      <w:hyperlink r:id="rId26" w:history="1">
        <w:r w:rsidRPr="00AB3A80">
          <w:rPr>
            <w:rStyle w:val="Hyperlink"/>
            <w:rFonts w:asciiTheme="majorBidi" w:hAnsiTheme="majorBidi" w:cstheme="majorBidi"/>
            <w:color w:val="39B6CA"/>
            <w:sz w:val="24"/>
            <w:szCs w:val="24"/>
            <w:bdr w:val="none" w:sz="0" w:space="0" w:color="auto" w:frame="1"/>
          </w:rPr>
          <w:t>iolite</w:t>
        </w:r>
      </w:hyperlink>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"https://www.gemsociety.org/article/danburite-jewelry-and-gemstone-information/"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danburite</w:t>
      </w:r>
      <w:proofErr w:type="spellEnd"/>
      <w:r>
        <w:rPr>
          <w:rStyle w:val="Hyperlink"/>
          <w:rFonts w:asciiTheme="majorBidi" w:hAnsiTheme="majorBidi" w:cstheme="majorBidi"/>
          <w:color w:val="39B6CA"/>
          <w:sz w:val="24"/>
          <w:szCs w:val="24"/>
          <w:bdr w:val="none" w:sz="0" w:space="0" w:color="auto" w:frame="1"/>
        </w:rPr>
        <w:fldChar w:fldCharType="end"/>
      </w:r>
      <w:r w:rsidRPr="00AB3A80">
        <w:t xml:space="preserve">, </w:t>
      </w:r>
      <w:proofErr w:type="spellStart"/>
      <w:r w:rsidRPr="00AB3A80">
        <w:t>zoisite</w:t>
      </w:r>
      <w:proofErr w:type="spellEnd"/>
      <w:r w:rsidRPr="00AB3A80">
        <w:t>,</w:t>
      </w:r>
      <w:r w:rsidRPr="00AB3A80">
        <w:rPr>
          <w:rStyle w:val="apple-converted-space"/>
          <w:rFonts w:asciiTheme="majorBidi" w:hAnsiTheme="majorBidi" w:cstheme="majorBidi"/>
          <w:color w:val="7A7A7A"/>
          <w:sz w:val="24"/>
          <w:szCs w:val="24"/>
        </w:rPr>
        <w:t> </w:t>
      </w:r>
      <w:hyperlink r:id="rId27" w:tooltip="tanzanite" w:history="1">
        <w:r w:rsidRPr="00AB3A80">
          <w:rPr>
            <w:rStyle w:val="Hyperlink"/>
            <w:rFonts w:asciiTheme="majorBidi" w:hAnsiTheme="majorBidi" w:cstheme="majorBidi"/>
            <w:color w:val="39B6CA"/>
            <w:sz w:val="24"/>
            <w:szCs w:val="24"/>
            <w:bdr w:val="none" w:sz="0" w:space="0" w:color="auto" w:frame="1"/>
          </w:rPr>
          <w:t>tanzanite</w:t>
        </w:r>
      </w:hyperlink>
      <w:r w:rsidRPr="00AB3A80">
        <w:t xml:space="preserve">, </w:t>
      </w:r>
      <w:proofErr w:type="spellStart"/>
      <w:r w:rsidRPr="00AB3A80">
        <w:t>thulite</w:t>
      </w:r>
      <w:proofErr w:type="spellEnd"/>
      <w:r w:rsidRPr="00AB3A80">
        <w:t>,</w:t>
      </w:r>
      <w:r w:rsidRPr="00AB3A80">
        <w:rPr>
          <w:rStyle w:val="apple-converted-space"/>
          <w:rFonts w:asciiTheme="majorBidi" w:hAnsiTheme="majorBidi" w:cstheme="majorBidi"/>
          <w:color w:val="7A7A7A"/>
          <w:sz w:val="24"/>
          <w:szCs w:val="24"/>
        </w:rPr>
        <w:t> </w:t>
      </w:r>
      <w:hyperlink r:id="rId28" w:history="1">
        <w:r w:rsidRPr="00AB3A80">
          <w:rPr>
            <w:rStyle w:val="Hyperlink"/>
            <w:rFonts w:asciiTheme="majorBidi" w:hAnsiTheme="majorBidi" w:cstheme="majorBidi"/>
            <w:color w:val="39B6CA"/>
            <w:sz w:val="24"/>
            <w:szCs w:val="24"/>
            <w:bdr w:val="none" w:sz="0" w:space="0" w:color="auto" w:frame="1"/>
          </w:rPr>
          <w:t>enstatite</w:t>
        </w:r>
      </w:hyperlink>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"https://www.gemsociety.org/article/hemimorphite-jewelry-and-gemstone-information/"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hemimorphite</w:t>
      </w:r>
      <w:proofErr w:type="spellEnd"/>
      <w:r>
        <w:rPr>
          <w:rStyle w:val="Hyperlink"/>
          <w:rFonts w:asciiTheme="majorBidi" w:hAnsiTheme="majorBidi" w:cstheme="majorBidi"/>
          <w:color w:val="39B6CA"/>
          <w:sz w:val="24"/>
          <w:szCs w:val="24"/>
          <w:bdr w:val="none" w:sz="0" w:space="0" w:color="auto" w:frame="1"/>
        </w:rPr>
        <w:fldChar w:fldCharType="end"/>
      </w:r>
      <w:r w:rsidRPr="00AB3A80">
        <w:t>, fibrolite/</w:t>
      </w:r>
      <w:proofErr w:type="spellStart"/>
      <w:r>
        <w:fldChar w:fldCharType="begin"/>
      </w:r>
      <w:r>
        <w:instrText xml:space="preserve"> HYPERLINK "https://www.gemsociety.org/article/sillimanite-jewelry-and-gemstone-information/"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sillimanite</w:t>
      </w:r>
      <w:proofErr w:type="spellEnd"/>
      <w:r>
        <w:rPr>
          <w:rStyle w:val="Hyperlink"/>
          <w:rFonts w:asciiTheme="majorBidi" w:hAnsiTheme="majorBidi" w:cstheme="majorBidi"/>
          <w:color w:val="39B6CA"/>
          <w:sz w:val="24"/>
          <w:szCs w:val="24"/>
          <w:bdr w:val="none" w:sz="0" w:space="0" w:color="auto" w:frame="1"/>
        </w:rPr>
        <w:fldChar w:fldCharType="end"/>
      </w:r>
      <w:r w:rsidRPr="00AB3A80">
        <w:t xml:space="preserve">, hypersthene, olivine, </w:t>
      </w:r>
      <w:proofErr w:type="spellStart"/>
      <w:r w:rsidRPr="00AB3A80">
        <w:t>peridot</w:t>
      </w:r>
      <w:proofErr w:type="spellEnd"/>
      <w:r w:rsidRPr="00AB3A80">
        <w:t>,</w:t>
      </w:r>
      <w:r w:rsidRPr="00AB3A80">
        <w:rPr>
          <w:rStyle w:val="apple-converted-space"/>
          <w:rFonts w:asciiTheme="majorBidi" w:hAnsiTheme="majorBidi" w:cstheme="majorBidi"/>
          <w:color w:val="7A7A7A"/>
          <w:sz w:val="24"/>
          <w:szCs w:val="24"/>
        </w:rPr>
        <w:t> </w:t>
      </w:r>
      <w:hyperlink r:id="rId29" w:history="1">
        <w:r w:rsidRPr="00AB3A80">
          <w:rPr>
            <w:rStyle w:val="Hyperlink"/>
            <w:rFonts w:asciiTheme="majorBidi" w:hAnsiTheme="majorBidi" w:cstheme="majorBidi"/>
            <w:color w:val="39B6CA"/>
            <w:sz w:val="24"/>
            <w:szCs w:val="24"/>
            <w:bdr w:val="none" w:sz="0" w:space="0" w:color="auto" w:frame="1"/>
          </w:rPr>
          <w:t>sulfur</w:t>
        </w:r>
      </w:hyperlink>
      <w:r w:rsidRPr="00AB3A80">
        <w:t>, and topaz.</w:t>
      </w:r>
    </w:p>
    <w:p w:rsidR="00035943" w:rsidRPr="00AB3A80" w:rsidRDefault="00035943" w:rsidP="00035943">
      <w:r w:rsidRPr="00AB3A80">
        <w:rPr>
          <w:noProof/>
          <w:color w:val="39B6CA"/>
          <w:bdr w:val="none" w:sz="0" w:space="0" w:color="auto" w:frame="1"/>
        </w:rPr>
        <w:lastRenderedPageBreak/>
        <w:drawing>
          <wp:inline distT="0" distB="0" distL="0" distR="0" wp14:anchorId="0809BE7E" wp14:editId="78DDA908">
            <wp:extent cx="4534535" cy="3008630"/>
            <wp:effectExtent l="0" t="0" r="0" b="1270"/>
            <wp:docPr id="9" name="Picture 9" descr="Orthorhombic shapes - crystal systems">
              <a:hlinkClick xmlns:a="http://schemas.openxmlformats.org/drawingml/2006/main" r:id="rId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thorhombic shapes - crystal systems">
                      <a:hlinkClick r:id="rId30" tooltip="&quot;&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34535" cy="3008630"/>
                    </a:xfrm>
                    <a:prstGeom prst="rect">
                      <a:avLst/>
                    </a:prstGeom>
                    <a:noFill/>
                    <a:ln>
                      <a:noFill/>
                    </a:ln>
                  </pic:spPr>
                </pic:pic>
              </a:graphicData>
            </a:graphic>
          </wp:inline>
        </w:drawing>
      </w:r>
    </w:p>
    <w:p w:rsidR="00035943" w:rsidRPr="00AB3A80" w:rsidRDefault="00035943" w:rsidP="00035943">
      <w:r w:rsidRPr="00AB3A80">
        <w:t>Minerals that form in the orthorhombic system form in one of these three basic shapes.</w:t>
      </w:r>
    </w:p>
    <w:p w:rsidR="00035943" w:rsidRPr="00AB3A80" w:rsidRDefault="00035943" w:rsidP="00035943">
      <w:pPr>
        <w:rPr>
          <w:color w:val="2C3648"/>
        </w:rPr>
      </w:pPr>
      <w:r w:rsidRPr="00AB3A80">
        <w:rPr>
          <w:color w:val="2C3648"/>
          <w:bdr w:val="none" w:sz="0" w:space="0" w:color="auto" w:frame="1"/>
        </w:rPr>
        <w:t>The Monoclinic System</w:t>
      </w:r>
    </w:p>
    <w:p w:rsidR="00035943" w:rsidRPr="00AB3A80" w:rsidRDefault="00035943" w:rsidP="00035943">
      <w:r w:rsidRPr="00AB3A80">
        <w:t>The previously discussed crystal systems all have axes/sides that meet at 90</w:t>
      </w:r>
      <w:r w:rsidRPr="00AB3A80">
        <w:rPr>
          <w:bdr w:val="none" w:sz="0" w:space="0" w:color="auto" w:frame="1"/>
        </w:rPr>
        <w:t>º</w:t>
      </w:r>
      <w:r w:rsidRPr="00AB3A80">
        <w:t>. In the monoclinic system, two of the axes, A and C, meet at 90</w:t>
      </w:r>
      <w:r w:rsidRPr="00AB3A80">
        <w:rPr>
          <w:bdr w:val="none" w:sz="0" w:space="0" w:color="auto" w:frame="1"/>
        </w:rPr>
        <w:t>º</w:t>
      </w:r>
      <w:r w:rsidRPr="00AB3A80">
        <w:t>, but axis B does not. All axes in the monoclinic system are different lengths.</w:t>
      </w:r>
    </w:p>
    <w:p w:rsidR="00035943" w:rsidRPr="00AB3A80" w:rsidRDefault="00035943" w:rsidP="00035943">
      <w:r w:rsidRPr="00AB3A80">
        <w:rPr>
          <w:noProof/>
          <w:color w:val="39B6CA"/>
          <w:bdr w:val="none" w:sz="0" w:space="0" w:color="auto" w:frame="1"/>
        </w:rPr>
        <w:drawing>
          <wp:inline distT="0" distB="0" distL="0" distR="0" wp14:anchorId="6AAAA020" wp14:editId="2ECDCE28">
            <wp:extent cx="1896110" cy="2686685"/>
            <wp:effectExtent l="0" t="0" r="8890" b="0"/>
            <wp:docPr id="8" name="Picture 8" descr="Monoclinic – crystal systems">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oclinic – crystal systems">
                      <a:hlinkClick r:id="rId32" tooltip="&quo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6110" cy="2686685"/>
                    </a:xfrm>
                    <a:prstGeom prst="rect">
                      <a:avLst/>
                    </a:prstGeom>
                    <a:noFill/>
                    <a:ln>
                      <a:noFill/>
                    </a:ln>
                  </pic:spPr>
                </pic:pic>
              </a:graphicData>
            </a:graphic>
          </wp:inline>
        </w:drawing>
      </w:r>
    </w:p>
    <w:p w:rsidR="00035943" w:rsidRPr="00AB3A80" w:rsidRDefault="00035943" w:rsidP="00035943">
      <w:r w:rsidRPr="00AB3A80">
        <w:t>The axes in the monoclinic system are all different lengths. The A and C axes intersect at 90º, but axis B does not.</w:t>
      </w:r>
    </w:p>
    <w:p w:rsidR="00035943" w:rsidRPr="00AB3A80" w:rsidRDefault="00035943" w:rsidP="00035943">
      <w:r w:rsidRPr="00AB3A80">
        <w:t>Minerals that form in the monoclinic system include</w:t>
      </w:r>
      <w:r w:rsidRPr="00AB3A80">
        <w:rPr>
          <w:rStyle w:val="apple-converted-space"/>
          <w:rFonts w:asciiTheme="majorBidi" w:hAnsiTheme="majorBidi" w:cstheme="majorBidi"/>
          <w:color w:val="7A7A7A"/>
          <w:sz w:val="24"/>
          <w:szCs w:val="24"/>
        </w:rPr>
        <w:t> </w:t>
      </w:r>
      <w:hyperlink r:id="rId34" w:history="1">
        <w:r w:rsidRPr="00AB3A80">
          <w:rPr>
            <w:rStyle w:val="Hyperlink"/>
            <w:rFonts w:asciiTheme="majorBidi" w:hAnsiTheme="majorBidi" w:cstheme="majorBidi"/>
            <w:color w:val="39B6CA"/>
            <w:sz w:val="24"/>
            <w:szCs w:val="24"/>
            <w:bdr w:val="none" w:sz="0" w:space="0" w:color="auto" w:frame="1"/>
          </w:rPr>
          <w:t>azurite</w:t>
        </w:r>
      </w:hyperlink>
      <w:r w:rsidRPr="00AB3A80">
        <w:t>,</w:t>
      </w:r>
      <w:r w:rsidRPr="00AB3A80">
        <w:rPr>
          <w:rStyle w:val="apple-converted-space"/>
          <w:rFonts w:asciiTheme="majorBidi" w:hAnsiTheme="majorBidi" w:cstheme="majorBidi"/>
          <w:color w:val="7A7A7A"/>
          <w:sz w:val="24"/>
          <w:szCs w:val="24"/>
        </w:rPr>
        <w:t> </w:t>
      </w:r>
      <w:hyperlink r:id="rId35" w:history="1">
        <w:r w:rsidRPr="00AB3A80">
          <w:rPr>
            <w:rStyle w:val="Hyperlink"/>
            <w:rFonts w:asciiTheme="majorBidi" w:hAnsiTheme="majorBidi" w:cstheme="majorBidi"/>
            <w:color w:val="39B6CA"/>
            <w:sz w:val="24"/>
            <w:szCs w:val="24"/>
            <w:bdr w:val="none" w:sz="0" w:space="0" w:color="auto" w:frame="1"/>
          </w:rPr>
          <w:t>brazilianite</w:t>
        </w:r>
      </w:hyperlink>
      <w:r w:rsidRPr="00AB3A80">
        <w:t>,</w:t>
      </w:r>
      <w:r w:rsidRPr="00AB3A80">
        <w:rPr>
          <w:rStyle w:val="apple-converted-space"/>
          <w:rFonts w:asciiTheme="majorBidi" w:hAnsiTheme="majorBidi" w:cstheme="majorBidi"/>
          <w:color w:val="7A7A7A"/>
          <w:sz w:val="24"/>
          <w:szCs w:val="24"/>
        </w:rPr>
        <w:t> </w:t>
      </w:r>
      <w:hyperlink r:id="rId36" w:history="1">
        <w:r w:rsidRPr="00AB3A80">
          <w:rPr>
            <w:rStyle w:val="Hyperlink"/>
            <w:rFonts w:asciiTheme="majorBidi" w:hAnsiTheme="majorBidi" w:cstheme="majorBidi"/>
            <w:color w:val="39B6CA"/>
            <w:sz w:val="24"/>
            <w:szCs w:val="24"/>
            <w:bdr w:val="none" w:sz="0" w:space="0" w:color="auto" w:frame="1"/>
          </w:rPr>
          <w:t>crocoite</w:t>
        </w:r>
      </w:hyperlink>
      <w:r w:rsidRPr="00AB3A80">
        <w:t>,</w:t>
      </w:r>
      <w:r w:rsidRPr="00AB3A80">
        <w:rPr>
          <w:rStyle w:val="apple-converted-space"/>
          <w:rFonts w:asciiTheme="majorBidi" w:hAnsiTheme="majorBidi" w:cstheme="majorBidi"/>
          <w:color w:val="7A7A7A"/>
          <w:sz w:val="24"/>
          <w:szCs w:val="24"/>
        </w:rPr>
        <w:t> </w:t>
      </w:r>
      <w:hyperlink r:id="rId37" w:history="1">
        <w:r w:rsidRPr="00AB3A80">
          <w:rPr>
            <w:rStyle w:val="Hyperlink"/>
            <w:rFonts w:asciiTheme="majorBidi" w:hAnsiTheme="majorBidi" w:cstheme="majorBidi"/>
            <w:color w:val="39B6CA"/>
            <w:sz w:val="24"/>
            <w:szCs w:val="24"/>
            <w:bdr w:val="none" w:sz="0" w:space="0" w:color="auto" w:frame="1"/>
          </w:rPr>
          <w:t>datolite</w:t>
        </w:r>
      </w:hyperlink>
      <w:r w:rsidRPr="00AB3A80">
        <w:t>,</w:t>
      </w:r>
      <w:r w:rsidRPr="00AB3A80">
        <w:rPr>
          <w:rStyle w:val="apple-converted-space"/>
          <w:rFonts w:asciiTheme="majorBidi" w:hAnsiTheme="majorBidi" w:cstheme="majorBidi"/>
          <w:color w:val="7A7A7A"/>
          <w:sz w:val="24"/>
          <w:szCs w:val="24"/>
        </w:rPr>
        <w:t> </w:t>
      </w:r>
      <w:hyperlink r:id="rId38" w:tooltip="diopside" w:history="1">
        <w:r w:rsidRPr="00AB3A80">
          <w:rPr>
            <w:rStyle w:val="Hyperlink"/>
            <w:rFonts w:asciiTheme="majorBidi" w:hAnsiTheme="majorBidi" w:cstheme="majorBidi"/>
            <w:color w:val="39B6CA"/>
            <w:sz w:val="24"/>
            <w:szCs w:val="24"/>
            <w:bdr w:val="none" w:sz="0" w:space="0" w:color="auto" w:frame="1"/>
          </w:rPr>
          <w:t>diopside</w:t>
        </w:r>
      </w:hyperlink>
      <w:r w:rsidRPr="00AB3A80">
        <w:t>,</w:t>
      </w:r>
      <w:r w:rsidRPr="00AB3A80">
        <w:rPr>
          <w:rStyle w:val="apple-converted-space"/>
          <w:rFonts w:asciiTheme="majorBidi" w:hAnsiTheme="majorBidi" w:cstheme="majorBidi"/>
          <w:color w:val="7A7A7A"/>
          <w:sz w:val="24"/>
          <w:szCs w:val="24"/>
        </w:rPr>
        <w:t> </w:t>
      </w:r>
      <w:hyperlink r:id="rId39" w:history="1">
        <w:r w:rsidRPr="00AB3A80">
          <w:rPr>
            <w:rStyle w:val="Hyperlink"/>
            <w:rFonts w:asciiTheme="majorBidi" w:hAnsiTheme="majorBidi" w:cstheme="majorBidi"/>
            <w:color w:val="39B6CA"/>
            <w:sz w:val="24"/>
            <w:szCs w:val="24"/>
            <w:bdr w:val="none" w:sz="0" w:space="0" w:color="auto" w:frame="1"/>
          </w:rPr>
          <w:t>jadeite</w:t>
        </w:r>
      </w:hyperlink>
      <w:r w:rsidRPr="00AB3A80">
        <w:t>,</w:t>
      </w:r>
      <w:r w:rsidRPr="00AB3A80">
        <w:rPr>
          <w:rStyle w:val="apple-converted-space"/>
          <w:rFonts w:asciiTheme="majorBidi" w:hAnsiTheme="majorBidi" w:cstheme="majorBidi"/>
          <w:color w:val="7A7A7A"/>
          <w:sz w:val="24"/>
          <w:szCs w:val="24"/>
        </w:rPr>
        <w:t> </w:t>
      </w:r>
      <w:hyperlink r:id="rId40" w:history="1">
        <w:r w:rsidRPr="00AB3A80">
          <w:rPr>
            <w:rStyle w:val="Hyperlink"/>
            <w:rFonts w:asciiTheme="majorBidi" w:hAnsiTheme="majorBidi" w:cstheme="majorBidi"/>
            <w:color w:val="39B6CA"/>
            <w:sz w:val="24"/>
            <w:szCs w:val="24"/>
            <w:bdr w:val="none" w:sz="0" w:space="0" w:color="auto" w:frame="1"/>
          </w:rPr>
          <w:t>lazulite</w:t>
        </w:r>
      </w:hyperlink>
      <w:r w:rsidRPr="00AB3A80">
        <w:t>,</w:t>
      </w:r>
      <w:r w:rsidRPr="00AB3A80">
        <w:rPr>
          <w:rStyle w:val="apple-converted-space"/>
          <w:rFonts w:asciiTheme="majorBidi" w:hAnsiTheme="majorBidi" w:cstheme="majorBidi"/>
          <w:color w:val="7A7A7A"/>
          <w:sz w:val="24"/>
          <w:szCs w:val="24"/>
        </w:rPr>
        <w:t> </w:t>
      </w:r>
      <w:hyperlink r:id="rId41" w:history="1">
        <w:r w:rsidRPr="00AB3A80">
          <w:rPr>
            <w:rStyle w:val="Hyperlink"/>
            <w:rFonts w:asciiTheme="majorBidi" w:hAnsiTheme="majorBidi" w:cstheme="majorBidi"/>
            <w:color w:val="39B6CA"/>
            <w:sz w:val="24"/>
            <w:szCs w:val="24"/>
            <w:bdr w:val="none" w:sz="0" w:space="0" w:color="auto" w:frame="1"/>
          </w:rPr>
          <w:t>malachite</w:t>
        </w:r>
      </w:hyperlink>
      <w:r w:rsidRPr="00AB3A80">
        <w:t>,</w:t>
      </w:r>
      <w:r w:rsidRPr="00AB3A80">
        <w:rPr>
          <w:rStyle w:val="apple-converted-space"/>
          <w:rFonts w:asciiTheme="majorBidi" w:hAnsiTheme="majorBidi" w:cstheme="majorBidi"/>
          <w:color w:val="7A7A7A"/>
          <w:sz w:val="24"/>
          <w:szCs w:val="24"/>
        </w:rPr>
        <w:t> </w:t>
      </w:r>
      <w:hyperlink r:id="rId42" w:history="1">
        <w:r w:rsidRPr="00AB3A80">
          <w:rPr>
            <w:rStyle w:val="Hyperlink"/>
            <w:rFonts w:asciiTheme="majorBidi" w:hAnsiTheme="majorBidi" w:cstheme="majorBidi"/>
            <w:color w:val="39B6CA"/>
            <w:sz w:val="24"/>
            <w:szCs w:val="24"/>
            <w:bdr w:val="none" w:sz="0" w:space="0" w:color="auto" w:frame="1"/>
          </w:rPr>
          <w:t xml:space="preserve">orthoclase </w:t>
        </w:r>
        <w:r w:rsidRPr="00AB3A80">
          <w:rPr>
            <w:rStyle w:val="Hyperlink"/>
            <w:rFonts w:asciiTheme="majorBidi" w:hAnsiTheme="majorBidi" w:cstheme="majorBidi"/>
            <w:color w:val="39B6CA"/>
            <w:sz w:val="24"/>
            <w:szCs w:val="24"/>
            <w:bdr w:val="none" w:sz="0" w:space="0" w:color="auto" w:frame="1"/>
          </w:rPr>
          <w:lastRenderedPageBreak/>
          <w:t>feldspars</w:t>
        </w:r>
      </w:hyperlink>
      <w:r w:rsidRPr="00AB3A80">
        <w:rPr>
          <w:rStyle w:val="apple-converted-space"/>
          <w:rFonts w:asciiTheme="majorBidi" w:hAnsiTheme="majorBidi" w:cstheme="majorBidi"/>
          <w:color w:val="7A7A7A"/>
          <w:sz w:val="24"/>
          <w:szCs w:val="24"/>
        </w:rPr>
        <w:t> </w:t>
      </w:r>
      <w:r w:rsidRPr="00AB3A80">
        <w:t>(including albite</w:t>
      </w:r>
      <w:r w:rsidRPr="00AB3A80">
        <w:rPr>
          <w:rStyle w:val="apple-converted-space"/>
          <w:rFonts w:asciiTheme="majorBidi" w:hAnsiTheme="majorBidi" w:cstheme="majorBidi"/>
          <w:color w:val="7A7A7A"/>
          <w:sz w:val="24"/>
          <w:szCs w:val="24"/>
        </w:rPr>
        <w:t> </w:t>
      </w:r>
      <w:hyperlink r:id="rId43" w:history="1">
        <w:r w:rsidRPr="00AB3A80">
          <w:rPr>
            <w:rStyle w:val="Hyperlink"/>
            <w:rFonts w:asciiTheme="majorBidi" w:hAnsiTheme="majorBidi" w:cstheme="majorBidi"/>
            <w:color w:val="39B6CA"/>
            <w:sz w:val="24"/>
            <w:szCs w:val="24"/>
            <w:bdr w:val="none" w:sz="0" w:space="0" w:color="auto" w:frame="1"/>
          </w:rPr>
          <w:t>moonstone</w:t>
        </w:r>
      </w:hyperlink>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"https://www.gemsociety.org/article/staurolite-jewelry-and-gemstone-information/"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staurolite</w:t>
      </w:r>
      <w:proofErr w:type="spellEnd"/>
      <w:r>
        <w:rPr>
          <w:rStyle w:val="Hyperlink"/>
          <w:rFonts w:asciiTheme="majorBidi" w:hAnsiTheme="majorBidi" w:cstheme="majorBidi"/>
          <w:color w:val="39B6CA"/>
          <w:sz w:val="24"/>
          <w:szCs w:val="24"/>
          <w:bdr w:val="none" w:sz="0" w:space="0" w:color="auto" w:frame="1"/>
        </w:rPr>
        <w:fldChar w:fldCharType="end"/>
      </w:r>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"https://www.gemsociety.org/article/sphene-jewelry-and-gemstone-information/"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sphene</w:t>
      </w:r>
      <w:proofErr w:type="spellEnd"/>
      <w:r>
        <w:rPr>
          <w:rStyle w:val="Hyperlink"/>
          <w:rFonts w:asciiTheme="majorBidi" w:hAnsiTheme="majorBidi" w:cstheme="majorBidi"/>
          <w:color w:val="39B6CA"/>
          <w:sz w:val="24"/>
          <w:szCs w:val="24"/>
          <w:bdr w:val="none" w:sz="0" w:space="0" w:color="auto" w:frame="1"/>
        </w:rPr>
        <w:fldChar w:fldCharType="end"/>
      </w:r>
      <w:r w:rsidRPr="00AB3A80">
        <w:t>, and</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"https://www.gemsociety.org/article/spodumene/" </w:instrText>
      </w:r>
      <w:r>
        <w:fldChar w:fldCharType="separate"/>
      </w:r>
      <w:r w:rsidRPr="00AB3A80">
        <w:rPr>
          <w:rStyle w:val="Hyperlink"/>
          <w:rFonts w:asciiTheme="majorBidi" w:hAnsiTheme="majorBidi" w:cstheme="majorBidi"/>
          <w:color w:val="39B6CA"/>
          <w:sz w:val="24"/>
          <w:szCs w:val="24"/>
          <w:bdr w:val="none" w:sz="0" w:space="0" w:color="auto" w:frame="1"/>
        </w:rPr>
        <w:t>spodumene</w:t>
      </w:r>
      <w:proofErr w:type="spellEnd"/>
      <w:r>
        <w:rPr>
          <w:rStyle w:val="Hyperlink"/>
          <w:rFonts w:asciiTheme="majorBidi" w:hAnsiTheme="majorBidi" w:cstheme="majorBidi"/>
          <w:color w:val="39B6CA"/>
          <w:sz w:val="24"/>
          <w:szCs w:val="24"/>
          <w:bdr w:val="none" w:sz="0" w:space="0" w:color="auto" w:frame="1"/>
        </w:rPr>
        <w:fldChar w:fldCharType="end"/>
      </w:r>
      <w:r w:rsidRPr="00AB3A80">
        <w:rPr>
          <w:rStyle w:val="apple-converted-space"/>
          <w:rFonts w:asciiTheme="majorBidi" w:hAnsiTheme="majorBidi" w:cstheme="majorBidi"/>
          <w:color w:val="7A7A7A"/>
          <w:sz w:val="24"/>
          <w:szCs w:val="24"/>
        </w:rPr>
        <w:t> </w:t>
      </w:r>
      <w:r w:rsidRPr="00AB3A80">
        <w:t>(including hiddenite and kunzite).</w:t>
      </w:r>
    </w:p>
    <w:p w:rsidR="00035943" w:rsidRPr="00AB3A80" w:rsidRDefault="00035943" w:rsidP="00035943">
      <w:r w:rsidRPr="00AB3A80">
        <w:rPr>
          <w:noProof/>
          <w:color w:val="39B6CA"/>
          <w:bdr w:val="none" w:sz="0" w:space="0" w:color="auto" w:frame="1"/>
        </w:rPr>
        <w:drawing>
          <wp:inline distT="0" distB="0" distL="0" distR="0" wp14:anchorId="286AA8E7" wp14:editId="1EDE6DA0">
            <wp:extent cx="3818255" cy="2762250"/>
            <wp:effectExtent l="0" t="0" r="0" b="0"/>
            <wp:docPr id="7" name="Picture 7" descr="Monoclinic shapes – crystal systems">
              <a:hlinkClick xmlns:a="http://schemas.openxmlformats.org/drawingml/2006/main" r:id="rId4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oclinic shapes – crystal systems">
                      <a:hlinkClick r:id="rId44" tooltip="&quot;&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8255" cy="2762250"/>
                    </a:xfrm>
                    <a:prstGeom prst="rect">
                      <a:avLst/>
                    </a:prstGeom>
                    <a:noFill/>
                    <a:ln>
                      <a:noFill/>
                    </a:ln>
                  </pic:spPr>
                </pic:pic>
              </a:graphicData>
            </a:graphic>
          </wp:inline>
        </w:drawing>
      </w:r>
    </w:p>
    <w:p w:rsidR="00035943" w:rsidRPr="00AB3A80" w:rsidRDefault="00035943" w:rsidP="00035943">
      <w:r w:rsidRPr="00AB3A80">
        <w:t>Gems that form in the monoclinic system form in one of these three basic shapes.</w:t>
      </w:r>
    </w:p>
    <w:p w:rsidR="00035943" w:rsidRPr="00AB3A80" w:rsidRDefault="00035943" w:rsidP="00035943">
      <w:pPr>
        <w:rPr>
          <w:color w:val="2C3648"/>
        </w:rPr>
      </w:pPr>
      <w:r w:rsidRPr="00AB3A80">
        <w:rPr>
          <w:color w:val="2C3648"/>
          <w:bdr w:val="none" w:sz="0" w:space="0" w:color="auto" w:frame="1"/>
        </w:rPr>
        <w:t>The Triclinic System</w:t>
      </w:r>
    </w:p>
    <w:p w:rsidR="00035943" w:rsidRPr="00AB3A80" w:rsidRDefault="00035943" w:rsidP="00035943">
      <w:r w:rsidRPr="00AB3A80">
        <w:t>In the triclinic system, all the axes are different lengths. None of them meet at 90</w:t>
      </w:r>
      <w:r w:rsidRPr="00AB3A80">
        <w:rPr>
          <w:bdr w:val="none" w:sz="0" w:space="0" w:color="auto" w:frame="1"/>
        </w:rPr>
        <w:t>º</w:t>
      </w:r>
      <w:r w:rsidRPr="00AB3A80">
        <w:t>.</w:t>
      </w:r>
    </w:p>
    <w:p w:rsidR="00035943" w:rsidRPr="00AB3A80" w:rsidRDefault="00035943" w:rsidP="00035943">
      <w:r w:rsidRPr="00AB3A80">
        <w:rPr>
          <w:noProof/>
          <w:color w:val="39B6CA"/>
          <w:bdr w:val="none" w:sz="0" w:space="0" w:color="auto" w:frame="1"/>
        </w:rPr>
        <w:drawing>
          <wp:inline distT="0" distB="0" distL="0" distR="0" wp14:anchorId="56206672" wp14:editId="3406FCA8">
            <wp:extent cx="2075815" cy="2788920"/>
            <wp:effectExtent l="0" t="0" r="635" b="0"/>
            <wp:docPr id="6" name="Picture 6" descr="Triclinic – crystal systems">
              <a:hlinkClick xmlns:a="http://schemas.openxmlformats.org/drawingml/2006/main" r:id="rId4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clinic – crystal systems">
                      <a:hlinkClick r:id="rId46" tooltip="&quot;&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75815" cy="2788920"/>
                    </a:xfrm>
                    <a:prstGeom prst="rect">
                      <a:avLst/>
                    </a:prstGeom>
                    <a:noFill/>
                    <a:ln>
                      <a:noFill/>
                    </a:ln>
                  </pic:spPr>
                </pic:pic>
              </a:graphicData>
            </a:graphic>
          </wp:inline>
        </w:drawing>
      </w:r>
    </w:p>
    <w:p w:rsidR="00035943" w:rsidRPr="00AB3A80" w:rsidRDefault="00035943" w:rsidP="00035943">
      <w:r w:rsidRPr="00AB3A80">
        <w:t>None of the axes in the triclinic system intersect at 90º and all are different lengths.</w:t>
      </w:r>
    </w:p>
    <w:p w:rsidR="00035943" w:rsidRPr="00AB3A80" w:rsidRDefault="00035943" w:rsidP="00035943">
      <w:r w:rsidRPr="00AB3A80">
        <w:t>Minerals that form in the triclinic system include</w:t>
      </w:r>
      <w:r w:rsidRPr="00AB3A80">
        <w:rPr>
          <w:rStyle w:val="apple-converted-space"/>
          <w:rFonts w:asciiTheme="majorBidi" w:hAnsiTheme="majorBidi" w:cstheme="majorBidi"/>
          <w:color w:val="7A7A7A"/>
          <w:sz w:val="24"/>
          <w:szCs w:val="24"/>
        </w:rPr>
        <w:t> </w:t>
      </w:r>
      <w:hyperlink r:id="rId48" w:history="1">
        <w:r w:rsidRPr="00AB3A80">
          <w:rPr>
            <w:rStyle w:val="Hyperlink"/>
            <w:rFonts w:asciiTheme="majorBidi" w:hAnsiTheme="majorBidi" w:cstheme="majorBidi"/>
            <w:color w:val="39B6CA"/>
            <w:sz w:val="24"/>
            <w:szCs w:val="24"/>
            <w:bdr w:val="none" w:sz="0" w:space="0" w:color="auto" w:frame="1"/>
          </w:rPr>
          <w:t>amblygonite</w:t>
        </w:r>
      </w:hyperlink>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"https://www.gemsociety.org/article/axinite-stones-jewelry-and-gemstone-information/"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axinite</w:t>
      </w:r>
      <w:proofErr w:type="spellEnd"/>
      <w:r>
        <w:rPr>
          <w:rStyle w:val="Hyperlink"/>
          <w:rFonts w:asciiTheme="majorBidi" w:hAnsiTheme="majorBidi" w:cstheme="majorBidi"/>
          <w:color w:val="39B6CA"/>
          <w:sz w:val="24"/>
          <w:szCs w:val="24"/>
          <w:bdr w:val="none" w:sz="0" w:space="0" w:color="auto" w:frame="1"/>
        </w:rPr>
        <w:fldChar w:fldCharType="end"/>
      </w:r>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"https://www.gemsociety.org/article/kyanite-jewelry-and-gemstone-information/" \o "kyanite" </w:instrText>
      </w:r>
      <w:r>
        <w:fldChar w:fldCharType="separate"/>
      </w:r>
      <w:r w:rsidRPr="00AB3A80">
        <w:rPr>
          <w:rStyle w:val="Hyperlink"/>
          <w:rFonts w:asciiTheme="majorBidi" w:hAnsiTheme="majorBidi" w:cstheme="majorBidi"/>
          <w:color w:val="39B6CA"/>
          <w:sz w:val="24"/>
          <w:szCs w:val="24"/>
          <w:bdr w:val="none" w:sz="0" w:space="0" w:color="auto" w:frame="1"/>
        </w:rPr>
        <w:t>kyanite</w:t>
      </w:r>
      <w:proofErr w:type="spellEnd"/>
      <w:r>
        <w:rPr>
          <w:rStyle w:val="Hyperlink"/>
          <w:rFonts w:asciiTheme="majorBidi" w:hAnsiTheme="majorBidi" w:cstheme="majorBidi"/>
          <w:color w:val="39B6CA"/>
          <w:sz w:val="24"/>
          <w:szCs w:val="24"/>
          <w:bdr w:val="none" w:sz="0" w:space="0" w:color="auto" w:frame="1"/>
        </w:rPr>
        <w:fldChar w:fldCharType="end"/>
      </w:r>
      <w:r w:rsidRPr="00AB3A80">
        <w:t>,</w:t>
      </w:r>
      <w:r w:rsidRPr="00AB3A80">
        <w:rPr>
          <w:rStyle w:val="apple-converted-space"/>
          <w:rFonts w:asciiTheme="majorBidi" w:hAnsiTheme="majorBidi" w:cstheme="majorBidi"/>
          <w:color w:val="7A7A7A"/>
          <w:sz w:val="24"/>
          <w:szCs w:val="24"/>
        </w:rPr>
        <w:t> </w:t>
      </w:r>
      <w:hyperlink r:id="rId49" w:history="1">
        <w:r w:rsidRPr="00AB3A80">
          <w:rPr>
            <w:rStyle w:val="Hyperlink"/>
            <w:rFonts w:asciiTheme="majorBidi" w:hAnsiTheme="majorBidi" w:cstheme="majorBidi"/>
            <w:color w:val="39B6CA"/>
            <w:sz w:val="24"/>
            <w:szCs w:val="24"/>
            <w:bdr w:val="none" w:sz="0" w:space="0" w:color="auto" w:frame="1"/>
          </w:rPr>
          <w:t>microcline feldspar</w:t>
        </w:r>
      </w:hyperlink>
      <w:r w:rsidRPr="00AB3A80">
        <w:rPr>
          <w:rStyle w:val="apple-converted-space"/>
          <w:rFonts w:asciiTheme="majorBidi" w:hAnsiTheme="majorBidi" w:cstheme="majorBidi"/>
          <w:color w:val="7A7A7A"/>
          <w:sz w:val="24"/>
          <w:szCs w:val="24"/>
        </w:rPr>
        <w:t> </w:t>
      </w:r>
      <w:r w:rsidRPr="00AB3A80">
        <w:t>(including</w:t>
      </w:r>
      <w:r w:rsidRPr="00AB3A80">
        <w:rPr>
          <w:rStyle w:val="apple-converted-space"/>
          <w:rFonts w:asciiTheme="majorBidi" w:hAnsiTheme="majorBidi" w:cstheme="majorBidi"/>
          <w:color w:val="7A7A7A"/>
          <w:sz w:val="24"/>
          <w:szCs w:val="24"/>
        </w:rPr>
        <w:t> </w:t>
      </w:r>
      <w:hyperlink r:id="rId50" w:history="1">
        <w:r w:rsidRPr="00AB3A80">
          <w:rPr>
            <w:rStyle w:val="Hyperlink"/>
            <w:rFonts w:asciiTheme="majorBidi" w:hAnsiTheme="majorBidi" w:cstheme="majorBidi"/>
            <w:color w:val="39B6CA"/>
            <w:sz w:val="24"/>
            <w:szCs w:val="24"/>
            <w:bdr w:val="none" w:sz="0" w:space="0" w:color="auto" w:frame="1"/>
          </w:rPr>
          <w:t>amazonite</w:t>
        </w:r>
      </w:hyperlink>
      <w:r w:rsidRPr="00AB3A80">
        <w:rPr>
          <w:rStyle w:val="apple-converted-space"/>
          <w:rFonts w:asciiTheme="majorBidi" w:hAnsiTheme="majorBidi" w:cstheme="majorBidi"/>
          <w:color w:val="7A7A7A"/>
          <w:sz w:val="24"/>
          <w:szCs w:val="24"/>
        </w:rPr>
        <w:t> </w:t>
      </w:r>
      <w:r w:rsidRPr="00AB3A80">
        <w:t>and aventurine), plagioclase</w:t>
      </w:r>
      <w:r w:rsidRPr="00AB3A80">
        <w:rPr>
          <w:rStyle w:val="apple-converted-space"/>
          <w:rFonts w:asciiTheme="majorBidi" w:hAnsiTheme="majorBidi" w:cstheme="majorBidi"/>
          <w:color w:val="7A7A7A"/>
          <w:sz w:val="24"/>
          <w:szCs w:val="24"/>
        </w:rPr>
        <w:t> </w:t>
      </w:r>
      <w:hyperlink r:id="rId51" w:history="1">
        <w:r w:rsidRPr="00AB3A80">
          <w:rPr>
            <w:rStyle w:val="Hyperlink"/>
            <w:rFonts w:asciiTheme="majorBidi" w:hAnsiTheme="majorBidi" w:cstheme="majorBidi"/>
            <w:color w:val="39B6CA"/>
            <w:sz w:val="24"/>
            <w:szCs w:val="24"/>
            <w:bdr w:val="none" w:sz="0" w:space="0" w:color="auto" w:frame="1"/>
          </w:rPr>
          <w:t>feldspars</w:t>
        </w:r>
      </w:hyperlink>
      <w:r w:rsidRPr="00AB3A80">
        <w:rPr>
          <w:rStyle w:val="apple-converted-space"/>
          <w:rFonts w:asciiTheme="majorBidi" w:hAnsiTheme="majorBidi" w:cstheme="majorBidi"/>
          <w:color w:val="7A7A7A"/>
          <w:sz w:val="24"/>
          <w:szCs w:val="24"/>
        </w:rPr>
        <w:t> </w:t>
      </w:r>
      <w:r w:rsidRPr="00AB3A80">
        <w:t>(including</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"https://www.gemsociety.org/article/labradorite-jewelry-and-gemstone-information/"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labradorite</w:t>
      </w:r>
      <w:proofErr w:type="spellEnd"/>
      <w:r>
        <w:rPr>
          <w:rStyle w:val="Hyperlink"/>
          <w:rFonts w:asciiTheme="majorBidi" w:hAnsiTheme="majorBidi" w:cstheme="majorBidi"/>
          <w:color w:val="39B6CA"/>
          <w:sz w:val="24"/>
          <w:szCs w:val="24"/>
          <w:bdr w:val="none" w:sz="0" w:space="0" w:color="auto" w:frame="1"/>
        </w:rPr>
        <w:fldChar w:fldCharType="end"/>
      </w:r>
      <w:r w:rsidRPr="00AB3A80">
        <w:t>),</w:t>
      </w:r>
      <w:r w:rsidRPr="00AB3A80">
        <w:rPr>
          <w:rStyle w:val="apple-converted-space"/>
          <w:rFonts w:asciiTheme="majorBidi" w:hAnsiTheme="majorBidi" w:cstheme="majorBidi"/>
          <w:color w:val="7A7A7A"/>
          <w:sz w:val="24"/>
          <w:szCs w:val="24"/>
        </w:rPr>
        <w:t> </w:t>
      </w:r>
      <w:proofErr w:type="spellStart"/>
      <w:r>
        <w:fldChar w:fldCharType="begin"/>
      </w:r>
      <w:r>
        <w:instrText xml:space="preserve"> HYPERLINK "https://www.gemsociety.org/article/rhodonite-jewelry-and-gemstone-information/" </w:instrText>
      </w:r>
      <w:r>
        <w:fldChar w:fldCharType="separate"/>
      </w:r>
      <w:r w:rsidRPr="00AB3A80">
        <w:rPr>
          <w:rStyle w:val="Hyperlink"/>
          <w:rFonts w:asciiTheme="majorBidi" w:hAnsiTheme="majorBidi" w:cstheme="majorBidi"/>
          <w:color w:val="39B6CA"/>
          <w:sz w:val="24"/>
          <w:szCs w:val="24"/>
          <w:bdr w:val="none" w:sz="0" w:space="0" w:color="auto" w:frame="1"/>
        </w:rPr>
        <w:t>rhodonite</w:t>
      </w:r>
      <w:proofErr w:type="spellEnd"/>
      <w:r>
        <w:rPr>
          <w:rStyle w:val="Hyperlink"/>
          <w:rFonts w:asciiTheme="majorBidi" w:hAnsiTheme="majorBidi" w:cstheme="majorBidi"/>
          <w:color w:val="39B6CA"/>
          <w:sz w:val="24"/>
          <w:szCs w:val="24"/>
          <w:bdr w:val="none" w:sz="0" w:space="0" w:color="auto" w:frame="1"/>
        </w:rPr>
        <w:fldChar w:fldCharType="end"/>
      </w:r>
      <w:r w:rsidRPr="00AB3A80">
        <w:t>, and</w:t>
      </w:r>
      <w:r w:rsidRPr="00AB3A80">
        <w:rPr>
          <w:rStyle w:val="apple-converted-space"/>
          <w:rFonts w:asciiTheme="majorBidi" w:hAnsiTheme="majorBidi" w:cstheme="majorBidi"/>
          <w:color w:val="7A7A7A"/>
          <w:sz w:val="24"/>
          <w:szCs w:val="24"/>
        </w:rPr>
        <w:t> </w:t>
      </w:r>
      <w:hyperlink r:id="rId52" w:tooltip="turquoise" w:history="1">
        <w:r w:rsidRPr="00AB3A80">
          <w:rPr>
            <w:rStyle w:val="Hyperlink"/>
            <w:rFonts w:asciiTheme="majorBidi" w:hAnsiTheme="majorBidi" w:cstheme="majorBidi"/>
            <w:color w:val="39B6CA"/>
            <w:sz w:val="24"/>
            <w:szCs w:val="24"/>
            <w:bdr w:val="none" w:sz="0" w:space="0" w:color="auto" w:frame="1"/>
          </w:rPr>
          <w:t>turquoise</w:t>
        </w:r>
      </w:hyperlink>
      <w:r w:rsidRPr="00AB3A80">
        <w:t>.</w:t>
      </w:r>
    </w:p>
    <w:p w:rsidR="00035943" w:rsidRPr="00AB3A80" w:rsidRDefault="00035943" w:rsidP="00035943">
      <w:r w:rsidRPr="00AB3A80">
        <w:rPr>
          <w:noProof/>
          <w:color w:val="39B6CA"/>
          <w:bdr w:val="none" w:sz="0" w:space="0" w:color="auto" w:frame="1"/>
        </w:rPr>
        <w:lastRenderedPageBreak/>
        <w:drawing>
          <wp:inline distT="0" distB="0" distL="0" distR="0" wp14:anchorId="0B177953" wp14:editId="1E9612C9">
            <wp:extent cx="4639310" cy="3113405"/>
            <wp:effectExtent l="0" t="0" r="8890" b="0"/>
            <wp:docPr id="5" name="Picture 5" descr="Triclinic shapes – crystal systems">
              <a:hlinkClick xmlns:a="http://schemas.openxmlformats.org/drawingml/2006/main" r:id="rId5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iclinic shapes – crystal systems">
                      <a:hlinkClick r:id="rId53" tooltip="&quot;&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39310" cy="3113405"/>
                    </a:xfrm>
                    <a:prstGeom prst="rect">
                      <a:avLst/>
                    </a:prstGeom>
                    <a:noFill/>
                    <a:ln>
                      <a:noFill/>
                    </a:ln>
                  </pic:spPr>
                </pic:pic>
              </a:graphicData>
            </a:graphic>
          </wp:inline>
        </w:drawing>
      </w:r>
    </w:p>
    <w:p w:rsidR="00035943" w:rsidRPr="00AB3A80" w:rsidRDefault="00035943" w:rsidP="00035943">
      <w:r w:rsidRPr="00AB3A80">
        <w:t>Gems that form in the triclinic system form in one of these three basic shapes.</w:t>
      </w:r>
    </w:p>
    <w:p w:rsidR="00035943" w:rsidRPr="00AB3A80" w:rsidRDefault="00035943" w:rsidP="00035943">
      <w:pPr>
        <w:rPr>
          <w:color w:val="2C3648"/>
        </w:rPr>
      </w:pPr>
      <w:r w:rsidRPr="00AB3A80">
        <w:rPr>
          <w:color w:val="2C3648"/>
          <w:bdr w:val="none" w:sz="0" w:space="0" w:color="auto" w:frame="1"/>
        </w:rPr>
        <w:t>The Hexagonal System</w:t>
      </w:r>
    </w:p>
    <w:p w:rsidR="00035943" w:rsidRPr="00AB3A80" w:rsidRDefault="00035943" w:rsidP="00035943">
      <w:r w:rsidRPr="00AB3A80">
        <w:t>The crystal systems previously discussed represent every variation of four-sided figures with three axes. In the hexagonal system, we have an additional axis, which gives the crystals six sides. Three of these are equal in length and meet at 60</w:t>
      </w:r>
      <w:r w:rsidRPr="00AB3A80">
        <w:rPr>
          <w:bdr w:val="none" w:sz="0" w:space="0" w:color="auto" w:frame="1"/>
        </w:rPr>
        <w:t>º</w:t>
      </w:r>
      <w:r w:rsidRPr="00AB3A80">
        <w:rPr>
          <w:rStyle w:val="apple-converted-space"/>
          <w:rFonts w:asciiTheme="majorBidi" w:hAnsiTheme="majorBidi" w:cstheme="majorBidi"/>
          <w:color w:val="7A7A7A"/>
          <w:sz w:val="24"/>
          <w:szCs w:val="24"/>
        </w:rPr>
        <w:t> </w:t>
      </w:r>
      <w:r w:rsidRPr="00AB3A80">
        <w:t>to each other. The C or vertical axis is at 90</w:t>
      </w:r>
      <w:r w:rsidRPr="00AB3A80">
        <w:rPr>
          <w:bdr w:val="none" w:sz="0" w:space="0" w:color="auto" w:frame="1"/>
        </w:rPr>
        <w:t>º</w:t>
      </w:r>
      <w:r w:rsidRPr="00AB3A80">
        <w:rPr>
          <w:rStyle w:val="apple-converted-space"/>
          <w:rFonts w:asciiTheme="majorBidi" w:hAnsiTheme="majorBidi" w:cstheme="majorBidi"/>
          <w:color w:val="7A7A7A"/>
          <w:sz w:val="24"/>
          <w:szCs w:val="24"/>
        </w:rPr>
        <w:t> </w:t>
      </w:r>
      <w:r w:rsidRPr="00AB3A80">
        <w:t>to the shorter axes.</w:t>
      </w:r>
    </w:p>
    <w:p w:rsidR="00035943" w:rsidRPr="00AB3A80" w:rsidRDefault="00035943" w:rsidP="00035943">
      <w:r w:rsidRPr="00AB3A80">
        <w:rPr>
          <w:noProof/>
          <w:color w:val="39B6CA"/>
          <w:bdr w:val="none" w:sz="0" w:space="0" w:color="auto" w:frame="1"/>
        </w:rPr>
        <w:drawing>
          <wp:inline distT="0" distB="0" distL="0" distR="0" wp14:anchorId="7E5B743E" wp14:editId="15877CD1">
            <wp:extent cx="1638300" cy="2153285"/>
            <wp:effectExtent l="0" t="0" r="0" b="0"/>
            <wp:docPr id="4" name="Picture 4" descr="Hexagonal – crystal systems">
              <a:hlinkClick xmlns:a="http://schemas.openxmlformats.org/drawingml/2006/main" r:id="rId5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xagonal – crystal systems">
                      <a:hlinkClick r:id="rId55" tooltip="&quot;&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8300" cy="2153285"/>
                    </a:xfrm>
                    <a:prstGeom prst="rect">
                      <a:avLst/>
                    </a:prstGeom>
                    <a:noFill/>
                    <a:ln>
                      <a:noFill/>
                    </a:ln>
                  </pic:spPr>
                </pic:pic>
              </a:graphicData>
            </a:graphic>
          </wp:inline>
        </w:drawing>
      </w:r>
    </w:p>
    <w:p w:rsidR="00035943" w:rsidRPr="00AB3A80" w:rsidRDefault="00035943" w:rsidP="00035943">
      <w:r w:rsidRPr="00AB3A80">
        <w:t>The hexagonal system has four axes. Three are equal in length and intersect at 60º. The longer C or vertical axis intersects the other shorter axes at 90º.</w:t>
      </w:r>
    </w:p>
    <w:p w:rsidR="00035943" w:rsidRPr="00AB3A80" w:rsidRDefault="00035943" w:rsidP="00035943">
      <w:r w:rsidRPr="00AB3A80">
        <w:lastRenderedPageBreak/>
        <w:t>Minerals that form in the hexagonal system include</w:t>
      </w:r>
      <w:r w:rsidRPr="00AB3A80">
        <w:rPr>
          <w:rStyle w:val="apple-converted-space"/>
          <w:rFonts w:asciiTheme="majorBidi" w:hAnsiTheme="majorBidi" w:cstheme="majorBidi"/>
          <w:color w:val="7A7A7A"/>
          <w:sz w:val="24"/>
          <w:szCs w:val="24"/>
        </w:rPr>
        <w:t> </w:t>
      </w:r>
      <w:hyperlink r:id="rId57" w:history="1">
        <w:r w:rsidRPr="00AB3A80">
          <w:rPr>
            <w:rStyle w:val="Hyperlink"/>
            <w:rFonts w:asciiTheme="majorBidi" w:hAnsiTheme="majorBidi" w:cstheme="majorBidi"/>
            <w:color w:val="39B6CA"/>
            <w:sz w:val="24"/>
            <w:szCs w:val="24"/>
            <w:bdr w:val="none" w:sz="0" w:space="0" w:color="auto" w:frame="1"/>
          </w:rPr>
          <w:t>apatite</w:t>
        </w:r>
      </w:hyperlink>
      <w:r w:rsidRPr="00AB3A80">
        <w:t>,</w:t>
      </w:r>
      <w:r w:rsidRPr="00AB3A80">
        <w:rPr>
          <w:rStyle w:val="apple-converted-space"/>
          <w:rFonts w:asciiTheme="majorBidi" w:hAnsiTheme="majorBidi" w:cstheme="majorBidi"/>
          <w:color w:val="7A7A7A"/>
          <w:sz w:val="24"/>
          <w:szCs w:val="24"/>
        </w:rPr>
        <w:t> </w:t>
      </w:r>
      <w:hyperlink r:id="rId58" w:tooltip="beryl" w:history="1">
        <w:r w:rsidRPr="00AB3A80">
          <w:rPr>
            <w:rStyle w:val="Hyperlink"/>
            <w:rFonts w:asciiTheme="majorBidi" w:hAnsiTheme="majorBidi" w:cstheme="majorBidi"/>
            <w:color w:val="39B6CA"/>
            <w:sz w:val="24"/>
            <w:szCs w:val="24"/>
            <w:bdr w:val="none" w:sz="0" w:space="0" w:color="auto" w:frame="1"/>
          </w:rPr>
          <w:t>beryl</w:t>
        </w:r>
      </w:hyperlink>
      <w:r w:rsidRPr="00AB3A80">
        <w:rPr>
          <w:noProof/>
          <w:color w:val="39B6CA"/>
          <w:bdr w:val="none" w:sz="0" w:space="0" w:color="auto" w:frame="1"/>
        </w:rPr>
        <w:drawing>
          <wp:inline distT="0" distB="0" distL="0" distR="0" wp14:anchorId="09CC0F02" wp14:editId="7468723A">
            <wp:extent cx="2866390" cy="2646680"/>
            <wp:effectExtent l="0" t="0" r="0" b="1270"/>
            <wp:docPr id="3" name="Picture 3" descr="Hexagonal shapes – crystal systems">
              <a:hlinkClick xmlns:a="http://schemas.openxmlformats.org/drawingml/2006/main" r:id="rId5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xagonal shapes – crystal systems">
                      <a:hlinkClick r:id="rId59" tooltip="&quot;&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66390" cy="2646680"/>
                    </a:xfrm>
                    <a:prstGeom prst="rect">
                      <a:avLst/>
                    </a:prstGeom>
                    <a:noFill/>
                    <a:ln>
                      <a:noFill/>
                    </a:ln>
                  </pic:spPr>
                </pic:pic>
              </a:graphicData>
            </a:graphic>
          </wp:inline>
        </w:drawing>
      </w:r>
    </w:p>
    <w:p w:rsidR="00035943" w:rsidRPr="00AB3A80" w:rsidRDefault="00035943" w:rsidP="00035943">
      <w:r w:rsidRPr="00AB3A80">
        <w:t>Gems that form in the hexagonal system form in one of these two basic shapes.</w:t>
      </w:r>
    </w:p>
    <w:p w:rsidR="00035943" w:rsidRPr="00AB3A80" w:rsidRDefault="00035943" w:rsidP="00035943">
      <w:pPr>
        <w:rPr>
          <w:color w:val="2C3648"/>
        </w:rPr>
      </w:pPr>
      <w:r w:rsidRPr="00AB3A80">
        <w:rPr>
          <w:color w:val="2C3648"/>
          <w:bdr w:val="none" w:sz="0" w:space="0" w:color="auto" w:frame="1"/>
        </w:rPr>
        <w:t>The Trigonal Subsystem</w:t>
      </w:r>
    </w:p>
    <w:p w:rsidR="00035943" w:rsidRPr="00B81EE2" w:rsidRDefault="00035943" w:rsidP="00035943">
      <w:r w:rsidRPr="00AB3A80">
        <w:t xml:space="preserve">Mineralogists sometimes divide the hexagonal system into two crystal systems, the </w:t>
      </w:r>
      <w:r w:rsidRPr="00B81EE2">
        <w:t>hexagonal and the trigonal, based on their external appearance. (</w:t>
      </w:r>
      <w:hyperlink r:id="rId61" w:history="1">
        <w:r w:rsidRPr="00B81EE2">
          <w:t>Corundum</w:t>
        </w:r>
      </w:hyperlink>
      <w:r w:rsidRPr="00B81EE2">
        <w:t>, both </w:t>
      </w:r>
      <w:hyperlink r:id="rId62" w:tooltip="ruby" w:history="1">
        <w:r w:rsidRPr="00B81EE2">
          <w:t>ruby</w:t>
        </w:r>
      </w:hyperlink>
      <w:r w:rsidRPr="00B81EE2">
        <w:t> and </w:t>
      </w:r>
      <w:hyperlink r:id="rId63" w:tooltip="sapphire" w:history="1">
        <w:r w:rsidRPr="00B81EE2">
          <w:t>sapphire</w:t>
        </w:r>
      </w:hyperlink>
      <w:r w:rsidRPr="00B81EE2">
        <w:t>, is sometimes described as trigonal). However, for gemological purposes, the above six categories are sufficient.</w:t>
      </w:r>
    </w:p>
    <w:p w:rsidR="00035943" w:rsidRDefault="00035943" w:rsidP="00035943">
      <w:pPr>
        <w:rPr>
          <w:color w:val="7A7A7A"/>
        </w:rPr>
      </w:pPr>
    </w:p>
    <w:p w:rsidR="00035943" w:rsidRDefault="00035943" w:rsidP="00035943">
      <w:pPr>
        <w:rPr>
          <w:b/>
          <w:bCs/>
          <w:color w:val="7A7A7A"/>
          <w:sz w:val="44"/>
          <w:szCs w:val="44"/>
        </w:rPr>
      </w:pPr>
    </w:p>
    <w:p w:rsidR="00035943" w:rsidRDefault="00035943" w:rsidP="00035943">
      <w:pPr>
        <w:rPr>
          <w:b/>
          <w:bCs/>
          <w:color w:val="7A7A7A"/>
          <w:sz w:val="44"/>
          <w:szCs w:val="44"/>
        </w:rPr>
      </w:pPr>
      <w:r w:rsidRPr="00AB3A80">
        <w:rPr>
          <w:noProof/>
          <w:color w:val="39B6CA"/>
          <w:bdr w:val="none" w:sz="0" w:space="0" w:color="auto" w:frame="1"/>
        </w:rPr>
        <w:drawing>
          <wp:inline distT="0" distB="0" distL="0" distR="0" wp14:anchorId="65F3053E" wp14:editId="371D0433">
            <wp:extent cx="4287520" cy="2896235"/>
            <wp:effectExtent l="0" t="0" r="0" b="0"/>
            <wp:docPr id="1" name="Picture 1" descr="Trigonal Shapes - crystal systems">
              <a:hlinkClick xmlns:a="http://schemas.openxmlformats.org/drawingml/2006/main" r:id="rId6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igonal Shapes - crystal systems">
                      <a:hlinkClick r:id="rId64" tooltip="&quot;&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7520" cy="2896235"/>
                    </a:xfrm>
                    <a:prstGeom prst="rect">
                      <a:avLst/>
                    </a:prstGeom>
                    <a:noFill/>
                    <a:ln>
                      <a:noFill/>
                    </a:ln>
                  </pic:spPr>
                </pic:pic>
              </a:graphicData>
            </a:graphic>
          </wp:inline>
        </w:drawing>
      </w:r>
    </w:p>
    <w:p w:rsidR="007F6F66" w:rsidRDefault="007F6F66"/>
    <w:sectPr w:rsidR="007F6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43"/>
    <w:rsid w:val="00035943"/>
    <w:rsid w:val="007F6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1201E-DB61-431A-8A9F-1B84895F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5943"/>
  </w:style>
  <w:style w:type="character" w:styleId="Hyperlink">
    <w:name w:val="Hyperlink"/>
    <w:basedOn w:val="DefaultParagraphFont"/>
    <w:uiPriority w:val="99"/>
    <w:semiHidden/>
    <w:unhideWhenUsed/>
    <w:rsid w:val="00035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msociety.org/wp-content/uploads/2013/09/cry1b-1.gif" TargetMode="External"/><Relationship Id="rId18" Type="http://schemas.openxmlformats.org/officeDocument/2006/relationships/hyperlink" Target="https://www.gemsociety.org/article/scapolite-jewelry-and-gemstone-information/" TargetMode="External"/><Relationship Id="rId26" Type="http://schemas.openxmlformats.org/officeDocument/2006/relationships/hyperlink" Target="https://www.gemsociety.org/article/iolite-jewelry-and-gemstone-information/" TargetMode="External"/><Relationship Id="rId39" Type="http://schemas.openxmlformats.org/officeDocument/2006/relationships/hyperlink" Target="https://www.gemsociety.org/article/jadeite-jewelry-and-gemstone-information/" TargetMode="External"/><Relationship Id="rId21" Type="http://schemas.openxmlformats.org/officeDocument/2006/relationships/hyperlink" Target="https://www.gemsociety.org/wp-content/uploads/2013/09/cry2b.gif-1.png" TargetMode="External"/><Relationship Id="rId34" Type="http://schemas.openxmlformats.org/officeDocument/2006/relationships/hyperlink" Target="https://www.gemsociety.org/article/azurite-jewelry-gemstone-information/" TargetMode="External"/><Relationship Id="rId42" Type="http://schemas.openxmlformats.org/officeDocument/2006/relationships/hyperlink" Target="https://www.gemsociety.org/article/orthoclase/" TargetMode="External"/><Relationship Id="rId47" Type="http://schemas.openxmlformats.org/officeDocument/2006/relationships/image" Target="media/image9.png"/><Relationship Id="rId50" Type="http://schemas.openxmlformats.org/officeDocument/2006/relationships/hyperlink" Target="https://www.gemsociety.org/article/amazonite/" TargetMode="External"/><Relationship Id="rId55" Type="http://schemas.openxmlformats.org/officeDocument/2006/relationships/hyperlink" Target="https://www.gemsociety.org/wp-content/uploads/2013/09/crystal4-1.gif" TargetMode="External"/><Relationship Id="rId63" Type="http://schemas.openxmlformats.org/officeDocument/2006/relationships/hyperlink" Target="https://www.gemsociety.org/article/sapphire-jewelry-and-gemstone-information/" TargetMode="External"/><Relationship Id="rId7" Type="http://schemas.openxmlformats.org/officeDocument/2006/relationships/hyperlink" Target="https://www.gemsociety.org/article/garnet-jewelry-and-gemstone-information/" TargetMode="External"/><Relationship Id="rId2" Type="http://schemas.openxmlformats.org/officeDocument/2006/relationships/settings" Target="settings.xml"/><Relationship Id="rId16" Type="http://schemas.openxmlformats.org/officeDocument/2006/relationships/image" Target="media/image3.png"/><Relationship Id="rId29" Type="http://schemas.openxmlformats.org/officeDocument/2006/relationships/hyperlink" Target="https://www.gemsociety.org/article/sulfur-jewelry-and-gemstone-informatio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emsociety.org/article/sphalerite-jewelry-and-gemstone-information/" TargetMode="External"/><Relationship Id="rId24" Type="http://schemas.openxmlformats.org/officeDocument/2006/relationships/image" Target="media/image5.png"/><Relationship Id="rId32" Type="http://schemas.openxmlformats.org/officeDocument/2006/relationships/hyperlink" Target="https://www.gemsociety.org/wp-content/uploads/2013/09/crystal6.gif.png" TargetMode="External"/><Relationship Id="rId37" Type="http://schemas.openxmlformats.org/officeDocument/2006/relationships/hyperlink" Target="https://www.gemsociety.org/article/datolite-jewelry-and-gemstone-information/" TargetMode="External"/><Relationship Id="rId40" Type="http://schemas.openxmlformats.org/officeDocument/2006/relationships/hyperlink" Target="https://www.gemsociety.org/article/lazulite-jewelry-and-gemstone-information/" TargetMode="External"/><Relationship Id="rId45" Type="http://schemas.openxmlformats.org/officeDocument/2006/relationships/image" Target="media/image8.png"/><Relationship Id="rId53" Type="http://schemas.openxmlformats.org/officeDocument/2006/relationships/hyperlink" Target="https://www.gemsociety.org/wp-content/uploads/2013/09/cry7b.gif.png" TargetMode="External"/><Relationship Id="rId58" Type="http://schemas.openxmlformats.org/officeDocument/2006/relationships/hyperlink" Target="https://www.gemsociety.org/article/beryl-jewelry-gemstone-information/" TargetMode="External"/><Relationship Id="rId66" Type="http://schemas.openxmlformats.org/officeDocument/2006/relationships/fontTable" Target="fontTable.xml"/><Relationship Id="rId5" Type="http://schemas.openxmlformats.org/officeDocument/2006/relationships/hyperlink" Target="https://www.gemsociety.org/wp-content/uploads/2013/09/crystal1.gif.png" TargetMode="External"/><Relationship Id="rId15" Type="http://schemas.openxmlformats.org/officeDocument/2006/relationships/hyperlink" Target="https://www.gemsociety.org/wp-content/uploads/2013/09/crystal2.gif.png" TargetMode="External"/><Relationship Id="rId23" Type="http://schemas.openxmlformats.org/officeDocument/2006/relationships/hyperlink" Target="https://www.gemsociety.org/wp-content/uploads/2013/09/crystal3.gif-1.png" TargetMode="External"/><Relationship Id="rId28" Type="http://schemas.openxmlformats.org/officeDocument/2006/relationships/hyperlink" Target="https://www.gemsociety.org/article/enstatite-jewelry-and-gemstone-information/" TargetMode="External"/><Relationship Id="rId36" Type="http://schemas.openxmlformats.org/officeDocument/2006/relationships/hyperlink" Target="https://www.gemsociety.org/article/crocoite-jewelry-and-gemstone-information/" TargetMode="External"/><Relationship Id="rId49" Type="http://schemas.openxmlformats.org/officeDocument/2006/relationships/hyperlink" Target="https://www.gemsociety.org/article/microcline/" TargetMode="External"/><Relationship Id="rId57" Type="http://schemas.openxmlformats.org/officeDocument/2006/relationships/hyperlink" Target="https://www.gemsociety.org/article/apatite-jewelry-and-gemstone-information/" TargetMode="External"/><Relationship Id="rId61" Type="http://schemas.openxmlformats.org/officeDocument/2006/relationships/hyperlink" Target="https://www.gemsociety.org/article/corundum-jewelry-gemstone-information/" TargetMode="External"/><Relationship Id="rId10" Type="http://schemas.openxmlformats.org/officeDocument/2006/relationships/hyperlink" Target="https://www.gemsociety.org/article/pyrite-jewelry-and-gemstone-information/" TargetMode="External"/><Relationship Id="rId19" Type="http://schemas.openxmlformats.org/officeDocument/2006/relationships/hyperlink" Target="https://www.gemsociety.org/article/wulfenite-jewelry-and-gemstone-information/" TargetMode="External"/><Relationship Id="rId31" Type="http://schemas.openxmlformats.org/officeDocument/2006/relationships/image" Target="media/image6.png"/><Relationship Id="rId44" Type="http://schemas.openxmlformats.org/officeDocument/2006/relationships/hyperlink" Target="https://www.gemsociety.org/wp-content/uploads/2013/09/cry6b.gif.png" TargetMode="External"/><Relationship Id="rId52" Type="http://schemas.openxmlformats.org/officeDocument/2006/relationships/hyperlink" Target="https://www.gemsociety.org/article/turquoise-jewelry-gem-information/" TargetMode="External"/><Relationship Id="rId60" Type="http://schemas.openxmlformats.org/officeDocument/2006/relationships/image" Target="media/image12.png"/><Relationship Id="rId65" Type="http://schemas.openxmlformats.org/officeDocument/2006/relationships/image" Target="media/image13.gif"/><Relationship Id="rId4" Type="http://schemas.openxmlformats.org/officeDocument/2006/relationships/hyperlink" Target="https://www.gemsociety.org/article/optics-gemology/" TargetMode="External"/><Relationship Id="rId9" Type="http://schemas.openxmlformats.org/officeDocument/2006/relationships/hyperlink" Target="https://www.gemsociety.org/article/lapis-lazuli-jewelry-and-gemstone-information/" TargetMode="External"/><Relationship Id="rId14" Type="http://schemas.openxmlformats.org/officeDocument/2006/relationships/image" Target="media/image2.gif"/><Relationship Id="rId22" Type="http://schemas.openxmlformats.org/officeDocument/2006/relationships/image" Target="media/image4.png"/><Relationship Id="rId27" Type="http://schemas.openxmlformats.org/officeDocument/2006/relationships/hyperlink" Target="https://www.gemsociety.org/article/tanzanite-jewelry-and-gemstone-information/" TargetMode="External"/><Relationship Id="rId30" Type="http://schemas.openxmlformats.org/officeDocument/2006/relationships/hyperlink" Target="https://www.gemsociety.org/wp-content/uploads/2013/09/cry5b.gif.png" TargetMode="External"/><Relationship Id="rId35" Type="http://schemas.openxmlformats.org/officeDocument/2006/relationships/hyperlink" Target="https://www.gemsociety.org/article/brazilianite-jewelry-gemstone-information/" TargetMode="External"/><Relationship Id="rId43" Type="http://schemas.openxmlformats.org/officeDocument/2006/relationships/hyperlink" Target="https://www.gemsociety.org/article/moonstone-jewelry-gem-information/" TargetMode="External"/><Relationship Id="rId48" Type="http://schemas.openxmlformats.org/officeDocument/2006/relationships/hyperlink" Target="https://www.gemsociety.org/article/amblygonite-jewelry-gemstone-information/" TargetMode="External"/><Relationship Id="rId56" Type="http://schemas.openxmlformats.org/officeDocument/2006/relationships/image" Target="media/image11.gif"/><Relationship Id="rId64" Type="http://schemas.openxmlformats.org/officeDocument/2006/relationships/hyperlink" Target="https://www.gemsociety.org/wp-content/uploads/2013/09/cry4b-1.gif" TargetMode="External"/><Relationship Id="rId8" Type="http://schemas.openxmlformats.org/officeDocument/2006/relationships/hyperlink" Target="https://www.gemsociety.org/article/flourite-jewelry-gemstone-information/" TargetMode="External"/><Relationship Id="rId51" Type="http://schemas.openxmlformats.org/officeDocument/2006/relationships/hyperlink" Target="https://www.gemsociety.org/article/feldspars-jewelry-gemstone-information/" TargetMode="External"/><Relationship Id="rId3" Type="http://schemas.openxmlformats.org/officeDocument/2006/relationships/webSettings" Target="webSettings.xml"/><Relationship Id="rId12" Type="http://schemas.openxmlformats.org/officeDocument/2006/relationships/hyperlink" Target="https://www.gemsociety.org/article/spinel-jewelry-and-gemstone-information/" TargetMode="External"/><Relationship Id="rId17" Type="http://schemas.openxmlformats.org/officeDocument/2006/relationships/hyperlink" Target="https://www.gemsociety.org/article/rutile-jewelry-and-gemstone-information/" TargetMode="External"/><Relationship Id="rId25" Type="http://schemas.openxmlformats.org/officeDocument/2006/relationships/hyperlink" Target="https://www.gemsociety.org/article/cordierite-jewelry-and-gemstone-information/" TargetMode="External"/><Relationship Id="rId33" Type="http://schemas.openxmlformats.org/officeDocument/2006/relationships/image" Target="media/image7.png"/><Relationship Id="rId38" Type="http://schemas.openxmlformats.org/officeDocument/2006/relationships/hyperlink" Target="https://www.gemsociety.org/article/diopside-jewelry-and-gemstone-information/" TargetMode="External"/><Relationship Id="rId46" Type="http://schemas.openxmlformats.org/officeDocument/2006/relationships/hyperlink" Target="https://www.gemsociety.org/wp-content/uploads/2013/09/crystal5.gif.png" TargetMode="External"/><Relationship Id="rId59" Type="http://schemas.openxmlformats.org/officeDocument/2006/relationships/hyperlink" Target="https://www.gemsociety.org/wp-content/uploads/2013/09/cry3b.gif.png" TargetMode="External"/><Relationship Id="rId67" Type="http://schemas.openxmlformats.org/officeDocument/2006/relationships/theme" Target="theme/theme1.xml"/><Relationship Id="rId20" Type="http://schemas.openxmlformats.org/officeDocument/2006/relationships/hyperlink" Target="https://www.gemsociety.org/article/zircon-jewelry-and-gemstone-information/" TargetMode="External"/><Relationship Id="rId41" Type="http://schemas.openxmlformats.org/officeDocument/2006/relationships/hyperlink" Target="https://www.gemsociety.org/article/malachite-jewelry-and-gemstone-information/" TargetMode="External"/><Relationship Id="rId54" Type="http://schemas.openxmlformats.org/officeDocument/2006/relationships/image" Target="media/image10.png"/><Relationship Id="rId62" Type="http://schemas.openxmlformats.org/officeDocument/2006/relationships/hyperlink" Target="https://www.gemsociety.org/article/ruby-jewelry-and-gemston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Laith</dc:creator>
  <cp:keywords/>
  <dc:description/>
  <cp:lastModifiedBy>Dr. Laith</cp:lastModifiedBy>
  <cp:revision>1</cp:revision>
  <dcterms:created xsi:type="dcterms:W3CDTF">2017-04-23T09:11:00Z</dcterms:created>
  <dcterms:modified xsi:type="dcterms:W3CDTF">2017-04-23T09:13:00Z</dcterms:modified>
</cp:coreProperties>
</file>