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74946" w14:textId="176D6F7C" w:rsidR="00B01F38" w:rsidRDefault="00B01F38" w:rsidP="00B01F38">
      <w:pPr>
        <w:pBdr>
          <w:bottom w:val="single" w:sz="4" w:space="1" w:color="auto"/>
        </w:pBdr>
        <w:rPr>
          <w:rFonts w:asciiTheme="majorBidi" w:hAnsiTheme="majorBidi" w:cstheme="majorBidi"/>
          <w:sz w:val="24"/>
          <w:szCs w:val="24"/>
        </w:rPr>
      </w:pPr>
      <w:r>
        <w:rPr>
          <w:rFonts w:asciiTheme="majorBidi" w:hAnsiTheme="majorBidi" w:cstheme="majorBidi"/>
          <w:sz w:val="24"/>
          <w:szCs w:val="24"/>
        </w:rPr>
        <w:t>Lec.</w:t>
      </w:r>
      <w:r w:rsidR="00644FDD">
        <w:rPr>
          <w:rFonts w:asciiTheme="majorBidi" w:hAnsiTheme="majorBidi" w:cstheme="majorBidi"/>
          <w:sz w:val="24"/>
          <w:szCs w:val="24"/>
        </w:rPr>
        <w:t>6</w:t>
      </w:r>
      <w:r>
        <w:rPr>
          <w:rFonts w:asciiTheme="majorBidi" w:hAnsiTheme="majorBidi" w:cstheme="majorBidi"/>
          <w:sz w:val="24"/>
          <w:szCs w:val="24"/>
        </w:rPr>
        <w:t xml:space="preserve">                                                 Ground Water Pollution                                                  4</w:t>
      </w:r>
      <w:r w:rsidRPr="00BA06DF">
        <w:rPr>
          <w:rFonts w:asciiTheme="majorBidi" w:hAnsiTheme="majorBidi" w:cstheme="majorBidi"/>
          <w:sz w:val="24"/>
          <w:szCs w:val="24"/>
          <w:vertAlign w:val="superscript"/>
        </w:rPr>
        <w:t>th</w:t>
      </w:r>
      <w:r>
        <w:rPr>
          <w:rFonts w:asciiTheme="majorBidi" w:hAnsiTheme="majorBidi" w:cstheme="majorBidi"/>
          <w:sz w:val="24"/>
          <w:szCs w:val="24"/>
        </w:rPr>
        <w:t xml:space="preserve"> class</w:t>
      </w:r>
    </w:p>
    <w:p w14:paraId="7486C43B" w14:textId="2C451690" w:rsidR="003154D3" w:rsidRDefault="003154D3" w:rsidP="00F9333B">
      <w:pPr>
        <w:jc w:val="center"/>
        <w:rPr>
          <w:rFonts w:asciiTheme="majorBidi" w:hAnsiTheme="majorBidi" w:cstheme="majorBidi"/>
          <w:b/>
          <w:bCs/>
          <w:sz w:val="28"/>
          <w:szCs w:val="28"/>
          <w:u w:val="single"/>
        </w:rPr>
      </w:pPr>
    </w:p>
    <w:p w14:paraId="717F5093" w14:textId="123B27EB" w:rsidR="00F9333B" w:rsidRDefault="00F9333B" w:rsidP="00F9333B">
      <w:pPr>
        <w:jc w:val="center"/>
        <w:rPr>
          <w:rFonts w:asciiTheme="majorBidi" w:hAnsiTheme="majorBidi" w:cstheme="majorBidi"/>
          <w:b/>
          <w:bCs/>
          <w:sz w:val="28"/>
          <w:szCs w:val="28"/>
          <w:u w:val="single"/>
        </w:rPr>
      </w:pPr>
      <w:r>
        <w:rPr>
          <w:rFonts w:asciiTheme="majorBidi" w:hAnsiTheme="majorBidi" w:cstheme="majorBidi"/>
          <w:b/>
          <w:bCs/>
          <w:sz w:val="28"/>
          <w:szCs w:val="28"/>
          <w:u w:val="single"/>
        </w:rPr>
        <w:t>Hydrogeologic Site Investigations</w:t>
      </w:r>
    </w:p>
    <w:p w14:paraId="027721EA" w14:textId="53C34E74" w:rsidR="00F9333B" w:rsidRDefault="00F9333B" w:rsidP="00F9333B">
      <w:pPr>
        <w:jc w:val="both"/>
        <w:rPr>
          <w:rFonts w:asciiTheme="majorBidi" w:hAnsiTheme="majorBidi" w:cstheme="majorBidi"/>
          <w:sz w:val="28"/>
          <w:szCs w:val="28"/>
        </w:rPr>
      </w:pPr>
      <w:r>
        <w:rPr>
          <w:rFonts w:asciiTheme="majorBidi" w:hAnsiTheme="majorBidi" w:cstheme="majorBidi"/>
          <w:sz w:val="28"/>
          <w:szCs w:val="28"/>
        </w:rPr>
        <w:t xml:space="preserve">     The purpose of hydrogeologic site investigations is to characterize soil and ground water pollution problems in sufficient detail to facilitate design of a cost-effective corrective action program. </w:t>
      </w:r>
      <w:r w:rsidR="00A6777B">
        <w:rPr>
          <w:rFonts w:asciiTheme="majorBidi" w:hAnsiTheme="majorBidi" w:cstheme="majorBidi"/>
          <w:sz w:val="28"/>
          <w:szCs w:val="28"/>
        </w:rPr>
        <w:t>For this purpose, the site investigation entai</w:t>
      </w:r>
      <w:r w:rsidR="005E1897">
        <w:rPr>
          <w:rFonts w:asciiTheme="majorBidi" w:hAnsiTheme="majorBidi" w:cstheme="majorBidi"/>
          <w:sz w:val="28"/>
          <w:szCs w:val="28"/>
        </w:rPr>
        <w:t xml:space="preserve">ls measurement of the physical parameters that control subsurface contaminant transport at a given site. Geologic, hydrologic, and chemical data must be acquired and integrated to define the nature and extent of soil and ground water contamination and the potential for migration of contaminants within the natural ground water flow system. </w:t>
      </w:r>
      <w:r>
        <w:rPr>
          <w:rFonts w:asciiTheme="majorBidi" w:hAnsiTheme="majorBidi" w:cstheme="majorBidi"/>
          <w:sz w:val="28"/>
          <w:szCs w:val="28"/>
        </w:rPr>
        <w:t xml:space="preserve"> </w:t>
      </w:r>
    </w:p>
    <w:p w14:paraId="26892E64" w14:textId="6EED12D2" w:rsidR="005E1897" w:rsidRDefault="005E1897" w:rsidP="00F9333B">
      <w:pPr>
        <w:jc w:val="both"/>
        <w:rPr>
          <w:rFonts w:asciiTheme="majorBidi" w:hAnsiTheme="majorBidi" w:cstheme="majorBidi"/>
          <w:sz w:val="28"/>
          <w:szCs w:val="28"/>
        </w:rPr>
      </w:pPr>
      <w:r>
        <w:rPr>
          <w:rFonts w:asciiTheme="majorBidi" w:hAnsiTheme="majorBidi" w:cstheme="majorBidi"/>
          <w:sz w:val="28"/>
          <w:szCs w:val="28"/>
        </w:rPr>
        <w:t xml:space="preserve">    To the extent practical, the remedy should be anticipated at the outset of an investigation so that design basis information necessary for development of the corrective action program is obtained in a timely and cost-effective manner.</w:t>
      </w:r>
    </w:p>
    <w:p w14:paraId="06A58CAA" w14:textId="6C9EE25C" w:rsidR="005E1897" w:rsidRDefault="005E1897" w:rsidP="00F9333B">
      <w:pPr>
        <w:jc w:val="both"/>
        <w:rPr>
          <w:rFonts w:asciiTheme="majorBidi" w:hAnsiTheme="majorBidi" w:cstheme="majorBidi"/>
          <w:sz w:val="28"/>
          <w:szCs w:val="28"/>
        </w:rPr>
      </w:pPr>
      <w:r>
        <w:rPr>
          <w:rFonts w:asciiTheme="majorBidi" w:hAnsiTheme="majorBidi" w:cstheme="majorBidi"/>
          <w:sz w:val="28"/>
          <w:szCs w:val="28"/>
        </w:rPr>
        <w:t xml:space="preserve">   </w:t>
      </w:r>
    </w:p>
    <w:p w14:paraId="265EC80D" w14:textId="2885F7A7" w:rsidR="004E7E74" w:rsidRPr="004E7E74" w:rsidRDefault="004E7E74" w:rsidP="00F9333B">
      <w:pPr>
        <w:jc w:val="both"/>
        <w:rPr>
          <w:rFonts w:asciiTheme="majorBidi" w:hAnsiTheme="majorBidi" w:cstheme="majorBidi"/>
          <w:b/>
          <w:bCs/>
          <w:sz w:val="28"/>
          <w:szCs w:val="28"/>
          <w:u w:val="single"/>
        </w:rPr>
      </w:pPr>
      <w:r w:rsidRPr="004E7E74">
        <w:rPr>
          <w:rFonts w:asciiTheme="majorBidi" w:hAnsiTheme="majorBidi" w:cstheme="majorBidi"/>
          <w:b/>
          <w:bCs/>
          <w:sz w:val="28"/>
          <w:szCs w:val="28"/>
          <w:u w:val="single"/>
        </w:rPr>
        <w:t xml:space="preserve">Development of Conceptual Site Model </w:t>
      </w:r>
    </w:p>
    <w:p w14:paraId="367A7FC9" w14:textId="3C953A29" w:rsidR="004E7E74" w:rsidRDefault="004E7E74" w:rsidP="00F9333B">
      <w:pPr>
        <w:jc w:val="both"/>
        <w:rPr>
          <w:rFonts w:asciiTheme="majorBidi" w:hAnsiTheme="majorBidi" w:cstheme="majorBidi"/>
          <w:sz w:val="28"/>
          <w:szCs w:val="28"/>
        </w:rPr>
      </w:pPr>
      <w:r>
        <w:rPr>
          <w:rFonts w:asciiTheme="majorBidi" w:hAnsiTheme="majorBidi" w:cstheme="majorBidi"/>
          <w:sz w:val="28"/>
          <w:szCs w:val="28"/>
        </w:rPr>
        <w:t xml:space="preserve">     The hydrologic site investigation is the procedure by which we develop our understanding or our “working model” of contaminant plume migration within the ground water flow regime. In all cases, this model of subsurface environment is constructed of three principal components of information:</w:t>
      </w:r>
    </w:p>
    <w:p w14:paraId="63E34378" w14:textId="77777777" w:rsidR="004E7E74" w:rsidRDefault="004E7E74" w:rsidP="004E7E74">
      <w:pPr>
        <w:pStyle w:val="ListParagraph"/>
        <w:numPr>
          <w:ilvl w:val="0"/>
          <w:numId w:val="7"/>
        </w:numPr>
        <w:jc w:val="both"/>
        <w:rPr>
          <w:rFonts w:asciiTheme="majorBidi" w:hAnsiTheme="majorBidi" w:cstheme="majorBidi"/>
          <w:sz w:val="28"/>
          <w:szCs w:val="28"/>
        </w:rPr>
      </w:pPr>
      <w:r>
        <w:rPr>
          <w:rFonts w:asciiTheme="majorBidi" w:hAnsiTheme="majorBidi" w:cstheme="majorBidi"/>
          <w:sz w:val="28"/>
          <w:szCs w:val="28"/>
        </w:rPr>
        <w:t>Geology: the physical framework within which subsurface fluids collect and flow;</w:t>
      </w:r>
    </w:p>
    <w:p w14:paraId="0BC792F7" w14:textId="77777777" w:rsidR="004E7E74" w:rsidRDefault="004E7E74" w:rsidP="004E7E74">
      <w:pPr>
        <w:pStyle w:val="ListParagraph"/>
        <w:numPr>
          <w:ilvl w:val="0"/>
          <w:numId w:val="7"/>
        </w:numPr>
        <w:jc w:val="both"/>
        <w:rPr>
          <w:rFonts w:asciiTheme="majorBidi" w:hAnsiTheme="majorBidi" w:cstheme="majorBidi"/>
          <w:sz w:val="28"/>
          <w:szCs w:val="28"/>
        </w:rPr>
      </w:pPr>
      <w:r>
        <w:rPr>
          <w:rFonts w:asciiTheme="majorBidi" w:hAnsiTheme="majorBidi" w:cstheme="majorBidi"/>
          <w:sz w:val="28"/>
          <w:szCs w:val="28"/>
        </w:rPr>
        <w:t>Hydrology: the movement of fluids though this physical framework: and</w:t>
      </w:r>
    </w:p>
    <w:p w14:paraId="275DDA0C" w14:textId="77777777" w:rsidR="004E7E74" w:rsidRDefault="004E7E74" w:rsidP="004E7E74">
      <w:pPr>
        <w:pStyle w:val="ListParagraph"/>
        <w:numPr>
          <w:ilvl w:val="0"/>
          <w:numId w:val="7"/>
        </w:numPr>
        <w:jc w:val="both"/>
        <w:rPr>
          <w:rFonts w:asciiTheme="majorBidi" w:hAnsiTheme="majorBidi" w:cstheme="majorBidi"/>
          <w:sz w:val="28"/>
          <w:szCs w:val="28"/>
        </w:rPr>
      </w:pPr>
      <w:r>
        <w:rPr>
          <w:rFonts w:asciiTheme="majorBidi" w:hAnsiTheme="majorBidi" w:cstheme="majorBidi"/>
          <w:sz w:val="28"/>
          <w:szCs w:val="28"/>
        </w:rPr>
        <w:t>Chemistry: the nature of the chemical constituents that are entrained in this flow system and the chemical and physical interactions between the contaminants and the subsurface formation and groundwater that may be occurring.</w:t>
      </w:r>
    </w:p>
    <w:p w14:paraId="43E51DFF" w14:textId="40561651" w:rsidR="004E7E74" w:rsidRDefault="004E7E74" w:rsidP="004E7E74">
      <w:pPr>
        <w:jc w:val="both"/>
        <w:rPr>
          <w:rFonts w:asciiTheme="majorBidi" w:hAnsiTheme="majorBidi" w:cstheme="majorBidi"/>
          <w:sz w:val="28"/>
          <w:szCs w:val="28"/>
        </w:rPr>
      </w:pPr>
      <w:r w:rsidRPr="004E7E74">
        <w:rPr>
          <w:rFonts w:asciiTheme="majorBidi" w:hAnsiTheme="majorBidi" w:cstheme="majorBidi"/>
          <w:sz w:val="28"/>
          <w:szCs w:val="28"/>
        </w:rPr>
        <w:t xml:space="preserve"> </w:t>
      </w:r>
    </w:p>
    <w:p w14:paraId="41A2F652" w14:textId="3566A56A" w:rsidR="008A42A9" w:rsidRDefault="008A42A9" w:rsidP="004E7E74">
      <w:pPr>
        <w:jc w:val="both"/>
        <w:rPr>
          <w:rFonts w:asciiTheme="majorBidi" w:hAnsiTheme="majorBidi" w:cstheme="majorBidi"/>
          <w:b/>
          <w:bCs/>
          <w:sz w:val="28"/>
          <w:szCs w:val="28"/>
          <w:u w:val="single"/>
        </w:rPr>
      </w:pPr>
      <w:r>
        <w:rPr>
          <w:rFonts w:asciiTheme="majorBidi" w:hAnsiTheme="majorBidi" w:cstheme="majorBidi"/>
          <w:b/>
          <w:bCs/>
          <w:sz w:val="28"/>
          <w:szCs w:val="28"/>
          <w:u w:val="single"/>
        </w:rPr>
        <w:t>Monitoring Ground water Quality</w:t>
      </w:r>
    </w:p>
    <w:p w14:paraId="525BDA1E" w14:textId="10B174A8" w:rsidR="006844A8" w:rsidRDefault="006844A8" w:rsidP="004E7E74">
      <w:pPr>
        <w:jc w:val="both"/>
        <w:rPr>
          <w:rFonts w:asciiTheme="majorBidi" w:hAnsiTheme="majorBidi" w:cstheme="majorBidi"/>
          <w:sz w:val="28"/>
          <w:szCs w:val="28"/>
        </w:rPr>
      </w:pPr>
      <w:r>
        <w:rPr>
          <w:rFonts w:asciiTheme="majorBidi" w:hAnsiTheme="majorBidi" w:cstheme="majorBidi"/>
          <w:sz w:val="28"/>
          <w:szCs w:val="28"/>
        </w:rPr>
        <w:t xml:space="preserve">    To protect a ground water resource against pollution, a water quality monitoring program-defined as a scientifically designed surveillance system of continuing measurements, observation, and evaluation-is necessary. Monitoring methods may include not only sampling and analysis of ground water quality, but also determination of ground water levels and flow directions, measurements of moisture in the unsaturated zone, </w:t>
      </w:r>
      <w:r>
        <w:rPr>
          <w:rFonts w:asciiTheme="majorBidi" w:hAnsiTheme="majorBidi" w:cstheme="majorBidi"/>
          <w:sz w:val="28"/>
          <w:szCs w:val="28"/>
        </w:rPr>
        <w:lastRenderedPageBreak/>
        <w:t>geophysical surveys, evaluations of wastes and other materials contributing to subsurface pollution, testing f pipelines and tanks, and aerial surveillance.</w:t>
      </w:r>
    </w:p>
    <w:p w14:paraId="02D50975" w14:textId="64A192E1" w:rsidR="006844A8" w:rsidRDefault="00F30705" w:rsidP="004E7E74">
      <w:pPr>
        <w:jc w:val="both"/>
        <w:rPr>
          <w:rFonts w:asciiTheme="majorBidi" w:hAnsiTheme="majorBidi" w:cstheme="majorBidi"/>
          <w:sz w:val="28"/>
          <w:szCs w:val="28"/>
        </w:rPr>
      </w:pPr>
      <w:r>
        <w:rPr>
          <w:rFonts w:asciiTheme="majorBidi" w:hAnsiTheme="majorBidi" w:cstheme="majorBidi"/>
          <w:sz w:val="28"/>
          <w:szCs w:val="28"/>
        </w:rPr>
        <w:t>The procedure involves a series of action steps arranged in chronological order.</w:t>
      </w:r>
    </w:p>
    <w:p w14:paraId="258CBA99" w14:textId="3F5AB502" w:rsidR="00F30705" w:rsidRDefault="00F30705" w:rsidP="00F30705">
      <w:pPr>
        <w:pStyle w:val="ListParagraph"/>
        <w:numPr>
          <w:ilvl w:val="0"/>
          <w:numId w:val="8"/>
        </w:numPr>
        <w:jc w:val="both"/>
        <w:rPr>
          <w:rFonts w:asciiTheme="majorBidi" w:hAnsiTheme="majorBidi" w:cstheme="majorBidi"/>
          <w:sz w:val="28"/>
          <w:szCs w:val="28"/>
        </w:rPr>
      </w:pPr>
      <w:r>
        <w:rPr>
          <w:rFonts w:asciiTheme="majorBidi" w:hAnsiTheme="majorBidi" w:cstheme="majorBidi"/>
          <w:sz w:val="28"/>
          <w:szCs w:val="28"/>
        </w:rPr>
        <w:t>Select the area or basin to be monitored</w:t>
      </w:r>
    </w:p>
    <w:p w14:paraId="15DEF20F" w14:textId="673E2F9C" w:rsidR="00F30705" w:rsidRDefault="00F30705" w:rsidP="00F30705">
      <w:pPr>
        <w:pStyle w:val="ListParagraph"/>
        <w:numPr>
          <w:ilvl w:val="0"/>
          <w:numId w:val="8"/>
        </w:numPr>
        <w:jc w:val="both"/>
        <w:rPr>
          <w:rFonts w:asciiTheme="majorBidi" w:hAnsiTheme="majorBidi" w:cstheme="majorBidi"/>
          <w:sz w:val="28"/>
          <w:szCs w:val="28"/>
        </w:rPr>
      </w:pPr>
      <w:r>
        <w:rPr>
          <w:rFonts w:asciiTheme="majorBidi" w:hAnsiTheme="majorBidi" w:cstheme="majorBidi"/>
          <w:sz w:val="28"/>
          <w:szCs w:val="28"/>
        </w:rPr>
        <w:t>Identify all sources and causes of pollution</w:t>
      </w:r>
    </w:p>
    <w:p w14:paraId="57B57020" w14:textId="231D1567" w:rsidR="00F30705" w:rsidRDefault="00F30705" w:rsidP="00F30705">
      <w:pPr>
        <w:pStyle w:val="ListParagraph"/>
        <w:numPr>
          <w:ilvl w:val="0"/>
          <w:numId w:val="8"/>
        </w:numPr>
        <w:jc w:val="both"/>
        <w:rPr>
          <w:rFonts w:asciiTheme="majorBidi" w:hAnsiTheme="majorBidi" w:cstheme="majorBidi"/>
          <w:sz w:val="28"/>
          <w:szCs w:val="28"/>
        </w:rPr>
      </w:pPr>
      <w:r>
        <w:rPr>
          <w:rFonts w:asciiTheme="majorBidi" w:hAnsiTheme="majorBidi" w:cstheme="majorBidi"/>
          <w:sz w:val="28"/>
          <w:szCs w:val="28"/>
        </w:rPr>
        <w:t>Identify potential pollutants in the sources and causes</w:t>
      </w:r>
    </w:p>
    <w:p w14:paraId="2DCAD474" w14:textId="333395A9" w:rsidR="00F30705" w:rsidRDefault="00F30705" w:rsidP="00F30705">
      <w:pPr>
        <w:pStyle w:val="ListParagraph"/>
        <w:numPr>
          <w:ilvl w:val="0"/>
          <w:numId w:val="8"/>
        </w:numPr>
        <w:jc w:val="both"/>
        <w:rPr>
          <w:rFonts w:asciiTheme="majorBidi" w:hAnsiTheme="majorBidi" w:cstheme="majorBidi"/>
          <w:sz w:val="28"/>
          <w:szCs w:val="28"/>
        </w:rPr>
      </w:pPr>
      <w:r>
        <w:rPr>
          <w:rFonts w:asciiTheme="majorBidi" w:hAnsiTheme="majorBidi" w:cstheme="majorBidi"/>
          <w:sz w:val="28"/>
          <w:szCs w:val="28"/>
        </w:rPr>
        <w:t>Define ground water usage in terms of location, type of use, and quantity.</w:t>
      </w:r>
    </w:p>
    <w:p w14:paraId="5D014CF5" w14:textId="78EC42D7" w:rsidR="00F30705" w:rsidRDefault="00F30705" w:rsidP="00F30705">
      <w:pPr>
        <w:pStyle w:val="ListParagraph"/>
        <w:numPr>
          <w:ilvl w:val="0"/>
          <w:numId w:val="8"/>
        </w:numPr>
        <w:jc w:val="both"/>
        <w:rPr>
          <w:rFonts w:asciiTheme="majorBidi" w:hAnsiTheme="majorBidi" w:cstheme="majorBidi"/>
          <w:sz w:val="28"/>
          <w:szCs w:val="28"/>
        </w:rPr>
      </w:pPr>
      <w:r>
        <w:rPr>
          <w:rFonts w:asciiTheme="majorBidi" w:hAnsiTheme="majorBidi" w:cstheme="majorBidi"/>
          <w:sz w:val="28"/>
          <w:szCs w:val="28"/>
        </w:rPr>
        <w:t>Define the local hydrologic situation</w:t>
      </w:r>
    </w:p>
    <w:p w14:paraId="1ACD1A09" w14:textId="7791906F" w:rsidR="00F30705" w:rsidRDefault="00F30705" w:rsidP="00F30705">
      <w:pPr>
        <w:pStyle w:val="ListParagraph"/>
        <w:numPr>
          <w:ilvl w:val="0"/>
          <w:numId w:val="8"/>
        </w:numPr>
        <w:jc w:val="both"/>
        <w:rPr>
          <w:rFonts w:asciiTheme="majorBidi" w:hAnsiTheme="majorBidi" w:cstheme="majorBidi"/>
          <w:sz w:val="28"/>
          <w:szCs w:val="28"/>
        </w:rPr>
      </w:pPr>
      <w:r>
        <w:rPr>
          <w:rFonts w:asciiTheme="majorBidi" w:hAnsiTheme="majorBidi" w:cstheme="majorBidi"/>
          <w:sz w:val="28"/>
          <w:szCs w:val="28"/>
        </w:rPr>
        <w:t xml:space="preserve">Evaluate the existing ground water quality </w:t>
      </w:r>
    </w:p>
    <w:p w14:paraId="265EFCDE" w14:textId="4247A718" w:rsidR="00F30705" w:rsidRDefault="00F30705" w:rsidP="00F30705">
      <w:pPr>
        <w:pStyle w:val="ListParagraph"/>
        <w:numPr>
          <w:ilvl w:val="0"/>
          <w:numId w:val="8"/>
        </w:numPr>
        <w:jc w:val="both"/>
        <w:rPr>
          <w:rFonts w:asciiTheme="majorBidi" w:hAnsiTheme="majorBidi" w:cstheme="majorBidi"/>
          <w:sz w:val="28"/>
          <w:szCs w:val="28"/>
        </w:rPr>
      </w:pPr>
      <w:r>
        <w:rPr>
          <w:rFonts w:asciiTheme="majorBidi" w:hAnsiTheme="majorBidi" w:cstheme="majorBidi"/>
          <w:sz w:val="28"/>
          <w:szCs w:val="28"/>
        </w:rPr>
        <w:t xml:space="preserve">Evaluate the infiltration rate of pollutants at ground surface </w:t>
      </w:r>
    </w:p>
    <w:p w14:paraId="51E21743" w14:textId="51BDD68A" w:rsidR="00F30705" w:rsidRDefault="00F30705" w:rsidP="00F30705">
      <w:pPr>
        <w:pStyle w:val="ListParagraph"/>
        <w:numPr>
          <w:ilvl w:val="0"/>
          <w:numId w:val="8"/>
        </w:numPr>
        <w:jc w:val="both"/>
        <w:rPr>
          <w:rFonts w:asciiTheme="majorBidi" w:hAnsiTheme="majorBidi" w:cstheme="majorBidi"/>
          <w:sz w:val="28"/>
          <w:szCs w:val="28"/>
        </w:rPr>
      </w:pPr>
      <w:r>
        <w:rPr>
          <w:rFonts w:asciiTheme="majorBidi" w:hAnsiTheme="majorBidi" w:cstheme="majorBidi"/>
          <w:sz w:val="28"/>
          <w:szCs w:val="28"/>
        </w:rPr>
        <w:t>Evaluate the mobility of pollutants from ground surface to the water table</w:t>
      </w:r>
    </w:p>
    <w:p w14:paraId="7ADC4E10" w14:textId="65A6145A" w:rsidR="00F30705" w:rsidRDefault="00F30705" w:rsidP="00F30705">
      <w:pPr>
        <w:pStyle w:val="ListParagraph"/>
        <w:numPr>
          <w:ilvl w:val="0"/>
          <w:numId w:val="8"/>
        </w:numPr>
        <w:jc w:val="both"/>
        <w:rPr>
          <w:rFonts w:asciiTheme="majorBidi" w:hAnsiTheme="majorBidi" w:cstheme="majorBidi"/>
          <w:sz w:val="28"/>
          <w:szCs w:val="28"/>
        </w:rPr>
      </w:pPr>
      <w:r>
        <w:rPr>
          <w:rFonts w:asciiTheme="majorBidi" w:hAnsiTheme="majorBidi" w:cstheme="majorBidi"/>
          <w:sz w:val="28"/>
          <w:szCs w:val="28"/>
        </w:rPr>
        <w:t>Evaluate the attenuation of pollutants within the saturated zone</w:t>
      </w:r>
    </w:p>
    <w:p w14:paraId="2F67B9B5" w14:textId="3F7C7ADE" w:rsidR="005D2F4D" w:rsidRDefault="005D2F4D" w:rsidP="00F30705">
      <w:pPr>
        <w:pStyle w:val="ListParagraph"/>
        <w:numPr>
          <w:ilvl w:val="0"/>
          <w:numId w:val="8"/>
        </w:numPr>
        <w:jc w:val="both"/>
        <w:rPr>
          <w:rFonts w:asciiTheme="majorBidi" w:hAnsiTheme="majorBidi" w:cstheme="majorBidi"/>
          <w:sz w:val="28"/>
          <w:szCs w:val="28"/>
        </w:rPr>
      </w:pPr>
      <w:r>
        <w:rPr>
          <w:rFonts w:asciiTheme="majorBidi" w:hAnsiTheme="majorBidi" w:cstheme="majorBidi"/>
          <w:sz w:val="28"/>
          <w:szCs w:val="28"/>
        </w:rPr>
        <w:t>Prioritize the sources and causes of pollution in terms of their importance or potential impact on ground water quality</w:t>
      </w:r>
    </w:p>
    <w:p w14:paraId="25826EFE" w14:textId="0E9002FC" w:rsidR="005D2F4D" w:rsidRDefault="005D2F4D" w:rsidP="00F30705">
      <w:pPr>
        <w:pStyle w:val="ListParagraph"/>
        <w:numPr>
          <w:ilvl w:val="0"/>
          <w:numId w:val="8"/>
        </w:numPr>
        <w:jc w:val="both"/>
        <w:rPr>
          <w:rFonts w:asciiTheme="majorBidi" w:hAnsiTheme="majorBidi" w:cstheme="majorBidi"/>
          <w:sz w:val="28"/>
          <w:szCs w:val="28"/>
        </w:rPr>
      </w:pPr>
      <w:r>
        <w:rPr>
          <w:rFonts w:asciiTheme="majorBidi" w:hAnsiTheme="majorBidi" w:cstheme="majorBidi"/>
          <w:sz w:val="28"/>
          <w:szCs w:val="28"/>
        </w:rPr>
        <w:t>Determine monitoring activities already in existence</w:t>
      </w:r>
    </w:p>
    <w:p w14:paraId="45CF4374" w14:textId="1027A5DD" w:rsidR="005D2F4D" w:rsidRDefault="005D2F4D" w:rsidP="00F30705">
      <w:pPr>
        <w:pStyle w:val="ListParagraph"/>
        <w:numPr>
          <w:ilvl w:val="0"/>
          <w:numId w:val="8"/>
        </w:numPr>
        <w:jc w:val="both"/>
        <w:rPr>
          <w:rFonts w:asciiTheme="majorBidi" w:hAnsiTheme="majorBidi" w:cstheme="majorBidi"/>
          <w:sz w:val="28"/>
          <w:szCs w:val="28"/>
        </w:rPr>
      </w:pPr>
      <w:r>
        <w:rPr>
          <w:rFonts w:asciiTheme="majorBidi" w:hAnsiTheme="majorBidi" w:cstheme="majorBidi"/>
          <w:sz w:val="28"/>
          <w:szCs w:val="28"/>
        </w:rPr>
        <w:t xml:space="preserve">Determine methods, locations, and frequencies for monitoring </w:t>
      </w:r>
    </w:p>
    <w:p w14:paraId="5C12CE26" w14:textId="361F3368" w:rsidR="005D2F4D" w:rsidRDefault="005D2F4D" w:rsidP="00F30705">
      <w:pPr>
        <w:pStyle w:val="ListParagraph"/>
        <w:numPr>
          <w:ilvl w:val="0"/>
          <w:numId w:val="8"/>
        </w:numPr>
        <w:jc w:val="both"/>
        <w:rPr>
          <w:rFonts w:asciiTheme="majorBidi" w:hAnsiTheme="majorBidi" w:cstheme="majorBidi"/>
          <w:sz w:val="28"/>
          <w:szCs w:val="28"/>
        </w:rPr>
      </w:pPr>
      <w:r>
        <w:rPr>
          <w:rFonts w:asciiTheme="majorBidi" w:hAnsiTheme="majorBidi" w:cstheme="majorBidi"/>
          <w:sz w:val="28"/>
          <w:szCs w:val="28"/>
        </w:rPr>
        <w:t>Select and implement the monitoring program on a prioritized basis</w:t>
      </w:r>
    </w:p>
    <w:p w14:paraId="6603F51F" w14:textId="3E00367C" w:rsidR="005D2F4D" w:rsidRDefault="005D2F4D" w:rsidP="00F30705">
      <w:pPr>
        <w:pStyle w:val="ListParagraph"/>
        <w:numPr>
          <w:ilvl w:val="0"/>
          <w:numId w:val="8"/>
        </w:numPr>
        <w:jc w:val="both"/>
        <w:rPr>
          <w:rFonts w:asciiTheme="majorBidi" w:hAnsiTheme="majorBidi" w:cstheme="majorBidi"/>
          <w:sz w:val="28"/>
          <w:szCs w:val="28"/>
        </w:rPr>
      </w:pPr>
      <w:r>
        <w:rPr>
          <w:rFonts w:asciiTheme="majorBidi" w:hAnsiTheme="majorBidi" w:cstheme="majorBidi"/>
          <w:sz w:val="28"/>
          <w:szCs w:val="28"/>
        </w:rPr>
        <w:t>Review and interpret monitoring data</w:t>
      </w:r>
    </w:p>
    <w:p w14:paraId="2936FD74" w14:textId="3C6EEDD4" w:rsidR="005D2F4D" w:rsidRDefault="005D2F4D" w:rsidP="00F30705">
      <w:pPr>
        <w:pStyle w:val="ListParagraph"/>
        <w:numPr>
          <w:ilvl w:val="0"/>
          <w:numId w:val="8"/>
        </w:numPr>
        <w:jc w:val="both"/>
        <w:rPr>
          <w:rFonts w:asciiTheme="majorBidi" w:hAnsiTheme="majorBidi" w:cstheme="majorBidi"/>
          <w:sz w:val="28"/>
          <w:szCs w:val="28"/>
        </w:rPr>
      </w:pPr>
      <w:r>
        <w:rPr>
          <w:rFonts w:asciiTheme="majorBidi" w:hAnsiTheme="majorBidi" w:cstheme="majorBidi"/>
          <w:sz w:val="28"/>
          <w:szCs w:val="28"/>
        </w:rPr>
        <w:t xml:space="preserve">Summarize and transmit monitoring information to appropriate public agencies and privet organization </w:t>
      </w:r>
    </w:p>
    <w:p w14:paraId="06A6AF64" w14:textId="5013A25B" w:rsidR="005D2F4D" w:rsidRPr="005D2F4D" w:rsidRDefault="005D2F4D" w:rsidP="005D2F4D">
      <w:pPr>
        <w:jc w:val="both"/>
        <w:rPr>
          <w:rFonts w:asciiTheme="majorBidi" w:hAnsiTheme="majorBidi" w:cstheme="majorBidi"/>
          <w:sz w:val="28"/>
          <w:szCs w:val="28"/>
        </w:rPr>
      </w:pPr>
      <w:r>
        <w:rPr>
          <w:rFonts w:asciiTheme="majorBidi" w:hAnsiTheme="majorBidi" w:cstheme="majorBidi"/>
          <w:sz w:val="28"/>
          <w:szCs w:val="28"/>
        </w:rPr>
        <w:t>The above procedure is flexible, allowing for changes over time in land use and water use and also for variations in financial resources to implement and improve such as monitoring program.</w:t>
      </w:r>
      <w:r w:rsidR="00BF0C06">
        <w:rPr>
          <w:rFonts w:asciiTheme="majorBidi" w:hAnsiTheme="majorBidi" w:cstheme="majorBidi"/>
          <w:sz w:val="28"/>
          <w:szCs w:val="28"/>
        </w:rPr>
        <w:t xml:space="preserve">                                                                                                      </w:t>
      </w:r>
    </w:p>
    <w:p w14:paraId="74FC943F" w14:textId="77777777" w:rsidR="00F30705" w:rsidRDefault="00F30705" w:rsidP="004E7E74">
      <w:pPr>
        <w:jc w:val="both"/>
        <w:rPr>
          <w:rFonts w:asciiTheme="majorBidi" w:hAnsiTheme="majorBidi" w:cstheme="majorBidi"/>
          <w:sz w:val="28"/>
          <w:szCs w:val="28"/>
        </w:rPr>
      </w:pPr>
    </w:p>
    <w:p w14:paraId="3DE49D3D" w14:textId="17AFE7C9" w:rsidR="008A42A9" w:rsidRPr="008A42A9" w:rsidRDefault="006844A8" w:rsidP="004E7E74">
      <w:pPr>
        <w:jc w:val="both"/>
        <w:rPr>
          <w:rFonts w:asciiTheme="majorBidi" w:hAnsiTheme="majorBidi" w:cstheme="majorBidi"/>
          <w:sz w:val="28"/>
          <w:szCs w:val="28"/>
        </w:rPr>
      </w:pPr>
      <w:r>
        <w:rPr>
          <w:rFonts w:asciiTheme="majorBidi" w:hAnsiTheme="majorBidi" w:cstheme="majorBidi"/>
          <w:sz w:val="28"/>
          <w:szCs w:val="28"/>
        </w:rPr>
        <w:t xml:space="preserve">   </w:t>
      </w:r>
    </w:p>
    <w:sectPr w:rsidR="008A42A9" w:rsidRPr="008A42A9" w:rsidSect="00B01F38">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5BCCE" w14:textId="77777777" w:rsidR="00395CBA" w:rsidRDefault="00395CBA" w:rsidP="0004794C">
      <w:pPr>
        <w:spacing w:after="0" w:line="240" w:lineRule="auto"/>
      </w:pPr>
      <w:r>
        <w:separator/>
      </w:r>
    </w:p>
  </w:endnote>
  <w:endnote w:type="continuationSeparator" w:id="0">
    <w:p w14:paraId="45FA39D1" w14:textId="77777777" w:rsidR="00395CBA" w:rsidRDefault="00395CBA" w:rsidP="00047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2169530"/>
      <w:docPartObj>
        <w:docPartGallery w:val="Page Numbers (Bottom of Page)"/>
        <w:docPartUnique/>
      </w:docPartObj>
    </w:sdtPr>
    <w:sdtEndPr>
      <w:rPr>
        <w:noProof/>
      </w:rPr>
    </w:sdtEndPr>
    <w:sdtContent>
      <w:p w14:paraId="00E75C70" w14:textId="7DCFE469" w:rsidR="0004794C" w:rsidRDefault="000479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7BD150" w14:textId="77777777" w:rsidR="0004794C" w:rsidRDefault="00047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C0DCC" w14:textId="77777777" w:rsidR="00395CBA" w:rsidRDefault="00395CBA" w:rsidP="0004794C">
      <w:pPr>
        <w:spacing w:after="0" w:line="240" w:lineRule="auto"/>
      </w:pPr>
      <w:r>
        <w:separator/>
      </w:r>
    </w:p>
  </w:footnote>
  <w:footnote w:type="continuationSeparator" w:id="0">
    <w:p w14:paraId="2158414C" w14:textId="77777777" w:rsidR="00395CBA" w:rsidRDefault="00395CBA" w:rsidP="00047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96FF4"/>
    <w:multiLevelType w:val="hybridMultilevel"/>
    <w:tmpl w:val="35B24514"/>
    <w:lvl w:ilvl="0" w:tplc="780AAB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B3205CF"/>
    <w:multiLevelType w:val="hybridMultilevel"/>
    <w:tmpl w:val="E42ABABA"/>
    <w:lvl w:ilvl="0" w:tplc="771C1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53B32"/>
    <w:multiLevelType w:val="hybridMultilevel"/>
    <w:tmpl w:val="BB7AE5C0"/>
    <w:lvl w:ilvl="0" w:tplc="F46EC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81598"/>
    <w:multiLevelType w:val="hybridMultilevel"/>
    <w:tmpl w:val="35D227DA"/>
    <w:lvl w:ilvl="0" w:tplc="780AAB96">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cs="Wingdings" w:hint="default"/>
      </w:rPr>
    </w:lvl>
    <w:lvl w:ilvl="3" w:tplc="04090001" w:tentative="1">
      <w:start w:val="1"/>
      <w:numFmt w:val="bullet"/>
      <w:lvlText w:val=""/>
      <w:lvlJc w:val="left"/>
      <w:pPr>
        <w:ind w:left="3225" w:hanging="360"/>
      </w:pPr>
      <w:rPr>
        <w:rFonts w:ascii="Symbol" w:hAnsi="Symbol" w:cs="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cs="Wingdings" w:hint="default"/>
      </w:rPr>
    </w:lvl>
    <w:lvl w:ilvl="6" w:tplc="04090001" w:tentative="1">
      <w:start w:val="1"/>
      <w:numFmt w:val="bullet"/>
      <w:lvlText w:val=""/>
      <w:lvlJc w:val="left"/>
      <w:pPr>
        <w:ind w:left="5385" w:hanging="360"/>
      </w:pPr>
      <w:rPr>
        <w:rFonts w:ascii="Symbol" w:hAnsi="Symbol" w:cs="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cs="Wingdings" w:hint="default"/>
      </w:rPr>
    </w:lvl>
  </w:abstractNum>
  <w:abstractNum w:abstractNumId="4" w15:restartNumberingAfterBreak="0">
    <w:nsid w:val="48551CFD"/>
    <w:multiLevelType w:val="hybridMultilevel"/>
    <w:tmpl w:val="BC1E4666"/>
    <w:lvl w:ilvl="0" w:tplc="780AAB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AC640F8"/>
    <w:multiLevelType w:val="hybridMultilevel"/>
    <w:tmpl w:val="EE189D40"/>
    <w:lvl w:ilvl="0" w:tplc="CEC61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EF332B"/>
    <w:multiLevelType w:val="hybridMultilevel"/>
    <w:tmpl w:val="6AE676B4"/>
    <w:lvl w:ilvl="0" w:tplc="CB809BC6">
      <w:start w:val="2"/>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15:restartNumberingAfterBreak="0">
    <w:nsid w:val="69BE6C06"/>
    <w:multiLevelType w:val="hybridMultilevel"/>
    <w:tmpl w:val="194E1FDA"/>
    <w:lvl w:ilvl="0" w:tplc="9A565F6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3"/>
  </w:num>
  <w:num w:numId="3">
    <w:abstractNumId w:val="4"/>
  </w:num>
  <w:num w:numId="4">
    <w:abstractNumId w:val="2"/>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38"/>
    <w:rsid w:val="0000032D"/>
    <w:rsid w:val="00011722"/>
    <w:rsid w:val="0004299A"/>
    <w:rsid w:val="000454FB"/>
    <w:rsid w:val="0004794C"/>
    <w:rsid w:val="00056FDE"/>
    <w:rsid w:val="000768F6"/>
    <w:rsid w:val="00076BF4"/>
    <w:rsid w:val="00091C48"/>
    <w:rsid w:val="000A1F85"/>
    <w:rsid w:val="00122386"/>
    <w:rsid w:val="00153BA8"/>
    <w:rsid w:val="001756EB"/>
    <w:rsid w:val="00185382"/>
    <w:rsid w:val="00185B93"/>
    <w:rsid w:val="001A47A6"/>
    <w:rsid w:val="001E6134"/>
    <w:rsid w:val="00226F01"/>
    <w:rsid w:val="00233A3E"/>
    <w:rsid w:val="002343C3"/>
    <w:rsid w:val="002368AC"/>
    <w:rsid w:val="0023758A"/>
    <w:rsid w:val="00240EC1"/>
    <w:rsid w:val="00250F15"/>
    <w:rsid w:val="002C1042"/>
    <w:rsid w:val="002E7A0A"/>
    <w:rsid w:val="00303210"/>
    <w:rsid w:val="003154D3"/>
    <w:rsid w:val="003248A2"/>
    <w:rsid w:val="00350274"/>
    <w:rsid w:val="00395CBA"/>
    <w:rsid w:val="003B2C70"/>
    <w:rsid w:val="003C0B93"/>
    <w:rsid w:val="003D3A32"/>
    <w:rsid w:val="0040049A"/>
    <w:rsid w:val="00410EF3"/>
    <w:rsid w:val="00491608"/>
    <w:rsid w:val="004B7587"/>
    <w:rsid w:val="004E7E74"/>
    <w:rsid w:val="004F20E0"/>
    <w:rsid w:val="005141CE"/>
    <w:rsid w:val="00514350"/>
    <w:rsid w:val="005245CF"/>
    <w:rsid w:val="005759CC"/>
    <w:rsid w:val="005C12D5"/>
    <w:rsid w:val="005D2F4D"/>
    <w:rsid w:val="005E1897"/>
    <w:rsid w:val="0062378B"/>
    <w:rsid w:val="00634356"/>
    <w:rsid w:val="00644FDD"/>
    <w:rsid w:val="0066505F"/>
    <w:rsid w:val="0068122C"/>
    <w:rsid w:val="006844A8"/>
    <w:rsid w:val="006A7012"/>
    <w:rsid w:val="006E3102"/>
    <w:rsid w:val="00750B34"/>
    <w:rsid w:val="0075368E"/>
    <w:rsid w:val="00760BF0"/>
    <w:rsid w:val="00765276"/>
    <w:rsid w:val="007772EA"/>
    <w:rsid w:val="007C6374"/>
    <w:rsid w:val="00813E4E"/>
    <w:rsid w:val="00886A84"/>
    <w:rsid w:val="008A42A9"/>
    <w:rsid w:val="008B7079"/>
    <w:rsid w:val="008F675F"/>
    <w:rsid w:val="0090515A"/>
    <w:rsid w:val="009215AD"/>
    <w:rsid w:val="00954556"/>
    <w:rsid w:val="00967CCC"/>
    <w:rsid w:val="009C2E82"/>
    <w:rsid w:val="00A22CB6"/>
    <w:rsid w:val="00A26839"/>
    <w:rsid w:val="00A402A4"/>
    <w:rsid w:val="00A6777B"/>
    <w:rsid w:val="00A734CA"/>
    <w:rsid w:val="00B01F38"/>
    <w:rsid w:val="00B03906"/>
    <w:rsid w:val="00B13A8A"/>
    <w:rsid w:val="00B33FF6"/>
    <w:rsid w:val="00B71DAE"/>
    <w:rsid w:val="00BB340F"/>
    <w:rsid w:val="00BE062A"/>
    <w:rsid w:val="00BF0C06"/>
    <w:rsid w:val="00C147C7"/>
    <w:rsid w:val="00C54E64"/>
    <w:rsid w:val="00C805DC"/>
    <w:rsid w:val="00C81FFE"/>
    <w:rsid w:val="00CB3FE7"/>
    <w:rsid w:val="00CC0D5C"/>
    <w:rsid w:val="00D0602A"/>
    <w:rsid w:val="00D30AE0"/>
    <w:rsid w:val="00D84DCA"/>
    <w:rsid w:val="00D91934"/>
    <w:rsid w:val="00D920BD"/>
    <w:rsid w:val="00DD2516"/>
    <w:rsid w:val="00DD36AB"/>
    <w:rsid w:val="00DD5F1D"/>
    <w:rsid w:val="00DD7F2B"/>
    <w:rsid w:val="00DF6143"/>
    <w:rsid w:val="00E05229"/>
    <w:rsid w:val="00E31AF3"/>
    <w:rsid w:val="00E5024C"/>
    <w:rsid w:val="00E73054"/>
    <w:rsid w:val="00E77BC1"/>
    <w:rsid w:val="00E873DC"/>
    <w:rsid w:val="00EC2358"/>
    <w:rsid w:val="00ED5186"/>
    <w:rsid w:val="00EF6F94"/>
    <w:rsid w:val="00F07A74"/>
    <w:rsid w:val="00F30705"/>
    <w:rsid w:val="00F32CD2"/>
    <w:rsid w:val="00F81F74"/>
    <w:rsid w:val="00F9333B"/>
    <w:rsid w:val="00FA3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BF19"/>
  <w15:chartTrackingRefBased/>
  <w15:docId w15:val="{EE380328-0520-4C98-AF16-71097EC5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F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BA8"/>
    <w:pPr>
      <w:ind w:left="720"/>
      <w:contextualSpacing/>
    </w:pPr>
  </w:style>
  <w:style w:type="paragraph" w:styleId="Header">
    <w:name w:val="header"/>
    <w:basedOn w:val="Normal"/>
    <w:link w:val="HeaderChar"/>
    <w:uiPriority w:val="99"/>
    <w:unhideWhenUsed/>
    <w:rsid w:val="000479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94C"/>
  </w:style>
  <w:style w:type="paragraph" w:styleId="Footer">
    <w:name w:val="footer"/>
    <w:basedOn w:val="Normal"/>
    <w:link w:val="FooterChar"/>
    <w:uiPriority w:val="99"/>
    <w:unhideWhenUsed/>
    <w:rsid w:val="00047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1A5BE-0242-4C07-B271-E6BD75F38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shatha</dc:creator>
  <cp:keywords/>
  <dc:description/>
  <cp:lastModifiedBy>shatha</cp:lastModifiedBy>
  <cp:revision>8</cp:revision>
  <dcterms:created xsi:type="dcterms:W3CDTF">2020-06-03T17:17:00Z</dcterms:created>
  <dcterms:modified xsi:type="dcterms:W3CDTF">2020-06-09T17:45:00Z</dcterms:modified>
</cp:coreProperties>
</file>