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A0030" w14:textId="77777777" w:rsidR="00FD456A" w:rsidRPr="00893102" w:rsidRDefault="001458AA" w:rsidP="00CD4574">
      <w:pPr>
        <w:autoSpaceDE w:val="0"/>
        <w:autoSpaceDN w:val="0"/>
        <w:bidi w:val="0"/>
        <w:adjustRightInd w:val="0"/>
        <w:spacing w:after="0" w:line="240" w:lineRule="auto"/>
        <w:jc w:val="center"/>
        <w:rPr>
          <w:rFonts w:asciiTheme="majorBidi" w:hAnsiTheme="majorBidi" w:cstheme="majorBidi"/>
          <w:b/>
          <w:bCs/>
          <w:color w:val="000000"/>
          <w:sz w:val="24"/>
          <w:szCs w:val="24"/>
        </w:rPr>
      </w:pPr>
      <w:r w:rsidRPr="00893102">
        <w:rPr>
          <w:rFonts w:asciiTheme="majorBidi" w:hAnsiTheme="majorBidi" w:cstheme="majorBidi"/>
          <w:b/>
          <w:bCs/>
          <w:noProof/>
          <w:color w:val="000000"/>
          <w:sz w:val="18"/>
          <w:szCs w:val="18"/>
        </w:rPr>
        <w:drawing>
          <wp:anchor distT="0" distB="0" distL="114300" distR="114300" simplePos="0" relativeHeight="251659264" behindDoc="0" locked="0" layoutInCell="1" allowOverlap="1" wp14:anchorId="0E104D1B" wp14:editId="226AB73D">
            <wp:simplePos x="1425575" y="914400"/>
            <wp:positionH relativeFrom="margin">
              <wp:align>left</wp:align>
            </wp:positionH>
            <wp:positionV relativeFrom="margin">
              <wp:align>top</wp:align>
            </wp:positionV>
            <wp:extent cx="734695" cy="7315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695" cy="731520"/>
                    </a:xfrm>
                    <a:prstGeom prst="rect">
                      <a:avLst/>
                    </a:prstGeom>
                  </pic:spPr>
                </pic:pic>
              </a:graphicData>
            </a:graphic>
            <wp14:sizeRelH relativeFrom="margin">
              <wp14:pctWidth>0</wp14:pctWidth>
            </wp14:sizeRelH>
            <wp14:sizeRelV relativeFrom="margin">
              <wp14:pctHeight>0</wp14:pctHeight>
            </wp14:sizeRelV>
          </wp:anchor>
        </w:drawing>
      </w:r>
      <w:r w:rsidR="001620C5">
        <w:rPr>
          <w:rFonts w:asciiTheme="majorBidi" w:hAnsiTheme="majorBidi" w:cstheme="majorBidi"/>
          <w:b/>
          <w:bCs/>
          <w:noProof/>
          <w:color w:val="000000"/>
          <w:sz w:val="18"/>
          <w:szCs w:val="18"/>
        </w:rPr>
        <w:drawing>
          <wp:anchor distT="0" distB="0" distL="114300" distR="114300" simplePos="0" relativeHeight="251660288" behindDoc="0" locked="0" layoutInCell="1" allowOverlap="1" wp14:anchorId="73045C00" wp14:editId="094A58BA">
            <wp:simplePos x="0" y="0"/>
            <wp:positionH relativeFrom="margin">
              <wp:align>right</wp:align>
            </wp:positionH>
            <wp:positionV relativeFrom="margin">
              <wp:align>top</wp:align>
            </wp:positionV>
            <wp:extent cx="581025" cy="73152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عا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731520"/>
                    </a:xfrm>
                    <a:prstGeom prst="rect">
                      <a:avLst/>
                    </a:prstGeom>
                  </pic:spPr>
                </pic:pic>
              </a:graphicData>
            </a:graphic>
            <wp14:sizeRelH relativeFrom="margin">
              <wp14:pctWidth>0</wp14:pctWidth>
            </wp14:sizeRelH>
            <wp14:sizeRelV relativeFrom="margin">
              <wp14:pctHeight>0</wp14:pctHeight>
            </wp14:sizeRelV>
          </wp:anchor>
        </w:drawing>
      </w:r>
      <w:r w:rsidR="00FD456A" w:rsidRPr="00893102">
        <w:rPr>
          <w:rFonts w:asciiTheme="majorBidi" w:hAnsiTheme="majorBidi" w:cstheme="majorBidi"/>
          <w:b/>
          <w:bCs/>
          <w:color w:val="000000"/>
          <w:sz w:val="24"/>
          <w:szCs w:val="24"/>
        </w:rPr>
        <w:t>Ministry Of Higher Education and Scientific Research</w:t>
      </w:r>
    </w:p>
    <w:p w14:paraId="6D25DB2C" w14:textId="77777777" w:rsidR="00FD456A" w:rsidRPr="002E7EFA" w:rsidRDefault="00FD456A" w:rsidP="00397236">
      <w:pPr>
        <w:autoSpaceDE w:val="0"/>
        <w:autoSpaceDN w:val="0"/>
        <w:bidi w:val="0"/>
        <w:adjustRightInd w:val="0"/>
        <w:spacing w:after="0" w:line="240" w:lineRule="auto"/>
        <w:jc w:val="center"/>
        <w:rPr>
          <w:rFonts w:asciiTheme="majorBidi" w:hAnsiTheme="majorBidi" w:cstheme="majorBidi"/>
          <w:b/>
          <w:bCs/>
          <w:color w:val="000000"/>
          <w:sz w:val="20"/>
          <w:szCs w:val="20"/>
        </w:rPr>
      </w:pPr>
      <w:r w:rsidRPr="002E7EFA">
        <w:rPr>
          <w:rFonts w:asciiTheme="majorBidi" w:hAnsiTheme="majorBidi" w:cstheme="majorBidi"/>
          <w:b/>
          <w:bCs/>
          <w:color w:val="000000"/>
          <w:sz w:val="20"/>
          <w:szCs w:val="20"/>
        </w:rPr>
        <w:t>AL-</w:t>
      </w:r>
      <w:proofErr w:type="spellStart"/>
      <w:r w:rsidRPr="002E7EFA">
        <w:rPr>
          <w:rFonts w:asciiTheme="majorBidi" w:hAnsiTheme="majorBidi" w:cstheme="majorBidi"/>
          <w:b/>
          <w:bCs/>
          <w:color w:val="000000"/>
          <w:sz w:val="20"/>
          <w:szCs w:val="20"/>
        </w:rPr>
        <w:t>Mustansiri</w:t>
      </w:r>
      <w:r w:rsidR="003D28AF" w:rsidRPr="002E7EFA">
        <w:rPr>
          <w:rFonts w:asciiTheme="majorBidi" w:hAnsiTheme="majorBidi" w:cstheme="majorBidi"/>
          <w:b/>
          <w:bCs/>
          <w:color w:val="000000"/>
          <w:sz w:val="20"/>
          <w:szCs w:val="20"/>
        </w:rPr>
        <w:t>a</w:t>
      </w:r>
      <w:r w:rsidRPr="002E7EFA">
        <w:rPr>
          <w:rFonts w:asciiTheme="majorBidi" w:hAnsiTheme="majorBidi" w:cstheme="majorBidi"/>
          <w:b/>
          <w:bCs/>
          <w:color w:val="000000"/>
          <w:sz w:val="20"/>
          <w:szCs w:val="20"/>
        </w:rPr>
        <w:t>yah</w:t>
      </w:r>
      <w:proofErr w:type="spellEnd"/>
      <w:r w:rsidRPr="002E7EFA">
        <w:rPr>
          <w:rFonts w:asciiTheme="majorBidi" w:hAnsiTheme="majorBidi" w:cstheme="majorBidi"/>
          <w:b/>
          <w:bCs/>
          <w:color w:val="000000"/>
          <w:sz w:val="20"/>
          <w:szCs w:val="20"/>
        </w:rPr>
        <w:t xml:space="preserve"> University</w:t>
      </w:r>
      <w:r w:rsidR="00397236" w:rsidRPr="002E7EFA">
        <w:rPr>
          <w:rFonts w:asciiTheme="majorBidi" w:hAnsiTheme="majorBidi" w:cstheme="majorBidi"/>
          <w:b/>
          <w:bCs/>
          <w:color w:val="000000"/>
          <w:sz w:val="20"/>
          <w:szCs w:val="20"/>
        </w:rPr>
        <w:t xml:space="preserve"> </w:t>
      </w:r>
      <w:r w:rsidRPr="002E7EFA">
        <w:rPr>
          <w:rFonts w:asciiTheme="majorBidi" w:hAnsiTheme="majorBidi" w:cstheme="majorBidi"/>
          <w:b/>
          <w:bCs/>
          <w:color w:val="000000"/>
          <w:sz w:val="20"/>
          <w:szCs w:val="20"/>
        </w:rPr>
        <w:t>/</w:t>
      </w:r>
      <w:r w:rsidR="00397236" w:rsidRPr="002E7EFA">
        <w:rPr>
          <w:rFonts w:asciiTheme="majorBidi" w:hAnsiTheme="majorBidi" w:cstheme="majorBidi"/>
          <w:b/>
          <w:bCs/>
          <w:color w:val="000000"/>
          <w:sz w:val="20"/>
          <w:szCs w:val="20"/>
        </w:rPr>
        <w:t xml:space="preserve"> </w:t>
      </w:r>
      <w:r w:rsidRPr="002E7EFA">
        <w:rPr>
          <w:rFonts w:asciiTheme="majorBidi" w:hAnsiTheme="majorBidi" w:cstheme="majorBidi"/>
          <w:b/>
          <w:bCs/>
          <w:color w:val="000000"/>
          <w:sz w:val="20"/>
          <w:szCs w:val="20"/>
        </w:rPr>
        <w:t xml:space="preserve">College of </w:t>
      </w:r>
      <w:r w:rsidR="00397236" w:rsidRPr="002E7EFA">
        <w:rPr>
          <w:rFonts w:asciiTheme="majorBidi" w:hAnsiTheme="majorBidi" w:cstheme="majorBidi"/>
          <w:b/>
          <w:bCs/>
          <w:color w:val="000000"/>
          <w:sz w:val="20"/>
          <w:szCs w:val="20"/>
        </w:rPr>
        <w:t xml:space="preserve">Engineering </w:t>
      </w:r>
      <w:r w:rsidRPr="002E7EFA">
        <w:rPr>
          <w:rFonts w:asciiTheme="majorBidi" w:hAnsiTheme="majorBidi" w:cstheme="majorBidi"/>
          <w:b/>
          <w:bCs/>
          <w:color w:val="000000"/>
          <w:sz w:val="20"/>
          <w:szCs w:val="20"/>
        </w:rPr>
        <w:t>/</w:t>
      </w:r>
      <w:r w:rsidR="00397236" w:rsidRPr="002E7EFA">
        <w:rPr>
          <w:rFonts w:asciiTheme="majorBidi" w:hAnsiTheme="majorBidi" w:cstheme="majorBidi"/>
          <w:b/>
          <w:bCs/>
          <w:color w:val="000000"/>
          <w:sz w:val="20"/>
          <w:szCs w:val="20"/>
        </w:rPr>
        <w:t xml:space="preserve"> </w:t>
      </w:r>
      <w:r w:rsidRPr="002E7EFA">
        <w:rPr>
          <w:rFonts w:asciiTheme="majorBidi" w:hAnsiTheme="majorBidi" w:cstheme="majorBidi"/>
          <w:b/>
          <w:bCs/>
          <w:color w:val="000000"/>
          <w:sz w:val="20"/>
          <w:szCs w:val="20"/>
        </w:rPr>
        <w:t xml:space="preserve">Department of </w:t>
      </w:r>
      <w:r w:rsidR="00397236" w:rsidRPr="002E7EFA">
        <w:rPr>
          <w:rFonts w:asciiTheme="majorBidi" w:hAnsiTheme="majorBidi" w:cstheme="majorBidi"/>
          <w:b/>
          <w:bCs/>
          <w:color w:val="000000"/>
          <w:sz w:val="20"/>
          <w:szCs w:val="20"/>
        </w:rPr>
        <w:t>Environmental Engineering</w:t>
      </w:r>
    </w:p>
    <w:p w14:paraId="6056077E" w14:textId="77777777" w:rsidR="00FD456A" w:rsidRPr="00FD456A" w:rsidRDefault="00FD456A" w:rsidP="00CD4574">
      <w:pPr>
        <w:autoSpaceDE w:val="0"/>
        <w:autoSpaceDN w:val="0"/>
        <w:bidi w:val="0"/>
        <w:adjustRightInd w:val="0"/>
        <w:spacing w:after="0" w:line="240" w:lineRule="auto"/>
        <w:jc w:val="center"/>
        <w:rPr>
          <w:rFonts w:asciiTheme="majorBidi" w:hAnsiTheme="majorBidi" w:cstheme="majorBidi"/>
          <w:b/>
          <w:bCs/>
          <w:color w:val="000000"/>
          <w:sz w:val="28"/>
          <w:szCs w:val="28"/>
        </w:rPr>
      </w:pPr>
      <w:r w:rsidRPr="00FD456A">
        <w:rPr>
          <w:rFonts w:asciiTheme="majorBidi" w:hAnsiTheme="majorBidi" w:cstheme="majorBidi"/>
          <w:b/>
          <w:bCs/>
          <w:color w:val="000000"/>
          <w:sz w:val="28"/>
          <w:szCs w:val="28"/>
          <w:rtl/>
        </w:rPr>
        <w:t>الخطة الدراسية للمساق)</w:t>
      </w:r>
      <w:r w:rsidRPr="00FD456A">
        <w:rPr>
          <w:rFonts w:asciiTheme="majorBidi" w:hAnsiTheme="majorBidi" w:cstheme="majorBidi"/>
          <w:b/>
          <w:bCs/>
          <w:color w:val="000000"/>
          <w:sz w:val="28"/>
          <w:szCs w:val="28"/>
        </w:rPr>
        <w:t>)</w:t>
      </w:r>
    </w:p>
    <w:p w14:paraId="5F6A44D0" w14:textId="77777777" w:rsidR="00FD456A" w:rsidRPr="00072C15" w:rsidRDefault="00FD456A" w:rsidP="00CD4574">
      <w:pPr>
        <w:pStyle w:val="Title"/>
        <w:jc w:val="center"/>
        <w:rPr>
          <w:rFonts w:asciiTheme="majorBidi" w:eastAsiaTheme="minorHAnsi" w:hAnsiTheme="majorBidi"/>
          <w:b/>
          <w:bCs/>
          <w:color w:val="000000"/>
          <w:spacing w:val="0"/>
          <w:kern w:val="0"/>
          <w:sz w:val="28"/>
          <w:szCs w:val="28"/>
          <w:rtl/>
          <w:lang w:bidi="ar-IQ"/>
        </w:rPr>
      </w:pPr>
      <w:r w:rsidRPr="00072C15">
        <w:rPr>
          <w:rFonts w:asciiTheme="majorBidi" w:eastAsiaTheme="minorHAnsi" w:hAnsiTheme="majorBidi"/>
          <w:b/>
          <w:bCs/>
          <w:color w:val="000000"/>
          <w:spacing w:val="0"/>
          <w:kern w:val="0"/>
          <w:sz w:val="28"/>
          <w:szCs w:val="28"/>
        </w:rPr>
        <w:t>Course Plan</w:t>
      </w:r>
    </w:p>
    <w:p w14:paraId="560D3EAB" w14:textId="00B38A93" w:rsidR="002E7EFA" w:rsidRPr="004A0D59" w:rsidRDefault="00FD456A" w:rsidP="004A0D59">
      <w:pPr>
        <w:autoSpaceDE w:val="0"/>
        <w:autoSpaceDN w:val="0"/>
        <w:bidi w:val="0"/>
        <w:adjustRightInd w:val="0"/>
        <w:spacing w:after="0" w:line="240" w:lineRule="auto"/>
        <w:rPr>
          <w:rFonts w:ascii="Times New Roman" w:eastAsia="Times New Roman" w:hAnsi="Times New Roman" w:cs="Times New Roman"/>
          <w:b/>
          <w:bCs/>
          <w:sz w:val="24"/>
          <w:szCs w:val="24"/>
        </w:rPr>
      </w:pPr>
      <w:r w:rsidRPr="00FD456A">
        <w:rPr>
          <w:rFonts w:asciiTheme="majorBidi" w:hAnsiTheme="majorBidi" w:cstheme="majorBidi"/>
          <w:b/>
          <w:bCs/>
          <w:color w:val="000000"/>
          <w:sz w:val="24"/>
          <w:szCs w:val="24"/>
        </w:rPr>
        <w:t xml:space="preserve">Course No.: </w:t>
      </w:r>
      <w:r w:rsidR="002E7EFA">
        <w:rPr>
          <w:rFonts w:cs="Times New Roman"/>
          <w:b/>
          <w:bCs/>
          <w:color w:val="000000"/>
          <w:sz w:val="28"/>
          <w:szCs w:val="28"/>
          <w:lang w:bidi="ar-IQ"/>
        </w:rPr>
        <w:t>EN</w:t>
      </w:r>
      <w:r w:rsidR="004A0D59">
        <w:rPr>
          <w:rFonts w:cs="Times New Roman"/>
          <w:b/>
          <w:bCs/>
          <w:color w:val="000000"/>
          <w:sz w:val="28"/>
          <w:szCs w:val="28"/>
          <w:lang w:bidi="ar-IQ"/>
        </w:rPr>
        <w:t>1</w:t>
      </w:r>
      <w:r w:rsidR="002E7EFA">
        <w:rPr>
          <w:rFonts w:cs="Times New Roman"/>
          <w:b/>
          <w:bCs/>
          <w:color w:val="000000"/>
          <w:sz w:val="28"/>
          <w:szCs w:val="28"/>
          <w:lang w:bidi="ar-IQ"/>
        </w:rPr>
        <w:t>1</w:t>
      </w:r>
      <w:r w:rsidR="004A0D59">
        <w:rPr>
          <w:rFonts w:cs="Times New Roman"/>
          <w:b/>
          <w:bCs/>
          <w:color w:val="000000"/>
          <w:sz w:val="28"/>
          <w:szCs w:val="28"/>
          <w:lang w:bidi="ar-IQ"/>
        </w:rPr>
        <w:t xml:space="preserve">101   </w:t>
      </w:r>
      <w:r w:rsidRPr="00FD456A">
        <w:rPr>
          <w:rFonts w:asciiTheme="majorBidi" w:hAnsiTheme="majorBidi" w:cstheme="majorBidi"/>
          <w:color w:val="000000"/>
          <w:sz w:val="24"/>
          <w:szCs w:val="24"/>
        </w:rPr>
        <w:t xml:space="preserve"> </w:t>
      </w:r>
      <w:r w:rsidRPr="00FD456A">
        <w:rPr>
          <w:rFonts w:asciiTheme="majorBidi" w:hAnsiTheme="majorBidi" w:cstheme="majorBidi"/>
          <w:b/>
          <w:bCs/>
          <w:color w:val="000000"/>
          <w:sz w:val="24"/>
          <w:szCs w:val="24"/>
        </w:rPr>
        <w:t xml:space="preserve">                </w:t>
      </w:r>
      <w:r w:rsidR="00612DE8">
        <w:rPr>
          <w:rFonts w:asciiTheme="majorBidi" w:hAnsiTheme="majorBidi" w:cstheme="majorBidi"/>
          <w:b/>
          <w:bCs/>
          <w:color w:val="000000"/>
          <w:sz w:val="24"/>
          <w:szCs w:val="24"/>
        </w:rPr>
        <w:t xml:space="preserve">    </w:t>
      </w:r>
      <w:r w:rsidR="002E7EFA">
        <w:rPr>
          <w:rFonts w:asciiTheme="majorBidi" w:hAnsiTheme="majorBidi" w:cstheme="majorBidi"/>
          <w:b/>
          <w:bCs/>
          <w:color w:val="000000"/>
          <w:sz w:val="24"/>
          <w:szCs w:val="24"/>
        </w:rPr>
        <w:t xml:space="preserve">  </w:t>
      </w:r>
      <w:r w:rsidRPr="00FD456A">
        <w:rPr>
          <w:rFonts w:asciiTheme="majorBidi" w:hAnsiTheme="majorBidi" w:cstheme="majorBidi"/>
          <w:b/>
          <w:bCs/>
          <w:color w:val="000000"/>
          <w:sz w:val="24"/>
          <w:szCs w:val="24"/>
        </w:rPr>
        <w:t xml:space="preserve"> Course Name: </w:t>
      </w:r>
      <w:r w:rsidR="004A0D59" w:rsidRPr="004A0D59">
        <w:rPr>
          <w:rFonts w:ascii="Times New Roman" w:eastAsia="Times New Roman" w:hAnsi="Times New Roman" w:cs="Times New Roman"/>
          <w:b/>
          <w:bCs/>
          <w:sz w:val="24"/>
          <w:szCs w:val="24"/>
        </w:rPr>
        <w:t>Geology</w:t>
      </w:r>
      <w:r w:rsidR="000D3A43" w:rsidRPr="004A0D59">
        <w:rPr>
          <w:rFonts w:ascii="Times New Roman" w:eastAsia="Times New Roman" w:hAnsi="Times New Roman" w:cs="Times New Roman"/>
          <w:b/>
          <w:bCs/>
          <w:sz w:val="24"/>
          <w:szCs w:val="24"/>
        </w:rPr>
        <w:t xml:space="preserve"> </w:t>
      </w:r>
    </w:p>
    <w:p w14:paraId="0ADEC9D0" w14:textId="2EAE94AA" w:rsidR="00FD456A" w:rsidRPr="00FD456A" w:rsidRDefault="00FD456A" w:rsidP="00A70793">
      <w:pPr>
        <w:autoSpaceDE w:val="0"/>
        <w:autoSpaceDN w:val="0"/>
        <w:bidi w:val="0"/>
        <w:adjustRightInd w:val="0"/>
        <w:spacing w:after="0" w:line="240" w:lineRule="auto"/>
        <w:rPr>
          <w:rFonts w:asciiTheme="majorBidi" w:hAnsiTheme="majorBidi" w:cstheme="majorBidi"/>
          <w:color w:val="000000"/>
          <w:sz w:val="26"/>
          <w:szCs w:val="26"/>
        </w:rPr>
      </w:pPr>
      <w:r w:rsidRPr="00FD456A">
        <w:rPr>
          <w:rFonts w:asciiTheme="majorBidi" w:hAnsiTheme="majorBidi" w:cstheme="majorBidi"/>
          <w:b/>
          <w:bCs/>
          <w:color w:val="000000"/>
          <w:sz w:val="24"/>
          <w:szCs w:val="24"/>
        </w:rPr>
        <w:t xml:space="preserve">Academic Year: </w:t>
      </w:r>
      <w:r w:rsidR="002E7EFA" w:rsidRPr="002E7EFA">
        <w:rPr>
          <w:rFonts w:asciiTheme="majorBidi" w:hAnsiTheme="majorBidi" w:cstheme="majorBidi"/>
          <w:b/>
          <w:bCs/>
          <w:color w:val="000000"/>
          <w:sz w:val="24"/>
          <w:szCs w:val="24"/>
        </w:rPr>
        <w:t>2019-2020</w:t>
      </w:r>
      <w:r w:rsidR="002E7EFA">
        <w:rPr>
          <w:rFonts w:asciiTheme="majorBidi" w:hAnsiTheme="majorBidi" w:cstheme="majorBidi"/>
          <w:color w:val="000000"/>
          <w:sz w:val="24"/>
          <w:szCs w:val="24"/>
        </w:rPr>
        <w:t xml:space="preserve"> </w:t>
      </w:r>
      <w:r w:rsidR="00612DE8">
        <w:rPr>
          <w:rFonts w:asciiTheme="majorBidi" w:hAnsiTheme="majorBidi" w:cstheme="majorBidi"/>
          <w:b/>
          <w:bCs/>
          <w:color w:val="000000"/>
          <w:sz w:val="24"/>
          <w:szCs w:val="24"/>
        </w:rPr>
        <w:t xml:space="preserve">    </w:t>
      </w:r>
      <w:r w:rsidRPr="00FD456A">
        <w:rPr>
          <w:rFonts w:asciiTheme="majorBidi" w:hAnsiTheme="majorBidi" w:cstheme="majorBidi"/>
          <w:b/>
          <w:bCs/>
          <w:color w:val="000000"/>
          <w:sz w:val="24"/>
          <w:szCs w:val="24"/>
        </w:rPr>
        <w:t xml:space="preserve">     </w:t>
      </w:r>
      <w:r w:rsidR="00612DE8">
        <w:rPr>
          <w:rFonts w:asciiTheme="majorBidi" w:hAnsiTheme="majorBidi" w:cstheme="majorBidi"/>
          <w:b/>
          <w:bCs/>
          <w:color w:val="000000"/>
          <w:sz w:val="24"/>
          <w:szCs w:val="24"/>
        </w:rPr>
        <w:t xml:space="preserve">   </w:t>
      </w:r>
      <w:r w:rsidRPr="00FD456A">
        <w:rPr>
          <w:rFonts w:asciiTheme="majorBidi" w:hAnsiTheme="majorBidi" w:cstheme="majorBidi"/>
          <w:b/>
          <w:bCs/>
          <w:color w:val="000000"/>
          <w:sz w:val="24"/>
          <w:szCs w:val="24"/>
        </w:rPr>
        <w:t xml:space="preserve">Time Division: </w:t>
      </w:r>
      <w:r w:rsidR="00A70793">
        <w:rPr>
          <w:rFonts w:asciiTheme="majorBidi" w:hAnsiTheme="majorBidi" w:cstheme="majorBidi"/>
          <w:color w:val="000000"/>
          <w:sz w:val="24"/>
          <w:szCs w:val="24"/>
        </w:rPr>
        <w:t>3</w:t>
      </w:r>
      <w:r w:rsidR="00612DE8" w:rsidRPr="00FD456A">
        <w:rPr>
          <w:rFonts w:asciiTheme="majorBidi" w:hAnsiTheme="majorBidi" w:cstheme="majorBidi"/>
          <w:color w:val="000000"/>
          <w:sz w:val="24"/>
          <w:szCs w:val="24"/>
        </w:rPr>
        <w:t xml:space="preserve">hr. Theoretical </w:t>
      </w:r>
      <w:r w:rsidR="00612DE8">
        <w:rPr>
          <w:rFonts w:asciiTheme="majorBidi" w:hAnsiTheme="majorBidi" w:cstheme="majorBidi"/>
          <w:color w:val="000000"/>
          <w:sz w:val="24"/>
          <w:szCs w:val="24"/>
        </w:rPr>
        <w:t xml:space="preserve">&amp; </w:t>
      </w:r>
      <w:r w:rsidR="00A70793">
        <w:rPr>
          <w:rFonts w:asciiTheme="majorBidi" w:hAnsiTheme="majorBidi" w:cstheme="majorBidi"/>
          <w:color w:val="000000"/>
          <w:sz w:val="24"/>
          <w:szCs w:val="24"/>
        </w:rPr>
        <w:t>1</w:t>
      </w:r>
      <w:r w:rsidR="00612DE8" w:rsidRPr="00FD456A">
        <w:rPr>
          <w:rFonts w:asciiTheme="majorBidi" w:hAnsiTheme="majorBidi" w:cstheme="majorBidi"/>
          <w:color w:val="000000"/>
          <w:sz w:val="24"/>
          <w:szCs w:val="24"/>
        </w:rPr>
        <w:t>hr. Practical</w:t>
      </w:r>
    </w:p>
    <w:p w14:paraId="1FF0F9C5" w14:textId="77777777" w:rsidR="00FD456A" w:rsidRPr="00FD456A" w:rsidRDefault="00FD456A" w:rsidP="00CD4574">
      <w:pPr>
        <w:autoSpaceDE w:val="0"/>
        <w:autoSpaceDN w:val="0"/>
        <w:bidi w:val="0"/>
        <w:adjustRightInd w:val="0"/>
        <w:spacing w:after="0" w:line="240" w:lineRule="auto"/>
        <w:rPr>
          <w:rFonts w:asciiTheme="majorBidi" w:hAnsiTheme="majorBidi" w:cstheme="majorBidi"/>
          <w:b/>
          <w:bCs/>
          <w:color w:val="000000"/>
          <w:sz w:val="26"/>
          <w:szCs w:val="26"/>
          <w:u w:val="single"/>
        </w:rPr>
      </w:pPr>
      <w:r w:rsidRPr="00FD456A">
        <w:rPr>
          <w:rFonts w:asciiTheme="majorBidi" w:hAnsiTheme="majorBidi" w:cstheme="majorBidi"/>
          <w:b/>
          <w:bCs/>
          <w:color w:val="000000"/>
          <w:sz w:val="26"/>
          <w:szCs w:val="26"/>
          <w:u w:val="single"/>
        </w:rPr>
        <w:t>Course Description</w:t>
      </w:r>
    </w:p>
    <w:p w14:paraId="7AAABFCC" w14:textId="1DCF44BB" w:rsidR="00FD456A" w:rsidRPr="00FD456A" w:rsidRDefault="00FD456A" w:rsidP="00A70793">
      <w:pPr>
        <w:autoSpaceDE w:val="0"/>
        <w:autoSpaceDN w:val="0"/>
        <w:bidi w:val="0"/>
        <w:adjustRightInd w:val="0"/>
        <w:spacing w:after="0" w:line="240" w:lineRule="auto"/>
        <w:rPr>
          <w:rFonts w:asciiTheme="majorBidi" w:hAnsiTheme="majorBidi" w:cstheme="majorBidi"/>
          <w:color w:val="000000"/>
        </w:rPr>
      </w:pPr>
      <w:proofErr w:type="gramStart"/>
      <w:r w:rsidRPr="00FD456A">
        <w:rPr>
          <w:rFonts w:asciiTheme="majorBidi" w:hAnsiTheme="majorBidi" w:cstheme="majorBidi"/>
          <w:color w:val="000000"/>
        </w:rPr>
        <w:t xml:space="preserve">( </w:t>
      </w:r>
      <w:r w:rsidR="00A70793">
        <w:rPr>
          <w:rFonts w:asciiTheme="majorBidi" w:hAnsiTheme="majorBidi" w:cstheme="majorBidi"/>
          <w:color w:val="000000"/>
        </w:rPr>
        <w:t>3</w:t>
      </w:r>
      <w:proofErr w:type="gramEnd"/>
      <w:r w:rsidRPr="00FD456A">
        <w:rPr>
          <w:rFonts w:asciiTheme="majorBidi" w:hAnsiTheme="majorBidi" w:cstheme="majorBidi"/>
          <w:color w:val="000000"/>
        </w:rPr>
        <w:t xml:space="preserve"> </w:t>
      </w:r>
      <w:r w:rsidR="005B5D6F" w:rsidRPr="00FD456A">
        <w:rPr>
          <w:rFonts w:asciiTheme="majorBidi" w:hAnsiTheme="majorBidi" w:cstheme="majorBidi"/>
          <w:color w:val="000000"/>
        </w:rPr>
        <w:t>credit hours</w:t>
      </w:r>
      <w:r w:rsidRPr="00FD456A">
        <w:rPr>
          <w:rFonts w:asciiTheme="majorBidi" w:hAnsiTheme="majorBidi" w:cstheme="majorBidi"/>
          <w:color w:val="000000"/>
        </w:rPr>
        <w:t>)</w:t>
      </w:r>
    </w:p>
    <w:p w14:paraId="7D6C4048" w14:textId="77777777" w:rsidR="004A0D59" w:rsidRDefault="009F2834" w:rsidP="004A0D59">
      <w:pPr>
        <w:autoSpaceDE w:val="0"/>
        <w:autoSpaceDN w:val="0"/>
        <w:bidi w:val="0"/>
        <w:adjustRightInd w:val="0"/>
        <w:spacing w:after="0" w:line="240" w:lineRule="auto"/>
        <w:ind w:firstLine="360"/>
        <w:jc w:val="both"/>
        <w:rPr>
          <w:rFonts w:asciiTheme="majorBidi" w:hAnsiTheme="majorBidi" w:cstheme="majorBidi"/>
          <w:color w:val="000000"/>
          <w:sz w:val="24"/>
          <w:szCs w:val="24"/>
        </w:rPr>
      </w:pPr>
      <w:r>
        <w:rPr>
          <w:rFonts w:ascii="Times New Roman" w:hAnsi="Times New Roman"/>
          <w:lang w:bidi="ar-IQ"/>
        </w:rPr>
        <w:t xml:space="preserve">       </w:t>
      </w:r>
      <w:r w:rsidR="004A0D59">
        <w:rPr>
          <w:rFonts w:asciiTheme="majorBidi" w:hAnsiTheme="majorBidi" w:cstheme="majorBidi"/>
          <w:color w:val="000000"/>
          <w:sz w:val="24"/>
          <w:szCs w:val="24"/>
        </w:rPr>
        <w:t>Engineering geology is the application of geological sciences for engineering problems. Special emphasis will be given to environmental engineering. The course will cover the Earth as a dynamic system. Each system or sphere such as the geosphere will be covered in enough details to help the engineering student understand the geologic processes. Other spheres or systems such as the hydrosphere and the atmosphere will be covered as well. Geological hazardous such as earthquakes, volcanoes, mass movement, and floods will be given special attention. Topics such as water resources, mineral resources, and energy and the environment are of unique and of high importance to environmental engineers.</w:t>
      </w:r>
    </w:p>
    <w:p w14:paraId="2CDF1514" w14:textId="1BC8B248" w:rsidR="0072227D" w:rsidRPr="0072227D" w:rsidRDefault="0072227D" w:rsidP="004A0D59">
      <w:pPr>
        <w:bidi w:val="0"/>
        <w:spacing w:after="0" w:line="240" w:lineRule="auto"/>
        <w:ind w:firstLine="720"/>
        <w:jc w:val="lowKashida"/>
        <w:rPr>
          <w:rFonts w:asciiTheme="majorBidi" w:eastAsia="Times New Roman" w:hAnsiTheme="majorBidi" w:cstheme="majorBidi"/>
          <w:color w:val="000000"/>
          <w:sz w:val="24"/>
          <w:szCs w:val="24"/>
          <w:rtl/>
          <w:lang w:eastAsia="en-GB"/>
        </w:rPr>
      </w:pPr>
    </w:p>
    <w:p w14:paraId="50BA5AAC" w14:textId="77777777" w:rsidR="00FD456A" w:rsidRPr="00A377E2" w:rsidRDefault="00A377E2" w:rsidP="00CD4574">
      <w:pPr>
        <w:autoSpaceDE w:val="0"/>
        <w:autoSpaceDN w:val="0"/>
        <w:bidi w:val="0"/>
        <w:adjustRightInd w:val="0"/>
        <w:spacing w:after="0" w:line="240" w:lineRule="auto"/>
        <w:rPr>
          <w:rFonts w:asciiTheme="majorBidi" w:hAnsiTheme="majorBidi" w:cstheme="majorBidi"/>
          <w:b/>
          <w:bCs/>
          <w:i/>
          <w:iCs/>
          <w:color w:val="2659FF"/>
          <w:sz w:val="32"/>
          <w:szCs w:val="32"/>
          <w:u w:val="single"/>
        </w:rPr>
      </w:pPr>
      <w:r>
        <w:rPr>
          <w:rFonts w:asciiTheme="majorBidi" w:hAnsiTheme="majorBidi" w:cstheme="majorBidi"/>
          <w:b/>
          <w:bCs/>
          <w:color w:val="000000"/>
          <w:sz w:val="26"/>
          <w:szCs w:val="26"/>
        </w:rPr>
        <w:t xml:space="preserve">    </w:t>
      </w:r>
      <w:r w:rsidR="00FD456A" w:rsidRPr="00A377E2">
        <w:rPr>
          <w:rFonts w:asciiTheme="majorBidi" w:hAnsiTheme="majorBidi" w:cstheme="majorBidi"/>
          <w:b/>
          <w:bCs/>
          <w:i/>
          <w:iCs/>
          <w:color w:val="2659FF"/>
          <w:sz w:val="32"/>
          <w:szCs w:val="32"/>
          <w:u w:val="single"/>
        </w:rPr>
        <w:t>Course Intended Outcomes:</w:t>
      </w:r>
    </w:p>
    <w:p w14:paraId="183559BE" w14:textId="77777777" w:rsidR="00A377E2" w:rsidRPr="006A2461" w:rsidRDefault="00A377E2" w:rsidP="00A377E2">
      <w:pPr>
        <w:autoSpaceDE w:val="0"/>
        <w:autoSpaceDN w:val="0"/>
        <w:bidi w:val="0"/>
        <w:adjustRightInd w:val="0"/>
        <w:spacing w:after="0" w:line="240" w:lineRule="auto"/>
        <w:rPr>
          <w:rFonts w:asciiTheme="majorBidi" w:hAnsiTheme="majorBidi" w:cstheme="majorBidi"/>
          <w:b/>
          <w:bCs/>
          <w:color w:val="000000"/>
          <w:sz w:val="26"/>
          <w:szCs w:val="26"/>
          <w:u w:val="single"/>
        </w:rPr>
      </w:pPr>
    </w:p>
    <w:p w14:paraId="51C09F05" w14:textId="77777777" w:rsidR="00FD456A" w:rsidRDefault="00A377E2" w:rsidP="00CD4574">
      <w:pPr>
        <w:autoSpaceDE w:val="0"/>
        <w:autoSpaceDN w:val="0"/>
        <w:bidi w:val="0"/>
        <w:adjustRightInd w:val="0"/>
        <w:spacing w:after="0" w:line="240" w:lineRule="auto"/>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 xml:space="preserve">    </w:t>
      </w:r>
      <w:r w:rsidR="00FD456A" w:rsidRPr="00FD456A">
        <w:rPr>
          <w:rFonts w:asciiTheme="majorBidi" w:hAnsiTheme="majorBidi" w:cstheme="majorBidi"/>
          <w:b/>
          <w:bCs/>
          <w:i/>
          <w:iCs/>
          <w:color w:val="000000"/>
          <w:sz w:val="24"/>
          <w:szCs w:val="24"/>
        </w:rPr>
        <w:t>At the end of the course, students are expected to learn:</w:t>
      </w:r>
    </w:p>
    <w:p w14:paraId="65A16A37" w14:textId="77777777" w:rsidR="009F2834" w:rsidRPr="00FD456A" w:rsidRDefault="009F2834" w:rsidP="009F2834">
      <w:pPr>
        <w:autoSpaceDE w:val="0"/>
        <w:autoSpaceDN w:val="0"/>
        <w:bidi w:val="0"/>
        <w:adjustRightInd w:val="0"/>
        <w:spacing w:after="0" w:line="240" w:lineRule="auto"/>
        <w:rPr>
          <w:rFonts w:asciiTheme="majorBidi" w:hAnsiTheme="majorBidi" w:cstheme="majorBidi"/>
          <w:b/>
          <w:bCs/>
          <w:i/>
          <w:iCs/>
          <w:color w:val="000000"/>
          <w:sz w:val="24"/>
          <w:szCs w:val="24"/>
        </w:rPr>
      </w:pPr>
    </w:p>
    <w:p w14:paraId="068A727F" w14:textId="77777777" w:rsidR="00427619" w:rsidRPr="00427619" w:rsidRDefault="00427619" w:rsidP="00427619">
      <w:pPr>
        <w:pStyle w:val="ListParagraph"/>
        <w:numPr>
          <w:ilvl w:val="0"/>
          <w:numId w:val="15"/>
        </w:numPr>
        <w:autoSpaceDE w:val="0"/>
        <w:autoSpaceDN w:val="0"/>
        <w:bidi w:val="0"/>
        <w:adjustRightInd w:val="0"/>
        <w:spacing w:after="0" w:line="240" w:lineRule="auto"/>
        <w:rPr>
          <w:rFonts w:asciiTheme="majorBidi" w:hAnsiTheme="majorBidi" w:cstheme="majorBidi"/>
          <w:color w:val="000000"/>
          <w:sz w:val="28"/>
          <w:szCs w:val="28"/>
        </w:rPr>
      </w:pPr>
      <w:r w:rsidRPr="00427619">
        <w:rPr>
          <w:rFonts w:asciiTheme="majorBidi" w:hAnsiTheme="majorBidi" w:cstheme="majorBidi"/>
          <w:color w:val="000000"/>
          <w:sz w:val="28"/>
          <w:szCs w:val="28"/>
        </w:rPr>
        <w:t>Understand the Earth system and its dynamics</w:t>
      </w:r>
    </w:p>
    <w:p w14:paraId="085720F8" w14:textId="77777777" w:rsidR="00427619" w:rsidRPr="00427619" w:rsidRDefault="00427619" w:rsidP="00427619">
      <w:pPr>
        <w:pStyle w:val="ListParagraph"/>
        <w:numPr>
          <w:ilvl w:val="0"/>
          <w:numId w:val="15"/>
        </w:numPr>
        <w:autoSpaceDE w:val="0"/>
        <w:autoSpaceDN w:val="0"/>
        <w:bidi w:val="0"/>
        <w:adjustRightInd w:val="0"/>
        <w:spacing w:after="0" w:line="240" w:lineRule="auto"/>
        <w:rPr>
          <w:rFonts w:asciiTheme="majorBidi" w:hAnsiTheme="majorBidi" w:cstheme="majorBidi"/>
          <w:color w:val="000000"/>
          <w:sz w:val="28"/>
          <w:szCs w:val="28"/>
        </w:rPr>
      </w:pPr>
      <w:r w:rsidRPr="00427619">
        <w:rPr>
          <w:rFonts w:asciiTheme="majorBidi" w:hAnsiTheme="majorBidi" w:cstheme="majorBidi"/>
          <w:color w:val="000000"/>
          <w:sz w:val="28"/>
          <w:szCs w:val="28"/>
        </w:rPr>
        <w:t>Understand the Solid Earth, minerals, rocks, the rock cycle, tectonics, earthquakes, volcanoes, and hazardous</w:t>
      </w:r>
    </w:p>
    <w:p w14:paraId="119891BA" w14:textId="77777777" w:rsidR="00427619" w:rsidRPr="00427619" w:rsidRDefault="00427619" w:rsidP="00427619">
      <w:pPr>
        <w:pStyle w:val="ListParagraph"/>
        <w:numPr>
          <w:ilvl w:val="0"/>
          <w:numId w:val="15"/>
        </w:numPr>
        <w:autoSpaceDE w:val="0"/>
        <w:autoSpaceDN w:val="0"/>
        <w:bidi w:val="0"/>
        <w:adjustRightInd w:val="0"/>
        <w:spacing w:after="0" w:line="240" w:lineRule="auto"/>
        <w:rPr>
          <w:rFonts w:asciiTheme="majorBidi" w:hAnsiTheme="majorBidi" w:cstheme="majorBidi"/>
          <w:color w:val="000000"/>
          <w:sz w:val="28"/>
          <w:szCs w:val="28"/>
        </w:rPr>
      </w:pPr>
      <w:r w:rsidRPr="00427619">
        <w:rPr>
          <w:rFonts w:asciiTheme="majorBidi" w:hAnsiTheme="majorBidi" w:cstheme="majorBidi"/>
          <w:color w:val="000000"/>
          <w:sz w:val="28"/>
          <w:szCs w:val="28"/>
        </w:rPr>
        <w:t>Understand soils, erosion, and desertification</w:t>
      </w:r>
    </w:p>
    <w:p w14:paraId="251B58ED" w14:textId="77777777" w:rsidR="00427619" w:rsidRPr="00427619" w:rsidRDefault="00427619" w:rsidP="00427619">
      <w:pPr>
        <w:pStyle w:val="ListParagraph"/>
        <w:numPr>
          <w:ilvl w:val="0"/>
          <w:numId w:val="15"/>
        </w:numPr>
        <w:autoSpaceDE w:val="0"/>
        <w:autoSpaceDN w:val="0"/>
        <w:bidi w:val="0"/>
        <w:adjustRightInd w:val="0"/>
        <w:spacing w:after="0" w:line="240" w:lineRule="auto"/>
        <w:rPr>
          <w:rFonts w:asciiTheme="majorBidi" w:hAnsiTheme="majorBidi" w:cstheme="majorBidi"/>
          <w:color w:val="000000"/>
          <w:sz w:val="28"/>
          <w:szCs w:val="28"/>
        </w:rPr>
      </w:pPr>
      <w:r w:rsidRPr="00427619">
        <w:rPr>
          <w:rFonts w:asciiTheme="majorBidi" w:hAnsiTheme="majorBidi" w:cstheme="majorBidi"/>
          <w:color w:val="000000"/>
          <w:sz w:val="28"/>
          <w:szCs w:val="28"/>
        </w:rPr>
        <w:t>Understand hydrology, hydrologic cycle, hydrologic hazard, fresh water resources (surface and subsurface)</w:t>
      </w:r>
    </w:p>
    <w:p w14:paraId="3F258E26" w14:textId="068ACEC1" w:rsidR="0072227D" w:rsidRPr="00427619" w:rsidRDefault="00427619" w:rsidP="00427619">
      <w:pPr>
        <w:pStyle w:val="ListParagraph"/>
        <w:numPr>
          <w:ilvl w:val="0"/>
          <w:numId w:val="15"/>
        </w:numPr>
        <w:autoSpaceDE w:val="0"/>
        <w:autoSpaceDN w:val="0"/>
        <w:bidi w:val="0"/>
        <w:adjustRightInd w:val="0"/>
        <w:spacing w:after="0" w:line="240" w:lineRule="auto"/>
        <w:rPr>
          <w:rFonts w:asciiTheme="majorBidi" w:hAnsiTheme="majorBidi" w:cstheme="majorBidi"/>
          <w:color w:val="000000"/>
          <w:sz w:val="28"/>
          <w:szCs w:val="28"/>
        </w:rPr>
      </w:pPr>
      <w:r w:rsidRPr="00427619">
        <w:rPr>
          <w:rFonts w:asciiTheme="majorBidi" w:hAnsiTheme="majorBidi" w:cstheme="majorBidi"/>
          <w:color w:val="000000"/>
          <w:sz w:val="28"/>
          <w:szCs w:val="28"/>
        </w:rPr>
        <w:t>Understand minerals as resources, effect of energy on the environment, and how geology related to solid waste management</w:t>
      </w:r>
    </w:p>
    <w:p w14:paraId="1ECB1475" w14:textId="77777777" w:rsidR="0072227D" w:rsidRPr="00FD456A" w:rsidRDefault="0072227D" w:rsidP="0072227D">
      <w:pPr>
        <w:autoSpaceDE w:val="0"/>
        <w:autoSpaceDN w:val="0"/>
        <w:bidi w:val="0"/>
        <w:adjustRightInd w:val="0"/>
        <w:spacing w:after="0" w:line="240" w:lineRule="auto"/>
        <w:rPr>
          <w:rFonts w:asciiTheme="majorBidi" w:hAnsiTheme="majorBidi" w:cstheme="majorBidi"/>
          <w:i/>
          <w:iCs/>
          <w:color w:val="000000"/>
          <w:sz w:val="21"/>
          <w:szCs w:val="21"/>
        </w:rPr>
      </w:pPr>
    </w:p>
    <w:p w14:paraId="33A864CA" w14:textId="77777777" w:rsidR="00FD456A" w:rsidRDefault="00FD456A" w:rsidP="001F3EF2">
      <w:pPr>
        <w:autoSpaceDE w:val="0"/>
        <w:autoSpaceDN w:val="0"/>
        <w:bidi w:val="0"/>
        <w:adjustRightInd w:val="0"/>
        <w:spacing w:after="0" w:line="240" w:lineRule="auto"/>
        <w:rPr>
          <w:rFonts w:asciiTheme="majorBidi" w:hAnsiTheme="majorBidi" w:cstheme="majorBidi"/>
          <w:b/>
          <w:bCs/>
          <w:i/>
          <w:iCs/>
          <w:color w:val="2659FF"/>
          <w:sz w:val="32"/>
          <w:szCs w:val="32"/>
          <w:u w:val="single"/>
        </w:rPr>
      </w:pPr>
      <w:r w:rsidRPr="00A377E2">
        <w:rPr>
          <w:rFonts w:asciiTheme="majorBidi" w:hAnsiTheme="majorBidi" w:cstheme="majorBidi"/>
          <w:b/>
          <w:bCs/>
          <w:i/>
          <w:iCs/>
          <w:color w:val="2659FF"/>
          <w:sz w:val="32"/>
          <w:szCs w:val="32"/>
          <w:u w:val="single"/>
        </w:rPr>
        <w:t>Course Outline:</w:t>
      </w:r>
    </w:p>
    <w:p w14:paraId="5E2F69B4" w14:textId="77777777" w:rsidR="00A377E2" w:rsidRPr="00A377E2" w:rsidRDefault="00A377E2" w:rsidP="00A377E2">
      <w:pPr>
        <w:autoSpaceDE w:val="0"/>
        <w:autoSpaceDN w:val="0"/>
        <w:bidi w:val="0"/>
        <w:adjustRightInd w:val="0"/>
        <w:spacing w:after="0" w:line="240" w:lineRule="auto"/>
        <w:rPr>
          <w:rFonts w:asciiTheme="majorBidi" w:hAnsiTheme="majorBidi" w:cstheme="majorBidi"/>
          <w:b/>
          <w:bCs/>
          <w:i/>
          <w:iCs/>
          <w:color w:val="2659FF"/>
          <w:sz w:val="32"/>
          <w:szCs w:val="32"/>
          <w:u w:val="single"/>
        </w:rPr>
      </w:pPr>
    </w:p>
    <w:tbl>
      <w:tblPr>
        <w:tblW w:w="9570" w:type="dxa"/>
        <w:tblCellMar>
          <w:top w:w="15" w:type="dxa"/>
          <w:left w:w="15" w:type="dxa"/>
          <w:bottom w:w="15" w:type="dxa"/>
          <w:right w:w="15" w:type="dxa"/>
        </w:tblCellMar>
        <w:tblLook w:val="04A0" w:firstRow="1" w:lastRow="0" w:firstColumn="1" w:lastColumn="0" w:noHBand="0" w:noVBand="1"/>
      </w:tblPr>
      <w:tblGrid>
        <w:gridCol w:w="827"/>
        <w:gridCol w:w="8743"/>
      </w:tblGrid>
      <w:tr w:rsidR="00400C90" w:rsidRPr="00817641" w14:paraId="281AB31E" w14:textId="77777777" w:rsidTr="002F0513">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8B0E18" w14:textId="60F6A6CE" w:rsidR="00400C90" w:rsidRPr="00817641" w:rsidRDefault="00400C90" w:rsidP="002F0513">
            <w:pPr>
              <w:spacing w:after="0" w:line="0" w:lineRule="atLeast"/>
              <w:jc w:val="center"/>
              <w:rPr>
                <w:rFonts w:asciiTheme="majorBidi" w:eastAsia="Times New Roman" w:hAnsiTheme="majorBidi" w:cstheme="majorBidi"/>
                <w:sz w:val="24"/>
                <w:szCs w:val="24"/>
                <w:lang w:eastAsia="en-GB"/>
              </w:rPr>
            </w:pPr>
            <w:r w:rsidRPr="00817641">
              <w:rPr>
                <w:rFonts w:asciiTheme="majorBidi" w:eastAsia="Times New Roman" w:hAnsiTheme="majorBidi" w:cstheme="majorBidi"/>
                <w:b/>
                <w:bCs/>
                <w:color w:val="000000"/>
                <w:sz w:val="24"/>
                <w:szCs w:val="24"/>
                <w:lang w:eastAsia="en-GB"/>
              </w:rPr>
              <w:t>Week</w:t>
            </w: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A8A6FA" w14:textId="77777777" w:rsidR="00400C90" w:rsidRPr="00817641" w:rsidRDefault="00400C90" w:rsidP="002F0513">
            <w:pPr>
              <w:bidi w:val="0"/>
              <w:spacing w:after="0" w:line="0" w:lineRule="atLeast"/>
              <w:rPr>
                <w:rFonts w:asciiTheme="majorBidi" w:eastAsia="Times New Roman" w:hAnsiTheme="majorBidi" w:cstheme="majorBidi"/>
                <w:sz w:val="24"/>
                <w:szCs w:val="24"/>
                <w:lang w:eastAsia="en-GB"/>
              </w:rPr>
            </w:pPr>
            <w:r w:rsidRPr="00817641">
              <w:rPr>
                <w:rFonts w:asciiTheme="majorBidi" w:eastAsia="Times New Roman" w:hAnsiTheme="majorBidi" w:cstheme="majorBidi"/>
                <w:b/>
                <w:bCs/>
                <w:color w:val="000000"/>
                <w:sz w:val="24"/>
                <w:szCs w:val="24"/>
                <w:lang w:eastAsia="en-GB"/>
              </w:rPr>
              <w:t>Description depends on the Timing table (Theoretical &amp; Practical)</w:t>
            </w:r>
          </w:p>
        </w:tc>
      </w:tr>
      <w:tr w:rsidR="002F0513" w:rsidRPr="00817641" w14:paraId="2052E442" w14:textId="77777777" w:rsidTr="002F0513">
        <w:trPr>
          <w:trHeight w:val="309"/>
        </w:trPr>
        <w:tc>
          <w:tcPr>
            <w:tcW w:w="827" w:type="dxa"/>
            <w:tcBorders>
              <w:top w:val="single" w:sz="6" w:space="0" w:color="000000"/>
              <w:left w:val="single" w:sz="6" w:space="0" w:color="000000"/>
              <w:right w:val="single" w:sz="6" w:space="0" w:color="000000"/>
            </w:tcBorders>
            <w:tcMar>
              <w:top w:w="0" w:type="dxa"/>
              <w:left w:w="120" w:type="dxa"/>
              <w:bottom w:w="0" w:type="dxa"/>
              <w:right w:w="120" w:type="dxa"/>
            </w:tcMar>
            <w:vAlign w:val="center"/>
          </w:tcPr>
          <w:p w14:paraId="235647C3" w14:textId="77777777" w:rsidR="002F0513" w:rsidRPr="00817641" w:rsidRDefault="002F0513"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0BD0B7" w14:textId="222B109A" w:rsidR="002F0513" w:rsidRPr="00817641" w:rsidRDefault="002F0513" w:rsidP="002F0513">
            <w:pPr>
              <w:bidi w:val="0"/>
              <w:spacing w:after="0"/>
              <w:ind w:firstLine="8"/>
              <w:rPr>
                <w:rFonts w:asciiTheme="majorBidi" w:hAnsiTheme="majorBidi" w:cstheme="majorBidi"/>
                <w:sz w:val="24"/>
                <w:szCs w:val="24"/>
              </w:rPr>
            </w:pPr>
            <w:r w:rsidRPr="0051142A">
              <w:rPr>
                <w:rFonts w:asciiTheme="majorBidi" w:hAnsiTheme="majorBidi" w:cstheme="majorBidi"/>
                <w:sz w:val="24"/>
                <w:szCs w:val="24"/>
              </w:rPr>
              <w:t>Introduction to engineering geology</w:t>
            </w:r>
          </w:p>
        </w:tc>
      </w:tr>
      <w:tr w:rsidR="002F0513" w:rsidRPr="00817641" w14:paraId="1243C0EB" w14:textId="77777777" w:rsidTr="002F0513">
        <w:trPr>
          <w:trHeight w:val="399"/>
        </w:trPr>
        <w:tc>
          <w:tcPr>
            <w:tcW w:w="827" w:type="dxa"/>
            <w:tcBorders>
              <w:top w:val="single" w:sz="6" w:space="0" w:color="000000"/>
              <w:left w:val="single" w:sz="6" w:space="0" w:color="000000"/>
              <w:right w:val="single" w:sz="6" w:space="0" w:color="000000"/>
            </w:tcBorders>
            <w:tcMar>
              <w:top w:w="0" w:type="dxa"/>
              <w:left w:w="120" w:type="dxa"/>
              <w:bottom w:w="0" w:type="dxa"/>
              <w:right w:w="120" w:type="dxa"/>
            </w:tcMar>
            <w:vAlign w:val="center"/>
          </w:tcPr>
          <w:p w14:paraId="270B8168" w14:textId="77777777" w:rsidR="002F0513" w:rsidRPr="00817641" w:rsidRDefault="002F0513"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704CEB" w14:textId="5A33C322" w:rsidR="002F0513" w:rsidRPr="00817641" w:rsidRDefault="002F0513" w:rsidP="002F0513">
            <w:pPr>
              <w:bidi w:val="0"/>
              <w:spacing w:after="0"/>
              <w:rPr>
                <w:rFonts w:asciiTheme="majorBidi" w:hAnsiTheme="majorBidi" w:cstheme="majorBidi"/>
                <w:sz w:val="24"/>
                <w:szCs w:val="24"/>
              </w:rPr>
            </w:pPr>
            <w:r w:rsidRPr="0051142A">
              <w:rPr>
                <w:rFonts w:asciiTheme="majorBidi" w:hAnsiTheme="majorBidi" w:cstheme="majorBidi"/>
                <w:sz w:val="24"/>
                <w:szCs w:val="24"/>
              </w:rPr>
              <w:t>The Solid Earth; Minerals</w:t>
            </w:r>
          </w:p>
        </w:tc>
      </w:tr>
      <w:tr w:rsidR="002F0513" w:rsidRPr="00817641" w14:paraId="1C4706C4" w14:textId="77777777" w:rsidTr="002F0513">
        <w:trPr>
          <w:trHeight w:val="399"/>
        </w:trPr>
        <w:tc>
          <w:tcPr>
            <w:tcW w:w="827" w:type="dxa"/>
            <w:tcBorders>
              <w:top w:val="single" w:sz="6" w:space="0" w:color="000000"/>
              <w:left w:val="single" w:sz="6" w:space="0" w:color="000000"/>
              <w:right w:val="single" w:sz="6" w:space="0" w:color="000000"/>
            </w:tcBorders>
            <w:tcMar>
              <w:top w:w="0" w:type="dxa"/>
              <w:left w:w="120" w:type="dxa"/>
              <w:bottom w:w="0" w:type="dxa"/>
              <w:right w:w="120" w:type="dxa"/>
            </w:tcMar>
            <w:vAlign w:val="center"/>
          </w:tcPr>
          <w:p w14:paraId="4C4CC06D" w14:textId="77777777" w:rsidR="002F0513" w:rsidRPr="00817641" w:rsidRDefault="002F0513"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7EF342" w14:textId="202619BA" w:rsidR="002F0513" w:rsidRPr="00817641" w:rsidRDefault="002F0513" w:rsidP="002F0513">
            <w:pPr>
              <w:bidi w:val="0"/>
              <w:spacing w:after="0"/>
              <w:rPr>
                <w:rFonts w:asciiTheme="majorBidi" w:hAnsiTheme="majorBidi" w:cstheme="majorBidi"/>
                <w:sz w:val="24"/>
                <w:szCs w:val="24"/>
              </w:rPr>
            </w:pPr>
            <w:r w:rsidRPr="0051142A">
              <w:rPr>
                <w:rFonts w:asciiTheme="majorBidi" w:hAnsiTheme="majorBidi" w:cstheme="majorBidi"/>
                <w:sz w:val="24"/>
                <w:szCs w:val="24"/>
              </w:rPr>
              <w:t>The Solid Earth; Rocks and Rock Mechanics, and the Rock Cycle</w:t>
            </w:r>
          </w:p>
        </w:tc>
      </w:tr>
      <w:tr w:rsidR="002F0513" w:rsidRPr="00817641" w14:paraId="7956C107" w14:textId="77777777" w:rsidTr="002F0513">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DB543C" w14:textId="77777777" w:rsidR="002F0513" w:rsidRPr="00817641" w:rsidRDefault="002F0513"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3B6321" w14:textId="5D56F673" w:rsidR="002F0513" w:rsidRPr="00817641" w:rsidRDefault="002F0513" w:rsidP="004F182F">
            <w:pPr>
              <w:pStyle w:val="NoSpacing"/>
              <w:rPr>
                <w:rFonts w:asciiTheme="majorBidi" w:hAnsiTheme="majorBidi" w:cstheme="majorBidi"/>
                <w:sz w:val="24"/>
                <w:szCs w:val="24"/>
              </w:rPr>
            </w:pPr>
            <w:r w:rsidRPr="0051142A">
              <w:rPr>
                <w:rFonts w:asciiTheme="majorBidi" w:hAnsiTheme="majorBidi" w:cstheme="majorBidi"/>
                <w:b/>
                <w:bCs/>
                <w:sz w:val="24"/>
                <w:szCs w:val="24"/>
              </w:rPr>
              <w:t>First midterm exam</w:t>
            </w:r>
            <w:r w:rsidRPr="0051142A">
              <w:rPr>
                <w:rFonts w:asciiTheme="majorBidi" w:hAnsiTheme="majorBidi" w:cstheme="majorBidi"/>
                <w:sz w:val="24"/>
                <w:szCs w:val="24"/>
              </w:rPr>
              <w:t xml:space="preserve"> (one hour), </w:t>
            </w:r>
          </w:p>
        </w:tc>
      </w:tr>
      <w:tr w:rsidR="002F0513" w:rsidRPr="00817641" w14:paraId="32AEE49E" w14:textId="77777777" w:rsidTr="002F0513">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03813CB" w14:textId="77777777" w:rsidR="002F0513" w:rsidRPr="00817641" w:rsidRDefault="002F0513"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5C1C1A" w14:textId="6C3973EA" w:rsidR="002F0513"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Plate Tectonics (one hour)</w:t>
            </w:r>
          </w:p>
        </w:tc>
      </w:tr>
      <w:tr w:rsidR="004F182F" w:rsidRPr="00817641" w14:paraId="2F0BF9FB" w14:textId="77777777" w:rsidTr="002F0513">
        <w:trPr>
          <w:trHeight w:val="264"/>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A854CB3"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DC5DEB" w14:textId="0ACBD83E"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Earthquakes and its Environmental Hazards</w:t>
            </w:r>
          </w:p>
        </w:tc>
      </w:tr>
      <w:tr w:rsidR="004F182F" w:rsidRPr="00817641" w14:paraId="5CC984B4" w14:textId="77777777" w:rsidTr="002F0513">
        <w:trPr>
          <w:trHeight w:val="426"/>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81E474"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2620EB" w14:textId="493372DA"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Magma, Volcanoes, and Volcanic Hazards</w:t>
            </w:r>
          </w:p>
        </w:tc>
      </w:tr>
      <w:tr w:rsidR="004F182F" w:rsidRPr="00817641" w14:paraId="28FFC937" w14:textId="77777777" w:rsidTr="002F0513">
        <w:trPr>
          <w:trHeight w:val="354"/>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9F4C31C"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EDDB37" w14:textId="55C9F51A"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Weathering, Soils, and Erosion</w:t>
            </w:r>
          </w:p>
        </w:tc>
      </w:tr>
      <w:tr w:rsidR="004F182F" w:rsidRPr="00817641" w14:paraId="7AF62EB3" w14:textId="77777777" w:rsidTr="002F0513">
        <w:trPr>
          <w:trHeight w:val="336"/>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D6FCBF"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DAB2D51" w14:textId="3FCCD377" w:rsidR="004F182F" w:rsidRPr="00817641" w:rsidRDefault="004F182F" w:rsidP="003F2176">
            <w:pPr>
              <w:pStyle w:val="NoSpacing"/>
              <w:rPr>
                <w:rFonts w:asciiTheme="majorBidi" w:hAnsiTheme="majorBidi" w:cstheme="majorBidi"/>
                <w:sz w:val="24"/>
                <w:szCs w:val="24"/>
              </w:rPr>
            </w:pPr>
            <w:r w:rsidRPr="0051142A">
              <w:rPr>
                <w:rFonts w:asciiTheme="majorBidi" w:hAnsiTheme="majorBidi" w:cstheme="majorBidi"/>
                <w:sz w:val="24"/>
                <w:szCs w:val="24"/>
              </w:rPr>
              <w:t>Water Resources</w:t>
            </w:r>
          </w:p>
        </w:tc>
      </w:tr>
      <w:tr w:rsidR="004F182F" w:rsidRPr="00817641" w14:paraId="2D0E5F9C" w14:textId="77777777" w:rsidTr="002F0513">
        <w:trPr>
          <w:trHeight w:val="381"/>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16A84A9"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E701624" w14:textId="2FD96116"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b/>
                <w:bCs/>
                <w:sz w:val="24"/>
                <w:szCs w:val="24"/>
              </w:rPr>
              <w:t>Second midterm exam</w:t>
            </w:r>
            <w:r w:rsidRPr="0051142A">
              <w:rPr>
                <w:rFonts w:asciiTheme="majorBidi" w:hAnsiTheme="majorBidi" w:cstheme="majorBidi"/>
                <w:sz w:val="24"/>
                <w:szCs w:val="24"/>
              </w:rPr>
              <w:t xml:space="preserve"> (one hour), </w:t>
            </w:r>
          </w:p>
        </w:tc>
      </w:tr>
      <w:tr w:rsidR="004F182F" w:rsidRPr="00817641" w14:paraId="644EE5DA" w14:textId="77777777" w:rsidTr="00BF3107">
        <w:trPr>
          <w:trHeight w:val="381"/>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B76B951"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4B02381" w14:textId="416E4F33"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 xml:space="preserve">Hydrologic Hazards (Floods), Flood Assignment </w:t>
            </w:r>
            <w:proofErr w:type="spellStart"/>
            <w:r w:rsidRPr="0051142A">
              <w:rPr>
                <w:rFonts w:asciiTheme="majorBidi" w:hAnsiTheme="majorBidi" w:cstheme="majorBidi"/>
                <w:sz w:val="24"/>
                <w:szCs w:val="24"/>
              </w:rPr>
              <w:t>Handout</w:t>
            </w:r>
            <w:proofErr w:type="spellEnd"/>
            <w:r w:rsidRPr="0051142A">
              <w:rPr>
                <w:rFonts w:asciiTheme="majorBidi" w:hAnsiTheme="majorBidi" w:cstheme="majorBidi"/>
                <w:sz w:val="24"/>
                <w:szCs w:val="24"/>
              </w:rPr>
              <w:t xml:space="preserve"> (one hour)</w:t>
            </w:r>
          </w:p>
        </w:tc>
      </w:tr>
      <w:tr w:rsidR="004F182F" w:rsidRPr="00817641" w14:paraId="3920F886" w14:textId="77777777" w:rsidTr="002F0513">
        <w:trPr>
          <w:trHeight w:val="426"/>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D4BBCE"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359EFC" w14:textId="3FE138EF" w:rsidR="004F182F" w:rsidRPr="00817641" w:rsidRDefault="004F182F" w:rsidP="002F0513">
            <w:pPr>
              <w:pStyle w:val="NoSpacing"/>
              <w:rPr>
                <w:rFonts w:asciiTheme="majorBidi" w:hAnsiTheme="majorBidi" w:cstheme="majorBidi"/>
                <w:sz w:val="24"/>
                <w:szCs w:val="24"/>
              </w:rPr>
            </w:pPr>
            <w:r w:rsidRPr="0051142A">
              <w:rPr>
                <w:rFonts w:asciiTheme="majorBidi" w:hAnsiTheme="majorBidi" w:cstheme="majorBidi"/>
                <w:sz w:val="24"/>
                <w:szCs w:val="24"/>
              </w:rPr>
              <w:t>Energy and the Environment</w:t>
            </w:r>
          </w:p>
        </w:tc>
      </w:tr>
      <w:tr w:rsidR="004F182F" w:rsidRPr="00817641" w14:paraId="4ED73722" w14:textId="77777777" w:rsidTr="005D11DB">
        <w:trPr>
          <w:trHeight w:val="426"/>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0EAF164"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03B5276" w14:textId="3E5207C2" w:rsidR="004F182F" w:rsidRPr="00817641" w:rsidRDefault="004F182F" w:rsidP="002F0513">
            <w:pPr>
              <w:pStyle w:val="NoSpacing"/>
              <w:rPr>
                <w:rFonts w:asciiTheme="majorBidi" w:hAnsiTheme="majorBidi" w:cstheme="majorBidi"/>
                <w:sz w:val="24"/>
                <w:szCs w:val="24"/>
              </w:rPr>
            </w:pPr>
            <w:r w:rsidRPr="00817641">
              <w:rPr>
                <w:rFonts w:asciiTheme="majorBidi" w:hAnsiTheme="majorBidi" w:cstheme="majorBidi"/>
                <w:sz w:val="24"/>
                <w:szCs w:val="24"/>
              </w:rPr>
              <w:t>Waste Management and Geology, Flood Assignment Due</w:t>
            </w:r>
          </w:p>
        </w:tc>
      </w:tr>
      <w:tr w:rsidR="004F182F" w:rsidRPr="00817641" w14:paraId="027AF685" w14:textId="77777777" w:rsidTr="00BF3107">
        <w:trPr>
          <w:trHeight w:val="444"/>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6AEB05"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DC6E638" w14:textId="6C007CA2" w:rsidR="004F182F" w:rsidRPr="00817641" w:rsidRDefault="004F182F" w:rsidP="002F0513">
            <w:pPr>
              <w:pStyle w:val="NoSpacing"/>
              <w:rPr>
                <w:rFonts w:asciiTheme="majorBidi" w:hAnsiTheme="majorBidi" w:cstheme="majorBidi"/>
                <w:sz w:val="24"/>
                <w:szCs w:val="24"/>
              </w:rPr>
            </w:pPr>
            <w:r w:rsidRPr="00817641">
              <w:rPr>
                <w:rFonts w:asciiTheme="majorBidi" w:hAnsiTheme="majorBidi" w:cstheme="majorBidi"/>
                <w:sz w:val="24"/>
                <w:szCs w:val="24"/>
              </w:rPr>
              <w:t>Final Exam Review</w:t>
            </w:r>
          </w:p>
        </w:tc>
      </w:tr>
      <w:tr w:rsidR="004F182F" w:rsidRPr="00817641" w14:paraId="18420A16" w14:textId="77777777" w:rsidTr="004F182F">
        <w:trPr>
          <w:trHeight w:val="363"/>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2500FAD" w14:textId="77777777" w:rsidR="004F182F" w:rsidRPr="00817641" w:rsidRDefault="004F182F" w:rsidP="002F0513">
            <w:pPr>
              <w:numPr>
                <w:ilvl w:val="0"/>
                <w:numId w:val="9"/>
              </w:numPr>
              <w:bidi w:val="0"/>
              <w:spacing w:after="0" w:line="240" w:lineRule="auto"/>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764502" w14:textId="69BA46EA" w:rsidR="004F182F" w:rsidRPr="00817641" w:rsidRDefault="004F182F" w:rsidP="004F182F">
            <w:pPr>
              <w:pStyle w:val="NoSpacing"/>
              <w:rPr>
                <w:rFonts w:asciiTheme="majorBidi" w:hAnsiTheme="majorBidi" w:cstheme="majorBidi"/>
                <w:sz w:val="24"/>
                <w:szCs w:val="24"/>
              </w:rPr>
            </w:pPr>
            <w:r>
              <w:rPr>
                <w:rFonts w:asciiTheme="majorBidi" w:hAnsiTheme="majorBidi" w:cstheme="majorBidi"/>
                <w:sz w:val="24"/>
                <w:szCs w:val="24"/>
              </w:rPr>
              <w:t>Waste Management and Geology, Flood Assignment Due</w:t>
            </w:r>
          </w:p>
        </w:tc>
      </w:tr>
      <w:tr w:rsidR="004F182F" w:rsidRPr="00817641" w14:paraId="51726E5A" w14:textId="77777777" w:rsidTr="002F0513">
        <w:trPr>
          <w:trHeight w:val="354"/>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889B5D9" w14:textId="77777777" w:rsidR="004F182F" w:rsidRPr="00817641" w:rsidRDefault="004F182F"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16122718" w14:textId="77777777" w:rsidR="004F182F" w:rsidRPr="00817641" w:rsidRDefault="004F182F" w:rsidP="002F0513">
            <w:pPr>
              <w:pStyle w:val="NoSpacing"/>
              <w:rPr>
                <w:rFonts w:asciiTheme="majorBidi" w:hAnsiTheme="majorBidi" w:cstheme="majorBidi"/>
                <w:sz w:val="24"/>
                <w:szCs w:val="24"/>
              </w:rPr>
            </w:pPr>
            <w:r w:rsidRPr="00817641">
              <w:rPr>
                <w:rFonts w:asciiTheme="majorBidi" w:hAnsiTheme="majorBidi" w:cstheme="majorBidi"/>
                <w:sz w:val="24"/>
                <w:szCs w:val="24"/>
              </w:rPr>
              <w:t>Final exam duration</w:t>
            </w:r>
          </w:p>
        </w:tc>
      </w:tr>
      <w:tr w:rsidR="004F182F" w:rsidRPr="00817641" w14:paraId="6B91A7A6" w14:textId="77777777" w:rsidTr="002F0513">
        <w:trPr>
          <w:trHeight w:val="516"/>
        </w:trPr>
        <w:tc>
          <w:tcPr>
            <w:tcW w:w="8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005A19" w14:textId="77777777" w:rsidR="004F182F" w:rsidRPr="00817641" w:rsidRDefault="004F182F" w:rsidP="002F0513">
            <w:pPr>
              <w:numPr>
                <w:ilvl w:val="0"/>
                <w:numId w:val="9"/>
              </w:numPr>
              <w:bidi w:val="0"/>
              <w:spacing w:after="0" w:line="0" w:lineRule="atLeast"/>
              <w:jc w:val="center"/>
              <w:rPr>
                <w:rFonts w:asciiTheme="majorBidi" w:eastAsia="Times New Roman" w:hAnsiTheme="majorBidi" w:cstheme="majorBidi"/>
                <w:sz w:val="24"/>
                <w:szCs w:val="24"/>
                <w:lang w:eastAsia="en-GB"/>
              </w:rPr>
            </w:pPr>
          </w:p>
        </w:tc>
        <w:tc>
          <w:tcPr>
            <w:tcW w:w="874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E8D3E08" w14:textId="77777777" w:rsidR="004F182F" w:rsidRPr="00817641" w:rsidRDefault="004F182F" w:rsidP="002F0513">
            <w:pPr>
              <w:pStyle w:val="NoSpacing"/>
              <w:rPr>
                <w:rFonts w:asciiTheme="majorBidi" w:hAnsiTheme="majorBidi" w:cstheme="majorBidi"/>
                <w:sz w:val="24"/>
                <w:szCs w:val="24"/>
              </w:rPr>
            </w:pPr>
            <w:r w:rsidRPr="00817641">
              <w:rPr>
                <w:rFonts w:asciiTheme="majorBidi" w:hAnsiTheme="majorBidi" w:cstheme="majorBidi"/>
                <w:sz w:val="24"/>
                <w:szCs w:val="24"/>
              </w:rPr>
              <w:t>Final exam duration</w:t>
            </w:r>
          </w:p>
        </w:tc>
      </w:tr>
    </w:tbl>
    <w:p w14:paraId="226B385C" w14:textId="77777777" w:rsidR="003E7E85" w:rsidRDefault="003E7E85" w:rsidP="00CD4574">
      <w:pPr>
        <w:autoSpaceDE w:val="0"/>
        <w:autoSpaceDN w:val="0"/>
        <w:bidi w:val="0"/>
        <w:adjustRightInd w:val="0"/>
        <w:spacing w:after="0" w:line="240" w:lineRule="auto"/>
        <w:rPr>
          <w:rFonts w:asciiTheme="majorBidi" w:hAnsiTheme="majorBidi" w:cstheme="majorBidi"/>
          <w:b/>
          <w:bCs/>
          <w:color w:val="000000"/>
          <w:sz w:val="16"/>
          <w:szCs w:val="16"/>
        </w:rPr>
      </w:pPr>
    </w:p>
    <w:p w14:paraId="23BC7131" w14:textId="77777777" w:rsidR="005B5D6F" w:rsidRPr="004039B5" w:rsidRDefault="005B5D6F" w:rsidP="005B5D6F">
      <w:pPr>
        <w:autoSpaceDE w:val="0"/>
        <w:autoSpaceDN w:val="0"/>
        <w:bidi w:val="0"/>
        <w:adjustRightInd w:val="0"/>
        <w:spacing w:after="0" w:line="240" w:lineRule="auto"/>
        <w:rPr>
          <w:rFonts w:asciiTheme="majorBidi" w:hAnsiTheme="majorBidi" w:cstheme="majorBidi"/>
          <w:b/>
          <w:bCs/>
          <w:color w:val="000000"/>
          <w:sz w:val="16"/>
          <w:szCs w:val="16"/>
        </w:rPr>
      </w:pPr>
    </w:p>
    <w:p w14:paraId="065DECBB" w14:textId="77777777" w:rsidR="00FD456A" w:rsidRDefault="00FD456A" w:rsidP="00A377E2">
      <w:pPr>
        <w:autoSpaceDE w:val="0"/>
        <w:autoSpaceDN w:val="0"/>
        <w:bidi w:val="0"/>
        <w:adjustRightInd w:val="0"/>
        <w:spacing w:after="0" w:line="240" w:lineRule="auto"/>
        <w:rPr>
          <w:rFonts w:asciiTheme="majorBidi" w:hAnsiTheme="majorBidi" w:cstheme="majorBidi"/>
          <w:b/>
          <w:bCs/>
          <w:i/>
          <w:iCs/>
          <w:color w:val="2659FF"/>
          <w:sz w:val="32"/>
          <w:szCs w:val="32"/>
          <w:u w:val="single"/>
        </w:rPr>
      </w:pPr>
      <w:r w:rsidRPr="00A377E2">
        <w:rPr>
          <w:rFonts w:asciiTheme="majorBidi" w:hAnsiTheme="majorBidi" w:cstheme="majorBidi"/>
          <w:b/>
          <w:bCs/>
          <w:i/>
          <w:iCs/>
          <w:color w:val="2659FF"/>
          <w:sz w:val="32"/>
          <w:szCs w:val="32"/>
          <w:u w:val="single"/>
        </w:rPr>
        <w:t>Textbooks:</w:t>
      </w:r>
    </w:p>
    <w:p w14:paraId="5C4F6419" w14:textId="77777777" w:rsidR="00E96FF6" w:rsidRPr="00A377E2" w:rsidRDefault="00E96FF6" w:rsidP="00E96FF6">
      <w:pPr>
        <w:autoSpaceDE w:val="0"/>
        <w:autoSpaceDN w:val="0"/>
        <w:bidi w:val="0"/>
        <w:adjustRightInd w:val="0"/>
        <w:spacing w:after="0" w:line="240" w:lineRule="auto"/>
        <w:rPr>
          <w:rFonts w:asciiTheme="majorBidi" w:hAnsiTheme="majorBidi" w:cstheme="majorBidi"/>
          <w:b/>
          <w:bCs/>
          <w:i/>
          <w:iCs/>
          <w:color w:val="2659FF"/>
          <w:sz w:val="32"/>
          <w:szCs w:val="32"/>
          <w:u w:val="single"/>
        </w:rPr>
      </w:pPr>
    </w:p>
    <w:p w14:paraId="1610EE51" w14:textId="77777777" w:rsidR="004F182F" w:rsidRPr="00D77A1D" w:rsidRDefault="004F182F" w:rsidP="004F182F">
      <w:pPr>
        <w:autoSpaceDE w:val="0"/>
        <w:autoSpaceDN w:val="0"/>
        <w:bidi w:val="0"/>
        <w:adjustRightInd w:val="0"/>
        <w:spacing w:after="0" w:line="240" w:lineRule="auto"/>
        <w:rPr>
          <w:rFonts w:asciiTheme="majorBidi" w:hAnsiTheme="majorBidi" w:cstheme="majorBidi"/>
          <w:b/>
          <w:bCs/>
          <w:color w:val="000000"/>
          <w:sz w:val="24"/>
          <w:szCs w:val="24"/>
          <w:u w:val="single"/>
        </w:rPr>
      </w:pPr>
      <w:r w:rsidRPr="00D77A1D">
        <w:rPr>
          <w:rFonts w:asciiTheme="majorBidi" w:hAnsiTheme="majorBidi" w:cstheme="majorBidi"/>
          <w:sz w:val="24"/>
          <w:szCs w:val="24"/>
        </w:rPr>
        <w:t xml:space="preserve">“GEOLOGY and the ENVIRONMENT” 7e by </w:t>
      </w:r>
      <w:proofErr w:type="spellStart"/>
      <w:r w:rsidRPr="00D77A1D">
        <w:rPr>
          <w:rFonts w:asciiTheme="majorBidi" w:hAnsiTheme="majorBidi" w:cstheme="majorBidi"/>
          <w:sz w:val="24"/>
          <w:szCs w:val="24"/>
        </w:rPr>
        <w:t>Pipkin</w:t>
      </w:r>
      <w:proofErr w:type="spellEnd"/>
      <w:r w:rsidRPr="00D77A1D">
        <w:rPr>
          <w:rFonts w:asciiTheme="majorBidi" w:hAnsiTheme="majorBidi" w:cstheme="majorBidi"/>
          <w:sz w:val="24"/>
          <w:szCs w:val="24"/>
        </w:rPr>
        <w:t xml:space="preserve">, Trent, </w:t>
      </w:r>
      <w:proofErr w:type="spellStart"/>
      <w:r w:rsidRPr="00D77A1D">
        <w:rPr>
          <w:rFonts w:asciiTheme="majorBidi" w:hAnsiTheme="majorBidi" w:cstheme="majorBidi"/>
          <w:sz w:val="24"/>
          <w:szCs w:val="24"/>
        </w:rPr>
        <w:t>Hazlett</w:t>
      </w:r>
      <w:proofErr w:type="spellEnd"/>
      <w:r w:rsidRPr="00D77A1D">
        <w:rPr>
          <w:rFonts w:asciiTheme="majorBidi" w:hAnsiTheme="majorBidi" w:cstheme="majorBidi"/>
          <w:sz w:val="24"/>
          <w:szCs w:val="24"/>
        </w:rPr>
        <w:t xml:space="preserve">, and </w:t>
      </w:r>
      <w:proofErr w:type="spellStart"/>
      <w:r w:rsidRPr="00D77A1D">
        <w:rPr>
          <w:rFonts w:asciiTheme="majorBidi" w:hAnsiTheme="majorBidi" w:cstheme="majorBidi"/>
          <w:sz w:val="24"/>
          <w:szCs w:val="24"/>
        </w:rPr>
        <w:t>Bierman</w:t>
      </w:r>
      <w:proofErr w:type="spellEnd"/>
      <w:r w:rsidRPr="00D77A1D">
        <w:rPr>
          <w:rFonts w:asciiTheme="majorBidi" w:hAnsiTheme="majorBidi" w:cstheme="majorBidi"/>
          <w:color w:val="000000"/>
          <w:sz w:val="24"/>
          <w:szCs w:val="24"/>
        </w:rPr>
        <w:t>, 2014</w:t>
      </w:r>
    </w:p>
    <w:p w14:paraId="2802927A" w14:textId="585F29FD" w:rsidR="00430FB1" w:rsidRPr="002C285F" w:rsidRDefault="00430FB1" w:rsidP="00430FB1">
      <w:pPr>
        <w:pStyle w:val="NoSpacing"/>
        <w:ind w:left="360" w:right="144"/>
        <w:rPr>
          <w:rFonts w:eastAsia="Times New Roman" w:cs="Times New Roman"/>
          <w:b/>
          <w:bCs/>
          <w:color w:val="000000"/>
          <w:sz w:val="26"/>
          <w:szCs w:val="26"/>
          <w:u w:val="single"/>
          <w:lang w:eastAsia="en-GB"/>
        </w:rPr>
      </w:pPr>
      <w:r>
        <w:t xml:space="preserve">   </w:t>
      </w:r>
      <w:r>
        <w:rPr>
          <w:rFonts w:hint="cs"/>
          <w:rtl/>
          <w:lang w:bidi="ar-IQ"/>
        </w:rPr>
        <w:t xml:space="preserve">     </w:t>
      </w:r>
    </w:p>
    <w:p w14:paraId="1EB3B493" w14:textId="77777777" w:rsidR="001A4CA9" w:rsidRPr="001A4CA9" w:rsidRDefault="001A4CA9" w:rsidP="001A4CA9">
      <w:pPr>
        <w:autoSpaceDE w:val="0"/>
        <w:autoSpaceDN w:val="0"/>
        <w:bidi w:val="0"/>
        <w:adjustRightInd w:val="0"/>
        <w:spacing w:after="0" w:line="240" w:lineRule="auto"/>
        <w:rPr>
          <w:rFonts w:asciiTheme="majorBidi" w:hAnsiTheme="majorBidi" w:cstheme="majorBidi"/>
          <w:b/>
          <w:bCs/>
          <w:i/>
          <w:iCs/>
          <w:color w:val="2659FF"/>
          <w:sz w:val="32"/>
          <w:szCs w:val="32"/>
          <w:u w:val="single"/>
        </w:rPr>
      </w:pPr>
      <w:r w:rsidRPr="001A4CA9">
        <w:rPr>
          <w:rFonts w:asciiTheme="majorBidi" w:hAnsiTheme="majorBidi" w:cstheme="majorBidi"/>
          <w:b/>
          <w:bCs/>
          <w:i/>
          <w:iCs/>
          <w:color w:val="2659FF"/>
          <w:sz w:val="32"/>
          <w:szCs w:val="32"/>
          <w:u w:val="single"/>
        </w:rPr>
        <w:t>Suggested references:</w:t>
      </w:r>
    </w:p>
    <w:p w14:paraId="6F232FF6" w14:textId="77777777" w:rsidR="001A4CA9" w:rsidRPr="001A4CA9" w:rsidRDefault="001A4CA9" w:rsidP="001A4CA9">
      <w:pPr>
        <w:autoSpaceDE w:val="0"/>
        <w:autoSpaceDN w:val="0"/>
        <w:bidi w:val="0"/>
        <w:adjustRightInd w:val="0"/>
        <w:spacing w:after="0" w:line="240" w:lineRule="auto"/>
        <w:ind w:left="360"/>
        <w:rPr>
          <w:rFonts w:asciiTheme="majorBidi" w:hAnsiTheme="majorBidi" w:cstheme="majorBidi"/>
          <w:i/>
          <w:iCs/>
          <w:color w:val="2659FF"/>
          <w:sz w:val="32"/>
          <w:szCs w:val="32"/>
          <w:u w:val="single"/>
        </w:rPr>
      </w:pPr>
    </w:p>
    <w:p w14:paraId="2BC937C2" w14:textId="77777777" w:rsidR="00E96FF6" w:rsidRDefault="00E96FF6" w:rsidP="00E96FF6">
      <w:pPr>
        <w:autoSpaceDE w:val="0"/>
        <w:autoSpaceDN w:val="0"/>
        <w:bidi w:val="0"/>
        <w:adjustRightInd w:val="0"/>
        <w:spacing w:after="0" w:line="240" w:lineRule="auto"/>
        <w:rPr>
          <w:rFonts w:asciiTheme="majorBidi" w:hAnsiTheme="majorBidi" w:cstheme="majorBidi"/>
          <w:b/>
          <w:bCs/>
          <w:i/>
          <w:iCs/>
          <w:color w:val="2659FF"/>
          <w:sz w:val="32"/>
          <w:szCs w:val="32"/>
          <w:u w:val="single"/>
        </w:rPr>
      </w:pPr>
    </w:p>
    <w:p w14:paraId="616CCBF7" w14:textId="77777777" w:rsidR="00FD456A" w:rsidRPr="00A377E2" w:rsidRDefault="00FD456A" w:rsidP="00CD4574">
      <w:pPr>
        <w:autoSpaceDE w:val="0"/>
        <w:autoSpaceDN w:val="0"/>
        <w:bidi w:val="0"/>
        <w:adjustRightInd w:val="0"/>
        <w:spacing w:after="0" w:line="240" w:lineRule="auto"/>
        <w:rPr>
          <w:rFonts w:asciiTheme="majorBidi" w:hAnsiTheme="majorBidi" w:cstheme="majorBidi"/>
          <w:b/>
          <w:bCs/>
          <w:i/>
          <w:iCs/>
          <w:color w:val="2659FF"/>
          <w:sz w:val="32"/>
          <w:szCs w:val="32"/>
          <w:u w:val="single"/>
        </w:rPr>
      </w:pPr>
      <w:r w:rsidRPr="00A377E2">
        <w:rPr>
          <w:rFonts w:asciiTheme="majorBidi" w:hAnsiTheme="majorBidi" w:cstheme="majorBidi"/>
          <w:b/>
          <w:bCs/>
          <w:i/>
          <w:iCs/>
          <w:color w:val="2659FF"/>
          <w:sz w:val="32"/>
          <w:szCs w:val="32"/>
          <w:u w:val="single"/>
        </w:rPr>
        <w:t>Marking:</w:t>
      </w:r>
    </w:p>
    <w:p w14:paraId="25D9AF4E" w14:textId="77777777" w:rsidR="00A377E2" w:rsidRDefault="00A377E2" w:rsidP="00A377E2">
      <w:pPr>
        <w:autoSpaceDE w:val="0"/>
        <w:autoSpaceDN w:val="0"/>
        <w:bidi w:val="0"/>
        <w:adjustRightInd w:val="0"/>
        <w:spacing w:after="0" w:line="240" w:lineRule="auto"/>
        <w:rPr>
          <w:rFonts w:asciiTheme="majorBidi" w:hAnsiTheme="majorBidi" w:cstheme="majorBidi"/>
          <w:b/>
          <w:bCs/>
          <w:color w:val="000000"/>
          <w:sz w:val="26"/>
          <w:szCs w:val="26"/>
        </w:rPr>
      </w:pPr>
    </w:p>
    <w:tbl>
      <w:tblPr>
        <w:tblStyle w:val="TableGrid"/>
        <w:tblW w:w="9464" w:type="dxa"/>
        <w:tblLayout w:type="fixed"/>
        <w:tblLook w:val="04A0" w:firstRow="1" w:lastRow="0" w:firstColumn="1" w:lastColumn="0" w:noHBand="0" w:noVBand="1"/>
      </w:tblPr>
      <w:tblGrid>
        <w:gridCol w:w="1384"/>
        <w:gridCol w:w="1701"/>
        <w:gridCol w:w="1701"/>
        <w:gridCol w:w="1701"/>
        <w:gridCol w:w="1276"/>
        <w:gridCol w:w="1701"/>
      </w:tblGrid>
      <w:tr w:rsidR="00394D7A" w14:paraId="18ACB95B" w14:textId="77777777" w:rsidTr="009B38C2">
        <w:trPr>
          <w:trHeight w:val="341"/>
        </w:trPr>
        <w:tc>
          <w:tcPr>
            <w:tcW w:w="1384" w:type="dxa"/>
          </w:tcPr>
          <w:p w14:paraId="6A881D6C" w14:textId="77777777" w:rsidR="00394D7A" w:rsidRPr="005B4D85" w:rsidRDefault="00394D7A" w:rsidP="009B38C2">
            <w:pPr>
              <w:autoSpaceDE w:val="0"/>
              <w:autoSpaceDN w:val="0"/>
              <w:bidi w:val="0"/>
              <w:adjustRightInd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Activity</w:t>
            </w:r>
          </w:p>
        </w:tc>
        <w:tc>
          <w:tcPr>
            <w:tcW w:w="1701" w:type="dxa"/>
          </w:tcPr>
          <w:p w14:paraId="02DD99A5" w14:textId="77777777" w:rsidR="00394D7A" w:rsidRDefault="00394D7A" w:rsidP="009B38C2">
            <w:pPr>
              <w:autoSpaceDE w:val="0"/>
              <w:autoSpaceDN w:val="0"/>
              <w:bidi w:val="0"/>
              <w:adjustRightInd w:val="0"/>
              <w:jc w:val="center"/>
              <w:rPr>
                <w:rFonts w:asciiTheme="majorBidi" w:hAnsiTheme="majorBidi" w:cstheme="majorBidi"/>
                <w:b/>
                <w:bCs/>
                <w:color w:val="000000"/>
                <w:sz w:val="26"/>
                <w:szCs w:val="26"/>
              </w:rPr>
            </w:pPr>
            <w:r>
              <w:rPr>
                <w:rFonts w:asciiTheme="majorBidi" w:hAnsiTheme="majorBidi" w:cstheme="majorBidi"/>
                <w:b/>
                <w:bCs/>
                <w:color w:val="000000"/>
                <w:sz w:val="18"/>
                <w:szCs w:val="18"/>
              </w:rPr>
              <w:t>1</w:t>
            </w:r>
            <w:r w:rsidRPr="005600ED">
              <w:rPr>
                <w:rFonts w:asciiTheme="majorBidi" w:hAnsiTheme="majorBidi" w:cstheme="majorBidi"/>
                <w:b/>
                <w:bCs/>
                <w:color w:val="000000"/>
                <w:sz w:val="18"/>
                <w:szCs w:val="18"/>
                <w:vertAlign w:val="superscript"/>
              </w:rPr>
              <w:t>st</w:t>
            </w:r>
            <w:r>
              <w:rPr>
                <w:rFonts w:asciiTheme="majorBidi" w:hAnsiTheme="majorBidi" w:cstheme="majorBidi"/>
                <w:b/>
                <w:bCs/>
                <w:color w:val="000000"/>
                <w:sz w:val="18"/>
                <w:szCs w:val="18"/>
              </w:rPr>
              <w:t xml:space="preserve"> E</w:t>
            </w:r>
            <w:r w:rsidRPr="00FD456A">
              <w:rPr>
                <w:rFonts w:asciiTheme="majorBidi" w:hAnsiTheme="majorBidi" w:cstheme="majorBidi"/>
                <w:b/>
                <w:bCs/>
                <w:color w:val="000000"/>
                <w:sz w:val="18"/>
                <w:szCs w:val="18"/>
              </w:rPr>
              <w:t>xam</w:t>
            </w:r>
          </w:p>
        </w:tc>
        <w:tc>
          <w:tcPr>
            <w:tcW w:w="1701" w:type="dxa"/>
          </w:tcPr>
          <w:p w14:paraId="0A5C0784" w14:textId="77777777" w:rsidR="00394D7A" w:rsidRDefault="00394D7A" w:rsidP="009B38C2">
            <w:pPr>
              <w:autoSpaceDE w:val="0"/>
              <w:autoSpaceDN w:val="0"/>
              <w:bidi w:val="0"/>
              <w:adjustRightInd w:val="0"/>
              <w:jc w:val="center"/>
              <w:rPr>
                <w:rFonts w:asciiTheme="majorBidi" w:hAnsiTheme="majorBidi" w:cstheme="majorBidi"/>
                <w:b/>
                <w:bCs/>
                <w:color w:val="000000"/>
                <w:sz w:val="26"/>
                <w:szCs w:val="26"/>
              </w:rPr>
            </w:pPr>
            <w:r>
              <w:rPr>
                <w:rFonts w:asciiTheme="majorBidi" w:hAnsiTheme="majorBidi" w:cstheme="majorBidi"/>
                <w:b/>
                <w:bCs/>
                <w:color w:val="000000"/>
                <w:sz w:val="18"/>
                <w:szCs w:val="18"/>
              </w:rPr>
              <w:t>2</w:t>
            </w:r>
            <w:r w:rsidRPr="005600ED">
              <w:rPr>
                <w:rFonts w:asciiTheme="majorBidi" w:hAnsiTheme="majorBidi" w:cstheme="majorBidi"/>
                <w:b/>
                <w:bCs/>
                <w:color w:val="000000"/>
                <w:sz w:val="18"/>
                <w:szCs w:val="18"/>
                <w:vertAlign w:val="superscript"/>
              </w:rPr>
              <w:t>nd</w:t>
            </w:r>
            <w:r>
              <w:rPr>
                <w:rFonts w:asciiTheme="majorBidi" w:hAnsiTheme="majorBidi" w:cstheme="majorBidi"/>
                <w:b/>
                <w:bCs/>
                <w:color w:val="000000"/>
                <w:sz w:val="18"/>
                <w:szCs w:val="18"/>
              </w:rPr>
              <w:t xml:space="preserve"> Exam</w:t>
            </w:r>
          </w:p>
        </w:tc>
        <w:tc>
          <w:tcPr>
            <w:tcW w:w="1701" w:type="dxa"/>
          </w:tcPr>
          <w:p w14:paraId="07990BC1" w14:textId="77777777" w:rsidR="00394D7A" w:rsidRDefault="00394D7A" w:rsidP="009B38C2">
            <w:pPr>
              <w:autoSpaceDE w:val="0"/>
              <w:autoSpaceDN w:val="0"/>
              <w:bidi w:val="0"/>
              <w:adjustRightInd w:val="0"/>
              <w:jc w:val="center"/>
              <w:rPr>
                <w:rFonts w:asciiTheme="majorBidi" w:hAnsiTheme="majorBidi" w:cstheme="majorBidi"/>
                <w:b/>
                <w:bCs/>
                <w:color w:val="000000"/>
                <w:sz w:val="26"/>
                <w:szCs w:val="26"/>
              </w:rPr>
            </w:pPr>
            <w:r>
              <w:rPr>
                <w:rFonts w:asciiTheme="majorBidi" w:hAnsiTheme="majorBidi" w:cstheme="majorBidi"/>
                <w:b/>
                <w:bCs/>
                <w:color w:val="000000"/>
                <w:sz w:val="18"/>
                <w:szCs w:val="18"/>
              </w:rPr>
              <w:t>Lab</w:t>
            </w:r>
          </w:p>
        </w:tc>
        <w:tc>
          <w:tcPr>
            <w:tcW w:w="1276" w:type="dxa"/>
          </w:tcPr>
          <w:p w14:paraId="1564A972" w14:textId="77777777" w:rsidR="00394D7A" w:rsidRPr="00AE70B4" w:rsidRDefault="00394D7A" w:rsidP="009B38C2">
            <w:pPr>
              <w:autoSpaceDE w:val="0"/>
              <w:autoSpaceDN w:val="0"/>
              <w:bidi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Total </w:t>
            </w:r>
          </w:p>
        </w:tc>
        <w:tc>
          <w:tcPr>
            <w:tcW w:w="1701" w:type="dxa"/>
          </w:tcPr>
          <w:p w14:paraId="51C549CA" w14:textId="77777777" w:rsidR="00394D7A" w:rsidRPr="00AE70B4" w:rsidRDefault="00394D7A" w:rsidP="009B38C2">
            <w:pPr>
              <w:autoSpaceDE w:val="0"/>
              <w:autoSpaceDN w:val="0"/>
              <w:bidi w:val="0"/>
              <w:adjustRightInd w:val="0"/>
              <w:jc w:val="center"/>
              <w:rPr>
                <w:rFonts w:asciiTheme="majorBidi" w:hAnsiTheme="majorBidi" w:cstheme="majorBidi"/>
                <w:b/>
                <w:bCs/>
                <w:color w:val="000000"/>
                <w:sz w:val="24"/>
                <w:szCs w:val="24"/>
              </w:rPr>
            </w:pPr>
            <w:r w:rsidRPr="00AE70B4">
              <w:rPr>
                <w:rFonts w:asciiTheme="majorBidi" w:hAnsiTheme="majorBidi" w:cstheme="majorBidi"/>
                <w:b/>
                <w:bCs/>
                <w:color w:val="000000"/>
                <w:sz w:val="24"/>
                <w:szCs w:val="24"/>
              </w:rPr>
              <w:t>Final Exam</w:t>
            </w:r>
          </w:p>
        </w:tc>
      </w:tr>
      <w:tr w:rsidR="00394D7A" w14:paraId="138BB966" w14:textId="77777777" w:rsidTr="009B38C2">
        <w:trPr>
          <w:trHeight w:val="288"/>
        </w:trPr>
        <w:tc>
          <w:tcPr>
            <w:tcW w:w="1384" w:type="dxa"/>
          </w:tcPr>
          <w:p w14:paraId="354F8BE9" w14:textId="77777777" w:rsidR="00394D7A" w:rsidRPr="00FD456A" w:rsidRDefault="00394D7A" w:rsidP="009B38C2">
            <w:pPr>
              <w:autoSpaceDE w:val="0"/>
              <w:autoSpaceDN w:val="0"/>
              <w:bidi w:val="0"/>
              <w:adjustRightInd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w:t>
            </w:r>
          </w:p>
        </w:tc>
        <w:tc>
          <w:tcPr>
            <w:tcW w:w="1701" w:type="dxa"/>
          </w:tcPr>
          <w:p w14:paraId="47B737CB" w14:textId="77777777" w:rsidR="00394D7A" w:rsidRPr="00FD456A" w:rsidRDefault="00394D7A" w:rsidP="009B38C2">
            <w:pPr>
              <w:autoSpaceDE w:val="0"/>
              <w:autoSpaceDN w:val="0"/>
              <w:bidi w:val="0"/>
              <w:adjustRightInd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w:t>
            </w:r>
          </w:p>
        </w:tc>
        <w:tc>
          <w:tcPr>
            <w:tcW w:w="1701" w:type="dxa"/>
          </w:tcPr>
          <w:p w14:paraId="5AE451E4" w14:textId="77777777" w:rsidR="00394D7A" w:rsidRPr="00FD456A" w:rsidRDefault="00394D7A" w:rsidP="009B38C2">
            <w:pPr>
              <w:autoSpaceDE w:val="0"/>
              <w:autoSpaceDN w:val="0"/>
              <w:bidi w:val="0"/>
              <w:adjustRightInd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w:t>
            </w:r>
          </w:p>
        </w:tc>
        <w:tc>
          <w:tcPr>
            <w:tcW w:w="1701" w:type="dxa"/>
          </w:tcPr>
          <w:p w14:paraId="04268E4B" w14:textId="77777777" w:rsidR="00394D7A" w:rsidRPr="00FD456A" w:rsidRDefault="00394D7A" w:rsidP="009B38C2">
            <w:pPr>
              <w:autoSpaceDE w:val="0"/>
              <w:autoSpaceDN w:val="0"/>
              <w:bidi w:val="0"/>
              <w:adjustRightInd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20</w:t>
            </w:r>
          </w:p>
        </w:tc>
        <w:tc>
          <w:tcPr>
            <w:tcW w:w="1276" w:type="dxa"/>
          </w:tcPr>
          <w:p w14:paraId="562D8D64" w14:textId="77777777" w:rsidR="00394D7A" w:rsidRPr="00A715DA" w:rsidRDefault="00394D7A" w:rsidP="009B38C2">
            <w:pPr>
              <w:autoSpaceDE w:val="0"/>
              <w:autoSpaceDN w:val="0"/>
              <w:bidi w:val="0"/>
              <w:adjustRightInd w:val="0"/>
              <w:jc w:val="center"/>
              <w:rPr>
                <w:rFonts w:asciiTheme="majorBidi" w:hAnsiTheme="majorBidi" w:cstheme="majorBidi"/>
                <w:b/>
                <w:bCs/>
                <w:color w:val="000000"/>
                <w:sz w:val="18"/>
                <w:szCs w:val="18"/>
              </w:rPr>
            </w:pPr>
            <w:r w:rsidRPr="00A715DA">
              <w:rPr>
                <w:rFonts w:asciiTheme="majorBidi" w:hAnsiTheme="majorBidi" w:cstheme="majorBidi"/>
                <w:b/>
                <w:bCs/>
                <w:color w:val="000000"/>
                <w:sz w:val="18"/>
                <w:szCs w:val="18"/>
              </w:rPr>
              <w:t>50</w:t>
            </w:r>
          </w:p>
        </w:tc>
        <w:tc>
          <w:tcPr>
            <w:tcW w:w="1701" w:type="dxa"/>
          </w:tcPr>
          <w:p w14:paraId="2C960D5F" w14:textId="77777777" w:rsidR="00394D7A" w:rsidRPr="00A715DA" w:rsidRDefault="00394D7A" w:rsidP="009B38C2">
            <w:pPr>
              <w:autoSpaceDE w:val="0"/>
              <w:autoSpaceDN w:val="0"/>
              <w:bidi w:val="0"/>
              <w:adjustRightInd w:val="0"/>
              <w:jc w:val="center"/>
              <w:rPr>
                <w:rFonts w:asciiTheme="majorBidi" w:hAnsiTheme="majorBidi" w:cstheme="majorBidi"/>
                <w:b/>
                <w:bCs/>
                <w:color w:val="000000"/>
                <w:sz w:val="18"/>
                <w:szCs w:val="18"/>
              </w:rPr>
            </w:pPr>
            <w:r w:rsidRPr="00A715DA">
              <w:rPr>
                <w:rFonts w:asciiTheme="majorBidi" w:hAnsiTheme="majorBidi" w:cstheme="majorBidi"/>
                <w:b/>
                <w:bCs/>
                <w:color w:val="000000"/>
                <w:sz w:val="18"/>
                <w:szCs w:val="18"/>
              </w:rPr>
              <w:t>50</w:t>
            </w:r>
          </w:p>
        </w:tc>
      </w:tr>
    </w:tbl>
    <w:p w14:paraId="148E0890" w14:textId="77777777" w:rsidR="00430FB1" w:rsidRDefault="00430FB1" w:rsidP="00430FB1">
      <w:pPr>
        <w:autoSpaceDE w:val="0"/>
        <w:autoSpaceDN w:val="0"/>
        <w:bidi w:val="0"/>
        <w:adjustRightInd w:val="0"/>
        <w:spacing w:after="0" w:line="240" w:lineRule="auto"/>
        <w:rPr>
          <w:rFonts w:asciiTheme="majorBidi" w:hAnsiTheme="majorBidi" w:cstheme="majorBidi"/>
          <w:b/>
          <w:bCs/>
          <w:i/>
          <w:iCs/>
          <w:color w:val="2659FF"/>
          <w:sz w:val="32"/>
          <w:szCs w:val="32"/>
          <w:u w:val="single"/>
        </w:rPr>
      </w:pPr>
    </w:p>
    <w:p w14:paraId="66DD6D06" w14:textId="77777777" w:rsidR="00B440DB" w:rsidRPr="00EB0D71" w:rsidRDefault="00B440DB" w:rsidP="00B440DB">
      <w:pPr>
        <w:bidi w:val="0"/>
        <w:spacing w:after="0" w:line="240" w:lineRule="auto"/>
        <w:rPr>
          <w:rFonts w:ascii="Times New Roman" w:eastAsia="Times New Roman" w:hAnsi="Times New Roman" w:cs="Times New Roman"/>
          <w:b/>
          <w:bCs/>
          <w:i/>
          <w:iCs/>
          <w:color w:val="0070C0"/>
          <w:sz w:val="32"/>
          <w:szCs w:val="32"/>
          <w:u w:val="single"/>
          <w:lang w:eastAsia="en-GB"/>
        </w:rPr>
      </w:pPr>
      <w:r w:rsidRPr="00EB0D71">
        <w:rPr>
          <w:rFonts w:ascii="Times New Roman" w:eastAsia="Times New Roman" w:hAnsi="Times New Roman" w:cs="Times New Roman"/>
          <w:b/>
          <w:bCs/>
          <w:i/>
          <w:iCs/>
          <w:color w:val="0070C0"/>
          <w:sz w:val="32"/>
          <w:szCs w:val="32"/>
          <w:u w:val="single"/>
          <w:lang w:eastAsia="en-GB"/>
        </w:rPr>
        <w:t>Assignments and/or Projects:</w:t>
      </w:r>
    </w:p>
    <w:p w14:paraId="478F8131" w14:textId="77777777" w:rsidR="00B440DB" w:rsidRPr="00A5346C" w:rsidRDefault="00B440DB" w:rsidP="00B440DB">
      <w:pPr>
        <w:bidi w:val="0"/>
        <w:spacing w:after="0" w:line="240" w:lineRule="auto"/>
        <w:rPr>
          <w:rFonts w:ascii="Times New Roman" w:eastAsia="Times New Roman" w:hAnsi="Times New Roman" w:cs="Times New Roman"/>
          <w:sz w:val="24"/>
          <w:szCs w:val="24"/>
          <w:lang w:eastAsia="en-GB"/>
        </w:rPr>
      </w:pPr>
    </w:p>
    <w:p w14:paraId="2D12F179" w14:textId="77777777" w:rsidR="00B440DB" w:rsidRPr="00A5346C" w:rsidRDefault="00B440DB" w:rsidP="00B440DB">
      <w:pPr>
        <w:bidi w:val="0"/>
        <w:spacing w:after="0" w:line="240" w:lineRule="auto"/>
        <w:rPr>
          <w:rFonts w:ascii="Times New Roman" w:eastAsia="Times New Roman" w:hAnsi="Times New Roman" w:cs="Times New Roman"/>
          <w:sz w:val="24"/>
          <w:szCs w:val="24"/>
          <w:lang w:eastAsia="en-GB"/>
        </w:rPr>
      </w:pPr>
      <w:bookmarkStart w:id="0" w:name="_GoBack"/>
      <w:bookmarkEnd w:id="0"/>
    </w:p>
    <w:p w14:paraId="4AC6849A" w14:textId="77777777" w:rsidR="00B440DB" w:rsidRPr="00EB0D71" w:rsidRDefault="00B440DB" w:rsidP="00B440DB">
      <w:pPr>
        <w:bidi w:val="0"/>
        <w:spacing w:after="0" w:line="240" w:lineRule="auto"/>
        <w:rPr>
          <w:rFonts w:ascii="Times New Roman" w:eastAsia="Times New Roman" w:hAnsi="Times New Roman" w:cs="Times New Roman"/>
          <w:i/>
          <w:iCs/>
          <w:color w:val="0070C0"/>
          <w:sz w:val="32"/>
          <w:szCs w:val="32"/>
          <w:lang w:eastAsia="en-GB"/>
        </w:rPr>
      </w:pPr>
      <w:r w:rsidRPr="00EB0D71">
        <w:rPr>
          <w:rFonts w:ascii="Times New Roman" w:eastAsia="Times New Roman" w:hAnsi="Times New Roman" w:cs="Times New Roman"/>
          <w:b/>
          <w:bCs/>
          <w:i/>
          <w:iCs/>
          <w:color w:val="0070C0"/>
          <w:sz w:val="32"/>
          <w:szCs w:val="32"/>
          <w:u w:val="single"/>
          <w:lang w:eastAsia="en-GB"/>
        </w:rPr>
        <w:t>Instructor information:</w:t>
      </w:r>
    </w:p>
    <w:p w14:paraId="3CD9D306" w14:textId="3B738E75" w:rsidR="00B440DB" w:rsidRDefault="00EB0D71" w:rsidP="00383A6E">
      <w:pPr>
        <w:bidi w:val="0"/>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u w:val="single"/>
          <w:lang w:eastAsia="en-GB"/>
        </w:rPr>
        <w:t xml:space="preserve"> </w:t>
      </w:r>
      <w:r w:rsidR="00B440DB" w:rsidRPr="00A5346C">
        <w:rPr>
          <w:rFonts w:ascii="Times New Roman" w:eastAsia="Times New Roman" w:hAnsi="Times New Roman" w:cs="Times New Roman"/>
          <w:color w:val="000000"/>
          <w:sz w:val="24"/>
          <w:szCs w:val="24"/>
          <w:u w:val="single"/>
          <w:lang w:eastAsia="en-GB"/>
        </w:rPr>
        <w:t>Lecture Room</w:t>
      </w:r>
      <w:r>
        <w:rPr>
          <w:rFonts w:ascii="Times New Roman" w:eastAsia="Times New Roman" w:hAnsi="Times New Roman" w:cs="Times New Roman"/>
          <w:color w:val="000000"/>
          <w:sz w:val="24"/>
          <w:szCs w:val="24"/>
          <w:lang w:eastAsia="en-GB"/>
        </w:rPr>
        <w:t xml:space="preserve">: </w:t>
      </w:r>
      <w:r w:rsidR="00383A6E">
        <w:rPr>
          <w:rFonts w:ascii="Times New Roman" w:eastAsia="Times New Roman" w:hAnsi="Times New Roman" w:cs="Times New Roman"/>
          <w:color w:val="000000"/>
          <w:sz w:val="24"/>
          <w:szCs w:val="24"/>
          <w:lang w:eastAsia="en-GB"/>
        </w:rPr>
        <w:t xml:space="preserve">                                          </w:t>
      </w:r>
      <w:r w:rsidR="00B440DB" w:rsidRPr="00A5346C">
        <w:rPr>
          <w:rFonts w:ascii="Times New Roman" w:eastAsia="Times New Roman" w:hAnsi="Times New Roman" w:cs="Times New Roman"/>
          <w:color w:val="000000"/>
          <w:sz w:val="24"/>
          <w:szCs w:val="24"/>
          <w:u w:val="single"/>
          <w:lang w:eastAsia="en-GB"/>
        </w:rPr>
        <w:t>Time</w:t>
      </w:r>
      <w:r w:rsidR="00B440DB" w:rsidRPr="00A5346C">
        <w:rPr>
          <w:rFonts w:ascii="Times New Roman" w:eastAsia="Times New Roman" w:hAnsi="Times New Roman" w:cs="Times New Roman"/>
          <w:color w:val="000000"/>
          <w:sz w:val="24"/>
          <w:szCs w:val="24"/>
          <w:lang w:eastAsia="en-GB"/>
        </w:rPr>
        <w:t>:</w:t>
      </w:r>
    </w:p>
    <w:p w14:paraId="5B2CE263" w14:textId="77777777" w:rsidR="00383A6E" w:rsidRPr="00A5346C" w:rsidRDefault="00383A6E" w:rsidP="00383A6E">
      <w:pPr>
        <w:bidi w:val="0"/>
        <w:spacing w:after="0" w:line="240" w:lineRule="auto"/>
        <w:rPr>
          <w:rFonts w:ascii="Times New Roman" w:eastAsia="Times New Roman" w:hAnsi="Times New Roman" w:cs="Times New Roman"/>
          <w:sz w:val="24"/>
          <w:szCs w:val="24"/>
          <w:lang w:eastAsia="en-GB"/>
        </w:rPr>
      </w:pPr>
    </w:p>
    <w:p w14:paraId="52B8234B" w14:textId="77777777" w:rsidR="00383A6E" w:rsidRDefault="00B440DB" w:rsidP="00383A6E">
      <w:pPr>
        <w:bidi w:val="0"/>
        <w:spacing w:after="0" w:line="240" w:lineRule="auto"/>
        <w:rPr>
          <w:rFonts w:ascii="Times New Roman" w:eastAsia="Times New Roman" w:hAnsi="Times New Roman" w:cs="Times New Roman"/>
          <w:color w:val="000000"/>
          <w:lang w:eastAsia="en-GB"/>
        </w:rPr>
      </w:pPr>
      <w:r w:rsidRPr="00A5346C">
        <w:rPr>
          <w:rFonts w:ascii="Times New Roman" w:eastAsia="Times New Roman" w:hAnsi="Times New Roman" w:cs="Times New Roman"/>
          <w:color w:val="000000"/>
          <w:u w:val="single"/>
          <w:lang w:eastAsia="en-GB"/>
        </w:rPr>
        <w:t>Instructor's Name</w:t>
      </w:r>
      <w:r w:rsidRPr="00A5346C">
        <w:rPr>
          <w:rFonts w:ascii="Times New Roman" w:eastAsia="Times New Roman" w:hAnsi="Times New Roman" w:cs="Times New Roman"/>
          <w:color w:val="000000"/>
          <w:lang w:eastAsia="en-GB"/>
        </w:rPr>
        <w:t xml:space="preserve">: </w:t>
      </w:r>
    </w:p>
    <w:p w14:paraId="4046FD17" w14:textId="77777777" w:rsidR="00383A6E" w:rsidRDefault="00383A6E" w:rsidP="00383A6E">
      <w:pPr>
        <w:bidi w:val="0"/>
        <w:spacing w:after="0" w:line="240" w:lineRule="auto"/>
        <w:rPr>
          <w:rFonts w:ascii="Times New Roman" w:eastAsia="Times New Roman" w:hAnsi="Times New Roman" w:cs="Times New Roman"/>
          <w:color w:val="000000"/>
          <w:lang w:eastAsia="en-GB"/>
        </w:rPr>
      </w:pPr>
    </w:p>
    <w:p w14:paraId="0B81672C" w14:textId="07AF8884" w:rsidR="00B440DB" w:rsidRDefault="00383A6E" w:rsidP="00383A6E">
      <w:pPr>
        <w:bidi w:val="0"/>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B440DB" w:rsidRPr="00A5346C">
        <w:rPr>
          <w:rFonts w:ascii="Times New Roman" w:eastAsia="Times New Roman" w:hAnsi="Times New Roman" w:cs="Times New Roman"/>
          <w:color w:val="000000"/>
          <w:u w:val="single"/>
          <w:lang w:eastAsia="en-GB"/>
        </w:rPr>
        <w:t>Office No.</w:t>
      </w:r>
      <w:r w:rsidR="00B440DB" w:rsidRPr="00A5346C">
        <w:rPr>
          <w:rFonts w:ascii="Times New Roman" w:eastAsia="Times New Roman" w:hAnsi="Times New Roman" w:cs="Times New Roman"/>
          <w:color w:val="000000"/>
          <w:lang w:eastAsia="en-GB"/>
        </w:rPr>
        <w:t xml:space="preserve">:  </w:t>
      </w:r>
    </w:p>
    <w:p w14:paraId="63F5DF88" w14:textId="77777777" w:rsidR="00383A6E" w:rsidRPr="00A5346C" w:rsidRDefault="00383A6E" w:rsidP="00383A6E">
      <w:pPr>
        <w:bidi w:val="0"/>
        <w:spacing w:after="0" w:line="240" w:lineRule="auto"/>
        <w:rPr>
          <w:rFonts w:ascii="Times New Roman" w:eastAsia="Times New Roman" w:hAnsi="Times New Roman" w:cs="Times New Roman"/>
          <w:color w:val="000000"/>
          <w:lang w:eastAsia="en-GB"/>
        </w:rPr>
      </w:pPr>
    </w:p>
    <w:p w14:paraId="7E5FBC3A" w14:textId="7414D9AF" w:rsidR="00B440DB" w:rsidRPr="00A5346C" w:rsidRDefault="00B440DB" w:rsidP="00383A6E">
      <w:pPr>
        <w:bidi w:val="0"/>
        <w:spacing w:after="0" w:line="240" w:lineRule="auto"/>
        <w:rPr>
          <w:rFonts w:ascii="Times New Roman" w:eastAsia="Times New Roman" w:hAnsi="Times New Roman" w:cs="Times New Roman"/>
          <w:sz w:val="24"/>
          <w:szCs w:val="24"/>
          <w:lang w:eastAsia="en-GB"/>
        </w:rPr>
      </w:pPr>
      <w:r w:rsidRPr="00A5346C">
        <w:rPr>
          <w:rFonts w:ascii="Times New Roman" w:eastAsia="Times New Roman" w:hAnsi="Times New Roman" w:cs="Times New Roman"/>
          <w:color w:val="000000"/>
          <w:u w:val="single"/>
          <w:lang w:eastAsia="en-GB"/>
        </w:rPr>
        <w:t>E-Mail</w:t>
      </w:r>
      <w:r w:rsidRPr="00A5346C">
        <w:rPr>
          <w:rFonts w:ascii="Times New Roman" w:eastAsia="Times New Roman" w:hAnsi="Times New Roman" w:cs="Times New Roman"/>
          <w:color w:val="000000"/>
          <w:lang w:eastAsia="en-GB"/>
        </w:rPr>
        <w:t xml:space="preserve">: </w:t>
      </w:r>
    </w:p>
    <w:p w14:paraId="39C4F495" w14:textId="77777777" w:rsidR="00B440DB" w:rsidRPr="00A5346C" w:rsidRDefault="00B440DB" w:rsidP="00B440DB">
      <w:pPr>
        <w:bidi w:val="0"/>
        <w:spacing w:after="0" w:line="240" w:lineRule="auto"/>
        <w:rPr>
          <w:rFonts w:ascii="Times New Roman" w:eastAsia="Times New Roman" w:hAnsi="Times New Roman" w:cs="Times New Roman"/>
          <w:b/>
          <w:bCs/>
          <w:i/>
          <w:iCs/>
          <w:color w:val="000000"/>
          <w:sz w:val="18"/>
          <w:szCs w:val="18"/>
          <w:u w:val="single"/>
          <w:lang w:eastAsia="en-GB"/>
        </w:rPr>
      </w:pPr>
    </w:p>
    <w:p w14:paraId="53E7C72D" w14:textId="77777777" w:rsidR="00B440DB" w:rsidRPr="00A5346C" w:rsidRDefault="00B440DB" w:rsidP="00B440DB">
      <w:pPr>
        <w:bidi w:val="0"/>
        <w:spacing w:after="0" w:line="240" w:lineRule="auto"/>
        <w:rPr>
          <w:rFonts w:ascii="Times New Roman" w:eastAsia="Times New Roman" w:hAnsi="Times New Roman" w:cs="Times New Roman"/>
          <w:b/>
          <w:bCs/>
          <w:i/>
          <w:iCs/>
          <w:color w:val="000000"/>
          <w:sz w:val="18"/>
          <w:szCs w:val="18"/>
          <w:u w:val="single"/>
          <w:lang w:eastAsia="en-GB"/>
        </w:rPr>
      </w:pPr>
    </w:p>
    <w:p w14:paraId="7DD0FB63" w14:textId="77777777" w:rsidR="00B440DB" w:rsidRPr="00A5346C" w:rsidRDefault="00B440DB" w:rsidP="00B440DB">
      <w:pPr>
        <w:bidi w:val="0"/>
        <w:spacing w:after="0" w:line="240" w:lineRule="auto"/>
        <w:rPr>
          <w:rFonts w:ascii="Times New Roman" w:eastAsia="Times New Roman" w:hAnsi="Times New Roman" w:cs="Times New Roman"/>
          <w:b/>
          <w:bCs/>
          <w:i/>
          <w:iCs/>
          <w:color w:val="000000"/>
          <w:sz w:val="18"/>
          <w:szCs w:val="18"/>
          <w:u w:val="single"/>
          <w:lang w:eastAsia="en-GB"/>
        </w:rPr>
      </w:pPr>
    </w:p>
    <w:p w14:paraId="5548F056" w14:textId="77777777" w:rsidR="00B440DB" w:rsidRPr="00A5346C" w:rsidRDefault="00B440DB" w:rsidP="00B440DB">
      <w:pPr>
        <w:bidi w:val="0"/>
        <w:spacing w:after="0" w:line="240" w:lineRule="auto"/>
        <w:rPr>
          <w:rFonts w:ascii="Times New Roman" w:eastAsia="Times New Roman" w:hAnsi="Times New Roman" w:cs="Times New Roman"/>
          <w:b/>
          <w:bCs/>
          <w:i/>
          <w:iCs/>
          <w:color w:val="000000"/>
          <w:sz w:val="18"/>
          <w:szCs w:val="18"/>
          <w:u w:val="single"/>
          <w:lang w:eastAsia="en-GB"/>
        </w:rPr>
      </w:pPr>
    </w:p>
    <w:p w14:paraId="6A38F851" w14:textId="77777777" w:rsidR="00B440DB" w:rsidRPr="00A5346C" w:rsidRDefault="00B440DB" w:rsidP="00B440DB">
      <w:pPr>
        <w:bidi w:val="0"/>
        <w:spacing w:after="0" w:line="240" w:lineRule="auto"/>
        <w:rPr>
          <w:rFonts w:ascii="Times New Roman" w:eastAsia="Times New Roman" w:hAnsi="Times New Roman" w:cs="Times New Roman"/>
          <w:sz w:val="24"/>
          <w:szCs w:val="24"/>
          <w:lang w:eastAsia="en-GB"/>
        </w:rPr>
      </w:pPr>
      <w:r w:rsidRPr="00A5346C">
        <w:rPr>
          <w:rFonts w:ascii="Times New Roman" w:eastAsia="Times New Roman" w:hAnsi="Times New Roman" w:cs="Times New Roman"/>
          <w:b/>
          <w:bCs/>
          <w:i/>
          <w:iCs/>
          <w:color w:val="000000"/>
          <w:sz w:val="18"/>
          <w:szCs w:val="18"/>
          <w:u w:val="single"/>
          <w:lang w:eastAsia="en-GB"/>
        </w:rPr>
        <w:t>NOTES</w:t>
      </w:r>
      <w:r w:rsidRPr="00A5346C">
        <w:rPr>
          <w:rFonts w:ascii="Times New Roman" w:eastAsia="Times New Roman" w:hAnsi="Times New Roman" w:cs="Times New Roman"/>
          <w:b/>
          <w:bCs/>
          <w:i/>
          <w:iCs/>
          <w:color w:val="000000"/>
          <w:sz w:val="18"/>
          <w:szCs w:val="18"/>
          <w:lang w:eastAsia="en-GB"/>
        </w:rPr>
        <w:t>:</w:t>
      </w:r>
    </w:p>
    <w:p w14:paraId="269B3CE7" w14:textId="77777777" w:rsidR="00B440DB" w:rsidRPr="00A5346C" w:rsidRDefault="00B440DB" w:rsidP="00B440DB">
      <w:pPr>
        <w:bidi w:val="0"/>
        <w:spacing w:after="0" w:line="240" w:lineRule="auto"/>
        <w:rPr>
          <w:rFonts w:ascii="Times New Roman" w:eastAsia="Times New Roman" w:hAnsi="Times New Roman" w:cs="Times New Roman"/>
          <w:sz w:val="24"/>
          <w:szCs w:val="24"/>
          <w:lang w:eastAsia="en-GB"/>
        </w:rPr>
      </w:pPr>
      <w:r w:rsidRPr="00A5346C">
        <w:rPr>
          <w:rFonts w:ascii="Times New Roman" w:eastAsia="Times New Roman" w:hAnsi="Times New Roman" w:cs="Times New Roman"/>
          <w:b/>
          <w:bCs/>
          <w:i/>
          <w:iCs/>
          <w:color w:val="000000"/>
          <w:sz w:val="18"/>
          <w:szCs w:val="18"/>
          <w:lang w:eastAsia="en-GB"/>
        </w:rPr>
        <w:t>Office Hours: Other office hours are available by appointment.</w:t>
      </w:r>
    </w:p>
    <w:p w14:paraId="2C7C3EF7" w14:textId="77777777" w:rsidR="00B440DB" w:rsidRPr="00A5346C" w:rsidRDefault="00B440DB" w:rsidP="00B440DB">
      <w:pPr>
        <w:bidi w:val="0"/>
        <w:spacing w:after="0" w:line="240" w:lineRule="auto"/>
        <w:rPr>
          <w:rFonts w:ascii="Times New Roman" w:eastAsia="Times New Roman" w:hAnsi="Times New Roman" w:cs="Times New Roman"/>
          <w:sz w:val="24"/>
          <w:szCs w:val="24"/>
          <w:lang w:eastAsia="en-GB"/>
        </w:rPr>
      </w:pPr>
      <w:r w:rsidRPr="00A5346C">
        <w:rPr>
          <w:rFonts w:ascii="Times New Roman" w:eastAsia="Times New Roman" w:hAnsi="Times New Roman" w:cs="Times New Roman"/>
          <w:b/>
          <w:bCs/>
          <w:i/>
          <w:iCs/>
          <w:color w:val="000000"/>
          <w:sz w:val="18"/>
          <w:szCs w:val="18"/>
          <w:lang w:eastAsia="en-GB"/>
        </w:rPr>
        <w:t>Not change the content of this syllabus during the current semester.</w:t>
      </w:r>
    </w:p>
    <w:p w14:paraId="3588436D" w14:textId="77777777" w:rsidR="00B440DB" w:rsidRPr="00A5346C" w:rsidRDefault="00B440DB" w:rsidP="00B440DB">
      <w:pPr>
        <w:spacing w:line="240" w:lineRule="auto"/>
        <w:jc w:val="center"/>
        <w:rPr>
          <w:rFonts w:ascii="Times New Roman" w:eastAsia="Times New Roman" w:hAnsi="Times New Roman" w:cs="Times New Roman"/>
          <w:b/>
          <w:bCs/>
          <w:color w:val="000000"/>
          <w:sz w:val="18"/>
          <w:szCs w:val="18"/>
          <w:lang w:eastAsia="en-GB"/>
        </w:rPr>
      </w:pPr>
    </w:p>
    <w:p w14:paraId="1BC8B014" w14:textId="77777777" w:rsidR="00076436" w:rsidRDefault="00076436" w:rsidP="00076436">
      <w:pPr>
        <w:autoSpaceDE w:val="0"/>
        <w:autoSpaceDN w:val="0"/>
        <w:bidi w:val="0"/>
        <w:adjustRightInd w:val="0"/>
        <w:spacing w:after="0" w:line="240" w:lineRule="auto"/>
        <w:rPr>
          <w:rFonts w:asciiTheme="majorBidi" w:hAnsiTheme="majorBidi" w:cstheme="majorBidi"/>
          <w:b/>
          <w:bCs/>
          <w:i/>
          <w:iCs/>
          <w:color w:val="000000"/>
          <w:sz w:val="18"/>
          <w:szCs w:val="18"/>
        </w:rPr>
      </w:pPr>
    </w:p>
    <w:p w14:paraId="675C1169"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5214D677"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04746D99"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019D3C4F"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081F5F3F"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36959E60"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24E9877B"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2DFF3720"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32F29E5E"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20B24A87"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03735F8C"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7C252651"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383BF4ED"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6A8D5000"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4A4309E8"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08DFF76E"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1323EAE4"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63F6DB95"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1052CA29"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53223101"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61BED059"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704BD021"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277C6E1D"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6B990634"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688FF784"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76178241" w14:textId="77777777" w:rsidR="00383A6E" w:rsidRDefault="00383A6E" w:rsidP="00383A6E">
      <w:pPr>
        <w:autoSpaceDE w:val="0"/>
        <w:autoSpaceDN w:val="0"/>
        <w:bidi w:val="0"/>
        <w:adjustRightInd w:val="0"/>
        <w:spacing w:after="0" w:line="240" w:lineRule="auto"/>
        <w:rPr>
          <w:rFonts w:asciiTheme="majorBidi" w:hAnsiTheme="majorBidi" w:cstheme="majorBidi"/>
          <w:b/>
          <w:bCs/>
          <w:i/>
          <w:iCs/>
          <w:color w:val="000000"/>
          <w:sz w:val="18"/>
          <w:szCs w:val="18"/>
        </w:rPr>
      </w:pPr>
    </w:p>
    <w:p w14:paraId="6F2FF98B"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1E853459"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7735EEB4" w14:textId="77777777" w:rsidR="00B440DB" w:rsidRDefault="00B440DB" w:rsidP="00B440DB">
      <w:pPr>
        <w:autoSpaceDE w:val="0"/>
        <w:autoSpaceDN w:val="0"/>
        <w:bidi w:val="0"/>
        <w:adjustRightInd w:val="0"/>
        <w:spacing w:after="0" w:line="240" w:lineRule="auto"/>
        <w:rPr>
          <w:rFonts w:asciiTheme="majorBidi" w:hAnsiTheme="majorBidi" w:cstheme="majorBidi"/>
          <w:b/>
          <w:bCs/>
          <w:i/>
          <w:iCs/>
          <w:color w:val="000000"/>
          <w:sz w:val="18"/>
          <w:szCs w:val="18"/>
        </w:rPr>
      </w:pPr>
    </w:p>
    <w:p w14:paraId="7D179DDE" w14:textId="77777777" w:rsidR="0072172C" w:rsidRDefault="00FD456A" w:rsidP="004039B5">
      <w:pPr>
        <w:spacing w:line="240" w:lineRule="auto"/>
        <w:jc w:val="center"/>
        <w:rPr>
          <w:rFonts w:asciiTheme="majorBidi" w:hAnsiTheme="majorBidi" w:cstheme="majorBidi"/>
          <w:b/>
          <w:bCs/>
          <w:color w:val="000000"/>
          <w:sz w:val="18"/>
          <w:szCs w:val="18"/>
        </w:rPr>
      </w:pPr>
      <w:r w:rsidRPr="00FD456A">
        <w:rPr>
          <w:rFonts w:asciiTheme="majorBidi" w:hAnsiTheme="majorBidi" w:cstheme="majorBidi"/>
          <w:b/>
          <w:bCs/>
          <w:color w:val="000000"/>
          <w:sz w:val="18"/>
          <w:szCs w:val="18"/>
        </w:rPr>
        <w:t xml:space="preserve">Lecturer Signature </w:t>
      </w:r>
      <w:r w:rsidR="006D2C9B">
        <w:rPr>
          <w:rFonts w:asciiTheme="majorBidi" w:hAnsiTheme="majorBidi" w:cstheme="majorBidi"/>
          <w:b/>
          <w:bCs/>
          <w:color w:val="000000"/>
          <w:sz w:val="18"/>
          <w:szCs w:val="18"/>
        </w:rPr>
        <w:t xml:space="preserve">                                                                                       </w:t>
      </w:r>
      <w:r w:rsidRPr="00FD456A">
        <w:rPr>
          <w:rFonts w:asciiTheme="majorBidi" w:hAnsiTheme="majorBidi" w:cstheme="majorBidi"/>
          <w:b/>
          <w:bCs/>
          <w:color w:val="000000"/>
          <w:sz w:val="18"/>
          <w:szCs w:val="18"/>
        </w:rPr>
        <w:t>Chairman Signature</w:t>
      </w:r>
    </w:p>
    <w:sectPr w:rsidR="0072172C" w:rsidSect="004039B5">
      <w:headerReference w:type="even" r:id="rId11"/>
      <w:headerReference w:type="default" r:id="rId12"/>
      <w:footerReference w:type="even" r:id="rId13"/>
      <w:footerReference w:type="default" r:id="rId14"/>
      <w:headerReference w:type="first" r:id="rId15"/>
      <w:footerReference w:type="first" r:id="rId16"/>
      <w:pgSz w:w="11906" w:h="16838"/>
      <w:pgMar w:top="720" w:right="1800" w:bottom="720" w:left="1800" w:header="720" w:footer="720" w:gutter="0"/>
      <w:cols w:space="720"/>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C53CE" w15:done="0"/>
  <w15:commentEx w15:paraId="07D7F329" w15:done="0"/>
  <w15:commentEx w15:paraId="02981FE6" w15:done="0"/>
  <w15:commentEx w15:paraId="210C70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6FF58" w14:textId="77777777" w:rsidR="00DE5683" w:rsidRDefault="00DE5683" w:rsidP="00247D1B">
      <w:pPr>
        <w:spacing w:after="0" w:line="240" w:lineRule="auto"/>
      </w:pPr>
      <w:r>
        <w:separator/>
      </w:r>
    </w:p>
  </w:endnote>
  <w:endnote w:type="continuationSeparator" w:id="0">
    <w:p w14:paraId="1F3900EA" w14:textId="77777777" w:rsidR="00DE5683" w:rsidRDefault="00DE5683" w:rsidP="0024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7D4C" w14:textId="77777777" w:rsidR="00CD2B26" w:rsidRDefault="00CD2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DD13" w14:textId="77777777" w:rsidR="009412A7" w:rsidRPr="009412A7" w:rsidRDefault="009412A7" w:rsidP="00FD1BDC">
    <w:pPr>
      <w:pStyle w:val="Footer"/>
      <w:shd w:val="clear" w:color="auto" w:fill="FFFF00"/>
      <w:jc w:val="center"/>
      <w:rPr>
        <w:sz w:val="20"/>
        <w:szCs w:val="20"/>
        <w:rtl/>
        <w:lang w:bidi="ar-IQ"/>
      </w:rPr>
    </w:pPr>
    <w:r w:rsidRPr="00837248">
      <w:rPr>
        <w:rFonts w:hint="cs"/>
        <w:sz w:val="20"/>
        <w:szCs w:val="20"/>
        <w:rtl/>
        <w:lang w:bidi="ar-IQ"/>
      </w:rPr>
      <w:t>لجة ضمان الجودة</w:t>
    </w:r>
    <w:r w:rsidRPr="00837248">
      <w:rPr>
        <w:sz w:val="20"/>
        <w:szCs w:val="20"/>
        <w:lang w:bidi="ar-IQ"/>
      </w:rPr>
      <w:t>f</w:t>
    </w:r>
    <w:r w:rsidR="00FD1BDC">
      <w:rPr>
        <w:sz w:val="20"/>
        <w:szCs w:val="20"/>
        <w:lang w:bidi="ar-IQ"/>
      </w:rPr>
      <w:t>o</w:t>
    </w:r>
    <w:r w:rsidRPr="00837248">
      <w:rPr>
        <w:sz w:val="20"/>
        <w:szCs w:val="20"/>
        <w:lang w:bidi="ar-IQ"/>
      </w:rPr>
      <w:t>r</w:t>
    </w:r>
    <w:r w:rsidR="00CD2B26">
      <w:rPr>
        <w:sz w:val="20"/>
        <w:szCs w:val="20"/>
        <w:lang w:bidi="ar-IQ"/>
      </w:rPr>
      <w:t>m</w:t>
    </w:r>
    <w:r w:rsidRPr="00837248">
      <w:rPr>
        <w:sz w:val="20"/>
        <w:szCs w:val="20"/>
        <w:lang w:bidi="ar-IQ"/>
      </w:rPr>
      <w:t>:LBMNL03</w:t>
    </w:r>
    <w:r w:rsidRPr="009412A7">
      <w:rPr>
        <w:sz w:val="20"/>
        <w:szCs w:val="20"/>
        <w:shd w:val="clear" w:color="auto" w:fill="FFFF00"/>
        <w:lang w:bidi="ar-IQ"/>
      </w:rPr>
      <w:t xml:space="preserve">                                                                                                          </w:t>
    </w:r>
    <w:r w:rsidRPr="009412A7">
      <w:rPr>
        <w:sz w:val="20"/>
        <w:szCs w:val="20"/>
        <w:lang w:bidi="ar-IQ"/>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FABD" w14:textId="77777777" w:rsidR="00CD2B26" w:rsidRDefault="00CD2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068F7" w14:textId="77777777" w:rsidR="00DE5683" w:rsidRDefault="00DE5683" w:rsidP="00247D1B">
      <w:pPr>
        <w:spacing w:after="0" w:line="240" w:lineRule="auto"/>
      </w:pPr>
      <w:r>
        <w:separator/>
      </w:r>
    </w:p>
  </w:footnote>
  <w:footnote w:type="continuationSeparator" w:id="0">
    <w:p w14:paraId="5EE4A8E2" w14:textId="77777777" w:rsidR="00DE5683" w:rsidRDefault="00DE5683" w:rsidP="00247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FCA20" w14:textId="77777777" w:rsidR="00CD2B26" w:rsidRDefault="00CD2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0223" w14:textId="77777777" w:rsidR="00CD2B26" w:rsidRDefault="00CD2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A8B49" w14:textId="77777777" w:rsidR="00CD2B26" w:rsidRDefault="00CD2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5882CE70"/>
    <w:lvl w:ilvl="0" w:tplc="3CC25B40">
      <w:start w:val="1"/>
      <w:numFmt w:val="decimal"/>
      <w:lvlText w:val="%1."/>
      <w:lvlJc w:val="left"/>
      <w:pPr>
        <w:ind w:left="720" w:hanging="36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331F71"/>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F31E59"/>
    <w:multiLevelType w:val="hybridMultilevel"/>
    <w:tmpl w:val="C658C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4312A"/>
    <w:multiLevelType w:val="hybridMultilevel"/>
    <w:tmpl w:val="B36821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B26801"/>
    <w:multiLevelType w:val="hybridMultilevel"/>
    <w:tmpl w:val="5FF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A0A32"/>
    <w:multiLevelType w:val="hybridMultilevel"/>
    <w:tmpl w:val="BD0282FA"/>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6F05D9"/>
    <w:multiLevelType w:val="hybridMultilevel"/>
    <w:tmpl w:val="1B6A0036"/>
    <w:lvl w:ilvl="0" w:tplc="9A1A40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467F4"/>
    <w:multiLevelType w:val="hybridMultilevel"/>
    <w:tmpl w:val="AB88F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22D7D"/>
    <w:multiLevelType w:val="hybridMultilevel"/>
    <w:tmpl w:val="ABA67A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FA5BD9"/>
    <w:multiLevelType w:val="hybridMultilevel"/>
    <w:tmpl w:val="F81E21E6"/>
    <w:lvl w:ilvl="0" w:tplc="0409000B">
      <w:start w:val="1"/>
      <w:numFmt w:val="bullet"/>
      <w:lvlText w:val=""/>
      <w:lvlJc w:val="left"/>
      <w:pPr>
        <w:ind w:left="720" w:hanging="360"/>
      </w:pPr>
      <w:rPr>
        <w:rFonts w:ascii="Wingdings" w:hAnsi="Wingdings"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2651C"/>
    <w:multiLevelType w:val="hybridMultilevel"/>
    <w:tmpl w:val="4E9AE2EC"/>
    <w:lvl w:ilvl="0" w:tplc="3788B882">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4167F2D"/>
    <w:multiLevelType w:val="hybridMultilevel"/>
    <w:tmpl w:val="5816ACA4"/>
    <w:lvl w:ilvl="0" w:tplc="9A1A40A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3A1C13"/>
    <w:multiLevelType w:val="hybridMultilevel"/>
    <w:tmpl w:val="798A267A"/>
    <w:lvl w:ilvl="0" w:tplc="9A1A40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01E6F"/>
    <w:multiLevelType w:val="hybridMultilevel"/>
    <w:tmpl w:val="CF824AB4"/>
    <w:lvl w:ilvl="0" w:tplc="A3C0AE28">
      <w:start w:val="1"/>
      <w:numFmt w:val="decimal"/>
      <w:lvlText w:val="%1."/>
      <w:lvlJc w:val="left"/>
      <w:pPr>
        <w:ind w:left="720" w:hanging="360"/>
      </w:pPr>
      <w:rPr>
        <w:rFonts w:ascii="Calibri" w:hAnsi="Calibri"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
  </w:num>
  <w:num w:numId="5">
    <w:abstractNumId w:val="7"/>
  </w:num>
  <w:num w:numId="6">
    <w:abstractNumId w:val="9"/>
  </w:num>
  <w:num w:numId="7">
    <w:abstractNumId w:val="2"/>
  </w:num>
  <w:num w:numId="8">
    <w:abstractNumId w:val="4"/>
  </w:num>
  <w:num w:numId="9">
    <w:abstractNumId w:val="6"/>
  </w:num>
  <w:num w:numId="10">
    <w:abstractNumId w:val="11"/>
  </w:num>
  <w:num w:numId="11">
    <w:abstractNumId w:val="3"/>
  </w:num>
  <w:num w:numId="12">
    <w:abstractNumId w:val="5"/>
  </w:num>
  <w:num w:numId="13">
    <w:abstractNumId w:val="12"/>
  </w:num>
  <w:num w:numId="14">
    <w:abstractNumId w:val="13"/>
  </w:num>
  <w:num w:numId="15">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Khayyun Rahi">
    <w15:presenceInfo w15:providerId="None" w15:userId="Dr. Khayyun Ra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6A"/>
    <w:rsid w:val="000014AC"/>
    <w:rsid w:val="00026A4F"/>
    <w:rsid w:val="00046C7B"/>
    <w:rsid w:val="00052062"/>
    <w:rsid w:val="00057417"/>
    <w:rsid w:val="00072C15"/>
    <w:rsid w:val="00076436"/>
    <w:rsid w:val="000A2FB2"/>
    <w:rsid w:val="000D3A43"/>
    <w:rsid w:val="000D79AD"/>
    <w:rsid w:val="000F5729"/>
    <w:rsid w:val="0011524E"/>
    <w:rsid w:val="00126C73"/>
    <w:rsid w:val="00141DEB"/>
    <w:rsid w:val="001458AA"/>
    <w:rsid w:val="00156446"/>
    <w:rsid w:val="001620C5"/>
    <w:rsid w:val="001A4CA9"/>
    <w:rsid w:val="001B6F00"/>
    <w:rsid w:val="001D174E"/>
    <w:rsid w:val="001F3EF2"/>
    <w:rsid w:val="001F5905"/>
    <w:rsid w:val="00247D1B"/>
    <w:rsid w:val="00264740"/>
    <w:rsid w:val="00294AC1"/>
    <w:rsid w:val="002B5059"/>
    <w:rsid w:val="002B6495"/>
    <w:rsid w:val="002B794B"/>
    <w:rsid w:val="002C2368"/>
    <w:rsid w:val="002C6CAD"/>
    <w:rsid w:val="002E7EFA"/>
    <w:rsid w:val="002F0513"/>
    <w:rsid w:val="00311C98"/>
    <w:rsid w:val="0032282C"/>
    <w:rsid w:val="00370BDB"/>
    <w:rsid w:val="00383A6E"/>
    <w:rsid w:val="00394D7A"/>
    <w:rsid w:val="00397236"/>
    <w:rsid w:val="003B4BE7"/>
    <w:rsid w:val="003C7AC7"/>
    <w:rsid w:val="003D28AF"/>
    <w:rsid w:val="003D30DB"/>
    <w:rsid w:val="003D5D23"/>
    <w:rsid w:val="003E7402"/>
    <w:rsid w:val="003E7E85"/>
    <w:rsid w:val="003F2176"/>
    <w:rsid w:val="003F7443"/>
    <w:rsid w:val="00400C90"/>
    <w:rsid w:val="004039B5"/>
    <w:rsid w:val="00414463"/>
    <w:rsid w:val="00422056"/>
    <w:rsid w:val="00427619"/>
    <w:rsid w:val="00430FB1"/>
    <w:rsid w:val="004338E9"/>
    <w:rsid w:val="00493878"/>
    <w:rsid w:val="00493EA5"/>
    <w:rsid w:val="004A0D59"/>
    <w:rsid w:val="004D6DC9"/>
    <w:rsid w:val="004F182F"/>
    <w:rsid w:val="005B2F9C"/>
    <w:rsid w:val="005B4D85"/>
    <w:rsid w:val="005B5D6F"/>
    <w:rsid w:val="005E141D"/>
    <w:rsid w:val="005E1998"/>
    <w:rsid w:val="00612DE8"/>
    <w:rsid w:val="00627D94"/>
    <w:rsid w:val="00691B89"/>
    <w:rsid w:val="006A2461"/>
    <w:rsid w:val="006A2AC6"/>
    <w:rsid w:val="006A78DF"/>
    <w:rsid w:val="006B6E13"/>
    <w:rsid w:val="006C387E"/>
    <w:rsid w:val="006D1874"/>
    <w:rsid w:val="006D2C9B"/>
    <w:rsid w:val="006E0BB3"/>
    <w:rsid w:val="006F2504"/>
    <w:rsid w:val="007104CF"/>
    <w:rsid w:val="0072172C"/>
    <w:rsid w:val="0072227D"/>
    <w:rsid w:val="00761A0B"/>
    <w:rsid w:val="00784E75"/>
    <w:rsid w:val="0079154A"/>
    <w:rsid w:val="007E0F26"/>
    <w:rsid w:val="007E7E80"/>
    <w:rsid w:val="007F5615"/>
    <w:rsid w:val="00801C21"/>
    <w:rsid w:val="00815A7A"/>
    <w:rsid w:val="00817641"/>
    <w:rsid w:val="00821E93"/>
    <w:rsid w:val="00837248"/>
    <w:rsid w:val="00860E9B"/>
    <w:rsid w:val="00882A50"/>
    <w:rsid w:val="00893102"/>
    <w:rsid w:val="008B3EB1"/>
    <w:rsid w:val="008C16CC"/>
    <w:rsid w:val="009271A5"/>
    <w:rsid w:val="0093567B"/>
    <w:rsid w:val="009412A7"/>
    <w:rsid w:val="00941CAC"/>
    <w:rsid w:val="00945CBC"/>
    <w:rsid w:val="00964E7F"/>
    <w:rsid w:val="0099011E"/>
    <w:rsid w:val="00995D9E"/>
    <w:rsid w:val="009A7BCB"/>
    <w:rsid w:val="009C7410"/>
    <w:rsid w:val="009F2834"/>
    <w:rsid w:val="00A05B39"/>
    <w:rsid w:val="00A069C4"/>
    <w:rsid w:val="00A07DDF"/>
    <w:rsid w:val="00A2205F"/>
    <w:rsid w:val="00A377E2"/>
    <w:rsid w:val="00A41CEA"/>
    <w:rsid w:val="00A4268E"/>
    <w:rsid w:val="00A5306B"/>
    <w:rsid w:val="00A70793"/>
    <w:rsid w:val="00A931B6"/>
    <w:rsid w:val="00AA0EAF"/>
    <w:rsid w:val="00AA1C54"/>
    <w:rsid w:val="00AD527D"/>
    <w:rsid w:val="00B24036"/>
    <w:rsid w:val="00B2630F"/>
    <w:rsid w:val="00B32C9E"/>
    <w:rsid w:val="00B440DB"/>
    <w:rsid w:val="00B51E0C"/>
    <w:rsid w:val="00B64E38"/>
    <w:rsid w:val="00B712CA"/>
    <w:rsid w:val="00B863C2"/>
    <w:rsid w:val="00C01841"/>
    <w:rsid w:val="00C242FA"/>
    <w:rsid w:val="00C46496"/>
    <w:rsid w:val="00C60A73"/>
    <w:rsid w:val="00C81E51"/>
    <w:rsid w:val="00C913BF"/>
    <w:rsid w:val="00C91F8A"/>
    <w:rsid w:val="00C95E4A"/>
    <w:rsid w:val="00CA5A2C"/>
    <w:rsid w:val="00CD2B26"/>
    <w:rsid w:val="00CD4574"/>
    <w:rsid w:val="00CE130F"/>
    <w:rsid w:val="00D16053"/>
    <w:rsid w:val="00D216FE"/>
    <w:rsid w:val="00D57B71"/>
    <w:rsid w:val="00D76463"/>
    <w:rsid w:val="00D7774A"/>
    <w:rsid w:val="00D86A9F"/>
    <w:rsid w:val="00D8796D"/>
    <w:rsid w:val="00DA257E"/>
    <w:rsid w:val="00DA5F86"/>
    <w:rsid w:val="00DC643B"/>
    <w:rsid w:val="00DD0197"/>
    <w:rsid w:val="00DD049E"/>
    <w:rsid w:val="00DE5683"/>
    <w:rsid w:val="00E1208C"/>
    <w:rsid w:val="00E46E1D"/>
    <w:rsid w:val="00E72394"/>
    <w:rsid w:val="00E96FF6"/>
    <w:rsid w:val="00EB0D71"/>
    <w:rsid w:val="00EE3AB7"/>
    <w:rsid w:val="00EF748A"/>
    <w:rsid w:val="00F019CA"/>
    <w:rsid w:val="00F14624"/>
    <w:rsid w:val="00F204A0"/>
    <w:rsid w:val="00F439B7"/>
    <w:rsid w:val="00F507FA"/>
    <w:rsid w:val="00F67C20"/>
    <w:rsid w:val="00F733A7"/>
    <w:rsid w:val="00F7419C"/>
    <w:rsid w:val="00F970B4"/>
    <w:rsid w:val="00FD1BDC"/>
    <w:rsid w:val="00FD4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7D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7D1B"/>
  </w:style>
  <w:style w:type="paragraph" w:styleId="Footer">
    <w:name w:val="footer"/>
    <w:basedOn w:val="Normal"/>
    <w:link w:val="FooterChar"/>
    <w:uiPriority w:val="99"/>
    <w:unhideWhenUsed/>
    <w:rsid w:val="00247D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7D1B"/>
  </w:style>
  <w:style w:type="paragraph" w:styleId="Title">
    <w:name w:val="Title"/>
    <w:basedOn w:val="Normal"/>
    <w:next w:val="Normal"/>
    <w:link w:val="TitleChar"/>
    <w:uiPriority w:val="10"/>
    <w:qFormat/>
    <w:rsid w:val="00072C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C1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C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CAD"/>
    <w:rPr>
      <w:rFonts w:ascii="Tahoma" w:hAnsi="Tahoma" w:cs="Tahoma"/>
      <w:sz w:val="16"/>
      <w:szCs w:val="16"/>
    </w:rPr>
  </w:style>
  <w:style w:type="paragraph" w:styleId="ListParagraph">
    <w:name w:val="List Paragraph"/>
    <w:basedOn w:val="Normal"/>
    <w:uiPriority w:val="34"/>
    <w:qFormat/>
    <w:rsid w:val="000F5729"/>
    <w:pPr>
      <w:ind w:left="720"/>
      <w:contextualSpacing/>
    </w:pPr>
    <w:rPr>
      <w:rFonts w:ascii="Calibri" w:eastAsia="Calibri" w:hAnsi="Calibri" w:cs="Arial"/>
    </w:rPr>
  </w:style>
  <w:style w:type="paragraph" w:customStyle="1" w:styleId="-1">
    <w:name w:val="参考文献-1"/>
    <w:basedOn w:val="Normal"/>
    <w:rsid w:val="006B6E13"/>
    <w:pPr>
      <w:widowControl w:val="0"/>
      <w:numPr>
        <w:numId w:val="2"/>
      </w:numPr>
      <w:bidi w:val="0"/>
      <w:adjustRightInd w:val="0"/>
      <w:snapToGrid w:val="0"/>
      <w:spacing w:after="0" w:line="288" w:lineRule="auto"/>
      <w:ind w:left="0" w:firstLine="420"/>
      <w:jc w:val="both"/>
    </w:pPr>
    <w:rPr>
      <w:rFonts w:ascii="Times New Roman" w:eastAsia="SimSun" w:hAnsi="Times New Roman" w:cs="Times New Roman"/>
      <w:sz w:val="18"/>
      <w:szCs w:val="18"/>
      <w:lang w:eastAsia="zh-CN"/>
    </w:rPr>
  </w:style>
  <w:style w:type="character" w:styleId="Hyperlink">
    <w:name w:val="Hyperlink"/>
    <w:basedOn w:val="DefaultParagraphFont"/>
    <w:uiPriority w:val="99"/>
    <w:unhideWhenUsed/>
    <w:rsid w:val="006C387E"/>
    <w:rPr>
      <w:color w:val="0000FF" w:themeColor="hyperlink"/>
      <w:u w:val="single"/>
    </w:rPr>
  </w:style>
  <w:style w:type="character" w:styleId="CommentReference">
    <w:name w:val="annotation reference"/>
    <w:basedOn w:val="DefaultParagraphFont"/>
    <w:uiPriority w:val="99"/>
    <w:semiHidden/>
    <w:unhideWhenUsed/>
    <w:rsid w:val="00B24036"/>
    <w:rPr>
      <w:sz w:val="16"/>
      <w:szCs w:val="16"/>
    </w:rPr>
  </w:style>
  <w:style w:type="paragraph" w:styleId="CommentText">
    <w:name w:val="annotation text"/>
    <w:basedOn w:val="Normal"/>
    <w:link w:val="CommentTextChar"/>
    <w:uiPriority w:val="99"/>
    <w:semiHidden/>
    <w:unhideWhenUsed/>
    <w:rsid w:val="00B24036"/>
    <w:pPr>
      <w:spacing w:line="240" w:lineRule="auto"/>
    </w:pPr>
    <w:rPr>
      <w:sz w:val="20"/>
      <w:szCs w:val="20"/>
    </w:rPr>
  </w:style>
  <w:style w:type="character" w:customStyle="1" w:styleId="CommentTextChar">
    <w:name w:val="Comment Text Char"/>
    <w:basedOn w:val="DefaultParagraphFont"/>
    <w:link w:val="CommentText"/>
    <w:uiPriority w:val="99"/>
    <w:semiHidden/>
    <w:rsid w:val="00B24036"/>
    <w:rPr>
      <w:sz w:val="20"/>
      <w:szCs w:val="20"/>
    </w:rPr>
  </w:style>
  <w:style w:type="paragraph" w:styleId="CommentSubject">
    <w:name w:val="annotation subject"/>
    <w:basedOn w:val="CommentText"/>
    <w:next w:val="CommentText"/>
    <w:link w:val="CommentSubjectChar"/>
    <w:uiPriority w:val="99"/>
    <w:semiHidden/>
    <w:unhideWhenUsed/>
    <w:rsid w:val="00B24036"/>
    <w:rPr>
      <w:b/>
      <w:bCs/>
    </w:rPr>
  </w:style>
  <w:style w:type="character" w:customStyle="1" w:styleId="CommentSubjectChar">
    <w:name w:val="Comment Subject Char"/>
    <w:basedOn w:val="CommentTextChar"/>
    <w:link w:val="CommentSubject"/>
    <w:uiPriority w:val="99"/>
    <w:semiHidden/>
    <w:rsid w:val="00B24036"/>
    <w:rPr>
      <w:b/>
      <w:bCs/>
      <w:sz w:val="20"/>
      <w:szCs w:val="20"/>
    </w:rPr>
  </w:style>
  <w:style w:type="paragraph" w:styleId="NoSpacing">
    <w:name w:val="No Spacing"/>
    <w:uiPriority w:val="1"/>
    <w:qFormat/>
    <w:rsid w:val="005B5D6F"/>
    <w:pPr>
      <w:spacing w:after="0" w:line="240" w:lineRule="auto"/>
    </w:pPr>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7D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7D1B"/>
  </w:style>
  <w:style w:type="paragraph" w:styleId="Footer">
    <w:name w:val="footer"/>
    <w:basedOn w:val="Normal"/>
    <w:link w:val="FooterChar"/>
    <w:uiPriority w:val="99"/>
    <w:unhideWhenUsed/>
    <w:rsid w:val="00247D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7D1B"/>
  </w:style>
  <w:style w:type="paragraph" w:styleId="Title">
    <w:name w:val="Title"/>
    <w:basedOn w:val="Normal"/>
    <w:next w:val="Normal"/>
    <w:link w:val="TitleChar"/>
    <w:uiPriority w:val="10"/>
    <w:qFormat/>
    <w:rsid w:val="00072C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C1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C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CAD"/>
    <w:rPr>
      <w:rFonts w:ascii="Tahoma" w:hAnsi="Tahoma" w:cs="Tahoma"/>
      <w:sz w:val="16"/>
      <w:szCs w:val="16"/>
    </w:rPr>
  </w:style>
  <w:style w:type="paragraph" w:styleId="ListParagraph">
    <w:name w:val="List Paragraph"/>
    <w:basedOn w:val="Normal"/>
    <w:uiPriority w:val="34"/>
    <w:qFormat/>
    <w:rsid w:val="000F5729"/>
    <w:pPr>
      <w:ind w:left="720"/>
      <w:contextualSpacing/>
    </w:pPr>
    <w:rPr>
      <w:rFonts w:ascii="Calibri" w:eastAsia="Calibri" w:hAnsi="Calibri" w:cs="Arial"/>
    </w:rPr>
  </w:style>
  <w:style w:type="paragraph" w:customStyle="1" w:styleId="-1">
    <w:name w:val="参考文献-1"/>
    <w:basedOn w:val="Normal"/>
    <w:rsid w:val="006B6E13"/>
    <w:pPr>
      <w:widowControl w:val="0"/>
      <w:numPr>
        <w:numId w:val="2"/>
      </w:numPr>
      <w:bidi w:val="0"/>
      <w:adjustRightInd w:val="0"/>
      <w:snapToGrid w:val="0"/>
      <w:spacing w:after="0" w:line="288" w:lineRule="auto"/>
      <w:ind w:left="0" w:firstLine="420"/>
      <w:jc w:val="both"/>
    </w:pPr>
    <w:rPr>
      <w:rFonts w:ascii="Times New Roman" w:eastAsia="SimSun" w:hAnsi="Times New Roman" w:cs="Times New Roman"/>
      <w:sz w:val="18"/>
      <w:szCs w:val="18"/>
      <w:lang w:eastAsia="zh-CN"/>
    </w:rPr>
  </w:style>
  <w:style w:type="character" w:styleId="Hyperlink">
    <w:name w:val="Hyperlink"/>
    <w:basedOn w:val="DefaultParagraphFont"/>
    <w:uiPriority w:val="99"/>
    <w:unhideWhenUsed/>
    <w:rsid w:val="006C387E"/>
    <w:rPr>
      <w:color w:val="0000FF" w:themeColor="hyperlink"/>
      <w:u w:val="single"/>
    </w:rPr>
  </w:style>
  <w:style w:type="character" w:styleId="CommentReference">
    <w:name w:val="annotation reference"/>
    <w:basedOn w:val="DefaultParagraphFont"/>
    <w:uiPriority w:val="99"/>
    <w:semiHidden/>
    <w:unhideWhenUsed/>
    <w:rsid w:val="00B24036"/>
    <w:rPr>
      <w:sz w:val="16"/>
      <w:szCs w:val="16"/>
    </w:rPr>
  </w:style>
  <w:style w:type="paragraph" w:styleId="CommentText">
    <w:name w:val="annotation text"/>
    <w:basedOn w:val="Normal"/>
    <w:link w:val="CommentTextChar"/>
    <w:uiPriority w:val="99"/>
    <w:semiHidden/>
    <w:unhideWhenUsed/>
    <w:rsid w:val="00B24036"/>
    <w:pPr>
      <w:spacing w:line="240" w:lineRule="auto"/>
    </w:pPr>
    <w:rPr>
      <w:sz w:val="20"/>
      <w:szCs w:val="20"/>
    </w:rPr>
  </w:style>
  <w:style w:type="character" w:customStyle="1" w:styleId="CommentTextChar">
    <w:name w:val="Comment Text Char"/>
    <w:basedOn w:val="DefaultParagraphFont"/>
    <w:link w:val="CommentText"/>
    <w:uiPriority w:val="99"/>
    <w:semiHidden/>
    <w:rsid w:val="00B24036"/>
    <w:rPr>
      <w:sz w:val="20"/>
      <w:szCs w:val="20"/>
    </w:rPr>
  </w:style>
  <w:style w:type="paragraph" w:styleId="CommentSubject">
    <w:name w:val="annotation subject"/>
    <w:basedOn w:val="CommentText"/>
    <w:next w:val="CommentText"/>
    <w:link w:val="CommentSubjectChar"/>
    <w:uiPriority w:val="99"/>
    <w:semiHidden/>
    <w:unhideWhenUsed/>
    <w:rsid w:val="00B24036"/>
    <w:rPr>
      <w:b/>
      <w:bCs/>
    </w:rPr>
  </w:style>
  <w:style w:type="character" w:customStyle="1" w:styleId="CommentSubjectChar">
    <w:name w:val="Comment Subject Char"/>
    <w:basedOn w:val="CommentTextChar"/>
    <w:link w:val="CommentSubject"/>
    <w:uiPriority w:val="99"/>
    <w:semiHidden/>
    <w:rsid w:val="00B24036"/>
    <w:rPr>
      <w:b/>
      <w:bCs/>
      <w:sz w:val="20"/>
      <w:szCs w:val="20"/>
    </w:rPr>
  </w:style>
  <w:style w:type="paragraph" w:styleId="NoSpacing">
    <w:name w:val="No Spacing"/>
    <w:uiPriority w:val="1"/>
    <w:qFormat/>
    <w:rsid w:val="005B5D6F"/>
    <w:pPr>
      <w:spacing w:after="0" w:line="240" w:lineRule="auto"/>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6490">
      <w:bodyDiv w:val="1"/>
      <w:marLeft w:val="0"/>
      <w:marRight w:val="0"/>
      <w:marTop w:val="0"/>
      <w:marBottom w:val="0"/>
      <w:divBdr>
        <w:top w:val="none" w:sz="0" w:space="0" w:color="auto"/>
        <w:left w:val="none" w:sz="0" w:space="0" w:color="auto"/>
        <w:bottom w:val="none" w:sz="0" w:space="0" w:color="auto"/>
        <w:right w:val="none" w:sz="0" w:space="0" w:color="auto"/>
      </w:divBdr>
    </w:div>
    <w:div w:id="12716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4C99-0EAA-481E-BE88-A6FFBE28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Nadia ALMhana</cp:lastModifiedBy>
  <cp:revision>46</cp:revision>
  <dcterms:created xsi:type="dcterms:W3CDTF">2017-10-04T21:27:00Z</dcterms:created>
  <dcterms:modified xsi:type="dcterms:W3CDTF">2019-04-01T17:54:00Z</dcterms:modified>
</cp:coreProperties>
</file>