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A3D9B"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الفصل الدراسي الثاني</w:t>
      </w:r>
      <w:r w:rsidR="00614EEA">
        <w:rPr>
          <w:rFonts w:asciiTheme="minorBidi" w:hAnsiTheme="minorBidi" w:hint="cs"/>
          <w:b/>
          <w:bCs/>
          <w:sz w:val="32"/>
          <w:szCs w:val="32"/>
          <w:u w:val="single"/>
          <w:rtl/>
          <w:lang w:bidi="ar-IQ"/>
        </w:rPr>
        <w:t xml:space="preserve"> </w:t>
      </w:r>
    </w:p>
    <w:p w:rsidR="00614EEA" w:rsidRPr="00614EEA" w:rsidRDefault="00614EEA" w:rsidP="00614EEA">
      <w:pPr>
        <w:bidi/>
        <w:jc w:val="both"/>
        <w:rPr>
          <w:rFonts w:asciiTheme="minorBidi" w:hAnsiTheme="minorBidi"/>
          <w:b/>
          <w:bCs/>
          <w:sz w:val="32"/>
          <w:szCs w:val="32"/>
          <w:u w:val="single"/>
          <w:rtl/>
          <w:lang w:bidi="ar-IQ"/>
        </w:rPr>
      </w:pPr>
    </w:p>
    <w:p w:rsidR="004663AD" w:rsidRDefault="00614EEA" w:rsidP="0099266F">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الاس</w:t>
      </w:r>
      <w:r w:rsidR="0099266F">
        <w:rPr>
          <w:rFonts w:asciiTheme="minorBidi" w:hAnsiTheme="minorBidi" w:hint="cs"/>
          <w:b/>
          <w:bCs/>
          <w:sz w:val="32"/>
          <w:szCs w:val="32"/>
          <w:u w:val="single"/>
          <w:rtl/>
          <w:lang w:bidi="ar-IQ"/>
        </w:rPr>
        <w:t>ابيع</w:t>
      </w:r>
      <w:r w:rsidRPr="00614EEA">
        <w:rPr>
          <w:rFonts w:asciiTheme="minorBidi" w:hAnsiTheme="minorBidi" w:hint="cs"/>
          <w:b/>
          <w:bCs/>
          <w:sz w:val="32"/>
          <w:szCs w:val="32"/>
          <w:u w:val="single"/>
          <w:rtl/>
          <w:lang w:bidi="ar-IQ"/>
        </w:rPr>
        <w:t xml:space="preserve"> </w:t>
      </w:r>
      <w:r w:rsidR="004663AD">
        <w:rPr>
          <w:rFonts w:asciiTheme="minorBidi" w:hAnsiTheme="minorBidi" w:hint="cs"/>
          <w:b/>
          <w:bCs/>
          <w:sz w:val="32"/>
          <w:szCs w:val="32"/>
          <w:u w:val="single"/>
          <w:rtl/>
          <w:lang w:bidi="ar-IQ"/>
        </w:rPr>
        <w:t>24-28</w:t>
      </w:r>
      <w:r w:rsidR="000C53A5" w:rsidRPr="000C53A5">
        <w:rPr>
          <w:rFonts w:asciiTheme="minorBidi" w:hAnsiTheme="minorBidi" w:hint="cs"/>
          <w:b/>
          <w:bCs/>
          <w:sz w:val="32"/>
          <w:szCs w:val="32"/>
          <w:rtl/>
          <w:lang w:bidi="ar-IQ"/>
        </w:rPr>
        <w:t xml:space="preserve">  </w:t>
      </w:r>
      <w:r w:rsidR="0099266F">
        <w:rPr>
          <w:rFonts w:asciiTheme="minorBidi" w:hAnsiTheme="minorBidi" w:hint="cs"/>
          <w:b/>
          <w:bCs/>
          <w:sz w:val="32"/>
          <w:szCs w:val="32"/>
          <w:rtl/>
          <w:lang w:bidi="ar-IQ"/>
        </w:rPr>
        <w:t xml:space="preserve">  </w:t>
      </w:r>
      <w:r w:rsidR="000C53A5" w:rsidRPr="000C53A5">
        <w:rPr>
          <w:rFonts w:asciiTheme="minorBidi" w:hAnsiTheme="minorBidi" w:hint="cs"/>
          <w:b/>
          <w:bCs/>
          <w:sz w:val="32"/>
          <w:szCs w:val="32"/>
          <w:rtl/>
          <w:lang w:bidi="ar-IQ"/>
        </w:rPr>
        <w:t xml:space="preserve">  </w:t>
      </w:r>
      <w:r w:rsidR="004663AD">
        <w:rPr>
          <w:rFonts w:asciiTheme="minorBidi" w:hAnsiTheme="minorBidi" w:hint="cs"/>
          <w:b/>
          <w:bCs/>
          <w:sz w:val="32"/>
          <w:szCs w:val="32"/>
          <w:u w:val="single"/>
          <w:rtl/>
          <w:lang w:bidi="ar-IQ"/>
        </w:rPr>
        <w:t>تعليمات وارشادات في المحافظة على البيئة وحمايتها</w:t>
      </w:r>
    </w:p>
    <w:p w:rsidR="004663AD" w:rsidRDefault="0099266F" w:rsidP="0099266F">
      <w:pPr>
        <w:bidi/>
        <w:jc w:val="center"/>
        <w:rPr>
          <w:rFonts w:asciiTheme="minorBidi" w:hAnsiTheme="minorBidi"/>
          <w:b/>
          <w:bCs/>
          <w:sz w:val="32"/>
          <w:szCs w:val="32"/>
          <w:u w:val="single"/>
          <w:lang w:bidi="ar-IQ"/>
        </w:rPr>
      </w:pPr>
      <w:r>
        <w:rPr>
          <w:rFonts w:asciiTheme="minorBidi" w:hAnsiTheme="minorBidi" w:hint="cs"/>
          <w:b/>
          <w:bCs/>
          <w:sz w:val="32"/>
          <w:szCs w:val="32"/>
          <w:u w:val="single"/>
          <w:rtl/>
          <w:lang w:bidi="ar-IQ"/>
        </w:rPr>
        <w:t xml:space="preserve">دور الديانات السماوية </w:t>
      </w:r>
      <w:r>
        <w:rPr>
          <w:rFonts w:asciiTheme="minorBidi" w:hAnsiTheme="minorBidi" w:hint="cs"/>
          <w:b/>
          <w:bCs/>
          <w:sz w:val="32"/>
          <w:szCs w:val="32"/>
          <w:u w:val="single"/>
          <w:rtl/>
          <w:lang w:bidi="ar-IQ"/>
        </w:rPr>
        <w:t xml:space="preserve">، </w:t>
      </w:r>
      <w:r w:rsidR="004663AD">
        <w:rPr>
          <w:rFonts w:asciiTheme="minorBidi" w:hAnsiTheme="minorBidi" w:hint="cs"/>
          <w:b/>
          <w:bCs/>
          <w:sz w:val="32"/>
          <w:szCs w:val="32"/>
          <w:u w:val="single"/>
          <w:rtl/>
          <w:lang w:bidi="ar-IQ"/>
        </w:rPr>
        <w:t xml:space="preserve">دور مؤسسات الدولة </w:t>
      </w:r>
      <w:r>
        <w:rPr>
          <w:rFonts w:asciiTheme="minorBidi" w:hAnsiTheme="minorBidi" w:hint="cs"/>
          <w:b/>
          <w:bCs/>
          <w:sz w:val="32"/>
          <w:szCs w:val="32"/>
          <w:u w:val="single"/>
          <w:rtl/>
          <w:lang w:bidi="ar-IQ"/>
        </w:rPr>
        <w:t xml:space="preserve">، </w:t>
      </w:r>
      <w:r w:rsidR="004663AD">
        <w:rPr>
          <w:rFonts w:asciiTheme="minorBidi" w:hAnsiTheme="minorBidi" w:hint="cs"/>
          <w:b/>
          <w:bCs/>
          <w:sz w:val="32"/>
          <w:szCs w:val="32"/>
          <w:u w:val="single"/>
          <w:rtl/>
          <w:lang w:bidi="ar-IQ"/>
        </w:rPr>
        <w:t>دور المواطن ومنظمات المجتمع المدني</w:t>
      </w:r>
    </w:p>
    <w:p w:rsidR="00F24375" w:rsidRDefault="00F24375" w:rsidP="00042B2F">
      <w:pPr>
        <w:bidi/>
        <w:jc w:val="both"/>
        <w:rPr>
          <w:rFonts w:asciiTheme="minorBidi" w:hAnsiTheme="minorBidi"/>
          <w:b/>
          <w:bCs/>
          <w:sz w:val="28"/>
          <w:szCs w:val="28"/>
          <w:u w:val="single"/>
          <w:rtl/>
          <w:lang w:bidi="ar-IQ"/>
        </w:rPr>
      </w:pPr>
    </w:p>
    <w:p w:rsidR="00042B2F" w:rsidRPr="00F24375" w:rsidRDefault="00F24375" w:rsidP="00F24375">
      <w:pPr>
        <w:bidi/>
        <w:jc w:val="both"/>
        <w:rPr>
          <w:rFonts w:asciiTheme="minorBidi" w:hAnsiTheme="minorBidi"/>
          <w:b/>
          <w:bCs/>
          <w:sz w:val="28"/>
          <w:szCs w:val="28"/>
          <w:u w:val="single"/>
          <w:rtl/>
          <w:lang w:bidi="ar-IQ"/>
        </w:rPr>
      </w:pPr>
      <w:r w:rsidRPr="00F24375">
        <w:rPr>
          <w:rFonts w:asciiTheme="minorBidi" w:hAnsiTheme="minorBidi" w:hint="cs"/>
          <w:b/>
          <w:bCs/>
          <w:sz w:val="28"/>
          <w:szCs w:val="28"/>
          <w:u w:val="single"/>
          <w:rtl/>
          <w:lang w:bidi="ar-IQ"/>
        </w:rPr>
        <w:t>دور الدين:</w:t>
      </w:r>
    </w:p>
    <w:p w:rsidR="006D1B8A" w:rsidRDefault="00F24375" w:rsidP="006D1B8A">
      <w:pPr>
        <w:pStyle w:val="NormalWeb"/>
        <w:shd w:val="clear" w:color="auto" w:fill="FFFFFF"/>
        <w:bidi/>
        <w:spacing w:after="150" w:line="420" w:lineRule="atLeast"/>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6D1B8A" w:rsidRPr="006D1B8A">
        <w:rPr>
          <w:rFonts w:asciiTheme="minorBidi" w:hAnsiTheme="minorBidi" w:cstheme="minorBidi"/>
          <w:sz w:val="28"/>
          <w:szCs w:val="28"/>
          <w:rtl/>
          <w:lang w:bidi="ar-IQ"/>
        </w:rPr>
        <w:t>المنظور الإسلامي حول حماية البيئة يعكس صورة إيجابية عن الإسلام وكيف يحتضن كل مسألة  تواجه البشر على وجه الأرض.  الموقف الإسلامي تجاه البيئة والحفاظ على الموارد الطبيعية لا يعتمد فقط على حظر الاستغلال المفرط ولكن أيضا على التنمية المستدامة، القرآن الكريم يقول</w:t>
      </w:r>
      <w:r w:rsidR="006D1B8A" w:rsidRPr="006D1B8A">
        <w:rPr>
          <w:rFonts w:asciiTheme="minorBidi" w:hAnsiTheme="minorBidi" w:cstheme="minorBidi"/>
          <w:sz w:val="28"/>
          <w:szCs w:val="28"/>
          <w:lang w:bidi="ar-IQ"/>
        </w:rPr>
        <w:t>:</w:t>
      </w:r>
      <w:r w:rsidR="006D1B8A">
        <w:rPr>
          <w:rFonts w:asciiTheme="minorBidi" w:hAnsiTheme="minorBidi" w:cstheme="minorBidi" w:hint="cs"/>
          <w:sz w:val="28"/>
          <w:szCs w:val="28"/>
          <w:rtl/>
          <w:lang w:bidi="ar-IQ"/>
        </w:rPr>
        <w:t xml:space="preserve">  " </w:t>
      </w:r>
      <w:r w:rsidR="006D1B8A" w:rsidRPr="006D1B8A">
        <w:rPr>
          <w:rFonts w:asciiTheme="minorBidi" w:hAnsiTheme="minorBidi" w:cstheme="minorBidi"/>
          <w:sz w:val="28"/>
          <w:szCs w:val="28"/>
          <w:rtl/>
          <w:lang w:bidi="ar-IQ"/>
        </w:rPr>
        <w:t xml:space="preserve">وَهُوَ ٱلَّذِى جَعَلَكُمْ خَلَـٰٓئِفَ ٱلْأَرْ‌ضِ وَرَ‌فَعَ بَعْضَكُمْ فَوْقَ بَعْضٍ دَرَ‌جَـٰتٍ لِّيَبْلُوَكُمْ فِى مَآ ءَاتَىٰكُمْ ۗ إِنَّ رَ‌بَّكَ سَرِ‌يعُ ٱلْعِقَابِ وَإِنَّهُۥ لَغَفُورٌ‌ۭ رَّ‌حِيمٌۢ </w:t>
      </w:r>
      <w:r w:rsidR="006D1B8A">
        <w:rPr>
          <w:rFonts w:asciiTheme="minorBidi" w:hAnsiTheme="minorBidi" w:cstheme="minorBidi" w:hint="cs"/>
          <w:sz w:val="28"/>
          <w:szCs w:val="28"/>
          <w:rtl/>
          <w:lang w:bidi="ar-IQ"/>
        </w:rPr>
        <w:t>"</w:t>
      </w:r>
      <w:r w:rsidR="006D1B8A" w:rsidRPr="006D1B8A">
        <w:rPr>
          <w:rFonts w:asciiTheme="minorBidi" w:hAnsiTheme="minorBidi" w:cstheme="minorBidi"/>
          <w:sz w:val="28"/>
          <w:szCs w:val="28"/>
          <w:rtl/>
          <w:lang w:bidi="ar-IQ"/>
        </w:rPr>
        <w:t xml:space="preserve">  سورة </w:t>
      </w:r>
      <w:r w:rsidR="006D1B8A">
        <w:rPr>
          <w:rFonts w:asciiTheme="minorBidi" w:hAnsiTheme="minorBidi" w:cstheme="minorBidi" w:hint="cs"/>
          <w:sz w:val="28"/>
          <w:szCs w:val="28"/>
          <w:rtl/>
          <w:lang w:bidi="ar-IQ"/>
        </w:rPr>
        <w:t xml:space="preserve">الانعام </w:t>
      </w:r>
      <w:r w:rsidR="006D1B8A">
        <w:rPr>
          <w:rFonts w:asciiTheme="minorBidi" w:hAnsiTheme="minorBidi" w:cstheme="minorBidi"/>
          <w:sz w:val="28"/>
          <w:szCs w:val="28"/>
          <w:rtl/>
          <w:lang w:bidi="ar-IQ"/>
        </w:rPr>
        <w:t>–</w:t>
      </w:r>
      <w:r w:rsidR="006D1B8A">
        <w:rPr>
          <w:rFonts w:asciiTheme="minorBidi" w:hAnsiTheme="minorBidi" w:cstheme="minorBidi" w:hint="cs"/>
          <w:sz w:val="28"/>
          <w:szCs w:val="28"/>
          <w:rtl/>
          <w:lang w:bidi="ar-IQ"/>
        </w:rPr>
        <w:t xml:space="preserve"> آية 165</w:t>
      </w:r>
      <w:r w:rsidR="006D1B8A" w:rsidRPr="006D1B8A">
        <w:rPr>
          <w:rFonts w:asciiTheme="minorBidi" w:hAnsiTheme="minorBidi" w:cstheme="minorBidi"/>
          <w:sz w:val="28"/>
          <w:szCs w:val="28"/>
          <w:rtl/>
          <w:lang w:bidi="ar-IQ"/>
        </w:rPr>
        <w:t xml:space="preserve"> </w:t>
      </w:r>
    </w:p>
    <w:p w:rsidR="006D1B8A" w:rsidRPr="006D1B8A" w:rsidRDefault="006D1B8A" w:rsidP="006D1B8A">
      <w:pPr>
        <w:pStyle w:val="NormalWeb"/>
        <w:shd w:val="clear" w:color="auto" w:fill="FFFFFF"/>
        <w:bidi/>
        <w:spacing w:after="150" w:line="420" w:lineRule="atLeast"/>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Pr="006D1B8A">
        <w:rPr>
          <w:rFonts w:asciiTheme="minorBidi" w:hAnsiTheme="minorBidi" w:cstheme="minorBidi"/>
          <w:sz w:val="28"/>
          <w:szCs w:val="28"/>
          <w:rtl/>
          <w:lang w:bidi="ar-IQ"/>
        </w:rPr>
        <w:t>يَـٰبَنِىٓ ءَادَمَ خُذُوا۟ زِينَتَكُمْ عِندَ كُلِّ مَسْجِدٍ وَكُلُوا۟ وَٱشْرَ‌بُوا۟ وَلَا تُسْرِ‌فُوٓا۟ ۚ إِنَّهُۥ لَا يُحِبُّ ٱلْمُسْرِ‌فِينَ</w:t>
      </w:r>
      <w:r>
        <w:rPr>
          <w:rFonts w:asciiTheme="minorBidi" w:hAnsiTheme="minorBidi" w:cstheme="minorBidi" w:hint="cs"/>
          <w:sz w:val="28"/>
          <w:szCs w:val="28"/>
          <w:rtl/>
          <w:lang w:bidi="ar-IQ"/>
        </w:rPr>
        <w:t xml:space="preserve">" </w:t>
      </w:r>
      <w:r>
        <w:rPr>
          <w:rFonts w:asciiTheme="minorBidi" w:hAnsiTheme="minorBidi" w:cstheme="minorBidi"/>
          <w:sz w:val="28"/>
          <w:szCs w:val="28"/>
          <w:rtl/>
          <w:lang w:bidi="ar-IQ"/>
        </w:rPr>
        <w:t xml:space="preserve"> </w:t>
      </w:r>
      <w:r>
        <w:rPr>
          <w:rFonts w:asciiTheme="minorBidi" w:hAnsiTheme="minorBidi" w:cstheme="minorBidi" w:hint="cs"/>
          <w:sz w:val="28"/>
          <w:szCs w:val="28"/>
          <w:rtl/>
          <w:lang w:bidi="ar-IQ"/>
        </w:rPr>
        <w:t>س</w:t>
      </w:r>
      <w:r w:rsidRPr="006D1B8A">
        <w:rPr>
          <w:rFonts w:asciiTheme="minorBidi" w:hAnsiTheme="minorBidi" w:cstheme="minorBidi"/>
          <w:sz w:val="28"/>
          <w:szCs w:val="28"/>
          <w:rtl/>
          <w:lang w:bidi="ar-IQ"/>
        </w:rPr>
        <w:t xml:space="preserve">ورة </w:t>
      </w:r>
      <w:r>
        <w:rPr>
          <w:rFonts w:asciiTheme="minorBidi" w:hAnsiTheme="minorBidi" w:cstheme="minorBidi" w:hint="cs"/>
          <w:sz w:val="28"/>
          <w:szCs w:val="28"/>
          <w:rtl/>
          <w:lang w:bidi="ar-IQ"/>
        </w:rPr>
        <w:t xml:space="preserve">الأعراف </w:t>
      </w:r>
      <w:r>
        <w:rPr>
          <w:rFonts w:asciiTheme="minorBidi" w:hAnsiTheme="minorBidi" w:cstheme="minorBidi"/>
          <w:sz w:val="28"/>
          <w:szCs w:val="28"/>
          <w:rtl/>
          <w:lang w:bidi="ar-IQ"/>
        </w:rPr>
        <w:t>–</w:t>
      </w:r>
      <w:r>
        <w:rPr>
          <w:rFonts w:asciiTheme="minorBidi" w:hAnsiTheme="minorBidi" w:cstheme="minorBidi" w:hint="cs"/>
          <w:sz w:val="28"/>
          <w:szCs w:val="28"/>
          <w:rtl/>
          <w:lang w:bidi="ar-IQ"/>
        </w:rPr>
        <w:t xml:space="preserve"> آية 31</w:t>
      </w:r>
      <w:r w:rsidR="00B50E84">
        <w:rPr>
          <w:rFonts w:asciiTheme="minorBidi" w:hAnsiTheme="minorBidi" w:cstheme="minorBidi" w:hint="cs"/>
          <w:sz w:val="28"/>
          <w:szCs w:val="28"/>
          <w:rtl/>
          <w:lang w:bidi="ar-IQ"/>
        </w:rPr>
        <w:t>.</w:t>
      </w:r>
    </w:p>
    <w:p w:rsidR="00042B2F" w:rsidRDefault="006D1B8A" w:rsidP="00B50E84">
      <w:pPr>
        <w:pStyle w:val="NormalWeb"/>
        <w:shd w:val="clear" w:color="auto" w:fill="FFFFFF"/>
        <w:bidi/>
        <w:spacing w:before="0" w:beforeAutospacing="0" w:after="150" w:afterAutospacing="0" w:line="420" w:lineRule="atLeast"/>
        <w:jc w:val="both"/>
        <w:rPr>
          <w:rFonts w:asciiTheme="minorBidi" w:hAnsiTheme="minorBidi"/>
          <w:sz w:val="28"/>
          <w:szCs w:val="28"/>
          <w:rtl/>
          <w:lang w:bidi="ar-IQ"/>
        </w:rPr>
      </w:pPr>
      <w:r w:rsidRPr="006D1B8A">
        <w:rPr>
          <w:rFonts w:asciiTheme="minorBidi" w:hAnsiTheme="minorBidi" w:hint="eastAsia"/>
          <w:sz w:val="28"/>
          <w:szCs w:val="28"/>
          <w:rtl/>
          <w:lang w:bidi="ar-IQ"/>
        </w:rPr>
        <w:t>شجع</w:t>
      </w:r>
      <w:r w:rsidRPr="006D1B8A">
        <w:rPr>
          <w:rFonts w:asciiTheme="minorBidi" w:hAnsiTheme="minorBidi"/>
          <w:sz w:val="28"/>
          <w:szCs w:val="28"/>
          <w:rtl/>
          <w:lang w:bidi="ar-IQ"/>
        </w:rPr>
        <w:t xml:space="preserve"> النبي محمد صلى الله عليه وسلم غرس الأشجار والزراعة والتي تعتبر سبب للحسنات. ويتضح هذا في </w:t>
      </w:r>
      <w:r w:rsidR="00B50E84">
        <w:rPr>
          <w:rFonts w:asciiTheme="minorBidi" w:hAnsiTheme="minorBidi" w:hint="cs"/>
          <w:sz w:val="28"/>
          <w:szCs w:val="28"/>
          <w:rtl/>
          <w:lang w:bidi="ar-IQ"/>
        </w:rPr>
        <w:t xml:space="preserve">عدد من </w:t>
      </w:r>
      <w:r w:rsidRPr="006D1B8A">
        <w:rPr>
          <w:rFonts w:asciiTheme="minorBidi" w:hAnsiTheme="minorBidi"/>
          <w:sz w:val="28"/>
          <w:szCs w:val="28"/>
          <w:rtl/>
          <w:lang w:bidi="ar-IQ"/>
        </w:rPr>
        <w:t>الاحاديث ا</w:t>
      </w:r>
      <w:r w:rsidR="00B50E84">
        <w:rPr>
          <w:rFonts w:asciiTheme="minorBidi" w:hAnsiTheme="minorBidi" w:hint="cs"/>
          <w:sz w:val="28"/>
          <w:szCs w:val="28"/>
          <w:rtl/>
          <w:lang w:bidi="ar-IQ"/>
        </w:rPr>
        <w:t xml:space="preserve">لشريفة و منها </w:t>
      </w:r>
      <w:r w:rsidRPr="006D1B8A">
        <w:rPr>
          <w:rFonts w:asciiTheme="minorBidi" w:hAnsiTheme="minorBidi"/>
          <w:sz w:val="28"/>
          <w:szCs w:val="28"/>
          <w:rtl/>
          <w:lang w:bidi="ar-IQ"/>
        </w:rPr>
        <w:t xml:space="preserve">  روى أنس بن مالك رضي الله عنه ان رسول الله  صلى الله عليه وسلم  قال: " مَا مِن مُسلم يَغرِسُ غَرْسًا أو يَزرَعُ زَرْعًا فيأكُلُ مِنه طَيرٌ أو إنسَ</w:t>
      </w:r>
      <w:r w:rsidRPr="006D1B8A">
        <w:rPr>
          <w:rFonts w:asciiTheme="minorBidi" w:hAnsiTheme="minorBidi" w:hint="eastAsia"/>
          <w:sz w:val="28"/>
          <w:szCs w:val="28"/>
          <w:rtl/>
          <w:lang w:bidi="ar-IQ"/>
        </w:rPr>
        <w:t>انٌ</w:t>
      </w:r>
      <w:r w:rsidRPr="006D1B8A">
        <w:rPr>
          <w:rFonts w:asciiTheme="minorBidi" w:hAnsiTheme="minorBidi"/>
          <w:sz w:val="28"/>
          <w:szCs w:val="28"/>
          <w:rtl/>
          <w:lang w:bidi="ar-IQ"/>
        </w:rPr>
        <w:t xml:space="preserve"> أو بهيْمَةٌ إلا كان لهُ بهِ صَدقَةٌٌ "</w:t>
      </w:r>
    </w:p>
    <w:p w:rsidR="0023407E" w:rsidRDefault="00042B2F" w:rsidP="00042B2F">
      <w:pPr>
        <w:pStyle w:val="NormalWeb"/>
        <w:shd w:val="clear" w:color="auto" w:fill="FFFFFF"/>
        <w:bidi/>
        <w:spacing w:before="0" w:beforeAutospacing="0" w:after="150" w:afterAutospacing="0" w:line="420" w:lineRule="atLeast"/>
        <w:jc w:val="both"/>
        <w:rPr>
          <w:rFonts w:asciiTheme="minorBidi" w:hAnsiTheme="minorBidi" w:cstheme="minorBidi"/>
          <w:sz w:val="28"/>
          <w:szCs w:val="28"/>
          <w:rtl/>
          <w:lang w:bidi="ar-IQ"/>
        </w:rPr>
      </w:pPr>
      <w:r>
        <w:rPr>
          <w:rFonts w:asciiTheme="minorBidi" w:hAnsiTheme="minorBidi" w:hint="cs"/>
          <w:sz w:val="28"/>
          <w:szCs w:val="28"/>
          <w:rtl/>
          <w:lang w:bidi="ar-IQ"/>
        </w:rPr>
        <w:t xml:space="preserve">ان من القواعد الشرعية التي حرص عليها الاسلام </w:t>
      </w:r>
      <w:r w:rsidRPr="00042B2F">
        <w:rPr>
          <w:rFonts w:asciiTheme="minorBidi" w:hAnsiTheme="minorBidi" w:cstheme="minorBidi"/>
          <w:sz w:val="28"/>
          <w:szCs w:val="28"/>
          <w:rtl/>
          <w:lang w:bidi="ar-IQ"/>
        </w:rPr>
        <w:t>هي</w:t>
      </w:r>
      <w:r>
        <w:rPr>
          <w:rFonts w:asciiTheme="minorBidi" w:hAnsiTheme="minorBidi" w:cstheme="minorBidi" w:hint="cs"/>
          <w:sz w:val="28"/>
          <w:szCs w:val="28"/>
          <w:rtl/>
          <w:lang w:bidi="ar-IQ"/>
        </w:rPr>
        <w:t xml:space="preserve"> قاعدة " لاضرر ولاضرار" والتي بموجبها ان منع الضرر اكثر اهمية من جلب المصالح وخاصة اذا كانت هذه المصالح يتبعها اذى. وهذا مانصت عليه جميع الديانات السماوية الاخرى. وبذلك فان المحافظة على البيئة تتبع هذه القاعدة فمثلا، رمي المخلفات الصلبة </w:t>
      </w:r>
      <w:r w:rsidR="00B50E84">
        <w:rPr>
          <w:rFonts w:asciiTheme="minorBidi" w:hAnsiTheme="minorBidi" w:cstheme="minorBidi" w:hint="cs"/>
          <w:sz w:val="28"/>
          <w:szCs w:val="28"/>
          <w:rtl/>
          <w:lang w:bidi="ar-IQ"/>
        </w:rPr>
        <w:t>في غير المكان المخصص لها يسبب تلوث بصري ، رائحة غير مستحبة، تزايد اعداد القوارض والحشرات الضارة ، تلوث للمياه السطحية والجوفية، غلق مجاري الصرف الصحي، زيادة الامراض.</w:t>
      </w:r>
      <w:r w:rsidR="0023407E">
        <w:rPr>
          <w:rFonts w:asciiTheme="minorBidi" w:hAnsiTheme="minorBidi" w:cstheme="minorBidi" w:hint="cs"/>
          <w:sz w:val="28"/>
          <w:szCs w:val="28"/>
          <w:rtl/>
          <w:lang w:bidi="ar-IQ"/>
        </w:rPr>
        <w:t xml:space="preserve"> </w:t>
      </w:r>
    </w:p>
    <w:p w:rsidR="00150D6A" w:rsidRPr="0023407E" w:rsidRDefault="0023407E" w:rsidP="0023407E">
      <w:pPr>
        <w:pStyle w:val="NormalWeb"/>
        <w:shd w:val="clear" w:color="auto" w:fill="FFFFFF"/>
        <w:bidi/>
        <w:spacing w:before="0" w:beforeAutospacing="0" w:after="150" w:afterAutospacing="0" w:line="420" w:lineRule="atLeast"/>
        <w:jc w:val="both"/>
        <w:rPr>
          <w:rFonts w:asciiTheme="minorBidi" w:hAnsiTheme="minorBidi" w:cstheme="minorBidi"/>
          <w:color w:val="000000" w:themeColor="text1"/>
          <w:sz w:val="28"/>
          <w:szCs w:val="28"/>
          <w:rtl/>
        </w:rPr>
      </w:pPr>
      <w:r>
        <w:rPr>
          <w:rFonts w:asciiTheme="minorBidi" w:hAnsiTheme="minorBidi" w:cstheme="minorBidi" w:hint="cs"/>
          <w:sz w:val="28"/>
          <w:szCs w:val="28"/>
          <w:rtl/>
          <w:lang w:bidi="ar-IQ"/>
        </w:rPr>
        <w:t xml:space="preserve">لقد جاء الاسلام ليؤكد ماتوصلت اليه الحضارات الانسانية القديمة من المحافظة على البيئة مهما اختلفت الاساليب والطرق . فعند الاطلاع على هذه الحضارات مثل حضارة مابين النهرين ، قدماء المصريين، الاغريق ، الرومان وغيرها </w:t>
      </w:r>
      <w:r w:rsidRPr="0023407E">
        <w:rPr>
          <w:rFonts w:asciiTheme="minorBidi" w:hAnsiTheme="minorBidi" w:cstheme="minorBidi" w:hint="cs"/>
          <w:color w:val="000000" w:themeColor="text1"/>
          <w:sz w:val="28"/>
          <w:szCs w:val="28"/>
          <w:rtl/>
        </w:rPr>
        <w:t xml:space="preserve">نشاهد حرصهم </w:t>
      </w:r>
      <w:r w:rsidR="00150D6A" w:rsidRPr="0023407E">
        <w:rPr>
          <w:rFonts w:asciiTheme="minorBidi" w:hAnsiTheme="minorBidi" w:cstheme="minorBidi" w:hint="cs"/>
          <w:color w:val="000000" w:themeColor="text1"/>
          <w:sz w:val="28"/>
          <w:szCs w:val="28"/>
          <w:rtl/>
        </w:rPr>
        <w:t xml:space="preserve">على المحافظة على البيئة وذلك عن طريق التشجيع على الزراعة ومعاقبة مالكي الاراضي الذين لايقومون بزراعة اراضيهم اما بالغرامات او تمليكها لاشخاص اخرين ، </w:t>
      </w:r>
      <w:r w:rsidR="007E4463" w:rsidRPr="0023407E">
        <w:rPr>
          <w:rFonts w:asciiTheme="minorBidi" w:hAnsiTheme="minorBidi" w:cstheme="minorBidi" w:hint="cs"/>
          <w:color w:val="000000" w:themeColor="text1"/>
          <w:sz w:val="28"/>
          <w:szCs w:val="28"/>
          <w:rtl/>
        </w:rPr>
        <w:t xml:space="preserve">معاقبة من يقوم برمي المخلفات في الانهار لما لها من قدسية في نفوس الاهالي مثل نهر النيل في مصر، </w:t>
      </w:r>
      <w:r w:rsidR="00150D6A" w:rsidRPr="0023407E">
        <w:rPr>
          <w:rFonts w:asciiTheme="minorBidi" w:hAnsiTheme="minorBidi" w:cstheme="minorBidi" w:hint="cs"/>
          <w:color w:val="000000" w:themeColor="text1"/>
          <w:sz w:val="28"/>
          <w:szCs w:val="28"/>
          <w:rtl/>
        </w:rPr>
        <w:t xml:space="preserve">الاهتمام بالمباني وطرق تنفيذها باساليب تُعد اليوم من مبادئ الاستدامة البيئية مثل تشييد المباني باتجاه الشرق  مع وجود فتحات كبيرة تجاه الجنوب وذلك للسماح </w:t>
      </w:r>
      <w:r w:rsidR="00150D6A" w:rsidRPr="0023407E">
        <w:rPr>
          <w:rFonts w:asciiTheme="minorBidi" w:hAnsiTheme="minorBidi" w:cstheme="minorBidi" w:hint="cs"/>
          <w:color w:val="000000" w:themeColor="text1"/>
          <w:sz w:val="28"/>
          <w:szCs w:val="28"/>
          <w:rtl/>
        </w:rPr>
        <w:lastRenderedPageBreak/>
        <w:t>بالحصول على اكبر قدر من اشعة الشمس في الشتاء وتتقي بسهولة حرارة الشمس العالية في الصيف، الموازنة بين مساحات المباني مع مساحات المناطق الخضراء ضمن المدين</w:t>
      </w:r>
      <w:r w:rsidR="007E4463" w:rsidRPr="0023407E">
        <w:rPr>
          <w:rFonts w:asciiTheme="minorBidi" w:hAnsiTheme="minorBidi" w:cstheme="minorBidi" w:hint="cs"/>
          <w:color w:val="000000" w:themeColor="text1"/>
          <w:sz w:val="28"/>
          <w:szCs w:val="28"/>
          <w:rtl/>
        </w:rPr>
        <w:t xml:space="preserve">ة او القرية ، عدم تدمير الطبيعة المحيطة وذلك بتشييد المباني باسلوب متناغم مع البيئة المحيطة </w:t>
      </w:r>
      <w:r w:rsidR="00150D6A" w:rsidRPr="0023407E">
        <w:rPr>
          <w:rFonts w:asciiTheme="minorBidi" w:hAnsiTheme="minorBidi" w:cstheme="minorBidi" w:hint="cs"/>
          <w:color w:val="000000" w:themeColor="text1"/>
          <w:sz w:val="28"/>
          <w:szCs w:val="28"/>
          <w:rtl/>
        </w:rPr>
        <w:t xml:space="preserve"> </w:t>
      </w:r>
      <w:r w:rsidR="007E4463" w:rsidRPr="0023407E">
        <w:rPr>
          <w:rFonts w:asciiTheme="minorBidi" w:hAnsiTheme="minorBidi" w:cstheme="minorBidi" w:hint="cs"/>
          <w:color w:val="000000" w:themeColor="text1"/>
          <w:sz w:val="28"/>
          <w:szCs w:val="28"/>
          <w:rtl/>
        </w:rPr>
        <w:t>وتصميمها كــ</w:t>
      </w:r>
      <w:r w:rsidR="00042B2F" w:rsidRPr="0023407E">
        <w:rPr>
          <w:rFonts w:asciiTheme="minorBidi" w:hAnsiTheme="minorBidi" w:cstheme="minorBidi" w:hint="cs"/>
          <w:color w:val="000000" w:themeColor="text1"/>
          <w:sz w:val="28"/>
          <w:szCs w:val="28"/>
          <w:rtl/>
        </w:rPr>
        <w:t>لوحة فنية وهذا ماظهر في اثار الحضارات القديمة وتراثهم.</w:t>
      </w:r>
      <w:r w:rsidR="00150D6A" w:rsidRPr="0023407E">
        <w:rPr>
          <w:rFonts w:asciiTheme="minorBidi" w:hAnsiTheme="minorBidi" w:cstheme="minorBidi" w:hint="cs"/>
          <w:color w:val="000000" w:themeColor="text1"/>
          <w:sz w:val="28"/>
          <w:szCs w:val="28"/>
          <w:rtl/>
        </w:rPr>
        <w:t xml:space="preserve"> </w:t>
      </w:r>
    </w:p>
    <w:p w:rsidR="008E359C" w:rsidRDefault="008E359C" w:rsidP="0023407E">
      <w:pPr>
        <w:bidi/>
        <w:jc w:val="both"/>
        <w:rPr>
          <w:rFonts w:asciiTheme="minorBidi" w:hAnsiTheme="minorBidi"/>
          <w:color w:val="000000" w:themeColor="text1"/>
          <w:sz w:val="28"/>
          <w:szCs w:val="28"/>
          <w:rtl/>
          <w:lang w:bidi="ar-IQ"/>
        </w:rPr>
      </w:pPr>
    </w:p>
    <w:p w:rsidR="00F24375" w:rsidRPr="00F24375" w:rsidRDefault="00F24375" w:rsidP="009B1623">
      <w:pPr>
        <w:bidi/>
        <w:jc w:val="both"/>
        <w:rPr>
          <w:rFonts w:asciiTheme="minorBidi" w:hAnsiTheme="minorBidi"/>
          <w:b/>
          <w:bCs/>
          <w:color w:val="000000" w:themeColor="text1"/>
          <w:sz w:val="28"/>
          <w:szCs w:val="28"/>
          <w:u w:val="single"/>
          <w:rtl/>
          <w:lang w:bidi="ar-IQ"/>
        </w:rPr>
      </w:pPr>
      <w:r w:rsidRPr="00F24375">
        <w:rPr>
          <w:rFonts w:asciiTheme="minorBidi" w:hAnsiTheme="minorBidi" w:hint="cs"/>
          <w:b/>
          <w:bCs/>
          <w:color w:val="000000" w:themeColor="text1"/>
          <w:sz w:val="28"/>
          <w:szCs w:val="28"/>
          <w:u w:val="single"/>
          <w:rtl/>
          <w:lang w:bidi="ar-IQ"/>
        </w:rPr>
        <w:t xml:space="preserve">دور مؤسسات الدولة </w:t>
      </w:r>
      <w:r>
        <w:rPr>
          <w:rFonts w:asciiTheme="minorBidi" w:hAnsiTheme="minorBidi" w:hint="cs"/>
          <w:b/>
          <w:bCs/>
          <w:color w:val="000000" w:themeColor="text1"/>
          <w:sz w:val="28"/>
          <w:szCs w:val="28"/>
          <w:u w:val="single"/>
          <w:rtl/>
          <w:lang w:bidi="ar-IQ"/>
        </w:rPr>
        <w:t xml:space="preserve">ومنظمات المجتمع المدني </w:t>
      </w:r>
    </w:p>
    <w:p w:rsidR="009B1623" w:rsidRDefault="00F24375" w:rsidP="0063189A">
      <w:pPr>
        <w:bidi/>
        <w:jc w:val="both"/>
        <w:rPr>
          <w:rFonts w:asciiTheme="minorBidi" w:hAnsiTheme="minorBidi" w:hint="cs"/>
          <w:color w:val="000000" w:themeColor="text1"/>
          <w:sz w:val="28"/>
          <w:szCs w:val="28"/>
          <w:rtl/>
          <w:lang w:bidi="ar-IQ"/>
        </w:rPr>
      </w:pPr>
      <w:r>
        <w:rPr>
          <w:rFonts w:asciiTheme="minorBidi" w:hAnsiTheme="minorBidi" w:hint="cs"/>
          <w:color w:val="000000" w:themeColor="text1"/>
          <w:sz w:val="28"/>
          <w:szCs w:val="28"/>
          <w:rtl/>
          <w:lang w:bidi="ar-IQ"/>
        </w:rPr>
        <w:t xml:space="preserve">لاينحصر دور مؤسسات الدولة في وضع القوانين والتشريعات الخاصة بالبيئة من حيث استغلال ، صينة وحماية البيئة  بل يتعداها الى </w:t>
      </w:r>
      <w:r>
        <w:rPr>
          <w:rFonts w:asciiTheme="minorBidi" w:hAnsiTheme="minorBidi" w:hint="cs"/>
          <w:color w:val="000000" w:themeColor="text1"/>
          <w:sz w:val="28"/>
          <w:szCs w:val="28"/>
          <w:rtl/>
          <w:lang w:bidi="ar-IQ"/>
        </w:rPr>
        <w:t xml:space="preserve">تشجيع وحث منظمات المجتمع المدني </w:t>
      </w:r>
      <w:r>
        <w:rPr>
          <w:rFonts w:asciiTheme="minorBidi" w:hAnsiTheme="minorBidi" w:hint="cs"/>
          <w:color w:val="000000" w:themeColor="text1"/>
          <w:sz w:val="28"/>
          <w:szCs w:val="28"/>
          <w:rtl/>
          <w:lang w:bidi="ar-IQ"/>
        </w:rPr>
        <w:t xml:space="preserve">على: </w:t>
      </w:r>
    </w:p>
    <w:p w:rsidR="00F24375" w:rsidRDefault="00F24375" w:rsidP="00F24375">
      <w:pPr>
        <w:numPr>
          <w:ilvl w:val="0"/>
          <w:numId w:val="5"/>
        </w:numPr>
        <w:bidi/>
        <w:jc w:val="both"/>
        <w:rPr>
          <w:rFonts w:asciiTheme="minorBidi" w:hAnsiTheme="minorBidi"/>
          <w:color w:val="000000" w:themeColor="text1"/>
          <w:sz w:val="28"/>
          <w:szCs w:val="28"/>
          <w:lang w:bidi="ar-IQ"/>
        </w:rPr>
      </w:pPr>
      <w:r>
        <w:rPr>
          <w:rFonts w:asciiTheme="minorBidi" w:hAnsiTheme="minorBidi" w:hint="cs"/>
          <w:color w:val="000000" w:themeColor="text1"/>
          <w:sz w:val="28"/>
          <w:szCs w:val="28"/>
          <w:rtl/>
          <w:lang w:bidi="ar-IQ"/>
        </w:rPr>
        <w:t xml:space="preserve">المساهمة في نشر الوعي البيئي وتشكيل الفرق المحلية ضمن كل محافظة او مجلس بلدي يقوم برعاية البيئة في منطقته </w:t>
      </w:r>
    </w:p>
    <w:p w:rsidR="00F24375" w:rsidRDefault="00F24375" w:rsidP="00F24375">
      <w:pPr>
        <w:numPr>
          <w:ilvl w:val="0"/>
          <w:numId w:val="5"/>
        </w:numPr>
        <w:bidi/>
        <w:jc w:val="both"/>
        <w:rPr>
          <w:rFonts w:asciiTheme="minorBidi" w:hAnsiTheme="minorBidi" w:hint="cs"/>
          <w:color w:val="000000" w:themeColor="text1"/>
          <w:sz w:val="28"/>
          <w:szCs w:val="28"/>
          <w:lang w:bidi="ar-IQ"/>
        </w:rPr>
      </w:pPr>
      <w:r>
        <w:rPr>
          <w:rFonts w:asciiTheme="minorBidi" w:hAnsiTheme="minorBidi" w:hint="cs"/>
          <w:color w:val="000000" w:themeColor="text1"/>
          <w:sz w:val="28"/>
          <w:szCs w:val="28"/>
          <w:rtl/>
          <w:lang w:bidi="ar-IQ"/>
        </w:rPr>
        <w:t>استخدام التكنولوجيا الحديثة والتركيز على مواقع التواصل الاجتماعي لرفع معاناة المناطق المتضررة وايصال صوت سكانها الى اصحاب القرار</w:t>
      </w:r>
    </w:p>
    <w:p w:rsidR="000A2931" w:rsidRDefault="0063189A" w:rsidP="00F24375">
      <w:pPr>
        <w:numPr>
          <w:ilvl w:val="0"/>
          <w:numId w:val="5"/>
        </w:numPr>
        <w:bidi/>
        <w:jc w:val="both"/>
        <w:rPr>
          <w:rFonts w:asciiTheme="minorBidi" w:hAnsiTheme="minorBidi"/>
          <w:color w:val="000000" w:themeColor="text1"/>
          <w:sz w:val="28"/>
          <w:szCs w:val="28"/>
          <w:lang w:bidi="ar-IQ"/>
        </w:rPr>
      </w:pPr>
      <w:r>
        <w:rPr>
          <w:rFonts w:asciiTheme="minorBidi" w:hAnsiTheme="minorBidi" w:hint="cs"/>
          <w:color w:val="000000" w:themeColor="text1"/>
          <w:sz w:val="28"/>
          <w:szCs w:val="28"/>
          <w:rtl/>
          <w:lang w:bidi="ar-IQ"/>
        </w:rPr>
        <w:t xml:space="preserve">اجراء حملات اعلامية </w:t>
      </w:r>
      <w:r w:rsidR="000A2931">
        <w:rPr>
          <w:rFonts w:asciiTheme="minorBidi" w:hAnsiTheme="minorBidi" w:hint="cs"/>
          <w:color w:val="000000" w:themeColor="text1"/>
          <w:sz w:val="28"/>
          <w:szCs w:val="28"/>
          <w:rtl/>
          <w:lang w:bidi="ar-IQ"/>
        </w:rPr>
        <w:t xml:space="preserve">توعوية </w:t>
      </w:r>
      <w:r>
        <w:rPr>
          <w:rFonts w:asciiTheme="minorBidi" w:hAnsiTheme="minorBidi" w:hint="cs"/>
          <w:color w:val="000000" w:themeColor="text1"/>
          <w:sz w:val="28"/>
          <w:szCs w:val="28"/>
          <w:rtl/>
          <w:lang w:bidi="ar-IQ"/>
        </w:rPr>
        <w:t>كبيرة على مستوى الدولة وبمساندة رجال الاعمال والقطاع الخاص</w:t>
      </w:r>
    </w:p>
    <w:p w:rsidR="000A2931" w:rsidRDefault="000A2931" w:rsidP="000A2931">
      <w:pPr>
        <w:numPr>
          <w:ilvl w:val="0"/>
          <w:numId w:val="5"/>
        </w:numPr>
        <w:bidi/>
        <w:jc w:val="both"/>
        <w:rPr>
          <w:rFonts w:asciiTheme="minorBidi" w:hAnsiTheme="minorBidi" w:hint="cs"/>
          <w:color w:val="000000" w:themeColor="text1"/>
          <w:sz w:val="28"/>
          <w:szCs w:val="28"/>
          <w:lang w:bidi="ar-IQ"/>
        </w:rPr>
      </w:pPr>
      <w:r>
        <w:rPr>
          <w:rFonts w:asciiTheme="minorBidi" w:hAnsiTheme="minorBidi" w:hint="cs"/>
          <w:color w:val="000000" w:themeColor="text1"/>
          <w:sz w:val="28"/>
          <w:szCs w:val="28"/>
          <w:rtl/>
          <w:lang w:bidi="ar-IQ"/>
        </w:rPr>
        <w:t xml:space="preserve">اجراء مسابقات بيئية بجوائز قيمة وبدون تحديد شروط مسبقة بحيث تتيح لاي شخص مهتم بالبيئة بالمشاركة </w:t>
      </w:r>
      <w:r w:rsidR="0063189A">
        <w:rPr>
          <w:rFonts w:asciiTheme="minorBidi" w:hAnsiTheme="minorBidi" w:hint="cs"/>
          <w:color w:val="000000" w:themeColor="text1"/>
          <w:sz w:val="28"/>
          <w:szCs w:val="28"/>
          <w:rtl/>
          <w:lang w:bidi="ar-IQ"/>
        </w:rPr>
        <w:t xml:space="preserve"> </w:t>
      </w:r>
      <w:r>
        <w:rPr>
          <w:rFonts w:asciiTheme="minorBidi" w:hAnsiTheme="minorBidi" w:hint="cs"/>
          <w:color w:val="000000" w:themeColor="text1"/>
          <w:sz w:val="28"/>
          <w:szCs w:val="28"/>
          <w:rtl/>
          <w:lang w:bidi="ar-IQ"/>
        </w:rPr>
        <w:t>فيها وبمساندة القطاع الخاص</w:t>
      </w:r>
    </w:p>
    <w:p w:rsidR="00F24375" w:rsidRDefault="000A2931" w:rsidP="000A2931">
      <w:pPr>
        <w:numPr>
          <w:ilvl w:val="0"/>
          <w:numId w:val="5"/>
        </w:numPr>
        <w:bidi/>
        <w:jc w:val="both"/>
        <w:rPr>
          <w:rFonts w:asciiTheme="minorBidi" w:hAnsiTheme="minorBidi" w:hint="cs"/>
          <w:color w:val="000000" w:themeColor="text1"/>
          <w:sz w:val="28"/>
          <w:szCs w:val="28"/>
          <w:lang w:bidi="ar-IQ"/>
        </w:rPr>
      </w:pPr>
      <w:r>
        <w:rPr>
          <w:rFonts w:asciiTheme="minorBidi" w:hAnsiTheme="minorBidi" w:hint="cs"/>
          <w:color w:val="000000" w:themeColor="text1"/>
          <w:sz w:val="28"/>
          <w:szCs w:val="28"/>
          <w:rtl/>
          <w:lang w:bidi="ar-IQ"/>
        </w:rPr>
        <w:t xml:space="preserve">السماح للمنظمات والشركات الاجنبية العاملة في مجال البيئة ، المشاركة في الحملات التوعوية والمسابقات </w:t>
      </w:r>
    </w:p>
    <w:p w:rsidR="000A2931" w:rsidRPr="0023407E" w:rsidRDefault="000A2931" w:rsidP="00456E7F">
      <w:pPr>
        <w:numPr>
          <w:ilvl w:val="0"/>
          <w:numId w:val="5"/>
        </w:numPr>
        <w:bidi/>
        <w:jc w:val="both"/>
        <w:rPr>
          <w:rFonts w:asciiTheme="minorBidi" w:hAnsiTheme="minorBidi"/>
          <w:color w:val="000000" w:themeColor="text1"/>
          <w:sz w:val="28"/>
          <w:szCs w:val="28"/>
          <w:lang w:bidi="ar-IQ"/>
        </w:rPr>
      </w:pPr>
      <w:r>
        <w:rPr>
          <w:rFonts w:asciiTheme="minorBidi" w:hAnsiTheme="minorBidi" w:hint="cs"/>
          <w:color w:val="000000" w:themeColor="text1"/>
          <w:sz w:val="28"/>
          <w:szCs w:val="28"/>
          <w:rtl/>
          <w:lang w:bidi="ar-IQ"/>
        </w:rPr>
        <w:t>رصد ميزانية للمشاريع البيئية الصغيرة التي تساهم في تدوير النفايات بمختلف اشكالها وتحو</w:t>
      </w:r>
      <w:r w:rsidR="00456E7F">
        <w:rPr>
          <w:rFonts w:asciiTheme="minorBidi" w:hAnsiTheme="minorBidi" w:hint="cs"/>
          <w:color w:val="000000" w:themeColor="text1"/>
          <w:sz w:val="28"/>
          <w:szCs w:val="28"/>
          <w:rtl/>
          <w:lang w:bidi="ar-IQ"/>
        </w:rPr>
        <w:t>ي</w:t>
      </w:r>
      <w:bookmarkStart w:id="0" w:name="_GoBack"/>
      <w:bookmarkEnd w:id="0"/>
      <w:r>
        <w:rPr>
          <w:rFonts w:asciiTheme="minorBidi" w:hAnsiTheme="minorBidi" w:hint="cs"/>
          <w:color w:val="000000" w:themeColor="text1"/>
          <w:sz w:val="28"/>
          <w:szCs w:val="28"/>
          <w:rtl/>
          <w:lang w:bidi="ar-IQ"/>
        </w:rPr>
        <w:t>لها الى مشاريع منتجة.</w:t>
      </w:r>
    </w:p>
    <w:sectPr w:rsidR="000A2931" w:rsidRPr="0023407E" w:rsidSect="008E359C">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7AF" w:rsidRDefault="00D557AF" w:rsidP="008E359C">
      <w:pPr>
        <w:spacing w:after="0" w:line="240" w:lineRule="auto"/>
      </w:pPr>
      <w:r>
        <w:separator/>
      </w:r>
    </w:p>
  </w:endnote>
  <w:endnote w:type="continuationSeparator" w:id="0">
    <w:p w:rsidR="00D557AF" w:rsidRDefault="00D557AF"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0A2931" w:rsidP="008E359C">
    <w:pPr>
      <w:pStyle w:val="Footer"/>
      <w:jc w:val="center"/>
      <w:rPr>
        <w:lang w:bidi="ar-IQ"/>
      </w:rPr>
    </w:pPr>
    <w:r>
      <w:rPr>
        <w:rFonts w:hint="cs"/>
        <w:rtl/>
        <w:lang w:bidi="ar-IQ"/>
      </w:rPr>
      <w:t>61-24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0A2931" w:rsidP="000A2931">
        <w:pPr>
          <w:pStyle w:val="Footer"/>
          <w:jc w:val="center"/>
        </w:pPr>
        <w:r>
          <w:rPr>
            <w:rFonts w:hint="cs"/>
            <w:rtl/>
          </w:rPr>
          <w:t>60-24</w:t>
        </w:r>
      </w:p>
    </w:sdtContent>
  </w:sdt>
  <w:p w:rsidR="008E359C" w:rsidRDefault="008E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7AF" w:rsidRDefault="00D557AF" w:rsidP="008E359C">
      <w:pPr>
        <w:spacing w:after="0" w:line="240" w:lineRule="auto"/>
      </w:pPr>
      <w:r>
        <w:separator/>
      </w:r>
    </w:p>
  </w:footnote>
  <w:footnote w:type="continuationSeparator" w:id="0">
    <w:p w:rsidR="00D557AF" w:rsidRDefault="00D557AF" w:rsidP="008E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00D4B"/>
    <w:multiLevelType w:val="hybridMultilevel"/>
    <w:tmpl w:val="961664B8"/>
    <w:lvl w:ilvl="0" w:tplc="3FF049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D03F1"/>
    <w:multiLevelType w:val="hybridMultilevel"/>
    <w:tmpl w:val="990CE5C0"/>
    <w:lvl w:ilvl="0" w:tplc="1690EE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42B2F"/>
    <w:rsid w:val="00070EBF"/>
    <w:rsid w:val="00094F7B"/>
    <w:rsid w:val="000A2931"/>
    <w:rsid w:val="000C3169"/>
    <w:rsid w:val="000C53A5"/>
    <w:rsid w:val="00150D6A"/>
    <w:rsid w:val="00174619"/>
    <w:rsid w:val="00187D5B"/>
    <w:rsid w:val="001E3BF1"/>
    <w:rsid w:val="002308E7"/>
    <w:rsid w:val="0023407E"/>
    <w:rsid w:val="00244BF7"/>
    <w:rsid w:val="002A4D8F"/>
    <w:rsid w:val="002D7DA7"/>
    <w:rsid w:val="002F271B"/>
    <w:rsid w:val="00381AD2"/>
    <w:rsid w:val="003B7EC6"/>
    <w:rsid w:val="003E1BE9"/>
    <w:rsid w:val="00401E42"/>
    <w:rsid w:val="00426857"/>
    <w:rsid w:val="00433F1C"/>
    <w:rsid w:val="00452C80"/>
    <w:rsid w:val="00456E7F"/>
    <w:rsid w:val="004663AD"/>
    <w:rsid w:val="00483029"/>
    <w:rsid w:val="00492497"/>
    <w:rsid w:val="004F04AA"/>
    <w:rsid w:val="00525371"/>
    <w:rsid w:val="00554650"/>
    <w:rsid w:val="005E417D"/>
    <w:rsid w:val="005E7864"/>
    <w:rsid w:val="00614EEA"/>
    <w:rsid w:val="0063189A"/>
    <w:rsid w:val="00633F4F"/>
    <w:rsid w:val="0064229C"/>
    <w:rsid w:val="006A3D9B"/>
    <w:rsid w:val="006A47B8"/>
    <w:rsid w:val="006D1B8A"/>
    <w:rsid w:val="006D3236"/>
    <w:rsid w:val="00702633"/>
    <w:rsid w:val="00767911"/>
    <w:rsid w:val="007A5A93"/>
    <w:rsid w:val="007B7DF7"/>
    <w:rsid w:val="007D1160"/>
    <w:rsid w:val="007E4463"/>
    <w:rsid w:val="00817A36"/>
    <w:rsid w:val="00827BF3"/>
    <w:rsid w:val="008742E6"/>
    <w:rsid w:val="008E359C"/>
    <w:rsid w:val="008E4E40"/>
    <w:rsid w:val="008F09CF"/>
    <w:rsid w:val="008F7885"/>
    <w:rsid w:val="0099266F"/>
    <w:rsid w:val="009A2F56"/>
    <w:rsid w:val="009B1623"/>
    <w:rsid w:val="00A31091"/>
    <w:rsid w:val="00B177BB"/>
    <w:rsid w:val="00B50E84"/>
    <w:rsid w:val="00B9330E"/>
    <w:rsid w:val="00BB559B"/>
    <w:rsid w:val="00BC1919"/>
    <w:rsid w:val="00BE3CDE"/>
    <w:rsid w:val="00C0656B"/>
    <w:rsid w:val="00C15925"/>
    <w:rsid w:val="00C232E5"/>
    <w:rsid w:val="00C47175"/>
    <w:rsid w:val="00CA412A"/>
    <w:rsid w:val="00D222F5"/>
    <w:rsid w:val="00D36152"/>
    <w:rsid w:val="00D375EA"/>
    <w:rsid w:val="00D50F3A"/>
    <w:rsid w:val="00D557AF"/>
    <w:rsid w:val="00DD24D1"/>
    <w:rsid w:val="00E3753A"/>
    <w:rsid w:val="00E77532"/>
    <w:rsid w:val="00F24375"/>
    <w:rsid w:val="00F51DA3"/>
    <w:rsid w:val="00F85CF5"/>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 w:type="paragraph" w:styleId="NormalWeb">
    <w:name w:val="Normal (Web)"/>
    <w:basedOn w:val="Normal"/>
    <w:uiPriority w:val="99"/>
    <w:unhideWhenUsed/>
    <w:rsid w:val="006D32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8</cp:revision>
  <dcterms:created xsi:type="dcterms:W3CDTF">2017-02-17T09:25:00Z</dcterms:created>
  <dcterms:modified xsi:type="dcterms:W3CDTF">2017-04-07T12:03:00Z</dcterms:modified>
</cp:coreProperties>
</file>