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56" w:rsidRDefault="00F52756" w:rsidP="00F5275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>Traffic Engineering</w:t>
      </w:r>
    </w:p>
    <w:p w:rsidR="00F52756" w:rsidRDefault="00F52756" w:rsidP="00F5275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>3rd class</w:t>
      </w:r>
    </w:p>
    <w:p w:rsidR="00F52756" w:rsidRDefault="00F52756" w:rsidP="00F52756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</w:p>
    <w:p w:rsidR="00F52756" w:rsidRPr="00F52756" w:rsidRDefault="00F52756" w:rsidP="00F52756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</w:rPr>
      </w:pPr>
      <w:r>
        <w:rPr>
          <w:rFonts w:asciiTheme="majorBidi" w:eastAsia="TimesTen-Roman" w:hAnsiTheme="majorBidi" w:cstheme="majorBidi"/>
          <w:sz w:val="32"/>
          <w:szCs w:val="32"/>
        </w:rPr>
        <w:t xml:space="preserve">Note : </w:t>
      </w:r>
      <w:r w:rsidRPr="00F52756">
        <w:rPr>
          <w:rFonts w:asciiTheme="majorBidi" w:eastAsia="TimesTen-Roman" w:hAnsiTheme="majorBidi" w:cstheme="majorBidi"/>
          <w:sz w:val="32"/>
          <w:szCs w:val="32"/>
        </w:rPr>
        <w:t>Date of final submission</w:t>
      </w:r>
      <w:r w:rsidRPr="00F52756">
        <w:rPr>
          <w:rFonts w:asciiTheme="majorBidi" w:eastAsia="TimesTen-Roman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TimesTen-Roman" w:hAnsiTheme="majorBidi" w:cstheme="majorBidi"/>
          <w:sz w:val="32"/>
          <w:szCs w:val="32"/>
        </w:rPr>
        <w:t>11/12/2018</w:t>
      </w:r>
    </w:p>
    <w:p w:rsidR="00F52756" w:rsidRDefault="00F52756" w:rsidP="00F65B4F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</w:p>
    <w:p w:rsidR="00CF43B4" w:rsidRDefault="00CF43B4" w:rsidP="00A94614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  <w:r w:rsidRPr="00CF43B4"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>H</w:t>
      </w:r>
      <w:r w:rsidR="00F65B4F"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 xml:space="preserve">omework </w:t>
      </w:r>
      <w:r w:rsidRPr="00CF43B4"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 xml:space="preserve"> No. </w:t>
      </w:r>
      <w:r w:rsidR="00A94614"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>2</w:t>
      </w:r>
    </w:p>
    <w:p w:rsidR="00CF43B4" w:rsidRPr="00CF43B4" w:rsidRDefault="00CF43B4" w:rsidP="00CF43B4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</w:p>
    <w:p w:rsidR="001039FA" w:rsidRPr="001039FA" w:rsidRDefault="001039FA" w:rsidP="001039FA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</w:rPr>
      </w:pPr>
      <w:r w:rsidRPr="001039FA">
        <w:rPr>
          <w:rFonts w:asciiTheme="majorBidi" w:eastAsia="TimesTen-Roman" w:hAnsiTheme="majorBidi" w:cstheme="majorBidi"/>
          <w:sz w:val="32"/>
          <w:szCs w:val="32"/>
        </w:rPr>
        <w:t>The following traffic counts were taken along an urban freeway:</w:t>
      </w:r>
    </w:p>
    <w:p w:rsidR="001039FA" w:rsidRPr="001039FA" w:rsidRDefault="001039FA" w:rsidP="001039FA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</w:rPr>
      </w:pPr>
      <w:r w:rsidRPr="001039FA">
        <w:rPr>
          <w:rFonts w:asciiTheme="majorBidi" w:eastAsia="TimesTen-Roman" w:hAnsiTheme="majorBidi" w:cstheme="majorBidi"/>
          <w:sz w:val="32"/>
          <w:szCs w:val="32"/>
        </w:rPr>
        <w:t>Day 1: 1900 vehicles</w:t>
      </w:r>
    </w:p>
    <w:p w:rsidR="001039FA" w:rsidRPr="001039FA" w:rsidRDefault="001039FA" w:rsidP="001039FA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</w:rPr>
      </w:pPr>
      <w:r w:rsidRPr="001039FA">
        <w:rPr>
          <w:rFonts w:asciiTheme="majorBidi" w:eastAsia="TimesTen-Roman" w:hAnsiTheme="majorBidi" w:cstheme="majorBidi"/>
          <w:sz w:val="32"/>
          <w:szCs w:val="32"/>
        </w:rPr>
        <w:t>Day 2: 2150 vehicles, D555%</w:t>
      </w:r>
    </w:p>
    <w:p w:rsidR="001039FA" w:rsidRPr="001039FA" w:rsidRDefault="001039FA" w:rsidP="001039FA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</w:rPr>
      </w:pPr>
      <w:r w:rsidRPr="001039FA">
        <w:rPr>
          <w:rFonts w:asciiTheme="majorBidi" w:eastAsia="TimesTen-Roman" w:hAnsiTheme="majorBidi" w:cstheme="majorBidi"/>
          <w:sz w:val="32"/>
          <w:szCs w:val="32"/>
        </w:rPr>
        <w:t>Day 3: 2300 vehicles, K512%</w:t>
      </w:r>
    </w:p>
    <w:p w:rsidR="001039FA" w:rsidRPr="001039FA" w:rsidRDefault="001039FA" w:rsidP="001039FA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</w:rPr>
      </w:pPr>
      <w:r w:rsidRPr="001039FA">
        <w:rPr>
          <w:rFonts w:asciiTheme="majorBidi" w:eastAsia="TimesTen-Roman" w:hAnsiTheme="majorBidi" w:cstheme="majorBidi"/>
          <w:sz w:val="32"/>
          <w:szCs w:val="32"/>
        </w:rPr>
        <w:t>Day 4: 1950 vehicles</w:t>
      </w:r>
    </w:p>
    <w:p w:rsidR="001039FA" w:rsidRDefault="001039FA" w:rsidP="001039FA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</w:rPr>
      </w:pPr>
      <w:r w:rsidRPr="001039FA">
        <w:rPr>
          <w:rFonts w:asciiTheme="majorBidi" w:eastAsia="TimesTen-Roman" w:hAnsiTheme="majorBidi" w:cstheme="majorBidi"/>
          <w:sz w:val="32"/>
          <w:szCs w:val="32"/>
        </w:rPr>
        <w:t>Day 5: 2000 vehicles</w:t>
      </w:r>
      <w:r>
        <w:rPr>
          <w:rFonts w:asciiTheme="majorBidi" w:eastAsia="TimesTen-Roman" w:hAnsiTheme="majorBidi" w:cstheme="majorBidi"/>
          <w:sz w:val="32"/>
          <w:szCs w:val="32"/>
        </w:rPr>
        <w:t>.</w:t>
      </w:r>
    </w:p>
    <w:p w:rsidR="001039FA" w:rsidRPr="001039FA" w:rsidRDefault="001039FA" w:rsidP="001039FA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</w:rPr>
      </w:pPr>
    </w:p>
    <w:p w:rsidR="000F22EC" w:rsidRPr="001039FA" w:rsidRDefault="001039FA" w:rsidP="001039F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Ten-Roman" w:hAnsiTheme="majorBidi" w:cstheme="majorBidi"/>
          <w:sz w:val="32"/>
          <w:szCs w:val="32"/>
        </w:rPr>
      </w:pPr>
      <w:r w:rsidRPr="001039FA">
        <w:rPr>
          <w:rFonts w:asciiTheme="majorBidi" w:eastAsia="TimesTen-Roman" w:hAnsiTheme="majorBidi" w:cstheme="majorBidi"/>
          <w:sz w:val="32"/>
          <w:szCs w:val="32"/>
        </w:rPr>
        <w:t>Find the ADT, DHV, and DDHV.</w:t>
      </w:r>
    </w:p>
    <w:sectPr w:rsidR="000F22EC" w:rsidRPr="001039FA" w:rsidSect="00E57C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Ten-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>
    <w:useFELayout/>
  </w:compat>
  <w:rsids>
    <w:rsidRoot w:val="00CF43B4"/>
    <w:rsid w:val="000F22EC"/>
    <w:rsid w:val="001039FA"/>
    <w:rsid w:val="00A94614"/>
    <w:rsid w:val="00CF43B4"/>
    <w:rsid w:val="00E57C75"/>
    <w:rsid w:val="00F52756"/>
    <w:rsid w:val="00F6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2018-11-30T15:12:00Z</dcterms:created>
  <dcterms:modified xsi:type="dcterms:W3CDTF">2018-11-30T15:21:00Z</dcterms:modified>
</cp:coreProperties>
</file>