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3B7EC6">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الاسبوع ال</w:t>
      </w:r>
      <w:r w:rsidR="003B7EC6">
        <w:rPr>
          <w:rFonts w:asciiTheme="minorBidi" w:hAnsiTheme="minorBidi" w:hint="cs"/>
          <w:b/>
          <w:bCs/>
          <w:sz w:val="32"/>
          <w:szCs w:val="32"/>
          <w:u w:val="single"/>
          <w:rtl/>
          <w:lang w:bidi="ar-IQ"/>
        </w:rPr>
        <w:t>خامس عشر</w:t>
      </w:r>
      <w:r w:rsidRPr="00614EEA">
        <w:rPr>
          <w:rFonts w:asciiTheme="minorBidi" w:hAnsiTheme="minorBidi" w:hint="cs"/>
          <w:b/>
          <w:bCs/>
          <w:sz w:val="32"/>
          <w:szCs w:val="32"/>
          <w:u w:val="single"/>
          <w:rtl/>
          <w:lang w:bidi="ar-IQ"/>
        </w:rPr>
        <w:t xml:space="preserve"> </w:t>
      </w:r>
      <w:r w:rsidRPr="00614EEA">
        <w:rPr>
          <w:rFonts w:asciiTheme="minorBidi" w:hAnsiTheme="minorBidi" w:hint="cs"/>
          <w:b/>
          <w:bCs/>
          <w:sz w:val="32"/>
          <w:szCs w:val="32"/>
          <w:rtl/>
          <w:lang w:bidi="ar-IQ"/>
        </w:rPr>
        <w:t xml:space="preserve">               </w:t>
      </w:r>
      <w:r w:rsidR="003B7EC6">
        <w:rPr>
          <w:rFonts w:asciiTheme="minorBidi" w:hAnsiTheme="minorBidi" w:hint="cs"/>
          <w:b/>
          <w:bCs/>
          <w:sz w:val="32"/>
          <w:szCs w:val="32"/>
          <w:u w:val="single"/>
          <w:rtl/>
          <w:lang w:bidi="ar-IQ"/>
        </w:rPr>
        <w:t>التلوث البصري والتلوث الضوئي</w:t>
      </w:r>
    </w:p>
    <w:p w:rsidR="00614EEA" w:rsidRDefault="00614EEA" w:rsidP="00614EEA">
      <w:pPr>
        <w:bidi/>
        <w:jc w:val="both"/>
        <w:rPr>
          <w:rFonts w:asciiTheme="minorBidi" w:hAnsiTheme="minorBidi"/>
          <w:b/>
          <w:bCs/>
          <w:sz w:val="32"/>
          <w:szCs w:val="32"/>
          <w:u w:val="single"/>
          <w:rtl/>
          <w:lang w:bidi="ar-IQ"/>
        </w:rPr>
      </w:pPr>
    </w:p>
    <w:p w:rsidR="003E1BE9" w:rsidRDefault="00C0656B" w:rsidP="003E1BE9">
      <w:pPr>
        <w:bidi/>
        <w:jc w:val="both"/>
        <w:rPr>
          <w:rFonts w:asciiTheme="minorBidi" w:hAnsiTheme="minorBidi" w:hint="cs"/>
          <w:sz w:val="28"/>
          <w:szCs w:val="28"/>
          <w:rtl/>
          <w:lang w:bidi="ar-IQ"/>
        </w:rPr>
      </w:pPr>
      <w:r w:rsidRPr="00C0656B">
        <w:rPr>
          <w:rFonts w:asciiTheme="minorBidi" w:hAnsiTheme="minorBidi" w:hint="cs"/>
          <w:b/>
          <w:bCs/>
          <w:sz w:val="32"/>
          <w:szCs w:val="32"/>
          <w:u w:val="single"/>
          <w:rtl/>
          <w:lang w:bidi="ar-IQ"/>
        </w:rPr>
        <w:t>التلوث البصري</w:t>
      </w:r>
      <w:r>
        <w:rPr>
          <w:rFonts w:asciiTheme="minorBidi" w:hAnsiTheme="minorBidi" w:hint="cs"/>
          <w:sz w:val="32"/>
          <w:szCs w:val="32"/>
          <w:rtl/>
          <w:lang w:bidi="ar-IQ"/>
        </w:rPr>
        <w:t xml:space="preserve"> هو </w:t>
      </w:r>
      <w:r>
        <w:rPr>
          <w:rFonts w:asciiTheme="minorBidi" w:hAnsiTheme="minorBidi" w:hint="cs"/>
          <w:sz w:val="28"/>
          <w:szCs w:val="28"/>
          <w:rtl/>
          <w:lang w:bidi="ar-IQ"/>
        </w:rPr>
        <w:t>تشويه لاي منظر تقع عليه عين الانسان ويحس عند النظر اليه بعدم الارتياح النفسي ويمكن وصفه بانه نوعا من انواع انعدام التذوق الفني، او اختفاء الصورة الجمالية لكل شئ يحيط بنا من ابنية .. طرقات .. ارصفة وغيرها.</w:t>
      </w:r>
    </w:p>
    <w:p w:rsidR="00C0656B" w:rsidRPr="00C0656B" w:rsidRDefault="00C0656B" w:rsidP="00C0656B">
      <w:pPr>
        <w:bidi/>
        <w:jc w:val="both"/>
        <w:rPr>
          <w:rFonts w:asciiTheme="minorBidi" w:hAnsiTheme="minorBidi" w:hint="cs"/>
          <w:b/>
          <w:bCs/>
          <w:sz w:val="32"/>
          <w:szCs w:val="32"/>
          <w:u w:val="single"/>
          <w:rtl/>
          <w:lang w:bidi="ar-IQ"/>
        </w:rPr>
      </w:pPr>
      <w:r w:rsidRPr="00C0656B">
        <w:rPr>
          <w:rFonts w:asciiTheme="minorBidi" w:hAnsiTheme="minorBidi" w:hint="cs"/>
          <w:b/>
          <w:bCs/>
          <w:sz w:val="32"/>
          <w:szCs w:val="32"/>
          <w:u w:val="single"/>
          <w:rtl/>
          <w:lang w:bidi="ar-IQ"/>
        </w:rPr>
        <w:t>بعض الامثلة على التلوث البصري:</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سوء التخطيط العمراني لبعض الابنية سواء من حيث الفراغات او من شكل بنائها</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الارتفاع العالي لاعمدة الانارة في الشوارع  بما لايتناسب مع مواصفات الشارع</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اختلاف دهان واجهات المباني</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استخدام الزجاج والالمنيوم مما يؤدي الى زيادة الاحساس بالحرارة</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اجهزة النكييف في الواجهات</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انتشار القمامة في الاراض الفضاء وحول صناديق القمامة</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انتشار المساكن في مناطق المقابر</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مشروعات الترميم بالمناطق الاثرية وعدم انسجام الاجزاء الجديدة مع القديمة</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المباني المهدمة وسط العمارات الشاهقة</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السيارات المحطمة او تلك المحملة ببضائع غير متناسقة بمظهرها</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اللافتات ولوحات الاعلانات المعلقة في الشوارع بالوانها المتضاربة</w:t>
      </w:r>
    </w:p>
    <w:p w:rsidR="00C0656B" w:rsidRDefault="00C0656B" w:rsidP="00C0656B">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اقامة المباني امام ال</w:t>
      </w:r>
      <w:r w:rsidR="00401E42">
        <w:rPr>
          <w:rFonts w:asciiTheme="minorBidi" w:hAnsiTheme="minorBidi" w:hint="cs"/>
          <w:sz w:val="28"/>
          <w:szCs w:val="28"/>
          <w:rtl/>
          <w:lang w:bidi="ar-IQ"/>
        </w:rPr>
        <w:t>منظر الجميلة واخفائها مثل الانهار والبحار</w:t>
      </w:r>
    </w:p>
    <w:p w:rsidR="00401E42" w:rsidRDefault="00401E42" w:rsidP="00401E42">
      <w:pPr>
        <w:bidi/>
        <w:jc w:val="both"/>
        <w:rPr>
          <w:rFonts w:asciiTheme="minorBidi" w:hAnsiTheme="minorBidi"/>
          <w:sz w:val="28"/>
          <w:szCs w:val="28"/>
          <w:rtl/>
          <w:lang w:bidi="ar-IQ"/>
        </w:rPr>
      </w:pPr>
    </w:p>
    <w:p w:rsidR="00401E42" w:rsidRDefault="00401E42" w:rsidP="00244BF7">
      <w:pPr>
        <w:bidi/>
        <w:jc w:val="both"/>
        <w:rPr>
          <w:rFonts w:asciiTheme="minorBidi" w:hAnsiTheme="minorBidi"/>
          <w:sz w:val="28"/>
          <w:szCs w:val="28"/>
          <w:rtl/>
          <w:lang w:bidi="ar-IQ"/>
        </w:rPr>
      </w:pPr>
      <w:r w:rsidRPr="00E3753A">
        <w:rPr>
          <w:rFonts w:asciiTheme="minorBidi" w:hAnsiTheme="minorBidi" w:hint="cs"/>
          <w:b/>
          <w:bCs/>
          <w:sz w:val="32"/>
          <w:szCs w:val="32"/>
          <w:u w:val="single"/>
          <w:rtl/>
          <w:lang w:bidi="ar-IQ"/>
        </w:rPr>
        <w:t>التلوث الضوئي</w:t>
      </w:r>
      <w:r>
        <w:rPr>
          <w:rFonts w:asciiTheme="minorBidi" w:hAnsiTheme="minorBidi" w:hint="cs"/>
          <w:sz w:val="28"/>
          <w:szCs w:val="28"/>
          <w:rtl/>
          <w:lang w:bidi="ar-IQ"/>
        </w:rPr>
        <w:t xml:space="preserve">  </w:t>
      </w:r>
      <w:r w:rsidR="00381AD2" w:rsidRPr="00381AD2">
        <w:rPr>
          <w:rFonts w:asciiTheme="minorBidi" w:hAnsiTheme="minorBidi" w:cs="Arial"/>
          <w:sz w:val="28"/>
          <w:szCs w:val="28"/>
          <w:rtl/>
          <w:lang w:bidi="ar-IQ"/>
        </w:rPr>
        <w:t>هو الظاهرة المتزايدة للتغيرات الوظيفية في الأنظمة البيئية بسبب الإضاءة الاصطناعية في البيئة الليلية وخاصة وقعها السلبي الواضح على أنواع حيوانية ونباتية وفطرية مهمة (مثل الحشرات الليلية (الفراشات وغمديات الأجنحة...) والخفافيش والبرمئيات...) بل وعلى سلامة المنظر البيئي عامة.</w:t>
      </w:r>
      <w:r>
        <w:rPr>
          <w:rFonts w:asciiTheme="minorBidi" w:hAnsiTheme="minorBidi" w:hint="cs"/>
          <w:sz w:val="28"/>
          <w:szCs w:val="28"/>
          <w:rtl/>
          <w:lang w:bidi="ar-IQ"/>
        </w:rPr>
        <w:t xml:space="preserve">و </w:t>
      </w:r>
      <w:r w:rsidR="00244BF7">
        <w:rPr>
          <w:rFonts w:asciiTheme="minorBidi" w:hAnsiTheme="minorBidi" w:hint="cs"/>
          <w:sz w:val="28"/>
          <w:szCs w:val="28"/>
          <w:rtl/>
          <w:lang w:bidi="ar-IQ"/>
        </w:rPr>
        <w:t xml:space="preserve">هو كذلك </w:t>
      </w:r>
      <w:r w:rsidR="000035CA" w:rsidRPr="000035CA">
        <w:rPr>
          <w:rFonts w:asciiTheme="minorBidi" w:hAnsiTheme="minorBidi" w:cs="Arial"/>
          <w:sz w:val="28"/>
          <w:szCs w:val="28"/>
          <w:rtl/>
          <w:lang w:bidi="ar-IQ"/>
        </w:rPr>
        <w:t xml:space="preserve">عبارة عن حدوث انزعاج مترتب على الأضواء غير </w:t>
      </w:r>
      <w:r w:rsidR="000035CA">
        <w:rPr>
          <w:rFonts w:asciiTheme="minorBidi" w:hAnsiTheme="minorBidi" w:cs="Arial" w:hint="cs"/>
          <w:sz w:val="28"/>
          <w:szCs w:val="28"/>
          <w:rtl/>
          <w:lang w:bidi="ar-IQ"/>
        </w:rPr>
        <w:t>ال</w:t>
      </w:r>
      <w:r w:rsidR="000035CA" w:rsidRPr="000035CA">
        <w:rPr>
          <w:rFonts w:asciiTheme="minorBidi" w:hAnsiTheme="minorBidi" w:cs="Arial"/>
          <w:sz w:val="28"/>
          <w:szCs w:val="28"/>
          <w:rtl/>
          <w:lang w:bidi="ar-IQ"/>
        </w:rPr>
        <w:t>طبيعية، وتوصل العلماء أن التلوث الناتج من إضاءة كم كبير من هذه الأضواء أخطر ضرراً من التلوث السمعي والبيئي</w:t>
      </w:r>
      <w:r w:rsidR="000035CA" w:rsidRPr="000035CA">
        <w:rPr>
          <w:rFonts w:asciiTheme="minorBidi" w:hAnsiTheme="minorBidi"/>
          <w:sz w:val="28"/>
          <w:szCs w:val="28"/>
          <w:lang w:bidi="ar-IQ"/>
        </w:rPr>
        <w:t>.</w:t>
      </w:r>
    </w:p>
    <w:p w:rsidR="00244BF7" w:rsidRDefault="00244BF7" w:rsidP="00244BF7">
      <w:pPr>
        <w:bidi/>
        <w:jc w:val="both"/>
        <w:rPr>
          <w:rFonts w:asciiTheme="minorBidi" w:hAnsiTheme="minorBidi"/>
          <w:sz w:val="28"/>
          <w:szCs w:val="28"/>
          <w:rtl/>
          <w:lang w:bidi="ar-IQ"/>
        </w:rPr>
      </w:pPr>
    </w:p>
    <w:p w:rsidR="00E3753A" w:rsidRPr="00E3753A" w:rsidRDefault="00E3753A" w:rsidP="00E3753A">
      <w:pPr>
        <w:bidi/>
        <w:jc w:val="both"/>
        <w:rPr>
          <w:rFonts w:asciiTheme="minorBidi" w:hAnsiTheme="minorBidi"/>
          <w:b/>
          <w:bCs/>
          <w:sz w:val="32"/>
          <w:szCs w:val="32"/>
          <w:u w:val="single"/>
          <w:rtl/>
          <w:lang w:bidi="ar-IQ"/>
        </w:rPr>
      </w:pPr>
      <w:r w:rsidRPr="00E3753A">
        <w:rPr>
          <w:rFonts w:asciiTheme="minorBidi" w:hAnsiTheme="minorBidi" w:cs="Arial"/>
          <w:b/>
          <w:bCs/>
          <w:sz w:val="32"/>
          <w:szCs w:val="32"/>
          <w:u w:val="single"/>
          <w:rtl/>
          <w:lang w:bidi="ar-IQ"/>
        </w:rPr>
        <w:t>مصادر التلوث</w:t>
      </w:r>
      <w:r w:rsidRPr="00E3753A">
        <w:rPr>
          <w:rFonts w:asciiTheme="minorBidi" w:hAnsiTheme="minorBidi" w:cs="Arial" w:hint="cs"/>
          <w:b/>
          <w:bCs/>
          <w:sz w:val="32"/>
          <w:szCs w:val="32"/>
          <w:u w:val="single"/>
          <w:rtl/>
          <w:lang w:bidi="ar-IQ"/>
        </w:rPr>
        <w:t xml:space="preserve"> الضوئي </w:t>
      </w:r>
    </w:p>
    <w:p w:rsidR="00E3753A" w:rsidRPr="00E3753A" w:rsidRDefault="00E3753A" w:rsidP="00E3753A">
      <w:pPr>
        <w:bidi/>
        <w:jc w:val="both"/>
        <w:rPr>
          <w:rFonts w:asciiTheme="minorBidi" w:hAnsiTheme="minorBidi"/>
          <w:sz w:val="28"/>
          <w:szCs w:val="28"/>
          <w:rtl/>
          <w:lang w:bidi="ar-IQ"/>
        </w:rPr>
      </w:pPr>
      <w:r w:rsidRPr="00E3753A">
        <w:rPr>
          <w:rFonts w:asciiTheme="minorBidi" w:hAnsiTheme="minorBidi" w:cs="Arial"/>
          <w:sz w:val="28"/>
          <w:szCs w:val="28"/>
          <w:rtl/>
          <w:lang w:bidi="ar-IQ"/>
        </w:rPr>
        <w:t>وللتلوث الضوئي مصادر متعددة تتمثل في إضاءة المنازل والشوارع وغيرها. وهذه المصادر يمكن تقسيمها إلى ثلاثة أنواع</w:t>
      </w:r>
      <w:r w:rsidRPr="00E3753A">
        <w:rPr>
          <w:rFonts w:asciiTheme="minorBidi" w:hAnsiTheme="minorBidi"/>
          <w:sz w:val="28"/>
          <w:szCs w:val="28"/>
          <w:lang w:bidi="ar-IQ"/>
        </w:rPr>
        <w:t>:</w:t>
      </w:r>
    </w:p>
    <w:p w:rsidR="00E3753A" w:rsidRPr="00E3753A" w:rsidRDefault="00E3753A" w:rsidP="00E3753A">
      <w:pPr>
        <w:bidi/>
        <w:jc w:val="both"/>
        <w:rPr>
          <w:rFonts w:asciiTheme="minorBidi" w:hAnsiTheme="minorBidi"/>
          <w:sz w:val="28"/>
          <w:szCs w:val="28"/>
          <w:rtl/>
          <w:lang w:bidi="ar-IQ"/>
        </w:rPr>
      </w:pPr>
      <w:r w:rsidRPr="00E3753A">
        <w:rPr>
          <w:rFonts w:asciiTheme="minorBidi" w:hAnsiTheme="minorBidi"/>
          <w:sz w:val="28"/>
          <w:szCs w:val="28"/>
          <w:lang w:bidi="ar-IQ"/>
        </w:rPr>
        <w:t xml:space="preserve">– </w:t>
      </w:r>
      <w:r w:rsidRPr="00E3753A">
        <w:rPr>
          <w:rFonts w:ascii="MS Gothic" w:eastAsia="MS Gothic" w:hAnsi="MS Gothic" w:cs="MS Gothic" w:hint="eastAsia"/>
          <w:sz w:val="28"/>
          <w:szCs w:val="28"/>
          <w:lang w:bidi="ar-IQ"/>
        </w:rPr>
        <w:t>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المتعدي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وهو</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أن</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يتعدى</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الغرض</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المقصود</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إلى</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إنارة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ما</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في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جواره،</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كإضاءة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الطريق</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التي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تنير</w:t>
      </w:r>
      <w:r w:rsidRPr="00E3753A">
        <w:rPr>
          <w:rFonts w:asciiTheme="minorBidi" w:hAnsiTheme="minorBidi" w:cs="Arial"/>
          <w:sz w:val="28"/>
          <w:szCs w:val="28"/>
          <w:rtl/>
          <w:lang w:bidi="ar-IQ"/>
        </w:rPr>
        <w:t xml:space="preserve"> المباني والمنازل المجاورة</w:t>
      </w:r>
      <w:r w:rsidRPr="00E3753A">
        <w:rPr>
          <w:rFonts w:asciiTheme="minorBidi" w:hAnsiTheme="minorBidi"/>
          <w:sz w:val="28"/>
          <w:szCs w:val="28"/>
          <w:lang w:bidi="ar-IQ"/>
        </w:rPr>
        <w:t>.</w:t>
      </w:r>
    </w:p>
    <w:p w:rsidR="00E3753A" w:rsidRPr="00E3753A" w:rsidRDefault="00E3753A" w:rsidP="00E3753A">
      <w:pPr>
        <w:bidi/>
        <w:jc w:val="both"/>
        <w:rPr>
          <w:rFonts w:asciiTheme="minorBidi" w:hAnsiTheme="minorBidi"/>
          <w:sz w:val="28"/>
          <w:szCs w:val="28"/>
          <w:rtl/>
          <w:lang w:bidi="ar-IQ"/>
        </w:rPr>
      </w:pPr>
      <w:r w:rsidRPr="00E3753A">
        <w:rPr>
          <w:rFonts w:asciiTheme="minorBidi" w:hAnsiTheme="minorBidi"/>
          <w:sz w:val="28"/>
          <w:szCs w:val="28"/>
          <w:lang w:bidi="ar-IQ"/>
        </w:rPr>
        <w:t xml:space="preserve">– </w:t>
      </w:r>
      <w:r w:rsidRPr="00E3753A">
        <w:rPr>
          <w:rFonts w:ascii="MS Gothic" w:eastAsia="MS Gothic" w:hAnsi="MS Gothic" w:cs="MS Gothic" w:hint="eastAsia"/>
          <w:sz w:val="28"/>
          <w:szCs w:val="28"/>
          <w:lang w:bidi="ar-IQ"/>
        </w:rPr>
        <w:t>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الوهج</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وهو</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ذلك</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الذي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يسبب</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صعوبة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في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الرؤية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المباشرة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بسبب</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وهجه</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المبهر</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والقوي</w:t>
      </w:r>
      <w:r w:rsidRPr="00E3753A">
        <w:rPr>
          <w:rFonts w:asciiTheme="minorBidi" w:hAnsiTheme="minorBidi"/>
          <w:sz w:val="28"/>
          <w:szCs w:val="28"/>
          <w:lang w:bidi="ar-IQ"/>
        </w:rPr>
        <w:t>.</w:t>
      </w:r>
    </w:p>
    <w:p w:rsidR="00E3753A" w:rsidRPr="00E3753A" w:rsidRDefault="00E3753A" w:rsidP="00E3753A">
      <w:pPr>
        <w:bidi/>
        <w:jc w:val="both"/>
        <w:rPr>
          <w:rFonts w:asciiTheme="minorBidi" w:hAnsiTheme="minorBidi"/>
          <w:sz w:val="28"/>
          <w:szCs w:val="28"/>
          <w:rtl/>
          <w:lang w:bidi="ar-IQ"/>
        </w:rPr>
      </w:pPr>
      <w:r w:rsidRPr="00E3753A">
        <w:rPr>
          <w:rFonts w:asciiTheme="minorBidi" w:hAnsiTheme="minorBidi"/>
          <w:sz w:val="28"/>
          <w:szCs w:val="28"/>
          <w:lang w:bidi="ar-IQ"/>
        </w:rPr>
        <w:t xml:space="preserve">– </w:t>
      </w:r>
      <w:r w:rsidRPr="00E3753A">
        <w:rPr>
          <w:rFonts w:ascii="MS Gothic" w:eastAsia="MS Gothic" w:hAnsi="MS Gothic" w:cs="MS Gothic" w:hint="eastAsia"/>
          <w:sz w:val="28"/>
          <w:szCs w:val="28"/>
          <w:lang w:bidi="ar-IQ"/>
        </w:rPr>
        <w:t>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الصاعد</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للسماء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وهو</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ذلك</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الضوء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الذي</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يكون</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موجهاً</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إلى</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السماء</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بشكل</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مباشر،</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ولا</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يمكن</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ملاحظة</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أثره</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إلا</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بوجود</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سحب</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أو</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غبار،</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وهو</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يعد</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أخطر</w:t>
      </w:r>
      <w:r w:rsidRPr="00E3753A">
        <w:rPr>
          <w:rFonts w:asciiTheme="minorBidi" w:hAnsiTheme="minorBidi" w:cs="Arial"/>
          <w:sz w:val="28"/>
          <w:szCs w:val="28"/>
          <w:rtl/>
          <w:lang w:bidi="ar-IQ"/>
        </w:rPr>
        <w:t xml:space="preserve"> </w:t>
      </w:r>
      <w:r w:rsidRPr="00E3753A">
        <w:rPr>
          <w:rFonts w:asciiTheme="minorBidi" w:hAnsiTheme="minorBidi" w:cs="Arial" w:hint="cs"/>
          <w:sz w:val="28"/>
          <w:szCs w:val="28"/>
          <w:rtl/>
          <w:lang w:bidi="ar-IQ"/>
        </w:rPr>
        <w:t>أنوا</w:t>
      </w:r>
      <w:r w:rsidRPr="00E3753A">
        <w:rPr>
          <w:rFonts w:asciiTheme="minorBidi" w:hAnsiTheme="minorBidi" w:cs="Arial"/>
          <w:sz w:val="28"/>
          <w:szCs w:val="28"/>
          <w:rtl/>
          <w:lang w:bidi="ar-IQ"/>
        </w:rPr>
        <w:t>ع التلوث الضوئي الخادعة</w:t>
      </w:r>
      <w:r w:rsidRPr="00E3753A">
        <w:rPr>
          <w:rFonts w:asciiTheme="minorBidi" w:hAnsiTheme="minorBidi"/>
          <w:sz w:val="28"/>
          <w:szCs w:val="28"/>
          <w:lang w:bidi="ar-IQ"/>
        </w:rPr>
        <w:t>.</w:t>
      </w:r>
    </w:p>
    <w:p w:rsidR="00244BF7" w:rsidRDefault="00E3753A" w:rsidP="00E3753A">
      <w:pPr>
        <w:bidi/>
        <w:jc w:val="both"/>
        <w:rPr>
          <w:rFonts w:asciiTheme="minorBidi" w:hAnsiTheme="minorBidi" w:cs="Arial"/>
          <w:sz w:val="28"/>
          <w:szCs w:val="28"/>
          <w:rtl/>
          <w:lang w:bidi="ar-IQ"/>
        </w:rPr>
      </w:pPr>
      <w:r w:rsidRPr="00E3753A">
        <w:rPr>
          <w:rFonts w:asciiTheme="minorBidi" w:hAnsiTheme="minorBidi" w:cs="Arial"/>
          <w:sz w:val="28"/>
          <w:szCs w:val="28"/>
          <w:rtl/>
          <w:lang w:bidi="ar-IQ"/>
        </w:rPr>
        <w:t>ومصادر «التلوث الضوئي» هذه، نتجت عن عدد المصابيح الكهربائية التي نستخدمها في حياتنا اليومية.</w:t>
      </w:r>
    </w:p>
    <w:p w:rsidR="00E3753A" w:rsidRDefault="00E3753A" w:rsidP="00E3753A">
      <w:pPr>
        <w:bidi/>
        <w:jc w:val="both"/>
        <w:rPr>
          <w:rFonts w:asciiTheme="minorBidi" w:hAnsiTheme="minorBidi" w:cs="Arial"/>
          <w:sz w:val="28"/>
          <w:szCs w:val="28"/>
          <w:rtl/>
          <w:lang w:bidi="ar-IQ"/>
        </w:rPr>
      </w:pPr>
    </w:p>
    <w:p w:rsidR="00E3753A" w:rsidRDefault="00E3753A" w:rsidP="00E3753A">
      <w:pPr>
        <w:bidi/>
        <w:jc w:val="both"/>
        <w:rPr>
          <w:rFonts w:asciiTheme="minorBidi" w:hAnsiTheme="minorBidi" w:cs="Arial"/>
          <w:b/>
          <w:bCs/>
          <w:sz w:val="32"/>
          <w:szCs w:val="32"/>
          <w:u w:val="single"/>
          <w:rtl/>
          <w:lang w:bidi="ar-IQ"/>
        </w:rPr>
      </w:pPr>
      <w:r w:rsidRPr="00E3753A">
        <w:rPr>
          <w:rFonts w:asciiTheme="minorBidi" w:hAnsiTheme="minorBidi" w:cs="Arial" w:hint="cs"/>
          <w:b/>
          <w:bCs/>
          <w:sz w:val="32"/>
          <w:szCs w:val="32"/>
          <w:u w:val="single"/>
          <w:rtl/>
          <w:lang w:bidi="ar-IQ"/>
        </w:rPr>
        <w:t xml:space="preserve">تأثيرات التلوث الضوئي </w:t>
      </w:r>
    </w:p>
    <w:p w:rsidR="00E3753A" w:rsidRDefault="00E3753A" w:rsidP="00E3753A">
      <w:pPr>
        <w:numPr>
          <w:ilvl w:val="0"/>
          <w:numId w:val="3"/>
        </w:numPr>
        <w:bidi/>
        <w:jc w:val="both"/>
        <w:rPr>
          <w:rFonts w:asciiTheme="minorBidi" w:hAnsiTheme="minorBidi"/>
          <w:sz w:val="28"/>
          <w:szCs w:val="28"/>
          <w:lang w:bidi="ar-IQ"/>
        </w:rPr>
      </w:pPr>
      <w:r w:rsidRPr="00E3753A">
        <w:rPr>
          <w:rStyle w:val="apple-converted-space"/>
          <w:rFonts w:asciiTheme="minorBidi" w:hAnsiTheme="minorBidi"/>
          <w:color w:val="000000"/>
          <w:sz w:val="28"/>
          <w:szCs w:val="28"/>
          <w:shd w:val="clear" w:color="auto" w:fill="FFFFFF"/>
          <w:rtl/>
        </w:rPr>
        <w:t xml:space="preserve">تأثيره </w:t>
      </w:r>
      <w:r w:rsidRPr="00E3753A">
        <w:rPr>
          <w:rStyle w:val="apple-converted-space"/>
          <w:rFonts w:asciiTheme="minorBidi" w:hAnsiTheme="minorBidi"/>
          <w:color w:val="000000"/>
          <w:sz w:val="28"/>
          <w:szCs w:val="28"/>
          <w:shd w:val="clear" w:color="auto" w:fill="FFFFFF"/>
        </w:rPr>
        <w:t> </w:t>
      </w:r>
      <w:r w:rsidRPr="00E3753A">
        <w:rPr>
          <w:rFonts w:asciiTheme="minorBidi" w:hAnsiTheme="minorBidi"/>
          <w:color w:val="000000"/>
          <w:sz w:val="28"/>
          <w:szCs w:val="28"/>
          <w:shd w:val="clear" w:color="auto" w:fill="FFFFFF"/>
          <w:rtl/>
        </w:rPr>
        <w:t>على البيئة والاقتصاد، إذ عندما يعمل مصباح واحد قدرته 100 واط على الدوام، فإنه يستهلك طاقة تبعث 360 كيلوجراماً من ثاني أكسيد الكربون في الهواء سنوياً, وبالتالي فإن كل مصباح من هذه المصابيح يحتاج إلى 17 شجرة لامتصاص الغازات التي تنتج عن تشغيله</w:t>
      </w:r>
      <w:r w:rsidRPr="00E3753A">
        <w:rPr>
          <w:rFonts w:asciiTheme="minorBidi" w:hAnsiTheme="minorBidi"/>
          <w:color w:val="000000"/>
          <w:sz w:val="28"/>
          <w:szCs w:val="28"/>
          <w:shd w:val="clear" w:color="auto" w:fill="FFFFFF"/>
        </w:rPr>
        <w:t>.</w:t>
      </w:r>
    </w:p>
    <w:p w:rsidR="00E3753A" w:rsidRPr="00D50F3A" w:rsidRDefault="00D50F3A" w:rsidP="00D50F3A">
      <w:pPr>
        <w:numPr>
          <w:ilvl w:val="0"/>
          <w:numId w:val="3"/>
        </w:numPr>
        <w:bidi/>
        <w:jc w:val="both"/>
        <w:rPr>
          <w:rFonts w:asciiTheme="minorBidi" w:hAnsiTheme="minorBidi"/>
          <w:sz w:val="28"/>
          <w:szCs w:val="28"/>
          <w:lang w:bidi="ar-IQ"/>
        </w:rPr>
      </w:pPr>
      <w:r>
        <w:rPr>
          <w:rFonts w:asciiTheme="minorBidi" w:hAnsiTheme="minorBidi" w:cs="Arial" w:hint="cs"/>
          <w:sz w:val="28"/>
          <w:szCs w:val="28"/>
          <w:rtl/>
          <w:lang w:bidi="ar-IQ"/>
        </w:rPr>
        <w:t>ت</w:t>
      </w:r>
      <w:r>
        <w:rPr>
          <w:rFonts w:asciiTheme="minorBidi" w:hAnsiTheme="minorBidi" w:cs="Arial"/>
          <w:sz w:val="28"/>
          <w:szCs w:val="28"/>
          <w:rtl/>
          <w:lang w:bidi="ar-IQ"/>
        </w:rPr>
        <w:t>أثير الضوء عل</w:t>
      </w:r>
      <w:r>
        <w:rPr>
          <w:rFonts w:asciiTheme="minorBidi" w:hAnsiTheme="minorBidi" w:cs="Arial" w:hint="cs"/>
          <w:sz w:val="28"/>
          <w:szCs w:val="28"/>
          <w:rtl/>
          <w:lang w:bidi="ar-IQ"/>
        </w:rPr>
        <w:t>ى الكائنات الحية يظهر</w:t>
      </w:r>
      <w:r w:rsidRPr="00D50F3A">
        <w:rPr>
          <w:rFonts w:asciiTheme="minorBidi" w:hAnsiTheme="minorBidi" w:cs="Arial"/>
          <w:sz w:val="28"/>
          <w:szCs w:val="28"/>
          <w:rtl/>
          <w:lang w:bidi="ar-IQ"/>
        </w:rPr>
        <w:t xml:space="preserve"> في فترة المساء على الوجه الأخص، وذلك حينما تخلد بعض الكائنات إلى الراحة وتستعد أخرى لممارسة نشاطها ليلاً. فمثلاً نجد أن صغار السلاحف التي تفقس بيوضها على سواحل البحار، تتجه إلى المدن حيث مصادر الضوء الصناعي بدلاً من أن تتجه إلى مياه البحر حيث مكانها الطبيعي، وهذا بلا شك يؤدي إلى هلاك عدد كبير منها. وكذلك يمتد تأثيره إلى الطيور خصوصاً التي تهاجر عبر الدول، إذ تتسبب باختلال في البوصلة المغناطيسية لهذه الطيور، مما يتسبب في اصطدامها بالمباني وأعمدة الكهرباء. وفي عام 1954 قتل نحو 50 ألف طائر بواسطة أجهزة </w:t>
      </w:r>
      <w:r w:rsidRPr="00D50F3A">
        <w:rPr>
          <w:rFonts w:asciiTheme="minorBidi" w:hAnsiTheme="minorBidi"/>
          <w:sz w:val="28"/>
          <w:szCs w:val="28"/>
          <w:lang w:bidi="ar-IQ"/>
        </w:rPr>
        <w:t>ceilometers</w:t>
      </w:r>
      <w:r w:rsidRPr="00D50F3A">
        <w:rPr>
          <w:rFonts w:asciiTheme="minorBidi" w:hAnsiTheme="minorBidi" w:cs="Arial"/>
          <w:sz w:val="28"/>
          <w:szCs w:val="28"/>
          <w:rtl/>
          <w:lang w:bidi="ar-IQ"/>
        </w:rPr>
        <w:t xml:space="preserve"> ذات الإضاءة القوية بقاعدة الدفاع الجوي بولاية جورجيا الأميركية.</w:t>
      </w:r>
    </w:p>
    <w:p w:rsidR="00D50F3A" w:rsidRPr="00D50F3A" w:rsidRDefault="00D50F3A" w:rsidP="00D50F3A">
      <w:pPr>
        <w:numPr>
          <w:ilvl w:val="0"/>
          <w:numId w:val="3"/>
        </w:numPr>
        <w:bidi/>
        <w:jc w:val="both"/>
        <w:rPr>
          <w:rFonts w:asciiTheme="minorBidi" w:hAnsiTheme="minorBidi"/>
          <w:sz w:val="28"/>
          <w:szCs w:val="28"/>
          <w:lang w:bidi="ar-IQ"/>
        </w:rPr>
      </w:pPr>
      <w:r>
        <w:rPr>
          <w:rFonts w:asciiTheme="minorBidi" w:hAnsiTheme="minorBidi" w:cs="Arial"/>
          <w:sz w:val="28"/>
          <w:szCs w:val="28"/>
          <w:rtl/>
          <w:lang w:bidi="ar-IQ"/>
        </w:rPr>
        <w:t>اخت</w:t>
      </w:r>
      <w:r>
        <w:rPr>
          <w:rFonts w:asciiTheme="minorBidi" w:hAnsiTheme="minorBidi" w:cs="Arial" w:hint="cs"/>
          <w:sz w:val="28"/>
          <w:szCs w:val="28"/>
          <w:rtl/>
          <w:lang w:bidi="ar-IQ"/>
        </w:rPr>
        <w:t>فاء بعض ال</w:t>
      </w:r>
      <w:r w:rsidRPr="00D50F3A">
        <w:rPr>
          <w:rFonts w:asciiTheme="minorBidi" w:hAnsiTheme="minorBidi" w:cs="Arial"/>
          <w:sz w:val="28"/>
          <w:szCs w:val="28"/>
          <w:rtl/>
          <w:lang w:bidi="ar-IQ"/>
        </w:rPr>
        <w:t xml:space="preserve">أجرام </w:t>
      </w:r>
      <w:r>
        <w:rPr>
          <w:rFonts w:asciiTheme="minorBidi" w:hAnsiTheme="minorBidi" w:cs="Arial" w:hint="cs"/>
          <w:sz w:val="28"/>
          <w:szCs w:val="28"/>
          <w:rtl/>
          <w:lang w:bidi="ar-IQ"/>
        </w:rPr>
        <w:t>ال</w:t>
      </w:r>
      <w:r w:rsidRPr="00D50F3A">
        <w:rPr>
          <w:rFonts w:asciiTheme="minorBidi" w:hAnsiTheme="minorBidi" w:cs="Arial"/>
          <w:sz w:val="28"/>
          <w:szCs w:val="28"/>
          <w:rtl/>
          <w:lang w:bidi="ar-IQ"/>
        </w:rPr>
        <w:t>سماوية من صفحة السماء</w:t>
      </w:r>
      <w:r w:rsidRPr="00D50F3A">
        <w:rPr>
          <w:rFonts w:asciiTheme="minorBidi" w:hAnsiTheme="minorBidi" w:cs="Arial"/>
          <w:sz w:val="28"/>
          <w:szCs w:val="28"/>
          <w:rtl/>
          <w:lang w:bidi="ar-IQ"/>
        </w:rPr>
        <w:t xml:space="preserve"> </w:t>
      </w:r>
      <w:r w:rsidRPr="00D50F3A">
        <w:rPr>
          <w:rFonts w:asciiTheme="minorBidi" w:hAnsiTheme="minorBidi" w:cs="Arial"/>
          <w:sz w:val="28"/>
          <w:szCs w:val="28"/>
          <w:rtl/>
          <w:lang w:bidi="ar-IQ"/>
        </w:rPr>
        <w:t xml:space="preserve">عن الرؤية ، </w:t>
      </w:r>
      <w:r>
        <w:rPr>
          <w:rFonts w:asciiTheme="minorBidi" w:hAnsiTheme="minorBidi" w:cs="Arial" w:hint="cs"/>
          <w:sz w:val="28"/>
          <w:szCs w:val="28"/>
          <w:rtl/>
          <w:lang w:bidi="ar-IQ"/>
        </w:rPr>
        <w:t>حيث</w:t>
      </w:r>
      <w:r w:rsidRPr="00D50F3A">
        <w:rPr>
          <w:rFonts w:asciiTheme="minorBidi" w:hAnsiTheme="minorBidi" w:cs="Arial"/>
          <w:sz w:val="28"/>
          <w:szCs w:val="28"/>
          <w:rtl/>
          <w:lang w:bidi="ar-IQ"/>
        </w:rPr>
        <w:t xml:space="preserve"> في وقتنا ال</w:t>
      </w:r>
      <w:r>
        <w:rPr>
          <w:rFonts w:asciiTheme="minorBidi" w:hAnsiTheme="minorBidi" w:cs="Arial"/>
          <w:sz w:val="28"/>
          <w:szCs w:val="28"/>
          <w:rtl/>
          <w:lang w:bidi="ar-IQ"/>
        </w:rPr>
        <w:t>حاضر ل</w:t>
      </w:r>
      <w:r>
        <w:rPr>
          <w:rFonts w:asciiTheme="minorBidi" w:hAnsiTheme="minorBidi" w:cs="Arial" w:hint="cs"/>
          <w:sz w:val="28"/>
          <w:szCs w:val="28"/>
          <w:rtl/>
          <w:lang w:bidi="ar-IQ"/>
        </w:rPr>
        <w:t>ايمكن م</w:t>
      </w:r>
      <w:r w:rsidRPr="00D50F3A">
        <w:rPr>
          <w:rFonts w:asciiTheme="minorBidi" w:hAnsiTheme="minorBidi" w:cs="Arial"/>
          <w:sz w:val="28"/>
          <w:szCs w:val="28"/>
          <w:rtl/>
          <w:lang w:bidi="ar-IQ"/>
        </w:rPr>
        <w:t>شاهد</w:t>
      </w:r>
      <w:r>
        <w:rPr>
          <w:rFonts w:asciiTheme="minorBidi" w:hAnsiTheme="minorBidi" w:cs="Arial" w:hint="cs"/>
          <w:sz w:val="28"/>
          <w:szCs w:val="28"/>
          <w:rtl/>
          <w:lang w:bidi="ar-IQ"/>
        </w:rPr>
        <w:t>ة</w:t>
      </w:r>
      <w:r w:rsidRPr="00D50F3A">
        <w:rPr>
          <w:rFonts w:asciiTheme="minorBidi" w:hAnsiTheme="minorBidi" w:cs="Arial"/>
          <w:sz w:val="28"/>
          <w:szCs w:val="28"/>
          <w:rtl/>
          <w:lang w:bidi="ar-IQ"/>
        </w:rPr>
        <w:t xml:space="preserve"> النجم القطبي الشمالي وهو دليل المسافر لمعرفة الاتجاهات، كما اختفى كثير من كوكبات السماء التي تظهر في فصول السنة، وأصبحت من الصعوبة البالغة مشاهدة درب مجرة درب التبانة حتى من خارج المدن نتيجة لامتداد تأثيره إلى خارجها.</w:t>
      </w:r>
    </w:p>
    <w:p w:rsidR="000035CA" w:rsidRPr="008E359C" w:rsidRDefault="007B7DF7" w:rsidP="008E359C">
      <w:pPr>
        <w:numPr>
          <w:ilvl w:val="0"/>
          <w:numId w:val="3"/>
        </w:numPr>
        <w:bidi/>
        <w:jc w:val="both"/>
        <w:rPr>
          <w:rFonts w:asciiTheme="minorBidi" w:hAnsiTheme="minorBidi"/>
          <w:sz w:val="28"/>
          <w:szCs w:val="28"/>
          <w:lang w:bidi="ar-IQ"/>
        </w:rPr>
      </w:pPr>
      <w:r w:rsidRPr="008E359C">
        <w:rPr>
          <w:rFonts w:asciiTheme="minorBidi" w:hAnsiTheme="minorBidi" w:cs="Arial" w:hint="cs"/>
          <w:sz w:val="28"/>
          <w:szCs w:val="28"/>
          <w:rtl/>
          <w:lang w:bidi="ar-IQ"/>
        </w:rPr>
        <w:t xml:space="preserve">تأثيره </w:t>
      </w:r>
      <w:r w:rsidRPr="008E359C">
        <w:rPr>
          <w:rFonts w:asciiTheme="minorBidi" w:hAnsiTheme="minorBidi" w:cs="Arial"/>
          <w:sz w:val="28"/>
          <w:szCs w:val="28"/>
          <w:rtl/>
          <w:lang w:bidi="ar-IQ"/>
        </w:rPr>
        <w:t>على صحة الإنسان وتتصدرها الأورام السرطانية إذ يؤكد الأطباء أن التعرض للضوء بشكل مستمر أثناء السهر يؤثر على تقليل إفراز الغدة الصنوبرية لهرمون الميلاتونين وهو مضاد قوي للأكسدة ولنمو الخلايا السرطانية. كما أن التعرض المستمر للضوء أثناء الليل، يعمل على حدوث استقلابات للدهون في بلازما الدم مما يزيد من معدلات السُّمنة لدى الإنسان. وكذلك ازدادت معدلات الاكتئاب للموظفين المناوبين ليلاً وغيرهم ممن يتعرضون للضوء نتيجة لتأثر ميكانيكيات الدماغ.</w:t>
      </w:r>
    </w:p>
    <w:p w:rsidR="008E359C" w:rsidRDefault="008E359C" w:rsidP="008E359C">
      <w:pPr>
        <w:bidi/>
        <w:ind w:left="720"/>
        <w:jc w:val="both"/>
        <w:rPr>
          <w:rFonts w:asciiTheme="minorBidi" w:hAnsiTheme="minorBidi"/>
          <w:sz w:val="28"/>
          <w:szCs w:val="28"/>
          <w:lang w:bidi="ar-IQ"/>
        </w:rPr>
      </w:pPr>
      <w:bookmarkStart w:id="0" w:name="_GoBack"/>
      <w:bookmarkEnd w:id="0"/>
    </w:p>
    <w:sectPr w:rsidR="008E359C" w:rsidSect="008E359C">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EA" w:rsidRDefault="00D375EA" w:rsidP="008E359C">
      <w:pPr>
        <w:spacing w:after="0" w:line="240" w:lineRule="auto"/>
      </w:pPr>
      <w:r>
        <w:separator/>
      </w:r>
    </w:p>
  </w:endnote>
  <w:endnote w:type="continuationSeparator" w:id="0">
    <w:p w:rsidR="00D375EA" w:rsidRDefault="00D375EA"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8E359C" w:rsidP="008E359C">
    <w:pPr>
      <w:pStyle w:val="Footer"/>
      <w:jc w:val="center"/>
      <w:rPr>
        <w:rFonts w:hint="cs"/>
        <w:lang w:bidi="ar-IQ"/>
      </w:rPr>
    </w:pPr>
    <w:r>
      <w:rPr>
        <w:rFonts w:hint="cs"/>
        <w:rtl/>
        <w:lang w:bidi="ar-IQ"/>
      </w:rPr>
      <w:t>43-15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8E359C" w:rsidP="008E359C">
        <w:pPr>
          <w:pStyle w:val="Footer"/>
          <w:jc w:val="center"/>
        </w:pPr>
        <w:r>
          <w:rPr>
            <w:rFonts w:hint="cs"/>
            <w:rtl/>
          </w:rPr>
          <w:t>42-15</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EA" w:rsidRDefault="00D375EA" w:rsidP="008E359C">
      <w:pPr>
        <w:spacing w:after="0" w:line="240" w:lineRule="auto"/>
      </w:pPr>
      <w:r>
        <w:separator/>
      </w:r>
    </w:p>
  </w:footnote>
  <w:footnote w:type="continuationSeparator" w:id="0">
    <w:p w:rsidR="00D375EA" w:rsidRDefault="00D375EA"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174619"/>
    <w:rsid w:val="001E3BF1"/>
    <w:rsid w:val="002308E7"/>
    <w:rsid w:val="00244BF7"/>
    <w:rsid w:val="00381AD2"/>
    <w:rsid w:val="003B7EC6"/>
    <w:rsid w:val="003E1BE9"/>
    <w:rsid w:val="00401E42"/>
    <w:rsid w:val="00426857"/>
    <w:rsid w:val="00433F1C"/>
    <w:rsid w:val="00452C80"/>
    <w:rsid w:val="00483029"/>
    <w:rsid w:val="004F04AA"/>
    <w:rsid w:val="00525371"/>
    <w:rsid w:val="005E417D"/>
    <w:rsid w:val="00614EEA"/>
    <w:rsid w:val="0064229C"/>
    <w:rsid w:val="00702633"/>
    <w:rsid w:val="00767911"/>
    <w:rsid w:val="007A5A93"/>
    <w:rsid w:val="007B7DF7"/>
    <w:rsid w:val="007D1160"/>
    <w:rsid w:val="00817A36"/>
    <w:rsid w:val="008742E6"/>
    <w:rsid w:val="008E359C"/>
    <w:rsid w:val="008F09CF"/>
    <w:rsid w:val="008F7885"/>
    <w:rsid w:val="009A2F56"/>
    <w:rsid w:val="00A31091"/>
    <w:rsid w:val="00B9330E"/>
    <w:rsid w:val="00BB559B"/>
    <w:rsid w:val="00BE3CDE"/>
    <w:rsid w:val="00C0656B"/>
    <w:rsid w:val="00C232E5"/>
    <w:rsid w:val="00C47175"/>
    <w:rsid w:val="00CA412A"/>
    <w:rsid w:val="00D36152"/>
    <w:rsid w:val="00D375EA"/>
    <w:rsid w:val="00D50F3A"/>
    <w:rsid w:val="00E3753A"/>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10</cp:revision>
  <dcterms:created xsi:type="dcterms:W3CDTF">2016-09-23T05:51:00Z</dcterms:created>
  <dcterms:modified xsi:type="dcterms:W3CDTF">2017-02-17T09:10:00Z</dcterms:modified>
</cp:coreProperties>
</file>