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32" w:rsidRDefault="00614EEA" w:rsidP="00614EEA">
      <w:pPr>
        <w:bidi/>
        <w:jc w:val="center"/>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منهاج الثقافة والوعي البيئي</w:t>
      </w:r>
    </w:p>
    <w:p w:rsidR="00614EEA" w:rsidRDefault="00614EEA" w:rsidP="00614EEA">
      <w:pPr>
        <w:bidi/>
        <w:jc w:val="center"/>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الفصل الدراسي الاول </w:t>
      </w:r>
    </w:p>
    <w:p w:rsidR="00614EEA" w:rsidRPr="00614EEA" w:rsidRDefault="00614EEA" w:rsidP="00614EEA">
      <w:pPr>
        <w:bidi/>
        <w:jc w:val="both"/>
        <w:rPr>
          <w:rFonts w:asciiTheme="minorBidi" w:hAnsiTheme="minorBidi"/>
          <w:b/>
          <w:bCs/>
          <w:sz w:val="32"/>
          <w:szCs w:val="32"/>
          <w:u w:val="single"/>
          <w:rtl/>
          <w:lang w:bidi="ar-IQ"/>
        </w:rPr>
      </w:pPr>
    </w:p>
    <w:p w:rsidR="00614EEA" w:rsidRDefault="000211FA" w:rsidP="000211FA">
      <w:pPr>
        <w:bidi/>
        <w:jc w:val="both"/>
        <w:rPr>
          <w:rFonts w:asciiTheme="minorBidi" w:hAnsiTheme="minorBidi"/>
          <w:b/>
          <w:bCs/>
          <w:sz w:val="32"/>
          <w:szCs w:val="32"/>
          <w:u w:val="single"/>
          <w:rtl/>
          <w:lang w:bidi="ar-IQ"/>
        </w:rPr>
      </w:pPr>
      <w:r>
        <w:rPr>
          <w:rFonts w:asciiTheme="minorBidi" w:hAnsiTheme="minorBidi" w:hint="cs"/>
          <w:b/>
          <w:bCs/>
          <w:sz w:val="32"/>
          <w:szCs w:val="32"/>
          <w:u w:val="single"/>
          <w:rtl/>
          <w:lang w:bidi="ar-IQ"/>
        </w:rPr>
        <w:t>الاسبوع التاسع</w:t>
      </w:r>
      <w:r w:rsidR="00614EEA" w:rsidRPr="00614EEA">
        <w:rPr>
          <w:rFonts w:asciiTheme="minorBidi" w:hAnsiTheme="minorBidi" w:hint="cs"/>
          <w:b/>
          <w:bCs/>
          <w:sz w:val="32"/>
          <w:szCs w:val="32"/>
          <w:u w:val="single"/>
          <w:rtl/>
          <w:lang w:bidi="ar-IQ"/>
        </w:rPr>
        <w:t xml:space="preserve"> </w:t>
      </w:r>
      <w:r w:rsidR="00614EEA" w:rsidRPr="00614EEA">
        <w:rPr>
          <w:rFonts w:asciiTheme="minorBidi" w:hAnsiTheme="minorBidi" w:hint="cs"/>
          <w:b/>
          <w:bCs/>
          <w:sz w:val="32"/>
          <w:szCs w:val="32"/>
          <w:rtl/>
          <w:lang w:bidi="ar-IQ"/>
        </w:rPr>
        <w:t xml:space="preserve">            </w:t>
      </w:r>
      <w:r>
        <w:rPr>
          <w:rFonts w:asciiTheme="minorBidi" w:hAnsiTheme="minorBidi" w:hint="cs"/>
          <w:b/>
          <w:bCs/>
          <w:sz w:val="32"/>
          <w:szCs w:val="32"/>
          <w:rtl/>
          <w:lang w:bidi="ar-IQ"/>
        </w:rPr>
        <w:t xml:space="preserve">          </w:t>
      </w:r>
      <w:r w:rsidR="00614EEA" w:rsidRPr="00614EEA">
        <w:rPr>
          <w:rFonts w:asciiTheme="minorBidi" w:hAnsiTheme="minorBidi" w:hint="cs"/>
          <w:b/>
          <w:bCs/>
          <w:sz w:val="32"/>
          <w:szCs w:val="32"/>
          <w:rtl/>
          <w:lang w:bidi="ar-IQ"/>
        </w:rPr>
        <w:t xml:space="preserve">   </w:t>
      </w:r>
      <w:r w:rsidR="00614EEA">
        <w:rPr>
          <w:rFonts w:asciiTheme="minorBidi" w:hAnsiTheme="minorBidi" w:hint="cs"/>
          <w:b/>
          <w:bCs/>
          <w:sz w:val="32"/>
          <w:szCs w:val="32"/>
          <w:u w:val="single"/>
          <w:rtl/>
          <w:lang w:bidi="ar-IQ"/>
        </w:rPr>
        <w:t>ت</w:t>
      </w:r>
      <w:r>
        <w:rPr>
          <w:rFonts w:asciiTheme="minorBidi" w:hAnsiTheme="minorBidi" w:hint="cs"/>
          <w:b/>
          <w:bCs/>
          <w:sz w:val="32"/>
          <w:szCs w:val="32"/>
          <w:u w:val="single"/>
          <w:rtl/>
          <w:lang w:bidi="ar-IQ"/>
        </w:rPr>
        <w:t>لوث المياه واسبابه</w:t>
      </w:r>
    </w:p>
    <w:p w:rsidR="00614EEA" w:rsidRDefault="00614EEA" w:rsidP="00614EEA">
      <w:pPr>
        <w:bidi/>
        <w:jc w:val="both"/>
        <w:rPr>
          <w:rFonts w:asciiTheme="minorBidi" w:hAnsiTheme="minorBidi"/>
          <w:b/>
          <w:bCs/>
          <w:sz w:val="32"/>
          <w:szCs w:val="32"/>
          <w:u w:val="single"/>
          <w:rtl/>
          <w:lang w:bidi="ar-IQ"/>
        </w:rPr>
      </w:pPr>
    </w:p>
    <w:p w:rsidR="00614EEA" w:rsidRPr="008C147F" w:rsidRDefault="008C147F" w:rsidP="00614EEA">
      <w:pPr>
        <w:bidi/>
        <w:jc w:val="both"/>
        <w:rPr>
          <w:rFonts w:asciiTheme="minorBidi" w:hAnsiTheme="minorBidi"/>
          <w:b/>
          <w:bCs/>
          <w:sz w:val="28"/>
          <w:szCs w:val="28"/>
          <w:u w:val="single"/>
          <w:lang w:bidi="ar-IQ"/>
        </w:rPr>
      </w:pPr>
      <w:r w:rsidRPr="008C147F">
        <w:rPr>
          <w:rFonts w:asciiTheme="minorBidi" w:hAnsiTheme="minorBidi" w:hint="cs"/>
          <w:b/>
          <w:bCs/>
          <w:sz w:val="28"/>
          <w:szCs w:val="28"/>
          <w:u w:val="single"/>
          <w:rtl/>
          <w:lang w:bidi="ar-IQ"/>
        </w:rPr>
        <w:t>تلوث المياه</w:t>
      </w:r>
      <w:r w:rsidR="00614EEA" w:rsidRPr="008C147F">
        <w:rPr>
          <w:rFonts w:asciiTheme="minorBidi" w:hAnsiTheme="minorBidi"/>
          <w:b/>
          <w:bCs/>
          <w:sz w:val="28"/>
          <w:szCs w:val="28"/>
          <w:u w:val="single"/>
          <w:lang w:bidi="ar-IQ"/>
        </w:rPr>
        <w:t xml:space="preserve"> </w:t>
      </w:r>
    </w:p>
    <w:p w:rsidR="001E3BF1" w:rsidRDefault="008C147F" w:rsidP="000211FA">
      <w:pPr>
        <w:bidi/>
        <w:jc w:val="both"/>
        <w:rPr>
          <w:rFonts w:asciiTheme="minorBidi" w:hAnsiTheme="minorBidi"/>
          <w:sz w:val="28"/>
          <w:szCs w:val="28"/>
          <w:rtl/>
          <w:lang w:bidi="ar-IQ"/>
        </w:rPr>
      </w:pPr>
      <w:r>
        <w:rPr>
          <w:rFonts w:asciiTheme="minorBidi" w:hAnsiTheme="minorBidi" w:hint="cs"/>
          <w:sz w:val="28"/>
          <w:szCs w:val="28"/>
          <w:rtl/>
          <w:lang w:bidi="ar-IQ"/>
        </w:rPr>
        <w:t xml:space="preserve">هو اي تغير في الخصائص الفيزيائية او الكيميائية او البيولوجية يجعل نوعية المياه التي نتعامل معها غير ملائمة للاستخدام. </w:t>
      </w:r>
    </w:p>
    <w:p w:rsidR="008C147F" w:rsidRDefault="008C147F" w:rsidP="008C147F">
      <w:pPr>
        <w:bidi/>
        <w:jc w:val="both"/>
        <w:rPr>
          <w:rFonts w:asciiTheme="minorBidi" w:hAnsiTheme="minorBidi"/>
          <w:sz w:val="28"/>
          <w:szCs w:val="28"/>
          <w:rtl/>
          <w:lang w:bidi="ar-IQ"/>
        </w:rPr>
      </w:pPr>
      <w:r>
        <w:rPr>
          <w:rFonts w:asciiTheme="minorBidi" w:hAnsiTheme="minorBidi" w:hint="cs"/>
          <w:sz w:val="28"/>
          <w:szCs w:val="28"/>
          <w:rtl/>
          <w:lang w:bidi="ar-IQ"/>
        </w:rPr>
        <w:t xml:space="preserve">عادة مايحدث التلويث من مصادر متعددة بعضها نقطي </w:t>
      </w:r>
      <w:r>
        <w:rPr>
          <w:rFonts w:asciiTheme="minorBidi" w:hAnsiTheme="minorBidi"/>
          <w:sz w:val="28"/>
          <w:szCs w:val="28"/>
          <w:lang w:bidi="ar-IQ"/>
        </w:rPr>
        <w:t>Point source</w:t>
      </w:r>
      <w:r>
        <w:rPr>
          <w:rFonts w:asciiTheme="minorBidi" w:hAnsiTheme="minorBidi" w:hint="cs"/>
          <w:sz w:val="28"/>
          <w:szCs w:val="28"/>
          <w:rtl/>
          <w:lang w:bidi="ar-IQ"/>
        </w:rPr>
        <w:t xml:space="preserve"> مثل المصانع ومحطات توليد الطاقة الكهربائية ومحطات معالجة المياه العادمة والمناجم وابار النفط وبعضها غير نقطي </w:t>
      </w:r>
      <w:r>
        <w:rPr>
          <w:rFonts w:asciiTheme="minorBidi" w:hAnsiTheme="minorBidi"/>
          <w:sz w:val="28"/>
          <w:szCs w:val="28"/>
          <w:lang w:bidi="ar-IQ"/>
        </w:rPr>
        <w:t>Nonpoint source</w:t>
      </w:r>
      <w:r>
        <w:rPr>
          <w:rFonts w:asciiTheme="minorBidi" w:hAnsiTheme="minorBidi" w:hint="cs"/>
          <w:sz w:val="28"/>
          <w:szCs w:val="28"/>
          <w:rtl/>
          <w:lang w:bidi="ar-IQ"/>
        </w:rPr>
        <w:t xml:space="preserve"> مثل المبيدات </w:t>
      </w:r>
      <w:r w:rsidR="00A26E3D">
        <w:rPr>
          <w:rFonts w:asciiTheme="minorBidi" w:hAnsiTheme="minorBidi" w:hint="cs"/>
          <w:sz w:val="28"/>
          <w:szCs w:val="28"/>
          <w:rtl/>
          <w:lang w:bidi="ar-IQ"/>
        </w:rPr>
        <w:t xml:space="preserve">الذائبة في الماء الجاري </w:t>
      </w:r>
      <w:r w:rsidR="00A26E3D">
        <w:rPr>
          <w:rFonts w:asciiTheme="minorBidi" w:hAnsiTheme="minorBidi"/>
          <w:sz w:val="28"/>
          <w:szCs w:val="28"/>
          <w:lang w:bidi="ar-IQ"/>
        </w:rPr>
        <w:t>Runoff water</w:t>
      </w:r>
      <w:r w:rsidR="00A26E3D">
        <w:rPr>
          <w:rFonts w:asciiTheme="minorBidi" w:hAnsiTheme="minorBidi" w:hint="cs"/>
          <w:sz w:val="28"/>
          <w:szCs w:val="28"/>
          <w:rtl/>
          <w:lang w:bidi="ar-IQ"/>
        </w:rPr>
        <w:t xml:space="preserve"> والمنساب فوق المزارع والحدائق العامة والطرقات. واول هطول بعد فترة جفاف عادة ما يحتوي على تراكيز عالية من الملوثات الحامضية والنفطية والمطاطية المنشأ بينما تخف حدة التلوث في مياه مراحل الهطول اللاحقة.</w:t>
      </w:r>
    </w:p>
    <w:p w:rsidR="00624187" w:rsidRDefault="00624187" w:rsidP="00A26E3D">
      <w:pPr>
        <w:bidi/>
        <w:jc w:val="both"/>
        <w:rPr>
          <w:rFonts w:asciiTheme="minorBidi" w:hAnsiTheme="minorBidi"/>
          <w:b/>
          <w:bCs/>
          <w:sz w:val="28"/>
          <w:szCs w:val="28"/>
          <w:u w:val="single"/>
          <w:rtl/>
          <w:lang w:bidi="ar-IQ"/>
        </w:rPr>
      </w:pPr>
    </w:p>
    <w:p w:rsidR="00A26E3D" w:rsidRPr="00522C94" w:rsidRDefault="00522C94" w:rsidP="00624187">
      <w:pPr>
        <w:bidi/>
        <w:jc w:val="both"/>
        <w:rPr>
          <w:rFonts w:asciiTheme="minorBidi" w:hAnsiTheme="minorBidi"/>
          <w:b/>
          <w:bCs/>
          <w:sz w:val="28"/>
          <w:szCs w:val="28"/>
          <w:u w:val="single"/>
          <w:rtl/>
          <w:lang w:bidi="ar-IQ"/>
        </w:rPr>
      </w:pPr>
      <w:r w:rsidRPr="00522C94">
        <w:rPr>
          <w:rFonts w:asciiTheme="minorBidi" w:hAnsiTheme="minorBidi" w:hint="cs"/>
          <w:b/>
          <w:bCs/>
          <w:sz w:val="28"/>
          <w:szCs w:val="28"/>
          <w:u w:val="single"/>
          <w:rtl/>
          <w:lang w:bidi="ar-IQ"/>
        </w:rPr>
        <w:t>اسباب تلوث المياه</w:t>
      </w:r>
    </w:p>
    <w:p w:rsidR="00522C94" w:rsidRPr="00522C94" w:rsidRDefault="00522C94" w:rsidP="007402CE">
      <w:pPr>
        <w:bidi/>
        <w:jc w:val="both"/>
        <w:rPr>
          <w:rFonts w:asciiTheme="minorBidi" w:hAnsiTheme="minorBidi"/>
          <w:sz w:val="28"/>
          <w:szCs w:val="28"/>
          <w:rtl/>
          <w:lang w:bidi="ar-IQ"/>
        </w:rPr>
      </w:pPr>
      <w:r w:rsidRPr="007402CE">
        <w:rPr>
          <w:rFonts w:asciiTheme="minorBidi" w:hAnsiTheme="minorBidi" w:cs="Arial"/>
          <w:sz w:val="28"/>
          <w:szCs w:val="28"/>
          <w:u w:val="single"/>
          <w:rtl/>
          <w:lang w:bidi="ar-IQ"/>
        </w:rPr>
        <w:t>مياه المجاري</w:t>
      </w:r>
      <w:r w:rsidRPr="00522C94">
        <w:rPr>
          <w:rFonts w:asciiTheme="minorBidi" w:hAnsiTheme="minorBidi" w:cs="Arial"/>
          <w:sz w:val="28"/>
          <w:szCs w:val="28"/>
          <w:rtl/>
          <w:lang w:bidi="ar-IQ"/>
        </w:rPr>
        <w:t xml:space="preserve"> التي بدورها تتعرّض للتّلوّث بفعل الميكروبات الضارّة وبعض من الأنواع التابعة للبكتيريا، ويعد سلوك الإنسان غير المنظم حيالها السبب في كونها ملوّثةً لمصادر المياه، حيث تصرف بعض الدول مجاريها في الأنهار والبحيرات مباشرة، او في أماكن قريبة من المياه الجوفيّة فتتسرب بعد زمن لتلوّث الآبار الجوفيّة. </w:t>
      </w:r>
      <w:r w:rsidRPr="007402CE">
        <w:rPr>
          <w:rFonts w:asciiTheme="minorBidi" w:hAnsiTheme="minorBidi" w:cs="Arial"/>
          <w:sz w:val="28"/>
          <w:szCs w:val="28"/>
          <w:u w:val="single"/>
          <w:rtl/>
          <w:lang w:bidi="ar-IQ"/>
        </w:rPr>
        <w:t>المُخلّفات الصناعيّة</w:t>
      </w:r>
      <w:r w:rsidRPr="00522C94">
        <w:rPr>
          <w:rFonts w:asciiTheme="minorBidi" w:hAnsiTheme="minorBidi" w:cs="Arial"/>
          <w:sz w:val="28"/>
          <w:szCs w:val="28"/>
          <w:rtl/>
          <w:lang w:bidi="ar-IQ"/>
        </w:rPr>
        <w:t xml:space="preserve"> تعدّ من أهم ملوّثات الماء، والتي تشمل بدورها المخلّفات الغذائيّة، والألياف الصناعيّة، والمخلّفات الكيميائية الناتجة من المصانع، حيث تؤدي هذه المخلّفات لإصابة الماء بالتّلوّث بفعل كلّ من الدهون، والدماء، والقلويّات، والأصباغ، والكيماويات، والنفط، والمركّبات التابعة للبترول، إلى جانب الأملاح ذات الجانب السام، مثل: أملاح الزرنيخ، والزئبق. </w:t>
      </w:r>
      <w:r w:rsidRPr="007402CE">
        <w:rPr>
          <w:rFonts w:asciiTheme="minorBidi" w:hAnsiTheme="minorBidi" w:cs="Arial"/>
          <w:sz w:val="28"/>
          <w:szCs w:val="28"/>
          <w:u w:val="single"/>
          <w:rtl/>
          <w:lang w:bidi="ar-IQ"/>
        </w:rPr>
        <w:t>المواد المشعّة</w:t>
      </w:r>
      <w:r w:rsidR="007402CE">
        <w:rPr>
          <w:rFonts w:asciiTheme="minorBidi" w:hAnsiTheme="minorBidi" w:cs="Arial"/>
          <w:sz w:val="28"/>
          <w:szCs w:val="28"/>
          <w:lang w:bidi="ar-IQ"/>
        </w:rPr>
        <w:t xml:space="preserve">  </w:t>
      </w:r>
      <w:r w:rsidR="007402CE">
        <w:rPr>
          <w:rFonts w:asciiTheme="minorBidi" w:hAnsiTheme="minorBidi" w:cs="Arial" w:hint="cs"/>
          <w:sz w:val="28"/>
          <w:szCs w:val="28"/>
          <w:rtl/>
          <w:lang w:bidi="ar-IQ"/>
        </w:rPr>
        <w:t>تعتبر</w:t>
      </w:r>
      <w:r w:rsidRPr="00522C94">
        <w:rPr>
          <w:rFonts w:asciiTheme="minorBidi" w:hAnsiTheme="minorBidi" w:cs="Arial"/>
          <w:sz w:val="28"/>
          <w:szCs w:val="28"/>
          <w:rtl/>
          <w:lang w:bidi="ar-IQ"/>
        </w:rPr>
        <w:t>من أشدّ وأخطر أنواع ملوّثات الماء وأخطرها مخلّفات المحطّات الذريّة، والمفاعلات، والتّجارب الذّريّة عندما تصل إلى الماء بشكل أو بآخر حيث قد يتّسم التخلّص منها بالإهمال ويتجاهل المتخلّصون منها القوانين الدوليّة التي تقتضي دفنها في صناديق الرصاص ذات الخصائص ال</w:t>
      </w:r>
      <w:r w:rsidR="007402CE">
        <w:rPr>
          <w:rFonts w:asciiTheme="minorBidi" w:hAnsiTheme="minorBidi" w:cs="Arial" w:hint="cs"/>
          <w:sz w:val="28"/>
          <w:szCs w:val="28"/>
          <w:rtl/>
          <w:lang w:bidi="ar-IQ"/>
        </w:rPr>
        <w:t>خاصة</w:t>
      </w:r>
      <w:r w:rsidRPr="00522C94">
        <w:rPr>
          <w:rFonts w:asciiTheme="minorBidi" w:hAnsiTheme="minorBidi" w:cs="Arial"/>
          <w:sz w:val="28"/>
          <w:szCs w:val="28"/>
          <w:rtl/>
          <w:lang w:bidi="ar-IQ"/>
        </w:rPr>
        <w:t xml:space="preserve"> على عمق معين، </w:t>
      </w:r>
      <w:r w:rsidR="007402CE" w:rsidRPr="007402CE">
        <w:rPr>
          <w:rFonts w:asciiTheme="minorBidi" w:hAnsiTheme="minorBidi" w:cs="Arial"/>
          <w:sz w:val="28"/>
          <w:szCs w:val="28"/>
          <w:rtl/>
          <w:lang w:bidi="ar-IQ"/>
        </w:rPr>
        <w:t xml:space="preserve">وهي تسبب </w:t>
      </w:r>
      <w:r w:rsidR="007402CE">
        <w:rPr>
          <w:rFonts w:asciiTheme="minorBidi" w:hAnsiTheme="minorBidi" w:cs="Arial" w:hint="cs"/>
          <w:sz w:val="28"/>
          <w:szCs w:val="28"/>
          <w:rtl/>
          <w:lang w:bidi="ar-IQ"/>
        </w:rPr>
        <w:t xml:space="preserve">كذلك </w:t>
      </w:r>
      <w:r w:rsidR="007402CE">
        <w:rPr>
          <w:rFonts w:asciiTheme="minorBidi" w:hAnsiTheme="minorBidi" w:cs="Arial"/>
          <w:sz w:val="28"/>
          <w:szCs w:val="28"/>
          <w:rtl/>
          <w:lang w:bidi="ar-IQ"/>
        </w:rPr>
        <w:t>تلوثً حراري</w:t>
      </w:r>
      <w:r w:rsidR="007402CE">
        <w:rPr>
          <w:rFonts w:asciiTheme="minorBidi" w:hAnsiTheme="minorBidi" w:cs="Arial" w:hint="cs"/>
          <w:sz w:val="28"/>
          <w:szCs w:val="28"/>
          <w:rtl/>
          <w:lang w:bidi="ar-IQ"/>
        </w:rPr>
        <w:t xml:space="preserve"> </w:t>
      </w:r>
      <w:r w:rsidR="007402CE" w:rsidRPr="007402CE">
        <w:rPr>
          <w:rFonts w:asciiTheme="minorBidi" w:hAnsiTheme="minorBidi" w:cs="Arial"/>
          <w:sz w:val="28"/>
          <w:szCs w:val="28"/>
          <w:rtl/>
          <w:lang w:bidi="ar-IQ"/>
        </w:rPr>
        <w:t>للماء مما يؤثر تأثيراً ضاراً على البيئة ‏</w:t>
      </w:r>
      <w:r w:rsidRPr="00522C94">
        <w:rPr>
          <w:rFonts w:asciiTheme="minorBidi" w:hAnsiTheme="minorBidi" w:cs="Arial"/>
          <w:sz w:val="28"/>
          <w:szCs w:val="28"/>
          <w:rtl/>
          <w:lang w:bidi="ar-IQ"/>
        </w:rPr>
        <w:t xml:space="preserve">. </w:t>
      </w:r>
      <w:r w:rsidRPr="007402CE">
        <w:rPr>
          <w:rFonts w:asciiTheme="minorBidi" w:hAnsiTheme="minorBidi" w:cs="Arial"/>
          <w:sz w:val="28"/>
          <w:szCs w:val="28"/>
          <w:u w:val="single"/>
          <w:rtl/>
          <w:lang w:bidi="ar-IQ"/>
        </w:rPr>
        <w:t>التلوّث الطبيعي</w:t>
      </w:r>
      <w:r w:rsidRPr="00522C94">
        <w:rPr>
          <w:rFonts w:asciiTheme="minorBidi" w:hAnsiTheme="minorBidi" w:cs="Arial"/>
          <w:sz w:val="28"/>
          <w:szCs w:val="28"/>
          <w:rtl/>
          <w:lang w:bidi="ar-IQ"/>
        </w:rPr>
        <w:t xml:space="preserve"> وهو عبارة عن ذلك الانجراف الحاصل للموّاد المؤديّة للتلوّث ولبعض من الفضلات، إلى المحيطات ومياه البحار. </w:t>
      </w:r>
      <w:r w:rsidRPr="007402CE">
        <w:rPr>
          <w:rFonts w:asciiTheme="minorBidi" w:hAnsiTheme="minorBidi" w:cs="Arial"/>
          <w:sz w:val="28"/>
          <w:szCs w:val="28"/>
          <w:u w:val="single"/>
          <w:rtl/>
          <w:lang w:bidi="ar-IQ"/>
        </w:rPr>
        <w:t>المخصّبات الزر</w:t>
      </w:r>
      <w:r w:rsidR="007402CE">
        <w:rPr>
          <w:rFonts w:asciiTheme="minorBidi" w:hAnsiTheme="minorBidi" w:cs="Arial" w:hint="cs"/>
          <w:sz w:val="28"/>
          <w:szCs w:val="28"/>
          <w:u w:val="single"/>
          <w:rtl/>
          <w:lang w:bidi="ar-IQ"/>
        </w:rPr>
        <w:t>ا</w:t>
      </w:r>
      <w:r w:rsidRPr="007402CE">
        <w:rPr>
          <w:rFonts w:asciiTheme="minorBidi" w:hAnsiTheme="minorBidi" w:cs="Arial"/>
          <w:sz w:val="28"/>
          <w:szCs w:val="28"/>
          <w:u w:val="single"/>
          <w:rtl/>
          <w:lang w:bidi="ar-IQ"/>
        </w:rPr>
        <w:t>عيّة</w:t>
      </w:r>
      <w:r w:rsidRPr="00522C94">
        <w:rPr>
          <w:rFonts w:asciiTheme="minorBidi" w:hAnsiTheme="minorBidi" w:cs="Arial"/>
          <w:sz w:val="28"/>
          <w:szCs w:val="28"/>
          <w:rtl/>
          <w:lang w:bidi="ar-IQ"/>
        </w:rPr>
        <w:t xml:space="preserve"> </w:t>
      </w:r>
      <w:r w:rsidR="007402CE">
        <w:rPr>
          <w:rFonts w:asciiTheme="minorBidi" w:hAnsiTheme="minorBidi" w:cs="Arial" w:hint="cs"/>
          <w:sz w:val="28"/>
          <w:szCs w:val="28"/>
          <w:rtl/>
          <w:lang w:bidi="ar-IQ"/>
        </w:rPr>
        <w:t xml:space="preserve">والاسمدة </w:t>
      </w:r>
      <w:r w:rsidRPr="00522C94">
        <w:rPr>
          <w:rFonts w:asciiTheme="minorBidi" w:hAnsiTheme="minorBidi" w:cs="Arial"/>
          <w:sz w:val="28"/>
          <w:szCs w:val="28"/>
          <w:rtl/>
          <w:lang w:bidi="ar-IQ"/>
        </w:rPr>
        <w:t xml:space="preserve">من المواد الملوّثة للماء والخطرة نظراً لقدرة وصولها إلى المياه الجوفيّة، وبالتالي تلوّثها، إلى جانب قدرة هذه المخصبات الزراعيّة على الانتقال عن طريق كلّ من الصرف والسيول إلى المُسطّحات المائيّة بكافّة صورها والمياه السطحيّة. </w:t>
      </w:r>
      <w:r w:rsidRPr="007402CE">
        <w:rPr>
          <w:rFonts w:asciiTheme="minorBidi" w:hAnsiTheme="minorBidi" w:cs="Arial"/>
          <w:sz w:val="28"/>
          <w:szCs w:val="28"/>
          <w:u w:val="single"/>
          <w:rtl/>
          <w:lang w:bidi="ar-IQ"/>
        </w:rPr>
        <w:t>المبيدات</w:t>
      </w:r>
      <w:r w:rsidRPr="00522C94">
        <w:rPr>
          <w:rFonts w:asciiTheme="minorBidi" w:hAnsiTheme="minorBidi" w:cs="Arial"/>
          <w:sz w:val="28"/>
          <w:szCs w:val="28"/>
          <w:rtl/>
          <w:lang w:bidi="ar-IQ"/>
        </w:rPr>
        <w:t xml:space="preserve"> أيضاً من مُسبّبات التلوّث، حيث تنساب هذه المبيدات مع مياه الصرف إلى المصارف، ممّا يؤدّي إلى جانب تلوّث المياه إلى قتل الكائنات البحريّة الكثيرة إضافةً إلى الأسماك</w:t>
      </w:r>
      <w:r w:rsidR="007402CE">
        <w:rPr>
          <w:rFonts w:asciiTheme="minorBidi" w:hAnsiTheme="minorBidi" w:cs="Arial" w:hint="cs"/>
          <w:sz w:val="28"/>
          <w:szCs w:val="28"/>
          <w:rtl/>
          <w:lang w:bidi="ar-IQ"/>
        </w:rPr>
        <w:t xml:space="preserve">. </w:t>
      </w:r>
    </w:p>
    <w:p w:rsidR="001E3BF1" w:rsidRDefault="001E3BF1" w:rsidP="001E3BF1">
      <w:pPr>
        <w:bidi/>
        <w:jc w:val="both"/>
        <w:rPr>
          <w:rFonts w:asciiTheme="minorBidi" w:hAnsiTheme="minorBidi"/>
          <w:b/>
          <w:bCs/>
          <w:sz w:val="32"/>
          <w:szCs w:val="32"/>
          <w:u w:val="single"/>
          <w:rtl/>
          <w:lang w:bidi="ar-IQ"/>
        </w:rPr>
      </w:pPr>
    </w:p>
    <w:p w:rsidR="001E3BF1" w:rsidRDefault="001E3BF1" w:rsidP="001E3BF1">
      <w:pPr>
        <w:bidi/>
        <w:jc w:val="both"/>
        <w:rPr>
          <w:rFonts w:asciiTheme="minorBidi" w:hAnsiTheme="minorBidi"/>
          <w:b/>
          <w:bCs/>
          <w:sz w:val="32"/>
          <w:szCs w:val="32"/>
          <w:u w:val="single"/>
          <w:rtl/>
          <w:lang w:bidi="ar-IQ"/>
        </w:rPr>
      </w:pPr>
    </w:p>
    <w:p w:rsidR="001E3BF1" w:rsidRDefault="001E3BF1" w:rsidP="001E3BF1">
      <w:pPr>
        <w:bidi/>
        <w:jc w:val="both"/>
        <w:rPr>
          <w:rFonts w:asciiTheme="minorBidi" w:hAnsiTheme="minorBidi"/>
          <w:b/>
          <w:bCs/>
          <w:sz w:val="32"/>
          <w:szCs w:val="32"/>
          <w:u w:val="single"/>
          <w:rtl/>
          <w:lang w:bidi="ar-IQ"/>
        </w:rPr>
      </w:pPr>
    </w:p>
    <w:p w:rsidR="00752E11" w:rsidRPr="007402CE" w:rsidRDefault="00752E11" w:rsidP="00752E11">
      <w:pPr>
        <w:bidi/>
        <w:jc w:val="both"/>
        <w:rPr>
          <w:rFonts w:asciiTheme="minorBidi" w:hAnsiTheme="minorBidi"/>
          <w:b/>
          <w:bCs/>
          <w:sz w:val="28"/>
          <w:szCs w:val="28"/>
          <w:u w:val="single"/>
          <w:rtl/>
          <w:lang w:bidi="ar-IQ"/>
        </w:rPr>
      </w:pPr>
      <w:r w:rsidRPr="007402CE">
        <w:rPr>
          <w:rFonts w:asciiTheme="minorBidi" w:hAnsiTheme="minorBidi" w:cs="Arial"/>
          <w:b/>
          <w:bCs/>
          <w:sz w:val="28"/>
          <w:szCs w:val="28"/>
          <w:u w:val="single"/>
          <w:rtl/>
          <w:lang w:bidi="ar-IQ"/>
        </w:rPr>
        <w:t>بعض أساليب مكافحة تلوث الماء</w:t>
      </w:r>
    </w:p>
    <w:p w:rsidR="00752E11" w:rsidRDefault="00752E11" w:rsidP="007402CE">
      <w:pPr>
        <w:numPr>
          <w:ilvl w:val="0"/>
          <w:numId w:val="4"/>
        </w:numPr>
        <w:bidi/>
        <w:jc w:val="both"/>
        <w:rPr>
          <w:rFonts w:asciiTheme="minorBidi" w:hAnsiTheme="minorBidi"/>
          <w:sz w:val="28"/>
          <w:szCs w:val="28"/>
          <w:lang w:bidi="ar-IQ"/>
        </w:rPr>
      </w:pPr>
      <w:r w:rsidRPr="00752E11">
        <w:rPr>
          <w:rFonts w:asciiTheme="minorBidi" w:hAnsiTheme="minorBidi" w:cs="Arial"/>
          <w:sz w:val="28"/>
          <w:szCs w:val="28"/>
          <w:rtl/>
          <w:lang w:bidi="ar-IQ"/>
        </w:rPr>
        <w:t>معالجة مياه المجاري بالمدن والقرى ومياه الصرف الصح</w:t>
      </w:r>
      <w:r w:rsidR="004F2C35">
        <w:rPr>
          <w:rFonts w:asciiTheme="minorBidi" w:hAnsiTheme="minorBidi" w:cs="Arial" w:hint="cs"/>
          <w:sz w:val="28"/>
          <w:szCs w:val="28"/>
          <w:rtl/>
          <w:lang w:bidi="ar-IQ"/>
        </w:rPr>
        <w:t>ي</w:t>
      </w:r>
      <w:r w:rsidR="00CA3AAD">
        <w:rPr>
          <w:rFonts w:asciiTheme="minorBidi" w:hAnsiTheme="minorBidi" w:cs="Arial" w:hint="cs"/>
          <w:sz w:val="28"/>
          <w:szCs w:val="28"/>
          <w:rtl/>
          <w:lang w:bidi="ar-IQ"/>
        </w:rPr>
        <w:t xml:space="preserve"> قبل طرحها الى المسطحات المائية</w:t>
      </w:r>
      <w:r w:rsidRPr="00752E11">
        <w:rPr>
          <w:rFonts w:asciiTheme="minorBidi" w:hAnsiTheme="minorBidi"/>
          <w:sz w:val="28"/>
          <w:szCs w:val="28"/>
          <w:lang w:bidi="ar-IQ"/>
        </w:rPr>
        <w:t>.</w:t>
      </w:r>
    </w:p>
    <w:p w:rsidR="00752E11" w:rsidRPr="00624187" w:rsidRDefault="00CA3AAD" w:rsidP="00624187">
      <w:pPr>
        <w:numPr>
          <w:ilvl w:val="0"/>
          <w:numId w:val="4"/>
        </w:numPr>
        <w:bidi/>
        <w:jc w:val="both"/>
        <w:rPr>
          <w:rFonts w:asciiTheme="minorBidi" w:hAnsiTheme="minorBidi"/>
          <w:sz w:val="28"/>
          <w:szCs w:val="28"/>
          <w:lang w:bidi="ar-IQ"/>
        </w:rPr>
      </w:pPr>
      <w:r>
        <w:rPr>
          <w:rFonts w:asciiTheme="minorBidi" w:hAnsiTheme="minorBidi" w:cs="Arial" w:hint="cs"/>
          <w:sz w:val="28"/>
          <w:szCs w:val="28"/>
          <w:rtl/>
          <w:lang w:bidi="ar-IQ"/>
        </w:rPr>
        <w:t xml:space="preserve">اعادة استخدام </w:t>
      </w:r>
      <w:r w:rsidR="004F2C35">
        <w:rPr>
          <w:rFonts w:asciiTheme="minorBidi" w:hAnsiTheme="minorBidi" w:cs="Arial" w:hint="cs"/>
          <w:sz w:val="28"/>
          <w:szCs w:val="28"/>
          <w:rtl/>
          <w:lang w:bidi="ar-IQ"/>
        </w:rPr>
        <w:t>المياه المستغلة في الصناعة مرة اخرى بعد معاملتها ومعالجتها بالطرق الحديثة.</w:t>
      </w:r>
    </w:p>
    <w:p w:rsidR="00752E11" w:rsidRPr="004F2C35" w:rsidRDefault="004F2C35" w:rsidP="00624187">
      <w:pPr>
        <w:numPr>
          <w:ilvl w:val="0"/>
          <w:numId w:val="4"/>
        </w:numPr>
        <w:bidi/>
        <w:jc w:val="both"/>
        <w:rPr>
          <w:rFonts w:asciiTheme="minorBidi" w:hAnsiTheme="minorBidi"/>
          <w:sz w:val="28"/>
          <w:szCs w:val="28"/>
          <w:lang w:bidi="ar-IQ"/>
        </w:rPr>
      </w:pPr>
      <w:r>
        <w:rPr>
          <w:rFonts w:asciiTheme="minorBidi" w:hAnsiTheme="minorBidi" w:cs="Arial" w:hint="cs"/>
          <w:sz w:val="28"/>
          <w:szCs w:val="28"/>
          <w:rtl/>
          <w:lang w:bidi="ar-IQ"/>
        </w:rPr>
        <w:t>عدم القاء المياه الملوثة في الانهار قبل تنقيتها وتعقيمها</w:t>
      </w:r>
    </w:p>
    <w:p w:rsidR="004F2C35" w:rsidRPr="004F2C35" w:rsidRDefault="004F2C35" w:rsidP="004F2C35">
      <w:pPr>
        <w:numPr>
          <w:ilvl w:val="0"/>
          <w:numId w:val="4"/>
        </w:numPr>
        <w:bidi/>
        <w:jc w:val="both"/>
        <w:rPr>
          <w:rFonts w:asciiTheme="minorBidi" w:hAnsiTheme="minorBidi"/>
          <w:sz w:val="28"/>
          <w:szCs w:val="28"/>
          <w:lang w:bidi="ar-IQ"/>
        </w:rPr>
      </w:pPr>
      <w:r>
        <w:rPr>
          <w:rFonts w:asciiTheme="minorBidi" w:hAnsiTheme="minorBidi" w:cs="Arial" w:hint="cs"/>
          <w:sz w:val="28"/>
          <w:szCs w:val="28"/>
          <w:rtl/>
          <w:lang w:bidi="ar-IQ"/>
        </w:rPr>
        <w:t>منع القاء المياه الملوثة في البحيرات الراكدة والخزانات المائية</w:t>
      </w:r>
    </w:p>
    <w:p w:rsidR="004F2C35" w:rsidRPr="00BF0941" w:rsidRDefault="004F2C35" w:rsidP="004F2C35">
      <w:pPr>
        <w:numPr>
          <w:ilvl w:val="0"/>
          <w:numId w:val="4"/>
        </w:numPr>
        <w:bidi/>
        <w:jc w:val="both"/>
        <w:rPr>
          <w:rFonts w:asciiTheme="minorBidi" w:hAnsiTheme="minorBidi"/>
          <w:sz w:val="28"/>
          <w:szCs w:val="28"/>
          <w:lang w:bidi="ar-IQ"/>
        </w:rPr>
      </w:pPr>
      <w:r>
        <w:rPr>
          <w:rFonts w:asciiTheme="minorBidi" w:hAnsiTheme="minorBidi" w:cs="Arial" w:hint="cs"/>
          <w:sz w:val="28"/>
          <w:szCs w:val="28"/>
          <w:rtl/>
          <w:lang w:bidi="ar-IQ"/>
        </w:rPr>
        <w:t>تجنب القاء مياه مبازل الاراضي الزراعية نحو الانهار او معاملة مياه المبازل للتخلص من املاح الفوسفات والنترات.</w:t>
      </w:r>
    </w:p>
    <w:p w:rsidR="00BF0941" w:rsidRPr="00BF0941" w:rsidRDefault="00BF0941" w:rsidP="00BF0941">
      <w:pPr>
        <w:numPr>
          <w:ilvl w:val="0"/>
          <w:numId w:val="4"/>
        </w:numPr>
        <w:bidi/>
        <w:jc w:val="both"/>
        <w:rPr>
          <w:rFonts w:asciiTheme="minorBidi" w:hAnsiTheme="minorBidi" w:hint="cs"/>
          <w:sz w:val="28"/>
          <w:szCs w:val="28"/>
          <w:lang w:bidi="ar-IQ"/>
        </w:rPr>
      </w:pPr>
      <w:r>
        <w:rPr>
          <w:rFonts w:asciiTheme="minorBidi" w:hAnsiTheme="minorBidi" w:cs="Arial" w:hint="cs"/>
          <w:sz w:val="28"/>
          <w:szCs w:val="28"/>
          <w:rtl/>
          <w:lang w:bidi="ar-IQ"/>
        </w:rPr>
        <w:t>ترشيد استهلاك المياه للحد من استنزاف مصادرها</w:t>
      </w:r>
    </w:p>
    <w:p w:rsidR="00BF0941" w:rsidRPr="00BF0941" w:rsidRDefault="00BF0941" w:rsidP="00BF0941">
      <w:pPr>
        <w:numPr>
          <w:ilvl w:val="0"/>
          <w:numId w:val="4"/>
        </w:numPr>
        <w:bidi/>
        <w:jc w:val="both"/>
        <w:rPr>
          <w:rFonts w:asciiTheme="minorBidi" w:hAnsiTheme="minorBidi" w:hint="cs"/>
          <w:sz w:val="28"/>
          <w:szCs w:val="28"/>
          <w:lang w:bidi="ar-IQ"/>
        </w:rPr>
      </w:pPr>
      <w:r>
        <w:rPr>
          <w:rFonts w:asciiTheme="minorBidi" w:hAnsiTheme="minorBidi" w:cs="Arial" w:hint="cs"/>
          <w:sz w:val="28"/>
          <w:szCs w:val="28"/>
          <w:rtl/>
          <w:lang w:bidi="ar-IQ"/>
        </w:rPr>
        <w:t>عدم القاء الزيوت المعدنية والشحومات والمبيدات والاصباغ في شبكات الصرف الصحي</w:t>
      </w:r>
    </w:p>
    <w:p w:rsidR="00BF0941" w:rsidRPr="004F2C35" w:rsidRDefault="00BF0941" w:rsidP="00BF0941">
      <w:pPr>
        <w:bidi/>
        <w:ind w:left="720"/>
        <w:jc w:val="both"/>
        <w:rPr>
          <w:rFonts w:asciiTheme="minorBidi" w:hAnsiTheme="minorBidi"/>
          <w:sz w:val="28"/>
          <w:szCs w:val="28"/>
          <w:lang w:bidi="ar-IQ"/>
        </w:rPr>
      </w:pPr>
      <w:bookmarkStart w:id="0" w:name="_GoBack"/>
      <w:bookmarkEnd w:id="0"/>
    </w:p>
    <w:p w:rsidR="004F2C35" w:rsidRPr="00752E11" w:rsidRDefault="004F2C35" w:rsidP="004F2C35">
      <w:pPr>
        <w:bidi/>
        <w:ind w:left="720"/>
        <w:jc w:val="both"/>
        <w:rPr>
          <w:rFonts w:asciiTheme="minorBidi" w:hAnsiTheme="minorBidi"/>
          <w:sz w:val="28"/>
          <w:szCs w:val="28"/>
          <w:rtl/>
          <w:lang w:bidi="ar-IQ"/>
        </w:rPr>
      </w:pPr>
    </w:p>
    <w:p w:rsidR="00752E11" w:rsidRPr="00752E11" w:rsidRDefault="00752E11" w:rsidP="00752E11">
      <w:pPr>
        <w:bidi/>
        <w:jc w:val="both"/>
        <w:rPr>
          <w:rFonts w:asciiTheme="minorBidi" w:hAnsiTheme="minorBidi"/>
          <w:sz w:val="28"/>
          <w:szCs w:val="28"/>
          <w:rtl/>
          <w:lang w:bidi="ar-IQ"/>
        </w:rPr>
      </w:pPr>
    </w:p>
    <w:p w:rsidR="001E3BF1" w:rsidRDefault="001E3BF1" w:rsidP="001E3BF1">
      <w:pPr>
        <w:bidi/>
        <w:jc w:val="both"/>
        <w:rPr>
          <w:rFonts w:asciiTheme="minorBidi" w:hAnsiTheme="minorBidi"/>
          <w:b/>
          <w:bCs/>
          <w:sz w:val="32"/>
          <w:szCs w:val="32"/>
          <w:u w:val="single"/>
          <w:rtl/>
          <w:lang w:bidi="ar-IQ"/>
        </w:rPr>
      </w:pPr>
    </w:p>
    <w:p w:rsidR="001E3BF1" w:rsidRDefault="001E3BF1" w:rsidP="001E3BF1">
      <w:pPr>
        <w:bidi/>
        <w:jc w:val="both"/>
        <w:rPr>
          <w:rFonts w:asciiTheme="minorBidi" w:hAnsiTheme="minorBidi"/>
          <w:b/>
          <w:bCs/>
          <w:sz w:val="32"/>
          <w:szCs w:val="32"/>
          <w:u w:val="single"/>
          <w:rtl/>
          <w:lang w:bidi="ar-IQ"/>
        </w:rPr>
      </w:pPr>
    </w:p>
    <w:p w:rsidR="001E3BF1" w:rsidRDefault="001E3BF1" w:rsidP="001E3BF1">
      <w:pPr>
        <w:bidi/>
        <w:jc w:val="both"/>
        <w:rPr>
          <w:rFonts w:asciiTheme="minorBidi" w:hAnsiTheme="minorBidi"/>
          <w:b/>
          <w:bCs/>
          <w:sz w:val="32"/>
          <w:szCs w:val="32"/>
          <w:u w:val="single"/>
          <w:rtl/>
          <w:lang w:bidi="ar-IQ"/>
        </w:rPr>
      </w:pPr>
    </w:p>
    <w:p w:rsidR="001E3BF1" w:rsidRDefault="001E3BF1" w:rsidP="001E3BF1">
      <w:pPr>
        <w:bidi/>
        <w:jc w:val="both"/>
        <w:rPr>
          <w:rFonts w:asciiTheme="minorBidi" w:hAnsiTheme="minorBidi"/>
          <w:b/>
          <w:bCs/>
          <w:sz w:val="32"/>
          <w:szCs w:val="32"/>
          <w:u w:val="single"/>
          <w:rtl/>
          <w:lang w:bidi="ar-IQ"/>
        </w:rPr>
      </w:pPr>
    </w:p>
    <w:p w:rsidR="001E3BF1" w:rsidRDefault="001E3BF1" w:rsidP="001E3BF1">
      <w:pPr>
        <w:bidi/>
        <w:jc w:val="both"/>
        <w:rPr>
          <w:rFonts w:asciiTheme="minorBidi" w:hAnsiTheme="minorBidi"/>
          <w:b/>
          <w:bCs/>
          <w:sz w:val="32"/>
          <w:szCs w:val="32"/>
          <w:u w:val="single"/>
          <w:rtl/>
          <w:lang w:bidi="ar-IQ"/>
        </w:rPr>
      </w:pPr>
    </w:p>
    <w:p w:rsidR="001E3BF1" w:rsidRDefault="001E3BF1" w:rsidP="001E3BF1">
      <w:pPr>
        <w:bidi/>
        <w:jc w:val="both"/>
        <w:rPr>
          <w:rFonts w:asciiTheme="minorBidi" w:hAnsiTheme="minorBidi"/>
          <w:b/>
          <w:bCs/>
          <w:sz w:val="32"/>
          <w:szCs w:val="32"/>
          <w:u w:val="single"/>
          <w:rtl/>
          <w:lang w:bidi="ar-IQ"/>
        </w:rPr>
      </w:pPr>
    </w:p>
    <w:p w:rsidR="001E3BF1" w:rsidRDefault="001E3BF1" w:rsidP="001E3BF1">
      <w:pPr>
        <w:bidi/>
        <w:jc w:val="both"/>
        <w:rPr>
          <w:rFonts w:asciiTheme="minorBidi" w:hAnsiTheme="minorBidi"/>
          <w:b/>
          <w:bCs/>
          <w:sz w:val="32"/>
          <w:szCs w:val="32"/>
          <w:u w:val="single"/>
          <w:rtl/>
          <w:lang w:bidi="ar-IQ"/>
        </w:rPr>
      </w:pPr>
    </w:p>
    <w:p w:rsidR="001E3BF1" w:rsidRDefault="001E3BF1" w:rsidP="001E3BF1">
      <w:pPr>
        <w:bidi/>
        <w:jc w:val="both"/>
        <w:rPr>
          <w:rFonts w:asciiTheme="minorBidi" w:hAnsiTheme="minorBidi"/>
          <w:b/>
          <w:bCs/>
          <w:sz w:val="32"/>
          <w:szCs w:val="32"/>
          <w:u w:val="single"/>
          <w:rtl/>
          <w:lang w:bidi="ar-IQ"/>
        </w:rPr>
      </w:pPr>
    </w:p>
    <w:p w:rsidR="001E3BF1" w:rsidRDefault="001E3BF1" w:rsidP="001E3BF1">
      <w:pPr>
        <w:bidi/>
        <w:jc w:val="both"/>
        <w:rPr>
          <w:rFonts w:asciiTheme="minorBidi" w:hAnsiTheme="minorBidi"/>
          <w:b/>
          <w:bCs/>
          <w:sz w:val="32"/>
          <w:szCs w:val="32"/>
          <w:u w:val="single"/>
          <w:rtl/>
          <w:lang w:bidi="ar-IQ"/>
        </w:rPr>
      </w:pPr>
    </w:p>
    <w:p w:rsidR="001E3BF1" w:rsidRDefault="001E3BF1" w:rsidP="001E3BF1">
      <w:pPr>
        <w:bidi/>
        <w:jc w:val="both"/>
        <w:rPr>
          <w:rFonts w:asciiTheme="minorBidi" w:hAnsiTheme="minorBidi"/>
          <w:b/>
          <w:bCs/>
          <w:sz w:val="32"/>
          <w:szCs w:val="32"/>
          <w:u w:val="single"/>
          <w:rtl/>
          <w:lang w:bidi="ar-IQ"/>
        </w:rPr>
      </w:pPr>
    </w:p>
    <w:p w:rsidR="001E3BF1" w:rsidRDefault="001E3BF1" w:rsidP="001E3BF1">
      <w:pPr>
        <w:bidi/>
        <w:jc w:val="both"/>
        <w:rPr>
          <w:rFonts w:asciiTheme="minorBidi" w:hAnsiTheme="minorBidi"/>
          <w:b/>
          <w:bCs/>
          <w:sz w:val="32"/>
          <w:szCs w:val="32"/>
          <w:u w:val="single"/>
          <w:rtl/>
          <w:lang w:bidi="ar-IQ"/>
        </w:rPr>
      </w:pPr>
    </w:p>
    <w:p w:rsidR="001E3BF1" w:rsidRDefault="001E3BF1" w:rsidP="001E3BF1">
      <w:pPr>
        <w:bidi/>
        <w:jc w:val="both"/>
        <w:rPr>
          <w:rFonts w:asciiTheme="minorBidi" w:hAnsiTheme="minorBidi"/>
          <w:b/>
          <w:bCs/>
          <w:sz w:val="32"/>
          <w:szCs w:val="32"/>
          <w:u w:val="single"/>
          <w:rtl/>
          <w:lang w:bidi="ar-IQ"/>
        </w:rPr>
      </w:pPr>
    </w:p>
    <w:sectPr w:rsidR="001E3BF1" w:rsidSect="00765D2C">
      <w:footerReference w:type="default" r:id="rId7"/>
      <w:pgSz w:w="12240" w:h="15840"/>
      <w:pgMar w:top="1134" w:right="1134" w:bottom="1134" w:left="1134" w:header="720" w:footer="720" w:gutter="0"/>
      <w:pgNumType w:start="3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229" w:rsidRDefault="00781229" w:rsidP="00765D2C">
      <w:pPr>
        <w:spacing w:after="0" w:line="240" w:lineRule="auto"/>
      </w:pPr>
      <w:r>
        <w:separator/>
      </w:r>
    </w:p>
  </w:endnote>
  <w:endnote w:type="continuationSeparator" w:id="0">
    <w:p w:rsidR="00781229" w:rsidRDefault="00781229" w:rsidP="00765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2C" w:rsidRDefault="00765D2C">
    <w:pPr>
      <w:pStyle w:val="Footer"/>
      <w:jc w:val="center"/>
    </w:pPr>
    <w:r>
      <w:rPr>
        <w:rFonts w:hint="cs"/>
        <w:rtl/>
      </w:rPr>
      <w:t>-9</w:t>
    </w:r>
    <w:sdt>
      <w:sdtPr>
        <w:id w:val="3603278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F0941">
          <w:rPr>
            <w:noProof/>
          </w:rPr>
          <w:t>35</w:t>
        </w:r>
        <w:r>
          <w:rPr>
            <w:noProof/>
          </w:rPr>
          <w:fldChar w:fldCharType="end"/>
        </w:r>
      </w:sdtContent>
    </w:sdt>
  </w:p>
  <w:p w:rsidR="00765D2C" w:rsidRDefault="00765D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229" w:rsidRDefault="00781229" w:rsidP="00765D2C">
      <w:pPr>
        <w:spacing w:after="0" w:line="240" w:lineRule="auto"/>
      </w:pPr>
      <w:r>
        <w:separator/>
      </w:r>
    </w:p>
  </w:footnote>
  <w:footnote w:type="continuationSeparator" w:id="0">
    <w:p w:rsidR="00781229" w:rsidRDefault="00781229" w:rsidP="00765D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B4456"/>
    <w:multiLevelType w:val="hybridMultilevel"/>
    <w:tmpl w:val="87D46D36"/>
    <w:lvl w:ilvl="0" w:tplc="7AFA64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D1392"/>
    <w:multiLevelType w:val="hybridMultilevel"/>
    <w:tmpl w:val="5510A5DE"/>
    <w:lvl w:ilvl="0" w:tplc="54D6F1A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41C8C"/>
    <w:multiLevelType w:val="hybridMultilevel"/>
    <w:tmpl w:val="B9EE7F10"/>
    <w:lvl w:ilvl="0" w:tplc="0CB4C2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EC54A6"/>
    <w:multiLevelType w:val="hybridMultilevel"/>
    <w:tmpl w:val="D1A67F88"/>
    <w:lvl w:ilvl="0" w:tplc="C2AA68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71"/>
    <w:rsid w:val="000211FA"/>
    <w:rsid w:val="00070EBF"/>
    <w:rsid w:val="00174619"/>
    <w:rsid w:val="001E3BF1"/>
    <w:rsid w:val="002308E7"/>
    <w:rsid w:val="003E1BE9"/>
    <w:rsid w:val="00426857"/>
    <w:rsid w:val="00452C80"/>
    <w:rsid w:val="00483029"/>
    <w:rsid w:val="004F2C35"/>
    <w:rsid w:val="00522C94"/>
    <w:rsid w:val="00525371"/>
    <w:rsid w:val="005473D9"/>
    <w:rsid w:val="005E417D"/>
    <w:rsid w:val="00614EEA"/>
    <w:rsid w:val="00624187"/>
    <w:rsid w:val="007402CE"/>
    <w:rsid w:val="00752E11"/>
    <w:rsid w:val="00765D2C"/>
    <w:rsid w:val="00767911"/>
    <w:rsid w:val="00781229"/>
    <w:rsid w:val="007D1160"/>
    <w:rsid w:val="00817A36"/>
    <w:rsid w:val="008742E6"/>
    <w:rsid w:val="008C147F"/>
    <w:rsid w:val="008F7885"/>
    <w:rsid w:val="00A26E3D"/>
    <w:rsid w:val="00A31091"/>
    <w:rsid w:val="00B9330E"/>
    <w:rsid w:val="00BB559B"/>
    <w:rsid w:val="00BE3CDE"/>
    <w:rsid w:val="00BF0941"/>
    <w:rsid w:val="00C232E5"/>
    <w:rsid w:val="00C47175"/>
    <w:rsid w:val="00CA3AAD"/>
    <w:rsid w:val="00CA412A"/>
    <w:rsid w:val="00D36152"/>
    <w:rsid w:val="00E77532"/>
    <w:rsid w:val="00F51DA3"/>
    <w:rsid w:val="00FB3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42D2DA-0CD2-489C-B5E8-4CBE63FB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D2C"/>
    <w:pPr>
      <w:tabs>
        <w:tab w:val="center" w:pos="4320"/>
        <w:tab w:val="right" w:pos="8640"/>
      </w:tabs>
      <w:spacing w:after="0" w:line="240" w:lineRule="auto"/>
    </w:pPr>
  </w:style>
  <w:style w:type="character" w:customStyle="1" w:styleId="HeaderChar">
    <w:name w:val="Header Char"/>
    <w:basedOn w:val="DefaultParagraphFont"/>
    <w:link w:val="Header"/>
    <w:uiPriority w:val="99"/>
    <w:rsid w:val="00765D2C"/>
  </w:style>
  <w:style w:type="paragraph" w:styleId="Footer">
    <w:name w:val="footer"/>
    <w:basedOn w:val="Normal"/>
    <w:link w:val="FooterChar"/>
    <w:uiPriority w:val="99"/>
    <w:unhideWhenUsed/>
    <w:rsid w:val="00765D2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IDEACENTRE</dc:creator>
  <cp:keywords/>
  <dc:description/>
  <cp:lastModifiedBy>IDEACENTRE</cp:lastModifiedBy>
  <cp:revision>10</cp:revision>
  <dcterms:created xsi:type="dcterms:W3CDTF">2016-09-23T05:49:00Z</dcterms:created>
  <dcterms:modified xsi:type="dcterms:W3CDTF">2016-11-18T16:46:00Z</dcterms:modified>
</cp:coreProperties>
</file>