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CA2" w:rsidRPr="00095B82" w:rsidRDefault="00095B82" w:rsidP="00537163">
      <w:pPr>
        <w:pBdr>
          <w:bottom w:val="single" w:sz="4" w:space="1" w:color="auto"/>
        </w:pBdr>
        <w:bidi w:val="0"/>
        <w:rPr>
          <w:rFonts w:asciiTheme="majorBidi" w:hAnsiTheme="majorBidi" w:cstheme="majorBidi"/>
          <w:sz w:val="24"/>
          <w:szCs w:val="24"/>
          <w:lang w:bidi="ar-IQ"/>
        </w:rPr>
      </w:pPr>
      <w:r w:rsidRPr="00095B82">
        <w:rPr>
          <w:rFonts w:asciiTheme="majorBidi" w:hAnsiTheme="majorBidi" w:cstheme="majorBidi"/>
          <w:sz w:val="24"/>
          <w:szCs w:val="24"/>
          <w:lang w:bidi="ar-IQ"/>
        </w:rPr>
        <w:t>Lec.</w:t>
      </w:r>
      <w:r w:rsidR="00537163">
        <w:rPr>
          <w:rFonts w:asciiTheme="majorBidi" w:hAnsiTheme="majorBidi" w:cstheme="majorBidi"/>
          <w:sz w:val="24"/>
          <w:szCs w:val="24"/>
          <w:lang w:bidi="ar-IQ"/>
        </w:rPr>
        <w:t>3</w:t>
      </w:r>
      <w:r w:rsidRPr="00095B82">
        <w:rPr>
          <w:rFonts w:asciiTheme="majorBidi" w:hAnsiTheme="majorBidi" w:cstheme="majorBidi"/>
          <w:sz w:val="24"/>
          <w:szCs w:val="24"/>
          <w:lang w:bidi="ar-IQ"/>
        </w:rPr>
        <w:t xml:space="preserve">                                                              Noise pollution                                                        4</w:t>
      </w:r>
      <w:r w:rsidRPr="00095B82">
        <w:rPr>
          <w:rFonts w:asciiTheme="majorBidi" w:hAnsiTheme="majorBidi" w:cstheme="majorBidi"/>
          <w:sz w:val="24"/>
          <w:szCs w:val="24"/>
          <w:vertAlign w:val="superscript"/>
          <w:lang w:bidi="ar-IQ"/>
        </w:rPr>
        <w:t>th</w:t>
      </w:r>
      <w:r w:rsidRPr="00095B82">
        <w:rPr>
          <w:rFonts w:asciiTheme="majorBidi" w:hAnsiTheme="majorBidi" w:cstheme="majorBidi"/>
          <w:sz w:val="24"/>
          <w:szCs w:val="24"/>
          <w:lang w:bidi="ar-IQ"/>
        </w:rPr>
        <w:t xml:space="preserve"> year</w:t>
      </w:r>
    </w:p>
    <w:p w:rsidR="004C70AA" w:rsidRDefault="00825C78" w:rsidP="00537163">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3</w:t>
      </w:r>
      <w:r w:rsidR="004C70AA">
        <w:rPr>
          <w:rFonts w:asciiTheme="majorBidi" w:hAnsiTheme="majorBidi" w:cstheme="majorBidi"/>
          <w:b/>
          <w:bCs/>
          <w:sz w:val="28"/>
          <w:szCs w:val="28"/>
          <w:lang w:bidi="ar-IQ"/>
        </w:rPr>
        <w:t xml:space="preserve">.1 </w:t>
      </w:r>
      <w:r w:rsidR="00537163">
        <w:rPr>
          <w:rFonts w:asciiTheme="majorBidi" w:hAnsiTheme="majorBidi" w:cstheme="majorBidi"/>
          <w:b/>
          <w:bCs/>
          <w:sz w:val="28"/>
          <w:szCs w:val="28"/>
          <w:lang w:bidi="ar-IQ"/>
        </w:rPr>
        <w:t>Sound weighting</w:t>
      </w:r>
    </w:p>
    <w:p w:rsidR="00536A85" w:rsidRPr="00536A85" w:rsidRDefault="00825C78" w:rsidP="00536A85">
      <w:pPr>
        <w:pStyle w:val="Heading3"/>
        <w:shd w:val="clear" w:color="auto" w:fill="FFFFFF"/>
        <w:spacing w:before="0" w:beforeAutospacing="0" w:after="148" w:afterAutospacing="0"/>
        <w:rPr>
          <w:rFonts w:asciiTheme="majorBidi" w:hAnsiTheme="majorBidi" w:cstheme="majorBidi"/>
          <w:color w:val="1A212C"/>
          <w:sz w:val="28"/>
          <w:szCs w:val="28"/>
        </w:rPr>
      </w:pPr>
      <w:r>
        <w:rPr>
          <w:rFonts w:asciiTheme="majorBidi" w:hAnsiTheme="majorBidi" w:cstheme="majorBidi"/>
          <w:sz w:val="28"/>
          <w:szCs w:val="28"/>
          <w:lang w:bidi="ar-IQ"/>
        </w:rPr>
        <w:t>3</w:t>
      </w:r>
      <w:r w:rsidR="00536A85" w:rsidRPr="00536A85">
        <w:rPr>
          <w:rFonts w:asciiTheme="majorBidi" w:hAnsiTheme="majorBidi" w:cstheme="majorBidi"/>
          <w:sz w:val="28"/>
          <w:szCs w:val="28"/>
          <w:lang w:bidi="ar-IQ"/>
        </w:rPr>
        <w:t xml:space="preserve">.1.1 </w:t>
      </w:r>
      <w:r w:rsidR="00536A85" w:rsidRPr="00536A85">
        <w:rPr>
          <w:rFonts w:asciiTheme="majorBidi" w:hAnsiTheme="majorBidi" w:cstheme="majorBidi"/>
          <w:color w:val="1A212C"/>
          <w:sz w:val="28"/>
          <w:szCs w:val="28"/>
        </w:rPr>
        <w:t>‘A’ Frequency Weighting</w:t>
      </w:r>
    </w:p>
    <w:p w:rsidR="00536A85" w:rsidRPr="00536A85" w:rsidRDefault="00536A85" w:rsidP="00536A85">
      <w:pPr>
        <w:shd w:val="clear" w:color="auto" w:fill="FFFFFF"/>
        <w:bidi w:val="0"/>
        <w:spacing w:after="388" w:line="240" w:lineRule="auto"/>
        <w:jc w:val="both"/>
        <w:rPr>
          <w:rFonts w:ascii="Arial" w:eastAsia="Times New Roman" w:hAnsi="Arial" w:cs="Arial"/>
          <w:color w:val="000000"/>
          <w:sz w:val="24"/>
          <w:szCs w:val="24"/>
          <w:lang w:eastAsia="zh-CN"/>
        </w:rPr>
      </w:pPr>
      <w:r w:rsidRPr="00536A85">
        <w:rPr>
          <w:rFonts w:asciiTheme="majorBidi" w:eastAsia="Times New Roman" w:hAnsiTheme="majorBidi" w:cstheme="majorBidi"/>
          <w:color w:val="000000"/>
          <w:sz w:val="28"/>
          <w:szCs w:val="28"/>
          <w:lang w:eastAsia="zh-CN"/>
        </w:rPr>
        <w:t>‘A’ Weighting is standard weighting of the audible frequencies designed to reflect the response of the human ear to noise. At low and high frequencies, the human ear is not very sensitive, but between 500 Hz and 6 kHz the ear is much more sensitive.</w:t>
      </w:r>
      <w:r>
        <w:rPr>
          <w:rFonts w:asciiTheme="majorBidi" w:eastAsia="Times New Roman" w:hAnsiTheme="majorBidi" w:cstheme="majorBidi"/>
          <w:color w:val="000000"/>
          <w:sz w:val="28"/>
          <w:szCs w:val="28"/>
          <w:lang w:eastAsia="zh-CN"/>
        </w:rPr>
        <w:t xml:space="preserve"> </w:t>
      </w:r>
      <w:r w:rsidRPr="00536A85">
        <w:rPr>
          <w:rFonts w:asciiTheme="majorBidi" w:eastAsia="Times New Roman" w:hAnsiTheme="majorBidi" w:cstheme="majorBidi"/>
          <w:color w:val="000000"/>
          <w:sz w:val="28"/>
          <w:szCs w:val="28"/>
          <w:lang w:eastAsia="zh-CN"/>
        </w:rPr>
        <w:t>The ‘A’ weighting filter covers the full frequency range of 20 Hz to 20 kHz, but the shape approximates to the frequency sensitivity of the human ear. So the A-weighted value of a noise source is an approximation to how the human ear perceives the noise.</w:t>
      </w:r>
      <w:r>
        <w:rPr>
          <w:rFonts w:asciiTheme="majorBidi" w:eastAsia="Times New Roman" w:hAnsiTheme="majorBidi" w:cstheme="majorBidi"/>
          <w:color w:val="000000"/>
          <w:sz w:val="28"/>
          <w:szCs w:val="28"/>
          <w:lang w:eastAsia="zh-CN"/>
        </w:rPr>
        <w:t xml:space="preserve"> </w:t>
      </w:r>
      <w:r w:rsidRPr="00536A85">
        <w:rPr>
          <w:rFonts w:asciiTheme="majorBidi" w:eastAsia="Times New Roman" w:hAnsiTheme="majorBidi" w:cstheme="majorBidi"/>
          <w:color w:val="000000"/>
          <w:sz w:val="28"/>
          <w:szCs w:val="28"/>
          <w:lang w:eastAsia="zh-CN"/>
        </w:rPr>
        <w:t xml:space="preserve">Measurements made using A-weighting are usually shown with </w:t>
      </w:r>
      <w:proofErr w:type="gramStart"/>
      <w:r w:rsidRPr="00536A85">
        <w:rPr>
          <w:rFonts w:asciiTheme="majorBidi" w:eastAsia="Times New Roman" w:hAnsiTheme="majorBidi" w:cstheme="majorBidi"/>
          <w:color w:val="000000"/>
          <w:sz w:val="28"/>
          <w:szCs w:val="28"/>
          <w:lang w:eastAsia="zh-CN"/>
        </w:rPr>
        <w:t>dB(</w:t>
      </w:r>
      <w:proofErr w:type="gramEnd"/>
      <w:r w:rsidRPr="00536A85">
        <w:rPr>
          <w:rFonts w:asciiTheme="majorBidi" w:eastAsia="Times New Roman" w:hAnsiTheme="majorBidi" w:cstheme="majorBidi"/>
          <w:color w:val="000000"/>
          <w:sz w:val="28"/>
          <w:szCs w:val="28"/>
          <w:lang w:eastAsia="zh-CN"/>
        </w:rPr>
        <w:t xml:space="preserve">A) to show that the information is ‘A’ weighted decibels or, for example, as </w:t>
      </w:r>
      <w:proofErr w:type="spellStart"/>
      <w:r w:rsidRPr="00536A85">
        <w:rPr>
          <w:rFonts w:asciiTheme="majorBidi" w:eastAsia="Times New Roman" w:hAnsiTheme="majorBidi" w:cstheme="majorBidi"/>
          <w:color w:val="000000"/>
          <w:sz w:val="28"/>
          <w:szCs w:val="28"/>
          <w:lang w:eastAsia="zh-CN"/>
        </w:rPr>
        <w:t>LAeq</w:t>
      </w:r>
      <w:proofErr w:type="spellEnd"/>
      <w:r w:rsidRPr="00536A85">
        <w:rPr>
          <w:rFonts w:asciiTheme="majorBidi" w:eastAsia="Times New Roman" w:hAnsiTheme="majorBidi" w:cstheme="majorBidi"/>
          <w:color w:val="000000"/>
          <w:sz w:val="28"/>
          <w:szCs w:val="28"/>
          <w:lang w:eastAsia="zh-CN"/>
        </w:rPr>
        <w:t xml:space="preserve">, </w:t>
      </w:r>
      <w:proofErr w:type="spellStart"/>
      <w:r w:rsidRPr="00536A85">
        <w:rPr>
          <w:rFonts w:asciiTheme="majorBidi" w:eastAsia="Times New Roman" w:hAnsiTheme="majorBidi" w:cstheme="majorBidi"/>
          <w:color w:val="000000"/>
          <w:sz w:val="28"/>
          <w:szCs w:val="28"/>
          <w:lang w:eastAsia="zh-CN"/>
        </w:rPr>
        <w:t>LAFmax</w:t>
      </w:r>
      <w:proofErr w:type="spellEnd"/>
      <w:r w:rsidRPr="00536A85">
        <w:rPr>
          <w:rFonts w:asciiTheme="majorBidi" w:eastAsia="Times New Roman" w:hAnsiTheme="majorBidi" w:cstheme="majorBidi"/>
          <w:color w:val="000000"/>
          <w:sz w:val="28"/>
          <w:szCs w:val="28"/>
          <w:lang w:eastAsia="zh-CN"/>
        </w:rPr>
        <w:t xml:space="preserve">, LAE </w:t>
      </w:r>
      <w:proofErr w:type="spellStart"/>
      <w:r w:rsidRPr="00536A85">
        <w:rPr>
          <w:rFonts w:asciiTheme="majorBidi" w:eastAsia="Times New Roman" w:hAnsiTheme="majorBidi" w:cstheme="majorBidi"/>
          <w:color w:val="000000"/>
          <w:sz w:val="28"/>
          <w:szCs w:val="28"/>
          <w:lang w:eastAsia="zh-CN"/>
        </w:rPr>
        <w:t>etc</w:t>
      </w:r>
      <w:proofErr w:type="spellEnd"/>
      <w:r w:rsidRPr="00536A85">
        <w:rPr>
          <w:rFonts w:asciiTheme="majorBidi" w:eastAsia="Times New Roman" w:hAnsiTheme="majorBidi" w:cstheme="majorBidi"/>
          <w:color w:val="000000"/>
          <w:sz w:val="28"/>
          <w:szCs w:val="28"/>
          <w:lang w:eastAsia="zh-CN"/>
        </w:rPr>
        <w:t xml:space="preserve"> where the A shows the use of A-Weighting</w:t>
      </w:r>
      <w:r w:rsidRPr="00536A85">
        <w:rPr>
          <w:rFonts w:ascii="Arial" w:eastAsia="Times New Roman" w:hAnsi="Arial" w:cs="Arial"/>
          <w:color w:val="000000"/>
          <w:sz w:val="24"/>
          <w:szCs w:val="24"/>
          <w:lang w:eastAsia="zh-CN"/>
        </w:rPr>
        <w:t>.</w:t>
      </w:r>
    </w:p>
    <w:p w:rsidR="00536A85" w:rsidRPr="00536A85" w:rsidRDefault="00825C78" w:rsidP="00536A85">
      <w:pPr>
        <w:jc w:val="right"/>
        <w:rPr>
          <w:rFonts w:asciiTheme="majorBidi" w:hAnsiTheme="majorBidi" w:cstheme="majorBidi"/>
          <w:b/>
          <w:bCs/>
          <w:sz w:val="28"/>
          <w:szCs w:val="28"/>
          <w:lang w:bidi="ar-IQ"/>
        </w:rPr>
      </w:pPr>
      <w:r>
        <w:rPr>
          <w:rFonts w:asciiTheme="majorBidi" w:hAnsiTheme="majorBidi" w:cstheme="majorBidi"/>
          <w:b/>
          <w:bCs/>
          <w:sz w:val="28"/>
          <w:szCs w:val="28"/>
          <w:lang w:bidi="ar-IQ"/>
        </w:rPr>
        <w:t>3</w:t>
      </w:r>
      <w:r w:rsidR="00536A85" w:rsidRPr="00536A85">
        <w:rPr>
          <w:rFonts w:asciiTheme="majorBidi" w:hAnsiTheme="majorBidi" w:cstheme="majorBidi"/>
          <w:b/>
          <w:bCs/>
          <w:sz w:val="28"/>
          <w:szCs w:val="28"/>
          <w:lang w:bidi="ar-IQ"/>
        </w:rPr>
        <w:t>.1.2 ‘C’ Frequency Weighting</w:t>
      </w:r>
    </w:p>
    <w:p w:rsidR="00537163" w:rsidRPr="00536A85" w:rsidRDefault="00536A85" w:rsidP="00536A85">
      <w:pPr>
        <w:bidi w:val="0"/>
        <w:jc w:val="both"/>
        <w:rPr>
          <w:rFonts w:asciiTheme="majorBidi" w:hAnsiTheme="majorBidi" w:cstheme="majorBidi"/>
          <w:sz w:val="28"/>
          <w:szCs w:val="28"/>
          <w:lang w:bidi="ar-IQ"/>
        </w:rPr>
      </w:pPr>
      <w:r w:rsidRPr="00536A85">
        <w:rPr>
          <w:rFonts w:asciiTheme="majorBidi" w:hAnsiTheme="majorBidi" w:cs="Times New Roman"/>
          <w:b/>
          <w:bCs/>
          <w:sz w:val="28"/>
          <w:szCs w:val="28"/>
          <w:rtl/>
          <w:lang w:bidi="ar-IQ"/>
        </w:rPr>
        <w:t>‘</w:t>
      </w:r>
      <w:r w:rsidRPr="00536A85">
        <w:rPr>
          <w:rFonts w:asciiTheme="majorBidi" w:hAnsiTheme="majorBidi" w:cstheme="majorBidi"/>
          <w:sz w:val="28"/>
          <w:szCs w:val="28"/>
          <w:lang w:bidi="ar-IQ"/>
        </w:rPr>
        <w:t>C’ Weighting is a standard weighting of the audible frequencies commonly used for the measurement of Peak Sound Pressure level</w:t>
      </w:r>
      <w:r w:rsidRPr="00536A85">
        <w:rPr>
          <w:rFonts w:asciiTheme="majorBidi" w:hAnsiTheme="majorBidi" w:cs="Times New Roman"/>
          <w:sz w:val="28"/>
          <w:szCs w:val="28"/>
          <w:rtl/>
          <w:lang w:bidi="ar-IQ"/>
        </w:rPr>
        <w:t>.</w:t>
      </w:r>
      <w:r>
        <w:rPr>
          <w:rFonts w:asciiTheme="majorBidi" w:hAnsiTheme="majorBidi" w:cs="Times New Roman"/>
          <w:sz w:val="28"/>
          <w:szCs w:val="28"/>
          <w:lang w:bidi="ar-IQ"/>
        </w:rPr>
        <w:t xml:space="preserve"> </w:t>
      </w:r>
      <w:r w:rsidRPr="00536A85">
        <w:rPr>
          <w:rFonts w:asciiTheme="majorBidi" w:hAnsiTheme="majorBidi" w:cstheme="majorBidi"/>
          <w:sz w:val="28"/>
          <w:szCs w:val="28"/>
          <w:lang w:bidi="ar-IQ"/>
        </w:rPr>
        <w:t xml:space="preserve">Measurements made using ‘C’ weighting are usually shown with dB(C) to show that the information is ‘C’ weighted decibels or, for example, as </w:t>
      </w:r>
      <w:proofErr w:type="spellStart"/>
      <w:r w:rsidRPr="00536A85">
        <w:rPr>
          <w:rFonts w:asciiTheme="majorBidi" w:hAnsiTheme="majorBidi" w:cstheme="majorBidi"/>
          <w:sz w:val="28"/>
          <w:szCs w:val="28"/>
          <w:lang w:bidi="ar-IQ"/>
        </w:rPr>
        <w:t>LCeq</w:t>
      </w:r>
      <w:proofErr w:type="spellEnd"/>
      <w:r w:rsidRPr="00536A85">
        <w:rPr>
          <w:rFonts w:asciiTheme="majorBidi" w:hAnsiTheme="majorBidi" w:cstheme="majorBidi"/>
          <w:sz w:val="28"/>
          <w:szCs w:val="28"/>
          <w:lang w:bidi="ar-IQ"/>
        </w:rPr>
        <w:t xml:space="preserve">, </w:t>
      </w:r>
      <w:proofErr w:type="spellStart"/>
      <w:r w:rsidRPr="00536A85">
        <w:rPr>
          <w:rFonts w:asciiTheme="majorBidi" w:hAnsiTheme="majorBidi" w:cstheme="majorBidi"/>
          <w:sz w:val="28"/>
          <w:szCs w:val="28"/>
          <w:lang w:bidi="ar-IQ"/>
        </w:rPr>
        <w:t>LCPeak</w:t>
      </w:r>
      <w:proofErr w:type="spellEnd"/>
      <w:r w:rsidRPr="00536A85">
        <w:rPr>
          <w:rFonts w:asciiTheme="majorBidi" w:hAnsiTheme="majorBidi" w:cstheme="majorBidi"/>
          <w:sz w:val="28"/>
          <w:szCs w:val="28"/>
          <w:lang w:bidi="ar-IQ"/>
        </w:rPr>
        <w:t xml:space="preserve">, </w:t>
      </w:r>
      <w:proofErr w:type="spellStart"/>
      <w:r w:rsidRPr="00536A85">
        <w:rPr>
          <w:rFonts w:asciiTheme="majorBidi" w:hAnsiTheme="majorBidi" w:cstheme="majorBidi"/>
          <w:sz w:val="28"/>
          <w:szCs w:val="28"/>
          <w:lang w:bidi="ar-IQ"/>
        </w:rPr>
        <w:t>etc</w:t>
      </w:r>
      <w:proofErr w:type="spellEnd"/>
      <w:r w:rsidRPr="00536A85">
        <w:rPr>
          <w:rFonts w:asciiTheme="majorBidi" w:hAnsiTheme="majorBidi" w:cstheme="majorBidi"/>
          <w:sz w:val="28"/>
          <w:szCs w:val="28"/>
          <w:lang w:bidi="ar-IQ"/>
        </w:rPr>
        <w:t xml:space="preserve"> where the C shows the use of ‘C’ Weighting.</w:t>
      </w:r>
    </w:p>
    <w:p w:rsidR="00536A85" w:rsidRPr="00536A85" w:rsidRDefault="00825C78" w:rsidP="00536A85">
      <w:pPr>
        <w:bidi w:val="0"/>
        <w:jc w:val="both"/>
        <w:rPr>
          <w:rFonts w:asciiTheme="majorBidi" w:hAnsiTheme="majorBidi" w:cstheme="majorBidi"/>
          <w:sz w:val="28"/>
          <w:szCs w:val="28"/>
          <w:lang w:bidi="ar-IQ"/>
        </w:rPr>
      </w:pPr>
      <w:r>
        <w:rPr>
          <w:rFonts w:asciiTheme="majorBidi" w:hAnsiTheme="majorBidi" w:cstheme="majorBidi"/>
          <w:b/>
          <w:bCs/>
          <w:sz w:val="28"/>
          <w:szCs w:val="28"/>
          <w:lang w:bidi="ar-IQ"/>
        </w:rPr>
        <w:t>3</w:t>
      </w:r>
      <w:r w:rsidR="00536A85" w:rsidRPr="00536A85">
        <w:rPr>
          <w:rFonts w:asciiTheme="majorBidi" w:hAnsiTheme="majorBidi" w:cstheme="majorBidi"/>
          <w:b/>
          <w:bCs/>
          <w:sz w:val="28"/>
          <w:szCs w:val="28"/>
          <w:lang w:bidi="ar-IQ"/>
        </w:rPr>
        <w:t>.1.3</w:t>
      </w:r>
      <w:r w:rsidR="00536A85">
        <w:rPr>
          <w:rFonts w:asciiTheme="majorBidi" w:hAnsiTheme="majorBidi" w:cstheme="majorBidi"/>
          <w:sz w:val="28"/>
          <w:szCs w:val="28"/>
          <w:lang w:bidi="ar-IQ"/>
        </w:rPr>
        <w:t xml:space="preserve"> </w:t>
      </w:r>
      <w:r w:rsidR="00536A85" w:rsidRPr="00536A85">
        <w:rPr>
          <w:rFonts w:asciiTheme="majorBidi" w:hAnsiTheme="majorBidi" w:cstheme="majorBidi"/>
          <w:b/>
          <w:bCs/>
          <w:sz w:val="28"/>
          <w:szCs w:val="28"/>
          <w:lang w:bidi="ar-IQ"/>
        </w:rPr>
        <w:t>‘Z’ Frequency Weighting</w:t>
      </w:r>
    </w:p>
    <w:p w:rsidR="004C70AA" w:rsidRPr="00536A85" w:rsidRDefault="00536A85" w:rsidP="00536A85">
      <w:pPr>
        <w:bidi w:val="0"/>
        <w:jc w:val="both"/>
        <w:rPr>
          <w:rFonts w:asciiTheme="majorBidi" w:hAnsiTheme="majorBidi" w:cs="Times New Roman"/>
          <w:sz w:val="28"/>
          <w:szCs w:val="28"/>
          <w:lang w:bidi="ar-IQ"/>
        </w:rPr>
      </w:pPr>
      <w:r w:rsidRPr="00536A85">
        <w:rPr>
          <w:rFonts w:asciiTheme="majorBidi" w:hAnsiTheme="majorBidi" w:cstheme="majorBidi"/>
          <w:b/>
          <w:bCs/>
          <w:noProof/>
          <w:sz w:val="28"/>
          <w:szCs w:val="28"/>
          <w:lang w:eastAsia="zh-CN"/>
        </w:rPr>
        <w:drawing>
          <wp:anchor distT="0" distB="0" distL="114300" distR="114300" simplePos="0" relativeHeight="251662848" behindDoc="0" locked="0" layoutInCell="1" allowOverlap="1">
            <wp:simplePos x="0" y="0"/>
            <wp:positionH relativeFrom="column">
              <wp:posOffset>1234253</wp:posOffset>
            </wp:positionH>
            <wp:positionV relativeFrom="paragraph">
              <wp:posOffset>918061</wp:posOffset>
            </wp:positionV>
            <wp:extent cx="4150360" cy="2725270"/>
            <wp:effectExtent l="0" t="0" r="0" b="0"/>
            <wp:wrapNone/>
            <wp:docPr id="1" name="Picture 1" descr="Frequency Weighting Curves used on Sound Level Me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quency Weighting Curves used on Sound Level Meters"/>
                    <pic:cNvPicPr>
                      <a:picLocks noChangeAspect="1" noChangeArrowheads="1"/>
                    </pic:cNvPicPr>
                  </pic:nvPicPr>
                  <pic:blipFill rotWithShape="1">
                    <a:blip r:embed="rId6">
                      <a:extLst>
                        <a:ext uri="{28A0092B-C50C-407E-A947-70E740481C1C}">
                          <a14:useLocalDpi xmlns:a14="http://schemas.microsoft.com/office/drawing/2010/main" val="0"/>
                        </a:ext>
                      </a:extLst>
                    </a:blip>
                    <a:srcRect b="12448"/>
                    <a:stretch/>
                  </pic:blipFill>
                  <pic:spPr bwMode="auto">
                    <a:xfrm>
                      <a:off x="0" y="0"/>
                      <a:ext cx="4150659" cy="27254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36A85">
        <w:rPr>
          <w:rFonts w:asciiTheme="majorBidi" w:hAnsiTheme="majorBidi" w:cstheme="majorBidi"/>
          <w:sz w:val="28"/>
          <w:szCs w:val="28"/>
          <w:lang w:bidi="ar-IQ"/>
        </w:rPr>
        <w:t xml:space="preserve">Z weighting is a flat frequency response between 10Hz and </w:t>
      </w:r>
      <w:proofErr w:type="gramStart"/>
      <w:r w:rsidRPr="00536A85">
        <w:rPr>
          <w:rFonts w:asciiTheme="majorBidi" w:hAnsiTheme="majorBidi" w:cstheme="majorBidi"/>
          <w:sz w:val="28"/>
          <w:szCs w:val="28"/>
          <w:lang w:bidi="ar-IQ"/>
        </w:rPr>
        <w:t>20kHz</w:t>
      </w:r>
      <w:proofErr w:type="gramEnd"/>
      <w:r w:rsidRPr="00536A85">
        <w:rPr>
          <w:rFonts w:asciiTheme="majorBidi" w:hAnsiTheme="majorBidi" w:cstheme="majorBidi"/>
          <w:sz w:val="28"/>
          <w:szCs w:val="28"/>
          <w:lang w:bidi="ar-IQ"/>
        </w:rPr>
        <w:t xml:space="preserve"> ±1.5dB excluding microphone response</w:t>
      </w:r>
      <w:r w:rsidRPr="00536A85">
        <w:rPr>
          <w:rFonts w:asciiTheme="majorBidi" w:hAnsiTheme="majorBidi" w:cs="Times New Roman"/>
          <w:sz w:val="28"/>
          <w:szCs w:val="28"/>
          <w:rtl/>
          <w:lang w:bidi="ar-IQ"/>
        </w:rPr>
        <w:t>.</w:t>
      </w:r>
      <w:r>
        <w:rPr>
          <w:rFonts w:asciiTheme="majorBidi" w:hAnsiTheme="majorBidi" w:cs="Times New Roman"/>
          <w:sz w:val="28"/>
          <w:szCs w:val="28"/>
          <w:lang w:bidi="ar-IQ"/>
        </w:rPr>
        <w:t xml:space="preserve"> </w:t>
      </w:r>
      <w:r w:rsidRPr="00536A85">
        <w:rPr>
          <w:rFonts w:asciiTheme="majorBidi" w:hAnsiTheme="majorBidi" w:cstheme="majorBidi"/>
          <w:sz w:val="28"/>
          <w:szCs w:val="28"/>
          <w:lang w:bidi="ar-IQ"/>
        </w:rPr>
        <w:t xml:space="preserve">Measurements made using ‘Z’ weighting are usually shown with </w:t>
      </w:r>
      <w:proofErr w:type="gramStart"/>
      <w:r w:rsidRPr="00536A85">
        <w:rPr>
          <w:rFonts w:asciiTheme="majorBidi" w:hAnsiTheme="majorBidi" w:cstheme="majorBidi"/>
          <w:sz w:val="28"/>
          <w:szCs w:val="28"/>
          <w:lang w:bidi="ar-IQ"/>
        </w:rPr>
        <w:t>dB(</w:t>
      </w:r>
      <w:proofErr w:type="gramEnd"/>
      <w:r w:rsidRPr="00536A85">
        <w:rPr>
          <w:rFonts w:asciiTheme="majorBidi" w:hAnsiTheme="majorBidi" w:cstheme="majorBidi"/>
          <w:sz w:val="28"/>
          <w:szCs w:val="28"/>
          <w:lang w:bidi="ar-IQ"/>
        </w:rPr>
        <w:t xml:space="preserve">Z) to show that the information is ‘Z’ weighted decibels or, for example, as </w:t>
      </w:r>
      <w:proofErr w:type="spellStart"/>
      <w:r w:rsidRPr="00536A85">
        <w:rPr>
          <w:rFonts w:asciiTheme="majorBidi" w:hAnsiTheme="majorBidi" w:cstheme="majorBidi"/>
          <w:sz w:val="28"/>
          <w:szCs w:val="28"/>
          <w:lang w:bidi="ar-IQ"/>
        </w:rPr>
        <w:t>LZeq</w:t>
      </w:r>
      <w:proofErr w:type="spellEnd"/>
      <w:r w:rsidRPr="00536A85">
        <w:rPr>
          <w:rFonts w:asciiTheme="majorBidi" w:hAnsiTheme="majorBidi" w:cstheme="majorBidi"/>
          <w:sz w:val="28"/>
          <w:szCs w:val="28"/>
          <w:lang w:bidi="ar-IQ"/>
        </w:rPr>
        <w:t xml:space="preserve">, </w:t>
      </w:r>
      <w:proofErr w:type="spellStart"/>
      <w:r w:rsidRPr="00536A85">
        <w:rPr>
          <w:rFonts w:asciiTheme="majorBidi" w:hAnsiTheme="majorBidi" w:cstheme="majorBidi"/>
          <w:sz w:val="28"/>
          <w:szCs w:val="28"/>
          <w:lang w:bidi="ar-IQ"/>
        </w:rPr>
        <w:t>etc</w:t>
      </w:r>
      <w:proofErr w:type="spellEnd"/>
      <w:r w:rsidRPr="00536A85">
        <w:rPr>
          <w:rFonts w:asciiTheme="majorBidi" w:hAnsiTheme="majorBidi" w:cstheme="majorBidi"/>
          <w:sz w:val="28"/>
          <w:szCs w:val="28"/>
          <w:lang w:bidi="ar-IQ"/>
        </w:rPr>
        <w:t xml:space="preserve"> where the Z shows the use of ‘Z’ Weighting.</w:t>
      </w:r>
    </w:p>
    <w:p w:rsidR="00536A85" w:rsidRDefault="00536A85" w:rsidP="004C70AA">
      <w:pPr>
        <w:bidi w:val="0"/>
        <w:rPr>
          <w:rFonts w:asciiTheme="majorBidi" w:hAnsiTheme="majorBidi" w:cstheme="majorBidi"/>
          <w:b/>
          <w:bCs/>
          <w:sz w:val="28"/>
          <w:szCs w:val="28"/>
          <w:lang w:bidi="ar-IQ"/>
        </w:rPr>
      </w:pPr>
    </w:p>
    <w:p w:rsidR="00536A85" w:rsidRDefault="00536A85" w:rsidP="00536A85">
      <w:pPr>
        <w:bidi w:val="0"/>
        <w:rPr>
          <w:rFonts w:asciiTheme="majorBidi" w:hAnsiTheme="majorBidi" w:cstheme="majorBidi"/>
          <w:b/>
          <w:bCs/>
          <w:sz w:val="28"/>
          <w:szCs w:val="28"/>
          <w:lang w:bidi="ar-IQ"/>
        </w:rPr>
      </w:pPr>
    </w:p>
    <w:p w:rsidR="00536A85" w:rsidRDefault="00536A85" w:rsidP="00536A85">
      <w:pPr>
        <w:bidi w:val="0"/>
        <w:rPr>
          <w:rFonts w:asciiTheme="majorBidi" w:hAnsiTheme="majorBidi" w:cstheme="majorBidi"/>
          <w:b/>
          <w:bCs/>
          <w:sz w:val="28"/>
          <w:szCs w:val="28"/>
          <w:lang w:bidi="ar-IQ"/>
        </w:rPr>
      </w:pPr>
    </w:p>
    <w:p w:rsidR="00536A85" w:rsidRDefault="00536A85" w:rsidP="00536A85">
      <w:pPr>
        <w:bidi w:val="0"/>
        <w:rPr>
          <w:rFonts w:asciiTheme="majorBidi" w:hAnsiTheme="majorBidi" w:cstheme="majorBidi"/>
          <w:b/>
          <w:bCs/>
          <w:sz w:val="28"/>
          <w:szCs w:val="28"/>
          <w:lang w:bidi="ar-IQ"/>
        </w:rPr>
      </w:pPr>
    </w:p>
    <w:p w:rsidR="00536A85" w:rsidRDefault="00536A85" w:rsidP="00536A85">
      <w:pPr>
        <w:bidi w:val="0"/>
        <w:rPr>
          <w:rFonts w:asciiTheme="majorBidi" w:hAnsiTheme="majorBidi" w:cstheme="majorBidi"/>
          <w:b/>
          <w:bCs/>
          <w:sz w:val="28"/>
          <w:szCs w:val="28"/>
          <w:lang w:bidi="ar-IQ"/>
        </w:rPr>
      </w:pPr>
    </w:p>
    <w:p w:rsidR="00536A85" w:rsidRDefault="00536A85" w:rsidP="00536A85">
      <w:pPr>
        <w:bidi w:val="0"/>
        <w:rPr>
          <w:rFonts w:asciiTheme="majorBidi" w:hAnsiTheme="majorBidi" w:cstheme="majorBidi"/>
          <w:b/>
          <w:bCs/>
          <w:sz w:val="28"/>
          <w:szCs w:val="28"/>
          <w:lang w:bidi="ar-IQ"/>
        </w:rPr>
      </w:pPr>
    </w:p>
    <w:p w:rsidR="00536A85" w:rsidRDefault="00536A85" w:rsidP="00536A85">
      <w:pPr>
        <w:bidi w:val="0"/>
        <w:rPr>
          <w:rFonts w:asciiTheme="majorBidi" w:hAnsiTheme="majorBidi" w:cstheme="majorBidi"/>
          <w:b/>
          <w:bCs/>
          <w:sz w:val="28"/>
          <w:szCs w:val="28"/>
          <w:lang w:bidi="ar-IQ"/>
        </w:rPr>
      </w:pPr>
    </w:p>
    <w:p w:rsidR="00536A85" w:rsidRDefault="00536A85" w:rsidP="00536A85">
      <w:pPr>
        <w:bidi w:val="0"/>
        <w:jc w:val="center"/>
        <w:rPr>
          <w:rFonts w:ascii="Arial" w:hAnsi="Arial" w:cs="Arial"/>
          <w:color w:val="000000"/>
          <w:sz w:val="21"/>
          <w:szCs w:val="21"/>
          <w:shd w:val="clear" w:color="auto" w:fill="F5F5F4"/>
        </w:rPr>
      </w:pPr>
    </w:p>
    <w:p w:rsidR="00536A85" w:rsidRPr="00536A85" w:rsidRDefault="00536A85" w:rsidP="00536A85">
      <w:pPr>
        <w:bidi w:val="0"/>
        <w:jc w:val="center"/>
        <w:rPr>
          <w:rFonts w:asciiTheme="majorBidi" w:hAnsiTheme="majorBidi" w:cstheme="majorBidi"/>
          <w:b/>
          <w:bCs/>
          <w:sz w:val="24"/>
          <w:szCs w:val="24"/>
          <w:lang w:bidi="ar-IQ"/>
        </w:rPr>
      </w:pPr>
      <w:r w:rsidRPr="00536A85">
        <w:rPr>
          <w:rFonts w:asciiTheme="majorBidi" w:hAnsiTheme="majorBidi" w:cstheme="majorBidi"/>
          <w:color w:val="000000"/>
          <w:sz w:val="24"/>
          <w:szCs w:val="24"/>
          <w:shd w:val="clear" w:color="auto" w:fill="F5F5F4"/>
        </w:rPr>
        <w:t>Frequency Weighting Curves – ‘A’, ‘C’ &amp; ‘Z’</w:t>
      </w:r>
    </w:p>
    <w:p w:rsidR="00C057D6" w:rsidRPr="00C057D6" w:rsidRDefault="00825C78" w:rsidP="00C057D6">
      <w:pPr>
        <w:pStyle w:val="Heading3"/>
        <w:shd w:val="clear" w:color="auto" w:fill="FFFFFF"/>
        <w:spacing w:before="0" w:beforeAutospacing="0" w:after="148" w:afterAutospacing="0"/>
        <w:rPr>
          <w:rFonts w:asciiTheme="majorBidi" w:hAnsiTheme="majorBidi" w:cstheme="majorBidi"/>
          <w:b w:val="0"/>
          <w:bCs w:val="0"/>
          <w:color w:val="1A212C"/>
          <w:sz w:val="28"/>
          <w:szCs w:val="28"/>
        </w:rPr>
      </w:pPr>
      <w:r>
        <w:rPr>
          <w:rFonts w:asciiTheme="majorBidi" w:hAnsiTheme="majorBidi" w:cstheme="majorBidi"/>
          <w:sz w:val="28"/>
          <w:szCs w:val="28"/>
          <w:lang w:bidi="ar-IQ"/>
        </w:rPr>
        <w:lastRenderedPageBreak/>
        <w:t>3</w:t>
      </w:r>
      <w:r w:rsidR="00C057D6" w:rsidRPr="00C057D6">
        <w:rPr>
          <w:rFonts w:asciiTheme="majorBidi" w:hAnsiTheme="majorBidi" w:cstheme="majorBidi"/>
          <w:sz w:val="28"/>
          <w:szCs w:val="28"/>
          <w:lang w:bidi="ar-IQ"/>
        </w:rPr>
        <w:t>.2</w:t>
      </w:r>
      <w:r w:rsidR="00C057D6" w:rsidRPr="00C057D6">
        <w:rPr>
          <w:rFonts w:asciiTheme="majorBidi" w:hAnsiTheme="majorBidi" w:cstheme="majorBidi"/>
          <w:b w:val="0"/>
          <w:bCs w:val="0"/>
          <w:sz w:val="28"/>
          <w:szCs w:val="28"/>
          <w:lang w:bidi="ar-IQ"/>
        </w:rPr>
        <w:t xml:space="preserve"> </w:t>
      </w:r>
      <w:r w:rsidR="00C057D6" w:rsidRPr="00C057D6">
        <w:rPr>
          <w:rStyle w:val="Strong"/>
          <w:rFonts w:asciiTheme="majorBidi" w:hAnsiTheme="majorBidi" w:cstheme="majorBidi"/>
          <w:b/>
          <w:bCs/>
          <w:color w:val="1A212C"/>
          <w:sz w:val="28"/>
          <w:szCs w:val="28"/>
        </w:rPr>
        <w:t>Where these Frequency Weightings are defined</w:t>
      </w:r>
    </w:p>
    <w:p w:rsidR="001E753A" w:rsidRDefault="00C057D6" w:rsidP="001E753A">
      <w:pPr>
        <w:pStyle w:val="NormalWeb"/>
        <w:shd w:val="clear" w:color="auto" w:fill="FFFFFF"/>
        <w:spacing w:before="0" w:beforeAutospacing="0" w:after="388" w:afterAutospacing="0"/>
        <w:jc w:val="both"/>
        <w:rPr>
          <w:rFonts w:asciiTheme="majorBidi" w:hAnsiTheme="majorBidi" w:cstheme="majorBidi"/>
          <w:color w:val="000000"/>
          <w:sz w:val="28"/>
          <w:szCs w:val="28"/>
        </w:rPr>
      </w:pPr>
      <w:r w:rsidRPr="00C057D6">
        <w:rPr>
          <w:rFonts w:asciiTheme="majorBidi" w:hAnsiTheme="majorBidi" w:cstheme="majorBidi"/>
          <w:color w:val="000000"/>
          <w:sz w:val="28"/>
          <w:szCs w:val="28"/>
        </w:rPr>
        <w:t>All of these frequency weightings are defined in the standards to which a noise measurement instrument is designed. For example, the frequency weightings used on a sound level meter will be defined in IEC 61672:2003 (BS EN 61672-</w:t>
      </w:r>
      <w:proofErr w:type="gramStart"/>
      <w:r w:rsidRPr="00C057D6">
        <w:rPr>
          <w:rFonts w:asciiTheme="majorBidi" w:hAnsiTheme="majorBidi" w:cstheme="majorBidi"/>
          <w:color w:val="000000"/>
          <w:sz w:val="28"/>
          <w:szCs w:val="28"/>
        </w:rPr>
        <w:t>1:2003 )</w:t>
      </w:r>
      <w:proofErr w:type="gramEnd"/>
      <w:r w:rsidRPr="00C057D6">
        <w:rPr>
          <w:rFonts w:asciiTheme="majorBidi" w:hAnsiTheme="majorBidi" w:cstheme="majorBidi"/>
          <w:color w:val="000000"/>
          <w:sz w:val="28"/>
          <w:szCs w:val="28"/>
        </w:rPr>
        <w:t>.</w:t>
      </w:r>
      <w:r>
        <w:rPr>
          <w:rFonts w:asciiTheme="majorBidi" w:hAnsiTheme="majorBidi" w:cstheme="majorBidi"/>
          <w:color w:val="000000"/>
          <w:sz w:val="28"/>
          <w:szCs w:val="28"/>
        </w:rPr>
        <w:t xml:space="preserve"> </w:t>
      </w:r>
      <w:r w:rsidRPr="00C057D6">
        <w:rPr>
          <w:rFonts w:asciiTheme="majorBidi" w:hAnsiTheme="majorBidi" w:cstheme="majorBidi"/>
          <w:color w:val="000000"/>
          <w:sz w:val="28"/>
          <w:szCs w:val="28"/>
        </w:rPr>
        <w:t>This standard specifies the performance and tolerances for the frequency weighting curves to be used.</w:t>
      </w:r>
    </w:p>
    <w:tbl>
      <w:tblPr>
        <w:tblStyle w:val="TableGrid"/>
        <w:tblW w:w="8632" w:type="dxa"/>
        <w:tblInd w:w="616" w:type="dxa"/>
        <w:tblCellMar>
          <w:top w:w="113" w:type="dxa"/>
          <w:bottom w:w="113" w:type="dxa"/>
        </w:tblCellMar>
        <w:tblLook w:val="04A0" w:firstRow="1" w:lastRow="0" w:firstColumn="1" w:lastColumn="0" w:noHBand="0" w:noVBand="1"/>
      </w:tblPr>
      <w:tblGrid>
        <w:gridCol w:w="2004"/>
        <w:gridCol w:w="737"/>
        <w:gridCol w:w="979"/>
        <w:gridCol w:w="731"/>
        <w:gridCol w:w="731"/>
        <w:gridCol w:w="494"/>
        <w:gridCol w:w="747"/>
        <w:gridCol w:w="747"/>
        <w:gridCol w:w="731"/>
        <w:gridCol w:w="731"/>
      </w:tblGrid>
      <w:tr w:rsidR="00825C78" w:rsidRPr="00825C78" w:rsidTr="00825C78">
        <w:trPr>
          <w:cantSplit/>
          <w:trHeight w:val="117"/>
        </w:trPr>
        <w:tc>
          <w:tcPr>
            <w:tcW w:w="0" w:type="auto"/>
            <w:gridSpan w:val="10"/>
            <w:vAlign w:val="center"/>
            <w:hideMark/>
          </w:tcPr>
          <w:p w:rsidR="00825C78" w:rsidRPr="00825C78" w:rsidRDefault="00825C78" w:rsidP="00825C78">
            <w:pPr>
              <w:bidi w:val="0"/>
              <w:spacing w:after="516"/>
              <w:jc w:val="center"/>
              <w:rPr>
                <w:rFonts w:asciiTheme="majorBidi" w:eastAsia="Times New Roman" w:hAnsiTheme="majorBidi" w:cstheme="majorBidi"/>
                <w:b/>
                <w:bCs/>
                <w:color w:val="181818"/>
                <w:sz w:val="20"/>
                <w:szCs w:val="20"/>
                <w:lang w:eastAsia="zh-CN"/>
              </w:rPr>
            </w:pPr>
            <w:r w:rsidRPr="00825C78">
              <w:rPr>
                <w:rFonts w:asciiTheme="majorBidi" w:eastAsia="Times New Roman" w:hAnsiTheme="majorBidi" w:cstheme="majorBidi"/>
                <w:b/>
                <w:bCs/>
                <w:color w:val="181818"/>
                <w:sz w:val="20"/>
                <w:szCs w:val="20"/>
                <w:lang w:eastAsia="zh-CN"/>
              </w:rPr>
              <w:t>Frequency Weightings defined in IEC 61672:2013</w:t>
            </w:r>
          </w:p>
        </w:tc>
      </w:tr>
      <w:tr w:rsidR="00825C78" w:rsidRPr="00825C78" w:rsidTr="00825C78">
        <w:trPr>
          <w:cantSplit/>
          <w:trHeight w:val="220"/>
        </w:trPr>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b/>
                <w:bCs/>
                <w:color w:val="181818"/>
                <w:sz w:val="20"/>
                <w:szCs w:val="20"/>
                <w:lang w:eastAsia="zh-CN"/>
              </w:rPr>
              <w:t>Frequency (Hz)</w:t>
            </w:r>
          </w:p>
        </w:tc>
        <w:tc>
          <w:tcPr>
            <w:tcW w:w="737"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63</w:t>
            </w:r>
          </w:p>
        </w:tc>
        <w:tc>
          <w:tcPr>
            <w:tcW w:w="979"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125</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250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500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1k</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2k</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4k</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8k</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16k</w:t>
            </w:r>
          </w:p>
        </w:tc>
      </w:tr>
      <w:tr w:rsidR="00825C78" w:rsidRPr="00825C78" w:rsidTr="00825C78">
        <w:trPr>
          <w:cantSplit/>
          <w:trHeight w:val="282"/>
        </w:trPr>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b/>
                <w:bCs/>
                <w:color w:val="181818"/>
                <w:sz w:val="20"/>
                <w:szCs w:val="20"/>
                <w:lang w:eastAsia="zh-CN"/>
              </w:rPr>
              <w:t>A-weighting (dB)</w:t>
            </w:r>
          </w:p>
        </w:tc>
        <w:tc>
          <w:tcPr>
            <w:tcW w:w="737"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26.2</w:t>
            </w:r>
          </w:p>
        </w:tc>
        <w:tc>
          <w:tcPr>
            <w:tcW w:w="979"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16.1</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8.6</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3.2</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+ 1.2</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+ 1.0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-1.1</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6.6</w:t>
            </w:r>
          </w:p>
        </w:tc>
      </w:tr>
      <w:tr w:rsidR="00825C78" w:rsidRPr="00825C78" w:rsidTr="00825C78">
        <w:trPr>
          <w:cantSplit/>
          <w:trHeight w:val="194"/>
        </w:trPr>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b/>
                <w:bCs/>
                <w:color w:val="181818"/>
                <w:sz w:val="20"/>
                <w:szCs w:val="20"/>
                <w:lang w:eastAsia="zh-CN"/>
              </w:rPr>
              <w:t>C-weighting (dB)</w:t>
            </w:r>
          </w:p>
        </w:tc>
        <w:tc>
          <w:tcPr>
            <w:tcW w:w="737"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0.8</w:t>
            </w:r>
          </w:p>
        </w:tc>
        <w:tc>
          <w:tcPr>
            <w:tcW w:w="979"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0.2</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0.2</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0.8</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3.0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 8.5</w:t>
            </w:r>
          </w:p>
        </w:tc>
      </w:tr>
      <w:tr w:rsidR="00825C78" w:rsidRPr="00825C78" w:rsidTr="00825C78">
        <w:trPr>
          <w:cantSplit/>
          <w:trHeight w:val="421"/>
        </w:trPr>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b/>
                <w:bCs/>
                <w:color w:val="181818"/>
                <w:sz w:val="20"/>
                <w:szCs w:val="20"/>
                <w:lang w:eastAsia="zh-CN"/>
              </w:rPr>
              <w:t>Z-weighting (dB)</w:t>
            </w:r>
          </w:p>
        </w:tc>
        <w:tc>
          <w:tcPr>
            <w:tcW w:w="737"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979" w:type="dxa"/>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c>
          <w:tcPr>
            <w:tcW w:w="0" w:type="auto"/>
            <w:vAlign w:val="bottom"/>
            <w:hideMark/>
          </w:tcPr>
          <w:p w:rsidR="00825C78" w:rsidRPr="00825C78" w:rsidRDefault="00825C78" w:rsidP="00825C78">
            <w:pPr>
              <w:bidi w:val="0"/>
              <w:spacing w:after="516"/>
              <w:jc w:val="center"/>
              <w:rPr>
                <w:rFonts w:asciiTheme="majorBidi" w:eastAsia="Times New Roman" w:hAnsiTheme="majorBidi" w:cstheme="majorBidi"/>
                <w:color w:val="181818"/>
                <w:sz w:val="20"/>
                <w:szCs w:val="20"/>
                <w:lang w:eastAsia="zh-CN"/>
              </w:rPr>
            </w:pPr>
            <w:r w:rsidRPr="00825C78">
              <w:rPr>
                <w:rFonts w:asciiTheme="majorBidi" w:eastAsia="Times New Roman" w:hAnsiTheme="majorBidi" w:cstheme="majorBidi"/>
                <w:color w:val="181818"/>
                <w:sz w:val="20"/>
                <w:szCs w:val="20"/>
                <w:lang w:eastAsia="zh-CN"/>
              </w:rPr>
              <w:t>0</w:t>
            </w:r>
          </w:p>
        </w:tc>
      </w:tr>
    </w:tbl>
    <w:p w:rsidR="001E753A" w:rsidRDefault="001E753A" w:rsidP="001E753A">
      <w:pPr>
        <w:pStyle w:val="NormalWeb"/>
        <w:shd w:val="clear" w:color="auto" w:fill="FFFFFF"/>
        <w:spacing w:before="0" w:beforeAutospacing="0" w:after="388" w:afterAutospacing="0"/>
        <w:jc w:val="both"/>
        <w:rPr>
          <w:rFonts w:asciiTheme="majorBidi" w:hAnsiTheme="majorBidi" w:cstheme="majorBidi"/>
          <w:color w:val="000000"/>
          <w:sz w:val="28"/>
          <w:szCs w:val="28"/>
        </w:rPr>
      </w:pPr>
    </w:p>
    <w:p w:rsidR="00C92EF3" w:rsidRPr="00CF2087" w:rsidRDefault="00C92EF3" w:rsidP="001E753A">
      <w:pPr>
        <w:pStyle w:val="NormalWeb"/>
        <w:shd w:val="clear" w:color="auto" w:fill="FFFFFF"/>
        <w:spacing w:before="0" w:beforeAutospacing="0" w:after="388" w:afterAutospacing="0"/>
        <w:jc w:val="both"/>
        <w:rPr>
          <w:rFonts w:asciiTheme="majorBidi" w:hAnsiTheme="majorBidi" w:cstheme="majorBidi"/>
          <w:b/>
          <w:bCs/>
          <w:color w:val="000000"/>
          <w:sz w:val="28"/>
          <w:szCs w:val="28"/>
        </w:rPr>
      </w:pPr>
      <w:r w:rsidRPr="00CF2087">
        <w:rPr>
          <w:rFonts w:asciiTheme="majorBidi" w:hAnsiTheme="majorBidi" w:cstheme="majorBidi"/>
          <w:b/>
          <w:bCs/>
          <w:color w:val="000000"/>
          <w:sz w:val="28"/>
          <w:szCs w:val="28"/>
        </w:rPr>
        <w:t xml:space="preserve">3.3 </w:t>
      </w:r>
      <w:r w:rsidR="00CF2087" w:rsidRPr="00CF2087">
        <w:rPr>
          <w:rFonts w:asciiTheme="majorBidi" w:hAnsiTheme="majorBidi" w:cstheme="majorBidi"/>
          <w:b/>
          <w:bCs/>
          <w:color w:val="000000"/>
          <w:sz w:val="28"/>
          <w:szCs w:val="28"/>
        </w:rPr>
        <w:t xml:space="preserve">Equivalent Continuous Noise Level </w:t>
      </w:r>
    </w:p>
    <w:p w:rsidR="00CF2087" w:rsidRDefault="00CF2087" w:rsidP="001E753A">
      <w:pPr>
        <w:pStyle w:val="NormalWeb"/>
        <w:shd w:val="clear" w:color="auto" w:fill="FFFFFF"/>
        <w:spacing w:before="0" w:beforeAutospacing="0" w:after="388" w:afterAutospacing="0"/>
        <w:jc w:val="both"/>
        <w:rPr>
          <w:rFonts w:asciiTheme="majorBidi" w:hAnsiTheme="majorBidi" w:cstheme="majorBidi"/>
          <w:color w:val="000000"/>
          <w:sz w:val="28"/>
          <w:szCs w:val="28"/>
        </w:rPr>
      </w:pPr>
      <w:r>
        <w:rPr>
          <w:rFonts w:asciiTheme="majorBidi" w:hAnsiTheme="majorBidi" w:cstheme="majorBidi"/>
          <w:color w:val="000000"/>
          <w:sz w:val="28"/>
          <w:szCs w:val="28"/>
        </w:rPr>
        <w:t xml:space="preserve">The equivalent continuous level </w:t>
      </w:r>
      <w:proofErr w:type="spellStart"/>
      <w:r>
        <w:rPr>
          <w:rFonts w:asciiTheme="majorBidi" w:hAnsiTheme="majorBidi" w:cstheme="majorBidi"/>
          <w:color w:val="000000"/>
          <w:sz w:val="28"/>
          <w:szCs w:val="28"/>
        </w:rPr>
        <w:t>Leq</w:t>
      </w:r>
      <w:proofErr w:type="spellEnd"/>
      <w:r>
        <w:rPr>
          <w:rFonts w:asciiTheme="majorBidi" w:hAnsiTheme="majorBidi" w:cstheme="majorBidi"/>
          <w:color w:val="000000"/>
          <w:sz w:val="28"/>
          <w:szCs w:val="28"/>
        </w:rPr>
        <w:t xml:space="preserve">, is the sound pressure level of a steady sound has over a given period, is measured in </w:t>
      </w:r>
      <w:proofErr w:type="gramStart"/>
      <w:r>
        <w:rPr>
          <w:rFonts w:asciiTheme="majorBidi" w:hAnsiTheme="majorBidi" w:cstheme="majorBidi"/>
          <w:color w:val="000000"/>
          <w:sz w:val="28"/>
          <w:szCs w:val="28"/>
        </w:rPr>
        <w:t>dB(</w:t>
      </w:r>
      <w:proofErr w:type="gramEnd"/>
      <w:r>
        <w:rPr>
          <w:rFonts w:asciiTheme="majorBidi" w:hAnsiTheme="majorBidi" w:cstheme="majorBidi"/>
          <w:color w:val="000000"/>
          <w:sz w:val="28"/>
          <w:szCs w:val="28"/>
        </w:rPr>
        <w:t>A).</w:t>
      </w:r>
    </w:p>
    <w:p w:rsidR="00CF2087" w:rsidRPr="00EF53DC" w:rsidRDefault="001147EB" w:rsidP="00CF2087">
      <w:pPr>
        <w:rPr>
          <w:rFonts w:eastAsiaTheme="minorEastAsia"/>
          <w:sz w:val="32"/>
          <w:szCs w:val="32"/>
          <w:rtl/>
          <w:lang w:bidi="ar-IQ"/>
        </w:rPr>
      </w:pPr>
      <m:oMathPara>
        <m:oMathParaPr>
          <m:jc m:val="left"/>
        </m:oMathParaPr>
        <m:oMath>
          <m:sSub>
            <m:sSubPr>
              <m:ctrlPr>
                <w:rPr>
                  <w:rFonts w:ascii="Cambria Math" w:hAnsi="Cambria Math"/>
                  <w:i/>
                  <w:sz w:val="32"/>
                  <w:szCs w:val="32"/>
                  <w:lang w:bidi="ar-IQ"/>
                </w:rPr>
              </m:ctrlPr>
            </m:sSubPr>
            <m:e>
              <m:r>
                <w:rPr>
                  <w:rFonts w:ascii="Cambria Math" w:hAnsi="Cambria Math"/>
                  <w:sz w:val="32"/>
                  <w:szCs w:val="32"/>
                  <w:lang w:bidi="ar-IQ"/>
                </w:rPr>
                <m:t>L</m:t>
              </m:r>
            </m:e>
            <m:sub>
              <m:r>
                <w:rPr>
                  <w:rFonts w:ascii="Cambria Math" w:hAnsi="Cambria Math"/>
                  <w:sz w:val="32"/>
                  <w:szCs w:val="32"/>
                  <w:lang w:bidi="ar-IQ"/>
                </w:rPr>
                <m:t>eq</m:t>
              </m:r>
            </m:sub>
          </m:sSub>
          <m:r>
            <w:rPr>
              <w:rFonts w:ascii="Cambria Math" w:hAnsi="Cambria Math"/>
              <w:sz w:val="32"/>
              <w:szCs w:val="32"/>
              <w:lang w:bidi="ar-IQ"/>
            </w:rPr>
            <m:t>=10</m:t>
          </m:r>
          <m:func>
            <m:funcPr>
              <m:ctrlPr>
                <w:rPr>
                  <w:rFonts w:ascii="Cambria Math" w:hAnsi="Cambria Math"/>
                  <w:i/>
                  <w:sz w:val="32"/>
                  <w:szCs w:val="32"/>
                  <w:lang w:bidi="ar-IQ"/>
                </w:rPr>
              </m:ctrlPr>
            </m:funcPr>
            <m:fName>
              <m:r>
                <m:rPr>
                  <m:sty m:val="p"/>
                </m:rPr>
                <w:rPr>
                  <w:rFonts w:ascii="Cambria Math" w:hAnsi="Cambria Math"/>
                  <w:sz w:val="32"/>
                  <w:szCs w:val="32"/>
                  <w:lang w:bidi="ar-IQ"/>
                </w:rPr>
                <m:t>log</m:t>
              </m:r>
            </m:fName>
            <m:e>
              <m:f>
                <m:fPr>
                  <m:ctrlPr>
                    <w:rPr>
                      <w:rFonts w:ascii="Cambria Math" w:hAnsi="Cambria Math"/>
                      <w:i/>
                      <w:sz w:val="32"/>
                      <w:szCs w:val="32"/>
                      <w:lang w:bidi="ar-IQ"/>
                    </w:rPr>
                  </m:ctrlPr>
                </m:fPr>
                <m:num>
                  <m:sSup>
                    <m:sSupPr>
                      <m:ctrlPr>
                        <w:rPr>
                          <w:rFonts w:ascii="Cambria Math" w:hAnsi="Cambria Math"/>
                          <w:i/>
                          <w:sz w:val="32"/>
                          <w:szCs w:val="32"/>
                          <w:lang w:bidi="ar-IQ"/>
                        </w:rPr>
                      </m:ctrlPr>
                    </m:sSupPr>
                    <m:e>
                      <m:sSub>
                        <m:sSubPr>
                          <m:ctrlPr>
                            <w:rPr>
                              <w:rFonts w:ascii="Cambria Math" w:hAnsi="Cambria Math"/>
                              <w:i/>
                              <w:sz w:val="32"/>
                              <w:szCs w:val="32"/>
                              <w:lang w:bidi="ar-IQ"/>
                            </w:rPr>
                          </m:ctrlPr>
                        </m:sSubPr>
                        <m:e>
                          <m:r>
                            <w:rPr>
                              <w:rFonts w:ascii="Cambria Math" w:hAnsi="Cambria Math"/>
                              <w:sz w:val="32"/>
                              <w:szCs w:val="32"/>
                              <w:lang w:bidi="ar-IQ"/>
                            </w:rPr>
                            <m:t>t</m:t>
                          </m:r>
                        </m:e>
                        <m:sub>
                          <m:r>
                            <w:rPr>
                              <w:rFonts w:ascii="Cambria Math" w:hAnsi="Cambria Math"/>
                              <w:sz w:val="32"/>
                              <w:szCs w:val="32"/>
                              <w:lang w:bidi="ar-IQ"/>
                            </w:rPr>
                            <m:t>1</m:t>
                          </m:r>
                        </m:sub>
                      </m:sSub>
                      <m:r>
                        <w:rPr>
                          <w:rFonts w:ascii="Cambria Math" w:hAnsi="Cambria Math"/>
                          <w:sz w:val="32"/>
                          <w:szCs w:val="32"/>
                          <w:lang w:bidi="ar-IQ"/>
                        </w:rPr>
                        <m:t>×10</m:t>
                      </m:r>
                    </m:e>
                    <m:sup>
                      <m:f>
                        <m:fPr>
                          <m:ctrlPr>
                            <w:rPr>
                              <w:rFonts w:ascii="Cambria Math" w:hAnsi="Cambria Math"/>
                              <w:i/>
                              <w:sz w:val="32"/>
                              <w:szCs w:val="32"/>
                              <w:lang w:bidi="ar-IQ"/>
                            </w:rPr>
                          </m:ctrlPr>
                        </m:fPr>
                        <m:num>
                          <m:r>
                            <w:rPr>
                              <w:rFonts w:ascii="Cambria Math" w:hAnsi="Cambria Math"/>
                              <w:sz w:val="32"/>
                              <w:szCs w:val="32"/>
                              <w:lang w:bidi="ar-IQ"/>
                            </w:rPr>
                            <m:t>SPL1</m:t>
                          </m:r>
                        </m:num>
                        <m:den>
                          <m:r>
                            <w:rPr>
                              <w:rFonts w:ascii="Cambria Math" w:hAnsi="Cambria Math"/>
                              <w:sz w:val="32"/>
                              <w:szCs w:val="32"/>
                              <w:lang w:bidi="ar-IQ"/>
                            </w:rPr>
                            <m:t>10</m:t>
                          </m:r>
                        </m:den>
                      </m:f>
                    </m:sup>
                  </m:sSup>
                  <m:r>
                    <w:rPr>
                      <w:rFonts w:ascii="Cambria Math" w:hAnsi="Cambria Math"/>
                      <w:sz w:val="32"/>
                      <w:szCs w:val="32"/>
                      <w:lang w:bidi="ar-IQ"/>
                    </w:rPr>
                    <m:t>+</m:t>
                  </m:r>
                  <m:sSup>
                    <m:sSupPr>
                      <m:ctrlPr>
                        <w:rPr>
                          <w:rFonts w:ascii="Cambria Math" w:hAnsi="Cambria Math"/>
                          <w:i/>
                          <w:sz w:val="32"/>
                          <w:szCs w:val="32"/>
                          <w:lang w:bidi="ar-IQ"/>
                        </w:rPr>
                      </m:ctrlPr>
                    </m:sSupPr>
                    <m:e>
                      <m:sSub>
                        <m:sSubPr>
                          <m:ctrlPr>
                            <w:rPr>
                              <w:rFonts w:ascii="Cambria Math" w:hAnsi="Cambria Math"/>
                              <w:i/>
                              <w:sz w:val="32"/>
                              <w:szCs w:val="32"/>
                              <w:lang w:bidi="ar-IQ"/>
                            </w:rPr>
                          </m:ctrlPr>
                        </m:sSubPr>
                        <m:e>
                          <m:r>
                            <w:rPr>
                              <w:rFonts w:ascii="Cambria Math" w:hAnsi="Cambria Math"/>
                              <w:sz w:val="32"/>
                              <w:szCs w:val="32"/>
                              <w:lang w:bidi="ar-IQ"/>
                            </w:rPr>
                            <m:t>t</m:t>
                          </m:r>
                        </m:e>
                        <m:sub>
                          <m:r>
                            <w:rPr>
                              <w:rFonts w:ascii="Cambria Math" w:hAnsi="Cambria Math"/>
                              <w:sz w:val="32"/>
                              <w:szCs w:val="32"/>
                              <w:lang w:bidi="ar-IQ"/>
                            </w:rPr>
                            <m:t>2</m:t>
                          </m:r>
                        </m:sub>
                      </m:sSub>
                      <m:r>
                        <w:rPr>
                          <w:rFonts w:ascii="Cambria Math" w:hAnsi="Cambria Math"/>
                          <w:sz w:val="32"/>
                          <w:szCs w:val="32"/>
                          <w:lang w:bidi="ar-IQ"/>
                        </w:rPr>
                        <m:t>×10</m:t>
                      </m:r>
                    </m:e>
                    <m:sup>
                      <m:f>
                        <m:fPr>
                          <m:ctrlPr>
                            <w:rPr>
                              <w:rFonts w:ascii="Cambria Math" w:hAnsi="Cambria Math"/>
                              <w:i/>
                              <w:sz w:val="32"/>
                              <w:szCs w:val="32"/>
                              <w:lang w:bidi="ar-IQ"/>
                            </w:rPr>
                          </m:ctrlPr>
                        </m:fPr>
                        <m:num>
                          <m:r>
                            <w:rPr>
                              <w:rFonts w:ascii="Cambria Math" w:hAnsi="Cambria Math"/>
                              <w:sz w:val="32"/>
                              <w:szCs w:val="32"/>
                              <w:lang w:bidi="ar-IQ"/>
                            </w:rPr>
                            <m:t>SPL2</m:t>
                          </m:r>
                        </m:num>
                        <m:den>
                          <m:r>
                            <w:rPr>
                              <w:rFonts w:ascii="Cambria Math" w:hAnsi="Cambria Math"/>
                              <w:sz w:val="32"/>
                              <w:szCs w:val="32"/>
                              <w:lang w:bidi="ar-IQ"/>
                            </w:rPr>
                            <m:t>10</m:t>
                          </m:r>
                        </m:den>
                      </m:f>
                    </m:sup>
                  </m:sSup>
                  <m:r>
                    <w:rPr>
                      <w:rFonts w:ascii="Cambria Math" w:hAnsi="Cambria Math"/>
                      <w:sz w:val="32"/>
                      <w:szCs w:val="32"/>
                      <w:lang w:bidi="ar-IQ"/>
                    </w:rPr>
                    <m:t>+…</m:t>
                  </m:r>
                </m:num>
                <m:den>
                  <m:r>
                    <w:rPr>
                      <w:rFonts w:ascii="Cambria Math" w:hAnsi="Cambria Math"/>
                      <w:sz w:val="32"/>
                      <w:szCs w:val="32"/>
                      <w:lang w:bidi="ar-IQ"/>
                    </w:rPr>
                    <m:t>T</m:t>
                  </m:r>
                </m:den>
              </m:f>
            </m:e>
          </m:func>
        </m:oMath>
      </m:oMathPara>
    </w:p>
    <w:p w:rsidR="00CF2087" w:rsidRPr="00CF2087" w:rsidRDefault="00CF2087" w:rsidP="00CF2087">
      <w:pPr>
        <w:pStyle w:val="NormalWeb"/>
        <w:shd w:val="clear" w:color="auto" w:fill="FFFFFF"/>
        <w:spacing w:after="388"/>
        <w:rPr>
          <w:rFonts w:asciiTheme="majorBidi" w:hAnsiTheme="majorBidi" w:cstheme="majorBidi"/>
          <w:color w:val="000000"/>
          <w:sz w:val="28"/>
          <w:szCs w:val="28"/>
        </w:rPr>
      </w:pPr>
      <w:proofErr w:type="spellStart"/>
      <w:proofErr w:type="gramStart"/>
      <w:r w:rsidRPr="00CF2087">
        <w:rPr>
          <w:rFonts w:asciiTheme="majorBidi" w:hAnsiTheme="majorBidi" w:cstheme="majorBidi"/>
          <w:color w:val="000000"/>
          <w:sz w:val="28"/>
          <w:szCs w:val="28"/>
        </w:rPr>
        <w:t>Leq</w:t>
      </w:r>
      <w:proofErr w:type="spellEnd"/>
      <w:r w:rsidRPr="00CF2087">
        <w:rPr>
          <w:rFonts w:asciiTheme="majorBidi" w:hAnsiTheme="majorBidi" w:cstheme="majorBidi"/>
          <w:color w:val="000000"/>
          <w:sz w:val="28"/>
          <w:szCs w:val="28"/>
        </w:rPr>
        <w:t xml:space="preserve">  is</w:t>
      </w:r>
      <w:proofErr w:type="gramEnd"/>
      <w:r w:rsidRPr="00CF2087">
        <w:rPr>
          <w:rFonts w:asciiTheme="majorBidi" w:hAnsiTheme="majorBidi" w:cstheme="majorBidi"/>
          <w:color w:val="000000"/>
          <w:sz w:val="28"/>
          <w:szCs w:val="28"/>
        </w:rPr>
        <w:t xml:space="preserve"> the equivalent continuous A-weighted sound pressure level , dB</w:t>
      </w:r>
    </w:p>
    <w:p w:rsidR="00CF2087" w:rsidRDefault="00CF2087" w:rsidP="00CF2087">
      <w:pPr>
        <w:pStyle w:val="NormalWeb"/>
        <w:shd w:val="clear" w:color="auto" w:fill="FFFFFF"/>
        <w:spacing w:before="0" w:beforeAutospacing="0" w:after="388" w:afterAutospacing="0"/>
        <w:jc w:val="both"/>
        <w:rPr>
          <w:rFonts w:asciiTheme="majorBidi" w:hAnsiTheme="majorBidi" w:cstheme="majorBidi"/>
          <w:color w:val="000000"/>
          <w:sz w:val="28"/>
          <w:szCs w:val="28"/>
          <w:rtl/>
          <w:cs/>
        </w:rPr>
      </w:pPr>
      <w:r>
        <w:rPr>
          <w:rFonts w:asciiTheme="majorBidi" w:hAnsiTheme="majorBidi" w:cstheme="majorBidi"/>
          <w:color w:val="000000"/>
          <w:sz w:val="28"/>
          <w:szCs w:val="28"/>
        </w:rPr>
        <w:t>t</w:t>
      </w:r>
      <w:r w:rsidRPr="00CF2087">
        <w:rPr>
          <w:rFonts w:asciiTheme="majorBidi" w:hAnsiTheme="majorBidi" w:cstheme="majorBidi"/>
          <w:color w:val="000000"/>
          <w:sz w:val="28"/>
          <w:szCs w:val="28"/>
          <w:vertAlign w:val="subscript"/>
        </w:rPr>
        <w:t>1</w:t>
      </w:r>
      <w:r>
        <w:rPr>
          <w:rFonts w:asciiTheme="majorBidi" w:hAnsiTheme="majorBidi" w:cstheme="majorBidi"/>
          <w:color w:val="000000"/>
          <w:sz w:val="28"/>
          <w:szCs w:val="28"/>
        </w:rPr>
        <w:t xml:space="preserve">, </w:t>
      </w:r>
      <w:proofErr w:type="gramStart"/>
      <w:r>
        <w:rPr>
          <w:rFonts w:asciiTheme="majorBidi" w:hAnsiTheme="majorBidi" w:cstheme="majorBidi"/>
          <w:color w:val="000000"/>
          <w:sz w:val="28"/>
          <w:szCs w:val="28"/>
        </w:rPr>
        <w:t>t</w:t>
      </w:r>
      <w:r w:rsidRPr="00CF2087">
        <w:rPr>
          <w:rFonts w:asciiTheme="majorBidi" w:hAnsiTheme="majorBidi" w:cstheme="majorBidi"/>
          <w:color w:val="000000"/>
          <w:sz w:val="28"/>
          <w:szCs w:val="28"/>
          <w:vertAlign w:val="subscript"/>
        </w:rPr>
        <w:t>2</w:t>
      </w:r>
      <w:r>
        <w:rPr>
          <w:rFonts w:asciiTheme="majorBidi" w:hAnsiTheme="majorBidi" w:cstheme="majorBidi"/>
          <w:color w:val="000000"/>
          <w:sz w:val="28"/>
          <w:szCs w:val="28"/>
        </w:rPr>
        <w:t>, …</w:t>
      </w:r>
      <w:proofErr w:type="gramEnd"/>
      <w:r>
        <w:rPr>
          <w:rFonts w:asciiTheme="majorBidi" w:hAnsiTheme="majorBidi" w:cstheme="majorBidi"/>
          <w:color w:val="000000"/>
          <w:sz w:val="28"/>
          <w:szCs w:val="28"/>
        </w:rPr>
        <w:t xml:space="preserve"> </w:t>
      </w:r>
      <w:r w:rsidRPr="00CF2087">
        <w:rPr>
          <w:rFonts w:asciiTheme="majorBidi" w:hAnsiTheme="majorBidi" w:cstheme="majorBidi"/>
          <w:color w:val="000000"/>
          <w:sz w:val="28"/>
          <w:szCs w:val="28"/>
        </w:rPr>
        <w:t xml:space="preserve">T  is the time interval </w:t>
      </w:r>
      <w:r>
        <w:rPr>
          <w:rFonts w:asciiTheme="majorBidi" w:hAnsiTheme="majorBidi" w:cstheme="majorBidi" w:hint="cs"/>
          <w:color w:val="000000"/>
          <w:sz w:val="28"/>
          <w:szCs w:val="28"/>
          <w:rtl/>
          <w:cs/>
        </w:rPr>
        <w:t xml:space="preserve">, </w:t>
      </w:r>
      <w:r>
        <w:rPr>
          <w:rFonts w:asciiTheme="majorBidi" w:hAnsiTheme="majorBidi" w:cstheme="majorBidi" w:hint="cs"/>
          <w:color w:val="000000"/>
          <w:sz w:val="28"/>
          <w:szCs w:val="28"/>
          <w:cs/>
        </w:rPr>
        <w:t>hr</w:t>
      </w:r>
    </w:p>
    <w:p w:rsidR="00027AE0" w:rsidRPr="00EF53DC" w:rsidRDefault="001147EB" w:rsidP="00027AE0">
      <w:pPr>
        <w:pStyle w:val="NormalWeb"/>
        <w:shd w:val="clear" w:color="auto" w:fill="FFFFFF"/>
        <w:spacing w:before="0" w:beforeAutospacing="0" w:after="388" w:afterAutospacing="0"/>
        <w:jc w:val="both"/>
        <w:rPr>
          <w:rFonts w:asciiTheme="majorBidi" w:hAnsiTheme="majorBidi" w:cstheme="majorBidi"/>
          <w:color w:val="000000"/>
          <w:sz w:val="28"/>
          <w:szCs w:val="28"/>
          <w:rtl/>
          <w:cs/>
        </w:rPr>
      </w:pPr>
      <m:oMathPara>
        <m:oMathParaPr>
          <m:jc m:val="left"/>
        </m:oMathParaPr>
        <m:oMath>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Leq</m:t>
              </m:r>
            </m:e>
            <m:sub>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T</m:t>
                  </m:r>
                </m:e>
                <m:sub>
                  <m:r>
                    <w:rPr>
                      <w:rFonts w:ascii="Cambria Math" w:hAnsi="Cambria Math" w:cstheme="majorBidi"/>
                      <w:color w:val="000000"/>
                      <w:sz w:val="28"/>
                      <w:szCs w:val="28"/>
                    </w:rPr>
                    <m:t>1</m:t>
                  </m:r>
                </m:sub>
              </m:sSub>
            </m:sub>
          </m:sSub>
          <m:r>
            <w:rPr>
              <w:rFonts w:ascii="Cambria Math" w:hAnsi="Cambria Math" w:cstheme="majorBidi"/>
              <w:color w:val="000000"/>
              <w:sz w:val="28"/>
              <w:szCs w:val="28"/>
            </w:rPr>
            <m:t>-</m:t>
          </m:r>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Leq</m:t>
              </m:r>
            </m:e>
            <m:sub>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T</m:t>
                  </m:r>
                </m:e>
                <m:sub>
                  <m:r>
                    <w:rPr>
                      <w:rFonts w:ascii="Cambria Math" w:hAnsi="Cambria Math" w:cstheme="majorBidi"/>
                      <w:color w:val="000000"/>
                      <w:sz w:val="28"/>
                      <w:szCs w:val="28"/>
                    </w:rPr>
                    <m:t>2</m:t>
                  </m:r>
                </m:sub>
              </m:sSub>
            </m:sub>
          </m:sSub>
          <m:r>
            <w:rPr>
              <w:rFonts w:ascii="Cambria Math" w:hAnsi="Cambria Math" w:cstheme="majorBidi"/>
              <w:color w:val="000000"/>
              <w:sz w:val="28"/>
              <w:szCs w:val="28"/>
            </w:rPr>
            <m:t>=10</m:t>
          </m:r>
          <m:func>
            <m:funcPr>
              <m:ctrlPr>
                <w:rPr>
                  <w:rFonts w:ascii="Cambria Math" w:hAnsi="Cambria Math" w:cstheme="majorBidi"/>
                  <w:i/>
                  <w:color w:val="000000"/>
                  <w:sz w:val="28"/>
                  <w:szCs w:val="28"/>
                </w:rPr>
              </m:ctrlPr>
            </m:funcPr>
            <m:fName>
              <m:r>
                <m:rPr>
                  <m:sty m:val="p"/>
                </m:rPr>
                <w:rPr>
                  <w:rFonts w:ascii="Cambria Math" w:hAnsi="Cambria Math" w:cstheme="majorBidi"/>
                  <w:color w:val="000000"/>
                  <w:sz w:val="28"/>
                  <w:szCs w:val="28"/>
                </w:rPr>
                <m:t>log</m:t>
              </m:r>
            </m:fName>
            <m:e>
              <m:f>
                <m:fPr>
                  <m:ctrlPr>
                    <w:rPr>
                      <w:rFonts w:ascii="Cambria Math" w:hAnsi="Cambria Math" w:cstheme="majorBidi"/>
                      <w:i/>
                      <w:color w:val="000000"/>
                      <w:sz w:val="28"/>
                      <w:szCs w:val="28"/>
                    </w:rPr>
                  </m:ctrlPr>
                </m:fPr>
                <m:num>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T</m:t>
                      </m:r>
                    </m:e>
                    <m:sub>
                      <m:r>
                        <w:rPr>
                          <w:rFonts w:ascii="Cambria Math" w:hAnsi="Cambria Math" w:cstheme="majorBidi"/>
                          <w:color w:val="000000"/>
                          <w:sz w:val="28"/>
                          <w:szCs w:val="28"/>
                        </w:rPr>
                        <m:t>2</m:t>
                      </m:r>
                    </m:sub>
                  </m:sSub>
                </m:num>
                <m:den>
                  <m:sSub>
                    <m:sSubPr>
                      <m:ctrlPr>
                        <w:rPr>
                          <w:rFonts w:ascii="Cambria Math" w:hAnsi="Cambria Math" w:cstheme="majorBidi"/>
                          <w:i/>
                          <w:color w:val="000000"/>
                          <w:sz w:val="28"/>
                          <w:szCs w:val="28"/>
                        </w:rPr>
                      </m:ctrlPr>
                    </m:sSubPr>
                    <m:e>
                      <m:r>
                        <w:rPr>
                          <w:rFonts w:ascii="Cambria Math" w:hAnsi="Cambria Math" w:cstheme="majorBidi"/>
                          <w:color w:val="000000"/>
                          <w:sz w:val="28"/>
                          <w:szCs w:val="28"/>
                        </w:rPr>
                        <m:t>T</m:t>
                      </m:r>
                    </m:e>
                    <m:sub>
                      <m:r>
                        <w:rPr>
                          <w:rFonts w:ascii="Cambria Math" w:hAnsi="Cambria Math" w:cstheme="majorBidi"/>
                          <w:color w:val="000000"/>
                          <w:sz w:val="28"/>
                          <w:szCs w:val="28"/>
                        </w:rPr>
                        <m:t>1</m:t>
                      </m:r>
                    </m:sub>
                  </m:sSub>
                </m:den>
              </m:f>
            </m:e>
          </m:func>
        </m:oMath>
      </m:oMathPara>
    </w:p>
    <w:p w:rsidR="00027AE0" w:rsidRDefault="00027AE0" w:rsidP="00CF2087">
      <w:pPr>
        <w:pStyle w:val="NormalWeb"/>
        <w:shd w:val="clear" w:color="auto" w:fill="FFFFFF"/>
        <w:spacing w:before="0" w:beforeAutospacing="0" w:after="388" w:afterAutospacing="0"/>
        <w:jc w:val="both"/>
        <w:rPr>
          <w:rFonts w:asciiTheme="majorBidi" w:hAnsiTheme="majorBidi" w:cstheme="majorBidi"/>
          <w:color w:val="000000"/>
          <w:sz w:val="28"/>
          <w:szCs w:val="28"/>
          <w:rtl/>
          <w:cs/>
        </w:rPr>
      </w:pPr>
    </w:p>
    <w:p w:rsidR="00027AE0" w:rsidRDefault="00027AE0" w:rsidP="00CF2087">
      <w:pPr>
        <w:pStyle w:val="NormalWeb"/>
        <w:shd w:val="clear" w:color="auto" w:fill="FFFFFF"/>
        <w:spacing w:before="0" w:beforeAutospacing="0" w:after="388" w:afterAutospacing="0"/>
        <w:jc w:val="both"/>
        <w:rPr>
          <w:rFonts w:asciiTheme="majorBidi" w:hAnsiTheme="majorBidi" w:cstheme="majorBidi"/>
          <w:color w:val="000000"/>
          <w:sz w:val="28"/>
          <w:szCs w:val="28"/>
        </w:rPr>
      </w:pPr>
    </w:p>
    <w:p w:rsidR="00536A85" w:rsidRDefault="00CF2087" w:rsidP="001E753A">
      <w:pPr>
        <w:pStyle w:val="NormalWeb"/>
        <w:shd w:val="clear" w:color="auto" w:fill="FFFFFF"/>
        <w:spacing w:before="0" w:beforeAutospacing="0" w:after="388" w:afterAutospacing="0"/>
        <w:jc w:val="both"/>
        <w:rPr>
          <w:rFonts w:asciiTheme="majorBidi" w:hAnsiTheme="majorBidi" w:cstheme="majorBidi"/>
          <w:b/>
          <w:bCs/>
          <w:sz w:val="28"/>
          <w:szCs w:val="28"/>
          <w:lang w:bidi="ar-IQ"/>
        </w:rPr>
      </w:pPr>
      <w:r>
        <w:rPr>
          <w:rFonts w:asciiTheme="majorBidi" w:hAnsiTheme="majorBidi" w:cstheme="majorBidi"/>
          <w:b/>
          <w:bCs/>
          <w:sz w:val="28"/>
          <w:szCs w:val="28"/>
          <w:lang w:bidi="ar-IQ"/>
        </w:rPr>
        <w:lastRenderedPageBreak/>
        <w:t>3.4 Noise Exposure from Single Discrete Events</w:t>
      </w:r>
    </w:p>
    <w:p w:rsidR="00CF2087" w:rsidRPr="00357BF0" w:rsidRDefault="00CF2087" w:rsidP="00CF2087">
      <w:pPr>
        <w:pStyle w:val="NormalWeb"/>
        <w:shd w:val="clear" w:color="auto" w:fill="FFFFFF"/>
        <w:spacing w:before="0" w:beforeAutospacing="0" w:after="388" w:afterAutospacing="0"/>
        <w:jc w:val="both"/>
        <w:rPr>
          <w:rFonts w:asciiTheme="majorBidi" w:hAnsiTheme="majorBidi" w:cstheme="majorBidi"/>
          <w:sz w:val="28"/>
          <w:szCs w:val="28"/>
          <w:lang w:bidi="ar-IQ"/>
        </w:rPr>
      </w:pPr>
      <w:r w:rsidRPr="00357BF0">
        <w:rPr>
          <w:rFonts w:asciiTheme="majorBidi" w:hAnsiTheme="majorBidi" w:cstheme="majorBidi"/>
          <w:sz w:val="28"/>
          <w:szCs w:val="28"/>
          <w:lang w:bidi="ar-IQ"/>
        </w:rPr>
        <w:t xml:space="preserve">The sound exposure level LAE, of a single discrete noise event </w:t>
      </w:r>
      <w:r w:rsidR="00357BF0">
        <w:rPr>
          <w:rFonts w:asciiTheme="majorBidi" w:hAnsiTheme="majorBidi" w:cstheme="majorBidi"/>
          <w:sz w:val="28"/>
          <w:szCs w:val="28"/>
          <w:lang w:bidi="ar-IQ"/>
        </w:rPr>
        <w:t xml:space="preserve">is the level which if mentioned constant for a period 1sec would contain as much A-weighted sound energy as is contained in the actual noise event. </w:t>
      </w:r>
    </w:p>
    <w:p w:rsidR="00C057D6" w:rsidRPr="00EF53DC" w:rsidRDefault="00EF53DC" w:rsidP="00EF53DC">
      <w:pPr>
        <w:bidi w:val="0"/>
        <w:rPr>
          <w:rFonts w:asciiTheme="majorBidi" w:hAnsiTheme="majorBidi" w:cstheme="majorBidi"/>
          <w:iCs/>
          <w:sz w:val="28"/>
          <w:szCs w:val="28"/>
          <w:lang w:bidi="ar-IQ"/>
        </w:rPr>
      </w:pPr>
      <m:oMathPara>
        <m:oMathParaPr>
          <m:jc m:val="left"/>
        </m:oMathParaPr>
        <m:oMath>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L</m:t>
              </m:r>
            </m:e>
            <m:sub>
              <m:r>
                <m:rPr>
                  <m:sty m:val="p"/>
                </m:rPr>
                <w:rPr>
                  <w:rFonts w:ascii="Cambria Math" w:hAnsi="Cambria Math" w:cstheme="majorBidi"/>
                  <w:sz w:val="28"/>
                  <w:szCs w:val="28"/>
                  <w:lang w:bidi="ar-IQ"/>
                </w:rPr>
                <m:t>AE</m:t>
              </m:r>
            </m:sub>
          </m:sSub>
          <m:r>
            <m:rPr>
              <m:sty m:val="p"/>
            </m:rPr>
            <w:rPr>
              <w:rFonts w:ascii="Cambria Math" w:hAnsi="Cambria Math" w:cstheme="majorBidi"/>
              <w:sz w:val="28"/>
              <w:szCs w:val="28"/>
              <w:lang w:bidi="ar-IQ"/>
            </w:rPr>
            <m:t>=</m:t>
          </m:r>
          <m:sSub>
            <m:sSubPr>
              <m:ctrlPr>
                <w:rPr>
                  <w:rFonts w:ascii="Cambria Math" w:hAnsi="Cambria Math" w:cstheme="majorBidi"/>
                  <w:iCs/>
                  <w:sz w:val="28"/>
                  <w:szCs w:val="28"/>
                  <w:lang w:bidi="ar-IQ"/>
                </w:rPr>
              </m:ctrlPr>
            </m:sSubPr>
            <m:e>
              <m:r>
                <m:rPr>
                  <m:sty m:val="p"/>
                </m:rPr>
                <w:rPr>
                  <w:rFonts w:ascii="Cambria Math" w:hAnsi="Cambria Math" w:cstheme="majorBidi"/>
                  <w:sz w:val="28"/>
                  <w:szCs w:val="28"/>
                  <w:lang w:bidi="ar-IQ"/>
                </w:rPr>
                <m:t>L</m:t>
              </m:r>
            </m:e>
            <m:sub>
              <m:r>
                <m:rPr>
                  <m:sty m:val="p"/>
                </m:rPr>
                <w:rPr>
                  <w:rFonts w:ascii="Cambria Math" w:hAnsi="Cambria Math" w:cstheme="majorBidi"/>
                  <w:sz w:val="28"/>
                  <w:szCs w:val="28"/>
                  <w:lang w:bidi="ar-IQ"/>
                </w:rPr>
                <m:t>Aeq,T</m:t>
              </m:r>
            </m:sub>
          </m:sSub>
          <m:r>
            <m:rPr>
              <m:sty m:val="p"/>
            </m:rPr>
            <w:rPr>
              <w:rFonts w:ascii="Cambria Math" w:hAnsi="Cambria Math" w:cstheme="majorBidi"/>
              <w:sz w:val="28"/>
              <w:szCs w:val="28"/>
              <w:lang w:bidi="ar-IQ"/>
            </w:rPr>
            <m:t>+10log</m:t>
          </m:r>
          <m:r>
            <m:rPr>
              <m:sty m:val="p"/>
            </m:rPr>
            <w:rPr>
              <w:rFonts w:ascii="Cambria Math" w:hAnsi="Cambria Math" w:cstheme="majorBidi"/>
              <w:sz w:val="28"/>
              <w:szCs w:val="28"/>
              <w:lang w:bidi="ar-IQ"/>
            </w:rPr>
            <m:t>T</m:t>
          </m:r>
        </m:oMath>
      </m:oMathPara>
    </w:p>
    <w:p w:rsidR="00EF53DC" w:rsidRDefault="00EF53DC" w:rsidP="00EF53DC">
      <w:pPr>
        <w:bidi w:val="0"/>
        <w:rPr>
          <w:rFonts w:asciiTheme="majorBidi" w:hAnsiTheme="majorBidi" w:cstheme="majorBidi"/>
          <w:sz w:val="28"/>
          <w:szCs w:val="28"/>
          <w:lang w:bidi="ar-IQ"/>
        </w:rPr>
      </w:pPr>
      <w:r w:rsidRPr="00EF53DC">
        <w:rPr>
          <w:rFonts w:asciiTheme="majorBidi" w:hAnsiTheme="majorBidi" w:cstheme="majorBidi"/>
          <w:sz w:val="28"/>
          <w:szCs w:val="28"/>
          <w:lang w:bidi="ar-IQ"/>
        </w:rPr>
        <w:t>Where T must be in seconds</w:t>
      </w:r>
    </w:p>
    <w:p w:rsidR="00EF53DC" w:rsidRDefault="00EF53DC" w:rsidP="00EF53DC">
      <w:pPr>
        <w:bidi w:val="0"/>
        <w:rPr>
          <w:rFonts w:asciiTheme="majorBidi" w:hAnsiTheme="majorBidi" w:cstheme="majorBidi"/>
          <w:sz w:val="28"/>
          <w:szCs w:val="28"/>
          <w:lang w:bidi="ar-IQ"/>
        </w:rPr>
      </w:pPr>
      <w:r>
        <w:rPr>
          <w:rFonts w:asciiTheme="majorBidi" w:hAnsiTheme="majorBidi" w:cstheme="majorBidi"/>
          <w:sz w:val="28"/>
          <w:szCs w:val="28"/>
          <w:lang w:bidi="ar-IQ"/>
        </w:rPr>
        <w:t>L</w:t>
      </w:r>
      <w:r w:rsidRPr="00EF53DC">
        <w:rPr>
          <w:rFonts w:asciiTheme="majorBidi" w:hAnsiTheme="majorBidi" w:cstheme="majorBidi"/>
          <w:sz w:val="28"/>
          <w:szCs w:val="28"/>
          <w:vertAlign w:val="subscript"/>
          <w:lang w:bidi="ar-IQ"/>
        </w:rPr>
        <w:t>AE</w:t>
      </w:r>
      <w:r>
        <w:rPr>
          <w:rFonts w:asciiTheme="majorBidi" w:hAnsiTheme="majorBidi" w:cstheme="majorBidi"/>
          <w:sz w:val="28"/>
          <w:szCs w:val="28"/>
          <w:lang w:bidi="ar-IQ"/>
        </w:rPr>
        <w:t xml:space="preserve"> value can be used to calculate the value </w:t>
      </w:r>
      <w:proofErr w:type="gramStart"/>
      <w:r>
        <w:rPr>
          <w:rFonts w:asciiTheme="majorBidi" w:hAnsiTheme="majorBidi" w:cstheme="majorBidi"/>
          <w:sz w:val="28"/>
          <w:szCs w:val="28"/>
          <w:lang w:bidi="ar-IQ"/>
        </w:rPr>
        <w:t xml:space="preserve">of  </w:t>
      </w:r>
      <w:proofErr w:type="spellStart"/>
      <w:r>
        <w:rPr>
          <w:rFonts w:asciiTheme="majorBidi" w:hAnsiTheme="majorBidi" w:cstheme="majorBidi"/>
          <w:sz w:val="28"/>
          <w:szCs w:val="28"/>
          <w:lang w:bidi="ar-IQ"/>
        </w:rPr>
        <w:t>L</w:t>
      </w:r>
      <w:r w:rsidRPr="00EF53DC">
        <w:rPr>
          <w:rFonts w:asciiTheme="majorBidi" w:hAnsiTheme="majorBidi" w:cstheme="majorBidi"/>
          <w:sz w:val="28"/>
          <w:szCs w:val="28"/>
          <w:vertAlign w:val="subscript"/>
          <w:lang w:bidi="ar-IQ"/>
        </w:rPr>
        <w:t>Aeq,T</w:t>
      </w:r>
      <w:proofErr w:type="spellEnd"/>
      <w:proofErr w:type="gramEnd"/>
      <w:r w:rsidRPr="00EF53DC">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when N identical evets all having the same L</w:t>
      </w:r>
      <w:r w:rsidRPr="00EF53DC">
        <w:rPr>
          <w:rFonts w:asciiTheme="majorBidi" w:hAnsiTheme="majorBidi" w:cstheme="majorBidi"/>
          <w:sz w:val="28"/>
          <w:szCs w:val="28"/>
          <w:vertAlign w:val="subscript"/>
          <w:lang w:bidi="ar-IQ"/>
        </w:rPr>
        <w:t>AE</w:t>
      </w:r>
      <w:r>
        <w:rPr>
          <w:rFonts w:asciiTheme="majorBidi" w:hAnsiTheme="majorBidi" w:cstheme="majorBidi"/>
          <w:sz w:val="28"/>
          <w:szCs w:val="28"/>
          <w:lang w:bidi="ar-IQ"/>
        </w:rPr>
        <w:t xml:space="preserve"> value occur within time T:</w:t>
      </w:r>
    </w:p>
    <w:p w:rsidR="00EF53DC" w:rsidRPr="00EF53DC" w:rsidRDefault="00EF53DC" w:rsidP="00EF53DC">
      <w:pPr>
        <w:bidi w:val="0"/>
        <w:rPr>
          <w:rFonts w:asciiTheme="majorBidi" w:hAnsiTheme="majorBidi" w:cstheme="majorBidi"/>
          <w:sz w:val="28"/>
          <w:szCs w:val="28"/>
          <w:lang w:bidi="ar-IQ"/>
        </w:rPr>
      </w:pPr>
      <m:oMathPara>
        <m:oMathParaPr>
          <m:jc m:val="left"/>
        </m:oMathPara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Aeq,T</m:t>
              </m:r>
            </m:sub>
          </m:sSub>
          <m:r>
            <w:rPr>
              <w:rFonts w:ascii="Cambria Math" w:hAnsi="Cambria Math" w:cstheme="majorBidi"/>
              <w:sz w:val="28"/>
              <w:szCs w:val="28"/>
              <w:lang w:bidi="ar-IQ"/>
            </w:rPr>
            <m:t>=</m:t>
          </m:r>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AE</m:t>
              </m:r>
            </m:sub>
          </m:sSub>
          <m:r>
            <w:rPr>
              <w:rFonts w:ascii="Cambria Math" w:hAnsi="Cambria Math" w:cstheme="majorBidi"/>
              <w:sz w:val="28"/>
              <w:szCs w:val="28"/>
              <w:lang w:bidi="ar-IQ"/>
            </w:rPr>
            <m:t>+10logN-10logT</m:t>
          </m:r>
        </m:oMath>
      </m:oMathPara>
    </w:p>
    <w:p w:rsidR="00BB2496" w:rsidRDefault="00BB2496" w:rsidP="00536A85">
      <w:pPr>
        <w:bidi w:val="0"/>
        <w:rPr>
          <w:rFonts w:asciiTheme="majorBidi" w:hAnsiTheme="majorBidi" w:cstheme="majorBidi"/>
          <w:b/>
          <w:bCs/>
          <w:sz w:val="28"/>
          <w:szCs w:val="28"/>
          <w:lang w:bidi="ar-IQ"/>
        </w:rPr>
      </w:pPr>
    </w:p>
    <w:p w:rsidR="00095B82" w:rsidRPr="00095B82" w:rsidRDefault="00BB2496" w:rsidP="00BB2496">
      <w:pPr>
        <w:bidi w:val="0"/>
        <w:rPr>
          <w:rFonts w:asciiTheme="majorBidi" w:hAnsiTheme="majorBidi" w:cstheme="majorBidi"/>
          <w:b/>
          <w:bCs/>
          <w:sz w:val="28"/>
          <w:szCs w:val="28"/>
          <w:lang w:bidi="ar-IQ"/>
        </w:rPr>
      </w:pPr>
      <w:r>
        <w:rPr>
          <w:rFonts w:asciiTheme="majorBidi" w:hAnsiTheme="majorBidi" w:cstheme="majorBidi"/>
          <w:b/>
          <w:bCs/>
          <w:sz w:val="28"/>
          <w:szCs w:val="28"/>
          <w:lang w:bidi="ar-IQ"/>
        </w:rPr>
        <w:t>3</w:t>
      </w:r>
      <w:r w:rsidR="00095B82" w:rsidRPr="00095B82">
        <w:rPr>
          <w:rFonts w:asciiTheme="majorBidi" w:hAnsiTheme="majorBidi" w:cstheme="majorBidi"/>
          <w:b/>
          <w:bCs/>
          <w:sz w:val="28"/>
          <w:szCs w:val="28"/>
          <w:lang w:bidi="ar-IQ"/>
        </w:rPr>
        <w:t>.5 Day-Night Level</w:t>
      </w:r>
    </w:p>
    <w:p w:rsidR="008C5AF0" w:rsidRDefault="004F6226" w:rsidP="002726C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It is a single descriptor to cover the 24-hr period with a weighting factor </w:t>
      </w:r>
      <w:proofErr w:type="gramStart"/>
      <w:r w:rsidR="008C5AF0">
        <w:rPr>
          <w:rFonts w:asciiTheme="majorBidi" w:hAnsiTheme="majorBidi" w:cstheme="majorBidi"/>
          <w:sz w:val="28"/>
          <w:szCs w:val="28"/>
          <w:lang w:bidi="ar-IQ"/>
        </w:rPr>
        <w:t>of  (</w:t>
      </w:r>
      <w:proofErr w:type="gramEnd"/>
      <w:r w:rsidR="008C5AF0">
        <w:rPr>
          <w:rFonts w:asciiTheme="majorBidi" w:hAnsiTheme="majorBidi" w:cstheme="majorBidi"/>
          <w:sz w:val="28"/>
          <w:szCs w:val="28"/>
          <w:lang w:bidi="ar-IQ"/>
        </w:rPr>
        <w:t>10</w:t>
      </w:r>
      <w:r>
        <w:rPr>
          <w:rFonts w:asciiTheme="majorBidi" w:hAnsiTheme="majorBidi" w:cstheme="majorBidi"/>
          <w:sz w:val="28"/>
          <w:szCs w:val="28"/>
          <w:lang w:bidi="ar-IQ"/>
        </w:rPr>
        <w:t xml:space="preserve"> </w:t>
      </w:r>
      <w:proofErr w:type="spellStart"/>
      <w:r w:rsidR="008C5AF0">
        <w:rPr>
          <w:rFonts w:asciiTheme="majorBidi" w:hAnsiTheme="majorBidi" w:cstheme="majorBidi"/>
          <w:sz w:val="28"/>
          <w:szCs w:val="28"/>
          <w:lang w:bidi="ar-IQ"/>
        </w:rPr>
        <w:t>dB</w:t>
      </w:r>
      <w:r w:rsidR="002726C4">
        <w:rPr>
          <w:rFonts w:asciiTheme="majorBidi" w:hAnsiTheme="majorBidi" w:cstheme="majorBidi"/>
          <w:sz w:val="28"/>
          <w:szCs w:val="28"/>
          <w:lang w:bidi="ar-IQ"/>
        </w:rPr>
        <w:t>A</w:t>
      </w:r>
      <w:proofErr w:type="spellEnd"/>
      <w:r w:rsidR="008C5AF0">
        <w:rPr>
          <w:rFonts w:asciiTheme="majorBidi" w:hAnsiTheme="majorBidi" w:cstheme="majorBidi"/>
          <w:sz w:val="28"/>
          <w:szCs w:val="28"/>
          <w:lang w:bidi="ar-IQ"/>
        </w:rPr>
        <w:t>) for</w:t>
      </w:r>
      <w:r>
        <w:rPr>
          <w:rFonts w:asciiTheme="majorBidi" w:hAnsiTheme="majorBidi" w:cstheme="majorBidi"/>
          <w:sz w:val="28"/>
          <w:szCs w:val="28"/>
          <w:lang w:bidi="ar-IQ"/>
        </w:rPr>
        <w:t xml:space="preserve"> noise over the nine-hour period between </w:t>
      </w:r>
      <w:r w:rsidR="008C5AF0">
        <w:rPr>
          <w:rFonts w:asciiTheme="majorBidi" w:hAnsiTheme="majorBidi" w:cstheme="majorBidi"/>
          <w:sz w:val="28"/>
          <w:szCs w:val="28"/>
          <w:lang w:bidi="ar-IQ"/>
        </w:rPr>
        <w:t>22:00 and 07:00 hr.</w:t>
      </w:r>
    </w:p>
    <w:p w:rsidR="00095B82" w:rsidRPr="004F6226" w:rsidRDefault="001147EB" w:rsidP="002726C4">
      <w:pPr>
        <w:bidi w:val="0"/>
        <w:jc w:val="both"/>
        <w:rPr>
          <w:rFonts w:asciiTheme="majorBidi" w:hAnsiTheme="majorBidi" w:cstheme="majorBidi"/>
          <w:sz w:val="28"/>
          <w:szCs w:val="28"/>
          <w:lang w:bidi="ar-IQ"/>
        </w:rPr>
      </w:p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dn</m:t>
            </m:r>
          </m:sub>
        </m:sSub>
        <m:r>
          <w:rPr>
            <w:rFonts w:ascii="Cambria Math" w:hAnsi="Cambria Math" w:cstheme="majorBidi"/>
            <w:sz w:val="28"/>
            <w:szCs w:val="28"/>
            <w:lang w:bidi="ar-IQ"/>
          </w:rPr>
          <m:t>=10</m:t>
        </m:r>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log</m:t>
            </m:r>
          </m:fName>
          <m:e>
            <m:d>
              <m:dPr>
                <m:begChr m:val="["/>
                <m:endChr m:val="]"/>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r>
                      <w:rPr>
                        <w:rFonts w:ascii="Cambria Math" w:hAnsi="Cambria Math" w:cstheme="majorBidi"/>
                        <w:sz w:val="28"/>
                        <w:szCs w:val="28"/>
                        <w:lang w:bidi="ar-IQ"/>
                      </w:rPr>
                      <m:t>15×</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d</m:t>
                                    </m:r>
                                  </m:sub>
                                </m:sSub>
                              </m:num>
                              <m:den>
                                <m:r>
                                  <w:rPr>
                                    <w:rFonts w:ascii="Cambria Math" w:hAnsi="Cambria Math" w:cstheme="majorBidi"/>
                                    <w:sz w:val="28"/>
                                    <w:szCs w:val="28"/>
                                    <w:lang w:bidi="ar-IQ"/>
                                  </w:rPr>
                                  <m:t>10</m:t>
                                </m:r>
                              </m:den>
                            </m:f>
                          </m:e>
                        </m:d>
                      </m:sup>
                    </m:sSup>
                    <m:r>
                      <w:rPr>
                        <w:rFonts w:ascii="Cambria Math" w:hAnsi="Cambria Math" w:cstheme="majorBidi"/>
                        <w:sz w:val="28"/>
                        <w:szCs w:val="28"/>
                        <w:lang w:bidi="ar-IQ"/>
                      </w:rPr>
                      <m:t>+9×</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n</m:t>
                                        </m:r>
                                      </m:sub>
                                    </m:sSub>
                                    <m:r>
                                      <w:rPr>
                                        <w:rFonts w:ascii="Cambria Math" w:hAnsi="Cambria Math" w:cstheme="majorBidi"/>
                                        <w:sz w:val="28"/>
                                        <w:szCs w:val="28"/>
                                        <w:lang w:bidi="ar-IQ"/>
                                      </w:rPr>
                                      <m:t>+10</m:t>
                                    </m:r>
                                  </m:e>
                                </m:d>
                              </m:num>
                              <m:den>
                                <m:r>
                                  <w:rPr>
                                    <w:rFonts w:ascii="Cambria Math" w:hAnsi="Cambria Math" w:cstheme="majorBidi"/>
                                    <w:sz w:val="28"/>
                                    <w:szCs w:val="28"/>
                                    <w:lang w:bidi="ar-IQ"/>
                                  </w:rPr>
                                  <m:t>10</m:t>
                                </m:r>
                              </m:den>
                            </m:f>
                          </m:e>
                        </m:d>
                      </m:sup>
                    </m:sSup>
                  </m:num>
                  <m:den>
                    <m:r>
                      <w:rPr>
                        <w:rFonts w:ascii="Cambria Math" w:hAnsi="Cambria Math" w:cstheme="majorBidi"/>
                        <w:sz w:val="28"/>
                        <w:szCs w:val="28"/>
                        <w:lang w:bidi="ar-IQ"/>
                      </w:rPr>
                      <m:t>24</m:t>
                    </m:r>
                  </m:den>
                </m:f>
              </m:e>
            </m:d>
          </m:e>
        </m:func>
      </m:oMath>
      <w:r w:rsidR="004F6226">
        <w:rPr>
          <w:rFonts w:asciiTheme="majorBidi" w:hAnsiTheme="majorBidi" w:cstheme="majorBidi"/>
          <w:sz w:val="28"/>
          <w:szCs w:val="28"/>
          <w:lang w:bidi="ar-IQ"/>
        </w:rPr>
        <w:t xml:space="preserve"> </w:t>
      </w:r>
    </w:p>
    <w:p w:rsidR="00095B82" w:rsidRDefault="008C5AF0" w:rsidP="00925BA6">
      <w:pPr>
        <w:bidi w:val="0"/>
        <w:jc w:val="both"/>
        <w:rPr>
          <w:rFonts w:asciiTheme="majorBidi" w:hAnsiTheme="majorBidi" w:cstheme="majorBidi"/>
          <w:sz w:val="28"/>
          <w:szCs w:val="28"/>
          <w:lang w:bidi="ar-IQ"/>
        </w:rPr>
      </w:pPr>
      <w:proofErr w:type="spellStart"/>
      <w:proofErr w:type="gram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d</w:t>
      </w:r>
      <w:proofErr w:type="spellEnd"/>
      <w:proofErr w:type="gramEnd"/>
      <w:r w:rsidRPr="008C5AF0">
        <w:rPr>
          <w:rFonts w:asciiTheme="majorBidi" w:hAnsiTheme="majorBidi" w:cstheme="majorBidi"/>
          <w:sz w:val="28"/>
          <w:szCs w:val="28"/>
          <w:lang w:bidi="ar-IQ"/>
        </w:rPr>
        <w:t xml:space="preserve">= The </w:t>
      </w: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eq</w:t>
      </w:r>
      <w:proofErr w:type="spellEnd"/>
      <w:r w:rsidRPr="008C5AF0">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 xml:space="preserve">over the period 07:00 – </w:t>
      </w:r>
      <w:r w:rsidR="00925BA6">
        <w:rPr>
          <w:rFonts w:asciiTheme="majorBidi" w:hAnsiTheme="majorBidi" w:cstheme="majorBidi"/>
          <w:sz w:val="28"/>
          <w:szCs w:val="28"/>
          <w:lang w:bidi="ar-IQ"/>
        </w:rPr>
        <w:t>22</w:t>
      </w:r>
      <w:r>
        <w:rPr>
          <w:rFonts w:asciiTheme="majorBidi" w:hAnsiTheme="majorBidi" w:cstheme="majorBidi"/>
          <w:sz w:val="28"/>
          <w:szCs w:val="28"/>
          <w:lang w:bidi="ar-IQ"/>
        </w:rPr>
        <w:t xml:space="preserve">:00 </w:t>
      </w:r>
      <w:r w:rsidR="00EF3838">
        <w:rPr>
          <w:rFonts w:asciiTheme="majorBidi" w:hAnsiTheme="majorBidi" w:cstheme="majorBidi"/>
          <w:sz w:val="28"/>
          <w:szCs w:val="28"/>
          <w:lang w:bidi="ar-IQ"/>
        </w:rPr>
        <w:t>local time.</w:t>
      </w:r>
    </w:p>
    <w:p w:rsidR="00EF3838" w:rsidRDefault="00EF3838" w:rsidP="002726C4">
      <w:pPr>
        <w:bidi w:val="0"/>
        <w:jc w:val="both"/>
        <w:rPr>
          <w:rFonts w:asciiTheme="majorBidi" w:hAnsiTheme="majorBidi" w:cstheme="majorBidi"/>
          <w:sz w:val="28"/>
          <w:szCs w:val="28"/>
          <w:lang w:bidi="ar-IQ"/>
        </w:rPr>
      </w:pPr>
      <w:r>
        <w:rPr>
          <w:rFonts w:asciiTheme="majorBidi" w:hAnsiTheme="majorBidi" w:cstheme="majorBidi"/>
          <w:sz w:val="28"/>
          <w:szCs w:val="28"/>
          <w:lang w:bidi="ar-IQ"/>
        </w:rPr>
        <w:t>L</w:t>
      </w:r>
      <w:r w:rsidRPr="00EF3838">
        <w:rPr>
          <w:rFonts w:asciiTheme="majorBidi" w:hAnsiTheme="majorBidi" w:cstheme="majorBidi"/>
          <w:sz w:val="28"/>
          <w:szCs w:val="28"/>
          <w:vertAlign w:val="subscript"/>
          <w:lang w:bidi="ar-IQ"/>
        </w:rPr>
        <w:t>n</w:t>
      </w:r>
      <w:r>
        <w:rPr>
          <w:rFonts w:asciiTheme="majorBidi" w:hAnsiTheme="majorBidi" w:cstheme="majorBidi"/>
          <w:sz w:val="28"/>
          <w:szCs w:val="28"/>
          <w:lang w:bidi="ar-IQ"/>
        </w:rPr>
        <w:t xml:space="preserve">= </w:t>
      </w:r>
      <w:r w:rsidRPr="008C5AF0">
        <w:rPr>
          <w:rFonts w:asciiTheme="majorBidi" w:hAnsiTheme="majorBidi" w:cstheme="majorBidi"/>
          <w:sz w:val="28"/>
          <w:szCs w:val="28"/>
          <w:lang w:bidi="ar-IQ"/>
        </w:rPr>
        <w:t xml:space="preserve">The </w:t>
      </w: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eq</w:t>
      </w:r>
      <w:proofErr w:type="spellEnd"/>
      <w:r w:rsidRPr="008C5AF0">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 xml:space="preserve">over the period </w:t>
      </w:r>
      <w:r w:rsidR="00925BA6">
        <w:rPr>
          <w:rFonts w:asciiTheme="majorBidi" w:hAnsiTheme="majorBidi" w:cstheme="majorBidi"/>
          <w:sz w:val="28"/>
          <w:szCs w:val="28"/>
          <w:lang w:bidi="ar-IQ"/>
        </w:rPr>
        <w:t>22</w:t>
      </w:r>
      <w:r>
        <w:rPr>
          <w:rFonts w:asciiTheme="majorBidi" w:hAnsiTheme="majorBidi" w:cstheme="majorBidi"/>
          <w:sz w:val="28"/>
          <w:szCs w:val="28"/>
          <w:lang w:bidi="ar-IQ"/>
        </w:rPr>
        <w:t>:00 – 07:00 local time</w:t>
      </w:r>
      <w:r w:rsidR="002726C4">
        <w:rPr>
          <w:rFonts w:asciiTheme="majorBidi" w:hAnsiTheme="majorBidi" w:cstheme="majorBidi"/>
          <w:sz w:val="28"/>
          <w:szCs w:val="28"/>
          <w:lang w:bidi="ar-IQ"/>
        </w:rPr>
        <w:t>.</w:t>
      </w:r>
    </w:p>
    <w:p w:rsidR="002726C4" w:rsidRDefault="002726C4" w:rsidP="002726C4">
      <w:pPr>
        <w:bidi w:val="0"/>
        <w:jc w:val="both"/>
        <w:rPr>
          <w:rFonts w:asciiTheme="majorBidi" w:hAnsiTheme="majorBidi" w:cstheme="majorBidi"/>
          <w:b/>
          <w:bCs/>
          <w:sz w:val="28"/>
          <w:szCs w:val="28"/>
          <w:lang w:bidi="ar-IQ"/>
        </w:rPr>
      </w:pPr>
      <w:bookmarkStart w:id="0" w:name="_GoBack"/>
      <w:bookmarkEnd w:id="0"/>
    </w:p>
    <w:p w:rsidR="002726C4" w:rsidRPr="00095B82" w:rsidRDefault="00BB2496" w:rsidP="002726C4">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3</w:t>
      </w:r>
      <w:r w:rsidR="002726C4" w:rsidRPr="00095B82">
        <w:rPr>
          <w:rFonts w:asciiTheme="majorBidi" w:hAnsiTheme="majorBidi" w:cstheme="majorBidi"/>
          <w:b/>
          <w:bCs/>
          <w:sz w:val="28"/>
          <w:szCs w:val="28"/>
          <w:lang w:bidi="ar-IQ"/>
        </w:rPr>
        <w:t>.</w:t>
      </w:r>
      <w:r w:rsidR="002726C4">
        <w:rPr>
          <w:rFonts w:asciiTheme="majorBidi" w:hAnsiTheme="majorBidi" w:cstheme="majorBidi"/>
          <w:b/>
          <w:bCs/>
          <w:sz w:val="28"/>
          <w:szCs w:val="28"/>
          <w:lang w:bidi="ar-IQ"/>
        </w:rPr>
        <w:t>6</w:t>
      </w:r>
      <w:r w:rsidR="002726C4" w:rsidRPr="00095B82">
        <w:rPr>
          <w:rFonts w:asciiTheme="majorBidi" w:hAnsiTheme="majorBidi" w:cstheme="majorBidi"/>
          <w:b/>
          <w:bCs/>
          <w:sz w:val="28"/>
          <w:szCs w:val="28"/>
          <w:lang w:bidi="ar-IQ"/>
        </w:rPr>
        <w:t xml:space="preserve"> Day-</w:t>
      </w:r>
      <w:r w:rsidR="002726C4">
        <w:rPr>
          <w:rFonts w:asciiTheme="majorBidi" w:hAnsiTheme="majorBidi" w:cstheme="majorBidi"/>
          <w:b/>
          <w:bCs/>
          <w:sz w:val="28"/>
          <w:szCs w:val="28"/>
          <w:lang w:bidi="ar-IQ"/>
        </w:rPr>
        <w:t>Evening-</w:t>
      </w:r>
      <w:r w:rsidR="002726C4" w:rsidRPr="00095B82">
        <w:rPr>
          <w:rFonts w:asciiTheme="majorBidi" w:hAnsiTheme="majorBidi" w:cstheme="majorBidi"/>
          <w:b/>
          <w:bCs/>
          <w:sz w:val="28"/>
          <w:szCs w:val="28"/>
          <w:lang w:bidi="ar-IQ"/>
        </w:rPr>
        <w:t>Night Level</w:t>
      </w:r>
    </w:p>
    <w:p w:rsidR="002726C4" w:rsidRDefault="002726C4" w:rsidP="002726C4">
      <w:pPr>
        <w:bidi w:val="0"/>
        <w:jc w:val="both"/>
        <w:rPr>
          <w:rFonts w:asciiTheme="majorBidi" w:hAnsiTheme="majorBidi" w:cstheme="majorBidi"/>
          <w:sz w:val="28"/>
          <w:szCs w:val="28"/>
          <w:lang w:bidi="ar-IQ"/>
        </w:rPr>
      </w:pPr>
      <w:r>
        <w:rPr>
          <w:rFonts w:asciiTheme="majorBidi" w:hAnsiTheme="majorBidi" w:cstheme="majorBidi"/>
          <w:sz w:val="28"/>
          <w:szCs w:val="28"/>
          <w:lang w:bidi="ar-IQ"/>
        </w:rPr>
        <w:t xml:space="preserve">It is a single descriptor to cover the 24-hr period but allows for the varying annoyance for the day, evening and night with a weighting factor </w:t>
      </w:r>
      <w:proofErr w:type="gramStart"/>
      <w:r>
        <w:rPr>
          <w:rFonts w:asciiTheme="majorBidi" w:hAnsiTheme="majorBidi" w:cstheme="majorBidi"/>
          <w:sz w:val="28"/>
          <w:szCs w:val="28"/>
          <w:lang w:bidi="ar-IQ"/>
        </w:rPr>
        <w:t>of  (</w:t>
      </w:r>
      <w:proofErr w:type="gramEnd"/>
      <w:r>
        <w:rPr>
          <w:rFonts w:asciiTheme="majorBidi" w:hAnsiTheme="majorBidi" w:cstheme="majorBidi"/>
          <w:sz w:val="28"/>
          <w:szCs w:val="28"/>
          <w:lang w:bidi="ar-IQ"/>
        </w:rPr>
        <w:t xml:space="preserve">5 </w:t>
      </w:r>
      <w:proofErr w:type="spellStart"/>
      <w:r>
        <w:rPr>
          <w:rFonts w:asciiTheme="majorBidi" w:hAnsiTheme="majorBidi" w:cstheme="majorBidi"/>
          <w:sz w:val="28"/>
          <w:szCs w:val="28"/>
          <w:lang w:bidi="ar-IQ"/>
        </w:rPr>
        <w:t>dBA</w:t>
      </w:r>
      <w:proofErr w:type="spellEnd"/>
      <w:r>
        <w:rPr>
          <w:rFonts w:asciiTheme="majorBidi" w:hAnsiTheme="majorBidi" w:cstheme="majorBidi"/>
          <w:sz w:val="28"/>
          <w:szCs w:val="28"/>
          <w:lang w:bidi="ar-IQ"/>
        </w:rPr>
        <w:t xml:space="preserve">) for evening and (10 </w:t>
      </w:r>
      <w:proofErr w:type="spellStart"/>
      <w:r>
        <w:rPr>
          <w:rFonts w:asciiTheme="majorBidi" w:hAnsiTheme="majorBidi" w:cstheme="majorBidi"/>
          <w:sz w:val="28"/>
          <w:szCs w:val="28"/>
          <w:lang w:bidi="ar-IQ"/>
        </w:rPr>
        <w:t>dBA</w:t>
      </w:r>
      <w:proofErr w:type="spellEnd"/>
      <w:r>
        <w:rPr>
          <w:rFonts w:asciiTheme="majorBidi" w:hAnsiTheme="majorBidi" w:cstheme="majorBidi"/>
          <w:sz w:val="28"/>
          <w:szCs w:val="28"/>
          <w:lang w:bidi="ar-IQ"/>
        </w:rPr>
        <w:t xml:space="preserve">) for night.  </w:t>
      </w:r>
    </w:p>
    <w:p w:rsidR="002726C4" w:rsidRPr="002726C4" w:rsidRDefault="001147EB" w:rsidP="002726C4">
      <w:pPr>
        <w:bidi w:val="0"/>
        <w:jc w:val="both"/>
        <w:rPr>
          <w:rFonts w:asciiTheme="majorBidi" w:eastAsiaTheme="minorEastAsia" w:hAnsiTheme="majorBidi" w:cstheme="majorBidi"/>
          <w:sz w:val="28"/>
          <w:szCs w:val="28"/>
          <w:lang w:bidi="ar-IQ"/>
        </w:rPr>
      </w:pPr>
      <m:oMathPara>
        <m:oMathParaPr>
          <m:jc m:val="left"/>
        </m:oMathParaPr>
        <m:oMath>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den</m:t>
              </m:r>
            </m:sub>
          </m:sSub>
          <m:r>
            <w:rPr>
              <w:rFonts w:ascii="Cambria Math" w:hAnsi="Cambria Math" w:cstheme="majorBidi"/>
              <w:sz w:val="28"/>
              <w:szCs w:val="28"/>
              <w:lang w:bidi="ar-IQ"/>
            </w:rPr>
            <m:t>=10</m:t>
          </m:r>
          <m:func>
            <m:funcPr>
              <m:ctrlPr>
                <w:rPr>
                  <w:rFonts w:ascii="Cambria Math" w:hAnsi="Cambria Math" w:cstheme="majorBidi"/>
                  <w:i/>
                  <w:sz w:val="28"/>
                  <w:szCs w:val="28"/>
                  <w:lang w:bidi="ar-IQ"/>
                </w:rPr>
              </m:ctrlPr>
            </m:funcPr>
            <m:fName>
              <m:r>
                <m:rPr>
                  <m:sty m:val="p"/>
                </m:rPr>
                <w:rPr>
                  <w:rFonts w:ascii="Cambria Math" w:hAnsi="Cambria Math" w:cstheme="majorBidi"/>
                  <w:sz w:val="28"/>
                  <w:szCs w:val="28"/>
                  <w:lang w:bidi="ar-IQ"/>
                </w:rPr>
                <m:t>log</m:t>
              </m:r>
            </m:fName>
            <m:e>
              <m:d>
                <m:dPr>
                  <m:begChr m:val="["/>
                  <m:endChr m:val="]"/>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r>
                        <w:rPr>
                          <w:rFonts w:ascii="Cambria Math" w:hAnsi="Cambria Math" w:cstheme="majorBidi"/>
                          <w:sz w:val="28"/>
                          <w:szCs w:val="28"/>
                          <w:lang w:bidi="ar-IQ"/>
                        </w:rPr>
                        <m:t>12×</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day</m:t>
                                      </m:r>
                                    </m:sub>
                                  </m:sSub>
                                </m:num>
                                <m:den>
                                  <m:r>
                                    <w:rPr>
                                      <w:rFonts w:ascii="Cambria Math" w:hAnsi="Cambria Math" w:cstheme="majorBidi"/>
                                      <w:sz w:val="28"/>
                                      <w:szCs w:val="28"/>
                                      <w:lang w:bidi="ar-IQ"/>
                                    </w:rPr>
                                    <m:t>10</m:t>
                                  </m:r>
                                </m:den>
                              </m:f>
                            </m:e>
                          </m:d>
                        </m:sup>
                      </m:sSup>
                      <m:r>
                        <w:rPr>
                          <w:rFonts w:ascii="Cambria Math" w:hAnsi="Cambria Math" w:cstheme="majorBidi"/>
                          <w:sz w:val="28"/>
                          <w:szCs w:val="28"/>
                          <w:lang w:bidi="ar-IQ"/>
                        </w:rPr>
                        <m:t>+4×</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even</m:t>
                                          </m:r>
                                        </m:sub>
                                      </m:sSub>
                                      <m:r>
                                        <w:rPr>
                                          <w:rFonts w:ascii="Cambria Math" w:hAnsi="Cambria Math" w:cstheme="majorBidi"/>
                                          <w:sz w:val="28"/>
                                          <w:szCs w:val="28"/>
                                          <w:lang w:bidi="ar-IQ"/>
                                        </w:rPr>
                                        <m:t>+5</m:t>
                                      </m:r>
                                    </m:e>
                                  </m:d>
                                </m:num>
                                <m:den>
                                  <m:r>
                                    <w:rPr>
                                      <w:rFonts w:ascii="Cambria Math" w:hAnsi="Cambria Math" w:cstheme="majorBidi"/>
                                      <w:sz w:val="28"/>
                                      <w:szCs w:val="28"/>
                                      <w:lang w:bidi="ar-IQ"/>
                                    </w:rPr>
                                    <m:t>10</m:t>
                                  </m:r>
                                </m:den>
                              </m:f>
                            </m:e>
                          </m:d>
                        </m:sup>
                      </m:sSup>
                      <m:r>
                        <w:rPr>
                          <w:rFonts w:ascii="Cambria Math" w:hAnsi="Cambria Math" w:cstheme="majorBidi"/>
                          <w:sz w:val="28"/>
                          <w:szCs w:val="28"/>
                          <w:lang w:bidi="ar-IQ"/>
                        </w:rPr>
                        <m:t>+8×</m:t>
                      </m:r>
                      <m:sSup>
                        <m:sSupPr>
                          <m:ctrlPr>
                            <w:rPr>
                              <w:rFonts w:ascii="Cambria Math" w:hAnsi="Cambria Math" w:cstheme="majorBidi"/>
                              <w:i/>
                              <w:sz w:val="28"/>
                              <w:szCs w:val="28"/>
                              <w:lang w:bidi="ar-IQ"/>
                            </w:rPr>
                          </m:ctrlPr>
                        </m:sSupPr>
                        <m:e>
                          <m:r>
                            <w:rPr>
                              <w:rFonts w:ascii="Cambria Math" w:hAnsi="Cambria Math" w:cstheme="majorBidi"/>
                              <w:sz w:val="28"/>
                              <w:szCs w:val="28"/>
                              <w:lang w:bidi="ar-IQ"/>
                            </w:rPr>
                            <m:t>10</m:t>
                          </m:r>
                        </m:e>
                        <m:sup>
                          <m:d>
                            <m:dPr>
                              <m:ctrlPr>
                                <w:rPr>
                                  <w:rFonts w:ascii="Cambria Math" w:hAnsi="Cambria Math" w:cstheme="majorBidi"/>
                                  <w:i/>
                                  <w:sz w:val="28"/>
                                  <w:szCs w:val="28"/>
                                  <w:lang w:bidi="ar-IQ"/>
                                </w:rPr>
                              </m:ctrlPr>
                            </m:dPr>
                            <m:e>
                              <m:f>
                                <m:fPr>
                                  <m:ctrlPr>
                                    <w:rPr>
                                      <w:rFonts w:ascii="Cambria Math" w:hAnsi="Cambria Math" w:cstheme="majorBidi"/>
                                      <w:i/>
                                      <w:sz w:val="28"/>
                                      <w:szCs w:val="28"/>
                                      <w:lang w:bidi="ar-IQ"/>
                                    </w:rPr>
                                  </m:ctrlPr>
                                </m:fPr>
                                <m:num>
                                  <m:d>
                                    <m:dPr>
                                      <m:ctrlPr>
                                        <w:rPr>
                                          <w:rFonts w:ascii="Cambria Math" w:hAnsi="Cambria Math" w:cstheme="majorBidi"/>
                                          <w:i/>
                                          <w:sz w:val="28"/>
                                          <w:szCs w:val="28"/>
                                          <w:lang w:bidi="ar-IQ"/>
                                        </w:rPr>
                                      </m:ctrlPr>
                                    </m:dPr>
                                    <m:e>
                                      <m:sSub>
                                        <m:sSubPr>
                                          <m:ctrlPr>
                                            <w:rPr>
                                              <w:rFonts w:ascii="Cambria Math" w:hAnsi="Cambria Math" w:cstheme="majorBidi"/>
                                              <w:i/>
                                              <w:sz w:val="28"/>
                                              <w:szCs w:val="28"/>
                                              <w:lang w:bidi="ar-IQ"/>
                                            </w:rPr>
                                          </m:ctrlPr>
                                        </m:sSubPr>
                                        <m:e>
                                          <m:r>
                                            <w:rPr>
                                              <w:rFonts w:ascii="Cambria Math" w:hAnsi="Cambria Math" w:cstheme="majorBidi"/>
                                              <w:sz w:val="28"/>
                                              <w:szCs w:val="28"/>
                                              <w:lang w:bidi="ar-IQ"/>
                                            </w:rPr>
                                            <m:t>L</m:t>
                                          </m:r>
                                        </m:e>
                                        <m:sub>
                                          <m:r>
                                            <w:rPr>
                                              <w:rFonts w:ascii="Cambria Math" w:hAnsi="Cambria Math" w:cstheme="majorBidi"/>
                                              <w:sz w:val="28"/>
                                              <w:szCs w:val="28"/>
                                              <w:lang w:bidi="ar-IQ"/>
                                            </w:rPr>
                                            <m:t>night</m:t>
                                          </m:r>
                                        </m:sub>
                                      </m:sSub>
                                      <m:r>
                                        <w:rPr>
                                          <w:rFonts w:ascii="Cambria Math" w:hAnsi="Cambria Math" w:cstheme="majorBidi"/>
                                          <w:sz w:val="28"/>
                                          <w:szCs w:val="28"/>
                                          <w:lang w:bidi="ar-IQ"/>
                                        </w:rPr>
                                        <m:t>+10</m:t>
                                      </m:r>
                                    </m:e>
                                  </m:d>
                                </m:num>
                                <m:den>
                                  <m:r>
                                    <w:rPr>
                                      <w:rFonts w:ascii="Cambria Math" w:hAnsi="Cambria Math" w:cstheme="majorBidi"/>
                                      <w:sz w:val="28"/>
                                      <w:szCs w:val="28"/>
                                      <w:lang w:bidi="ar-IQ"/>
                                    </w:rPr>
                                    <m:t>10</m:t>
                                  </m:r>
                                </m:den>
                              </m:f>
                            </m:e>
                          </m:d>
                        </m:sup>
                      </m:sSup>
                    </m:num>
                    <m:den>
                      <m:r>
                        <w:rPr>
                          <w:rFonts w:ascii="Cambria Math" w:hAnsi="Cambria Math" w:cstheme="majorBidi"/>
                          <w:sz w:val="28"/>
                          <w:szCs w:val="28"/>
                          <w:lang w:bidi="ar-IQ"/>
                        </w:rPr>
                        <m:t>24</m:t>
                      </m:r>
                    </m:den>
                  </m:f>
                </m:e>
              </m:d>
            </m:e>
          </m:func>
        </m:oMath>
      </m:oMathPara>
    </w:p>
    <w:p w:rsidR="002726C4" w:rsidRDefault="002726C4" w:rsidP="002726C4">
      <w:pPr>
        <w:bidi w:val="0"/>
        <w:jc w:val="both"/>
        <w:rPr>
          <w:rFonts w:asciiTheme="majorBidi" w:hAnsiTheme="majorBidi" w:cstheme="majorBidi"/>
          <w:sz w:val="28"/>
          <w:szCs w:val="28"/>
          <w:lang w:bidi="ar-IQ"/>
        </w:rPr>
      </w:pP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d</w:t>
      </w:r>
      <w:r>
        <w:rPr>
          <w:rFonts w:asciiTheme="majorBidi" w:hAnsiTheme="majorBidi" w:cstheme="majorBidi"/>
          <w:sz w:val="28"/>
          <w:szCs w:val="28"/>
          <w:vertAlign w:val="subscript"/>
          <w:lang w:bidi="ar-IQ"/>
        </w:rPr>
        <w:t>ay</w:t>
      </w:r>
      <w:proofErr w:type="spellEnd"/>
      <w:r w:rsidRPr="008C5AF0">
        <w:rPr>
          <w:rFonts w:asciiTheme="majorBidi" w:hAnsiTheme="majorBidi" w:cstheme="majorBidi"/>
          <w:sz w:val="28"/>
          <w:szCs w:val="28"/>
          <w:lang w:bidi="ar-IQ"/>
        </w:rPr>
        <w:t xml:space="preserve">= The </w:t>
      </w: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eq</w:t>
      </w:r>
      <w:proofErr w:type="spellEnd"/>
      <w:r w:rsidRPr="008C5AF0">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over the period 07:00 – 19:00 local time.</w:t>
      </w:r>
    </w:p>
    <w:p w:rsidR="00245692" w:rsidRDefault="00245692" w:rsidP="00245692">
      <w:pPr>
        <w:bidi w:val="0"/>
        <w:jc w:val="both"/>
        <w:rPr>
          <w:rFonts w:asciiTheme="majorBidi" w:hAnsiTheme="majorBidi" w:cstheme="majorBidi"/>
          <w:sz w:val="28"/>
          <w:szCs w:val="28"/>
          <w:lang w:bidi="ar-IQ"/>
        </w:rPr>
      </w:pPr>
      <w:proofErr w:type="spellStart"/>
      <w:r w:rsidRPr="008C5AF0">
        <w:rPr>
          <w:rFonts w:asciiTheme="majorBidi" w:hAnsiTheme="majorBidi" w:cstheme="majorBidi"/>
          <w:sz w:val="28"/>
          <w:szCs w:val="28"/>
          <w:lang w:bidi="ar-IQ"/>
        </w:rPr>
        <w:t>L</w:t>
      </w:r>
      <w:r>
        <w:rPr>
          <w:rFonts w:asciiTheme="majorBidi" w:hAnsiTheme="majorBidi" w:cstheme="majorBidi"/>
          <w:sz w:val="28"/>
          <w:szCs w:val="28"/>
          <w:vertAlign w:val="subscript"/>
          <w:lang w:bidi="ar-IQ"/>
        </w:rPr>
        <w:t>evening</w:t>
      </w:r>
      <w:proofErr w:type="spellEnd"/>
      <w:r w:rsidRPr="008C5AF0">
        <w:rPr>
          <w:rFonts w:asciiTheme="majorBidi" w:hAnsiTheme="majorBidi" w:cstheme="majorBidi"/>
          <w:sz w:val="28"/>
          <w:szCs w:val="28"/>
          <w:lang w:bidi="ar-IQ"/>
        </w:rPr>
        <w:t xml:space="preserve">= The </w:t>
      </w: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eq</w:t>
      </w:r>
      <w:proofErr w:type="spellEnd"/>
      <w:r w:rsidRPr="008C5AF0">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over the period 19:00 – 23:00 local time</w:t>
      </w:r>
    </w:p>
    <w:p w:rsidR="002726C4" w:rsidRDefault="002726C4" w:rsidP="00245692">
      <w:pPr>
        <w:bidi w:val="0"/>
        <w:jc w:val="both"/>
        <w:rPr>
          <w:rFonts w:asciiTheme="majorBidi" w:eastAsiaTheme="minorEastAsia" w:hAnsiTheme="majorBidi" w:cstheme="majorBidi"/>
          <w:sz w:val="28"/>
          <w:szCs w:val="28"/>
          <w:lang w:bidi="ar-IQ"/>
        </w:rPr>
      </w:pPr>
      <w:proofErr w:type="spellStart"/>
      <w:r>
        <w:rPr>
          <w:rFonts w:asciiTheme="majorBidi" w:hAnsiTheme="majorBidi" w:cstheme="majorBidi"/>
          <w:sz w:val="28"/>
          <w:szCs w:val="28"/>
          <w:lang w:bidi="ar-IQ"/>
        </w:rPr>
        <w:lastRenderedPageBreak/>
        <w:t>L</w:t>
      </w:r>
      <w:r w:rsidRPr="00EF3838">
        <w:rPr>
          <w:rFonts w:asciiTheme="majorBidi" w:hAnsiTheme="majorBidi" w:cstheme="majorBidi"/>
          <w:sz w:val="28"/>
          <w:szCs w:val="28"/>
          <w:vertAlign w:val="subscript"/>
          <w:lang w:bidi="ar-IQ"/>
        </w:rPr>
        <w:t>n</w:t>
      </w:r>
      <w:r>
        <w:rPr>
          <w:rFonts w:asciiTheme="majorBidi" w:hAnsiTheme="majorBidi" w:cstheme="majorBidi"/>
          <w:sz w:val="28"/>
          <w:szCs w:val="28"/>
          <w:vertAlign w:val="subscript"/>
          <w:lang w:bidi="ar-IQ"/>
        </w:rPr>
        <w:t>ight</w:t>
      </w:r>
      <w:proofErr w:type="spellEnd"/>
      <w:r>
        <w:rPr>
          <w:rFonts w:asciiTheme="majorBidi" w:hAnsiTheme="majorBidi" w:cstheme="majorBidi"/>
          <w:sz w:val="28"/>
          <w:szCs w:val="28"/>
          <w:lang w:bidi="ar-IQ"/>
        </w:rPr>
        <w:t xml:space="preserve">= </w:t>
      </w:r>
      <w:r w:rsidRPr="008C5AF0">
        <w:rPr>
          <w:rFonts w:asciiTheme="majorBidi" w:hAnsiTheme="majorBidi" w:cstheme="majorBidi"/>
          <w:sz w:val="28"/>
          <w:szCs w:val="28"/>
          <w:lang w:bidi="ar-IQ"/>
        </w:rPr>
        <w:t xml:space="preserve">The </w:t>
      </w: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eq</w:t>
      </w:r>
      <w:proofErr w:type="spellEnd"/>
      <w:r w:rsidRPr="008C5AF0">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over the period 23:00 – 07:00 local time</w:t>
      </w:r>
    </w:p>
    <w:p w:rsidR="00245692" w:rsidRDefault="00245692" w:rsidP="00245692">
      <w:pPr>
        <w:bidi w:val="0"/>
        <w:jc w:val="both"/>
        <w:rPr>
          <w:rFonts w:asciiTheme="majorBidi" w:eastAsiaTheme="minorEastAsia" w:hAnsiTheme="majorBidi" w:cstheme="majorBidi"/>
          <w:sz w:val="28"/>
          <w:szCs w:val="28"/>
          <w:lang w:bidi="ar-IQ"/>
        </w:rPr>
      </w:pPr>
    </w:p>
    <w:p w:rsidR="00245692" w:rsidRDefault="00BB2496" w:rsidP="00245692">
      <w:pPr>
        <w:bidi w:val="0"/>
        <w:jc w:val="both"/>
        <w:rPr>
          <w:rFonts w:asciiTheme="majorBidi" w:hAnsiTheme="majorBidi" w:cstheme="majorBidi"/>
          <w:b/>
          <w:bCs/>
          <w:sz w:val="28"/>
          <w:szCs w:val="28"/>
          <w:lang w:bidi="ar-IQ"/>
        </w:rPr>
      </w:pPr>
      <w:r>
        <w:rPr>
          <w:rFonts w:asciiTheme="majorBidi" w:hAnsiTheme="majorBidi" w:cstheme="majorBidi"/>
          <w:b/>
          <w:bCs/>
          <w:sz w:val="28"/>
          <w:szCs w:val="28"/>
          <w:lang w:bidi="ar-IQ"/>
        </w:rPr>
        <w:t>3</w:t>
      </w:r>
      <w:r w:rsidR="00245692" w:rsidRPr="00095B82">
        <w:rPr>
          <w:rFonts w:asciiTheme="majorBidi" w:hAnsiTheme="majorBidi" w:cstheme="majorBidi"/>
          <w:b/>
          <w:bCs/>
          <w:sz w:val="28"/>
          <w:szCs w:val="28"/>
          <w:lang w:bidi="ar-IQ"/>
        </w:rPr>
        <w:t>.</w:t>
      </w:r>
      <w:r w:rsidR="00245692">
        <w:rPr>
          <w:rFonts w:asciiTheme="majorBidi" w:hAnsiTheme="majorBidi" w:cstheme="majorBidi"/>
          <w:b/>
          <w:bCs/>
          <w:sz w:val="28"/>
          <w:szCs w:val="28"/>
          <w:lang w:bidi="ar-IQ"/>
        </w:rPr>
        <w:t>7</w:t>
      </w:r>
      <w:r w:rsidR="00245692" w:rsidRPr="00095B82">
        <w:rPr>
          <w:rFonts w:asciiTheme="majorBidi" w:hAnsiTheme="majorBidi" w:cstheme="majorBidi"/>
          <w:b/>
          <w:bCs/>
          <w:sz w:val="28"/>
          <w:szCs w:val="28"/>
          <w:lang w:bidi="ar-IQ"/>
        </w:rPr>
        <w:t xml:space="preserve"> Day</w:t>
      </w:r>
      <w:r w:rsidR="00245692">
        <w:rPr>
          <w:rFonts w:asciiTheme="majorBidi" w:hAnsiTheme="majorBidi" w:cstheme="majorBidi"/>
          <w:b/>
          <w:bCs/>
          <w:sz w:val="28"/>
          <w:szCs w:val="28"/>
          <w:lang w:bidi="ar-IQ"/>
        </w:rPr>
        <w:t xml:space="preserve"> and </w:t>
      </w:r>
      <w:r w:rsidR="00245692" w:rsidRPr="00095B82">
        <w:rPr>
          <w:rFonts w:asciiTheme="majorBidi" w:hAnsiTheme="majorBidi" w:cstheme="majorBidi"/>
          <w:b/>
          <w:bCs/>
          <w:sz w:val="28"/>
          <w:szCs w:val="28"/>
          <w:lang w:bidi="ar-IQ"/>
        </w:rPr>
        <w:t>Night Level</w:t>
      </w:r>
      <w:r w:rsidR="00245692">
        <w:rPr>
          <w:rFonts w:asciiTheme="majorBidi" w:hAnsiTheme="majorBidi" w:cstheme="majorBidi"/>
          <w:b/>
          <w:bCs/>
          <w:sz w:val="28"/>
          <w:szCs w:val="28"/>
          <w:lang w:bidi="ar-IQ"/>
        </w:rPr>
        <w:t>s</w:t>
      </w:r>
    </w:p>
    <w:p w:rsidR="00245692" w:rsidRDefault="00245692" w:rsidP="00245692">
      <w:pPr>
        <w:bidi w:val="0"/>
        <w:jc w:val="both"/>
        <w:rPr>
          <w:rFonts w:asciiTheme="majorBidi" w:hAnsiTheme="majorBidi" w:cstheme="majorBidi"/>
          <w:sz w:val="28"/>
          <w:szCs w:val="28"/>
          <w:lang w:bidi="ar-IQ"/>
        </w:rPr>
      </w:pP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d</w:t>
      </w:r>
      <w:proofErr w:type="spellEnd"/>
      <w:r w:rsidRPr="008C5AF0">
        <w:rPr>
          <w:rFonts w:asciiTheme="majorBidi" w:hAnsiTheme="majorBidi" w:cstheme="majorBidi"/>
          <w:sz w:val="28"/>
          <w:szCs w:val="28"/>
          <w:lang w:bidi="ar-IQ"/>
        </w:rPr>
        <w:t xml:space="preserve">= </w:t>
      </w:r>
      <w:r>
        <w:rPr>
          <w:rFonts w:asciiTheme="majorBidi" w:hAnsiTheme="majorBidi" w:cstheme="majorBidi"/>
          <w:sz w:val="28"/>
          <w:szCs w:val="28"/>
          <w:lang w:bidi="ar-IQ"/>
        </w:rPr>
        <w:t>L</w:t>
      </w:r>
      <w:r w:rsidRPr="00245692">
        <w:rPr>
          <w:rFonts w:asciiTheme="majorBidi" w:hAnsiTheme="majorBidi" w:cstheme="majorBidi"/>
          <w:sz w:val="28"/>
          <w:szCs w:val="28"/>
          <w:vertAlign w:val="subscript"/>
          <w:lang w:bidi="ar-IQ"/>
        </w:rPr>
        <w:t>eq</w:t>
      </w:r>
      <w:proofErr w:type="gramStart"/>
      <w:r w:rsidRPr="00245692">
        <w:rPr>
          <w:rFonts w:asciiTheme="majorBidi" w:hAnsiTheme="majorBidi" w:cstheme="majorBidi"/>
          <w:sz w:val="28"/>
          <w:szCs w:val="28"/>
          <w:vertAlign w:val="subscript"/>
          <w:lang w:bidi="ar-IQ"/>
        </w:rPr>
        <w:t>,16hr</w:t>
      </w:r>
      <w:proofErr w:type="gramEnd"/>
      <w:r>
        <w:rPr>
          <w:rFonts w:asciiTheme="majorBidi" w:hAnsiTheme="majorBidi" w:cstheme="majorBidi"/>
          <w:sz w:val="28"/>
          <w:szCs w:val="28"/>
          <w:lang w:bidi="ar-IQ"/>
        </w:rPr>
        <w:t>=</w:t>
      </w:r>
      <w:r w:rsidRPr="008C5AF0">
        <w:rPr>
          <w:rFonts w:asciiTheme="majorBidi" w:hAnsiTheme="majorBidi" w:cstheme="majorBidi"/>
          <w:sz w:val="28"/>
          <w:szCs w:val="28"/>
          <w:lang w:bidi="ar-IQ"/>
        </w:rPr>
        <w:t xml:space="preserve">The </w:t>
      </w: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eq</w:t>
      </w:r>
      <w:proofErr w:type="spellEnd"/>
      <w:r w:rsidRPr="008C5AF0">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over the period 07:00 – 23:00 local time</w:t>
      </w:r>
    </w:p>
    <w:p w:rsidR="00245692" w:rsidRDefault="00245692" w:rsidP="00245692">
      <w:pPr>
        <w:bidi w:val="0"/>
        <w:jc w:val="both"/>
        <w:rPr>
          <w:rFonts w:asciiTheme="majorBidi" w:hAnsiTheme="majorBidi" w:cstheme="majorBidi"/>
          <w:sz w:val="28"/>
          <w:szCs w:val="28"/>
          <w:lang w:bidi="ar-IQ"/>
        </w:rPr>
      </w:pPr>
      <w:r w:rsidRPr="008C5AF0">
        <w:rPr>
          <w:rFonts w:asciiTheme="majorBidi" w:hAnsiTheme="majorBidi" w:cstheme="majorBidi"/>
          <w:sz w:val="28"/>
          <w:szCs w:val="28"/>
          <w:lang w:bidi="ar-IQ"/>
        </w:rPr>
        <w:t>L</w:t>
      </w:r>
      <w:r>
        <w:rPr>
          <w:rFonts w:asciiTheme="majorBidi" w:hAnsiTheme="majorBidi" w:cstheme="majorBidi"/>
          <w:sz w:val="28"/>
          <w:szCs w:val="28"/>
          <w:vertAlign w:val="subscript"/>
          <w:lang w:bidi="ar-IQ"/>
        </w:rPr>
        <w:t>n</w:t>
      </w:r>
      <w:r w:rsidRPr="008C5AF0">
        <w:rPr>
          <w:rFonts w:asciiTheme="majorBidi" w:hAnsiTheme="majorBidi" w:cstheme="majorBidi"/>
          <w:sz w:val="28"/>
          <w:szCs w:val="28"/>
          <w:lang w:bidi="ar-IQ"/>
        </w:rPr>
        <w:t xml:space="preserve">= </w:t>
      </w:r>
      <w:r>
        <w:rPr>
          <w:rFonts w:asciiTheme="majorBidi" w:hAnsiTheme="majorBidi" w:cstheme="majorBidi"/>
          <w:sz w:val="28"/>
          <w:szCs w:val="28"/>
          <w:lang w:bidi="ar-IQ"/>
        </w:rPr>
        <w:t>L</w:t>
      </w:r>
      <w:r w:rsidRPr="00245692">
        <w:rPr>
          <w:rFonts w:asciiTheme="majorBidi" w:hAnsiTheme="majorBidi" w:cstheme="majorBidi"/>
          <w:sz w:val="28"/>
          <w:szCs w:val="28"/>
          <w:vertAlign w:val="subscript"/>
          <w:lang w:bidi="ar-IQ"/>
        </w:rPr>
        <w:t>eq</w:t>
      </w:r>
      <w:proofErr w:type="gramStart"/>
      <w:r w:rsidRPr="00245692">
        <w:rPr>
          <w:rFonts w:asciiTheme="majorBidi" w:hAnsiTheme="majorBidi" w:cstheme="majorBidi"/>
          <w:sz w:val="28"/>
          <w:szCs w:val="28"/>
          <w:vertAlign w:val="subscript"/>
          <w:lang w:bidi="ar-IQ"/>
        </w:rPr>
        <w:t>,</w:t>
      </w:r>
      <w:r>
        <w:rPr>
          <w:rFonts w:asciiTheme="majorBidi" w:hAnsiTheme="majorBidi" w:cstheme="majorBidi"/>
          <w:sz w:val="28"/>
          <w:szCs w:val="28"/>
          <w:vertAlign w:val="subscript"/>
          <w:lang w:bidi="ar-IQ"/>
        </w:rPr>
        <w:t>8</w:t>
      </w:r>
      <w:r w:rsidRPr="00245692">
        <w:rPr>
          <w:rFonts w:asciiTheme="majorBidi" w:hAnsiTheme="majorBidi" w:cstheme="majorBidi"/>
          <w:sz w:val="28"/>
          <w:szCs w:val="28"/>
          <w:vertAlign w:val="subscript"/>
          <w:lang w:bidi="ar-IQ"/>
        </w:rPr>
        <w:t>hr</w:t>
      </w:r>
      <w:proofErr w:type="gramEnd"/>
      <w:r>
        <w:rPr>
          <w:rFonts w:asciiTheme="majorBidi" w:hAnsiTheme="majorBidi" w:cstheme="majorBidi"/>
          <w:sz w:val="28"/>
          <w:szCs w:val="28"/>
          <w:lang w:bidi="ar-IQ"/>
        </w:rPr>
        <w:t>=</w:t>
      </w:r>
      <w:r w:rsidRPr="008C5AF0">
        <w:rPr>
          <w:rFonts w:asciiTheme="majorBidi" w:hAnsiTheme="majorBidi" w:cstheme="majorBidi"/>
          <w:sz w:val="28"/>
          <w:szCs w:val="28"/>
          <w:lang w:bidi="ar-IQ"/>
        </w:rPr>
        <w:t xml:space="preserve">The </w:t>
      </w:r>
      <w:proofErr w:type="spellStart"/>
      <w:r w:rsidRPr="008C5AF0">
        <w:rPr>
          <w:rFonts w:asciiTheme="majorBidi" w:hAnsiTheme="majorBidi" w:cstheme="majorBidi"/>
          <w:sz w:val="28"/>
          <w:szCs w:val="28"/>
          <w:lang w:bidi="ar-IQ"/>
        </w:rPr>
        <w:t>L</w:t>
      </w:r>
      <w:r w:rsidRPr="008C5AF0">
        <w:rPr>
          <w:rFonts w:asciiTheme="majorBidi" w:hAnsiTheme="majorBidi" w:cstheme="majorBidi"/>
          <w:sz w:val="28"/>
          <w:szCs w:val="28"/>
          <w:vertAlign w:val="subscript"/>
          <w:lang w:bidi="ar-IQ"/>
        </w:rPr>
        <w:t>eq</w:t>
      </w:r>
      <w:proofErr w:type="spellEnd"/>
      <w:r w:rsidRPr="008C5AF0">
        <w:rPr>
          <w:rFonts w:asciiTheme="majorBidi" w:hAnsiTheme="majorBidi" w:cstheme="majorBidi"/>
          <w:sz w:val="28"/>
          <w:szCs w:val="28"/>
          <w:vertAlign w:val="subscript"/>
          <w:lang w:bidi="ar-IQ"/>
        </w:rPr>
        <w:t xml:space="preserve"> </w:t>
      </w:r>
      <w:r>
        <w:rPr>
          <w:rFonts w:asciiTheme="majorBidi" w:hAnsiTheme="majorBidi" w:cstheme="majorBidi"/>
          <w:sz w:val="28"/>
          <w:szCs w:val="28"/>
          <w:lang w:bidi="ar-IQ"/>
        </w:rPr>
        <w:t>over the period 23:00 – 07:00 local time</w:t>
      </w:r>
    </w:p>
    <w:p w:rsidR="00245692" w:rsidRPr="002726C4" w:rsidRDefault="00245692" w:rsidP="00245692">
      <w:pPr>
        <w:bidi w:val="0"/>
        <w:jc w:val="both"/>
        <w:rPr>
          <w:rFonts w:asciiTheme="majorBidi" w:eastAsiaTheme="minorEastAsia" w:hAnsiTheme="majorBidi" w:cstheme="majorBidi"/>
          <w:sz w:val="28"/>
          <w:szCs w:val="28"/>
          <w:lang w:bidi="ar-IQ"/>
        </w:rPr>
      </w:pPr>
    </w:p>
    <w:sectPr w:rsidR="00245692" w:rsidRPr="002726C4" w:rsidSect="00095B82">
      <w:footerReference w:type="default" r:id="rId7"/>
      <w:pgSz w:w="11906" w:h="16838"/>
      <w:pgMar w:top="1021" w:right="1021" w:bottom="1021" w:left="102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EB" w:rsidRDefault="001147EB" w:rsidP="007B4541">
      <w:pPr>
        <w:spacing w:after="0" w:line="240" w:lineRule="auto"/>
      </w:pPr>
      <w:r>
        <w:separator/>
      </w:r>
    </w:p>
  </w:endnote>
  <w:endnote w:type="continuationSeparator" w:id="0">
    <w:p w:rsidR="001147EB" w:rsidRDefault="001147EB" w:rsidP="007B4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2754934"/>
      <w:docPartObj>
        <w:docPartGallery w:val="Page Numbers (Bottom of Page)"/>
        <w:docPartUnique/>
      </w:docPartObj>
    </w:sdtPr>
    <w:sdtEndPr>
      <w:rPr>
        <w:noProof/>
      </w:rPr>
    </w:sdtEndPr>
    <w:sdtContent>
      <w:p w:rsidR="007B4541" w:rsidRDefault="007B4541">
        <w:pPr>
          <w:pStyle w:val="Footer"/>
          <w:jc w:val="center"/>
        </w:pPr>
        <w:r>
          <w:fldChar w:fldCharType="begin"/>
        </w:r>
        <w:r>
          <w:instrText xml:space="preserve"> PAGE   \* MERGEFORMAT </w:instrText>
        </w:r>
        <w:r>
          <w:fldChar w:fldCharType="separate"/>
        </w:r>
        <w:r w:rsidR="00E14875">
          <w:rPr>
            <w:noProof/>
            <w:rtl/>
          </w:rPr>
          <w:t>4</w:t>
        </w:r>
        <w:r>
          <w:rPr>
            <w:noProof/>
          </w:rPr>
          <w:fldChar w:fldCharType="end"/>
        </w:r>
      </w:p>
    </w:sdtContent>
  </w:sdt>
  <w:p w:rsidR="007B4541" w:rsidRDefault="007B45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EB" w:rsidRDefault="001147EB" w:rsidP="007B4541">
      <w:pPr>
        <w:spacing w:after="0" w:line="240" w:lineRule="auto"/>
      </w:pPr>
      <w:r>
        <w:separator/>
      </w:r>
    </w:p>
  </w:footnote>
  <w:footnote w:type="continuationSeparator" w:id="0">
    <w:p w:rsidR="001147EB" w:rsidRDefault="001147EB" w:rsidP="007B45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mirrorMargin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95B82"/>
    <w:rsid w:val="00027AE0"/>
    <w:rsid w:val="00095B82"/>
    <w:rsid w:val="000D68E9"/>
    <w:rsid w:val="001147EB"/>
    <w:rsid w:val="001E753A"/>
    <w:rsid w:val="00214777"/>
    <w:rsid w:val="00245692"/>
    <w:rsid w:val="002726C4"/>
    <w:rsid w:val="00357BF0"/>
    <w:rsid w:val="004C70AA"/>
    <w:rsid w:val="004F6226"/>
    <w:rsid w:val="00536A85"/>
    <w:rsid w:val="00537163"/>
    <w:rsid w:val="00757CA2"/>
    <w:rsid w:val="00765D8C"/>
    <w:rsid w:val="007B4541"/>
    <w:rsid w:val="00825C78"/>
    <w:rsid w:val="008C5AF0"/>
    <w:rsid w:val="00925BA6"/>
    <w:rsid w:val="00B830DF"/>
    <w:rsid w:val="00BB2496"/>
    <w:rsid w:val="00C057D6"/>
    <w:rsid w:val="00C92EF3"/>
    <w:rsid w:val="00CF2087"/>
    <w:rsid w:val="00E14875"/>
    <w:rsid w:val="00E801BF"/>
    <w:rsid w:val="00EF3838"/>
    <w:rsid w:val="00EF53D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38257D-EE07-4B29-BAD6-8031AB9F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CA2"/>
    <w:pPr>
      <w:bidi/>
    </w:pPr>
  </w:style>
  <w:style w:type="paragraph" w:styleId="Heading3">
    <w:name w:val="heading 3"/>
    <w:basedOn w:val="Normal"/>
    <w:link w:val="Heading3Char"/>
    <w:uiPriority w:val="9"/>
    <w:qFormat/>
    <w:rsid w:val="00536A85"/>
    <w:pPr>
      <w:bidi w:val="0"/>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5AF0"/>
    <w:rPr>
      <w:color w:val="808080"/>
    </w:rPr>
  </w:style>
  <w:style w:type="paragraph" w:styleId="BalloonText">
    <w:name w:val="Balloon Text"/>
    <w:basedOn w:val="Normal"/>
    <w:link w:val="BalloonTextChar"/>
    <w:uiPriority w:val="99"/>
    <w:semiHidden/>
    <w:unhideWhenUsed/>
    <w:rsid w:val="008C5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AF0"/>
    <w:rPr>
      <w:rFonts w:ascii="Tahoma" w:hAnsi="Tahoma" w:cs="Tahoma"/>
      <w:sz w:val="16"/>
      <w:szCs w:val="16"/>
    </w:rPr>
  </w:style>
  <w:style w:type="character" w:customStyle="1" w:styleId="Heading3Char">
    <w:name w:val="Heading 3 Char"/>
    <w:basedOn w:val="DefaultParagraphFont"/>
    <w:link w:val="Heading3"/>
    <w:uiPriority w:val="9"/>
    <w:rsid w:val="00536A85"/>
    <w:rPr>
      <w:rFonts w:ascii="Times New Roman" w:eastAsia="Times New Roman" w:hAnsi="Times New Roman" w:cs="Times New Roman"/>
      <w:b/>
      <w:bCs/>
      <w:sz w:val="27"/>
      <w:szCs w:val="27"/>
      <w:lang w:eastAsia="zh-CN"/>
    </w:rPr>
  </w:style>
  <w:style w:type="character" w:styleId="Strong">
    <w:name w:val="Strong"/>
    <w:basedOn w:val="DefaultParagraphFont"/>
    <w:uiPriority w:val="22"/>
    <w:qFormat/>
    <w:rsid w:val="00536A85"/>
    <w:rPr>
      <w:b/>
      <w:bCs/>
    </w:rPr>
  </w:style>
  <w:style w:type="paragraph" w:styleId="NormalWeb">
    <w:name w:val="Normal (Web)"/>
    <w:basedOn w:val="Normal"/>
    <w:uiPriority w:val="99"/>
    <w:unhideWhenUsed/>
    <w:rsid w:val="00536A85"/>
    <w:pPr>
      <w:bidi w:val="0"/>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C057D6"/>
    <w:rPr>
      <w:i/>
      <w:iCs/>
    </w:rPr>
  </w:style>
  <w:style w:type="table" w:styleId="TableGrid">
    <w:name w:val="Table Grid"/>
    <w:basedOn w:val="TableNormal"/>
    <w:uiPriority w:val="59"/>
    <w:rsid w:val="00825C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B45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7B4541"/>
  </w:style>
  <w:style w:type="paragraph" w:styleId="Footer">
    <w:name w:val="footer"/>
    <w:basedOn w:val="Normal"/>
    <w:link w:val="FooterChar"/>
    <w:uiPriority w:val="99"/>
    <w:unhideWhenUsed/>
    <w:rsid w:val="007B45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7B4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3691">
      <w:bodyDiv w:val="1"/>
      <w:marLeft w:val="0"/>
      <w:marRight w:val="0"/>
      <w:marTop w:val="0"/>
      <w:marBottom w:val="0"/>
      <w:divBdr>
        <w:top w:val="none" w:sz="0" w:space="0" w:color="auto"/>
        <w:left w:val="none" w:sz="0" w:space="0" w:color="auto"/>
        <w:bottom w:val="none" w:sz="0" w:space="0" w:color="auto"/>
        <w:right w:val="none" w:sz="0" w:space="0" w:color="auto"/>
      </w:divBdr>
    </w:div>
    <w:div w:id="477189657">
      <w:bodyDiv w:val="1"/>
      <w:marLeft w:val="0"/>
      <w:marRight w:val="0"/>
      <w:marTop w:val="0"/>
      <w:marBottom w:val="0"/>
      <w:divBdr>
        <w:top w:val="none" w:sz="0" w:space="0" w:color="auto"/>
        <w:left w:val="none" w:sz="0" w:space="0" w:color="auto"/>
        <w:bottom w:val="none" w:sz="0" w:space="0" w:color="auto"/>
        <w:right w:val="none" w:sz="0" w:space="0" w:color="auto"/>
      </w:divBdr>
    </w:div>
    <w:div w:id="1626082055">
      <w:bodyDiv w:val="1"/>
      <w:marLeft w:val="0"/>
      <w:marRight w:val="0"/>
      <w:marTop w:val="0"/>
      <w:marBottom w:val="0"/>
      <w:divBdr>
        <w:top w:val="none" w:sz="0" w:space="0" w:color="auto"/>
        <w:left w:val="none" w:sz="0" w:space="0" w:color="auto"/>
        <w:bottom w:val="none" w:sz="0" w:space="0" w:color="auto"/>
        <w:right w:val="none" w:sz="0" w:space="0" w:color="auto"/>
      </w:divBdr>
    </w:div>
    <w:div w:id="165783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7CF"/>
    <w:rsid w:val="002817CF"/>
    <w:rsid w:val="00DB35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17C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 office</dc:creator>
  <cp:lastModifiedBy>IDEACENTRE</cp:lastModifiedBy>
  <cp:revision>18</cp:revision>
  <dcterms:created xsi:type="dcterms:W3CDTF">2013-11-07T16:35:00Z</dcterms:created>
  <dcterms:modified xsi:type="dcterms:W3CDTF">2018-11-03T15:32:00Z</dcterms:modified>
</cp:coreProperties>
</file>