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09" w:rsidRDefault="00533B17" w:rsidP="00533B17">
      <w:pPr>
        <w:bidi w:val="0"/>
        <w:jc w:val="both"/>
        <w:rPr>
          <w:b/>
          <w:bCs/>
          <w:sz w:val="28"/>
          <w:szCs w:val="28"/>
          <w:u w:val="single"/>
          <w:lang w:val="en-GB"/>
        </w:rPr>
      </w:pPr>
      <w:r w:rsidRPr="00533B17">
        <w:rPr>
          <w:b/>
          <w:bCs/>
          <w:sz w:val="28"/>
          <w:szCs w:val="28"/>
          <w:u w:val="single"/>
          <w:lang w:val="en-GB"/>
        </w:rPr>
        <w:t>Urban form , urban structure and relationship with transport pattern</w:t>
      </w:r>
    </w:p>
    <w:p w:rsidR="00533B17" w:rsidRPr="00B705AB" w:rsidRDefault="00533B17" w:rsidP="00533B17">
      <w:pPr>
        <w:pStyle w:val="a3"/>
        <w:numPr>
          <w:ilvl w:val="0"/>
          <w:numId w:val="1"/>
        </w:numPr>
        <w:bidi w:val="0"/>
        <w:jc w:val="both"/>
        <w:rPr>
          <w:i/>
          <w:iCs/>
          <w:sz w:val="28"/>
          <w:szCs w:val="28"/>
          <w:u w:val="single"/>
          <w:lang w:val="en-GB"/>
        </w:rPr>
      </w:pPr>
      <w:r w:rsidRPr="00B705AB">
        <w:rPr>
          <w:i/>
          <w:iCs/>
          <w:sz w:val="28"/>
          <w:szCs w:val="28"/>
          <w:u w:val="single"/>
          <w:lang w:val="en-GB"/>
        </w:rPr>
        <w:t xml:space="preserve">Introduction </w:t>
      </w:r>
    </w:p>
    <w:p w:rsidR="00101568" w:rsidRDefault="00533B17" w:rsidP="00101568">
      <w:pPr>
        <w:pStyle w:val="a3"/>
        <w:bidi w:val="0"/>
        <w:ind w:left="0"/>
        <w:jc w:val="both"/>
        <w:rPr>
          <w:sz w:val="28"/>
          <w:szCs w:val="28"/>
          <w:lang w:val="en-GB"/>
        </w:rPr>
      </w:pPr>
      <w:r>
        <w:rPr>
          <w:sz w:val="28"/>
          <w:szCs w:val="28"/>
          <w:lang w:val="en-GB"/>
        </w:rPr>
        <w:t xml:space="preserve">The structure of a settlement influences the transportation /circulation </w:t>
      </w:r>
      <w:r w:rsidR="006A480D">
        <w:rPr>
          <w:sz w:val="28"/>
          <w:szCs w:val="28"/>
          <w:lang w:val="en-GB"/>
        </w:rPr>
        <w:t xml:space="preserve">system . The spatial distribution of homes, jobs, and activities is connected by a circulation system within its geographical area , which is characterised by their densities .This is known as </w:t>
      </w:r>
      <w:r w:rsidR="006A480D">
        <w:rPr>
          <w:i/>
          <w:iCs/>
          <w:sz w:val="28"/>
          <w:szCs w:val="28"/>
          <w:lang w:val="en-GB"/>
        </w:rPr>
        <w:t xml:space="preserve">urban structure </w:t>
      </w:r>
      <w:r w:rsidR="006A480D">
        <w:rPr>
          <w:sz w:val="28"/>
          <w:szCs w:val="28"/>
          <w:lang w:val="en-GB"/>
        </w:rPr>
        <w:t xml:space="preserve">of the city . </w:t>
      </w:r>
      <w:r w:rsidR="008D2761">
        <w:rPr>
          <w:sz w:val="28"/>
          <w:szCs w:val="28"/>
          <w:lang w:val="en-GB"/>
        </w:rPr>
        <w:t>T</w:t>
      </w:r>
      <w:r w:rsidR="006A480D">
        <w:rPr>
          <w:sz w:val="28"/>
          <w:szCs w:val="28"/>
          <w:lang w:val="en-GB"/>
        </w:rPr>
        <w:t xml:space="preserve">he </w:t>
      </w:r>
      <w:r w:rsidR="008D2761">
        <w:rPr>
          <w:sz w:val="28"/>
          <w:szCs w:val="28"/>
          <w:lang w:val="en-GB"/>
        </w:rPr>
        <w:t xml:space="preserve">interaction between homes and jobs within the urban area is interrelated with the patterns of travel of work trips within the city. Similarly, there are interaction of numerous activities such as home and recreation ,home and schools and colleges etc. As per </w:t>
      </w:r>
      <w:r w:rsidR="005D2D41">
        <w:rPr>
          <w:sz w:val="28"/>
          <w:szCs w:val="28"/>
          <w:lang w:val="en-GB"/>
        </w:rPr>
        <w:t>the current state of practice in city planning and development , intervention of any transport measure in the city planning exercise accounts for spatial and quantitative measures .</w:t>
      </w:r>
    </w:p>
    <w:p w:rsidR="005D2D41" w:rsidRDefault="005D2D41" w:rsidP="00101568">
      <w:pPr>
        <w:pStyle w:val="a3"/>
        <w:bidi w:val="0"/>
        <w:ind w:left="0"/>
        <w:jc w:val="both"/>
        <w:rPr>
          <w:sz w:val="28"/>
          <w:szCs w:val="28"/>
          <w:lang w:val="en-GB"/>
        </w:rPr>
      </w:pPr>
      <w:r>
        <w:rPr>
          <w:sz w:val="28"/>
          <w:szCs w:val="28"/>
          <w:lang w:val="en-GB"/>
        </w:rPr>
        <w:t xml:space="preserve"> The allocation of activities is more intuitive </w:t>
      </w:r>
      <w:r w:rsidRPr="00101568">
        <w:rPr>
          <w:sz w:val="28"/>
          <w:szCs w:val="28"/>
          <w:lang w:val="en-GB"/>
        </w:rPr>
        <w:t xml:space="preserve">Based and judgemental in nature rather than based on scientific reasons. Conventional master plan do not take into account in – depth </w:t>
      </w:r>
      <w:r w:rsidR="00101568" w:rsidRPr="00101568">
        <w:rPr>
          <w:sz w:val="28"/>
          <w:szCs w:val="28"/>
          <w:lang w:val="en-GB"/>
        </w:rPr>
        <w:t>appreciation of relationship between urban structure and transportation due to lack of efforts, resulting in distorted land use-transport structure</w:t>
      </w:r>
      <w:r w:rsidR="00101568">
        <w:rPr>
          <w:sz w:val="28"/>
          <w:szCs w:val="28"/>
          <w:lang w:val="en-GB"/>
        </w:rPr>
        <w:t>. The evaluation of transportation has generally resulted in the changes in urban form . The more significant the changes in transport system , the more the changes in the urban form have been seen . The primary changes in the urban form are the emergence of new clusters, expressing new urban activities and new relationship between the key components of the urban system .</w:t>
      </w:r>
    </w:p>
    <w:p w:rsidR="00DD07D7" w:rsidRDefault="00DD07D7" w:rsidP="00DD07D7">
      <w:pPr>
        <w:pStyle w:val="a3"/>
        <w:bidi w:val="0"/>
        <w:ind w:left="0"/>
        <w:jc w:val="both"/>
        <w:rPr>
          <w:sz w:val="28"/>
          <w:szCs w:val="28"/>
          <w:lang w:val="en-GB"/>
        </w:rPr>
      </w:pPr>
      <w:r>
        <w:rPr>
          <w:sz w:val="28"/>
          <w:szCs w:val="28"/>
          <w:lang w:val="en-GB"/>
        </w:rPr>
        <w:t>Initially , sub-urban growth was mainly taking place adjacent to major road corridors, leaving a lot of vacant land in between , later intermediate spaces were gradually filled up more or less , coherently .</w:t>
      </w:r>
    </w:p>
    <w:p w:rsidR="00B705AB" w:rsidRDefault="00DD07D7" w:rsidP="00DD07D7">
      <w:pPr>
        <w:pStyle w:val="a3"/>
        <w:bidi w:val="0"/>
        <w:ind w:left="0"/>
        <w:jc w:val="both"/>
        <w:rPr>
          <w:sz w:val="28"/>
          <w:szCs w:val="28"/>
          <w:lang w:val="en-GB"/>
        </w:rPr>
      </w:pPr>
      <w:r>
        <w:rPr>
          <w:sz w:val="28"/>
          <w:szCs w:val="28"/>
          <w:lang w:val="en-GB"/>
        </w:rPr>
        <w:t xml:space="preserve">Highways and ring roads which circled and reclaimed from the cities , favoured the development of suburbs and emergence of important sub-centres that would compete </w:t>
      </w:r>
      <w:r w:rsidR="0099298E">
        <w:rPr>
          <w:sz w:val="28"/>
          <w:szCs w:val="28"/>
          <w:lang w:val="en-GB"/>
        </w:rPr>
        <w:t xml:space="preserve">with the central business district for the attraction of economic activities . As a result , many new job opportunities shifted to the suburbs and the activity system of cities was considerably modified .It is , therefore, imperative to appreciate the urban form and analyse the urban structure , transport supply and travel patterns as well as to develop the relationship among urban structure , </w:t>
      </w:r>
      <w:r w:rsidR="0099298E">
        <w:rPr>
          <w:sz w:val="28"/>
          <w:szCs w:val="28"/>
          <w:lang w:val="en-GB"/>
        </w:rPr>
        <w:lastRenderedPageBreak/>
        <w:t xml:space="preserve">travel pattern and transport , with a view to establish its sensitivity with respect to urban form and structure </w:t>
      </w:r>
      <w:r w:rsidR="00B705AB">
        <w:rPr>
          <w:sz w:val="28"/>
          <w:szCs w:val="28"/>
          <w:lang w:val="en-GB"/>
        </w:rPr>
        <w:t>parameters.</w:t>
      </w:r>
    </w:p>
    <w:p w:rsidR="00101568" w:rsidRPr="00B705AB" w:rsidRDefault="00B705AB" w:rsidP="00B705AB">
      <w:pPr>
        <w:pStyle w:val="a3"/>
        <w:numPr>
          <w:ilvl w:val="0"/>
          <w:numId w:val="1"/>
        </w:numPr>
        <w:bidi w:val="0"/>
        <w:jc w:val="both"/>
        <w:rPr>
          <w:i/>
          <w:iCs/>
          <w:sz w:val="28"/>
          <w:szCs w:val="28"/>
          <w:u w:val="single"/>
          <w:lang w:val="en-GB"/>
        </w:rPr>
      </w:pPr>
      <w:r w:rsidRPr="00B705AB">
        <w:rPr>
          <w:i/>
          <w:iCs/>
          <w:sz w:val="28"/>
          <w:szCs w:val="28"/>
          <w:u w:val="single"/>
          <w:lang w:val="en-GB"/>
        </w:rPr>
        <w:t>Concept of urban form</w:t>
      </w:r>
      <w:r w:rsidR="00DD07D7" w:rsidRPr="00B705AB">
        <w:rPr>
          <w:i/>
          <w:iCs/>
          <w:sz w:val="28"/>
          <w:szCs w:val="28"/>
          <w:u w:val="single"/>
          <w:lang w:val="en-GB"/>
        </w:rPr>
        <w:t xml:space="preserve"> </w:t>
      </w:r>
    </w:p>
    <w:p w:rsidR="00D42CA7" w:rsidRDefault="00B705AB" w:rsidP="00B75834">
      <w:pPr>
        <w:bidi w:val="0"/>
        <w:ind w:left="360"/>
        <w:jc w:val="both"/>
        <w:rPr>
          <w:sz w:val="28"/>
          <w:szCs w:val="28"/>
          <w:lang w:val="en-GB"/>
        </w:rPr>
      </w:pPr>
      <w:r>
        <w:rPr>
          <w:sz w:val="28"/>
          <w:szCs w:val="28"/>
          <w:lang w:val="en-GB"/>
        </w:rPr>
        <w:t xml:space="preserve">The term urban form is related to the physical arrangement of residences , workplaces etc. These can be treated as various components of footprint of urban area allocated in the form of land uses  . Finally , the distribution of activities in the spatial system turns into </w:t>
      </w:r>
      <w:r w:rsidR="00D42CA7">
        <w:rPr>
          <w:sz w:val="28"/>
          <w:szCs w:val="28"/>
          <w:lang w:val="en-GB"/>
        </w:rPr>
        <w:t>urban structure with the result of interaction of spatial activities in the form of movement of people and goods .</w:t>
      </w:r>
    </w:p>
    <w:p w:rsidR="0054175D" w:rsidRDefault="0054175D" w:rsidP="00D42CA7">
      <w:pPr>
        <w:bidi w:val="0"/>
        <w:ind w:left="360"/>
        <w:jc w:val="both"/>
        <w:rPr>
          <w:sz w:val="28"/>
          <w:szCs w:val="28"/>
          <w:lang w:val="en-GB"/>
        </w:rPr>
      </w:pPr>
      <w:r>
        <w:rPr>
          <w:sz w:val="28"/>
          <w:szCs w:val="28"/>
          <w:lang w:val="en-GB"/>
        </w:rPr>
        <w:t>The concept of urban form is viewed and analysed for describing the static physical setting of the city . The urban form comprises three components as under:</w:t>
      </w:r>
    </w:p>
    <w:p w:rsidR="00EE129E" w:rsidRDefault="0054175D" w:rsidP="0054175D">
      <w:pPr>
        <w:pStyle w:val="a3"/>
        <w:numPr>
          <w:ilvl w:val="0"/>
          <w:numId w:val="3"/>
        </w:numPr>
        <w:bidi w:val="0"/>
        <w:jc w:val="both"/>
        <w:rPr>
          <w:sz w:val="28"/>
          <w:szCs w:val="28"/>
          <w:lang w:val="en-GB"/>
        </w:rPr>
      </w:pPr>
      <w:r>
        <w:rPr>
          <w:sz w:val="28"/>
          <w:szCs w:val="28"/>
          <w:lang w:val="en-GB"/>
        </w:rPr>
        <w:t>Spatial organisation: This is the representation of the urban area in two- dimensional spaces on the horizontal plan. For example , core , satellite , linear etc.</w:t>
      </w:r>
    </w:p>
    <w:p w:rsidR="00D42CA7" w:rsidRDefault="00EE129E" w:rsidP="00EE129E">
      <w:pPr>
        <w:pStyle w:val="a3"/>
        <w:numPr>
          <w:ilvl w:val="0"/>
          <w:numId w:val="3"/>
        </w:numPr>
        <w:bidi w:val="0"/>
        <w:jc w:val="both"/>
        <w:rPr>
          <w:sz w:val="28"/>
          <w:szCs w:val="28"/>
          <w:lang w:val="en-GB"/>
        </w:rPr>
      </w:pPr>
      <w:r>
        <w:rPr>
          <w:sz w:val="28"/>
          <w:szCs w:val="28"/>
          <w:lang w:val="en-GB"/>
        </w:rPr>
        <w:t>Activity distribution : It is the allocation of land use activities within the spatial organisation in terms of both type and density of land use. The urban form such as concentrated , uniform , nucleated etc. can be taken as examples.</w:t>
      </w:r>
    </w:p>
    <w:p w:rsidR="00CB5197" w:rsidRDefault="00EE129E" w:rsidP="000E3D94">
      <w:pPr>
        <w:pStyle w:val="a3"/>
        <w:numPr>
          <w:ilvl w:val="0"/>
          <w:numId w:val="3"/>
        </w:numPr>
        <w:bidi w:val="0"/>
        <w:jc w:val="both"/>
        <w:rPr>
          <w:sz w:val="28"/>
          <w:szCs w:val="28"/>
          <w:lang w:val="en-GB"/>
        </w:rPr>
      </w:pPr>
      <w:r>
        <w:rPr>
          <w:sz w:val="28"/>
          <w:szCs w:val="28"/>
          <w:lang w:val="en-GB"/>
        </w:rPr>
        <w:t>Transport connectivity: the net work of transportation provides the linkages between various land use activities in the spatial system in terms of both travel mode type and capacity.</w:t>
      </w:r>
    </w:p>
    <w:p w:rsidR="000E3D94" w:rsidRDefault="000E3D94" w:rsidP="000E3D94">
      <w:pPr>
        <w:bidi w:val="0"/>
        <w:jc w:val="both"/>
        <w:rPr>
          <w:sz w:val="28"/>
          <w:szCs w:val="28"/>
          <w:u w:val="single"/>
          <w:lang w:val="en-GB"/>
        </w:rPr>
      </w:pPr>
      <w:r>
        <w:rPr>
          <w:sz w:val="28"/>
          <w:szCs w:val="28"/>
          <w:lang w:val="en-GB"/>
        </w:rPr>
        <w:t>3-</w:t>
      </w:r>
      <w:r>
        <w:rPr>
          <w:sz w:val="28"/>
          <w:szCs w:val="28"/>
          <w:u w:val="single"/>
          <w:lang w:val="en-GB"/>
        </w:rPr>
        <w:t>Types Of Urban Form</w:t>
      </w:r>
    </w:p>
    <w:p w:rsidR="000E3D94" w:rsidRDefault="000E3D94" w:rsidP="000E3D94">
      <w:pPr>
        <w:pStyle w:val="a3"/>
        <w:numPr>
          <w:ilvl w:val="0"/>
          <w:numId w:val="4"/>
        </w:numPr>
        <w:bidi w:val="0"/>
        <w:jc w:val="both"/>
        <w:rPr>
          <w:sz w:val="28"/>
          <w:szCs w:val="28"/>
          <w:lang w:val="en-GB"/>
        </w:rPr>
      </w:pPr>
      <w:r>
        <w:rPr>
          <w:sz w:val="28"/>
          <w:szCs w:val="28"/>
          <w:lang w:val="en-GB"/>
        </w:rPr>
        <w:t>Dispersed plan</w:t>
      </w:r>
    </w:p>
    <w:p w:rsidR="000E3D94" w:rsidRDefault="000E3D94" w:rsidP="000E3D94">
      <w:pPr>
        <w:pStyle w:val="a3"/>
        <w:numPr>
          <w:ilvl w:val="0"/>
          <w:numId w:val="5"/>
        </w:numPr>
        <w:bidi w:val="0"/>
        <w:jc w:val="both"/>
        <w:rPr>
          <w:sz w:val="28"/>
          <w:szCs w:val="28"/>
          <w:lang w:val="en-GB"/>
        </w:rPr>
      </w:pPr>
      <w:r>
        <w:rPr>
          <w:sz w:val="28"/>
          <w:szCs w:val="28"/>
          <w:lang w:val="en-GB"/>
        </w:rPr>
        <w:t>It is a spread of undifferentiated growth.</w:t>
      </w:r>
    </w:p>
    <w:p w:rsidR="000E3D94" w:rsidRDefault="009530FE" w:rsidP="000E3D94">
      <w:pPr>
        <w:pStyle w:val="a3"/>
        <w:numPr>
          <w:ilvl w:val="0"/>
          <w:numId w:val="5"/>
        </w:numPr>
        <w:bidi w:val="0"/>
        <w:jc w:val="both"/>
        <w:rPr>
          <w:sz w:val="28"/>
          <w:szCs w:val="28"/>
          <w:lang w:val="en-GB"/>
        </w:rPr>
      </w:pPr>
      <w:r>
        <w:rPr>
          <w:sz w:val="28"/>
          <w:szCs w:val="28"/>
          <w:lang w:val="en-GB"/>
        </w:rPr>
        <w:t>There is no major focal centres.</w:t>
      </w:r>
    </w:p>
    <w:p w:rsidR="009530FE" w:rsidRDefault="009530FE" w:rsidP="009530FE">
      <w:pPr>
        <w:pStyle w:val="a3"/>
        <w:numPr>
          <w:ilvl w:val="0"/>
          <w:numId w:val="5"/>
        </w:numPr>
        <w:bidi w:val="0"/>
        <w:jc w:val="both"/>
        <w:rPr>
          <w:sz w:val="28"/>
          <w:szCs w:val="28"/>
          <w:lang w:val="en-GB"/>
        </w:rPr>
      </w:pPr>
      <w:r>
        <w:rPr>
          <w:sz w:val="28"/>
          <w:szCs w:val="28"/>
          <w:lang w:val="en-GB"/>
        </w:rPr>
        <w:t>There is no major routes.</w:t>
      </w:r>
    </w:p>
    <w:p w:rsidR="009530FE" w:rsidRPr="00B75834" w:rsidRDefault="009530FE" w:rsidP="00B75834">
      <w:pPr>
        <w:pStyle w:val="a3"/>
        <w:numPr>
          <w:ilvl w:val="0"/>
          <w:numId w:val="5"/>
        </w:numPr>
        <w:bidi w:val="0"/>
        <w:jc w:val="both"/>
        <w:rPr>
          <w:sz w:val="28"/>
          <w:szCs w:val="28"/>
          <w:lang w:val="en-GB"/>
        </w:rPr>
      </w:pPr>
      <w:proofErr w:type="spellStart"/>
      <w:r>
        <w:rPr>
          <w:sz w:val="28"/>
          <w:szCs w:val="28"/>
          <w:lang w:val="en-GB"/>
        </w:rPr>
        <w:t>ToKyo</w:t>
      </w:r>
      <w:proofErr w:type="spellEnd"/>
      <w:r>
        <w:rPr>
          <w:sz w:val="28"/>
          <w:szCs w:val="28"/>
          <w:lang w:val="en-GB"/>
        </w:rPr>
        <w:t xml:space="preserve"> , Los Angles </w:t>
      </w:r>
      <w:r w:rsidR="00B75834">
        <w:rPr>
          <w:sz w:val="28"/>
          <w:szCs w:val="28"/>
          <w:lang w:val="en-GB"/>
        </w:rPr>
        <w:t>.</w:t>
      </w:r>
    </w:p>
    <w:p w:rsidR="009530FE" w:rsidRDefault="009530FE" w:rsidP="009530FE">
      <w:pPr>
        <w:pStyle w:val="a3"/>
        <w:numPr>
          <w:ilvl w:val="0"/>
          <w:numId w:val="4"/>
        </w:numPr>
        <w:bidi w:val="0"/>
        <w:jc w:val="both"/>
        <w:rPr>
          <w:sz w:val="28"/>
          <w:szCs w:val="28"/>
          <w:lang w:val="en-GB"/>
        </w:rPr>
      </w:pPr>
      <w:r>
        <w:rPr>
          <w:sz w:val="28"/>
          <w:szCs w:val="28"/>
          <w:lang w:val="en-GB"/>
        </w:rPr>
        <w:t>Linear Form</w:t>
      </w:r>
    </w:p>
    <w:p w:rsidR="009530FE" w:rsidRDefault="009530FE" w:rsidP="009530FE">
      <w:pPr>
        <w:pStyle w:val="a3"/>
        <w:numPr>
          <w:ilvl w:val="0"/>
          <w:numId w:val="6"/>
        </w:numPr>
        <w:bidi w:val="0"/>
        <w:jc w:val="both"/>
        <w:rPr>
          <w:sz w:val="28"/>
          <w:szCs w:val="28"/>
          <w:lang w:val="en-GB"/>
        </w:rPr>
      </w:pPr>
      <w:r>
        <w:rPr>
          <w:sz w:val="28"/>
          <w:szCs w:val="28"/>
          <w:lang w:val="en-GB"/>
        </w:rPr>
        <w:t>In this , development takes place longitudinally along major transport corridors.</w:t>
      </w:r>
    </w:p>
    <w:p w:rsidR="009530FE" w:rsidRPr="00B75834" w:rsidRDefault="009530FE" w:rsidP="00B75834">
      <w:pPr>
        <w:pStyle w:val="a3"/>
        <w:numPr>
          <w:ilvl w:val="0"/>
          <w:numId w:val="6"/>
        </w:numPr>
        <w:bidi w:val="0"/>
        <w:jc w:val="both"/>
        <w:rPr>
          <w:sz w:val="28"/>
          <w:szCs w:val="28"/>
          <w:lang w:val="en-GB"/>
        </w:rPr>
      </w:pPr>
      <w:r>
        <w:rPr>
          <w:sz w:val="28"/>
          <w:szCs w:val="28"/>
          <w:lang w:val="en-GB"/>
        </w:rPr>
        <w:t xml:space="preserve">Bombay and Kolkata are the examples of linear urban form . </w:t>
      </w:r>
    </w:p>
    <w:p w:rsidR="009530FE" w:rsidRDefault="009530FE" w:rsidP="009530FE">
      <w:pPr>
        <w:bidi w:val="0"/>
        <w:jc w:val="both"/>
        <w:rPr>
          <w:sz w:val="28"/>
          <w:szCs w:val="28"/>
          <w:lang w:val="en-GB"/>
        </w:rPr>
      </w:pPr>
      <w:r>
        <w:rPr>
          <w:sz w:val="28"/>
          <w:szCs w:val="28"/>
          <w:lang w:val="en-GB"/>
        </w:rPr>
        <w:lastRenderedPageBreak/>
        <w:t>4-Spider Web ( Radio concentric / Ring Radial)</w:t>
      </w:r>
    </w:p>
    <w:p w:rsidR="009530FE" w:rsidRDefault="009530FE" w:rsidP="009530FE">
      <w:pPr>
        <w:pStyle w:val="a3"/>
        <w:numPr>
          <w:ilvl w:val="0"/>
          <w:numId w:val="8"/>
        </w:numPr>
        <w:bidi w:val="0"/>
        <w:jc w:val="both"/>
        <w:rPr>
          <w:sz w:val="28"/>
          <w:szCs w:val="28"/>
          <w:lang w:val="en-GB"/>
        </w:rPr>
      </w:pPr>
      <w:r>
        <w:rPr>
          <w:sz w:val="28"/>
          <w:szCs w:val="28"/>
          <w:lang w:val="en-GB"/>
        </w:rPr>
        <w:t>It is characterised by high density , exhibiting vital centrality.</w:t>
      </w:r>
    </w:p>
    <w:p w:rsidR="009530FE" w:rsidRDefault="009530FE" w:rsidP="009530FE">
      <w:pPr>
        <w:pStyle w:val="a3"/>
        <w:numPr>
          <w:ilvl w:val="0"/>
          <w:numId w:val="8"/>
        </w:numPr>
        <w:bidi w:val="0"/>
        <w:jc w:val="both"/>
        <w:rPr>
          <w:sz w:val="28"/>
          <w:szCs w:val="28"/>
          <w:lang w:val="en-GB"/>
        </w:rPr>
      </w:pPr>
      <w:r>
        <w:rPr>
          <w:sz w:val="28"/>
          <w:szCs w:val="28"/>
          <w:lang w:val="en-GB"/>
        </w:rPr>
        <w:t>In this , the surrounding development becomes the dominant character.</w:t>
      </w:r>
    </w:p>
    <w:p w:rsidR="00AB5312" w:rsidRPr="00B75834" w:rsidRDefault="00AB5312" w:rsidP="00AB5312">
      <w:pPr>
        <w:pStyle w:val="a3"/>
        <w:numPr>
          <w:ilvl w:val="0"/>
          <w:numId w:val="8"/>
        </w:numPr>
        <w:bidi w:val="0"/>
        <w:jc w:val="both"/>
        <w:rPr>
          <w:sz w:val="28"/>
          <w:szCs w:val="28"/>
          <w:lang w:val="en-GB"/>
        </w:rPr>
      </w:pPr>
      <w:r w:rsidRPr="00B75834">
        <w:rPr>
          <w:sz w:val="28"/>
          <w:szCs w:val="28"/>
          <w:lang w:val="en-GB"/>
        </w:rPr>
        <w:t xml:space="preserve">Delhi, Mysore are some of the examples of spider web urban form. </w:t>
      </w:r>
    </w:p>
    <w:p w:rsidR="00AB5312" w:rsidRDefault="00AB5312" w:rsidP="00AB5312">
      <w:pPr>
        <w:bidi w:val="0"/>
        <w:jc w:val="both"/>
        <w:rPr>
          <w:sz w:val="28"/>
          <w:szCs w:val="28"/>
          <w:lang w:val="en-GB"/>
        </w:rPr>
      </w:pPr>
      <w:r>
        <w:rPr>
          <w:sz w:val="28"/>
          <w:szCs w:val="28"/>
          <w:lang w:val="en-GB"/>
        </w:rPr>
        <w:t>5-Star ( Finger ) Form</w:t>
      </w:r>
    </w:p>
    <w:p w:rsidR="009530FE" w:rsidRDefault="00AB5312" w:rsidP="00AB5312">
      <w:pPr>
        <w:pStyle w:val="a3"/>
        <w:numPr>
          <w:ilvl w:val="0"/>
          <w:numId w:val="9"/>
        </w:numPr>
        <w:bidi w:val="0"/>
        <w:jc w:val="both"/>
        <w:rPr>
          <w:sz w:val="28"/>
          <w:szCs w:val="28"/>
          <w:lang w:val="en-GB"/>
        </w:rPr>
      </w:pPr>
      <w:r>
        <w:rPr>
          <w:sz w:val="28"/>
          <w:szCs w:val="28"/>
          <w:lang w:val="en-GB"/>
        </w:rPr>
        <w:t>It is a core city with linear radials.</w:t>
      </w:r>
    </w:p>
    <w:p w:rsidR="00AB5312" w:rsidRDefault="00F355CE" w:rsidP="00B75834">
      <w:pPr>
        <w:pStyle w:val="a3"/>
        <w:numPr>
          <w:ilvl w:val="0"/>
          <w:numId w:val="9"/>
        </w:numPr>
        <w:bidi w:val="0"/>
        <w:jc w:val="both"/>
        <w:rPr>
          <w:sz w:val="28"/>
          <w:szCs w:val="28"/>
          <w:lang w:val="en-GB"/>
        </w:rPr>
      </w:pPr>
      <w:r>
        <w:rPr>
          <w:sz w:val="28"/>
          <w:szCs w:val="28"/>
          <w:lang w:val="en-GB"/>
        </w:rPr>
        <w:t xml:space="preserve">Copenhagen is an example showing star urban area . </w:t>
      </w:r>
    </w:p>
    <w:p w:rsidR="00B75834" w:rsidRPr="00AB5312" w:rsidRDefault="00B75834" w:rsidP="00B75834">
      <w:pPr>
        <w:pStyle w:val="a3"/>
        <w:bidi w:val="0"/>
        <w:ind w:left="1147"/>
        <w:jc w:val="both"/>
        <w:rPr>
          <w:sz w:val="28"/>
          <w:szCs w:val="28"/>
          <w:lang w:val="en-GB"/>
        </w:rPr>
      </w:pPr>
      <w:bookmarkStart w:id="0" w:name="_GoBack"/>
      <w:bookmarkEnd w:id="0"/>
    </w:p>
    <w:sectPr w:rsidR="00B75834" w:rsidRPr="00AB5312" w:rsidSect="00656B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0102"/>
    <w:multiLevelType w:val="hybridMultilevel"/>
    <w:tmpl w:val="B5F62A2A"/>
    <w:lvl w:ilvl="0" w:tplc="A1F0F712">
      <w:start w:val="1"/>
      <w:numFmt w:val="decimal"/>
      <w:lvlText w:val="%1-"/>
      <w:lvlJc w:val="left"/>
      <w:pPr>
        <w:ind w:left="114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12642EC1"/>
    <w:multiLevelType w:val="hybridMultilevel"/>
    <w:tmpl w:val="2282227E"/>
    <w:lvl w:ilvl="0" w:tplc="A1F0F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711C31"/>
    <w:multiLevelType w:val="hybridMultilevel"/>
    <w:tmpl w:val="6AC6B58C"/>
    <w:lvl w:ilvl="0" w:tplc="A1F0F7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5189E"/>
    <w:multiLevelType w:val="hybridMultilevel"/>
    <w:tmpl w:val="065406B6"/>
    <w:lvl w:ilvl="0" w:tplc="BFBC166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3134F"/>
    <w:multiLevelType w:val="hybridMultilevel"/>
    <w:tmpl w:val="CBDC2CC6"/>
    <w:lvl w:ilvl="0" w:tplc="A1F0F7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A6E3E"/>
    <w:multiLevelType w:val="hybridMultilevel"/>
    <w:tmpl w:val="6570ECA6"/>
    <w:lvl w:ilvl="0" w:tplc="1FBE3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D5201A"/>
    <w:multiLevelType w:val="hybridMultilevel"/>
    <w:tmpl w:val="1B3626AA"/>
    <w:lvl w:ilvl="0" w:tplc="4D3C8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C3843"/>
    <w:multiLevelType w:val="hybridMultilevel"/>
    <w:tmpl w:val="65AE2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656196"/>
    <w:multiLevelType w:val="hybridMultilevel"/>
    <w:tmpl w:val="2FC2B54A"/>
    <w:lvl w:ilvl="0" w:tplc="4D3C8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6"/>
  </w:num>
  <w:num w:numId="5">
    <w:abstractNumId w:val="7"/>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17"/>
    <w:rsid w:val="000E3D94"/>
    <w:rsid w:val="000F5809"/>
    <w:rsid w:val="00101568"/>
    <w:rsid w:val="00533B17"/>
    <w:rsid w:val="0054175D"/>
    <w:rsid w:val="005D2D41"/>
    <w:rsid w:val="00656B42"/>
    <w:rsid w:val="006A480D"/>
    <w:rsid w:val="008D2761"/>
    <w:rsid w:val="009530FE"/>
    <w:rsid w:val="0099298E"/>
    <w:rsid w:val="00AB5312"/>
    <w:rsid w:val="00B705AB"/>
    <w:rsid w:val="00B75834"/>
    <w:rsid w:val="00BE3736"/>
    <w:rsid w:val="00CB5197"/>
    <w:rsid w:val="00D42CA7"/>
    <w:rsid w:val="00DD07D7"/>
    <w:rsid w:val="00EE129E"/>
    <w:rsid w:val="00F35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3CE7D-BCBB-4E35-B43C-33889869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634</Words>
  <Characters>3618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5</cp:revision>
  <dcterms:created xsi:type="dcterms:W3CDTF">2018-09-26T18:37:00Z</dcterms:created>
  <dcterms:modified xsi:type="dcterms:W3CDTF">2018-09-29T13:24:00Z</dcterms:modified>
</cp:coreProperties>
</file>