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09" w:rsidRDefault="00C24502" w:rsidP="00C24502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C24502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Homework 1</w:t>
      </w:r>
    </w:p>
    <w:p w:rsidR="00C24502" w:rsidRDefault="00C24502" w:rsidP="00C24502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C24502">
        <w:rPr>
          <w:rFonts w:ascii="Times New Roman" w:hAnsi="Times New Roman" w:cs="Times New Roman"/>
          <w:sz w:val="32"/>
          <w:szCs w:val="32"/>
        </w:rPr>
        <w:t xml:space="preserve">Indicate reasonable values for the </w:t>
      </w:r>
    </w:p>
    <w:p w:rsidR="00C24502" w:rsidRDefault="00C24502" w:rsidP="00C24502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C24502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C24502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C24502">
        <w:rPr>
          <w:rFonts w:ascii="Times New Roman" w:hAnsi="Times New Roman" w:cs="Times New Roman"/>
          <w:sz w:val="32"/>
          <w:szCs w:val="32"/>
        </w:rPr>
        <w:t xml:space="preserve">) free flow speed, </w:t>
      </w:r>
    </w:p>
    <w:p w:rsidR="00C24502" w:rsidRDefault="00C24502" w:rsidP="00C24502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C24502">
        <w:rPr>
          <w:rFonts w:ascii="Times New Roman" w:hAnsi="Times New Roman" w:cs="Times New Roman"/>
          <w:sz w:val="32"/>
          <w:szCs w:val="32"/>
        </w:rPr>
        <w:t>(ii) critical speed,</w:t>
      </w:r>
    </w:p>
    <w:p w:rsidR="00C24502" w:rsidRDefault="00C24502" w:rsidP="00C24502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C24502">
        <w:rPr>
          <w:rFonts w:ascii="Times New Roman" w:hAnsi="Times New Roman" w:cs="Times New Roman"/>
          <w:sz w:val="32"/>
          <w:szCs w:val="32"/>
        </w:rPr>
        <w:t xml:space="preserve">(iii) critical density and </w:t>
      </w:r>
    </w:p>
    <w:p w:rsidR="00C24502" w:rsidRPr="00C24502" w:rsidRDefault="00C24502" w:rsidP="00C24502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C24502">
        <w:rPr>
          <w:rFonts w:ascii="Times New Roman" w:hAnsi="Times New Roman" w:cs="Times New Roman"/>
          <w:sz w:val="32"/>
          <w:szCs w:val="32"/>
        </w:rPr>
        <w:t>(iv)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4502">
        <w:rPr>
          <w:rFonts w:ascii="Times New Roman" w:hAnsi="Times New Roman" w:cs="Times New Roman"/>
          <w:sz w:val="32"/>
          <w:szCs w:val="32"/>
        </w:rPr>
        <w:t>jam density.3</w:t>
      </w:r>
    </w:p>
    <w:p w:rsidR="00C24502" w:rsidRDefault="00C24502" w:rsidP="00C24502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C24502">
        <w:rPr>
          <w:rFonts w:ascii="Times New Roman" w:hAnsi="Times New Roman" w:cs="Times New Roman"/>
          <w:sz w:val="32"/>
          <w:szCs w:val="32"/>
        </w:rPr>
        <w:t xml:space="preserve">Assume the fundamental diagram holds. The demand is constant at 3500 </w:t>
      </w:r>
      <w:proofErr w:type="spellStart"/>
      <w:r w:rsidRPr="00C24502">
        <w:rPr>
          <w:rFonts w:ascii="Times New Roman" w:hAnsi="Times New Roman" w:cs="Times New Roman"/>
          <w:sz w:val="32"/>
          <w:szCs w:val="32"/>
        </w:rPr>
        <w:t>veh</w:t>
      </w:r>
      <w:proofErr w:type="spellEnd"/>
      <w:r w:rsidRPr="00C24502">
        <w:rPr>
          <w:rFonts w:ascii="Times New Roman" w:hAnsi="Times New Roman" w:cs="Times New Roman"/>
          <w:sz w:val="32"/>
          <w:szCs w:val="32"/>
        </w:rPr>
        <w:t>/h. The bridge opens at t=1h and is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24502">
        <w:rPr>
          <w:rFonts w:ascii="Times New Roman" w:hAnsi="Times New Roman" w:cs="Times New Roman"/>
          <w:sz w:val="32"/>
          <w:szCs w:val="32"/>
        </w:rPr>
        <w:t>opened for 15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C24502">
        <w:rPr>
          <w:rFonts w:ascii="Times New Roman" w:hAnsi="Times New Roman" w:cs="Times New Roman"/>
          <w:sz w:val="32"/>
          <w:szCs w:val="32"/>
        </w:rPr>
        <w:t>minutes.</w:t>
      </w:r>
    </w:p>
    <w:p w:rsidR="00D63750" w:rsidRDefault="00D63750" w:rsidP="00C24502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C5535F" w:rsidRDefault="00C5535F" w:rsidP="00C24502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D63750" w:rsidRDefault="00D63750" w:rsidP="00D63750">
      <w:pP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C24502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Homework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2</w:t>
      </w:r>
    </w:p>
    <w:p w:rsidR="00D63750" w:rsidRDefault="00D63750" w:rsidP="00D63750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D63750">
        <w:rPr>
          <w:rFonts w:ascii="Times New Roman" w:hAnsi="Times New Roman" w:cs="Times New Roman"/>
          <w:sz w:val="32"/>
          <w:szCs w:val="32"/>
        </w:rPr>
        <w:t xml:space="preserve">On a particular road the </w:t>
      </w:r>
      <w:proofErr w:type="spellStart"/>
      <w:r w:rsidRPr="00D63750">
        <w:rPr>
          <w:rFonts w:ascii="Times New Roman" w:hAnsi="Times New Roman" w:cs="Times New Roman"/>
          <w:sz w:val="32"/>
          <w:szCs w:val="32"/>
        </w:rPr>
        <w:t>Greenshields</w:t>
      </w:r>
      <w:proofErr w:type="spellEnd"/>
      <w:r w:rsidRPr="00D63750">
        <w:rPr>
          <w:rFonts w:ascii="Times New Roman" w:hAnsi="Times New Roman" w:cs="Times New Roman"/>
          <w:sz w:val="32"/>
          <w:szCs w:val="32"/>
        </w:rPr>
        <w:t xml:space="preserve"> fundamental diagram holds, with a free flow speed of 80 km/h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3750">
        <w:rPr>
          <w:rFonts w:ascii="Times New Roman" w:hAnsi="Times New Roman" w:cs="Times New Roman"/>
          <w:sz w:val="32"/>
          <w:szCs w:val="32"/>
        </w:rPr>
        <w:t xml:space="preserve">and a jam density of 100 </w:t>
      </w:r>
      <w:proofErr w:type="spellStart"/>
      <w:r w:rsidRPr="00D63750">
        <w:rPr>
          <w:rFonts w:ascii="Times New Roman" w:hAnsi="Times New Roman" w:cs="Times New Roman"/>
          <w:sz w:val="32"/>
          <w:szCs w:val="32"/>
        </w:rPr>
        <w:t>veh</w:t>
      </w:r>
      <w:proofErr w:type="spellEnd"/>
      <w:r w:rsidRPr="00D63750">
        <w:rPr>
          <w:rFonts w:ascii="Times New Roman" w:hAnsi="Times New Roman" w:cs="Times New Roman"/>
          <w:sz w:val="32"/>
          <w:szCs w:val="32"/>
        </w:rPr>
        <w:t>/km. Does this determine the capacity with no further assumptions? If so, calculate. If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3750">
        <w:rPr>
          <w:rFonts w:ascii="Times New Roman" w:hAnsi="Times New Roman" w:cs="Times New Roman"/>
          <w:sz w:val="32"/>
          <w:szCs w:val="32"/>
        </w:rPr>
        <w:t>not, why not.</w:t>
      </w:r>
    </w:p>
    <w:p w:rsidR="00D63750" w:rsidRDefault="00D63750" w:rsidP="00D63750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D63750" w:rsidRPr="00D63750" w:rsidRDefault="00D63750" w:rsidP="00D63750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sectPr w:rsidR="00D63750" w:rsidRPr="00D63750" w:rsidSect="000830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savePreviewPicture/>
  <w:compat/>
  <w:rsids>
    <w:rsidRoot w:val="00C24502"/>
    <w:rsid w:val="00083009"/>
    <w:rsid w:val="00620B4E"/>
    <w:rsid w:val="006B6311"/>
    <w:rsid w:val="00C24502"/>
    <w:rsid w:val="00C5535F"/>
    <w:rsid w:val="00D63750"/>
    <w:rsid w:val="00FD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2018-09-28T10:47:00Z</dcterms:created>
  <dcterms:modified xsi:type="dcterms:W3CDTF">2018-09-28T10:51:00Z</dcterms:modified>
</cp:coreProperties>
</file>