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4C" w:rsidRPr="004D658B" w:rsidRDefault="00C45A4C" w:rsidP="004D658B">
      <w:pPr>
        <w:bidi w:val="0"/>
        <w:spacing w:before="100" w:beforeAutospacing="1" w:after="100" w:afterAutospacing="1" w:line="240" w:lineRule="auto"/>
        <w:jc w:val="both"/>
        <w:outlineLvl w:val="0"/>
        <w:rPr>
          <w:rFonts w:ascii="Times New Roman" w:eastAsia="Times New Roman" w:hAnsi="Times New Roman" w:cs="Times New Roman"/>
          <w:b/>
          <w:bCs/>
          <w:color w:val="000000" w:themeColor="text1"/>
          <w:kern w:val="36"/>
          <w:sz w:val="28"/>
          <w:szCs w:val="28"/>
        </w:rPr>
      </w:pPr>
      <w:r w:rsidRPr="004D658B">
        <w:rPr>
          <w:rFonts w:ascii="Times New Roman" w:eastAsia="Times New Roman" w:hAnsi="Times New Roman" w:cs="Times New Roman"/>
          <w:b/>
          <w:bCs/>
          <w:color w:val="000000" w:themeColor="text1"/>
          <w:kern w:val="36"/>
          <w:sz w:val="28"/>
          <w:szCs w:val="28"/>
        </w:rPr>
        <w:t>Capillary pressure</w:t>
      </w:r>
    </w:p>
    <w:p w:rsidR="00FE1513" w:rsidRPr="004D658B" w:rsidRDefault="0014532F" w:rsidP="004D658B">
      <w:pPr>
        <w:bidi w:val="0"/>
        <w:spacing w:before="100" w:beforeAutospacing="1" w:after="100" w:afterAutospacing="1" w:line="240" w:lineRule="auto"/>
        <w:jc w:val="both"/>
        <w:rPr>
          <w:color w:val="000000" w:themeColor="text1"/>
          <w:sz w:val="28"/>
          <w:szCs w:val="28"/>
        </w:rPr>
      </w:pPr>
      <w:hyperlink r:id="rId8" w:tooltip="Relative permeability and capillary pressure" w:history="1">
        <w:r w:rsidR="00C45A4C" w:rsidRPr="004D658B">
          <w:rPr>
            <w:rFonts w:ascii="Times New Roman" w:eastAsia="Times New Roman" w:hAnsi="Times New Roman" w:cs="Times New Roman"/>
            <w:color w:val="000000" w:themeColor="text1"/>
            <w:sz w:val="28"/>
            <w:szCs w:val="28"/>
            <w:u w:val="single"/>
            <w:lang w:val="en"/>
          </w:rPr>
          <w:t>Relative permeability and capillary pressure</w:t>
        </w:r>
      </w:hyperlink>
      <w:r w:rsidR="00C45A4C" w:rsidRPr="004D658B">
        <w:rPr>
          <w:rFonts w:ascii="Times New Roman" w:eastAsia="Times New Roman" w:hAnsi="Times New Roman" w:cs="Times New Roman"/>
          <w:color w:val="000000" w:themeColor="text1"/>
          <w:sz w:val="28"/>
          <w:szCs w:val="28"/>
          <w:lang w:val="en"/>
        </w:rPr>
        <w:t xml:space="preserve"> defined capillary pressure as the difference in pressure across the interface between two phases. Similarly, it has been defined as the pressure differential between two immiscible fluid phases occupying the same pores caused by interfacial tension between the two phases that must be overcome to initiate flow. </w:t>
      </w:r>
    </w:p>
    <w:p w:rsidR="00C45A4C" w:rsidRPr="004D658B" w:rsidRDefault="00C45A4C" w:rsidP="004D658B">
      <w:pPr>
        <w:pStyle w:val="Heading2"/>
        <w:bidi w:val="0"/>
        <w:jc w:val="both"/>
        <w:rPr>
          <w:color w:val="000000" w:themeColor="text1"/>
          <w:sz w:val="28"/>
          <w:szCs w:val="28"/>
        </w:rPr>
      </w:pPr>
      <w:r w:rsidRPr="004D658B">
        <w:rPr>
          <w:rStyle w:val="mw-headline"/>
          <w:color w:val="000000" w:themeColor="text1"/>
          <w:sz w:val="28"/>
          <w:szCs w:val="28"/>
        </w:rPr>
        <w:t>Capillary pressure equation</w:t>
      </w:r>
    </w:p>
    <w:p w:rsidR="00C45A4C" w:rsidRPr="004D658B" w:rsidRDefault="00C45A4C" w:rsidP="004D658B">
      <w:pPr>
        <w:pStyle w:val="NormalWeb"/>
        <w:jc w:val="both"/>
        <w:rPr>
          <w:color w:val="000000" w:themeColor="text1"/>
          <w:sz w:val="28"/>
          <w:szCs w:val="28"/>
        </w:rPr>
      </w:pPr>
      <w:r w:rsidRPr="004D658B">
        <w:rPr>
          <w:color w:val="000000" w:themeColor="text1"/>
          <w:sz w:val="28"/>
          <w:szCs w:val="28"/>
        </w:rPr>
        <w:t xml:space="preserve">With Laplace’s equation, the capillary pressure </w:t>
      </w:r>
      <w:proofErr w:type="spellStart"/>
      <w:r w:rsidRPr="004D658B">
        <w:rPr>
          <w:i/>
          <w:iCs/>
          <w:color w:val="000000" w:themeColor="text1"/>
          <w:sz w:val="28"/>
          <w:szCs w:val="28"/>
        </w:rPr>
        <w:t>P</w:t>
      </w:r>
      <w:r w:rsidRPr="004D658B">
        <w:rPr>
          <w:i/>
          <w:iCs/>
          <w:color w:val="000000" w:themeColor="text1"/>
          <w:sz w:val="28"/>
          <w:szCs w:val="28"/>
          <w:vertAlign w:val="subscript"/>
        </w:rPr>
        <w:t>cow</w:t>
      </w:r>
      <w:proofErr w:type="spellEnd"/>
      <w:r w:rsidRPr="004D658B">
        <w:rPr>
          <w:color w:val="000000" w:themeColor="text1"/>
          <w:sz w:val="28"/>
          <w:szCs w:val="28"/>
        </w:rPr>
        <w:t xml:space="preserve"> between adjacent oil and water phases can be related to the principal radii of curvature </w:t>
      </w:r>
      <w:r w:rsidRPr="004D658B">
        <w:rPr>
          <w:i/>
          <w:iCs/>
          <w:color w:val="000000" w:themeColor="text1"/>
          <w:sz w:val="28"/>
          <w:szCs w:val="28"/>
        </w:rPr>
        <w:t>R</w:t>
      </w:r>
      <w:r w:rsidRPr="004D658B">
        <w:rPr>
          <w:i/>
          <w:iCs/>
          <w:color w:val="000000" w:themeColor="text1"/>
          <w:sz w:val="28"/>
          <w:szCs w:val="28"/>
          <w:vertAlign w:val="subscript"/>
        </w:rPr>
        <w:t>1</w:t>
      </w:r>
      <w:r w:rsidRPr="004D658B">
        <w:rPr>
          <w:color w:val="000000" w:themeColor="text1"/>
          <w:sz w:val="28"/>
          <w:szCs w:val="28"/>
        </w:rPr>
        <w:t xml:space="preserve"> and </w:t>
      </w:r>
      <w:r w:rsidRPr="004D658B">
        <w:rPr>
          <w:i/>
          <w:iCs/>
          <w:color w:val="000000" w:themeColor="text1"/>
          <w:sz w:val="28"/>
          <w:szCs w:val="28"/>
        </w:rPr>
        <w:t>R</w:t>
      </w:r>
      <w:r w:rsidRPr="004D658B">
        <w:rPr>
          <w:i/>
          <w:iCs/>
          <w:color w:val="000000" w:themeColor="text1"/>
          <w:sz w:val="28"/>
          <w:szCs w:val="28"/>
          <w:vertAlign w:val="subscript"/>
        </w:rPr>
        <w:t>2</w:t>
      </w:r>
      <w:r w:rsidRPr="004D658B">
        <w:rPr>
          <w:color w:val="000000" w:themeColor="text1"/>
          <w:sz w:val="28"/>
          <w:szCs w:val="28"/>
        </w:rPr>
        <w:t xml:space="preserve"> of the shared interface and the interfacial tension </w:t>
      </w:r>
      <w:proofErr w:type="spellStart"/>
      <w:r w:rsidRPr="004D658B">
        <w:rPr>
          <w:i/>
          <w:iCs/>
          <w:color w:val="000000" w:themeColor="text1"/>
          <w:sz w:val="28"/>
          <w:szCs w:val="28"/>
        </w:rPr>
        <w:t>σ</w:t>
      </w:r>
      <w:r w:rsidRPr="004D658B">
        <w:rPr>
          <w:i/>
          <w:iCs/>
          <w:color w:val="000000" w:themeColor="text1"/>
          <w:sz w:val="28"/>
          <w:szCs w:val="28"/>
          <w:vertAlign w:val="subscript"/>
        </w:rPr>
        <w:t>ow</w:t>
      </w:r>
      <w:proofErr w:type="spellEnd"/>
      <w:r w:rsidRPr="004D658B">
        <w:rPr>
          <w:color w:val="000000" w:themeColor="text1"/>
          <w:sz w:val="28"/>
          <w:szCs w:val="28"/>
        </w:rPr>
        <w:t xml:space="preserve"> for the oil/water interface: </w:t>
      </w:r>
    </w:p>
    <w:p w:rsidR="00C45A4C" w:rsidRPr="004D658B" w:rsidRDefault="00C45A4C" w:rsidP="004D658B">
      <w:pPr>
        <w:pStyle w:val="NormalWeb"/>
        <w:jc w:val="both"/>
        <w:rPr>
          <w:color w:val="000000" w:themeColor="text1"/>
          <w:sz w:val="28"/>
          <w:szCs w:val="28"/>
        </w:rPr>
      </w:pPr>
      <w:r w:rsidRPr="004D658B">
        <w:rPr>
          <w:noProof/>
          <w:color w:val="000000" w:themeColor="text1"/>
          <w:sz w:val="28"/>
          <w:szCs w:val="28"/>
        </w:rPr>
        <w:drawing>
          <wp:inline distT="0" distB="0" distL="0" distR="0" wp14:anchorId="4FBBAC2F" wp14:editId="6DC969C1">
            <wp:extent cx="2066925" cy="457200"/>
            <wp:effectExtent l="0" t="0" r="9525" b="0"/>
            <wp:docPr id="23" name="Picture 23" descr="RTENOTITLE">
              <a:hlinkClick xmlns:a="http://schemas.openxmlformats.org/drawingml/2006/main" r:id="rId9" tooltip="&quot;RTENO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ENOTITLE">
                      <a:hlinkClick r:id="rId9" tooltip="&quot;RTENOTITL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457200"/>
                    </a:xfrm>
                    <a:prstGeom prst="rect">
                      <a:avLst/>
                    </a:prstGeom>
                    <a:noFill/>
                    <a:ln>
                      <a:noFill/>
                    </a:ln>
                  </pic:spPr>
                </pic:pic>
              </a:graphicData>
            </a:graphic>
          </wp:inline>
        </w:drawing>
      </w:r>
      <w:proofErr w:type="gramStart"/>
      <w:r w:rsidRPr="004D658B">
        <w:rPr>
          <w:color w:val="000000" w:themeColor="text1"/>
          <w:sz w:val="28"/>
          <w:szCs w:val="28"/>
        </w:rPr>
        <w:t>....................(</w:t>
      </w:r>
      <w:proofErr w:type="gramEnd"/>
      <w:r w:rsidRPr="004D658B">
        <w:rPr>
          <w:color w:val="000000" w:themeColor="text1"/>
          <w:sz w:val="28"/>
          <w:szCs w:val="28"/>
        </w:rPr>
        <w:t xml:space="preserve">1) </w:t>
      </w:r>
    </w:p>
    <w:p w:rsidR="00C45A4C" w:rsidRPr="004D658B" w:rsidRDefault="00C45A4C" w:rsidP="004D658B">
      <w:pPr>
        <w:pStyle w:val="NormalWeb"/>
        <w:jc w:val="both"/>
        <w:rPr>
          <w:color w:val="000000" w:themeColor="text1"/>
          <w:sz w:val="28"/>
          <w:szCs w:val="28"/>
        </w:rPr>
      </w:pPr>
      <w:r w:rsidRPr="004D658B">
        <w:rPr>
          <w:color w:val="000000" w:themeColor="text1"/>
          <w:sz w:val="28"/>
          <w:szCs w:val="28"/>
        </w:rPr>
        <w:t>The relationship between capillary pressure and fluid saturation could be computed in principle, but this is rarely attempted except for very idealized models of porous media</w:t>
      </w:r>
      <w:proofErr w:type="gramStart"/>
      <w:r w:rsidRPr="004D658B">
        <w:rPr>
          <w:color w:val="000000" w:themeColor="text1"/>
          <w:sz w:val="28"/>
          <w:szCs w:val="28"/>
        </w:rPr>
        <w:t>..</w:t>
      </w:r>
      <w:proofErr w:type="gramEnd"/>
      <w:r w:rsidRPr="004D658B">
        <w:rPr>
          <w:color w:val="000000" w:themeColor="text1"/>
          <w:sz w:val="28"/>
          <w:szCs w:val="28"/>
        </w:rPr>
        <w:t xml:space="preserve"> </w:t>
      </w:r>
    </w:p>
    <w:p w:rsidR="00C45A4C" w:rsidRPr="004D658B" w:rsidRDefault="00C45A4C" w:rsidP="004D658B">
      <w:pPr>
        <w:pStyle w:val="Heading2"/>
        <w:bidi w:val="0"/>
        <w:jc w:val="both"/>
        <w:rPr>
          <w:color w:val="000000" w:themeColor="text1"/>
          <w:sz w:val="28"/>
          <w:szCs w:val="28"/>
        </w:rPr>
      </w:pPr>
      <w:r w:rsidRPr="004D658B">
        <w:rPr>
          <w:rStyle w:val="mw-headline"/>
          <w:color w:val="000000" w:themeColor="text1"/>
          <w:sz w:val="28"/>
          <w:szCs w:val="28"/>
        </w:rPr>
        <w:t>Capillary pressure behavior</w:t>
      </w:r>
    </w:p>
    <w:p w:rsidR="00C45A4C" w:rsidRPr="004D658B" w:rsidRDefault="00C45A4C" w:rsidP="004D658B">
      <w:pPr>
        <w:pStyle w:val="NormalWeb"/>
        <w:jc w:val="both"/>
        <w:rPr>
          <w:color w:val="000000" w:themeColor="text1"/>
          <w:sz w:val="28"/>
          <w:szCs w:val="28"/>
        </w:rPr>
      </w:pPr>
      <w:r w:rsidRPr="004D658B">
        <w:rPr>
          <w:b/>
          <w:bCs/>
          <w:color w:val="000000" w:themeColor="text1"/>
          <w:sz w:val="28"/>
          <w:szCs w:val="28"/>
        </w:rPr>
        <w:t>Fig. 1</w:t>
      </w:r>
      <w:r w:rsidRPr="004D658B">
        <w:rPr>
          <w:color w:val="000000" w:themeColor="text1"/>
          <w:sz w:val="28"/>
          <w:szCs w:val="28"/>
        </w:rPr>
        <w:t xml:space="preserve"> shows a sketch of a typical capillary pressure relationship for gas invading a porous medium that is initially saturated with water; the gas/water capillary pressure is defined as </w:t>
      </w:r>
      <w:proofErr w:type="spellStart"/>
      <w:r w:rsidRPr="004D658B">
        <w:rPr>
          <w:i/>
          <w:iCs/>
          <w:color w:val="000000" w:themeColor="text1"/>
          <w:sz w:val="28"/>
          <w:szCs w:val="28"/>
        </w:rPr>
        <w:t>P</w:t>
      </w:r>
      <w:r w:rsidRPr="004D658B">
        <w:rPr>
          <w:i/>
          <w:iCs/>
          <w:color w:val="000000" w:themeColor="text1"/>
          <w:sz w:val="28"/>
          <w:szCs w:val="28"/>
          <w:vertAlign w:val="subscript"/>
        </w:rPr>
        <w:t>cgw</w:t>
      </w:r>
      <w:proofErr w:type="spellEnd"/>
      <w:r w:rsidRPr="004D658B">
        <w:rPr>
          <w:color w:val="000000" w:themeColor="text1"/>
          <w:sz w:val="28"/>
          <w:szCs w:val="28"/>
        </w:rPr>
        <w:t>=</w:t>
      </w:r>
      <w:proofErr w:type="spellStart"/>
      <w:r w:rsidRPr="004D658B">
        <w:rPr>
          <w:i/>
          <w:iCs/>
          <w:color w:val="000000" w:themeColor="text1"/>
          <w:sz w:val="28"/>
          <w:szCs w:val="28"/>
        </w:rPr>
        <w:t>p</w:t>
      </w:r>
      <w:r w:rsidRPr="004D658B">
        <w:rPr>
          <w:i/>
          <w:iCs/>
          <w:color w:val="000000" w:themeColor="text1"/>
          <w:sz w:val="28"/>
          <w:szCs w:val="28"/>
          <w:vertAlign w:val="subscript"/>
        </w:rPr>
        <w:t>g</w:t>
      </w:r>
      <w:proofErr w:type="spellEnd"/>
      <w:r w:rsidRPr="004D658B">
        <w:rPr>
          <w:color w:val="000000" w:themeColor="text1"/>
          <w:sz w:val="28"/>
          <w:szCs w:val="28"/>
        </w:rPr>
        <w:t>-</w:t>
      </w:r>
      <w:r w:rsidRPr="004D658B">
        <w:rPr>
          <w:i/>
          <w:iCs/>
          <w:color w:val="000000" w:themeColor="text1"/>
          <w:sz w:val="28"/>
          <w:szCs w:val="28"/>
        </w:rPr>
        <w:t>p</w:t>
      </w:r>
      <w:r w:rsidRPr="004D658B">
        <w:rPr>
          <w:i/>
          <w:iCs/>
          <w:color w:val="000000" w:themeColor="text1"/>
          <w:sz w:val="28"/>
          <w:szCs w:val="28"/>
          <w:vertAlign w:val="subscript"/>
        </w:rPr>
        <w:t>w</w:t>
      </w:r>
      <w:r w:rsidRPr="004D658B">
        <w:rPr>
          <w:color w:val="000000" w:themeColor="text1"/>
          <w:sz w:val="28"/>
          <w:szCs w:val="28"/>
        </w:rPr>
        <w:t xml:space="preserve">. For this example, water is the wetting phase, and gas is the </w:t>
      </w:r>
      <w:proofErr w:type="spellStart"/>
      <w:r w:rsidRPr="004D658B">
        <w:rPr>
          <w:color w:val="000000" w:themeColor="text1"/>
          <w:sz w:val="28"/>
          <w:szCs w:val="28"/>
        </w:rPr>
        <w:t>nonwetting</w:t>
      </w:r>
      <w:proofErr w:type="spellEnd"/>
      <w:r w:rsidRPr="004D658B">
        <w:rPr>
          <w:color w:val="000000" w:themeColor="text1"/>
          <w:sz w:val="28"/>
          <w:szCs w:val="28"/>
        </w:rPr>
        <w:t xml:space="preserve"> phase. As shown in </w:t>
      </w:r>
      <w:r w:rsidRPr="004D658B">
        <w:rPr>
          <w:b/>
          <w:bCs/>
          <w:color w:val="000000" w:themeColor="text1"/>
          <w:sz w:val="28"/>
          <w:szCs w:val="28"/>
        </w:rPr>
        <w:t>Figs. 2</w:t>
      </w:r>
      <w:r w:rsidRPr="004D658B">
        <w:rPr>
          <w:color w:val="000000" w:themeColor="text1"/>
          <w:sz w:val="28"/>
          <w:szCs w:val="28"/>
        </w:rPr>
        <w:t xml:space="preserve"> and </w:t>
      </w:r>
      <w:r w:rsidRPr="004D658B">
        <w:rPr>
          <w:b/>
          <w:bCs/>
          <w:color w:val="000000" w:themeColor="text1"/>
          <w:sz w:val="28"/>
          <w:szCs w:val="28"/>
        </w:rPr>
        <w:t>3</w:t>
      </w:r>
      <w:r w:rsidRPr="004D658B">
        <w:rPr>
          <w:color w:val="000000" w:themeColor="text1"/>
          <w:sz w:val="28"/>
          <w:szCs w:val="28"/>
        </w:rPr>
        <w:t xml:space="preserve">, a wetting phase spreads out on the solid, and a </w:t>
      </w:r>
      <w:proofErr w:type="spellStart"/>
      <w:r w:rsidRPr="004D658B">
        <w:rPr>
          <w:color w:val="000000" w:themeColor="text1"/>
          <w:sz w:val="28"/>
          <w:szCs w:val="28"/>
        </w:rPr>
        <w:t>nonwetting</w:t>
      </w:r>
      <w:proofErr w:type="spellEnd"/>
      <w:r w:rsidRPr="004D658B">
        <w:rPr>
          <w:color w:val="000000" w:themeColor="text1"/>
          <w:sz w:val="28"/>
          <w:szCs w:val="28"/>
        </w:rPr>
        <w:t xml:space="preserve"> phase does not. Wettability of a solid with respect to two phases is characterized by the contact angle. Popular terminology for saturation changes in porous media reflects wettability: </w:t>
      </w:r>
    </w:p>
    <w:p w:rsidR="00C45A4C" w:rsidRPr="004D658B" w:rsidRDefault="00C45A4C" w:rsidP="004D658B">
      <w:pPr>
        <w:numPr>
          <w:ilvl w:val="0"/>
          <w:numId w:val="4"/>
        </w:numPr>
        <w:bidi w:val="0"/>
        <w:spacing w:before="100" w:beforeAutospacing="1" w:after="100" w:afterAutospacing="1" w:line="240" w:lineRule="auto"/>
        <w:jc w:val="both"/>
        <w:rPr>
          <w:color w:val="000000" w:themeColor="text1"/>
          <w:sz w:val="28"/>
          <w:szCs w:val="28"/>
        </w:rPr>
      </w:pPr>
      <w:r w:rsidRPr="004D658B">
        <w:rPr>
          <w:color w:val="000000" w:themeColor="text1"/>
          <w:sz w:val="28"/>
          <w:szCs w:val="28"/>
        </w:rPr>
        <w:t>"Drainage" refers to the decreasing saturation of a wetting phase</w:t>
      </w:r>
    </w:p>
    <w:p w:rsidR="00C45A4C" w:rsidRPr="004D658B" w:rsidRDefault="00C45A4C" w:rsidP="004D658B">
      <w:pPr>
        <w:numPr>
          <w:ilvl w:val="0"/>
          <w:numId w:val="4"/>
        </w:numPr>
        <w:bidi w:val="0"/>
        <w:spacing w:before="100" w:beforeAutospacing="1" w:after="100" w:afterAutospacing="1" w:line="240" w:lineRule="auto"/>
        <w:jc w:val="both"/>
        <w:rPr>
          <w:color w:val="000000" w:themeColor="text1"/>
          <w:sz w:val="28"/>
          <w:szCs w:val="28"/>
        </w:rPr>
      </w:pPr>
      <w:r w:rsidRPr="004D658B">
        <w:rPr>
          <w:color w:val="000000" w:themeColor="text1"/>
          <w:sz w:val="28"/>
          <w:szCs w:val="28"/>
        </w:rPr>
        <w:t>"Imbibition" refers to the increasing wetting-phase saturation</w:t>
      </w:r>
    </w:p>
    <w:p w:rsidR="00C45A4C" w:rsidRPr="004D658B" w:rsidRDefault="00C45A4C" w:rsidP="004D658B">
      <w:pPr>
        <w:pStyle w:val="NormalWeb"/>
        <w:jc w:val="both"/>
        <w:rPr>
          <w:color w:val="000000" w:themeColor="text1"/>
          <w:sz w:val="28"/>
          <w:szCs w:val="28"/>
        </w:rPr>
      </w:pPr>
      <w:r w:rsidRPr="004D658B">
        <w:rPr>
          <w:color w:val="000000" w:themeColor="text1"/>
          <w:sz w:val="28"/>
          <w:szCs w:val="28"/>
        </w:rPr>
        <w:t xml:space="preserve">Thus, the capillary pressure relationship in </w:t>
      </w:r>
      <w:r w:rsidRPr="004D658B">
        <w:rPr>
          <w:b/>
          <w:bCs/>
          <w:color w:val="000000" w:themeColor="text1"/>
          <w:sz w:val="28"/>
          <w:szCs w:val="28"/>
        </w:rPr>
        <w:t>Fig. 1</w:t>
      </w:r>
      <w:r w:rsidRPr="004D658B">
        <w:rPr>
          <w:color w:val="000000" w:themeColor="text1"/>
          <w:sz w:val="28"/>
          <w:szCs w:val="28"/>
        </w:rPr>
        <w:t xml:space="preserve"> is for drainage—specifically primary drainage, meaning that the wetting phase (water) is decreasing from an initial value of 100%. </w:t>
      </w:r>
    </w:p>
    <w:p w:rsidR="00C45A4C" w:rsidRPr="004D658B" w:rsidRDefault="00C45A4C" w:rsidP="004D658B">
      <w:pPr>
        <w:numPr>
          <w:ilvl w:val="0"/>
          <w:numId w:val="5"/>
        </w:numPr>
        <w:bidi w:val="0"/>
        <w:spacing w:before="100" w:beforeAutospacing="1" w:after="100" w:afterAutospacing="1" w:line="240" w:lineRule="auto"/>
        <w:jc w:val="both"/>
        <w:rPr>
          <w:color w:val="000000" w:themeColor="text1"/>
          <w:sz w:val="28"/>
          <w:szCs w:val="28"/>
        </w:rPr>
      </w:pPr>
      <w:r w:rsidRPr="004D658B">
        <w:rPr>
          <w:noProof/>
          <w:color w:val="000000" w:themeColor="text1"/>
          <w:sz w:val="28"/>
          <w:szCs w:val="28"/>
        </w:rPr>
        <w:lastRenderedPageBreak/>
        <w:drawing>
          <wp:inline distT="0" distB="0" distL="0" distR="0" wp14:anchorId="62EAF36B" wp14:editId="6A8935B2">
            <wp:extent cx="4743450" cy="1895475"/>
            <wp:effectExtent l="0" t="0" r="0" b="9525"/>
            <wp:docPr id="22" name="Picture 22" descr="http://petrowiki.org/images/thumb/6/68/Vol1_Page_729_Image_0001.png/300px-Vol1_Page_729_Image_000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trowiki.org/images/thumb/6/68/Vol1_Page_729_Image_0001.png/300px-Vol1_Page_729_Image_0001.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1895475"/>
                    </a:xfrm>
                    <a:prstGeom prst="rect">
                      <a:avLst/>
                    </a:prstGeom>
                    <a:noFill/>
                    <a:ln>
                      <a:noFill/>
                    </a:ln>
                  </pic:spPr>
                </pic:pic>
              </a:graphicData>
            </a:graphic>
          </wp:inline>
        </w:drawing>
      </w:r>
    </w:p>
    <w:p w:rsidR="00C45A4C" w:rsidRPr="004D658B" w:rsidRDefault="00C45A4C" w:rsidP="004D658B">
      <w:pPr>
        <w:pStyle w:val="NormalWeb"/>
        <w:ind w:left="720"/>
        <w:jc w:val="both"/>
        <w:rPr>
          <w:color w:val="000000" w:themeColor="text1"/>
          <w:sz w:val="28"/>
          <w:szCs w:val="28"/>
        </w:rPr>
      </w:pPr>
      <w:proofErr w:type="gramStart"/>
      <w:r w:rsidRPr="004D658B">
        <w:rPr>
          <w:b/>
          <w:bCs/>
          <w:color w:val="000000" w:themeColor="text1"/>
          <w:sz w:val="28"/>
          <w:szCs w:val="28"/>
        </w:rPr>
        <w:t>Fig. 1 – A typical capillary pressure relationship for primary drainage of water with invasion of gas.</w:t>
      </w:r>
      <w:proofErr w:type="gramEnd"/>
      <w:r w:rsidRPr="004D658B">
        <w:rPr>
          <w:b/>
          <w:bCs/>
          <w:color w:val="000000" w:themeColor="text1"/>
          <w:sz w:val="28"/>
          <w:szCs w:val="28"/>
        </w:rPr>
        <w:t xml:space="preserve"> Water is the wetting phase.</w:t>
      </w:r>
      <w:r w:rsidRPr="004D658B">
        <w:rPr>
          <w:color w:val="000000" w:themeColor="text1"/>
          <w:sz w:val="28"/>
          <w:szCs w:val="28"/>
        </w:rPr>
        <w:t xml:space="preserve"> </w:t>
      </w:r>
    </w:p>
    <w:p w:rsidR="00C45A4C" w:rsidRPr="004D658B" w:rsidRDefault="00C45A4C" w:rsidP="004D658B">
      <w:pPr>
        <w:numPr>
          <w:ilvl w:val="0"/>
          <w:numId w:val="5"/>
        </w:numPr>
        <w:bidi w:val="0"/>
        <w:spacing w:before="100" w:beforeAutospacing="1" w:after="100" w:afterAutospacing="1" w:line="240" w:lineRule="auto"/>
        <w:jc w:val="both"/>
        <w:rPr>
          <w:color w:val="000000" w:themeColor="text1"/>
          <w:sz w:val="28"/>
          <w:szCs w:val="28"/>
        </w:rPr>
      </w:pPr>
      <w:r w:rsidRPr="004D658B">
        <w:rPr>
          <w:noProof/>
          <w:color w:val="000000" w:themeColor="text1"/>
          <w:sz w:val="28"/>
          <w:szCs w:val="28"/>
        </w:rPr>
        <w:drawing>
          <wp:inline distT="0" distB="0" distL="0" distR="0" wp14:anchorId="2CDDE819" wp14:editId="581DD947">
            <wp:extent cx="2857500" cy="1333500"/>
            <wp:effectExtent l="0" t="0" r="0" b="0"/>
            <wp:docPr id="21" name="Picture 21" descr="http://petrowiki.org/images/thumb/6/6f/Vol1_Page_729_Image_0002.png/300px-Vol1_Page_729_Image_0002.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trowiki.org/images/thumb/6/6f/Vol1_Page_729_Image_0002.png/300px-Vol1_Page_729_Image_0002.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333500"/>
                    </a:xfrm>
                    <a:prstGeom prst="rect">
                      <a:avLst/>
                    </a:prstGeom>
                    <a:noFill/>
                    <a:ln>
                      <a:noFill/>
                    </a:ln>
                  </pic:spPr>
                </pic:pic>
              </a:graphicData>
            </a:graphic>
          </wp:inline>
        </w:drawing>
      </w:r>
    </w:p>
    <w:p w:rsidR="00C45A4C" w:rsidRPr="004D658B" w:rsidRDefault="00C45A4C" w:rsidP="004D658B">
      <w:pPr>
        <w:pStyle w:val="NormalWeb"/>
        <w:ind w:left="720"/>
        <w:jc w:val="both"/>
        <w:rPr>
          <w:color w:val="000000" w:themeColor="text1"/>
          <w:sz w:val="28"/>
          <w:szCs w:val="28"/>
        </w:rPr>
      </w:pPr>
      <w:r w:rsidRPr="004D658B">
        <w:rPr>
          <w:b/>
          <w:bCs/>
          <w:color w:val="000000" w:themeColor="text1"/>
          <w:sz w:val="28"/>
          <w:szCs w:val="28"/>
        </w:rPr>
        <w:t xml:space="preserve">Fig. 2 - Water = wetting phase. </w:t>
      </w:r>
      <w:proofErr w:type="gramStart"/>
      <w:r w:rsidRPr="004D658B">
        <w:rPr>
          <w:b/>
          <w:bCs/>
          <w:color w:val="000000" w:themeColor="text1"/>
          <w:sz w:val="28"/>
          <w:szCs w:val="28"/>
        </w:rPr>
        <w:t>A drop of water spreading on a solid, with a contact angle less than 90°.</w:t>
      </w:r>
      <w:proofErr w:type="gramEnd"/>
      <w:r w:rsidRPr="004D658B">
        <w:rPr>
          <w:color w:val="000000" w:themeColor="text1"/>
          <w:sz w:val="28"/>
          <w:szCs w:val="28"/>
        </w:rPr>
        <w:t xml:space="preserve"> </w:t>
      </w:r>
    </w:p>
    <w:p w:rsidR="00C45A4C" w:rsidRPr="004D658B" w:rsidRDefault="00C45A4C" w:rsidP="004D658B">
      <w:pPr>
        <w:numPr>
          <w:ilvl w:val="0"/>
          <w:numId w:val="5"/>
        </w:numPr>
        <w:bidi w:val="0"/>
        <w:spacing w:before="100" w:beforeAutospacing="1" w:after="100" w:afterAutospacing="1" w:line="240" w:lineRule="auto"/>
        <w:jc w:val="both"/>
        <w:rPr>
          <w:color w:val="000000" w:themeColor="text1"/>
          <w:sz w:val="28"/>
          <w:szCs w:val="28"/>
        </w:rPr>
      </w:pPr>
      <w:r w:rsidRPr="004D658B">
        <w:rPr>
          <w:noProof/>
          <w:color w:val="000000" w:themeColor="text1"/>
          <w:sz w:val="28"/>
          <w:szCs w:val="28"/>
        </w:rPr>
        <w:drawing>
          <wp:inline distT="0" distB="0" distL="0" distR="0" wp14:anchorId="0C255C9A" wp14:editId="105E3154">
            <wp:extent cx="2857500" cy="1714500"/>
            <wp:effectExtent l="0" t="0" r="0" b="0"/>
            <wp:docPr id="20" name="Picture 20" descr="http://petrowiki.org/images/thumb/b/b7/Vol1_Page_729_Image_0003.png/300px-Vol1_Page_729_Image_0003.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trowiki.org/images/thumb/b/b7/Vol1_Page_729_Image_0003.png/300px-Vol1_Page_729_Image_0003.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C45A4C" w:rsidRPr="004D658B" w:rsidRDefault="00C45A4C" w:rsidP="004D658B">
      <w:pPr>
        <w:pStyle w:val="NormalWeb"/>
        <w:ind w:left="720"/>
        <w:jc w:val="both"/>
        <w:rPr>
          <w:color w:val="000000" w:themeColor="text1"/>
          <w:sz w:val="28"/>
          <w:szCs w:val="28"/>
        </w:rPr>
      </w:pPr>
      <w:r w:rsidRPr="004D658B">
        <w:rPr>
          <w:b/>
          <w:bCs/>
          <w:color w:val="000000" w:themeColor="text1"/>
          <w:sz w:val="28"/>
          <w:szCs w:val="28"/>
        </w:rPr>
        <w:t xml:space="preserve">Fig. 3 – Water = </w:t>
      </w:r>
      <w:proofErr w:type="spellStart"/>
      <w:r w:rsidRPr="004D658B">
        <w:rPr>
          <w:b/>
          <w:bCs/>
          <w:color w:val="000000" w:themeColor="text1"/>
          <w:sz w:val="28"/>
          <w:szCs w:val="28"/>
        </w:rPr>
        <w:t>nonwetting</w:t>
      </w:r>
      <w:proofErr w:type="spellEnd"/>
      <w:r w:rsidRPr="004D658B">
        <w:rPr>
          <w:b/>
          <w:bCs/>
          <w:color w:val="000000" w:themeColor="text1"/>
          <w:sz w:val="28"/>
          <w:szCs w:val="28"/>
        </w:rPr>
        <w:t xml:space="preserve"> phase. </w:t>
      </w:r>
      <w:proofErr w:type="gramStart"/>
      <w:r w:rsidRPr="004D658B">
        <w:rPr>
          <w:b/>
          <w:bCs/>
          <w:color w:val="000000" w:themeColor="text1"/>
          <w:sz w:val="28"/>
          <w:szCs w:val="28"/>
        </w:rPr>
        <w:t>A drop of water resting on a solid, with a contact angle greater than 90°.</w:t>
      </w:r>
      <w:proofErr w:type="gramEnd"/>
      <w:r w:rsidRPr="004D658B">
        <w:rPr>
          <w:color w:val="000000" w:themeColor="text1"/>
          <w:sz w:val="28"/>
          <w:szCs w:val="28"/>
        </w:rPr>
        <w:t xml:space="preserve"> </w:t>
      </w:r>
    </w:p>
    <w:p w:rsidR="00C45A4C" w:rsidRPr="004D658B" w:rsidRDefault="00C45A4C" w:rsidP="004D658B">
      <w:pPr>
        <w:pStyle w:val="NormalWeb"/>
        <w:jc w:val="both"/>
        <w:rPr>
          <w:color w:val="000000" w:themeColor="text1"/>
          <w:sz w:val="28"/>
          <w:szCs w:val="28"/>
        </w:rPr>
      </w:pPr>
      <w:r w:rsidRPr="004D658B">
        <w:rPr>
          <w:color w:val="000000" w:themeColor="text1"/>
          <w:sz w:val="28"/>
          <w:szCs w:val="28"/>
        </w:rPr>
        <w:t xml:space="preserve">Gas does not penetrate the medium in </w:t>
      </w:r>
      <w:r w:rsidRPr="004D658B">
        <w:rPr>
          <w:b/>
          <w:bCs/>
          <w:color w:val="000000" w:themeColor="text1"/>
          <w:sz w:val="28"/>
          <w:szCs w:val="28"/>
        </w:rPr>
        <w:t>Fig. 1</w:t>
      </w:r>
      <w:r w:rsidRPr="004D658B">
        <w:rPr>
          <w:color w:val="000000" w:themeColor="text1"/>
          <w:sz w:val="28"/>
          <w:szCs w:val="28"/>
        </w:rPr>
        <w:t xml:space="preserve"> until the capillary pressure exceeds the threshold pressure </w:t>
      </w:r>
      <w:proofErr w:type="spellStart"/>
      <w:r w:rsidRPr="004D658B">
        <w:rPr>
          <w:i/>
          <w:iCs/>
          <w:color w:val="000000" w:themeColor="text1"/>
          <w:sz w:val="28"/>
          <w:szCs w:val="28"/>
        </w:rPr>
        <w:t>P</w:t>
      </w:r>
      <w:r w:rsidRPr="004D658B">
        <w:rPr>
          <w:i/>
          <w:iCs/>
          <w:color w:val="000000" w:themeColor="text1"/>
          <w:sz w:val="28"/>
          <w:szCs w:val="28"/>
          <w:vertAlign w:val="subscript"/>
        </w:rPr>
        <w:t>ct</w:t>
      </w:r>
      <w:proofErr w:type="spellEnd"/>
      <w:r w:rsidRPr="004D658B">
        <w:rPr>
          <w:color w:val="000000" w:themeColor="text1"/>
          <w:sz w:val="28"/>
          <w:szCs w:val="28"/>
        </w:rPr>
        <w:t xml:space="preserve">, which depends on the size and shape of the pores and the wettability of the sample. As capillary pressure increases beyond this value, the saturation of the water continues to decrease. It is generally believed that the gas cannot flow until its </w:t>
      </w:r>
      <w:r w:rsidR="00EE4FCF">
        <w:rPr>
          <w:color w:val="000000" w:themeColor="text1"/>
          <w:sz w:val="28"/>
          <w:szCs w:val="28"/>
        </w:rPr>
        <w:t>*</w:t>
      </w:r>
      <w:r w:rsidRPr="004D658B">
        <w:rPr>
          <w:color w:val="000000" w:themeColor="text1"/>
          <w:sz w:val="28"/>
          <w:szCs w:val="28"/>
        </w:rPr>
        <w:t xml:space="preserve">saturation is greater than a critical level </w:t>
      </w:r>
      <w:proofErr w:type="spellStart"/>
      <w:r w:rsidRPr="004D658B">
        <w:rPr>
          <w:i/>
          <w:iCs/>
          <w:color w:val="000000" w:themeColor="text1"/>
          <w:sz w:val="28"/>
          <w:szCs w:val="28"/>
        </w:rPr>
        <w:t>S</w:t>
      </w:r>
      <w:r w:rsidRPr="004D658B">
        <w:rPr>
          <w:i/>
          <w:iCs/>
          <w:color w:val="000000" w:themeColor="text1"/>
          <w:sz w:val="28"/>
          <w:szCs w:val="28"/>
          <w:vertAlign w:val="subscript"/>
        </w:rPr>
        <w:t>gc</w:t>
      </w:r>
      <w:proofErr w:type="spellEnd"/>
      <w:r w:rsidRPr="004D658B">
        <w:rPr>
          <w:color w:val="000000" w:themeColor="text1"/>
          <w:sz w:val="28"/>
          <w:szCs w:val="28"/>
        </w:rPr>
        <w:t xml:space="preserve">, which is often 5 to 15% of </w:t>
      </w:r>
      <w:r w:rsidRPr="004D658B">
        <w:rPr>
          <w:color w:val="000000" w:themeColor="text1"/>
          <w:sz w:val="28"/>
          <w:szCs w:val="28"/>
        </w:rPr>
        <w:lastRenderedPageBreak/>
        <w:t xml:space="preserve">the total pore volume. If gas is not mobile below </w:t>
      </w:r>
      <w:proofErr w:type="spellStart"/>
      <w:r w:rsidRPr="004D658B">
        <w:rPr>
          <w:i/>
          <w:iCs/>
          <w:color w:val="000000" w:themeColor="text1"/>
          <w:sz w:val="28"/>
          <w:szCs w:val="28"/>
        </w:rPr>
        <w:t>S</w:t>
      </w:r>
      <w:r w:rsidRPr="004D658B">
        <w:rPr>
          <w:i/>
          <w:iCs/>
          <w:color w:val="000000" w:themeColor="text1"/>
          <w:sz w:val="28"/>
          <w:szCs w:val="28"/>
          <w:vertAlign w:val="subscript"/>
        </w:rPr>
        <w:t>gc</w:t>
      </w:r>
      <w:proofErr w:type="spellEnd"/>
      <w:r w:rsidRPr="004D658B">
        <w:rPr>
          <w:color w:val="000000" w:themeColor="text1"/>
          <w:sz w:val="28"/>
          <w:szCs w:val="28"/>
        </w:rPr>
        <w:t xml:space="preserve">, then the capillary pressure relationship between </w:t>
      </w:r>
      <w:proofErr w:type="spellStart"/>
      <w:r w:rsidRPr="004D658B">
        <w:rPr>
          <w:i/>
          <w:iCs/>
          <w:color w:val="000000" w:themeColor="text1"/>
          <w:sz w:val="28"/>
          <w:szCs w:val="28"/>
        </w:rPr>
        <w:t>S</w:t>
      </w:r>
      <w:r w:rsidRPr="004D658B">
        <w:rPr>
          <w:i/>
          <w:iCs/>
          <w:color w:val="000000" w:themeColor="text1"/>
          <w:sz w:val="28"/>
          <w:szCs w:val="28"/>
          <w:vertAlign w:val="subscript"/>
        </w:rPr>
        <w:t>w</w:t>
      </w:r>
      <w:proofErr w:type="spellEnd"/>
      <w:r w:rsidRPr="004D658B">
        <w:rPr>
          <w:color w:val="000000" w:themeColor="text1"/>
          <w:sz w:val="28"/>
          <w:szCs w:val="28"/>
        </w:rPr>
        <w:t xml:space="preserve"> = 1–</w:t>
      </w:r>
      <w:proofErr w:type="spellStart"/>
      <w:r w:rsidRPr="004D658B">
        <w:rPr>
          <w:i/>
          <w:iCs/>
          <w:color w:val="000000" w:themeColor="text1"/>
          <w:sz w:val="28"/>
          <w:szCs w:val="28"/>
        </w:rPr>
        <w:t>S</w:t>
      </w:r>
      <w:r w:rsidRPr="004D658B">
        <w:rPr>
          <w:i/>
          <w:iCs/>
          <w:color w:val="000000" w:themeColor="text1"/>
          <w:sz w:val="28"/>
          <w:szCs w:val="28"/>
          <w:vertAlign w:val="subscript"/>
        </w:rPr>
        <w:t>gc</w:t>
      </w:r>
      <w:proofErr w:type="spellEnd"/>
      <w:r w:rsidRPr="004D658B">
        <w:rPr>
          <w:color w:val="000000" w:themeColor="text1"/>
          <w:sz w:val="28"/>
          <w:szCs w:val="28"/>
        </w:rPr>
        <w:t xml:space="preserve"> and </w:t>
      </w:r>
      <w:proofErr w:type="spellStart"/>
      <w:r w:rsidRPr="004D658B">
        <w:rPr>
          <w:i/>
          <w:iCs/>
          <w:color w:val="000000" w:themeColor="text1"/>
          <w:sz w:val="28"/>
          <w:szCs w:val="28"/>
        </w:rPr>
        <w:t>S</w:t>
      </w:r>
      <w:r w:rsidRPr="004D658B">
        <w:rPr>
          <w:i/>
          <w:iCs/>
          <w:color w:val="000000" w:themeColor="text1"/>
          <w:sz w:val="28"/>
          <w:szCs w:val="28"/>
          <w:vertAlign w:val="subscript"/>
        </w:rPr>
        <w:t>w</w:t>
      </w:r>
      <w:proofErr w:type="spellEnd"/>
      <w:r w:rsidRPr="004D658B">
        <w:rPr>
          <w:color w:val="000000" w:themeColor="text1"/>
          <w:sz w:val="28"/>
          <w:szCs w:val="28"/>
        </w:rPr>
        <w:t xml:space="preserve"> = 1 in </w:t>
      </w:r>
      <w:r w:rsidRPr="004D658B">
        <w:rPr>
          <w:b/>
          <w:bCs/>
          <w:color w:val="000000" w:themeColor="text1"/>
          <w:sz w:val="28"/>
          <w:szCs w:val="28"/>
        </w:rPr>
        <w:t>Fig. 1</w:t>
      </w:r>
      <w:r w:rsidRPr="004D658B">
        <w:rPr>
          <w:color w:val="000000" w:themeColor="text1"/>
          <w:sz w:val="28"/>
          <w:szCs w:val="28"/>
        </w:rPr>
        <w:t xml:space="preserve"> is fictitious, as suggested by </w:t>
      </w:r>
      <w:proofErr w:type="spellStart"/>
      <w:proofErr w:type="gramStart"/>
      <w:r w:rsidRPr="004D658B">
        <w:rPr>
          <w:color w:val="000000" w:themeColor="text1"/>
          <w:sz w:val="28"/>
          <w:szCs w:val="28"/>
        </w:rPr>
        <w:t>Muskat</w:t>
      </w:r>
      <w:proofErr w:type="spellEnd"/>
      <w:proofErr w:type="gramEnd"/>
      <w:r w:rsidRPr="004D658B">
        <w:rPr>
          <w:color w:val="000000" w:themeColor="text1"/>
          <w:sz w:val="28"/>
          <w:szCs w:val="28"/>
          <w:vertAlign w:val="superscript"/>
        </w:rPr>
        <w:fldChar w:fldCharType="begin"/>
      </w:r>
      <w:r w:rsidRPr="004D658B">
        <w:rPr>
          <w:color w:val="000000" w:themeColor="text1"/>
          <w:sz w:val="28"/>
          <w:szCs w:val="28"/>
          <w:vertAlign w:val="superscript"/>
        </w:rPr>
        <w:instrText xml:space="preserve"> HYPERLINK "http://petrowiki.org/Capillary_pressure" \l "cite_note-r1-1" </w:instrText>
      </w:r>
      <w:r w:rsidRPr="004D658B">
        <w:rPr>
          <w:color w:val="000000" w:themeColor="text1"/>
          <w:sz w:val="28"/>
          <w:szCs w:val="28"/>
          <w:vertAlign w:val="superscript"/>
        </w:rPr>
        <w:fldChar w:fldCharType="separate"/>
      </w:r>
      <w:r w:rsidRPr="004D658B">
        <w:rPr>
          <w:rStyle w:val="Hyperlink"/>
          <w:color w:val="000000" w:themeColor="text1"/>
          <w:sz w:val="28"/>
          <w:szCs w:val="28"/>
          <w:vertAlign w:val="superscript"/>
        </w:rPr>
        <w:t>[1]</w:t>
      </w:r>
      <w:r w:rsidRPr="004D658B">
        <w:rPr>
          <w:color w:val="000000" w:themeColor="text1"/>
          <w:sz w:val="28"/>
          <w:szCs w:val="28"/>
          <w:vertAlign w:val="superscript"/>
        </w:rPr>
        <w:fldChar w:fldCharType="end"/>
      </w:r>
      <w:r w:rsidRPr="004D658B">
        <w:rPr>
          <w:color w:val="000000" w:themeColor="text1"/>
          <w:sz w:val="28"/>
          <w:szCs w:val="28"/>
        </w:rPr>
        <w:t xml:space="preserve">—a detail largely ignored in later literature. </w:t>
      </w:r>
    </w:p>
    <w:p w:rsidR="00644532" w:rsidRPr="004D658B" w:rsidRDefault="00C45A4C" w:rsidP="004D658B">
      <w:pPr>
        <w:pStyle w:val="NormalWeb"/>
        <w:jc w:val="both"/>
        <w:rPr>
          <w:color w:val="000000" w:themeColor="text1"/>
          <w:sz w:val="28"/>
          <w:szCs w:val="28"/>
        </w:rPr>
      </w:pPr>
      <w:r w:rsidRPr="004D658B">
        <w:rPr>
          <w:color w:val="000000" w:themeColor="text1"/>
          <w:sz w:val="28"/>
          <w:szCs w:val="28"/>
        </w:rPr>
        <w:t xml:space="preserve">Below </w:t>
      </w:r>
      <w:proofErr w:type="spellStart"/>
      <w:r w:rsidRPr="004D658B">
        <w:rPr>
          <w:i/>
          <w:iCs/>
          <w:color w:val="000000" w:themeColor="text1"/>
          <w:sz w:val="28"/>
          <w:szCs w:val="28"/>
        </w:rPr>
        <w:t>S</w:t>
      </w:r>
      <w:r w:rsidRPr="004D658B">
        <w:rPr>
          <w:i/>
          <w:iCs/>
          <w:color w:val="000000" w:themeColor="text1"/>
          <w:sz w:val="28"/>
          <w:szCs w:val="28"/>
          <w:vertAlign w:val="subscript"/>
        </w:rPr>
        <w:t>w</w:t>
      </w:r>
      <w:proofErr w:type="spellEnd"/>
      <w:r w:rsidRPr="004D658B">
        <w:rPr>
          <w:color w:val="000000" w:themeColor="text1"/>
          <w:sz w:val="28"/>
          <w:szCs w:val="28"/>
        </w:rPr>
        <w:t xml:space="preserve"> = 1– </w:t>
      </w:r>
      <w:proofErr w:type="spellStart"/>
      <w:r w:rsidRPr="004D658B">
        <w:rPr>
          <w:i/>
          <w:iCs/>
          <w:color w:val="000000" w:themeColor="text1"/>
          <w:sz w:val="28"/>
          <w:szCs w:val="28"/>
        </w:rPr>
        <w:t>S</w:t>
      </w:r>
      <w:r w:rsidRPr="004D658B">
        <w:rPr>
          <w:i/>
          <w:iCs/>
          <w:color w:val="000000" w:themeColor="text1"/>
          <w:sz w:val="28"/>
          <w:szCs w:val="28"/>
          <w:vertAlign w:val="subscript"/>
        </w:rPr>
        <w:t>gc</w:t>
      </w:r>
      <w:proofErr w:type="spellEnd"/>
      <w:r w:rsidRPr="004D658B">
        <w:rPr>
          <w:color w:val="000000" w:themeColor="text1"/>
          <w:sz w:val="28"/>
          <w:szCs w:val="28"/>
        </w:rPr>
        <w:t xml:space="preserve">, the capillary pressure increases with decreasing water saturation, with water saturation approaching an irreducible level </w:t>
      </w:r>
      <w:proofErr w:type="spellStart"/>
      <w:r w:rsidRPr="004D658B">
        <w:rPr>
          <w:i/>
          <w:iCs/>
          <w:color w:val="000000" w:themeColor="text1"/>
          <w:sz w:val="28"/>
          <w:szCs w:val="28"/>
        </w:rPr>
        <w:t>S</w:t>
      </w:r>
      <w:r w:rsidRPr="004D658B">
        <w:rPr>
          <w:i/>
          <w:iCs/>
          <w:color w:val="000000" w:themeColor="text1"/>
          <w:sz w:val="28"/>
          <w:szCs w:val="28"/>
          <w:vertAlign w:val="subscript"/>
        </w:rPr>
        <w:t>wi</w:t>
      </w:r>
      <w:proofErr w:type="spellEnd"/>
      <w:r w:rsidRPr="004D658B">
        <w:rPr>
          <w:color w:val="000000" w:themeColor="text1"/>
          <w:sz w:val="28"/>
          <w:szCs w:val="28"/>
        </w:rPr>
        <w:t xml:space="preserve"> at very high capillary pressures. Morrow and </w:t>
      </w:r>
      <w:proofErr w:type="gramStart"/>
      <w:r w:rsidRPr="004D658B">
        <w:rPr>
          <w:color w:val="000000" w:themeColor="text1"/>
          <w:sz w:val="28"/>
          <w:szCs w:val="28"/>
        </w:rPr>
        <w:t>Melrose</w:t>
      </w:r>
      <w:proofErr w:type="gramEnd"/>
      <w:r w:rsidRPr="004D658B">
        <w:rPr>
          <w:color w:val="000000" w:themeColor="text1"/>
          <w:sz w:val="28"/>
          <w:szCs w:val="28"/>
          <w:vertAlign w:val="superscript"/>
        </w:rPr>
        <w:fldChar w:fldCharType="begin"/>
      </w:r>
      <w:r w:rsidRPr="004D658B">
        <w:rPr>
          <w:color w:val="000000" w:themeColor="text1"/>
          <w:sz w:val="28"/>
          <w:szCs w:val="28"/>
          <w:vertAlign w:val="superscript"/>
        </w:rPr>
        <w:instrText xml:space="preserve"> HYPERLINK "http://petrowiki.org/Capillary_pressure" \l "cite_note-r2-2" </w:instrText>
      </w:r>
      <w:r w:rsidRPr="004D658B">
        <w:rPr>
          <w:color w:val="000000" w:themeColor="text1"/>
          <w:sz w:val="28"/>
          <w:szCs w:val="28"/>
          <w:vertAlign w:val="superscript"/>
        </w:rPr>
        <w:fldChar w:fldCharType="separate"/>
      </w:r>
      <w:r w:rsidRPr="004D658B">
        <w:rPr>
          <w:rStyle w:val="Hyperlink"/>
          <w:color w:val="000000" w:themeColor="text1"/>
          <w:sz w:val="28"/>
          <w:szCs w:val="28"/>
          <w:vertAlign w:val="superscript"/>
        </w:rPr>
        <w:t>[2]</w:t>
      </w:r>
      <w:r w:rsidRPr="004D658B">
        <w:rPr>
          <w:color w:val="000000" w:themeColor="text1"/>
          <w:sz w:val="28"/>
          <w:szCs w:val="28"/>
          <w:vertAlign w:val="superscript"/>
        </w:rPr>
        <w:fldChar w:fldCharType="end"/>
      </w:r>
      <w:r w:rsidRPr="004D658B">
        <w:rPr>
          <w:color w:val="000000" w:themeColor="text1"/>
          <w:sz w:val="28"/>
          <w:szCs w:val="28"/>
        </w:rPr>
        <w:t xml:space="preserve"> argue that capillary pressure measurements have not reached equilibrium if the capillary pressure trend asymptotically approaches an irreducible water saturation. As the water saturation decreases during a measurement, the capacity for flow of water rapidly diminishes, so the time needed for equilibration often increases beyond practical limitations. Hence, a difference develops between the measured relationship and the hypothetical equilibrium relationship, as shown in </w:t>
      </w:r>
      <w:r w:rsidRPr="004D658B">
        <w:rPr>
          <w:b/>
          <w:bCs/>
          <w:color w:val="000000" w:themeColor="text1"/>
          <w:sz w:val="28"/>
          <w:szCs w:val="28"/>
        </w:rPr>
        <w:t>Fig. 1</w:t>
      </w:r>
      <w:r w:rsidRPr="004D658B">
        <w:rPr>
          <w:color w:val="000000" w:themeColor="text1"/>
          <w:sz w:val="28"/>
          <w:szCs w:val="28"/>
        </w:rPr>
        <w:t xml:space="preserve">. </w:t>
      </w:r>
    </w:p>
    <w:p w:rsidR="00C45A4C" w:rsidRPr="004D658B" w:rsidRDefault="00C45A4C" w:rsidP="004D658B">
      <w:pPr>
        <w:pStyle w:val="Heading3"/>
        <w:bidi w:val="0"/>
        <w:jc w:val="both"/>
        <w:rPr>
          <w:color w:val="000000" w:themeColor="text1"/>
          <w:sz w:val="28"/>
          <w:szCs w:val="28"/>
        </w:rPr>
      </w:pPr>
      <w:r w:rsidRPr="004D658B">
        <w:rPr>
          <w:rStyle w:val="mw-headline"/>
          <w:color w:val="000000" w:themeColor="text1"/>
          <w:sz w:val="28"/>
          <w:szCs w:val="28"/>
        </w:rPr>
        <w:t>Wettability of porous material</w:t>
      </w:r>
    </w:p>
    <w:p w:rsidR="00C45A4C" w:rsidRPr="004D658B" w:rsidRDefault="00C45A4C" w:rsidP="004D658B">
      <w:pPr>
        <w:pStyle w:val="NormalWeb"/>
        <w:jc w:val="both"/>
        <w:rPr>
          <w:color w:val="000000" w:themeColor="text1"/>
          <w:sz w:val="28"/>
          <w:szCs w:val="28"/>
        </w:rPr>
      </w:pPr>
      <w:r w:rsidRPr="004D658B">
        <w:rPr>
          <w:color w:val="000000" w:themeColor="text1"/>
          <w:sz w:val="28"/>
          <w:szCs w:val="28"/>
        </w:rPr>
        <w:t xml:space="preserve">As shown in </w:t>
      </w:r>
      <w:r w:rsidRPr="004D658B">
        <w:rPr>
          <w:b/>
          <w:bCs/>
          <w:color w:val="000000" w:themeColor="text1"/>
          <w:sz w:val="28"/>
          <w:szCs w:val="28"/>
        </w:rPr>
        <w:t>Figs. 4</w:t>
      </w:r>
      <w:r w:rsidRPr="004D658B">
        <w:rPr>
          <w:color w:val="000000" w:themeColor="text1"/>
          <w:sz w:val="28"/>
          <w:szCs w:val="28"/>
        </w:rPr>
        <w:t xml:space="preserve"> and </w:t>
      </w:r>
      <w:r w:rsidRPr="004D658B">
        <w:rPr>
          <w:b/>
          <w:bCs/>
          <w:color w:val="000000" w:themeColor="text1"/>
          <w:sz w:val="28"/>
          <w:szCs w:val="28"/>
        </w:rPr>
        <w:t>5</w:t>
      </w:r>
      <w:r w:rsidRPr="004D658B">
        <w:rPr>
          <w:color w:val="000000" w:themeColor="text1"/>
          <w:sz w:val="28"/>
          <w:szCs w:val="28"/>
        </w:rPr>
        <w:t xml:space="preserve">, the wettability of the porous material is an important factor in the shape of capillary pressure relationships. </w:t>
      </w:r>
      <w:proofErr w:type="spellStart"/>
      <w:r w:rsidRPr="004D658B">
        <w:rPr>
          <w:color w:val="000000" w:themeColor="text1"/>
          <w:sz w:val="28"/>
          <w:szCs w:val="28"/>
        </w:rPr>
        <w:t>Wettabilities</w:t>
      </w:r>
      <w:proofErr w:type="spellEnd"/>
      <w:r w:rsidRPr="004D658B">
        <w:rPr>
          <w:color w:val="000000" w:themeColor="text1"/>
          <w:sz w:val="28"/>
          <w:szCs w:val="28"/>
        </w:rPr>
        <w:t xml:space="preserve"> of reservoir systems are categorized by a variety of names. Some systems are strongly water-wet, while others are oil-wet or neutrally wet. Spotty (or "</w:t>
      </w:r>
      <w:proofErr w:type="spellStart"/>
      <w:r w:rsidRPr="004D658B">
        <w:rPr>
          <w:color w:val="000000" w:themeColor="text1"/>
          <w:sz w:val="28"/>
          <w:szCs w:val="28"/>
        </w:rPr>
        <w:t>dalmation</w:t>
      </w:r>
      <w:proofErr w:type="spellEnd"/>
      <w:r w:rsidRPr="004D658B">
        <w:rPr>
          <w:color w:val="000000" w:themeColor="text1"/>
          <w:sz w:val="28"/>
          <w:szCs w:val="28"/>
        </w:rPr>
        <w:t xml:space="preserve">") wettability and mixed wettability describe systems with </w:t>
      </w:r>
      <w:proofErr w:type="spellStart"/>
      <w:r w:rsidRPr="004D658B">
        <w:rPr>
          <w:color w:val="000000" w:themeColor="text1"/>
          <w:sz w:val="28"/>
          <w:szCs w:val="28"/>
        </w:rPr>
        <w:t>nonuniform</w:t>
      </w:r>
      <w:proofErr w:type="spellEnd"/>
      <w:r w:rsidRPr="004D658B">
        <w:rPr>
          <w:color w:val="000000" w:themeColor="text1"/>
          <w:sz w:val="28"/>
          <w:szCs w:val="28"/>
        </w:rPr>
        <w:t xml:space="preserve"> wetting properties, in which portions of the solid surface are wet by one phase, and other portions are wet by the other phase. Mixed wettability, as proposed by </w:t>
      </w:r>
      <w:proofErr w:type="spellStart"/>
      <w:r w:rsidRPr="004D658B">
        <w:rPr>
          <w:color w:val="000000" w:themeColor="text1"/>
          <w:sz w:val="28"/>
          <w:szCs w:val="28"/>
        </w:rPr>
        <w:t>Salathiel</w:t>
      </w:r>
      <w:proofErr w:type="spellEnd"/>
      <w:proofErr w:type="gramStart"/>
      <w:r w:rsidRPr="004D658B">
        <w:rPr>
          <w:color w:val="000000" w:themeColor="text1"/>
          <w:sz w:val="28"/>
          <w:szCs w:val="28"/>
        </w:rPr>
        <w:t>,</w:t>
      </w:r>
      <w:proofErr w:type="gramEnd"/>
      <w:r w:rsidRPr="004D658B">
        <w:rPr>
          <w:color w:val="000000" w:themeColor="text1"/>
          <w:sz w:val="28"/>
          <w:szCs w:val="28"/>
          <w:vertAlign w:val="superscript"/>
        </w:rPr>
        <w:fldChar w:fldCharType="begin"/>
      </w:r>
      <w:r w:rsidRPr="004D658B">
        <w:rPr>
          <w:color w:val="000000" w:themeColor="text1"/>
          <w:sz w:val="28"/>
          <w:szCs w:val="28"/>
          <w:vertAlign w:val="superscript"/>
        </w:rPr>
        <w:instrText xml:space="preserve"> HYPERLINK "http://petrowiki.org/Capillary_pressure" \l "cite_note-r3-3" </w:instrText>
      </w:r>
      <w:r w:rsidRPr="004D658B">
        <w:rPr>
          <w:color w:val="000000" w:themeColor="text1"/>
          <w:sz w:val="28"/>
          <w:szCs w:val="28"/>
          <w:vertAlign w:val="superscript"/>
        </w:rPr>
        <w:fldChar w:fldCharType="separate"/>
      </w:r>
      <w:r w:rsidRPr="004D658B">
        <w:rPr>
          <w:rStyle w:val="Hyperlink"/>
          <w:color w:val="000000" w:themeColor="text1"/>
          <w:sz w:val="28"/>
          <w:szCs w:val="28"/>
          <w:vertAlign w:val="superscript"/>
        </w:rPr>
        <w:t>[3]</w:t>
      </w:r>
      <w:r w:rsidRPr="004D658B">
        <w:rPr>
          <w:color w:val="000000" w:themeColor="text1"/>
          <w:sz w:val="28"/>
          <w:szCs w:val="28"/>
          <w:vertAlign w:val="superscript"/>
        </w:rPr>
        <w:fldChar w:fldCharType="end"/>
      </w:r>
      <w:r w:rsidRPr="004D658B">
        <w:rPr>
          <w:color w:val="000000" w:themeColor="text1"/>
          <w:sz w:val="28"/>
          <w:szCs w:val="28"/>
        </w:rPr>
        <w:t xml:space="preserve"> describes a </w:t>
      </w:r>
      <w:proofErr w:type="spellStart"/>
      <w:r w:rsidRPr="004D658B">
        <w:rPr>
          <w:color w:val="000000" w:themeColor="text1"/>
          <w:sz w:val="28"/>
          <w:szCs w:val="28"/>
        </w:rPr>
        <w:t>nonuniform</w:t>
      </w:r>
      <w:proofErr w:type="spellEnd"/>
      <w:r w:rsidRPr="004D658B">
        <w:rPr>
          <w:color w:val="000000" w:themeColor="text1"/>
          <w:sz w:val="28"/>
          <w:szCs w:val="28"/>
        </w:rPr>
        <w:t xml:space="preserve"> wetting condition that developed through a process of contact of oil with the solid surface. </w:t>
      </w:r>
      <w:proofErr w:type="spellStart"/>
      <w:r w:rsidRPr="004D658B">
        <w:rPr>
          <w:color w:val="000000" w:themeColor="text1"/>
          <w:sz w:val="28"/>
          <w:szCs w:val="28"/>
        </w:rPr>
        <w:t>Salathiel</w:t>
      </w:r>
      <w:proofErr w:type="spellEnd"/>
      <w:r w:rsidRPr="004D658B">
        <w:rPr>
          <w:color w:val="000000" w:themeColor="text1"/>
          <w:sz w:val="28"/>
          <w:szCs w:val="28"/>
        </w:rPr>
        <w:t xml:space="preserve"> hypothesized that the initial trapping of oil in a reservoir is a primary drainage process, as water (the wetting phase) is displaced by </w:t>
      </w:r>
      <w:proofErr w:type="spellStart"/>
      <w:r w:rsidRPr="004D658B">
        <w:rPr>
          <w:color w:val="000000" w:themeColor="text1"/>
          <w:sz w:val="28"/>
          <w:szCs w:val="28"/>
        </w:rPr>
        <w:t>nonwetting</w:t>
      </w:r>
      <w:proofErr w:type="spellEnd"/>
      <w:r w:rsidRPr="004D658B">
        <w:rPr>
          <w:color w:val="000000" w:themeColor="text1"/>
          <w:sz w:val="28"/>
          <w:szCs w:val="28"/>
        </w:rPr>
        <w:t xml:space="preserve"> oil. Then, those portions of the pore structure that experience intimate contact with the oil phase become coated with hydrocarbon compounds and change to oil-wet. </w:t>
      </w:r>
    </w:p>
    <w:p w:rsidR="00C45A4C" w:rsidRPr="004D658B" w:rsidRDefault="00C45A4C" w:rsidP="004D658B">
      <w:pPr>
        <w:pStyle w:val="NormalWeb"/>
        <w:jc w:val="both"/>
        <w:rPr>
          <w:color w:val="000000" w:themeColor="text1"/>
          <w:sz w:val="28"/>
          <w:szCs w:val="28"/>
        </w:rPr>
      </w:pPr>
      <w:r w:rsidRPr="004D658B">
        <w:rPr>
          <w:color w:val="000000" w:themeColor="text1"/>
          <w:sz w:val="28"/>
          <w:szCs w:val="28"/>
        </w:rPr>
        <w:t xml:space="preserve">The drainage and imbibition terminology for saturation changes breaks down when applied to reservoirs with </w:t>
      </w:r>
      <w:proofErr w:type="spellStart"/>
      <w:r w:rsidRPr="004D658B">
        <w:rPr>
          <w:color w:val="000000" w:themeColor="text1"/>
          <w:sz w:val="28"/>
          <w:szCs w:val="28"/>
        </w:rPr>
        <w:t>nonuniform</w:t>
      </w:r>
      <w:proofErr w:type="spellEnd"/>
      <w:r w:rsidRPr="004D658B">
        <w:rPr>
          <w:color w:val="000000" w:themeColor="text1"/>
          <w:sz w:val="28"/>
          <w:szCs w:val="28"/>
        </w:rPr>
        <w:t xml:space="preserve"> wettability. Rather than using drainage and imbibition to refer to the decreasing and increasing saturation of the wetting phase, some engineers define these terms to mean decreasing and increasing water saturation, even if water is not the wetting phase for all surfaces. </w:t>
      </w:r>
    </w:p>
    <w:p w:rsidR="00C45A4C" w:rsidRPr="004D658B" w:rsidRDefault="00C45A4C" w:rsidP="004D658B">
      <w:pPr>
        <w:pStyle w:val="NormalWeb"/>
        <w:jc w:val="both"/>
        <w:rPr>
          <w:color w:val="000000" w:themeColor="text1"/>
          <w:sz w:val="28"/>
          <w:szCs w:val="28"/>
        </w:rPr>
      </w:pPr>
      <w:proofErr w:type="spellStart"/>
      <w:proofErr w:type="gramStart"/>
      <w:r w:rsidRPr="004D658B">
        <w:rPr>
          <w:color w:val="000000" w:themeColor="text1"/>
          <w:sz w:val="28"/>
          <w:szCs w:val="28"/>
        </w:rPr>
        <w:t>Treiber</w:t>
      </w:r>
      <w:proofErr w:type="spellEnd"/>
      <w:r w:rsidRPr="004D658B">
        <w:rPr>
          <w:color w:val="000000" w:themeColor="text1"/>
          <w:sz w:val="28"/>
          <w:szCs w:val="28"/>
        </w:rPr>
        <w:t xml:space="preserve"> </w:t>
      </w:r>
      <w:r w:rsidRPr="004D658B">
        <w:rPr>
          <w:i/>
          <w:iCs/>
          <w:color w:val="000000" w:themeColor="text1"/>
          <w:sz w:val="28"/>
          <w:szCs w:val="28"/>
        </w:rPr>
        <w:t>et al</w:t>
      </w:r>
      <w:r w:rsidRPr="004D658B">
        <w:rPr>
          <w:color w:val="000000" w:themeColor="text1"/>
          <w:sz w:val="28"/>
          <w:szCs w:val="28"/>
        </w:rPr>
        <w:t>.</w:t>
      </w:r>
      <w:proofErr w:type="gramEnd"/>
      <w:r w:rsidRPr="004D658B">
        <w:rPr>
          <w:color w:val="000000" w:themeColor="text1"/>
          <w:sz w:val="28"/>
          <w:szCs w:val="28"/>
          <w:vertAlign w:val="superscript"/>
        </w:rPr>
        <w:fldChar w:fldCharType="begin"/>
      </w:r>
      <w:r w:rsidRPr="004D658B">
        <w:rPr>
          <w:color w:val="000000" w:themeColor="text1"/>
          <w:sz w:val="28"/>
          <w:szCs w:val="28"/>
          <w:vertAlign w:val="superscript"/>
        </w:rPr>
        <w:instrText xml:space="preserve"> HYPERLINK "http://petrowiki.org/Capillary_pressure" \l "cite_note-r4-4" </w:instrText>
      </w:r>
      <w:r w:rsidRPr="004D658B">
        <w:rPr>
          <w:color w:val="000000" w:themeColor="text1"/>
          <w:sz w:val="28"/>
          <w:szCs w:val="28"/>
          <w:vertAlign w:val="superscript"/>
        </w:rPr>
        <w:fldChar w:fldCharType="separate"/>
      </w:r>
      <w:r w:rsidRPr="004D658B">
        <w:rPr>
          <w:rStyle w:val="Hyperlink"/>
          <w:color w:val="000000" w:themeColor="text1"/>
          <w:sz w:val="28"/>
          <w:szCs w:val="28"/>
          <w:vertAlign w:val="superscript"/>
        </w:rPr>
        <w:t>[4]</w:t>
      </w:r>
      <w:r w:rsidRPr="004D658B">
        <w:rPr>
          <w:color w:val="000000" w:themeColor="text1"/>
          <w:sz w:val="28"/>
          <w:szCs w:val="28"/>
          <w:vertAlign w:val="superscript"/>
        </w:rPr>
        <w:fldChar w:fldCharType="end"/>
      </w:r>
      <w:r w:rsidRPr="004D658B">
        <w:rPr>
          <w:color w:val="000000" w:themeColor="text1"/>
          <w:sz w:val="28"/>
          <w:szCs w:val="28"/>
        </w:rPr>
        <w:t xml:space="preserve"> </w:t>
      </w:r>
      <w:proofErr w:type="gramStart"/>
      <w:r w:rsidRPr="004D658B">
        <w:rPr>
          <w:color w:val="000000" w:themeColor="text1"/>
          <w:sz w:val="28"/>
          <w:szCs w:val="28"/>
        </w:rPr>
        <w:t>reported</w:t>
      </w:r>
      <w:proofErr w:type="gramEnd"/>
      <w:r w:rsidRPr="004D658B">
        <w:rPr>
          <w:color w:val="000000" w:themeColor="text1"/>
          <w:sz w:val="28"/>
          <w:szCs w:val="28"/>
        </w:rPr>
        <w:t xml:space="preserve"> a study of </w:t>
      </w:r>
      <w:proofErr w:type="spellStart"/>
      <w:r w:rsidRPr="004D658B">
        <w:rPr>
          <w:color w:val="000000" w:themeColor="text1"/>
          <w:sz w:val="28"/>
          <w:szCs w:val="28"/>
        </w:rPr>
        <w:t>wettabilities</w:t>
      </w:r>
      <w:proofErr w:type="spellEnd"/>
      <w:r w:rsidRPr="004D658B">
        <w:rPr>
          <w:color w:val="000000" w:themeColor="text1"/>
          <w:sz w:val="28"/>
          <w:szCs w:val="28"/>
        </w:rPr>
        <w:t xml:space="preserve"> of 55 oil reservoirs. Twenty-five of the reservoirs were carbonate, and the others were silicic (28 sandstone, 1 conglomerate, and 1 </w:t>
      </w:r>
      <w:proofErr w:type="spellStart"/>
      <w:r w:rsidRPr="004D658B">
        <w:rPr>
          <w:color w:val="000000" w:themeColor="text1"/>
          <w:sz w:val="28"/>
          <w:szCs w:val="28"/>
        </w:rPr>
        <w:t>chert</w:t>
      </w:r>
      <w:proofErr w:type="spellEnd"/>
      <w:r w:rsidRPr="004D658B">
        <w:rPr>
          <w:color w:val="000000" w:themeColor="text1"/>
          <w:sz w:val="28"/>
          <w:szCs w:val="28"/>
        </w:rPr>
        <w:t xml:space="preserve">). To characterize wettability, </w:t>
      </w:r>
      <w:r w:rsidRPr="004D658B">
        <w:rPr>
          <w:color w:val="000000" w:themeColor="text1"/>
          <w:sz w:val="28"/>
          <w:szCs w:val="28"/>
        </w:rPr>
        <w:lastRenderedPageBreak/>
        <w:t xml:space="preserve">they used the following ranges for the oil/water/solid contact angle as measured through the water phase: </w:t>
      </w:r>
    </w:p>
    <w:p w:rsidR="00C45A4C" w:rsidRPr="004D658B" w:rsidRDefault="00C45A4C" w:rsidP="004D658B">
      <w:pPr>
        <w:pStyle w:val="NormalWeb"/>
        <w:jc w:val="both"/>
        <w:rPr>
          <w:color w:val="000000" w:themeColor="text1"/>
          <w:sz w:val="28"/>
          <w:szCs w:val="28"/>
        </w:rPr>
      </w:pPr>
      <w:r w:rsidRPr="004D658B">
        <w:rPr>
          <w:color w:val="000000" w:themeColor="text1"/>
          <w:sz w:val="28"/>
          <w:szCs w:val="28"/>
        </w:rPr>
        <w:t xml:space="preserve">0 to 75° = water-wet 75 to 105° = intermediate-wet 105 to 180° = oil-wet </w:t>
      </w:r>
    </w:p>
    <w:p w:rsidR="00A839CA" w:rsidRPr="004D658B" w:rsidRDefault="00A839CA" w:rsidP="004D658B">
      <w:pPr>
        <w:pStyle w:val="Heading3"/>
        <w:bidi w:val="0"/>
        <w:jc w:val="both"/>
        <w:rPr>
          <w:rStyle w:val="mw-headline"/>
          <w:color w:val="000000" w:themeColor="text1"/>
          <w:sz w:val="28"/>
          <w:szCs w:val="28"/>
        </w:rPr>
      </w:pPr>
    </w:p>
    <w:p w:rsidR="00C45A4C" w:rsidRPr="004D658B" w:rsidRDefault="00C45A4C" w:rsidP="004D658B">
      <w:pPr>
        <w:pStyle w:val="Heading3"/>
        <w:bidi w:val="0"/>
        <w:jc w:val="both"/>
        <w:rPr>
          <w:color w:val="000000" w:themeColor="text1"/>
          <w:sz w:val="28"/>
          <w:szCs w:val="28"/>
        </w:rPr>
      </w:pPr>
      <w:r w:rsidRPr="004D658B">
        <w:rPr>
          <w:rStyle w:val="mw-headline"/>
          <w:color w:val="000000" w:themeColor="text1"/>
          <w:sz w:val="28"/>
          <w:szCs w:val="28"/>
        </w:rPr>
        <w:t>Wettability</w:t>
      </w:r>
    </w:p>
    <w:p w:rsidR="00C45A4C" w:rsidRPr="004D658B" w:rsidRDefault="00C45A4C" w:rsidP="004D658B">
      <w:pPr>
        <w:pStyle w:val="NormalWeb"/>
        <w:jc w:val="both"/>
        <w:rPr>
          <w:color w:val="000000" w:themeColor="text1"/>
          <w:sz w:val="28"/>
          <w:szCs w:val="28"/>
        </w:rPr>
      </w:pPr>
      <w:r w:rsidRPr="004D658B">
        <w:rPr>
          <w:color w:val="000000" w:themeColor="text1"/>
          <w:sz w:val="28"/>
          <w:szCs w:val="28"/>
        </w:rPr>
        <w:t xml:space="preserve">The wettability moves from strongly water-wet at the top of the legend to strongly oil-wet at the bottom. With increasing oil wetness, the capillary pressure shifts upward, reflecting the increased pressure needed to push water into the pore spaces of the specimen. </w:t>
      </w:r>
    </w:p>
    <w:p w:rsidR="00C45A4C" w:rsidRPr="004D658B" w:rsidRDefault="00C45A4C" w:rsidP="004D658B">
      <w:pPr>
        <w:numPr>
          <w:ilvl w:val="0"/>
          <w:numId w:val="10"/>
        </w:numPr>
        <w:bidi w:val="0"/>
        <w:spacing w:before="100" w:beforeAutospacing="1" w:after="100" w:afterAutospacing="1" w:line="240" w:lineRule="auto"/>
        <w:jc w:val="both"/>
        <w:rPr>
          <w:color w:val="000000" w:themeColor="text1"/>
          <w:sz w:val="28"/>
          <w:szCs w:val="28"/>
        </w:rPr>
      </w:pPr>
      <w:r w:rsidRPr="004D658B">
        <w:rPr>
          <w:color w:val="000000" w:themeColor="text1"/>
          <w:sz w:val="28"/>
          <w:szCs w:val="28"/>
        </w:rPr>
        <w:t xml:space="preserve">When strongly water-wet, </w:t>
      </w:r>
      <w:proofErr w:type="spellStart"/>
      <w:r w:rsidRPr="004D658B">
        <w:rPr>
          <w:i/>
          <w:iCs/>
          <w:color w:val="000000" w:themeColor="text1"/>
          <w:sz w:val="28"/>
          <w:szCs w:val="28"/>
        </w:rPr>
        <w:t>S</w:t>
      </w:r>
      <w:r w:rsidRPr="004D658B">
        <w:rPr>
          <w:i/>
          <w:iCs/>
          <w:color w:val="000000" w:themeColor="text1"/>
          <w:sz w:val="28"/>
          <w:szCs w:val="28"/>
          <w:vertAlign w:val="subscript"/>
        </w:rPr>
        <w:t>or</w:t>
      </w:r>
      <w:proofErr w:type="spellEnd"/>
      <w:r w:rsidRPr="004D658B">
        <w:rPr>
          <w:color w:val="000000" w:themeColor="text1"/>
          <w:sz w:val="28"/>
          <w:szCs w:val="28"/>
        </w:rPr>
        <w:t xml:space="preserve"> is approximately 14%.</w:t>
      </w:r>
    </w:p>
    <w:p w:rsidR="00C45A4C" w:rsidRPr="004D658B" w:rsidRDefault="00C45A4C" w:rsidP="004D658B">
      <w:pPr>
        <w:numPr>
          <w:ilvl w:val="0"/>
          <w:numId w:val="10"/>
        </w:numPr>
        <w:bidi w:val="0"/>
        <w:spacing w:before="100" w:beforeAutospacing="1" w:after="100" w:afterAutospacing="1" w:line="240" w:lineRule="auto"/>
        <w:jc w:val="both"/>
        <w:rPr>
          <w:color w:val="000000" w:themeColor="text1"/>
          <w:sz w:val="28"/>
          <w:szCs w:val="28"/>
        </w:rPr>
      </w:pPr>
      <w:r w:rsidRPr="004D658B">
        <w:rPr>
          <w:color w:val="000000" w:themeColor="text1"/>
          <w:sz w:val="28"/>
          <w:szCs w:val="28"/>
        </w:rPr>
        <w:t xml:space="preserve">When intermediate-wet, </w:t>
      </w:r>
      <w:proofErr w:type="spellStart"/>
      <w:r w:rsidRPr="004D658B">
        <w:rPr>
          <w:i/>
          <w:iCs/>
          <w:color w:val="000000" w:themeColor="text1"/>
          <w:sz w:val="28"/>
          <w:szCs w:val="28"/>
        </w:rPr>
        <w:t>S</w:t>
      </w:r>
      <w:r w:rsidRPr="004D658B">
        <w:rPr>
          <w:i/>
          <w:iCs/>
          <w:color w:val="000000" w:themeColor="text1"/>
          <w:sz w:val="28"/>
          <w:szCs w:val="28"/>
          <w:vertAlign w:val="subscript"/>
        </w:rPr>
        <w:t>or</w:t>
      </w:r>
      <w:proofErr w:type="spellEnd"/>
      <w:r w:rsidRPr="004D658B">
        <w:rPr>
          <w:color w:val="000000" w:themeColor="text1"/>
          <w:sz w:val="28"/>
          <w:szCs w:val="28"/>
        </w:rPr>
        <w:t xml:space="preserve"> rises to approximately 35%.</w:t>
      </w:r>
    </w:p>
    <w:p w:rsidR="00C45A4C" w:rsidRPr="004D658B" w:rsidRDefault="00C45A4C" w:rsidP="004D658B">
      <w:pPr>
        <w:numPr>
          <w:ilvl w:val="0"/>
          <w:numId w:val="10"/>
        </w:numPr>
        <w:bidi w:val="0"/>
        <w:spacing w:before="100" w:beforeAutospacing="1" w:after="100" w:afterAutospacing="1" w:line="240" w:lineRule="auto"/>
        <w:jc w:val="both"/>
        <w:rPr>
          <w:color w:val="000000" w:themeColor="text1"/>
          <w:sz w:val="28"/>
          <w:szCs w:val="28"/>
        </w:rPr>
      </w:pPr>
      <w:r w:rsidRPr="004D658B">
        <w:rPr>
          <w:color w:val="000000" w:themeColor="text1"/>
          <w:sz w:val="28"/>
          <w:szCs w:val="28"/>
        </w:rPr>
        <w:t xml:space="preserve">When strongly oil-wet, </w:t>
      </w:r>
      <w:proofErr w:type="spellStart"/>
      <w:r w:rsidRPr="004D658B">
        <w:rPr>
          <w:color w:val="000000" w:themeColor="text1"/>
          <w:sz w:val="28"/>
          <w:szCs w:val="28"/>
        </w:rPr>
        <w:t>S</w:t>
      </w:r>
      <w:r w:rsidRPr="004D658B">
        <w:rPr>
          <w:i/>
          <w:iCs/>
          <w:color w:val="000000" w:themeColor="text1"/>
          <w:sz w:val="28"/>
          <w:szCs w:val="28"/>
          <w:vertAlign w:val="subscript"/>
        </w:rPr>
        <w:t>or</w:t>
      </w:r>
      <w:proofErr w:type="spellEnd"/>
      <w:r w:rsidRPr="004D658B">
        <w:rPr>
          <w:color w:val="000000" w:themeColor="text1"/>
          <w:sz w:val="28"/>
          <w:szCs w:val="28"/>
        </w:rPr>
        <w:t xml:space="preserve"> returns to approximately 15%.</w:t>
      </w:r>
    </w:p>
    <w:p w:rsidR="00C45A4C" w:rsidRPr="004D658B" w:rsidRDefault="00C45A4C" w:rsidP="004D658B">
      <w:pPr>
        <w:pStyle w:val="Heading2"/>
        <w:bidi w:val="0"/>
        <w:jc w:val="both"/>
        <w:rPr>
          <w:color w:val="000000" w:themeColor="text1"/>
          <w:sz w:val="28"/>
          <w:szCs w:val="28"/>
        </w:rPr>
      </w:pPr>
      <w:r w:rsidRPr="004D658B">
        <w:rPr>
          <w:rStyle w:val="mw-headline"/>
          <w:color w:val="000000" w:themeColor="text1"/>
          <w:sz w:val="28"/>
          <w:szCs w:val="28"/>
        </w:rPr>
        <w:t>Nomenclature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5"/>
        <w:gridCol w:w="200"/>
        <w:gridCol w:w="6777"/>
      </w:tblGrid>
      <w:tr w:rsidR="00644532" w:rsidRPr="004D658B" w:rsidTr="00C45A4C">
        <w:trPr>
          <w:tblCellSpacing w:w="15" w:type="dxa"/>
        </w:trPr>
        <w:tc>
          <w:tcPr>
            <w:tcW w:w="0" w:type="auto"/>
            <w:vAlign w:val="center"/>
            <w:hideMark/>
          </w:tcPr>
          <w:p w:rsidR="00C45A4C" w:rsidRPr="004D658B" w:rsidRDefault="00C45A4C" w:rsidP="004D658B">
            <w:pPr>
              <w:bidi w:val="0"/>
              <w:jc w:val="both"/>
              <w:rPr>
                <w:color w:val="000000" w:themeColor="text1"/>
                <w:sz w:val="28"/>
                <w:szCs w:val="28"/>
              </w:rPr>
            </w:pPr>
            <w:proofErr w:type="spellStart"/>
            <w:r w:rsidRPr="004D658B">
              <w:rPr>
                <w:i/>
                <w:iCs/>
                <w:color w:val="000000" w:themeColor="text1"/>
                <w:sz w:val="28"/>
                <w:szCs w:val="28"/>
              </w:rPr>
              <w:t>p</w:t>
            </w:r>
            <w:r w:rsidRPr="004D658B">
              <w:rPr>
                <w:i/>
                <w:iCs/>
                <w:color w:val="000000" w:themeColor="text1"/>
                <w:sz w:val="28"/>
                <w:szCs w:val="28"/>
                <w:vertAlign w:val="subscript"/>
              </w:rPr>
              <w:t>o</w:t>
            </w:r>
            <w:proofErr w:type="spellEnd"/>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 xml:space="preserve">pressure in the oil phase, m/Lt </w:t>
            </w:r>
            <w:r w:rsidRPr="004D658B">
              <w:rPr>
                <w:color w:val="000000" w:themeColor="text1"/>
                <w:sz w:val="28"/>
                <w:szCs w:val="28"/>
                <w:vertAlign w:val="superscript"/>
              </w:rPr>
              <w:t>2</w:t>
            </w:r>
            <w:r w:rsidRPr="004D658B">
              <w:rPr>
                <w:color w:val="000000" w:themeColor="text1"/>
                <w:sz w:val="28"/>
                <w:szCs w:val="28"/>
              </w:rPr>
              <w:t xml:space="preserve">, psi </w:t>
            </w:r>
          </w:p>
        </w:tc>
      </w:tr>
      <w:tr w:rsidR="00644532" w:rsidRPr="004D658B" w:rsidTr="00C45A4C">
        <w:trPr>
          <w:tblCellSpacing w:w="15" w:type="dxa"/>
        </w:trPr>
        <w:tc>
          <w:tcPr>
            <w:tcW w:w="0" w:type="auto"/>
            <w:vAlign w:val="center"/>
            <w:hideMark/>
          </w:tcPr>
          <w:p w:rsidR="00C45A4C" w:rsidRPr="004D658B" w:rsidRDefault="00C45A4C" w:rsidP="004D658B">
            <w:pPr>
              <w:bidi w:val="0"/>
              <w:jc w:val="both"/>
              <w:rPr>
                <w:color w:val="000000" w:themeColor="text1"/>
                <w:sz w:val="28"/>
                <w:szCs w:val="28"/>
              </w:rPr>
            </w:pPr>
            <w:r w:rsidRPr="004D658B">
              <w:rPr>
                <w:i/>
                <w:iCs/>
                <w:color w:val="000000" w:themeColor="text1"/>
                <w:sz w:val="28"/>
                <w:szCs w:val="28"/>
              </w:rPr>
              <w:t>p</w:t>
            </w:r>
            <w:r w:rsidRPr="004D658B">
              <w:rPr>
                <w:i/>
                <w:iCs/>
                <w:color w:val="000000" w:themeColor="text1"/>
                <w:sz w:val="28"/>
                <w:szCs w:val="28"/>
                <w:vertAlign w:val="subscript"/>
              </w:rPr>
              <w:t>w</w:t>
            </w:r>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 xml:space="preserve">pressure in the water phase, m/Lt </w:t>
            </w:r>
            <w:r w:rsidRPr="004D658B">
              <w:rPr>
                <w:color w:val="000000" w:themeColor="text1"/>
                <w:sz w:val="28"/>
                <w:szCs w:val="28"/>
                <w:vertAlign w:val="superscript"/>
              </w:rPr>
              <w:t>2</w:t>
            </w:r>
            <w:r w:rsidRPr="004D658B">
              <w:rPr>
                <w:color w:val="000000" w:themeColor="text1"/>
                <w:sz w:val="28"/>
                <w:szCs w:val="28"/>
              </w:rPr>
              <w:t xml:space="preserve">, psi </w:t>
            </w:r>
          </w:p>
        </w:tc>
      </w:tr>
      <w:tr w:rsidR="00644532" w:rsidRPr="004D658B" w:rsidTr="00C45A4C">
        <w:trPr>
          <w:tblCellSpacing w:w="15" w:type="dxa"/>
        </w:trPr>
        <w:tc>
          <w:tcPr>
            <w:tcW w:w="0" w:type="auto"/>
            <w:vAlign w:val="center"/>
            <w:hideMark/>
          </w:tcPr>
          <w:p w:rsidR="00C45A4C" w:rsidRPr="004D658B" w:rsidRDefault="00C45A4C" w:rsidP="004D658B">
            <w:pPr>
              <w:bidi w:val="0"/>
              <w:jc w:val="both"/>
              <w:rPr>
                <w:color w:val="000000" w:themeColor="text1"/>
                <w:sz w:val="28"/>
                <w:szCs w:val="28"/>
              </w:rPr>
            </w:pPr>
            <w:proofErr w:type="spellStart"/>
            <w:r w:rsidRPr="004D658B">
              <w:rPr>
                <w:i/>
                <w:iCs/>
                <w:color w:val="000000" w:themeColor="text1"/>
                <w:sz w:val="28"/>
                <w:szCs w:val="28"/>
              </w:rPr>
              <w:t>P</w:t>
            </w:r>
            <w:r w:rsidRPr="004D658B">
              <w:rPr>
                <w:i/>
                <w:iCs/>
                <w:color w:val="000000" w:themeColor="text1"/>
                <w:sz w:val="28"/>
                <w:szCs w:val="28"/>
                <w:vertAlign w:val="subscript"/>
              </w:rPr>
              <w:t>cow</w:t>
            </w:r>
            <w:proofErr w:type="spellEnd"/>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capillary pressure between oil and water phases, m/Lt</w:t>
            </w:r>
            <w:r w:rsidRPr="004D658B">
              <w:rPr>
                <w:color w:val="000000" w:themeColor="text1"/>
                <w:sz w:val="28"/>
                <w:szCs w:val="28"/>
                <w:vertAlign w:val="superscript"/>
              </w:rPr>
              <w:t>2</w:t>
            </w:r>
            <w:r w:rsidRPr="004D658B">
              <w:rPr>
                <w:color w:val="000000" w:themeColor="text1"/>
                <w:sz w:val="28"/>
                <w:szCs w:val="28"/>
              </w:rPr>
              <w:t xml:space="preserve">, psi </w:t>
            </w:r>
          </w:p>
        </w:tc>
      </w:tr>
      <w:tr w:rsidR="00644532" w:rsidRPr="004D658B" w:rsidTr="00C45A4C">
        <w:trPr>
          <w:tblCellSpacing w:w="15" w:type="dxa"/>
        </w:trPr>
        <w:tc>
          <w:tcPr>
            <w:tcW w:w="0" w:type="auto"/>
            <w:vAlign w:val="center"/>
            <w:hideMark/>
          </w:tcPr>
          <w:p w:rsidR="00C45A4C" w:rsidRPr="004D658B" w:rsidRDefault="00C45A4C" w:rsidP="004D658B">
            <w:pPr>
              <w:bidi w:val="0"/>
              <w:jc w:val="both"/>
              <w:rPr>
                <w:color w:val="000000" w:themeColor="text1"/>
                <w:sz w:val="28"/>
                <w:szCs w:val="28"/>
              </w:rPr>
            </w:pPr>
            <w:r w:rsidRPr="004D658B">
              <w:rPr>
                <w:i/>
                <w:iCs/>
                <w:color w:val="000000" w:themeColor="text1"/>
                <w:sz w:val="28"/>
                <w:szCs w:val="28"/>
              </w:rPr>
              <w:t>R</w:t>
            </w:r>
            <w:r w:rsidRPr="004D658B">
              <w:rPr>
                <w:color w:val="000000" w:themeColor="text1"/>
                <w:sz w:val="28"/>
                <w:szCs w:val="28"/>
                <w:vertAlign w:val="subscript"/>
              </w:rPr>
              <w:t>1</w:t>
            </w:r>
            <w:r w:rsidRPr="004D658B">
              <w:rPr>
                <w:color w:val="000000" w:themeColor="text1"/>
                <w:sz w:val="28"/>
                <w:szCs w:val="28"/>
              </w:rPr>
              <w:t xml:space="preserve">, </w:t>
            </w:r>
            <w:r w:rsidRPr="004D658B">
              <w:rPr>
                <w:i/>
                <w:iCs/>
                <w:color w:val="000000" w:themeColor="text1"/>
                <w:sz w:val="28"/>
                <w:szCs w:val="28"/>
              </w:rPr>
              <w:t>R</w:t>
            </w:r>
            <w:r w:rsidRPr="004D658B">
              <w:rPr>
                <w:color w:val="000000" w:themeColor="text1"/>
                <w:sz w:val="28"/>
                <w:szCs w:val="28"/>
                <w:vertAlign w:val="subscript"/>
              </w:rPr>
              <w:t>2</w:t>
            </w:r>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 xml:space="preserve">principal radii of curvature, L </w:t>
            </w:r>
          </w:p>
        </w:tc>
      </w:tr>
      <w:tr w:rsidR="00644532" w:rsidRPr="004D658B" w:rsidTr="00C45A4C">
        <w:trPr>
          <w:tblCellSpacing w:w="15" w:type="dxa"/>
        </w:trPr>
        <w:tc>
          <w:tcPr>
            <w:tcW w:w="0" w:type="auto"/>
            <w:vAlign w:val="center"/>
            <w:hideMark/>
          </w:tcPr>
          <w:p w:rsidR="00C45A4C" w:rsidRPr="004D658B" w:rsidRDefault="00C45A4C" w:rsidP="004D658B">
            <w:pPr>
              <w:bidi w:val="0"/>
              <w:jc w:val="both"/>
              <w:rPr>
                <w:color w:val="000000" w:themeColor="text1"/>
                <w:sz w:val="28"/>
                <w:szCs w:val="28"/>
              </w:rPr>
            </w:pPr>
            <w:proofErr w:type="spellStart"/>
            <w:r w:rsidRPr="004D658B">
              <w:rPr>
                <w:i/>
                <w:iCs/>
                <w:color w:val="000000" w:themeColor="text1"/>
                <w:sz w:val="28"/>
                <w:szCs w:val="28"/>
              </w:rPr>
              <w:t>σ</w:t>
            </w:r>
            <w:r w:rsidRPr="004D658B">
              <w:rPr>
                <w:i/>
                <w:iCs/>
                <w:color w:val="000000" w:themeColor="text1"/>
                <w:sz w:val="28"/>
                <w:szCs w:val="28"/>
                <w:vertAlign w:val="subscript"/>
              </w:rPr>
              <w:t>ow</w:t>
            </w:r>
            <w:proofErr w:type="spellEnd"/>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 xml:space="preserve">= </w:t>
            </w:r>
          </w:p>
        </w:tc>
        <w:tc>
          <w:tcPr>
            <w:tcW w:w="0" w:type="auto"/>
            <w:vAlign w:val="center"/>
            <w:hideMark/>
          </w:tcPr>
          <w:p w:rsidR="00C45A4C" w:rsidRPr="004D658B" w:rsidRDefault="00C45A4C" w:rsidP="004D658B">
            <w:pPr>
              <w:bidi w:val="0"/>
              <w:jc w:val="both"/>
              <w:rPr>
                <w:color w:val="000000" w:themeColor="text1"/>
                <w:sz w:val="28"/>
                <w:szCs w:val="28"/>
              </w:rPr>
            </w:pPr>
            <w:r w:rsidRPr="004D658B">
              <w:rPr>
                <w:color w:val="000000" w:themeColor="text1"/>
                <w:sz w:val="28"/>
                <w:szCs w:val="28"/>
              </w:rPr>
              <w:t xml:space="preserve">oil/water interfacial tension, m/t </w:t>
            </w:r>
            <w:r w:rsidRPr="004D658B">
              <w:rPr>
                <w:color w:val="000000" w:themeColor="text1"/>
                <w:sz w:val="28"/>
                <w:szCs w:val="28"/>
                <w:vertAlign w:val="superscript"/>
              </w:rPr>
              <w:t>2</w:t>
            </w:r>
            <w:r w:rsidRPr="004D658B">
              <w:rPr>
                <w:color w:val="000000" w:themeColor="text1"/>
                <w:sz w:val="28"/>
                <w:szCs w:val="28"/>
              </w:rPr>
              <w:t xml:space="preserve">, dyne/cm </w:t>
            </w:r>
          </w:p>
        </w:tc>
      </w:tr>
    </w:tbl>
    <w:p w:rsidR="00C45A4C" w:rsidRPr="004D658B" w:rsidRDefault="00C45A4C" w:rsidP="004D658B">
      <w:pPr>
        <w:pStyle w:val="Heading2"/>
        <w:bidi w:val="0"/>
        <w:jc w:val="both"/>
        <w:rPr>
          <w:color w:val="000000" w:themeColor="text1"/>
          <w:sz w:val="28"/>
          <w:szCs w:val="28"/>
        </w:rPr>
      </w:pPr>
      <w:r w:rsidRPr="004D658B">
        <w:rPr>
          <w:rStyle w:val="mw-headline"/>
          <w:color w:val="000000" w:themeColor="text1"/>
          <w:sz w:val="28"/>
          <w:szCs w:val="28"/>
        </w:rPr>
        <w:t>References</w:t>
      </w:r>
    </w:p>
    <w:p w:rsidR="00C45A4C" w:rsidRPr="004D658B" w:rsidRDefault="00C45A4C" w:rsidP="004D658B">
      <w:pPr>
        <w:numPr>
          <w:ilvl w:val="0"/>
          <w:numId w:val="13"/>
        </w:numPr>
        <w:bidi w:val="0"/>
        <w:spacing w:before="100" w:beforeAutospacing="1" w:after="100" w:afterAutospacing="1" w:line="240" w:lineRule="auto"/>
        <w:jc w:val="both"/>
        <w:rPr>
          <w:color w:val="000000" w:themeColor="text1"/>
          <w:sz w:val="28"/>
          <w:szCs w:val="28"/>
        </w:rPr>
      </w:pPr>
    </w:p>
    <w:p w:rsidR="00C45A4C" w:rsidRPr="004D658B" w:rsidRDefault="00C45A4C" w:rsidP="004D658B">
      <w:pPr>
        <w:bidi w:val="0"/>
        <w:spacing w:after="0"/>
        <w:jc w:val="both"/>
        <w:rPr>
          <w:color w:val="000000" w:themeColor="text1"/>
          <w:sz w:val="28"/>
          <w:szCs w:val="28"/>
        </w:rPr>
      </w:pPr>
      <w:proofErr w:type="gramStart"/>
      <w:r w:rsidRPr="004D658B">
        <w:rPr>
          <w:rFonts w:hAnsi="Symbol"/>
          <w:color w:val="000000" w:themeColor="text1"/>
          <w:sz w:val="28"/>
          <w:szCs w:val="28"/>
        </w:rPr>
        <w:t></w:t>
      </w:r>
      <w:r w:rsidRPr="004D658B">
        <w:rPr>
          <w:color w:val="000000" w:themeColor="text1"/>
          <w:sz w:val="28"/>
          <w:szCs w:val="28"/>
        </w:rPr>
        <w:t xml:space="preserve">  </w:t>
      </w:r>
      <w:proofErr w:type="spellStart"/>
      <w:r w:rsidRPr="004D658B">
        <w:rPr>
          <w:rStyle w:val="reference-text"/>
          <w:color w:val="000000" w:themeColor="text1"/>
          <w:sz w:val="28"/>
          <w:szCs w:val="28"/>
        </w:rPr>
        <w:t>Muskat</w:t>
      </w:r>
      <w:proofErr w:type="spellEnd"/>
      <w:proofErr w:type="gramEnd"/>
      <w:r w:rsidRPr="004D658B">
        <w:rPr>
          <w:rStyle w:val="reference-text"/>
          <w:color w:val="000000" w:themeColor="text1"/>
          <w:sz w:val="28"/>
          <w:szCs w:val="28"/>
        </w:rPr>
        <w:t xml:space="preserve">, M. 1949. </w:t>
      </w:r>
      <w:proofErr w:type="gramStart"/>
      <w:r w:rsidRPr="004D658B">
        <w:rPr>
          <w:rStyle w:val="reference-text"/>
          <w:color w:val="000000" w:themeColor="text1"/>
          <w:sz w:val="28"/>
          <w:szCs w:val="28"/>
        </w:rPr>
        <w:t>Calculation of Initial Fluid Distributions in Oil Reservoirs.</w:t>
      </w:r>
      <w:proofErr w:type="gramEnd"/>
      <w:r w:rsidRPr="004D658B">
        <w:rPr>
          <w:rStyle w:val="reference-text"/>
          <w:color w:val="000000" w:themeColor="text1"/>
          <w:sz w:val="28"/>
          <w:szCs w:val="28"/>
        </w:rPr>
        <w:t xml:space="preserve"> Trans. of AIME 179 (1): 119-127. </w:t>
      </w:r>
      <w:hyperlink r:id="rId17" w:tgtFrame="_blank" w:history="1">
        <w:r w:rsidRPr="004D658B">
          <w:rPr>
            <w:rStyle w:val="Hyperlink"/>
            <w:color w:val="000000" w:themeColor="text1"/>
            <w:sz w:val="28"/>
            <w:szCs w:val="28"/>
          </w:rPr>
          <w:t>http://dx.doi.org/10.2118/949119-G</w:t>
        </w:r>
      </w:hyperlink>
      <w:r w:rsidRPr="004D658B">
        <w:rPr>
          <w:color w:val="000000" w:themeColor="text1"/>
          <w:sz w:val="28"/>
          <w:szCs w:val="28"/>
        </w:rPr>
        <w:t xml:space="preserve"> </w:t>
      </w:r>
    </w:p>
    <w:p w:rsidR="00C45A4C" w:rsidRPr="004D658B" w:rsidRDefault="00C45A4C" w:rsidP="004D658B">
      <w:pPr>
        <w:bidi w:val="0"/>
        <w:jc w:val="both"/>
        <w:rPr>
          <w:color w:val="000000" w:themeColor="text1"/>
          <w:sz w:val="28"/>
          <w:szCs w:val="28"/>
        </w:rPr>
      </w:pPr>
      <w:proofErr w:type="gramStart"/>
      <w:r w:rsidRPr="004D658B">
        <w:rPr>
          <w:rFonts w:hAnsi="Symbol"/>
          <w:color w:val="000000" w:themeColor="text1"/>
          <w:sz w:val="28"/>
          <w:szCs w:val="28"/>
        </w:rPr>
        <w:t></w:t>
      </w:r>
      <w:r w:rsidRPr="004D658B">
        <w:rPr>
          <w:color w:val="000000" w:themeColor="text1"/>
          <w:sz w:val="28"/>
          <w:szCs w:val="28"/>
        </w:rPr>
        <w:t xml:space="preserve">  </w:t>
      </w:r>
      <w:r w:rsidRPr="004D658B">
        <w:rPr>
          <w:rFonts w:hAnsi="Symbol"/>
          <w:color w:val="000000" w:themeColor="text1"/>
          <w:sz w:val="28"/>
          <w:szCs w:val="28"/>
        </w:rPr>
        <w:t></w:t>
      </w:r>
      <w:proofErr w:type="gramEnd"/>
      <w:r w:rsidRPr="004D658B">
        <w:rPr>
          <w:color w:val="000000" w:themeColor="text1"/>
          <w:sz w:val="28"/>
          <w:szCs w:val="28"/>
        </w:rPr>
        <w:t xml:space="preserve">  </w:t>
      </w:r>
      <w:r w:rsidRPr="004D658B">
        <w:rPr>
          <w:rStyle w:val="reference-text"/>
          <w:color w:val="000000" w:themeColor="text1"/>
          <w:sz w:val="28"/>
          <w:szCs w:val="28"/>
        </w:rPr>
        <w:t xml:space="preserve">Morrow, N.R. and Melrose, J.C. 1991. </w:t>
      </w:r>
      <w:proofErr w:type="gramStart"/>
      <w:r w:rsidRPr="004D658B">
        <w:rPr>
          <w:rStyle w:val="reference-text"/>
          <w:color w:val="000000" w:themeColor="text1"/>
          <w:sz w:val="28"/>
          <w:szCs w:val="28"/>
        </w:rPr>
        <w:t>Application of Capillary Pressure Measurements to the Determination of Connate Water Saturation.</w:t>
      </w:r>
      <w:proofErr w:type="gramEnd"/>
      <w:r w:rsidRPr="004D658B">
        <w:rPr>
          <w:rStyle w:val="reference-text"/>
          <w:color w:val="000000" w:themeColor="text1"/>
          <w:sz w:val="28"/>
          <w:szCs w:val="28"/>
        </w:rPr>
        <w:t xml:space="preserve"> </w:t>
      </w:r>
      <w:proofErr w:type="gramStart"/>
      <w:r w:rsidRPr="004D658B">
        <w:rPr>
          <w:rStyle w:val="reference-text"/>
          <w:color w:val="000000" w:themeColor="text1"/>
          <w:sz w:val="28"/>
          <w:szCs w:val="28"/>
        </w:rPr>
        <w:t>In Interfacial Phenomena in Petroleum Recovery, 257-287, ed. N.R. Morrow.</w:t>
      </w:r>
      <w:proofErr w:type="gramEnd"/>
      <w:r w:rsidRPr="004D658B">
        <w:rPr>
          <w:rStyle w:val="reference-text"/>
          <w:color w:val="000000" w:themeColor="text1"/>
          <w:sz w:val="28"/>
          <w:szCs w:val="28"/>
        </w:rPr>
        <w:t xml:space="preserve"> New York City: Marcel Dekker </w:t>
      </w:r>
      <w:proofErr w:type="spellStart"/>
      <w:r w:rsidRPr="004D658B">
        <w:rPr>
          <w:rStyle w:val="reference-text"/>
          <w:color w:val="000000" w:themeColor="text1"/>
          <w:sz w:val="28"/>
          <w:szCs w:val="28"/>
        </w:rPr>
        <w:t>Inc</w:t>
      </w:r>
      <w:proofErr w:type="spellEnd"/>
      <w:r w:rsidRPr="004D658B">
        <w:rPr>
          <w:color w:val="000000" w:themeColor="text1"/>
          <w:sz w:val="28"/>
          <w:szCs w:val="28"/>
        </w:rPr>
        <w:t xml:space="preserve"> </w:t>
      </w:r>
    </w:p>
    <w:p w:rsidR="00C45A4C" w:rsidRPr="004D658B" w:rsidRDefault="00C45A4C" w:rsidP="004D658B">
      <w:pPr>
        <w:bidi w:val="0"/>
        <w:jc w:val="both"/>
        <w:rPr>
          <w:color w:val="000000" w:themeColor="text1"/>
          <w:sz w:val="28"/>
          <w:szCs w:val="28"/>
        </w:rPr>
      </w:pPr>
      <w:proofErr w:type="gramStart"/>
      <w:r w:rsidRPr="004D658B">
        <w:rPr>
          <w:rFonts w:hAnsi="Symbol"/>
          <w:color w:val="000000" w:themeColor="text1"/>
          <w:sz w:val="28"/>
          <w:szCs w:val="28"/>
        </w:rPr>
        <w:lastRenderedPageBreak/>
        <w:t></w:t>
      </w:r>
      <w:r w:rsidRPr="004D658B">
        <w:rPr>
          <w:color w:val="000000" w:themeColor="text1"/>
          <w:sz w:val="28"/>
          <w:szCs w:val="28"/>
        </w:rPr>
        <w:t xml:space="preserve">  </w:t>
      </w:r>
      <w:r w:rsidRPr="004D658B">
        <w:rPr>
          <w:rFonts w:hAnsi="Symbol"/>
          <w:color w:val="000000" w:themeColor="text1"/>
          <w:sz w:val="28"/>
          <w:szCs w:val="28"/>
        </w:rPr>
        <w:t></w:t>
      </w:r>
      <w:proofErr w:type="gramEnd"/>
      <w:r w:rsidRPr="004D658B">
        <w:rPr>
          <w:color w:val="000000" w:themeColor="text1"/>
          <w:sz w:val="28"/>
          <w:szCs w:val="28"/>
        </w:rPr>
        <w:t xml:space="preserve">  </w:t>
      </w:r>
      <w:proofErr w:type="spellStart"/>
      <w:r w:rsidRPr="004D658B">
        <w:rPr>
          <w:rStyle w:val="reference-text"/>
          <w:color w:val="000000" w:themeColor="text1"/>
          <w:sz w:val="28"/>
          <w:szCs w:val="28"/>
        </w:rPr>
        <w:t>Salathiel</w:t>
      </w:r>
      <w:proofErr w:type="spellEnd"/>
      <w:r w:rsidRPr="004D658B">
        <w:rPr>
          <w:rStyle w:val="reference-text"/>
          <w:color w:val="000000" w:themeColor="text1"/>
          <w:sz w:val="28"/>
          <w:szCs w:val="28"/>
        </w:rPr>
        <w:t xml:space="preserve">, R.A. 1973. </w:t>
      </w:r>
      <w:proofErr w:type="gramStart"/>
      <w:r w:rsidRPr="004D658B">
        <w:rPr>
          <w:rStyle w:val="reference-text"/>
          <w:color w:val="000000" w:themeColor="text1"/>
          <w:sz w:val="28"/>
          <w:szCs w:val="28"/>
        </w:rPr>
        <w:t>Oil Recovery by Surface Film Drainage in Mixed-Wettability Rocks.</w:t>
      </w:r>
      <w:proofErr w:type="gramEnd"/>
      <w:r w:rsidRPr="004D658B">
        <w:rPr>
          <w:rStyle w:val="reference-text"/>
          <w:color w:val="000000" w:themeColor="text1"/>
          <w:sz w:val="28"/>
          <w:szCs w:val="28"/>
        </w:rPr>
        <w:t xml:space="preserve"> J Pet </w:t>
      </w:r>
      <w:proofErr w:type="spellStart"/>
      <w:r w:rsidRPr="004D658B">
        <w:rPr>
          <w:rStyle w:val="reference-text"/>
          <w:color w:val="000000" w:themeColor="text1"/>
          <w:sz w:val="28"/>
          <w:szCs w:val="28"/>
        </w:rPr>
        <w:t>Technol</w:t>
      </w:r>
      <w:proofErr w:type="spellEnd"/>
      <w:r w:rsidRPr="004D658B">
        <w:rPr>
          <w:rStyle w:val="reference-text"/>
          <w:color w:val="000000" w:themeColor="text1"/>
          <w:sz w:val="28"/>
          <w:szCs w:val="28"/>
        </w:rPr>
        <w:t xml:space="preserve"> 25 (10): 1216–1224. </w:t>
      </w:r>
      <w:proofErr w:type="gramStart"/>
      <w:r w:rsidRPr="004D658B">
        <w:rPr>
          <w:rStyle w:val="reference-text"/>
          <w:color w:val="000000" w:themeColor="text1"/>
          <w:sz w:val="28"/>
          <w:szCs w:val="28"/>
        </w:rPr>
        <w:t>SPE-4104-PA.</w:t>
      </w:r>
      <w:proofErr w:type="gramEnd"/>
      <w:r w:rsidRPr="004D658B">
        <w:rPr>
          <w:rStyle w:val="reference-text"/>
          <w:color w:val="000000" w:themeColor="text1"/>
          <w:sz w:val="28"/>
          <w:szCs w:val="28"/>
        </w:rPr>
        <w:t xml:space="preserve"> </w:t>
      </w:r>
      <w:hyperlink r:id="rId18" w:tgtFrame="_blank" w:history="1">
        <w:r w:rsidRPr="004D658B">
          <w:rPr>
            <w:rStyle w:val="Hyperlink"/>
            <w:color w:val="000000" w:themeColor="text1"/>
            <w:sz w:val="28"/>
            <w:szCs w:val="28"/>
          </w:rPr>
          <w:t>http://dx.doi.org/10.2118/4104-PA</w:t>
        </w:r>
      </w:hyperlink>
      <w:r w:rsidRPr="004D658B">
        <w:rPr>
          <w:color w:val="000000" w:themeColor="text1"/>
          <w:sz w:val="28"/>
          <w:szCs w:val="28"/>
        </w:rPr>
        <w:t xml:space="preserve"> </w:t>
      </w:r>
    </w:p>
    <w:p w:rsidR="00C45A4C" w:rsidRPr="004D658B" w:rsidRDefault="00C45A4C" w:rsidP="004D658B">
      <w:pPr>
        <w:bidi w:val="0"/>
        <w:jc w:val="both"/>
        <w:rPr>
          <w:color w:val="000000" w:themeColor="text1"/>
          <w:sz w:val="28"/>
          <w:szCs w:val="28"/>
        </w:rPr>
      </w:pPr>
      <w:proofErr w:type="gramStart"/>
      <w:r w:rsidRPr="004D658B">
        <w:rPr>
          <w:rFonts w:hAnsi="Symbol"/>
          <w:color w:val="000000" w:themeColor="text1"/>
          <w:sz w:val="28"/>
          <w:szCs w:val="28"/>
        </w:rPr>
        <w:t></w:t>
      </w:r>
      <w:r w:rsidRPr="004D658B">
        <w:rPr>
          <w:color w:val="000000" w:themeColor="text1"/>
          <w:sz w:val="28"/>
          <w:szCs w:val="28"/>
        </w:rPr>
        <w:t xml:space="preserve">  </w:t>
      </w:r>
      <w:r w:rsidRPr="004D658B">
        <w:rPr>
          <w:rFonts w:hAnsi="Symbol"/>
          <w:color w:val="000000" w:themeColor="text1"/>
          <w:sz w:val="28"/>
          <w:szCs w:val="28"/>
        </w:rPr>
        <w:t></w:t>
      </w:r>
      <w:proofErr w:type="gramEnd"/>
      <w:r w:rsidRPr="004D658B">
        <w:rPr>
          <w:color w:val="000000" w:themeColor="text1"/>
          <w:sz w:val="28"/>
          <w:szCs w:val="28"/>
        </w:rPr>
        <w:t xml:space="preserve">  </w:t>
      </w:r>
      <w:proofErr w:type="spellStart"/>
      <w:r w:rsidRPr="004D658B">
        <w:rPr>
          <w:rStyle w:val="reference-text"/>
          <w:color w:val="000000" w:themeColor="text1"/>
          <w:sz w:val="28"/>
          <w:szCs w:val="28"/>
        </w:rPr>
        <w:t>Treiber</w:t>
      </w:r>
      <w:proofErr w:type="spellEnd"/>
      <w:r w:rsidRPr="004D658B">
        <w:rPr>
          <w:rStyle w:val="reference-text"/>
          <w:color w:val="000000" w:themeColor="text1"/>
          <w:sz w:val="28"/>
          <w:szCs w:val="28"/>
        </w:rPr>
        <w:t xml:space="preserve">, L.E. and Owens, W.W. 1972. </w:t>
      </w:r>
      <w:proofErr w:type="gramStart"/>
      <w:r w:rsidRPr="004D658B">
        <w:rPr>
          <w:rStyle w:val="reference-text"/>
          <w:color w:val="000000" w:themeColor="text1"/>
          <w:sz w:val="28"/>
          <w:szCs w:val="28"/>
        </w:rPr>
        <w:t>A Laboratory Evaluation of the Wettability of Fifty Oil-Producing Reservoirs.</w:t>
      </w:r>
      <w:proofErr w:type="gramEnd"/>
      <w:r w:rsidRPr="004D658B">
        <w:rPr>
          <w:rStyle w:val="reference-text"/>
          <w:color w:val="000000" w:themeColor="text1"/>
          <w:sz w:val="28"/>
          <w:szCs w:val="28"/>
        </w:rPr>
        <w:t xml:space="preserve"> SPE J. 12 (6): 531–540. </w:t>
      </w:r>
      <w:proofErr w:type="gramStart"/>
      <w:r w:rsidRPr="004D658B">
        <w:rPr>
          <w:rStyle w:val="reference-text"/>
          <w:color w:val="000000" w:themeColor="text1"/>
          <w:sz w:val="28"/>
          <w:szCs w:val="28"/>
        </w:rPr>
        <w:t>SPE-3526-PA.</w:t>
      </w:r>
      <w:proofErr w:type="gramEnd"/>
      <w:r w:rsidRPr="004D658B">
        <w:rPr>
          <w:rStyle w:val="reference-text"/>
          <w:color w:val="000000" w:themeColor="text1"/>
          <w:sz w:val="28"/>
          <w:szCs w:val="28"/>
        </w:rPr>
        <w:t xml:space="preserve"> </w:t>
      </w:r>
      <w:hyperlink r:id="rId19" w:tgtFrame="_blank" w:history="1">
        <w:r w:rsidRPr="004D658B">
          <w:rPr>
            <w:rStyle w:val="Hyperlink"/>
            <w:color w:val="000000" w:themeColor="text1"/>
            <w:sz w:val="28"/>
            <w:szCs w:val="28"/>
          </w:rPr>
          <w:t>http://dx.doi.org/10.2118/3526-PA</w:t>
        </w:r>
      </w:hyperlink>
      <w:r w:rsidRPr="004D658B">
        <w:rPr>
          <w:color w:val="000000" w:themeColor="text1"/>
          <w:sz w:val="28"/>
          <w:szCs w:val="28"/>
        </w:rPr>
        <w:t xml:space="preserve"> </w:t>
      </w:r>
    </w:p>
    <w:p w:rsidR="00C45A4C" w:rsidRPr="004D658B" w:rsidRDefault="00C45A4C" w:rsidP="004D658B">
      <w:pPr>
        <w:bidi w:val="0"/>
        <w:jc w:val="both"/>
        <w:rPr>
          <w:color w:val="000000" w:themeColor="text1"/>
          <w:sz w:val="28"/>
          <w:szCs w:val="28"/>
        </w:rPr>
      </w:pPr>
      <w:proofErr w:type="gramStart"/>
      <w:r w:rsidRPr="004D658B">
        <w:rPr>
          <w:rFonts w:hAnsi="Symbol"/>
          <w:color w:val="000000" w:themeColor="text1"/>
          <w:sz w:val="28"/>
          <w:szCs w:val="28"/>
        </w:rPr>
        <w:t></w:t>
      </w:r>
      <w:r w:rsidRPr="004D658B">
        <w:rPr>
          <w:color w:val="000000" w:themeColor="text1"/>
          <w:sz w:val="28"/>
          <w:szCs w:val="28"/>
        </w:rPr>
        <w:t xml:space="preserve">  </w:t>
      </w:r>
      <w:r w:rsidRPr="004D658B">
        <w:rPr>
          <w:rFonts w:hAnsi="Symbol"/>
          <w:color w:val="000000" w:themeColor="text1"/>
          <w:sz w:val="28"/>
          <w:szCs w:val="28"/>
        </w:rPr>
        <w:t></w:t>
      </w:r>
      <w:proofErr w:type="gramEnd"/>
      <w:r w:rsidRPr="004D658B">
        <w:rPr>
          <w:color w:val="000000" w:themeColor="text1"/>
          <w:sz w:val="28"/>
          <w:szCs w:val="28"/>
        </w:rPr>
        <w:t xml:space="preserve">  </w:t>
      </w:r>
      <w:r w:rsidRPr="004D658B">
        <w:rPr>
          <w:rStyle w:val="reference-text"/>
          <w:color w:val="000000" w:themeColor="text1"/>
          <w:sz w:val="28"/>
          <w:szCs w:val="28"/>
        </w:rPr>
        <w:t xml:space="preserve">Morrow, N.R., Cram, P.J., and </w:t>
      </w:r>
      <w:proofErr w:type="spellStart"/>
      <w:r w:rsidRPr="004D658B">
        <w:rPr>
          <w:rStyle w:val="reference-text"/>
          <w:color w:val="000000" w:themeColor="text1"/>
          <w:sz w:val="28"/>
          <w:szCs w:val="28"/>
        </w:rPr>
        <w:t>McCaffery</w:t>
      </w:r>
      <w:proofErr w:type="spellEnd"/>
      <w:r w:rsidRPr="004D658B">
        <w:rPr>
          <w:rStyle w:val="reference-text"/>
          <w:color w:val="000000" w:themeColor="text1"/>
          <w:sz w:val="28"/>
          <w:szCs w:val="28"/>
        </w:rPr>
        <w:t xml:space="preserve">, F.G. 1973. Displacement Studies in Dolomite with Wettability Control by </w:t>
      </w:r>
      <w:proofErr w:type="spellStart"/>
      <w:r w:rsidRPr="004D658B">
        <w:rPr>
          <w:rStyle w:val="reference-text"/>
          <w:color w:val="000000" w:themeColor="text1"/>
          <w:sz w:val="28"/>
          <w:szCs w:val="28"/>
        </w:rPr>
        <w:t>Octanoic</w:t>
      </w:r>
      <w:proofErr w:type="spellEnd"/>
      <w:r w:rsidRPr="004D658B">
        <w:rPr>
          <w:rStyle w:val="reference-text"/>
          <w:color w:val="000000" w:themeColor="text1"/>
          <w:sz w:val="28"/>
          <w:szCs w:val="28"/>
        </w:rPr>
        <w:t xml:space="preserve"> Acid. SPE J. 13 (4): 221–232. </w:t>
      </w:r>
      <w:proofErr w:type="gramStart"/>
      <w:r w:rsidRPr="004D658B">
        <w:rPr>
          <w:rStyle w:val="reference-text"/>
          <w:color w:val="000000" w:themeColor="text1"/>
          <w:sz w:val="28"/>
          <w:szCs w:val="28"/>
        </w:rPr>
        <w:t>SPE-3993-PA.</w:t>
      </w:r>
      <w:proofErr w:type="gramEnd"/>
      <w:r w:rsidRPr="004D658B">
        <w:rPr>
          <w:rStyle w:val="reference-text"/>
          <w:color w:val="000000" w:themeColor="text1"/>
          <w:sz w:val="28"/>
          <w:szCs w:val="28"/>
        </w:rPr>
        <w:t xml:space="preserve"> </w:t>
      </w:r>
      <w:hyperlink r:id="rId20" w:tgtFrame="_blank" w:history="1">
        <w:r w:rsidRPr="004D658B">
          <w:rPr>
            <w:rStyle w:val="Hyperlink"/>
            <w:color w:val="000000" w:themeColor="text1"/>
            <w:sz w:val="28"/>
            <w:szCs w:val="28"/>
          </w:rPr>
          <w:t>http://dx.doi.org/10.2118/3993-PA</w:t>
        </w:r>
      </w:hyperlink>
      <w:r w:rsidRPr="004D658B">
        <w:rPr>
          <w:color w:val="000000" w:themeColor="text1"/>
          <w:sz w:val="28"/>
          <w:szCs w:val="28"/>
        </w:rPr>
        <w:t xml:space="preserve"> </w:t>
      </w:r>
    </w:p>
    <w:p w:rsidR="00C45A4C" w:rsidRPr="004D658B" w:rsidRDefault="00C45A4C" w:rsidP="004D658B">
      <w:pPr>
        <w:bidi w:val="0"/>
        <w:jc w:val="both"/>
        <w:rPr>
          <w:color w:val="000000" w:themeColor="text1"/>
          <w:sz w:val="28"/>
          <w:szCs w:val="28"/>
        </w:rPr>
      </w:pPr>
      <w:proofErr w:type="gramStart"/>
      <w:r w:rsidRPr="004D658B">
        <w:rPr>
          <w:rFonts w:hAnsi="Symbol"/>
          <w:color w:val="000000" w:themeColor="text1"/>
          <w:sz w:val="28"/>
          <w:szCs w:val="28"/>
        </w:rPr>
        <w:t></w:t>
      </w:r>
      <w:r w:rsidRPr="004D658B">
        <w:rPr>
          <w:color w:val="000000" w:themeColor="text1"/>
          <w:sz w:val="28"/>
          <w:szCs w:val="28"/>
        </w:rPr>
        <w:t xml:space="preserve">  </w:t>
      </w:r>
      <w:r w:rsidRPr="004D658B">
        <w:rPr>
          <w:rFonts w:hAnsi="Symbol"/>
          <w:color w:val="000000" w:themeColor="text1"/>
          <w:sz w:val="28"/>
          <w:szCs w:val="28"/>
        </w:rPr>
        <w:t></w:t>
      </w:r>
      <w:proofErr w:type="gramEnd"/>
      <w:r w:rsidRPr="004D658B">
        <w:rPr>
          <w:color w:val="000000" w:themeColor="text1"/>
          <w:sz w:val="28"/>
          <w:szCs w:val="28"/>
        </w:rPr>
        <w:t xml:space="preserve">  </w:t>
      </w:r>
      <w:r w:rsidRPr="004D658B">
        <w:rPr>
          <w:rStyle w:val="reference-text"/>
          <w:color w:val="000000" w:themeColor="text1"/>
          <w:sz w:val="28"/>
          <w:szCs w:val="28"/>
        </w:rPr>
        <w:t xml:space="preserve">Bethel, F.T. and Calhoun, J.C. 1953. </w:t>
      </w:r>
      <w:proofErr w:type="gramStart"/>
      <w:r w:rsidRPr="004D658B">
        <w:rPr>
          <w:rStyle w:val="reference-text"/>
          <w:color w:val="000000" w:themeColor="text1"/>
          <w:sz w:val="28"/>
          <w:szCs w:val="28"/>
        </w:rPr>
        <w:t>Capillary Desaturation in Unconsolidated Beads.</w:t>
      </w:r>
      <w:proofErr w:type="gramEnd"/>
      <w:r w:rsidRPr="004D658B">
        <w:rPr>
          <w:rStyle w:val="reference-text"/>
          <w:color w:val="000000" w:themeColor="text1"/>
          <w:sz w:val="28"/>
          <w:szCs w:val="28"/>
        </w:rPr>
        <w:t xml:space="preserve"> J Pet </w:t>
      </w:r>
      <w:proofErr w:type="spellStart"/>
      <w:r w:rsidRPr="004D658B">
        <w:rPr>
          <w:rStyle w:val="reference-text"/>
          <w:color w:val="000000" w:themeColor="text1"/>
          <w:sz w:val="28"/>
          <w:szCs w:val="28"/>
        </w:rPr>
        <w:t>Technol</w:t>
      </w:r>
      <w:proofErr w:type="spellEnd"/>
      <w:r w:rsidRPr="004D658B">
        <w:rPr>
          <w:rStyle w:val="reference-text"/>
          <w:color w:val="000000" w:themeColor="text1"/>
          <w:sz w:val="28"/>
          <w:szCs w:val="28"/>
        </w:rPr>
        <w:t xml:space="preserve"> 5 (8): 197-202. </w:t>
      </w:r>
      <w:proofErr w:type="gramStart"/>
      <w:r w:rsidRPr="004D658B">
        <w:rPr>
          <w:rStyle w:val="reference-text"/>
          <w:color w:val="000000" w:themeColor="text1"/>
          <w:sz w:val="28"/>
          <w:szCs w:val="28"/>
        </w:rPr>
        <w:t>SPE-953197-G.</w:t>
      </w:r>
      <w:proofErr w:type="gramEnd"/>
      <w:r w:rsidRPr="004D658B">
        <w:rPr>
          <w:rStyle w:val="reference-text"/>
          <w:color w:val="000000" w:themeColor="text1"/>
          <w:sz w:val="28"/>
          <w:szCs w:val="28"/>
        </w:rPr>
        <w:t xml:space="preserve"> </w:t>
      </w:r>
      <w:hyperlink r:id="rId21" w:tgtFrame="_blank" w:history="1">
        <w:r w:rsidRPr="004D658B">
          <w:rPr>
            <w:rStyle w:val="Hyperlink"/>
            <w:color w:val="000000" w:themeColor="text1"/>
            <w:sz w:val="28"/>
            <w:szCs w:val="28"/>
          </w:rPr>
          <w:t>http://dx.doi.org/10.2118/953197-G</w:t>
        </w:r>
      </w:hyperlink>
      <w:r w:rsidRPr="004D658B">
        <w:rPr>
          <w:color w:val="000000" w:themeColor="text1"/>
          <w:sz w:val="28"/>
          <w:szCs w:val="28"/>
        </w:rPr>
        <w:t xml:space="preserve"> </w:t>
      </w:r>
    </w:p>
    <w:p w:rsidR="00C45A4C" w:rsidRPr="004D658B" w:rsidRDefault="00C45A4C" w:rsidP="004D658B">
      <w:pPr>
        <w:bidi w:val="0"/>
        <w:jc w:val="both"/>
        <w:rPr>
          <w:color w:val="000000" w:themeColor="text1"/>
          <w:sz w:val="28"/>
          <w:szCs w:val="28"/>
        </w:rPr>
      </w:pPr>
      <w:proofErr w:type="gramStart"/>
      <w:r w:rsidRPr="004D658B">
        <w:rPr>
          <w:rFonts w:hAnsi="Symbol"/>
          <w:color w:val="000000" w:themeColor="text1"/>
          <w:sz w:val="28"/>
          <w:szCs w:val="28"/>
        </w:rPr>
        <w:t></w:t>
      </w:r>
      <w:r w:rsidRPr="004D658B">
        <w:rPr>
          <w:color w:val="000000" w:themeColor="text1"/>
          <w:sz w:val="28"/>
          <w:szCs w:val="28"/>
        </w:rPr>
        <w:t xml:space="preserve">  </w:t>
      </w:r>
      <w:r w:rsidRPr="004D658B">
        <w:rPr>
          <w:rFonts w:hAnsi="Symbol"/>
          <w:color w:val="000000" w:themeColor="text1"/>
          <w:sz w:val="28"/>
          <w:szCs w:val="28"/>
        </w:rPr>
        <w:t></w:t>
      </w:r>
      <w:proofErr w:type="gramEnd"/>
      <w:r w:rsidRPr="004D658B">
        <w:rPr>
          <w:color w:val="000000" w:themeColor="text1"/>
          <w:sz w:val="28"/>
          <w:szCs w:val="28"/>
        </w:rPr>
        <w:t xml:space="preserve">  </w:t>
      </w:r>
      <w:r w:rsidRPr="004D658B">
        <w:rPr>
          <w:rStyle w:val="reference-text"/>
          <w:color w:val="000000" w:themeColor="text1"/>
          <w:sz w:val="28"/>
          <w:szCs w:val="28"/>
        </w:rPr>
        <w:t xml:space="preserve">Morrow, N.R. 1970. </w:t>
      </w:r>
      <w:proofErr w:type="gramStart"/>
      <w:r w:rsidRPr="004D658B">
        <w:rPr>
          <w:rStyle w:val="reference-text"/>
          <w:color w:val="000000" w:themeColor="text1"/>
          <w:sz w:val="28"/>
          <w:szCs w:val="28"/>
        </w:rPr>
        <w:t>Irreducible wetting-phase saturations in porous media.</w:t>
      </w:r>
      <w:proofErr w:type="gramEnd"/>
      <w:r w:rsidRPr="004D658B">
        <w:rPr>
          <w:rStyle w:val="reference-text"/>
          <w:color w:val="000000" w:themeColor="text1"/>
          <w:sz w:val="28"/>
          <w:szCs w:val="28"/>
        </w:rPr>
        <w:t xml:space="preserve"> Chem. Eng. Sci. 25 (11): 1799–1818. </w:t>
      </w:r>
      <w:hyperlink r:id="rId22" w:tgtFrame="_blank" w:history="1">
        <w:r w:rsidRPr="004D658B">
          <w:rPr>
            <w:rStyle w:val="Hyperlink"/>
            <w:color w:val="000000" w:themeColor="text1"/>
            <w:sz w:val="28"/>
            <w:szCs w:val="28"/>
          </w:rPr>
          <w:t>http://dx.doi.org/10.1016/0009-2509(70)80070-7</w:t>
        </w:r>
      </w:hyperlink>
      <w:r w:rsidRPr="004D658B">
        <w:rPr>
          <w:color w:val="000000" w:themeColor="text1"/>
          <w:sz w:val="28"/>
          <w:szCs w:val="28"/>
        </w:rPr>
        <w:t xml:space="preserve"> </w:t>
      </w:r>
    </w:p>
    <w:p w:rsidR="00C45A4C" w:rsidRPr="004D658B" w:rsidRDefault="00C45A4C" w:rsidP="004D658B">
      <w:pPr>
        <w:bidi w:val="0"/>
        <w:jc w:val="both"/>
        <w:rPr>
          <w:color w:val="000000" w:themeColor="text1"/>
          <w:sz w:val="28"/>
          <w:szCs w:val="28"/>
        </w:rPr>
      </w:pPr>
      <w:proofErr w:type="gramStart"/>
      <w:r w:rsidRPr="004D658B">
        <w:rPr>
          <w:rFonts w:hAnsi="Symbol"/>
          <w:color w:val="000000" w:themeColor="text1"/>
          <w:sz w:val="28"/>
          <w:szCs w:val="28"/>
        </w:rPr>
        <w:t></w:t>
      </w:r>
      <w:r w:rsidRPr="004D658B">
        <w:rPr>
          <w:color w:val="000000" w:themeColor="text1"/>
          <w:sz w:val="28"/>
          <w:szCs w:val="28"/>
        </w:rPr>
        <w:t xml:space="preserve">  </w:t>
      </w:r>
      <w:r w:rsidRPr="004D658B">
        <w:rPr>
          <w:rFonts w:hAnsi="Symbol"/>
          <w:color w:val="000000" w:themeColor="text1"/>
          <w:sz w:val="28"/>
          <w:szCs w:val="28"/>
        </w:rPr>
        <w:t></w:t>
      </w:r>
      <w:proofErr w:type="gramEnd"/>
      <w:r w:rsidRPr="004D658B">
        <w:rPr>
          <w:color w:val="000000" w:themeColor="text1"/>
          <w:sz w:val="28"/>
          <w:szCs w:val="28"/>
        </w:rPr>
        <w:t xml:space="preserve">  </w:t>
      </w:r>
      <w:proofErr w:type="spellStart"/>
      <w:r w:rsidRPr="004D658B">
        <w:rPr>
          <w:rStyle w:val="reference-text"/>
          <w:color w:val="000000" w:themeColor="text1"/>
          <w:sz w:val="28"/>
          <w:szCs w:val="28"/>
        </w:rPr>
        <w:t>Chatzis</w:t>
      </w:r>
      <w:proofErr w:type="spellEnd"/>
      <w:r w:rsidRPr="004D658B">
        <w:rPr>
          <w:rStyle w:val="reference-text"/>
          <w:color w:val="000000" w:themeColor="text1"/>
          <w:sz w:val="28"/>
          <w:szCs w:val="28"/>
        </w:rPr>
        <w:t xml:space="preserve">, I., Morrow, N.R., and Lim, H.T. 1983. </w:t>
      </w:r>
      <w:proofErr w:type="gramStart"/>
      <w:r w:rsidRPr="004D658B">
        <w:rPr>
          <w:rStyle w:val="reference-text"/>
          <w:color w:val="000000" w:themeColor="text1"/>
          <w:sz w:val="28"/>
          <w:szCs w:val="28"/>
        </w:rPr>
        <w:t>Magnitude and Detailed Structure of Residual Oil Saturation.</w:t>
      </w:r>
      <w:proofErr w:type="gramEnd"/>
      <w:r w:rsidRPr="004D658B">
        <w:rPr>
          <w:rStyle w:val="reference-text"/>
          <w:color w:val="000000" w:themeColor="text1"/>
          <w:sz w:val="28"/>
          <w:szCs w:val="28"/>
        </w:rPr>
        <w:t xml:space="preserve"> SPE J. 23 (2): 311–326. </w:t>
      </w:r>
      <w:proofErr w:type="gramStart"/>
      <w:r w:rsidRPr="004D658B">
        <w:rPr>
          <w:rStyle w:val="reference-text"/>
          <w:color w:val="000000" w:themeColor="text1"/>
          <w:sz w:val="28"/>
          <w:szCs w:val="28"/>
        </w:rPr>
        <w:t>SPE-10681-PA.</w:t>
      </w:r>
      <w:proofErr w:type="gramEnd"/>
      <w:r w:rsidRPr="004D658B">
        <w:rPr>
          <w:rStyle w:val="reference-text"/>
          <w:color w:val="000000" w:themeColor="text1"/>
          <w:sz w:val="28"/>
          <w:szCs w:val="28"/>
        </w:rPr>
        <w:t xml:space="preserve"> </w:t>
      </w:r>
      <w:hyperlink r:id="rId23" w:tgtFrame="_blank" w:history="1">
        <w:r w:rsidRPr="004D658B">
          <w:rPr>
            <w:rStyle w:val="Hyperlink"/>
            <w:color w:val="000000" w:themeColor="text1"/>
            <w:sz w:val="28"/>
            <w:szCs w:val="28"/>
          </w:rPr>
          <w:t>http://dx.doi.org/10.2118/10681-PA</w:t>
        </w:r>
      </w:hyperlink>
      <w:r w:rsidRPr="004D658B">
        <w:rPr>
          <w:color w:val="000000" w:themeColor="text1"/>
          <w:sz w:val="28"/>
          <w:szCs w:val="28"/>
        </w:rPr>
        <w:t xml:space="preserve"> </w:t>
      </w:r>
    </w:p>
    <w:p w:rsidR="00C45A4C" w:rsidRPr="004D658B" w:rsidRDefault="00C45A4C" w:rsidP="004D658B">
      <w:pPr>
        <w:numPr>
          <w:ilvl w:val="0"/>
          <w:numId w:val="14"/>
        </w:numPr>
        <w:bidi w:val="0"/>
        <w:spacing w:before="100" w:beforeAutospacing="1" w:after="100" w:afterAutospacing="1" w:line="240" w:lineRule="auto"/>
        <w:jc w:val="both"/>
        <w:rPr>
          <w:color w:val="000000" w:themeColor="text1"/>
          <w:sz w:val="28"/>
          <w:szCs w:val="28"/>
          <w:lang w:val="en"/>
        </w:rPr>
      </w:pPr>
      <w:proofErr w:type="gramStart"/>
      <w:r w:rsidRPr="004D658B">
        <w:rPr>
          <w:rFonts w:hAnsi="Symbol"/>
          <w:color w:val="000000" w:themeColor="text1"/>
          <w:sz w:val="28"/>
          <w:szCs w:val="28"/>
        </w:rPr>
        <w:t></w:t>
      </w:r>
      <w:r w:rsidRPr="004D658B">
        <w:rPr>
          <w:color w:val="000000" w:themeColor="text1"/>
          <w:sz w:val="28"/>
          <w:szCs w:val="28"/>
        </w:rPr>
        <w:t xml:space="preserve">  </w:t>
      </w:r>
      <w:r w:rsidRPr="004D658B">
        <w:rPr>
          <w:rStyle w:val="reference-text"/>
          <w:color w:val="000000" w:themeColor="text1"/>
          <w:sz w:val="28"/>
          <w:szCs w:val="28"/>
          <w:lang w:val="en"/>
        </w:rPr>
        <w:t>Jerauld</w:t>
      </w:r>
      <w:proofErr w:type="gramEnd"/>
      <w:r w:rsidRPr="004D658B">
        <w:rPr>
          <w:rStyle w:val="reference-text"/>
          <w:color w:val="000000" w:themeColor="text1"/>
          <w:sz w:val="28"/>
          <w:szCs w:val="28"/>
          <w:lang w:val="en"/>
        </w:rPr>
        <w:t xml:space="preserve">, G.R. and </w:t>
      </w:r>
      <w:proofErr w:type="spellStart"/>
      <w:r w:rsidRPr="004D658B">
        <w:rPr>
          <w:rStyle w:val="reference-text"/>
          <w:color w:val="000000" w:themeColor="text1"/>
          <w:sz w:val="28"/>
          <w:szCs w:val="28"/>
          <w:lang w:val="en"/>
        </w:rPr>
        <w:t>Rathmell</w:t>
      </w:r>
      <w:proofErr w:type="spellEnd"/>
      <w:r w:rsidRPr="004D658B">
        <w:rPr>
          <w:rStyle w:val="reference-text"/>
          <w:color w:val="000000" w:themeColor="text1"/>
          <w:sz w:val="28"/>
          <w:szCs w:val="28"/>
          <w:lang w:val="en"/>
        </w:rPr>
        <w:t xml:space="preserve">, J.J. 1997. Wettability and Relative Permeability of Prudhoe Bay: A Case Study </w:t>
      </w:r>
      <w:proofErr w:type="gramStart"/>
      <w:r w:rsidRPr="004D658B">
        <w:rPr>
          <w:rStyle w:val="reference-text"/>
          <w:color w:val="000000" w:themeColor="text1"/>
          <w:sz w:val="28"/>
          <w:szCs w:val="28"/>
          <w:lang w:val="en"/>
        </w:rPr>
        <w:t>In</w:t>
      </w:r>
      <w:proofErr w:type="gramEnd"/>
      <w:r w:rsidRPr="004D658B">
        <w:rPr>
          <w:rStyle w:val="reference-text"/>
          <w:color w:val="000000" w:themeColor="text1"/>
          <w:sz w:val="28"/>
          <w:szCs w:val="28"/>
          <w:lang w:val="en"/>
        </w:rPr>
        <w:t xml:space="preserve"> Mixed-Wet Reservoirs. SPE Res </w:t>
      </w:r>
      <w:proofErr w:type="spellStart"/>
      <w:r w:rsidRPr="004D658B">
        <w:rPr>
          <w:rStyle w:val="reference-text"/>
          <w:color w:val="000000" w:themeColor="text1"/>
          <w:sz w:val="28"/>
          <w:szCs w:val="28"/>
          <w:lang w:val="en"/>
        </w:rPr>
        <w:t>Eng</w:t>
      </w:r>
      <w:proofErr w:type="spellEnd"/>
      <w:r w:rsidRPr="004D658B">
        <w:rPr>
          <w:rStyle w:val="reference-text"/>
          <w:color w:val="000000" w:themeColor="text1"/>
          <w:sz w:val="28"/>
          <w:szCs w:val="28"/>
          <w:lang w:val="en"/>
        </w:rPr>
        <w:t xml:space="preserve"> 12 (1): 58–65. SPE-28576-PA. </w:t>
      </w:r>
      <w:hyperlink r:id="rId24" w:tgtFrame="_blank" w:history="1">
        <w:r w:rsidRPr="004D658B">
          <w:rPr>
            <w:rStyle w:val="Hyperlink"/>
            <w:color w:val="000000" w:themeColor="text1"/>
            <w:sz w:val="28"/>
            <w:szCs w:val="28"/>
            <w:lang w:val="en"/>
          </w:rPr>
          <w:t>http://dx.doi.org/10.2118/28576-PA</w:t>
        </w:r>
      </w:hyperlink>
      <w:r w:rsidRPr="004D658B">
        <w:rPr>
          <w:color w:val="000000" w:themeColor="text1"/>
          <w:sz w:val="28"/>
          <w:szCs w:val="28"/>
          <w:lang w:val="en"/>
        </w:rPr>
        <w:t xml:space="preserve"> </w:t>
      </w:r>
    </w:p>
    <w:p w:rsidR="0050367E" w:rsidRPr="004D658B" w:rsidRDefault="0050367E" w:rsidP="004D658B">
      <w:pPr>
        <w:bidi w:val="0"/>
        <w:spacing w:before="100" w:beforeAutospacing="1" w:after="100" w:afterAutospacing="1" w:line="240" w:lineRule="auto"/>
        <w:jc w:val="both"/>
        <w:rPr>
          <w:color w:val="000000" w:themeColor="text1"/>
          <w:sz w:val="28"/>
          <w:szCs w:val="28"/>
          <w:lang w:val="en"/>
        </w:rPr>
      </w:pPr>
    </w:p>
    <w:p w:rsidR="0050367E" w:rsidRPr="004D658B" w:rsidRDefault="0050367E" w:rsidP="004D658B">
      <w:pPr>
        <w:bidi w:val="0"/>
        <w:spacing w:before="100" w:beforeAutospacing="1" w:after="100" w:afterAutospacing="1" w:line="240" w:lineRule="auto"/>
        <w:jc w:val="both"/>
        <w:rPr>
          <w:color w:val="000000" w:themeColor="text1"/>
          <w:sz w:val="28"/>
          <w:szCs w:val="28"/>
          <w:lang w:val="en"/>
        </w:rPr>
      </w:pPr>
    </w:p>
    <w:p w:rsidR="0050367E" w:rsidRPr="004D658B" w:rsidRDefault="0050367E" w:rsidP="004D658B">
      <w:pPr>
        <w:bidi w:val="0"/>
        <w:spacing w:before="100" w:beforeAutospacing="1" w:after="100" w:afterAutospacing="1" w:line="240" w:lineRule="auto"/>
        <w:jc w:val="both"/>
        <w:rPr>
          <w:color w:val="000000" w:themeColor="text1"/>
          <w:sz w:val="28"/>
          <w:szCs w:val="28"/>
          <w:lang w:val="en"/>
        </w:rPr>
      </w:pPr>
    </w:p>
    <w:p w:rsidR="0050367E" w:rsidRPr="004D658B" w:rsidRDefault="0050367E" w:rsidP="004D658B">
      <w:pPr>
        <w:bidi w:val="0"/>
        <w:spacing w:before="100" w:beforeAutospacing="1" w:after="100" w:afterAutospacing="1" w:line="240" w:lineRule="auto"/>
        <w:jc w:val="both"/>
        <w:rPr>
          <w:color w:val="000000" w:themeColor="text1"/>
          <w:sz w:val="28"/>
          <w:szCs w:val="28"/>
          <w:lang w:val="en"/>
        </w:rPr>
      </w:pPr>
    </w:p>
    <w:p w:rsidR="00C45A4C" w:rsidRPr="004D658B" w:rsidRDefault="00983AA2" w:rsidP="004D658B">
      <w:pPr>
        <w:bidi w:val="0"/>
        <w:spacing w:before="100" w:beforeAutospacing="1" w:after="100" w:afterAutospacing="1" w:line="240" w:lineRule="auto"/>
        <w:jc w:val="both"/>
        <w:rPr>
          <w:color w:val="000000" w:themeColor="text1"/>
          <w:sz w:val="28"/>
          <w:szCs w:val="28"/>
          <w:lang w:val="en"/>
        </w:rPr>
      </w:pPr>
      <w:r w:rsidRPr="004D658B">
        <w:rPr>
          <w:noProof/>
          <w:color w:val="000000" w:themeColor="text1"/>
          <w:sz w:val="28"/>
          <w:szCs w:val="28"/>
        </w:rPr>
        <w:lastRenderedPageBreak/>
        <w:drawing>
          <wp:inline distT="0" distB="0" distL="0" distR="0" wp14:anchorId="08970B88" wp14:editId="25A213BC">
            <wp:extent cx="5274310" cy="1555921"/>
            <wp:effectExtent l="0" t="0" r="2540" b="6350"/>
            <wp:docPr id="25" name="Picture 25" descr="Image result for wettability capillary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result for wettability capillary press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1555921"/>
                    </a:xfrm>
                    <a:prstGeom prst="rect">
                      <a:avLst/>
                    </a:prstGeom>
                    <a:noFill/>
                    <a:ln>
                      <a:noFill/>
                    </a:ln>
                  </pic:spPr>
                </pic:pic>
              </a:graphicData>
            </a:graphic>
          </wp:inline>
        </w:drawing>
      </w:r>
    </w:p>
    <w:p w:rsidR="00983AA2" w:rsidRPr="004D658B" w:rsidRDefault="00983AA2" w:rsidP="004D658B">
      <w:pPr>
        <w:bidi w:val="0"/>
        <w:spacing w:before="100" w:beforeAutospacing="1" w:after="100" w:afterAutospacing="1" w:line="240" w:lineRule="auto"/>
        <w:jc w:val="both"/>
        <w:rPr>
          <w:color w:val="000000" w:themeColor="text1"/>
          <w:sz w:val="28"/>
          <w:szCs w:val="28"/>
          <w:lang w:val="en"/>
        </w:rPr>
      </w:pPr>
    </w:p>
    <w:p w:rsidR="005D2A41" w:rsidRPr="004D658B" w:rsidRDefault="005D2A41" w:rsidP="004D658B">
      <w:pPr>
        <w:bidi w:val="0"/>
        <w:spacing w:before="100" w:beforeAutospacing="1" w:after="100" w:afterAutospacing="1" w:line="240" w:lineRule="auto"/>
        <w:jc w:val="both"/>
        <w:rPr>
          <w:color w:val="000000" w:themeColor="text1"/>
          <w:sz w:val="28"/>
          <w:szCs w:val="28"/>
          <w:lang w:val="en"/>
        </w:rPr>
      </w:pPr>
      <w:r w:rsidRPr="004D658B">
        <w:rPr>
          <w:noProof/>
          <w:color w:val="000000" w:themeColor="text1"/>
          <w:sz w:val="28"/>
          <w:szCs w:val="28"/>
        </w:rPr>
        <w:drawing>
          <wp:inline distT="0" distB="0" distL="0" distR="0" wp14:anchorId="55DBD708" wp14:editId="6DD52F89">
            <wp:extent cx="5274310" cy="1675043"/>
            <wp:effectExtent l="0" t="0" r="2540" b="1905"/>
            <wp:docPr id="26" name="Picture 2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lated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4310" cy="1675043"/>
                    </a:xfrm>
                    <a:prstGeom prst="rect">
                      <a:avLst/>
                    </a:prstGeom>
                    <a:noFill/>
                    <a:ln>
                      <a:noFill/>
                    </a:ln>
                  </pic:spPr>
                </pic:pic>
              </a:graphicData>
            </a:graphic>
          </wp:inline>
        </w:drawing>
      </w:r>
    </w:p>
    <w:p w:rsidR="00A70E22" w:rsidRPr="004D658B" w:rsidRDefault="00A70E22" w:rsidP="004D658B">
      <w:pPr>
        <w:pStyle w:val="Heading1"/>
        <w:jc w:val="both"/>
        <w:rPr>
          <w:color w:val="000000" w:themeColor="text1"/>
          <w:sz w:val="28"/>
          <w:szCs w:val="28"/>
        </w:rPr>
      </w:pPr>
      <w:r w:rsidRPr="004D658B">
        <w:rPr>
          <w:color w:val="000000" w:themeColor="text1"/>
          <w:sz w:val="28"/>
          <w:szCs w:val="28"/>
        </w:rPr>
        <w:t xml:space="preserve">Comparison </w:t>
      </w:r>
      <w:proofErr w:type="gramStart"/>
      <w:r w:rsidRPr="004D658B">
        <w:rPr>
          <w:color w:val="000000" w:themeColor="text1"/>
          <w:sz w:val="28"/>
          <w:szCs w:val="28"/>
        </w:rPr>
        <w:t>Between</w:t>
      </w:r>
      <w:proofErr w:type="gramEnd"/>
      <w:r w:rsidRPr="004D658B">
        <w:rPr>
          <w:color w:val="000000" w:themeColor="text1"/>
          <w:sz w:val="28"/>
          <w:szCs w:val="28"/>
        </w:rPr>
        <w:t xml:space="preserve"> Capillary Pressure and Relative Permeability</w:t>
      </w:r>
    </w:p>
    <w:p w:rsidR="00A70E22" w:rsidRPr="004D658B" w:rsidRDefault="00A70E22" w:rsidP="004D658B">
      <w:pPr>
        <w:pStyle w:val="NormalWeb"/>
        <w:jc w:val="both"/>
        <w:rPr>
          <w:color w:val="000000" w:themeColor="text1"/>
          <w:sz w:val="28"/>
          <w:szCs w:val="28"/>
        </w:rPr>
      </w:pPr>
      <w:r w:rsidRPr="004D658B">
        <w:rPr>
          <w:color w:val="000000" w:themeColor="text1"/>
          <w:sz w:val="28"/>
          <w:szCs w:val="28"/>
        </w:rPr>
        <w:t xml:space="preserve">Similarities and analogs between capillary pressure and relative permeability curves for a two phase system </w:t>
      </w:r>
      <w:proofErr w:type="gramStart"/>
      <w:r w:rsidRPr="004D658B">
        <w:rPr>
          <w:color w:val="000000" w:themeColor="text1"/>
          <w:sz w:val="28"/>
          <w:szCs w:val="28"/>
        </w:rPr>
        <w:t>is</w:t>
      </w:r>
      <w:proofErr w:type="gramEnd"/>
      <w:r w:rsidRPr="004D658B">
        <w:rPr>
          <w:color w:val="000000" w:themeColor="text1"/>
          <w:sz w:val="28"/>
          <w:szCs w:val="28"/>
        </w:rPr>
        <w:t xml:space="preserve"> shown in Figure 2</w:t>
      </w:r>
      <w:r w:rsidRPr="004D658B">
        <w:rPr>
          <w:color w:val="000000" w:themeColor="text1"/>
          <w:sz w:val="28"/>
          <w:szCs w:val="28"/>
        </w:rPr>
        <w:noBreakHyphen/>
        <w:t>83.</w:t>
      </w:r>
    </w:p>
    <w:p w:rsidR="00A70E22" w:rsidRPr="004D658B" w:rsidRDefault="005316FE" w:rsidP="004D658B">
      <w:pPr>
        <w:pStyle w:val="NormalWeb"/>
        <w:jc w:val="both"/>
        <w:rPr>
          <w:color w:val="000000" w:themeColor="text1"/>
          <w:sz w:val="28"/>
          <w:szCs w:val="28"/>
        </w:rPr>
      </w:pPr>
      <w:r w:rsidRPr="004D658B">
        <w:rPr>
          <w:color w:val="000000" w:themeColor="text1"/>
          <w:sz w:val="28"/>
          <w:szCs w:val="28"/>
        </w:rPr>
        <w:t>Reservoir wettability is determined by complex interface boundary conditions</w:t>
      </w:r>
      <w:r w:rsidR="003E567A" w:rsidRPr="004D658B">
        <w:rPr>
          <w:color w:val="000000" w:themeColor="text1"/>
          <w:sz w:val="28"/>
          <w:szCs w:val="28"/>
        </w:rPr>
        <w:t xml:space="preserve"> </w:t>
      </w:r>
      <w:r w:rsidRPr="004D658B">
        <w:rPr>
          <w:color w:val="000000" w:themeColor="text1"/>
          <w:sz w:val="28"/>
          <w:szCs w:val="28"/>
        </w:rPr>
        <w:t xml:space="preserve">acting within the pore space of sedimentary rocks. These conditions have </w:t>
      </w:r>
      <w:r w:rsidR="003E567A" w:rsidRPr="004D658B">
        <w:rPr>
          <w:color w:val="000000" w:themeColor="text1"/>
          <w:sz w:val="28"/>
          <w:szCs w:val="28"/>
        </w:rPr>
        <w:t>a dominant</w:t>
      </w:r>
      <w:r w:rsidRPr="004D658B">
        <w:rPr>
          <w:color w:val="000000" w:themeColor="text1"/>
          <w:sz w:val="28"/>
          <w:szCs w:val="28"/>
        </w:rPr>
        <w:t xml:space="preserve"> effect on interface movement and associated oil displacement.</w:t>
      </w:r>
      <w:r w:rsidR="003E567A" w:rsidRPr="004D658B">
        <w:rPr>
          <w:color w:val="000000" w:themeColor="text1"/>
          <w:sz w:val="28"/>
          <w:szCs w:val="28"/>
        </w:rPr>
        <w:t xml:space="preserve"> </w:t>
      </w:r>
      <w:r w:rsidRPr="004D658B">
        <w:rPr>
          <w:color w:val="000000" w:themeColor="text1"/>
          <w:sz w:val="28"/>
          <w:szCs w:val="28"/>
        </w:rPr>
        <w:t>Wettability is a significant issue in multiphase flow problems ranging from oil</w:t>
      </w:r>
      <w:r w:rsidR="003E567A" w:rsidRPr="004D658B">
        <w:rPr>
          <w:color w:val="000000" w:themeColor="text1"/>
          <w:sz w:val="28"/>
          <w:szCs w:val="28"/>
        </w:rPr>
        <w:t xml:space="preserve"> </w:t>
      </w:r>
      <w:r w:rsidRPr="004D658B">
        <w:rPr>
          <w:color w:val="000000" w:themeColor="text1"/>
          <w:sz w:val="28"/>
          <w:szCs w:val="28"/>
        </w:rPr>
        <w:t>migration from source rocks to such enhanced recovery processes as alkaline</w:t>
      </w:r>
      <w:r w:rsidR="003E567A" w:rsidRPr="004D658B">
        <w:rPr>
          <w:color w:val="000000" w:themeColor="text1"/>
          <w:sz w:val="28"/>
          <w:szCs w:val="28"/>
        </w:rPr>
        <w:t xml:space="preserve"> </w:t>
      </w:r>
      <w:r w:rsidRPr="004D658B">
        <w:rPr>
          <w:color w:val="000000" w:themeColor="text1"/>
          <w:sz w:val="28"/>
          <w:szCs w:val="28"/>
        </w:rPr>
        <w:t xml:space="preserve">flooding or alternate injection of CO2 and </w:t>
      </w:r>
      <w:r w:rsidRPr="004D658B">
        <w:rPr>
          <w:color w:val="000000" w:themeColor="text1"/>
          <w:sz w:val="28"/>
          <w:szCs w:val="28"/>
        </w:rPr>
        <w:lastRenderedPageBreak/>
        <w:t>water.</w:t>
      </w:r>
      <w:r w:rsidR="00A70E22" w:rsidRPr="004D658B">
        <w:rPr>
          <w:noProof/>
          <w:color w:val="000000" w:themeColor="text1"/>
          <w:sz w:val="28"/>
          <w:szCs w:val="28"/>
        </w:rPr>
        <w:drawing>
          <wp:inline distT="0" distB="0" distL="0" distR="0" wp14:anchorId="268D8E9C" wp14:editId="1FA4C978">
            <wp:extent cx="4419600" cy="7972425"/>
            <wp:effectExtent l="0" t="0" r="0" b="9525"/>
            <wp:docPr id="28" name="Picture 28" descr="Comparison Between Capillary Pressure and Relative Permeability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omparison Between Capillary Pressure and Relative Permeability Curv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9600" cy="7972425"/>
                    </a:xfrm>
                    <a:prstGeom prst="rect">
                      <a:avLst/>
                    </a:prstGeom>
                    <a:noFill/>
                    <a:ln>
                      <a:noFill/>
                    </a:ln>
                  </pic:spPr>
                </pic:pic>
              </a:graphicData>
            </a:graphic>
          </wp:inline>
        </w:drawing>
      </w:r>
      <w:r w:rsidR="00A70E22" w:rsidRPr="004D658B">
        <w:rPr>
          <w:color w:val="000000" w:themeColor="text1"/>
          <w:sz w:val="28"/>
          <w:szCs w:val="28"/>
        </w:rPr>
        <w:br/>
      </w:r>
      <w:r w:rsidR="00A70E22" w:rsidRPr="004D658B">
        <w:rPr>
          <w:rStyle w:val="Strong"/>
          <w:color w:val="000000" w:themeColor="text1"/>
          <w:sz w:val="28"/>
          <w:szCs w:val="28"/>
        </w:rPr>
        <w:t xml:space="preserve">Figure 2-83: Comparison </w:t>
      </w:r>
      <w:proofErr w:type="gramStart"/>
      <w:r w:rsidR="00A70E22" w:rsidRPr="004D658B">
        <w:rPr>
          <w:rStyle w:val="Strong"/>
          <w:color w:val="000000" w:themeColor="text1"/>
          <w:sz w:val="28"/>
          <w:szCs w:val="28"/>
        </w:rPr>
        <w:t>Between</w:t>
      </w:r>
      <w:proofErr w:type="gramEnd"/>
      <w:r w:rsidR="00A70E22" w:rsidRPr="004D658B">
        <w:rPr>
          <w:rStyle w:val="Strong"/>
          <w:color w:val="000000" w:themeColor="text1"/>
          <w:sz w:val="28"/>
          <w:szCs w:val="28"/>
        </w:rPr>
        <w:t xml:space="preserve"> Capillary Pressure and Relative Permeability Curves</w:t>
      </w:r>
    </w:p>
    <w:p w:rsidR="00A70E22" w:rsidRPr="004D658B" w:rsidRDefault="00A70E22" w:rsidP="004D658B">
      <w:pPr>
        <w:pStyle w:val="Heading2"/>
        <w:bidi w:val="0"/>
        <w:jc w:val="both"/>
        <w:rPr>
          <w:color w:val="000000" w:themeColor="text1"/>
          <w:sz w:val="28"/>
          <w:szCs w:val="28"/>
        </w:rPr>
      </w:pPr>
      <w:r w:rsidRPr="004D658B">
        <w:rPr>
          <w:rStyle w:val="Strong"/>
          <w:b/>
          <w:bCs/>
          <w:color w:val="000000" w:themeColor="text1"/>
          <w:sz w:val="28"/>
          <w:szCs w:val="28"/>
        </w:rPr>
        <w:lastRenderedPageBreak/>
        <w:t>Fluid Distribution in Two Phase Flow</w:t>
      </w:r>
    </w:p>
    <w:p w:rsidR="00A70E22" w:rsidRPr="004D658B" w:rsidRDefault="00A70E22" w:rsidP="004D658B">
      <w:pPr>
        <w:pStyle w:val="NormalWeb"/>
        <w:jc w:val="both"/>
        <w:rPr>
          <w:color w:val="000000" w:themeColor="text1"/>
          <w:sz w:val="28"/>
          <w:szCs w:val="28"/>
        </w:rPr>
      </w:pPr>
      <w:r w:rsidRPr="004D658B">
        <w:rPr>
          <w:color w:val="000000" w:themeColor="text1"/>
          <w:sz w:val="28"/>
          <w:szCs w:val="28"/>
        </w:rPr>
        <w:t xml:space="preserve">There are several important points regarding the distribution of fluids in porous media under two-phase flow condition.  The wetting phase seeks to maintain its continuum in the network of pore space involving the relatively small pore throats connecting pore bodies.  While the non-wetting phase seeks to maintain a continuum in a pore network involving the large pore throats.  As the non-wetting phase saturation increases, the wetting phase is “trapped” in the pore spaces accessible through relatively small pore throats.  However, as the non-wetting phase saturation decreases, </w:t>
      </w:r>
      <w:proofErr w:type="spellStart"/>
      <w:r w:rsidRPr="004D658B">
        <w:rPr>
          <w:rStyle w:val="Emphasis"/>
          <w:color w:val="000000" w:themeColor="text1"/>
          <w:sz w:val="28"/>
          <w:szCs w:val="28"/>
        </w:rPr>
        <w:t>k</w:t>
      </w:r>
      <w:r w:rsidRPr="004D658B">
        <w:rPr>
          <w:rStyle w:val="Emphasis"/>
          <w:color w:val="000000" w:themeColor="text1"/>
          <w:sz w:val="28"/>
          <w:szCs w:val="28"/>
          <w:vertAlign w:val="subscript"/>
        </w:rPr>
        <w:t>rnw</w:t>
      </w:r>
      <w:proofErr w:type="spellEnd"/>
      <w:r w:rsidRPr="004D658B">
        <w:rPr>
          <w:color w:val="000000" w:themeColor="text1"/>
          <w:sz w:val="28"/>
          <w:szCs w:val="28"/>
        </w:rPr>
        <w:t xml:space="preserve"> decreases (i.e. imbibition displacement) the wetting phase imbibes into relatively small </w:t>
      </w:r>
      <w:proofErr w:type="gramStart"/>
      <w:r w:rsidRPr="004D658B">
        <w:rPr>
          <w:color w:val="000000" w:themeColor="text1"/>
          <w:sz w:val="28"/>
          <w:szCs w:val="28"/>
        </w:rPr>
        <w:t>pore</w:t>
      </w:r>
      <w:proofErr w:type="gramEnd"/>
      <w:r w:rsidRPr="004D658B">
        <w:rPr>
          <w:color w:val="000000" w:themeColor="text1"/>
          <w:sz w:val="28"/>
          <w:szCs w:val="28"/>
        </w:rPr>
        <w:t xml:space="preserve"> throats and pore bodies in a hierarchical manner.  This results in the non-wetting phase being trapped in the relatively large pore bodies and large pore throats connecting trapped oil in pore bodies.  Also, in a water-wet formation at </w:t>
      </w:r>
      <w:r w:rsidRPr="004D658B">
        <w:rPr>
          <w:rStyle w:val="Emphasis"/>
          <w:color w:val="000000" w:themeColor="text1"/>
          <w:sz w:val="28"/>
          <w:szCs w:val="28"/>
        </w:rPr>
        <w:t>S*</w:t>
      </w:r>
      <w:r w:rsidRPr="004D658B">
        <w:rPr>
          <w:rStyle w:val="Emphasis"/>
          <w:color w:val="000000" w:themeColor="text1"/>
          <w:sz w:val="28"/>
          <w:szCs w:val="28"/>
          <w:vertAlign w:val="subscript"/>
        </w:rPr>
        <w:t>or</w:t>
      </w:r>
      <w:r w:rsidRPr="004D658B">
        <w:rPr>
          <w:color w:val="000000" w:themeColor="text1"/>
          <w:sz w:val="28"/>
          <w:szCs w:val="28"/>
        </w:rPr>
        <w:t xml:space="preserve"> conditions, only water is flowing and </w:t>
      </w:r>
      <w:proofErr w:type="spellStart"/>
      <w:r w:rsidRPr="004D658B">
        <w:rPr>
          <w:rStyle w:val="Emphasis"/>
          <w:color w:val="000000" w:themeColor="text1"/>
          <w:sz w:val="28"/>
          <w:szCs w:val="28"/>
        </w:rPr>
        <w:t>k</w:t>
      </w:r>
      <w:r w:rsidRPr="004D658B">
        <w:rPr>
          <w:rStyle w:val="Emphasis"/>
          <w:color w:val="000000" w:themeColor="text1"/>
          <w:sz w:val="28"/>
          <w:szCs w:val="28"/>
          <w:vertAlign w:val="subscript"/>
        </w:rPr>
        <w:t>ro</w:t>
      </w:r>
      <w:proofErr w:type="spellEnd"/>
      <w:r w:rsidRPr="004D658B">
        <w:rPr>
          <w:rStyle w:val="Emphasis"/>
          <w:color w:val="000000" w:themeColor="text1"/>
          <w:sz w:val="28"/>
          <w:szCs w:val="28"/>
        </w:rPr>
        <w:t>(S*</w:t>
      </w:r>
      <w:r w:rsidRPr="004D658B">
        <w:rPr>
          <w:rStyle w:val="Emphasis"/>
          <w:color w:val="000000" w:themeColor="text1"/>
          <w:sz w:val="28"/>
          <w:szCs w:val="28"/>
          <w:vertAlign w:val="subscript"/>
        </w:rPr>
        <w:t>or</w:t>
      </w:r>
      <w:r w:rsidRPr="004D658B">
        <w:rPr>
          <w:color w:val="000000" w:themeColor="text1"/>
          <w:sz w:val="28"/>
          <w:szCs w:val="28"/>
        </w:rPr>
        <w:t xml:space="preserve">) is equal to zero.  However, if the formation is oil-wet, at </w:t>
      </w:r>
      <w:r w:rsidRPr="004D658B">
        <w:rPr>
          <w:rStyle w:val="Emphasis"/>
          <w:color w:val="000000" w:themeColor="text1"/>
          <w:sz w:val="28"/>
          <w:szCs w:val="28"/>
        </w:rPr>
        <w:t>S*</w:t>
      </w:r>
      <w:r w:rsidRPr="004D658B">
        <w:rPr>
          <w:rStyle w:val="Emphasis"/>
          <w:color w:val="000000" w:themeColor="text1"/>
          <w:sz w:val="28"/>
          <w:szCs w:val="28"/>
          <w:vertAlign w:val="subscript"/>
        </w:rPr>
        <w:t>or</w:t>
      </w:r>
      <w:r w:rsidRPr="004D658B">
        <w:rPr>
          <w:color w:val="000000" w:themeColor="text1"/>
          <w:sz w:val="28"/>
          <w:szCs w:val="28"/>
        </w:rPr>
        <w:t xml:space="preserve"> conditions, </w:t>
      </w:r>
      <w:proofErr w:type="spellStart"/>
      <w:r w:rsidRPr="004D658B">
        <w:rPr>
          <w:rStyle w:val="Emphasis"/>
          <w:color w:val="000000" w:themeColor="text1"/>
          <w:sz w:val="28"/>
          <w:szCs w:val="28"/>
        </w:rPr>
        <w:t>k</w:t>
      </w:r>
      <w:r w:rsidRPr="004D658B">
        <w:rPr>
          <w:rStyle w:val="Emphasis"/>
          <w:color w:val="000000" w:themeColor="text1"/>
          <w:sz w:val="28"/>
          <w:szCs w:val="28"/>
          <w:vertAlign w:val="subscript"/>
        </w:rPr>
        <w:t>ro</w:t>
      </w:r>
      <w:proofErr w:type="spellEnd"/>
      <w:r w:rsidRPr="004D658B">
        <w:rPr>
          <w:rStyle w:val="Emphasis"/>
          <w:color w:val="000000" w:themeColor="text1"/>
          <w:sz w:val="28"/>
          <w:szCs w:val="28"/>
        </w:rPr>
        <w:t>(S*</w:t>
      </w:r>
      <w:r w:rsidRPr="004D658B">
        <w:rPr>
          <w:rStyle w:val="Emphasis"/>
          <w:color w:val="000000" w:themeColor="text1"/>
          <w:sz w:val="28"/>
          <w:szCs w:val="28"/>
          <w:vertAlign w:val="subscript"/>
        </w:rPr>
        <w:t>or</w:t>
      </w:r>
      <w:r w:rsidRPr="004D658B">
        <w:rPr>
          <w:rStyle w:val="Emphasis"/>
          <w:color w:val="000000" w:themeColor="text1"/>
          <w:sz w:val="28"/>
          <w:szCs w:val="28"/>
        </w:rPr>
        <w:t>)</w:t>
      </w:r>
      <w:r w:rsidRPr="004D658B">
        <w:rPr>
          <w:color w:val="000000" w:themeColor="text1"/>
          <w:sz w:val="28"/>
          <w:szCs w:val="28"/>
        </w:rPr>
        <w:t xml:space="preserve"> is very small (10</w:t>
      </w:r>
      <w:r w:rsidRPr="004D658B">
        <w:rPr>
          <w:color w:val="000000" w:themeColor="text1"/>
          <w:sz w:val="28"/>
          <w:szCs w:val="28"/>
          <w:vertAlign w:val="superscript"/>
        </w:rPr>
        <w:t>-2</w:t>
      </w:r>
      <w:r w:rsidRPr="004D658B">
        <w:rPr>
          <w:color w:val="000000" w:themeColor="text1"/>
          <w:sz w:val="28"/>
          <w:szCs w:val="28"/>
        </w:rPr>
        <w:t>) but never becomes zero because of wetting “film” flow.  Additionally, if the IFT is very small, there is a significant change in the relative permeability characteristics.</w:t>
      </w:r>
    </w:p>
    <w:p w:rsidR="000F635C" w:rsidRPr="004D658B" w:rsidRDefault="000F635C" w:rsidP="004D658B">
      <w:pPr>
        <w:pStyle w:val="NormalWeb"/>
        <w:jc w:val="both"/>
        <w:rPr>
          <w:rStyle w:val="y0nh2b"/>
          <w:color w:val="000000" w:themeColor="text1"/>
          <w:sz w:val="28"/>
          <w:szCs w:val="28"/>
        </w:rPr>
      </w:pPr>
      <w:r w:rsidRPr="004D658B">
        <w:rPr>
          <w:rStyle w:val="y0nh2b"/>
          <w:b/>
          <w:bCs/>
          <w:color w:val="000000" w:themeColor="text1"/>
          <w:sz w:val="28"/>
          <w:szCs w:val="28"/>
        </w:rPr>
        <w:t xml:space="preserve">Phase </w:t>
      </w:r>
      <w:proofErr w:type="spellStart"/>
      <w:r w:rsidRPr="004D658B">
        <w:rPr>
          <w:rStyle w:val="y0nh2b"/>
          <w:b/>
          <w:bCs/>
          <w:color w:val="000000" w:themeColor="text1"/>
          <w:sz w:val="28"/>
          <w:szCs w:val="28"/>
        </w:rPr>
        <w:t>behaviour</w:t>
      </w:r>
      <w:proofErr w:type="spellEnd"/>
      <w:r w:rsidRPr="004D658B">
        <w:rPr>
          <w:rStyle w:val="y0nh2b"/>
          <w:color w:val="000000" w:themeColor="text1"/>
          <w:sz w:val="28"/>
          <w:szCs w:val="28"/>
        </w:rPr>
        <w:t xml:space="preserve"> </w:t>
      </w:r>
    </w:p>
    <w:p w:rsidR="00A70E22" w:rsidRPr="004D658B" w:rsidRDefault="000F635C" w:rsidP="004D658B">
      <w:pPr>
        <w:pStyle w:val="NormalWeb"/>
        <w:jc w:val="both"/>
        <w:rPr>
          <w:color w:val="000000" w:themeColor="text1"/>
          <w:sz w:val="28"/>
          <w:szCs w:val="28"/>
        </w:rPr>
      </w:pPr>
      <w:proofErr w:type="gramStart"/>
      <w:r w:rsidRPr="004D658B">
        <w:rPr>
          <w:rStyle w:val="y0nh2b"/>
          <w:color w:val="000000" w:themeColor="text1"/>
          <w:sz w:val="28"/>
          <w:szCs w:val="28"/>
        </w:rPr>
        <w:t>describes</w:t>
      </w:r>
      <w:proofErr w:type="gramEnd"/>
      <w:r w:rsidRPr="004D658B">
        <w:rPr>
          <w:rStyle w:val="y0nh2b"/>
          <w:color w:val="000000" w:themeColor="text1"/>
          <w:sz w:val="28"/>
          <w:szCs w:val="28"/>
        </w:rPr>
        <w:t xml:space="preserve"> the </w:t>
      </w:r>
      <w:r w:rsidRPr="004D658B">
        <w:rPr>
          <w:rStyle w:val="y0nh2b"/>
          <w:b/>
          <w:bCs/>
          <w:color w:val="000000" w:themeColor="text1"/>
          <w:sz w:val="28"/>
          <w:szCs w:val="28"/>
        </w:rPr>
        <w:t>phase</w:t>
      </w:r>
      <w:r w:rsidRPr="004D658B">
        <w:rPr>
          <w:rStyle w:val="y0nh2b"/>
          <w:color w:val="000000" w:themeColor="text1"/>
          <w:sz w:val="28"/>
          <w:szCs w:val="28"/>
        </w:rPr>
        <w:t xml:space="preserve"> or </w:t>
      </w:r>
      <w:r w:rsidRPr="004D658B">
        <w:rPr>
          <w:rStyle w:val="y0nh2b"/>
          <w:b/>
          <w:bCs/>
          <w:color w:val="000000" w:themeColor="text1"/>
          <w:sz w:val="28"/>
          <w:szCs w:val="28"/>
        </w:rPr>
        <w:t>phases</w:t>
      </w:r>
      <w:r w:rsidRPr="004D658B">
        <w:rPr>
          <w:rStyle w:val="y0nh2b"/>
          <w:color w:val="000000" w:themeColor="text1"/>
          <w:sz w:val="28"/>
          <w:szCs w:val="28"/>
        </w:rPr>
        <w:t xml:space="preserve"> in which a mass of fluid exists at given conditions of pressure, volume and temperature (PVT) 4. </w:t>
      </w:r>
      <w:r w:rsidRPr="004D658B">
        <w:rPr>
          <w:rStyle w:val="y0nh2b"/>
          <w:b/>
          <w:bCs/>
          <w:color w:val="000000" w:themeColor="text1"/>
          <w:sz w:val="28"/>
          <w:szCs w:val="28"/>
        </w:rPr>
        <w:t>PHASE BEHAVIOUR</w:t>
      </w:r>
      <w:r w:rsidRPr="004D658B">
        <w:rPr>
          <w:rStyle w:val="y0nh2b"/>
          <w:color w:val="000000" w:themeColor="text1"/>
          <w:sz w:val="28"/>
          <w:szCs w:val="28"/>
        </w:rPr>
        <w:t xml:space="preserve"> OF HYDROCARBONS </w:t>
      </w:r>
      <w:proofErr w:type="gramStart"/>
      <w:r w:rsidRPr="004D658B">
        <w:rPr>
          <w:rStyle w:val="y0nh2b"/>
          <w:color w:val="000000" w:themeColor="text1"/>
          <w:sz w:val="28"/>
          <w:szCs w:val="28"/>
        </w:rPr>
        <w:t>When</w:t>
      </w:r>
      <w:proofErr w:type="gramEnd"/>
      <w:r w:rsidRPr="004D658B">
        <w:rPr>
          <w:rStyle w:val="y0nh2b"/>
          <w:color w:val="000000" w:themeColor="text1"/>
          <w:sz w:val="28"/>
          <w:szCs w:val="28"/>
        </w:rPr>
        <w:t xml:space="preserve"> fluids are produced from a subsurface reservoir to the surface both temperature and pressure are reduced</w:t>
      </w:r>
    </w:p>
    <w:p w:rsidR="000F635C" w:rsidRPr="004D658B" w:rsidRDefault="000F635C" w:rsidP="004D658B">
      <w:pPr>
        <w:bidi w:val="0"/>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4D658B">
        <w:rPr>
          <w:rFonts w:ascii="Times New Roman" w:eastAsia="Times New Roman" w:hAnsi="Times New Roman" w:cs="Times New Roman"/>
          <w:color w:val="000000" w:themeColor="text1"/>
          <w:sz w:val="28"/>
          <w:szCs w:val="28"/>
        </w:rPr>
        <w:t>Natural gas and crude oil are naturally occurring hydrocarbon mixtures that are found underground and at elevated conditions of pressure and temperature. They are generally referred to as petroleum fluids. Petroleum fluids are principally made up of hydrocarbons; but few non-hydrocarbon components may be present such as nitrogen, carbon dioxide and hydrogen sulfide.</w:t>
      </w:r>
    </w:p>
    <w:p w:rsidR="000F635C" w:rsidRPr="004D658B" w:rsidRDefault="000F635C" w:rsidP="004D658B">
      <w:pPr>
        <w:bidi w:val="0"/>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4D658B">
        <w:rPr>
          <w:rFonts w:ascii="Times New Roman" w:eastAsia="Times New Roman" w:hAnsi="Times New Roman" w:cs="Times New Roman"/>
          <w:color w:val="000000" w:themeColor="text1"/>
          <w:sz w:val="28"/>
          <w:szCs w:val="28"/>
        </w:rPr>
        <w:t xml:space="preserve">We make no mistake when we refer to Natural Gas and Petroleum Engineers as Fluid Engineers. This </w:t>
      </w:r>
      <w:proofErr w:type="gramStart"/>
      <w:r w:rsidRPr="004D658B">
        <w:rPr>
          <w:rFonts w:ascii="Times New Roman" w:eastAsia="Times New Roman" w:hAnsi="Times New Roman" w:cs="Times New Roman"/>
          <w:color w:val="000000" w:themeColor="text1"/>
          <w:sz w:val="28"/>
          <w:szCs w:val="28"/>
        </w:rPr>
        <w:t>is,</w:t>
      </w:r>
      <w:proofErr w:type="gramEnd"/>
      <w:r w:rsidRPr="004D658B">
        <w:rPr>
          <w:rFonts w:ascii="Times New Roman" w:eastAsia="Times New Roman" w:hAnsi="Times New Roman" w:cs="Times New Roman"/>
          <w:color w:val="000000" w:themeColor="text1"/>
          <w:sz w:val="28"/>
          <w:szCs w:val="28"/>
        </w:rPr>
        <w:t xml:space="preserve"> engineers that deal with fluids to make a living. Moreover, we specialize in two special fluids whose importance to the society cannot be overstated--indeed, humankind rely on natural gas and crude oil as the premier source of energy that keeps the society operative. As a consequence, we may very well be titled as Hydrocarbon Fluid Engineers. That is everything we are basically about. </w:t>
      </w:r>
      <w:r w:rsidRPr="004D658B">
        <w:rPr>
          <w:rFonts w:ascii="Times New Roman" w:eastAsia="Times New Roman" w:hAnsi="Times New Roman" w:cs="Times New Roman"/>
          <w:color w:val="000000" w:themeColor="text1"/>
          <w:sz w:val="28"/>
          <w:szCs w:val="28"/>
        </w:rPr>
        <w:lastRenderedPageBreak/>
        <w:t>At every stage of the oil business, a Hydrocarbon Fluid engineer is required. This is</w:t>
      </w:r>
      <w:proofErr w:type="gramStart"/>
      <w:r w:rsidRPr="004D658B">
        <w:rPr>
          <w:rFonts w:ascii="Times New Roman" w:eastAsia="Times New Roman" w:hAnsi="Times New Roman" w:cs="Times New Roman"/>
          <w:color w:val="000000" w:themeColor="text1"/>
          <w:sz w:val="28"/>
          <w:szCs w:val="28"/>
        </w:rPr>
        <w:t>,</w:t>
      </w:r>
      <w:proofErr w:type="gramEnd"/>
      <w:r w:rsidRPr="004D658B">
        <w:rPr>
          <w:rFonts w:ascii="Times New Roman" w:eastAsia="Times New Roman" w:hAnsi="Times New Roman" w:cs="Times New Roman"/>
          <w:color w:val="000000" w:themeColor="text1"/>
          <w:sz w:val="28"/>
          <w:szCs w:val="28"/>
        </w:rPr>
        <w:t xml:space="preserve"> reservoir analyses, drilling operation, production operation, processing, among others, reveal the wide spectrum of areas where an engineer with expertise on hydrocarbon fluids is fundamental.</w:t>
      </w:r>
    </w:p>
    <w:p w:rsidR="000F635C" w:rsidRPr="004D658B" w:rsidRDefault="000F635C" w:rsidP="004D658B">
      <w:pPr>
        <w:pStyle w:val="NormalWeb"/>
        <w:jc w:val="both"/>
        <w:rPr>
          <w:color w:val="000000" w:themeColor="text1"/>
          <w:sz w:val="28"/>
          <w:szCs w:val="28"/>
        </w:rPr>
      </w:pPr>
      <w:r w:rsidRPr="004D658B">
        <w:rPr>
          <w:noProof/>
          <w:color w:val="000000" w:themeColor="text1"/>
          <w:sz w:val="28"/>
          <w:szCs w:val="28"/>
        </w:rPr>
        <w:drawing>
          <wp:inline distT="0" distB="0" distL="0" distR="0" wp14:anchorId="0FD1CF6C" wp14:editId="7F0F1901">
            <wp:extent cx="4810125" cy="3609975"/>
            <wp:effectExtent l="0" t="0" r="9525" b="9525"/>
            <wp:docPr id="30" name="Picture 30"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resul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0125" cy="3609975"/>
                    </a:xfrm>
                    <a:prstGeom prst="rect">
                      <a:avLst/>
                    </a:prstGeom>
                    <a:noFill/>
                    <a:ln>
                      <a:noFill/>
                    </a:ln>
                  </pic:spPr>
                </pic:pic>
              </a:graphicData>
            </a:graphic>
          </wp:inline>
        </w:drawing>
      </w:r>
    </w:p>
    <w:p w:rsidR="000F635C" w:rsidRPr="004D658B" w:rsidRDefault="000F635C" w:rsidP="004D658B">
      <w:pPr>
        <w:pStyle w:val="NormalWeb"/>
        <w:jc w:val="both"/>
        <w:rPr>
          <w:color w:val="000000" w:themeColor="text1"/>
          <w:sz w:val="28"/>
          <w:szCs w:val="28"/>
        </w:rPr>
      </w:pPr>
      <w:r w:rsidRPr="004D658B">
        <w:rPr>
          <w:noProof/>
          <w:color w:val="000000" w:themeColor="text1"/>
          <w:sz w:val="28"/>
          <w:szCs w:val="28"/>
        </w:rPr>
        <w:lastRenderedPageBreak/>
        <w:drawing>
          <wp:inline distT="0" distB="0" distL="0" distR="0" wp14:anchorId="013F331A" wp14:editId="709829F5">
            <wp:extent cx="5274310" cy="4219448"/>
            <wp:effectExtent l="0" t="0" r="2540" b="0"/>
            <wp:docPr id="31" name="Picture 31" descr="File:Vol1 Page 351 Image 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ile:Vol1 Page 351 Image 000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4219448"/>
                    </a:xfrm>
                    <a:prstGeom prst="rect">
                      <a:avLst/>
                    </a:prstGeom>
                    <a:noFill/>
                    <a:ln>
                      <a:noFill/>
                    </a:ln>
                  </pic:spPr>
                </pic:pic>
              </a:graphicData>
            </a:graphic>
          </wp:inline>
        </w:drawing>
      </w:r>
    </w:p>
    <w:p w:rsidR="000F635C" w:rsidRPr="004D658B" w:rsidRDefault="000F635C" w:rsidP="004D658B">
      <w:pPr>
        <w:pStyle w:val="NormalWeb"/>
        <w:jc w:val="both"/>
        <w:rPr>
          <w:color w:val="000000" w:themeColor="text1"/>
          <w:sz w:val="28"/>
          <w:szCs w:val="28"/>
        </w:rPr>
      </w:pPr>
      <w:r w:rsidRPr="004D658B">
        <w:rPr>
          <w:color w:val="000000" w:themeColor="text1"/>
          <w:sz w:val="28"/>
          <w:szCs w:val="28"/>
        </w:rPr>
        <w:t>Phase behavior for pure fluids</w:t>
      </w:r>
    </w:p>
    <w:p w:rsidR="000F635C" w:rsidRPr="004D658B" w:rsidRDefault="00323FB0" w:rsidP="004D658B">
      <w:pPr>
        <w:pStyle w:val="NormalWeb"/>
        <w:jc w:val="both"/>
        <w:rPr>
          <w:b/>
          <w:bCs/>
          <w:color w:val="000000" w:themeColor="text1"/>
          <w:sz w:val="28"/>
          <w:szCs w:val="28"/>
        </w:rPr>
      </w:pPr>
      <w:r w:rsidRPr="004D658B">
        <w:rPr>
          <w:b/>
          <w:bCs/>
          <w:color w:val="000000" w:themeColor="text1"/>
          <w:sz w:val="28"/>
          <w:szCs w:val="28"/>
        </w:rPr>
        <w:t>Pressure depletion</w:t>
      </w:r>
    </w:p>
    <w:p w:rsidR="00323FB0" w:rsidRPr="004D658B" w:rsidRDefault="00323FB0" w:rsidP="004D658B">
      <w:pPr>
        <w:pStyle w:val="NormalWeb"/>
        <w:jc w:val="both"/>
        <w:rPr>
          <w:color w:val="000000" w:themeColor="text1"/>
          <w:sz w:val="28"/>
          <w:szCs w:val="28"/>
        </w:rPr>
      </w:pPr>
      <w:r w:rsidRPr="004D658B">
        <w:rPr>
          <w:color w:val="000000" w:themeColor="text1"/>
          <w:sz w:val="28"/>
          <w:szCs w:val="28"/>
        </w:rPr>
        <w:t>The method of producing a gas reservoir that is not associated with a water drive. Gas is removed and reservoir pressure declines until all the recoverable gas has been expelled.</w:t>
      </w:r>
    </w:p>
    <w:p w:rsidR="008E23F2" w:rsidRPr="004D658B" w:rsidRDefault="008E23F2" w:rsidP="004D658B">
      <w:pPr>
        <w:bidi w:val="0"/>
        <w:spacing w:after="0" w:line="240" w:lineRule="auto"/>
        <w:jc w:val="both"/>
        <w:rPr>
          <w:rFonts w:ascii="Times New Roman" w:eastAsia="Times New Roman" w:hAnsi="Times New Roman" w:cs="Times New Roman"/>
          <w:color w:val="000000" w:themeColor="text1"/>
          <w:sz w:val="28"/>
          <w:szCs w:val="28"/>
        </w:rPr>
      </w:pPr>
      <w:r w:rsidRPr="004D658B">
        <w:rPr>
          <w:rFonts w:ascii="Times New Roman" w:eastAsia="Times New Roman" w:hAnsi="Times New Roman" w:cs="Times New Roman"/>
          <w:color w:val="000000" w:themeColor="text1"/>
          <w:sz w:val="28"/>
          <w:szCs w:val="28"/>
        </w:rPr>
        <w:t xml:space="preserve">The loss or decline in reservoir pressure resulting from pressure drawdown during the production of gas or oil. </w:t>
      </w:r>
      <w:proofErr w:type="gramStart"/>
      <w:r w:rsidRPr="004D658B">
        <w:rPr>
          <w:rFonts w:ascii="Times New Roman" w:eastAsia="Times New Roman" w:hAnsi="Times New Roman" w:cs="Times New Roman"/>
          <w:color w:val="000000" w:themeColor="text1"/>
          <w:sz w:val="28"/>
          <w:szCs w:val="28"/>
        </w:rPr>
        <w:t>Also known as pressure depletion.</w:t>
      </w:r>
      <w:proofErr w:type="gramEnd"/>
    </w:p>
    <w:p w:rsidR="00323FB0" w:rsidRPr="004D658B" w:rsidRDefault="00323FB0" w:rsidP="004D658B">
      <w:pPr>
        <w:pStyle w:val="NormalWeb"/>
        <w:jc w:val="both"/>
        <w:rPr>
          <w:color w:val="000000" w:themeColor="text1"/>
          <w:sz w:val="28"/>
          <w:szCs w:val="28"/>
        </w:rPr>
      </w:pPr>
      <w:r w:rsidRPr="004D658B">
        <w:rPr>
          <w:color w:val="000000" w:themeColor="text1"/>
          <w:sz w:val="28"/>
          <w:szCs w:val="28"/>
        </w:rPr>
        <w:t xml:space="preserve">Increased infill drilling in low permeability gas reservoirs has made it important to understand the fracture geometry evolution within or near the drainage area of older offset producers. The offset producers with induced hydraulic fractures create a pressure depleted zone with pressure gradient from the drainage boundary to the fracture surface. The intensity and the extent of this depleted area </w:t>
      </w:r>
      <w:proofErr w:type="gramStart"/>
      <w:r w:rsidRPr="004D658B">
        <w:rPr>
          <w:color w:val="000000" w:themeColor="text1"/>
          <w:sz w:val="28"/>
          <w:szCs w:val="28"/>
        </w:rPr>
        <w:t>is</w:t>
      </w:r>
      <w:proofErr w:type="gramEnd"/>
      <w:r w:rsidRPr="004D658B">
        <w:rPr>
          <w:color w:val="000000" w:themeColor="text1"/>
          <w:sz w:val="28"/>
          <w:szCs w:val="28"/>
        </w:rPr>
        <w:t xml:space="preserve"> controlled by the cumulative production, pore-volume, hydrocarbon saturation, effective permeability and the original reservoir or pore pressure. Such pore pressure depletion causes stress gradients in the drainage area of the producers with higher stresses near the drainage boundary and lower stresses around the fracture </w:t>
      </w:r>
      <w:r w:rsidRPr="004D658B">
        <w:rPr>
          <w:color w:val="000000" w:themeColor="text1"/>
          <w:sz w:val="28"/>
          <w:szCs w:val="28"/>
        </w:rPr>
        <w:lastRenderedPageBreak/>
        <w:t xml:space="preserve">surface in the producer. The fracture initiated from an offset well close to this drained envelope is preferentially extended towards the depleted zone due to reduced closure stress in that direction. This effect is extensively studied and proven with actual </w:t>
      </w:r>
      <w:proofErr w:type="spellStart"/>
      <w:r w:rsidRPr="004D658B">
        <w:rPr>
          <w:color w:val="000000" w:themeColor="text1"/>
          <w:sz w:val="28"/>
          <w:szCs w:val="28"/>
        </w:rPr>
        <w:t>tiltmeter</w:t>
      </w:r>
      <w:proofErr w:type="spellEnd"/>
      <w:r w:rsidRPr="004D658B">
        <w:rPr>
          <w:color w:val="000000" w:themeColor="text1"/>
          <w:sz w:val="28"/>
          <w:szCs w:val="28"/>
        </w:rPr>
        <w:t xml:space="preserve"> measurements in the shallow Diatomite formation in the Lost Hills field in California by Wright et al. Theoretical preview of different mechanisms responsible for fracture geometry evolution associated with effective stress changes are widely studied and presented in the literature. Such sensitivity of pore pressure depletion to the fracture geometry evolution is the premise to this present work.</w:t>
      </w:r>
    </w:p>
    <w:p w:rsidR="00323FB0" w:rsidRPr="004D658B" w:rsidRDefault="00323FB0"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color w:val="000000" w:themeColor="text1"/>
          <w:sz w:val="28"/>
          <w:szCs w:val="28"/>
        </w:rPr>
      </w:pPr>
    </w:p>
    <w:p w:rsidR="004D658B" w:rsidRPr="004D658B" w:rsidRDefault="004D658B" w:rsidP="004D658B">
      <w:pPr>
        <w:pStyle w:val="NormalWeb"/>
        <w:jc w:val="both"/>
        <w:rPr>
          <w:rStyle w:val="y0nh2b"/>
          <w:b/>
          <w:bCs/>
          <w:sz w:val="32"/>
          <w:szCs w:val="32"/>
        </w:rPr>
      </w:pPr>
      <w:r w:rsidRPr="004D658B">
        <w:rPr>
          <w:rStyle w:val="y0nh2b"/>
          <w:b/>
          <w:bCs/>
          <w:sz w:val="32"/>
          <w:szCs w:val="32"/>
        </w:rPr>
        <w:lastRenderedPageBreak/>
        <w:t xml:space="preserve">Water flooding recovery </w:t>
      </w:r>
    </w:p>
    <w:p w:rsidR="004D658B" w:rsidRPr="004D658B" w:rsidRDefault="00FA4B8D" w:rsidP="004D658B">
      <w:pPr>
        <w:pStyle w:val="NormalWeb"/>
        <w:jc w:val="both"/>
        <w:rPr>
          <w:color w:val="000000" w:themeColor="text1"/>
          <w:sz w:val="28"/>
          <w:szCs w:val="28"/>
        </w:rPr>
      </w:pPr>
      <w:proofErr w:type="gramStart"/>
      <w:r>
        <w:rPr>
          <w:rStyle w:val="y0nh2b"/>
          <w:sz w:val="28"/>
          <w:szCs w:val="28"/>
        </w:rPr>
        <w:t>A</w:t>
      </w:r>
      <w:r w:rsidR="004D658B" w:rsidRPr="004D658B">
        <w:rPr>
          <w:rStyle w:val="y0nh2b"/>
          <w:sz w:val="28"/>
          <w:szCs w:val="28"/>
        </w:rPr>
        <w:t xml:space="preserve"> method of secondary recovery whereby </w:t>
      </w:r>
      <w:r w:rsidR="004D658B" w:rsidRPr="004D658B">
        <w:rPr>
          <w:rStyle w:val="y0nh2b"/>
          <w:b/>
          <w:bCs/>
          <w:sz w:val="28"/>
          <w:szCs w:val="28"/>
        </w:rPr>
        <w:t>water</w:t>
      </w:r>
      <w:r w:rsidR="004D658B" w:rsidRPr="004D658B">
        <w:rPr>
          <w:rStyle w:val="y0nh2b"/>
          <w:sz w:val="28"/>
          <w:szCs w:val="28"/>
        </w:rPr>
        <w:t xml:space="preserve"> is pumped into reservoir rock to force out oil that has ceased to flow under its own pressure.</w:t>
      </w:r>
      <w:proofErr w:type="gramEnd"/>
    </w:p>
    <w:p w:rsidR="004D658B" w:rsidRPr="004D658B" w:rsidRDefault="004D658B" w:rsidP="004D658B">
      <w:pPr>
        <w:bidi w:val="0"/>
        <w:spacing w:after="0" w:line="240" w:lineRule="auto"/>
        <w:jc w:val="both"/>
        <w:rPr>
          <w:rFonts w:ascii="Times New Roman" w:eastAsia="Times New Roman" w:hAnsi="Times New Roman" w:cs="Times New Roman"/>
          <w:sz w:val="28"/>
          <w:szCs w:val="28"/>
        </w:rPr>
      </w:pPr>
      <w:r w:rsidRPr="004D658B">
        <w:rPr>
          <w:rFonts w:ascii="Times New Roman" w:eastAsia="Times New Roman" w:hAnsi="Times New Roman" w:cs="Times New Roman"/>
          <w:sz w:val="28"/>
          <w:szCs w:val="28"/>
        </w:rPr>
        <w:t xml:space="preserve">In the oil industry, </w:t>
      </w:r>
      <w:proofErr w:type="spellStart"/>
      <w:r w:rsidRPr="004D658B">
        <w:rPr>
          <w:rFonts w:ascii="Times New Roman" w:eastAsia="Times New Roman" w:hAnsi="Times New Roman" w:cs="Times New Roman"/>
          <w:b/>
          <w:bCs/>
          <w:sz w:val="28"/>
          <w:szCs w:val="28"/>
        </w:rPr>
        <w:t>waterflooding</w:t>
      </w:r>
      <w:proofErr w:type="spellEnd"/>
      <w:r w:rsidRPr="004D658B">
        <w:rPr>
          <w:rFonts w:ascii="Times New Roman" w:eastAsia="Times New Roman" w:hAnsi="Times New Roman" w:cs="Times New Roman"/>
          <w:sz w:val="28"/>
          <w:szCs w:val="28"/>
        </w:rPr>
        <w:t xml:space="preserve"> or </w:t>
      </w:r>
      <w:r w:rsidRPr="004D658B">
        <w:rPr>
          <w:rFonts w:ascii="Times New Roman" w:eastAsia="Times New Roman" w:hAnsi="Times New Roman" w:cs="Times New Roman"/>
          <w:b/>
          <w:bCs/>
          <w:sz w:val="28"/>
          <w:szCs w:val="28"/>
        </w:rPr>
        <w:t>water</w:t>
      </w:r>
      <w:r w:rsidRPr="004D658B">
        <w:rPr>
          <w:rFonts w:ascii="Times New Roman" w:eastAsia="Times New Roman" w:hAnsi="Times New Roman" w:cs="Times New Roman"/>
          <w:sz w:val="28"/>
          <w:szCs w:val="28"/>
        </w:rPr>
        <w:t xml:space="preserve"> injection is where </w:t>
      </w:r>
      <w:r w:rsidRPr="004D658B">
        <w:rPr>
          <w:rFonts w:ascii="Times New Roman" w:eastAsia="Times New Roman" w:hAnsi="Times New Roman" w:cs="Times New Roman"/>
          <w:b/>
          <w:bCs/>
          <w:sz w:val="28"/>
          <w:szCs w:val="28"/>
        </w:rPr>
        <w:t>water</w:t>
      </w:r>
      <w:r w:rsidRPr="004D658B">
        <w:rPr>
          <w:rFonts w:ascii="Times New Roman" w:eastAsia="Times New Roman" w:hAnsi="Times New Roman" w:cs="Times New Roman"/>
          <w:sz w:val="28"/>
          <w:szCs w:val="28"/>
        </w:rPr>
        <w:t xml:space="preserve"> is injected into the oil field, usually to increase pressure and thereby stimulate production. </w:t>
      </w:r>
      <w:r w:rsidRPr="004D658B">
        <w:rPr>
          <w:rFonts w:ascii="Times New Roman" w:eastAsia="Times New Roman" w:hAnsi="Times New Roman" w:cs="Times New Roman"/>
          <w:b/>
          <w:bCs/>
          <w:sz w:val="28"/>
          <w:szCs w:val="28"/>
        </w:rPr>
        <w:t>Water</w:t>
      </w:r>
      <w:r w:rsidRPr="004D658B">
        <w:rPr>
          <w:rFonts w:ascii="Times New Roman" w:eastAsia="Times New Roman" w:hAnsi="Times New Roman" w:cs="Times New Roman"/>
          <w:sz w:val="28"/>
          <w:szCs w:val="28"/>
        </w:rPr>
        <w:t xml:space="preserve"> injection wells can be found both on- and offshore, to increase oil recovery from an existing reservoir.</w:t>
      </w:r>
    </w:p>
    <w:p w:rsidR="004D658B" w:rsidRPr="004D658B" w:rsidRDefault="004D658B" w:rsidP="004D658B">
      <w:pPr>
        <w:bidi w:val="0"/>
        <w:spacing w:before="100" w:beforeAutospacing="1" w:after="100" w:afterAutospacing="1" w:line="240" w:lineRule="auto"/>
        <w:jc w:val="both"/>
        <w:rPr>
          <w:rFonts w:ascii="Times New Roman" w:eastAsia="Times New Roman" w:hAnsi="Times New Roman" w:cs="Times New Roman"/>
          <w:sz w:val="28"/>
          <w:szCs w:val="28"/>
        </w:rPr>
      </w:pPr>
      <w:r w:rsidRPr="004D658B">
        <w:rPr>
          <w:rFonts w:ascii="Times New Roman" w:eastAsia="Times New Roman" w:hAnsi="Times New Roman" w:cs="Times New Roman"/>
          <w:sz w:val="28"/>
          <w:szCs w:val="28"/>
        </w:rPr>
        <w:t>Water</w:t>
      </w:r>
      <w:r w:rsidR="00D67F8B">
        <w:rPr>
          <w:rFonts w:ascii="Times New Roman" w:eastAsia="Times New Roman" w:hAnsi="Times New Roman" w:cs="Times New Roman"/>
          <w:sz w:val="28"/>
          <w:szCs w:val="28"/>
        </w:rPr>
        <w:t xml:space="preserve"> </w:t>
      </w:r>
      <w:r w:rsidRPr="004D658B">
        <w:rPr>
          <w:rFonts w:ascii="Times New Roman" w:eastAsia="Times New Roman" w:hAnsi="Times New Roman" w:cs="Times New Roman"/>
          <w:sz w:val="28"/>
          <w:szCs w:val="28"/>
        </w:rPr>
        <w:t xml:space="preserve">flooding was first practiced for pressure maintenance after primary depletion and has since become the most widely adopted improved-oil-recovery (IOR) technique. It is now commonly applied at the outset of reservoir development. The reservoir-connate-water composition usually differs significantly from the composition of water available for injection. Parametric laboratory studies of crude-oil recovery showed that, for connate and injected brines of the same or different composition, </w:t>
      </w:r>
      <w:proofErr w:type="spellStart"/>
      <w:r w:rsidRPr="004D658B">
        <w:rPr>
          <w:rFonts w:ascii="Times New Roman" w:eastAsia="Times New Roman" w:hAnsi="Times New Roman" w:cs="Times New Roman"/>
          <w:sz w:val="28"/>
          <w:szCs w:val="28"/>
        </w:rPr>
        <w:t>waterflood</w:t>
      </w:r>
      <w:proofErr w:type="spellEnd"/>
      <w:r w:rsidRPr="004D658B">
        <w:rPr>
          <w:rFonts w:ascii="Times New Roman" w:eastAsia="Times New Roman" w:hAnsi="Times New Roman" w:cs="Times New Roman"/>
          <w:sz w:val="28"/>
          <w:szCs w:val="28"/>
        </w:rPr>
        <w:t xml:space="preserve"> recoveries could differ substantially depending on brine composition. However, laboratory tests designed to predict </w:t>
      </w:r>
      <w:proofErr w:type="spellStart"/>
      <w:r w:rsidRPr="004D658B">
        <w:rPr>
          <w:rFonts w:ascii="Times New Roman" w:eastAsia="Times New Roman" w:hAnsi="Times New Roman" w:cs="Times New Roman"/>
          <w:sz w:val="28"/>
          <w:szCs w:val="28"/>
        </w:rPr>
        <w:t>waterflood</w:t>
      </w:r>
      <w:proofErr w:type="spellEnd"/>
      <w:r w:rsidRPr="004D658B">
        <w:rPr>
          <w:rFonts w:ascii="Times New Roman" w:eastAsia="Times New Roman" w:hAnsi="Times New Roman" w:cs="Times New Roman"/>
          <w:sz w:val="28"/>
          <w:szCs w:val="28"/>
        </w:rPr>
        <w:t xml:space="preserve"> performance usually have not incorporated the difference in connate and injected brines.</w:t>
      </w:r>
    </w:p>
    <w:p w:rsidR="004D658B" w:rsidRPr="00D67F8B" w:rsidRDefault="004D658B" w:rsidP="004D658B">
      <w:pPr>
        <w:pStyle w:val="subhead"/>
        <w:jc w:val="both"/>
        <w:rPr>
          <w:b/>
          <w:bCs/>
          <w:sz w:val="28"/>
          <w:szCs w:val="28"/>
        </w:rPr>
      </w:pPr>
      <w:r w:rsidRPr="00D67F8B">
        <w:rPr>
          <w:b/>
          <w:bCs/>
          <w:sz w:val="28"/>
          <w:szCs w:val="28"/>
        </w:rPr>
        <w:t>Water Injection Methods</w:t>
      </w:r>
    </w:p>
    <w:p w:rsidR="004D658B" w:rsidRPr="004D658B" w:rsidRDefault="004D658B" w:rsidP="004D658B">
      <w:pPr>
        <w:pStyle w:val="NormalWeb"/>
        <w:jc w:val="both"/>
        <w:rPr>
          <w:sz w:val="28"/>
          <w:szCs w:val="28"/>
        </w:rPr>
      </w:pPr>
      <w:r w:rsidRPr="004D658B">
        <w:rPr>
          <w:sz w:val="28"/>
          <w:szCs w:val="28"/>
        </w:rPr>
        <w:t>The water used for water injection is usually some sort of brine, but it can also be made up of other sources that are treated. For example, in some reservoirs water is produced with the hydrocarbons, removed from the production and re-injected into the formation.</w:t>
      </w:r>
    </w:p>
    <w:p w:rsidR="004D658B" w:rsidRPr="004D658B" w:rsidRDefault="004D658B" w:rsidP="004D658B">
      <w:pPr>
        <w:bidi w:val="0"/>
        <w:jc w:val="both"/>
        <w:rPr>
          <w:sz w:val="28"/>
          <w:szCs w:val="28"/>
        </w:rPr>
      </w:pPr>
      <w:r w:rsidRPr="004D658B">
        <w:rPr>
          <w:noProof/>
          <w:sz w:val="28"/>
          <w:szCs w:val="28"/>
        </w:rPr>
        <w:drawing>
          <wp:inline distT="0" distB="0" distL="0" distR="0" wp14:anchorId="188EA115" wp14:editId="32C6520F">
            <wp:extent cx="3810000" cy="2533650"/>
            <wp:effectExtent l="0" t="0" r="0" b="0"/>
            <wp:docPr id="6" name="Picture 6" descr="Enhanced Oil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hanced Oil Recover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4D658B" w:rsidRPr="004D658B" w:rsidRDefault="004D658B" w:rsidP="004D658B">
      <w:pPr>
        <w:pStyle w:val="NormalWeb"/>
        <w:jc w:val="both"/>
        <w:rPr>
          <w:sz w:val="28"/>
          <w:szCs w:val="28"/>
        </w:rPr>
      </w:pPr>
      <w:r w:rsidRPr="004D658B">
        <w:rPr>
          <w:sz w:val="28"/>
          <w:szCs w:val="28"/>
        </w:rPr>
        <w:lastRenderedPageBreak/>
        <w:t>It is important that the water being injected works within the formation. Filtration and processing of the water that will be injected are sometimes necessary to ensure that no materials clog the well pores and that bacteria is not permitted to grow. In an effort to reduce any corrosion within the reservoir, oxygen is often removed from the water, as well.</w:t>
      </w:r>
    </w:p>
    <w:p w:rsidR="004D658B" w:rsidRPr="004D658B" w:rsidRDefault="004D658B" w:rsidP="004D658B">
      <w:pPr>
        <w:pStyle w:val="NormalWeb"/>
        <w:jc w:val="both"/>
        <w:rPr>
          <w:sz w:val="28"/>
          <w:szCs w:val="28"/>
        </w:rPr>
      </w:pPr>
      <w:r w:rsidRPr="004D658B">
        <w:rPr>
          <w:sz w:val="28"/>
          <w:szCs w:val="28"/>
        </w:rPr>
        <w:t>While production wells can be converted into injection wells, water-injection wells are also drilled specifically for this purpose. Water is then pumped into the reservoir, or gravity can help to push the liquid into the formation. This solution positions water tanks on hills or somewhere above the well, and the water simply is fed into the wellbore.</w:t>
      </w:r>
    </w:p>
    <w:p w:rsidR="004D658B" w:rsidRPr="004D658B" w:rsidRDefault="004D658B" w:rsidP="004D658B">
      <w:pPr>
        <w:pStyle w:val="NormalWeb"/>
        <w:jc w:val="both"/>
        <w:rPr>
          <w:sz w:val="28"/>
          <w:szCs w:val="28"/>
        </w:rPr>
      </w:pPr>
      <w:r w:rsidRPr="004D658B">
        <w:rPr>
          <w:sz w:val="28"/>
          <w:szCs w:val="28"/>
        </w:rPr>
        <w:t>There are a number of techniques for determining where the water-injection wells should be drilled, as well as established patterns for water-injection wells in relation to production wells. One popular pattern, called the five-spot pattern, involves drilling four water-injection wells in a square around a production well. This is repeated around each production well on the reservoir, resulting in four production wells surrounding each water-injection well, as well.</w:t>
      </w:r>
    </w:p>
    <w:p w:rsidR="004D658B" w:rsidRPr="004D658B" w:rsidRDefault="004D658B" w:rsidP="004D658B">
      <w:pPr>
        <w:pStyle w:val="NormalWeb"/>
        <w:jc w:val="both"/>
        <w:rPr>
          <w:sz w:val="28"/>
          <w:szCs w:val="28"/>
        </w:rPr>
      </w:pPr>
      <w:r w:rsidRPr="004D658B">
        <w:rPr>
          <w:sz w:val="28"/>
          <w:szCs w:val="28"/>
        </w:rPr>
        <w:t>Other drilling techniques include the seven-spot pattern, which has six water-injection wells surrounding a production well, and the inverted seven-spot pattern, which describes six production wells surrounding one water-injection well.</w:t>
      </w:r>
    </w:p>
    <w:p w:rsidR="004D658B" w:rsidRDefault="004D658B" w:rsidP="004D658B">
      <w:pPr>
        <w:pStyle w:val="NormalWeb"/>
        <w:jc w:val="both"/>
        <w:rPr>
          <w:sz w:val="28"/>
          <w:szCs w:val="28"/>
        </w:rPr>
      </w:pPr>
      <w:r w:rsidRPr="004D658B">
        <w:rPr>
          <w:sz w:val="28"/>
          <w:szCs w:val="28"/>
        </w:rPr>
        <w:t xml:space="preserve">Also, wells can be drilled in line patterns, rather than spot patterns, where a direct line or staggered line of production wells is followed by a similar line of water-injection wells, and so on. In an edge </w:t>
      </w:r>
      <w:proofErr w:type="spellStart"/>
      <w:r w:rsidRPr="004D658B">
        <w:rPr>
          <w:sz w:val="28"/>
          <w:szCs w:val="28"/>
        </w:rPr>
        <w:t>waterflood</w:t>
      </w:r>
      <w:proofErr w:type="spellEnd"/>
      <w:r w:rsidRPr="004D658B">
        <w:rPr>
          <w:sz w:val="28"/>
          <w:szCs w:val="28"/>
        </w:rPr>
        <w:t>, water-injection wells are drilled along the outside borders of the field, and water is injected, with production flowing toward the production wells in the center of the reservoir.</w:t>
      </w:r>
    </w:p>
    <w:p w:rsidR="002A1B34" w:rsidRDefault="002A1B34" w:rsidP="004D658B">
      <w:pPr>
        <w:pStyle w:val="NormalWeb"/>
        <w:jc w:val="both"/>
        <w:rPr>
          <w:sz w:val="28"/>
          <w:szCs w:val="28"/>
        </w:rPr>
      </w:pPr>
    </w:p>
    <w:p w:rsidR="002A1B34" w:rsidRDefault="002A1B34" w:rsidP="004D658B">
      <w:pPr>
        <w:pStyle w:val="NormalWeb"/>
        <w:jc w:val="both"/>
        <w:rPr>
          <w:sz w:val="28"/>
          <w:szCs w:val="28"/>
        </w:rPr>
      </w:pPr>
      <w:bookmarkStart w:id="0" w:name="_GoBack"/>
      <w:r>
        <w:rPr>
          <w:noProof/>
        </w:rPr>
        <w:lastRenderedPageBreak/>
        <w:drawing>
          <wp:inline distT="0" distB="0" distL="0" distR="0">
            <wp:extent cx="3646805" cy="3359785"/>
            <wp:effectExtent l="0" t="0" r="0" b="0"/>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d 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46805" cy="3359785"/>
                    </a:xfrm>
                    <a:prstGeom prst="rect">
                      <a:avLst/>
                    </a:prstGeom>
                    <a:noFill/>
                    <a:ln>
                      <a:noFill/>
                    </a:ln>
                  </pic:spPr>
                </pic:pic>
              </a:graphicData>
            </a:graphic>
          </wp:inline>
        </w:drawing>
      </w:r>
    </w:p>
    <w:bookmarkEnd w:id="0"/>
    <w:p w:rsidR="00A342BD" w:rsidRDefault="00A342BD" w:rsidP="004D658B">
      <w:pPr>
        <w:pStyle w:val="NormalWeb"/>
        <w:jc w:val="both"/>
        <w:rPr>
          <w:sz w:val="28"/>
          <w:szCs w:val="28"/>
        </w:rPr>
      </w:pPr>
    </w:p>
    <w:p w:rsidR="00A342BD" w:rsidRDefault="00A342BD" w:rsidP="004D658B">
      <w:pPr>
        <w:pStyle w:val="NormalWeb"/>
        <w:jc w:val="both"/>
        <w:rPr>
          <w:sz w:val="28"/>
          <w:szCs w:val="28"/>
        </w:rPr>
      </w:pPr>
    </w:p>
    <w:p w:rsidR="00A342BD" w:rsidRPr="00A342BD" w:rsidRDefault="00A342BD" w:rsidP="00A342BD">
      <w:pPr>
        <w:bidi w:val="0"/>
        <w:jc w:val="both"/>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B</w:t>
      </w:r>
      <w:r w:rsidRPr="00A342BD">
        <w:rPr>
          <w:rFonts w:asciiTheme="majorBidi" w:hAnsiTheme="majorBidi" w:cstheme="majorBidi"/>
          <w:b/>
          <w:bCs/>
          <w:sz w:val="28"/>
          <w:szCs w:val="28"/>
          <w:lang w:bidi="ar-IQ"/>
        </w:rPr>
        <w:t>reak through</w:t>
      </w:r>
      <w:proofErr w:type="spellEnd"/>
      <w:r w:rsidRPr="00A342BD">
        <w:rPr>
          <w:rFonts w:asciiTheme="majorBidi" w:hAnsiTheme="majorBidi" w:cstheme="majorBidi"/>
          <w:b/>
          <w:bCs/>
          <w:sz w:val="28"/>
          <w:szCs w:val="28"/>
          <w:lang w:bidi="ar-IQ"/>
        </w:rPr>
        <w:t xml:space="preserve"> technologies</w:t>
      </w:r>
    </w:p>
    <w:p w:rsidR="00A342BD" w:rsidRPr="00A342BD" w:rsidRDefault="00A342BD" w:rsidP="00A342BD">
      <w:pPr>
        <w:bidi w:val="0"/>
        <w:jc w:val="both"/>
        <w:rPr>
          <w:sz w:val="28"/>
          <w:szCs w:val="28"/>
        </w:rPr>
      </w:pPr>
      <w:r w:rsidRPr="00A342BD">
        <w:rPr>
          <w:sz w:val="28"/>
          <w:szCs w:val="28"/>
        </w:rPr>
        <w:t xml:space="preserve">A description of reservoir conditions under which a fluid, previously isolated or separated from </w:t>
      </w:r>
      <w:hyperlink r:id="rId32" w:history="1">
        <w:r w:rsidRPr="00A342BD">
          <w:rPr>
            <w:rStyle w:val="Hyperlink"/>
            <w:sz w:val="28"/>
            <w:szCs w:val="28"/>
          </w:rPr>
          <w:t>production</w:t>
        </w:r>
      </w:hyperlink>
      <w:r w:rsidRPr="00A342BD">
        <w:rPr>
          <w:sz w:val="28"/>
          <w:szCs w:val="28"/>
        </w:rPr>
        <w:t xml:space="preserve">, gains access to a producing wellbore. The term is most commonly applied to water or gas breakthrough, where the water or gas injected to maintain </w:t>
      </w:r>
      <w:hyperlink r:id="rId33" w:history="1">
        <w:r w:rsidRPr="00A342BD">
          <w:rPr>
            <w:rStyle w:val="Hyperlink"/>
            <w:sz w:val="28"/>
            <w:szCs w:val="28"/>
          </w:rPr>
          <w:t>reservoir pressure</w:t>
        </w:r>
      </w:hyperlink>
      <w:r w:rsidRPr="00A342BD">
        <w:rPr>
          <w:sz w:val="28"/>
          <w:szCs w:val="28"/>
        </w:rPr>
        <w:t xml:space="preserve"> via injection wells breaks through to one or more of the producing wells. </w:t>
      </w:r>
    </w:p>
    <w:p w:rsidR="00A342BD" w:rsidRPr="004D658B" w:rsidRDefault="00A342BD" w:rsidP="004D658B">
      <w:pPr>
        <w:pStyle w:val="NormalWeb"/>
        <w:jc w:val="both"/>
        <w:rPr>
          <w:sz w:val="28"/>
          <w:szCs w:val="28"/>
        </w:rPr>
      </w:pPr>
    </w:p>
    <w:sectPr w:rsidR="00A342BD" w:rsidRPr="004D658B" w:rsidSect="00CF5978">
      <w:footerReference w:type="default" r:id="rId3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32F" w:rsidRDefault="0014532F" w:rsidP="00017C16">
      <w:pPr>
        <w:spacing w:after="0" w:line="240" w:lineRule="auto"/>
      </w:pPr>
      <w:r>
        <w:separator/>
      </w:r>
    </w:p>
  </w:endnote>
  <w:endnote w:type="continuationSeparator" w:id="0">
    <w:p w:rsidR="0014532F" w:rsidRDefault="0014532F" w:rsidP="0001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7614115"/>
      <w:docPartObj>
        <w:docPartGallery w:val="Page Numbers (Bottom of Page)"/>
        <w:docPartUnique/>
      </w:docPartObj>
    </w:sdtPr>
    <w:sdtEndPr/>
    <w:sdtContent>
      <w:p w:rsidR="00017C16" w:rsidRDefault="00017C16">
        <w:pPr>
          <w:pStyle w:val="Footer"/>
          <w:jc w:val="center"/>
        </w:pPr>
        <w:r>
          <w:fldChar w:fldCharType="begin"/>
        </w:r>
        <w:r>
          <w:instrText xml:space="preserve"> PAGE   \* MERGEFORMAT </w:instrText>
        </w:r>
        <w:r>
          <w:fldChar w:fldCharType="separate"/>
        </w:r>
        <w:r w:rsidR="00EF7996">
          <w:rPr>
            <w:noProof/>
            <w:rtl/>
          </w:rPr>
          <w:t>1</w:t>
        </w:r>
        <w:r>
          <w:rPr>
            <w:noProof/>
          </w:rPr>
          <w:fldChar w:fldCharType="end"/>
        </w:r>
      </w:p>
    </w:sdtContent>
  </w:sdt>
  <w:p w:rsidR="00017C16" w:rsidRDefault="00017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32F" w:rsidRDefault="0014532F" w:rsidP="00017C16">
      <w:pPr>
        <w:spacing w:after="0" w:line="240" w:lineRule="auto"/>
      </w:pPr>
      <w:r>
        <w:separator/>
      </w:r>
    </w:p>
  </w:footnote>
  <w:footnote w:type="continuationSeparator" w:id="0">
    <w:p w:rsidR="0014532F" w:rsidRDefault="0014532F" w:rsidP="00017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6DC"/>
    <w:multiLevelType w:val="multilevel"/>
    <w:tmpl w:val="AFC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A5A2E"/>
    <w:multiLevelType w:val="multilevel"/>
    <w:tmpl w:val="BEEA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C462A"/>
    <w:multiLevelType w:val="multilevel"/>
    <w:tmpl w:val="EA02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122B4"/>
    <w:multiLevelType w:val="multilevel"/>
    <w:tmpl w:val="1BAC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31737"/>
    <w:multiLevelType w:val="multilevel"/>
    <w:tmpl w:val="76F0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C5DAE"/>
    <w:multiLevelType w:val="multilevel"/>
    <w:tmpl w:val="4E0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92467"/>
    <w:multiLevelType w:val="multilevel"/>
    <w:tmpl w:val="90B05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B5A7B"/>
    <w:multiLevelType w:val="multilevel"/>
    <w:tmpl w:val="F77E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F3051"/>
    <w:multiLevelType w:val="multilevel"/>
    <w:tmpl w:val="C01E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471B4"/>
    <w:multiLevelType w:val="multilevel"/>
    <w:tmpl w:val="CB42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F2E67"/>
    <w:multiLevelType w:val="multilevel"/>
    <w:tmpl w:val="D916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7C4785"/>
    <w:multiLevelType w:val="multilevel"/>
    <w:tmpl w:val="D82A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C446D"/>
    <w:multiLevelType w:val="multilevel"/>
    <w:tmpl w:val="9ED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831C5"/>
    <w:multiLevelType w:val="multilevel"/>
    <w:tmpl w:val="174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756CA"/>
    <w:multiLevelType w:val="multilevel"/>
    <w:tmpl w:val="A7143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A572B1"/>
    <w:multiLevelType w:val="multilevel"/>
    <w:tmpl w:val="7350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565026"/>
    <w:multiLevelType w:val="multilevel"/>
    <w:tmpl w:val="0F84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F163B7"/>
    <w:multiLevelType w:val="multilevel"/>
    <w:tmpl w:val="73F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BF3369"/>
    <w:multiLevelType w:val="multilevel"/>
    <w:tmpl w:val="1A24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3A338D"/>
    <w:multiLevelType w:val="multilevel"/>
    <w:tmpl w:val="BACA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3633EF"/>
    <w:multiLevelType w:val="multilevel"/>
    <w:tmpl w:val="0BE6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F41053"/>
    <w:multiLevelType w:val="multilevel"/>
    <w:tmpl w:val="C652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120F7C"/>
    <w:multiLevelType w:val="multilevel"/>
    <w:tmpl w:val="54441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755078"/>
    <w:multiLevelType w:val="multilevel"/>
    <w:tmpl w:val="8C12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07074A"/>
    <w:multiLevelType w:val="multilevel"/>
    <w:tmpl w:val="9020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D216FC"/>
    <w:multiLevelType w:val="multilevel"/>
    <w:tmpl w:val="0CEC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9E1330"/>
    <w:multiLevelType w:val="multilevel"/>
    <w:tmpl w:val="8794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A5058C"/>
    <w:multiLevelType w:val="multilevel"/>
    <w:tmpl w:val="D1CE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B91E70"/>
    <w:multiLevelType w:val="multilevel"/>
    <w:tmpl w:val="E85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2F10BB"/>
    <w:multiLevelType w:val="multilevel"/>
    <w:tmpl w:val="069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2D6373"/>
    <w:multiLevelType w:val="multilevel"/>
    <w:tmpl w:val="0B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6"/>
  </w:num>
  <w:num w:numId="3">
    <w:abstractNumId w:val="14"/>
  </w:num>
  <w:num w:numId="4">
    <w:abstractNumId w:val="25"/>
  </w:num>
  <w:num w:numId="5">
    <w:abstractNumId w:val="18"/>
  </w:num>
  <w:num w:numId="6">
    <w:abstractNumId w:val="30"/>
  </w:num>
  <w:num w:numId="7">
    <w:abstractNumId w:val="27"/>
  </w:num>
  <w:num w:numId="8">
    <w:abstractNumId w:val="3"/>
  </w:num>
  <w:num w:numId="9">
    <w:abstractNumId w:val="4"/>
  </w:num>
  <w:num w:numId="10">
    <w:abstractNumId w:val="16"/>
  </w:num>
  <w:num w:numId="11">
    <w:abstractNumId w:val="1"/>
  </w:num>
  <w:num w:numId="12">
    <w:abstractNumId w:val="19"/>
  </w:num>
  <w:num w:numId="13">
    <w:abstractNumId w:val="21"/>
  </w:num>
  <w:num w:numId="14">
    <w:abstractNumId w:val="10"/>
    <w:lvlOverride w:ilvl="0">
      <w:startOverride w:val="9"/>
    </w:lvlOverride>
  </w:num>
  <w:num w:numId="15">
    <w:abstractNumId w:val="11"/>
  </w:num>
  <w:num w:numId="16">
    <w:abstractNumId w:val="28"/>
  </w:num>
  <w:num w:numId="17">
    <w:abstractNumId w:val="23"/>
  </w:num>
  <w:num w:numId="18">
    <w:abstractNumId w:val="0"/>
  </w:num>
  <w:num w:numId="19">
    <w:abstractNumId w:val="9"/>
  </w:num>
  <w:num w:numId="20">
    <w:abstractNumId w:val="24"/>
  </w:num>
  <w:num w:numId="21">
    <w:abstractNumId w:val="8"/>
  </w:num>
  <w:num w:numId="22">
    <w:abstractNumId w:val="6"/>
  </w:num>
  <w:num w:numId="23">
    <w:abstractNumId w:val="12"/>
  </w:num>
  <w:num w:numId="24">
    <w:abstractNumId w:val="17"/>
  </w:num>
  <w:num w:numId="25">
    <w:abstractNumId w:val="22"/>
  </w:num>
  <w:num w:numId="26">
    <w:abstractNumId w:val="29"/>
  </w:num>
  <w:num w:numId="27">
    <w:abstractNumId w:val="15"/>
  </w:num>
  <w:num w:numId="28">
    <w:abstractNumId w:val="20"/>
  </w:num>
  <w:num w:numId="29">
    <w:abstractNumId w:val="5"/>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4C"/>
    <w:rsid w:val="00017C16"/>
    <w:rsid w:val="000F635C"/>
    <w:rsid w:val="0014532F"/>
    <w:rsid w:val="001D3C5F"/>
    <w:rsid w:val="002A1B34"/>
    <w:rsid w:val="00323FB0"/>
    <w:rsid w:val="003E567A"/>
    <w:rsid w:val="00403646"/>
    <w:rsid w:val="004D658B"/>
    <w:rsid w:val="0050367E"/>
    <w:rsid w:val="005316FE"/>
    <w:rsid w:val="005D2A41"/>
    <w:rsid w:val="00644532"/>
    <w:rsid w:val="008E23F2"/>
    <w:rsid w:val="00936563"/>
    <w:rsid w:val="00983AA2"/>
    <w:rsid w:val="00A342BD"/>
    <w:rsid w:val="00A70E22"/>
    <w:rsid w:val="00A777BE"/>
    <w:rsid w:val="00A839CA"/>
    <w:rsid w:val="00BF0B69"/>
    <w:rsid w:val="00C13F4F"/>
    <w:rsid w:val="00C277D8"/>
    <w:rsid w:val="00C45A4C"/>
    <w:rsid w:val="00CA259B"/>
    <w:rsid w:val="00CB022B"/>
    <w:rsid w:val="00CF5978"/>
    <w:rsid w:val="00D67F8B"/>
    <w:rsid w:val="00DB27C5"/>
    <w:rsid w:val="00EE4FCF"/>
    <w:rsid w:val="00EF7996"/>
    <w:rsid w:val="00FA4B8D"/>
    <w:rsid w:val="00FE1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45A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5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5A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0E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23FB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4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5A4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5A4C"/>
    <w:rPr>
      <w:color w:val="0000FF"/>
      <w:u w:val="single"/>
    </w:rPr>
  </w:style>
  <w:style w:type="character" w:customStyle="1" w:styleId="Heading2Char">
    <w:name w:val="Heading 2 Char"/>
    <w:basedOn w:val="DefaultParagraphFont"/>
    <w:link w:val="Heading2"/>
    <w:uiPriority w:val="9"/>
    <w:semiHidden/>
    <w:rsid w:val="00C45A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5A4C"/>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C45A4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5A4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45A4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45A4C"/>
    <w:rPr>
      <w:rFonts w:ascii="Arial" w:eastAsia="Times New Roman" w:hAnsi="Arial" w:cs="Arial"/>
      <w:vanish/>
      <w:sz w:val="16"/>
      <w:szCs w:val="16"/>
    </w:rPr>
  </w:style>
  <w:style w:type="character" w:customStyle="1" w:styleId="tocnumber">
    <w:name w:val="tocnumber"/>
    <w:basedOn w:val="DefaultParagraphFont"/>
    <w:rsid w:val="00C45A4C"/>
  </w:style>
  <w:style w:type="character" w:customStyle="1" w:styleId="toctext">
    <w:name w:val="toctext"/>
    <w:basedOn w:val="DefaultParagraphFont"/>
    <w:rsid w:val="00C45A4C"/>
  </w:style>
  <w:style w:type="character" w:customStyle="1" w:styleId="mw-headline">
    <w:name w:val="mw-headline"/>
    <w:basedOn w:val="DefaultParagraphFont"/>
    <w:rsid w:val="00C45A4C"/>
  </w:style>
  <w:style w:type="character" w:customStyle="1" w:styleId="reference-text">
    <w:name w:val="reference-text"/>
    <w:basedOn w:val="DefaultParagraphFont"/>
    <w:rsid w:val="00C45A4C"/>
  </w:style>
  <w:style w:type="paragraph" w:styleId="BalloonText">
    <w:name w:val="Balloon Text"/>
    <w:basedOn w:val="Normal"/>
    <w:link w:val="BalloonTextChar"/>
    <w:uiPriority w:val="99"/>
    <w:semiHidden/>
    <w:unhideWhenUsed/>
    <w:rsid w:val="00C45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A4C"/>
    <w:rPr>
      <w:rFonts w:ascii="Tahoma" w:hAnsi="Tahoma" w:cs="Tahoma"/>
      <w:sz w:val="16"/>
      <w:szCs w:val="16"/>
    </w:rPr>
  </w:style>
  <w:style w:type="character" w:customStyle="1" w:styleId="Heading4Char">
    <w:name w:val="Heading 4 Char"/>
    <w:basedOn w:val="DefaultParagraphFont"/>
    <w:link w:val="Heading4"/>
    <w:uiPriority w:val="9"/>
    <w:semiHidden/>
    <w:rsid w:val="00A70E22"/>
    <w:rPr>
      <w:rFonts w:asciiTheme="majorHAnsi" w:eastAsiaTheme="majorEastAsia" w:hAnsiTheme="majorHAnsi" w:cstheme="majorBidi"/>
      <w:b/>
      <w:bCs/>
      <w:i/>
      <w:iCs/>
      <w:color w:val="4F81BD" w:themeColor="accent1"/>
    </w:rPr>
  </w:style>
  <w:style w:type="character" w:customStyle="1" w:styleId="menu-text">
    <w:name w:val="menu-text"/>
    <w:basedOn w:val="DefaultParagraphFont"/>
    <w:rsid w:val="00A70E22"/>
  </w:style>
  <w:style w:type="character" w:customStyle="1" w:styleId="fusion-breadcrumb-sep">
    <w:name w:val="fusion-breadcrumb-sep"/>
    <w:basedOn w:val="DefaultParagraphFont"/>
    <w:rsid w:val="00A70E22"/>
  </w:style>
  <w:style w:type="character" w:customStyle="1" w:styleId="breadcrumb-leaf">
    <w:name w:val="breadcrumb-leaf"/>
    <w:basedOn w:val="DefaultParagraphFont"/>
    <w:rsid w:val="00A70E22"/>
  </w:style>
  <w:style w:type="character" w:styleId="Emphasis">
    <w:name w:val="Emphasis"/>
    <w:basedOn w:val="DefaultParagraphFont"/>
    <w:uiPriority w:val="20"/>
    <w:qFormat/>
    <w:rsid w:val="00A70E22"/>
    <w:rPr>
      <w:i/>
      <w:iCs/>
    </w:rPr>
  </w:style>
  <w:style w:type="character" w:styleId="Strong">
    <w:name w:val="Strong"/>
    <w:basedOn w:val="DefaultParagraphFont"/>
    <w:uiPriority w:val="22"/>
    <w:qFormat/>
    <w:rsid w:val="00A70E22"/>
    <w:rPr>
      <w:b/>
      <w:bCs/>
    </w:rPr>
  </w:style>
  <w:style w:type="character" w:customStyle="1" w:styleId="screen-reader-text">
    <w:name w:val="screen-reader-text"/>
    <w:basedOn w:val="DefaultParagraphFont"/>
    <w:rsid w:val="00A70E22"/>
  </w:style>
  <w:style w:type="character" w:customStyle="1" w:styleId="y0nh2b">
    <w:name w:val="y0nh2b"/>
    <w:basedOn w:val="DefaultParagraphFont"/>
    <w:rsid w:val="000F635C"/>
  </w:style>
  <w:style w:type="character" w:customStyle="1" w:styleId="Heading6Char">
    <w:name w:val="Heading 6 Char"/>
    <w:basedOn w:val="DefaultParagraphFont"/>
    <w:link w:val="Heading6"/>
    <w:uiPriority w:val="9"/>
    <w:semiHidden/>
    <w:rsid w:val="00323FB0"/>
    <w:rPr>
      <w:rFonts w:asciiTheme="majorHAnsi" w:eastAsiaTheme="majorEastAsia" w:hAnsiTheme="majorHAnsi" w:cstheme="majorBidi"/>
      <w:i/>
      <w:iCs/>
      <w:color w:val="243F60" w:themeColor="accent1" w:themeShade="7F"/>
    </w:rPr>
  </w:style>
  <w:style w:type="character" w:customStyle="1" w:styleId="reading-ease-score">
    <w:name w:val="reading-ease-score"/>
    <w:basedOn w:val="DefaultParagraphFont"/>
    <w:rsid w:val="00323FB0"/>
  </w:style>
  <w:style w:type="character" w:customStyle="1" w:styleId="hvr">
    <w:name w:val="hvr"/>
    <w:basedOn w:val="DefaultParagraphFont"/>
    <w:rsid w:val="008E23F2"/>
  </w:style>
  <w:style w:type="paragraph" w:customStyle="1" w:styleId="subhead">
    <w:name w:val="subhead"/>
    <w:basedOn w:val="Normal"/>
    <w:rsid w:val="004D65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4D658B"/>
  </w:style>
  <w:style w:type="paragraph" w:styleId="Header">
    <w:name w:val="header"/>
    <w:basedOn w:val="Normal"/>
    <w:link w:val="HeaderChar"/>
    <w:uiPriority w:val="99"/>
    <w:unhideWhenUsed/>
    <w:rsid w:val="00017C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C16"/>
  </w:style>
  <w:style w:type="paragraph" w:styleId="Footer">
    <w:name w:val="footer"/>
    <w:basedOn w:val="Normal"/>
    <w:link w:val="FooterChar"/>
    <w:uiPriority w:val="99"/>
    <w:unhideWhenUsed/>
    <w:rsid w:val="00017C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C16"/>
  </w:style>
  <w:style w:type="table" w:styleId="TableGrid">
    <w:name w:val="Table Grid"/>
    <w:basedOn w:val="TableNormal"/>
    <w:uiPriority w:val="59"/>
    <w:rsid w:val="00A3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45A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5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5A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0E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23FB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4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5A4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5A4C"/>
    <w:rPr>
      <w:color w:val="0000FF"/>
      <w:u w:val="single"/>
    </w:rPr>
  </w:style>
  <w:style w:type="character" w:customStyle="1" w:styleId="Heading2Char">
    <w:name w:val="Heading 2 Char"/>
    <w:basedOn w:val="DefaultParagraphFont"/>
    <w:link w:val="Heading2"/>
    <w:uiPriority w:val="9"/>
    <w:semiHidden/>
    <w:rsid w:val="00C45A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5A4C"/>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C45A4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5A4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45A4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45A4C"/>
    <w:rPr>
      <w:rFonts w:ascii="Arial" w:eastAsia="Times New Roman" w:hAnsi="Arial" w:cs="Arial"/>
      <w:vanish/>
      <w:sz w:val="16"/>
      <w:szCs w:val="16"/>
    </w:rPr>
  </w:style>
  <w:style w:type="character" w:customStyle="1" w:styleId="tocnumber">
    <w:name w:val="tocnumber"/>
    <w:basedOn w:val="DefaultParagraphFont"/>
    <w:rsid w:val="00C45A4C"/>
  </w:style>
  <w:style w:type="character" w:customStyle="1" w:styleId="toctext">
    <w:name w:val="toctext"/>
    <w:basedOn w:val="DefaultParagraphFont"/>
    <w:rsid w:val="00C45A4C"/>
  </w:style>
  <w:style w:type="character" w:customStyle="1" w:styleId="mw-headline">
    <w:name w:val="mw-headline"/>
    <w:basedOn w:val="DefaultParagraphFont"/>
    <w:rsid w:val="00C45A4C"/>
  </w:style>
  <w:style w:type="character" w:customStyle="1" w:styleId="reference-text">
    <w:name w:val="reference-text"/>
    <w:basedOn w:val="DefaultParagraphFont"/>
    <w:rsid w:val="00C45A4C"/>
  </w:style>
  <w:style w:type="paragraph" w:styleId="BalloonText">
    <w:name w:val="Balloon Text"/>
    <w:basedOn w:val="Normal"/>
    <w:link w:val="BalloonTextChar"/>
    <w:uiPriority w:val="99"/>
    <w:semiHidden/>
    <w:unhideWhenUsed/>
    <w:rsid w:val="00C45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A4C"/>
    <w:rPr>
      <w:rFonts w:ascii="Tahoma" w:hAnsi="Tahoma" w:cs="Tahoma"/>
      <w:sz w:val="16"/>
      <w:szCs w:val="16"/>
    </w:rPr>
  </w:style>
  <w:style w:type="character" w:customStyle="1" w:styleId="Heading4Char">
    <w:name w:val="Heading 4 Char"/>
    <w:basedOn w:val="DefaultParagraphFont"/>
    <w:link w:val="Heading4"/>
    <w:uiPriority w:val="9"/>
    <w:semiHidden/>
    <w:rsid w:val="00A70E22"/>
    <w:rPr>
      <w:rFonts w:asciiTheme="majorHAnsi" w:eastAsiaTheme="majorEastAsia" w:hAnsiTheme="majorHAnsi" w:cstheme="majorBidi"/>
      <w:b/>
      <w:bCs/>
      <w:i/>
      <w:iCs/>
      <w:color w:val="4F81BD" w:themeColor="accent1"/>
    </w:rPr>
  </w:style>
  <w:style w:type="character" w:customStyle="1" w:styleId="menu-text">
    <w:name w:val="menu-text"/>
    <w:basedOn w:val="DefaultParagraphFont"/>
    <w:rsid w:val="00A70E22"/>
  </w:style>
  <w:style w:type="character" w:customStyle="1" w:styleId="fusion-breadcrumb-sep">
    <w:name w:val="fusion-breadcrumb-sep"/>
    <w:basedOn w:val="DefaultParagraphFont"/>
    <w:rsid w:val="00A70E22"/>
  </w:style>
  <w:style w:type="character" w:customStyle="1" w:styleId="breadcrumb-leaf">
    <w:name w:val="breadcrumb-leaf"/>
    <w:basedOn w:val="DefaultParagraphFont"/>
    <w:rsid w:val="00A70E22"/>
  </w:style>
  <w:style w:type="character" w:styleId="Emphasis">
    <w:name w:val="Emphasis"/>
    <w:basedOn w:val="DefaultParagraphFont"/>
    <w:uiPriority w:val="20"/>
    <w:qFormat/>
    <w:rsid w:val="00A70E22"/>
    <w:rPr>
      <w:i/>
      <w:iCs/>
    </w:rPr>
  </w:style>
  <w:style w:type="character" w:styleId="Strong">
    <w:name w:val="Strong"/>
    <w:basedOn w:val="DefaultParagraphFont"/>
    <w:uiPriority w:val="22"/>
    <w:qFormat/>
    <w:rsid w:val="00A70E22"/>
    <w:rPr>
      <w:b/>
      <w:bCs/>
    </w:rPr>
  </w:style>
  <w:style w:type="character" w:customStyle="1" w:styleId="screen-reader-text">
    <w:name w:val="screen-reader-text"/>
    <w:basedOn w:val="DefaultParagraphFont"/>
    <w:rsid w:val="00A70E22"/>
  </w:style>
  <w:style w:type="character" w:customStyle="1" w:styleId="y0nh2b">
    <w:name w:val="y0nh2b"/>
    <w:basedOn w:val="DefaultParagraphFont"/>
    <w:rsid w:val="000F635C"/>
  </w:style>
  <w:style w:type="character" w:customStyle="1" w:styleId="Heading6Char">
    <w:name w:val="Heading 6 Char"/>
    <w:basedOn w:val="DefaultParagraphFont"/>
    <w:link w:val="Heading6"/>
    <w:uiPriority w:val="9"/>
    <w:semiHidden/>
    <w:rsid w:val="00323FB0"/>
    <w:rPr>
      <w:rFonts w:asciiTheme="majorHAnsi" w:eastAsiaTheme="majorEastAsia" w:hAnsiTheme="majorHAnsi" w:cstheme="majorBidi"/>
      <w:i/>
      <w:iCs/>
      <w:color w:val="243F60" w:themeColor="accent1" w:themeShade="7F"/>
    </w:rPr>
  </w:style>
  <w:style w:type="character" w:customStyle="1" w:styleId="reading-ease-score">
    <w:name w:val="reading-ease-score"/>
    <w:basedOn w:val="DefaultParagraphFont"/>
    <w:rsid w:val="00323FB0"/>
  </w:style>
  <w:style w:type="character" w:customStyle="1" w:styleId="hvr">
    <w:name w:val="hvr"/>
    <w:basedOn w:val="DefaultParagraphFont"/>
    <w:rsid w:val="008E23F2"/>
  </w:style>
  <w:style w:type="paragraph" w:customStyle="1" w:styleId="subhead">
    <w:name w:val="subhead"/>
    <w:basedOn w:val="Normal"/>
    <w:rsid w:val="004D65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4D658B"/>
  </w:style>
  <w:style w:type="paragraph" w:styleId="Header">
    <w:name w:val="header"/>
    <w:basedOn w:val="Normal"/>
    <w:link w:val="HeaderChar"/>
    <w:uiPriority w:val="99"/>
    <w:unhideWhenUsed/>
    <w:rsid w:val="00017C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C16"/>
  </w:style>
  <w:style w:type="paragraph" w:styleId="Footer">
    <w:name w:val="footer"/>
    <w:basedOn w:val="Normal"/>
    <w:link w:val="FooterChar"/>
    <w:uiPriority w:val="99"/>
    <w:unhideWhenUsed/>
    <w:rsid w:val="00017C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C16"/>
  </w:style>
  <w:style w:type="table" w:styleId="TableGrid">
    <w:name w:val="Table Grid"/>
    <w:basedOn w:val="TableNormal"/>
    <w:uiPriority w:val="59"/>
    <w:rsid w:val="00A3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0938">
      <w:bodyDiv w:val="1"/>
      <w:marLeft w:val="0"/>
      <w:marRight w:val="0"/>
      <w:marTop w:val="0"/>
      <w:marBottom w:val="0"/>
      <w:divBdr>
        <w:top w:val="none" w:sz="0" w:space="0" w:color="auto"/>
        <w:left w:val="none" w:sz="0" w:space="0" w:color="auto"/>
        <w:bottom w:val="none" w:sz="0" w:space="0" w:color="auto"/>
        <w:right w:val="none" w:sz="0" w:space="0" w:color="auto"/>
      </w:divBdr>
      <w:divsChild>
        <w:div w:id="1012760381">
          <w:marLeft w:val="0"/>
          <w:marRight w:val="0"/>
          <w:marTop w:val="0"/>
          <w:marBottom w:val="0"/>
          <w:divBdr>
            <w:top w:val="none" w:sz="0" w:space="0" w:color="auto"/>
            <w:left w:val="none" w:sz="0" w:space="0" w:color="auto"/>
            <w:bottom w:val="none" w:sz="0" w:space="0" w:color="auto"/>
            <w:right w:val="none" w:sz="0" w:space="0" w:color="auto"/>
          </w:divBdr>
        </w:div>
      </w:divsChild>
    </w:div>
    <w:div w:id="232853524">
      <w:bodyDiv w:val="1"/>
      <w:marLeft w:val="0"/>
      <w:marRight w:val="0"/>
      <w:marTop w:val="0"/>
      <w:marBottom w:val="0"/>
      <w:divBdr>
        <w:top w:val="none" w:sz="0" w:space="0" w:color="auto"/>
        <w:left w:val="none" w:sz="0" w:space="0" w:color="auto"/>
        <w:bottom w:val="none" w:sz="0" w:space="0" w:color="auto"/>
        <w:right w:val="none" w:sz="0" w:space="0" w:color="auto"/>
      </w:divBdr>
      <w:divsChild>
        <w:div w:id="259795541">
          <w:marLeft w:val="0"/>
          <w:marRight w:val="0"/>
          <w:marTop w:val="0"/>
          <w:marBottom w:val="0"/>
          <w:divBdr>
            <w:top w:val="none" w:sz="0" w:space="0" w:color="auto"/>
            <w:left w:val="none" w:sz="0" w:space="0" w:color="auto"/>
            <w:bottom w:val="none" w:sz="0" w:space="0" w:color="auto"/>
            <w:right w:val="none" w:sz="0" w:space="0" w:color="auto"/>
          </w:divBdr>
        </w:div>
      </w:divsChild>
    </w:div>
    <w:div w:id="295716895">
      <w:bodyDiv w:val="1"/>
      <w:marLeft w:val="0"/>
      <w:marRight w:val="0"/>
      <w:marTop w:val="0"/>
      <w:marBottom w:val="0"/>
      <w:divBdr>
        <w:top w:val="none" w:sz="0" w:space="0" w:color="auto"/>
        <w:left w:val="none" w:sz="0" w:space="0" w:color="auto"/>
        <w:bottom w:val="none" w:sz="0" w:space="0" w:color="auto"/>
        <w:right w:val="none" w:sz="0" w:space="0" w:color="auto"/>
      </w:divBdr>
      <w:divsChild>
        <w:div w:id="1494492445">
          <w:marLeft w:val="0"/>
          <w:marRight w:val="0"/>
          <w:marTop w:val="0"/>
          <w:marBottom w:val="0"/>
          <w:divBdr>
            <w:top w:val="none" w:sz="0" w:space="0" w:color="auto"/>
            <w:left w:val="none" w:sz="0" w:space="0" w:color="auto"/>
            <w:bottom w:val="none" w:sz="0" w:space="0" w:color="auto"/>
            <w:right w:val="none" w:sz="0" w:space="0" w:color="auto"/>
          </w:divBdr>
          <w:divsChild>
            <w:div w:id="1689746378">
              <w:marLeft w:val="0"/>
              <w:marRight w:val="0"/>
              <w:marTop w:val="0"/>
              <w:marBottom w:val="0"/>
              <w:divBdr>
                <w:top w:val="none" w:sz="0" w:space="0" w:color="auto"/>
                <w:left w:val="none" w:sz="0" w:space="0" w:color="auto"/>
                <w:bottom w:val="none" w:sz="0" w:space="0" w:color="auto"/>
                <w:right w:val="none" w:sz="0" w:space="0" w:color="auto"/>
              </w:divBdr>
              <w:divsChild>
                <w:div w:id="1189024401">
                  <w:marLeft w:val="0"/>
                  <w:marRight w:val="0"/>
                  <w:marTop w:val="0"/>
                  <w:marBottom w:val="0"/>
                  <w:divBdr>
                    <w:top w:val="none" w:sz="0" w:space="0" w:color="auto"/>
                    <w:left w:val="none" w:sz="0" w:space="0" w:color="auto"/>
                    <w:bottom w:val="none" w:sz="0" w:space="0" w:color="auto"/>
                    <w:right w:val="none" w:sz="0" w:space="0" w:color="auto"/>
                  </w:divBdr>
                  <w:divsChild>
                    <w:div w:id="818888480">
                      <w:marLeft w:val="0"/>
                      <w:marRight w:val="0"/>
                      <w:marTop w:val="0"/>
                      <w:marBottom w:val="0"/>
                      <w:divBdr>
                        <w:top w:val="none" w:sz="0" w:space="0" w:color="auto"/>
                        <w:left w:val="none" w:sz="0" w:space="0" w:color="auto"/>
                        <w:bottom w:val="none" w:sz="0" w:space="0" w:color="auto"/>
                        <w:right w:val="none" w:sz="0" w:space="0" w:color="auto"/>
                      </w:divBdr>
                      <w:divsChild>
                        <w:div w:id="8640544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68750276">
              <w:marLeft w:val="0"/>
              <w:marRight w:val="0"/>
              <w:marTop w:val="0"/>
              <w:marBottom w:val="0"/>
              <w:divBdr>
                <w:top w:val="none" w:sz="0" w:space="0" w:color="auto"/>
                <w:left w:val="none" w:sz="0" w:space="0" w:color="auto"/>
                <w:bottom w:val="none" w:sz="0" w:space="0" w:color="auto"/>
                <w:right w:val="none" w:sz="0" w:space="0" w:color="auto"/>
              </w:divBdr>
              <w:divsChild>
                <w:div w:id="658968572">
                  <w:marLeft w:val="0"/>
                  <w:marRight w:val="0"/>
                  <w:marTop w:val="0"/>
                  <w:marBottom w:val="0"/>
                  <w:divBdr>
                    <w:top w:val="none" w:sz="0" w:space="0" w:color="auto"/>
                    <w:left w:val="none" w:sz="0" w:space="0" w:color="auto"/>
                    <w:bottom w:val="none" w:sz="0" w:space="0" w:color="auto"/>
                    <w:right w:val="none" w:sz="0" w:space="0" w:color="auto"/>
                  </w:divBdr>
                  <w:divsChild>
                    <w:div w:id="1685670381">
                      <w:marLeft w:val="0"/>
                      <w:marRight w:val="0"/>
                      <w:marTop w:val="0"/>
                      <w:marBottom w:val="0"/>
                      <w:divBdr>
                        <w:top w:val="none" w:sz="0" w:space="0" w:color="auto"/>
                        <w:left w:val="none" w:sz="0" w:space="0" w:color="auto"/>
                        <w:bottom w:val="none" w:sz="0" w:space="0" w:color="auto"/>
                        <w:right w:val="none" w:sz="0" w:space="0" w:color="auto"/>
                      </w:divBdr>
                      <w:divsChild>
                        <w:div w:id="542407455">
                          <w:marLeft w:val="0"/>
                          <w:marRight w:val="0"/>
                          <w:marTop w:val="0"/>
                          <w:marBottom w:val="0"/>
                          <w:divBdr>
                            <w:top w:val="none" w:sz="0" w:space="0" w:color="auto"/>
                            <w:left w:val="none" w:sz="0" w:space="0" w:color="auto"/>
                            <w:bottom w:val="none" w:sz="0" w:space="0" w:color="auto"/>
                            <w:right w:val="none" w:sz="0" w:space="0" w:color="auto"/>
                          </w:divBdr>
                        </w:div>
                        <w:div w:id="842622328">
                          <w:marLeft w:val="0"/>
                          <w:marRight w:val="0"/>
                          <w:marTop w:val="0"/>
                          <w:marBottom w:val="0"/>
                          <w:divBdr>
                            <w:top w:val="none" w:sz="0" w:space="0" w:color="auto"/>
                            <w:left w:val="none" w:sz="0" w:space="0" w:color="auto"/>
                            <w:bottom w:val="none" w:sz="0" w:space="0" w:color="auto"/>
                            <w:right w:val="none" w:sz="0" w:space="0" w:color="auto"/>
                          </w:divBdr>
                          <w:divsChild>
                            <w:div w:id="324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98350">
              <w:marLeft w:val="0"/>
              <w:marRight w:val="0"/>
              <w:marTop w:val="0"/>
              <w:marBottom w:val="0"/>
              <w:divBdr>
                <w:top w:val="none" w:sz="0" w:space="0" w:color="auto"/>
                <w:left w:val="none" w:sz="0" w:space="0" w:color="auto"/>
                <w:bottom w:val="none" w:sz="0" w:space="0" w:color="auto"/>
                <w:right w:val="none" w:sz="0" w:space="0" w:color="auto"/>
              </w:divBdr>
              <w:divsChild>
                <w:div w:id="730619533">
                  <w:marLeft w:val="0"/>
                  <w:marRight w:val="0"/>
                  <w:marTop w:val="0"/>
                  <w:marBottom w:val="0"/>
                  <w:divBdr>
                    <w:top w:val="none" w:sz="0" w:space="0" w:color="auto"/>
                    <w:left w:val="none" w:sz="0" w:space="0" w:color="auto"/>
                    <w:bottom w:val="none" w:sz="0" w:space="0" w:color="auto"/>
                    <w:right w:val="none" w:sz="0" w:space="0" w:color="auto"/>
                  </w:divBdr>
                  <w:divsChild>
                    <w:div w:id="941766297">
                      <w:marLeft w:val="0"/>
                      <w:marRight w:val="0"/>
                      <w:marTop w:val="0"/>
                      <w:marBottom w:val="0"/>
                      <w:divBdr>
                        <w:top w:val="none" w:sz="0" w:space="0" w:color="auto"/>
                        <w:left w:val="none" w:sz="0" w:space="0" w:color="auto"/>
                        <w:bottom w:val="none" w:sz="0" w:space="0" w:color="auto"/>
                        <w:right w:val="none" w:sz="0" w:space="0" w:color="auto"/>
                      </w:divBdr>
                      <w:divsChild>
                        <w:div w:id="1152405414">
                          <w:marLeft w:val="0"/>
                          <w:marRight w:val="0"/>
                          <w:marTop w:val="0"/>
                          <w:marBottom w:val="0"/>
                          <w:divBdr>
                            <w:top w:val="none" w:sz="0" w:space="0" w:color="auto"/>
                            <w:left w:val="none" w:sz="0" w:space="0" w:color="auto"/>
                            <w:bottom w:val="none" w:sz="0" w:space="0" w:color="auto"/>
                            <w:right w:val="none" w:sz="0" w:space="0" w:color="auto"/>
                          </w:divBdr>
                          <w:divsChild>
                            <w:div w:id="973827328">
                              <w:marLeft w:val="0"/>
                              <w:marRight w:val="0"/>
                              <w:marTop w:val="0"/>
                              <w:marBottom w:val="0"/>
                              <w:divBdr>
                                <w:top w:val="none" w:sz="0" w:space="0" w:color="auto"/>
                                <w:left w:val="none" w:sz="0" w:space="0" w:color="auto"/>
                                <w:bottom w:val="none" w:sz="0" w:space="0" w:color="auto"/>
                                <w:right w:val="none" w:sz="0" w:space="0" w:color="auto"/>
                              </w:divBdr>
                              <w:divsChild>
                                <w:div w:id="919021425">
                                  <w:marLeft w:val="0"/>
                                  <w:marRight w:val="4"/>
                                  <w:marTop w:val="0"/>
                                  <w:marBottom w:val="300"/>
                                  <w:divBdr>
                                    <w:top w:val="none" w:sz="0" w:space="0" w:color="auto"/>
                                    <w:left w:val="none" w:sz="0" w:space="0" w:color="auto"/>
                                    <w:bottom w:val="none" w:sz="0" w:space="0" w:color="auto"/>
                                    <w:right w:val="none" w:sz="0" w:space="0" w:color="auto"/>
                                  </w:divBdr>
                                  <w:divsChild>
                                    <w:div w:id="881865609">
                                      <w:marLeft w:val="0"/>
                                      <w:marRight w:val="0"/>
                                      <w:marTop w:val="0"/>
                                      <w:marBottom w:val="0"/>
                                      <w:divBdr>
                                        <w:top w:val="none" w:sz="0" w:space="0" w:color="auto"/>
                                        <w:left w:val="none" w:sz="0" w:space="0" w:color="auto"/>
                                        <w:bottom w:val="none" w:sz="0" w:space="0" w:color="auto"/>
                                        <w:right w:val="none" w:sz="0" w:space="0" w:color="auto"/>
                                      </w:divBdr>
                                    </w:div>
                                  </w:divsChild>
                                </w:div>
                                <w:div w:id="306905693">
                                  <w:marLeft w:val="0"/>
                                  <w:marRight w:val="0"/>
                                  <w:marTop w:val="0"/>
                                  <w:marBottom w:val="300"/>
                                  <w:divBdr>
                                    <w:top w:val="none" w:sz="0" w:space="0" w:color="auto"/>
                                    <w:left w:val="none" w:sz="0" w:space="0" w:color="auto"/>
                                    <w:bottom w:val="none" w:sz="0" w:space="0" w:color="auto"/>
                                    <w:right w:val="none" w:sz="0" w:space="0" w:color="auto"/>
                                  </w:divBdr>
                                  <w:divsChild>
                                    <w:div w:id="792595807">
                                      <w:marLeft w:val="0"/>
                                      <w:marRight w:val="0"/>
                                      <w:marTop w:val="0"/>
                                      <w:marBottom w:val="0"/>
                                      <w:divBdr>
                                        <w:top w:val="none" w:sz="0" w:space="0" w:color="auto"/>
                                        <w:left w:val="none" w:sz="0" w:space="0" w:color="auto"/>
                                        <w:bottom w:val="none" w:sz="0" w:space="0" w:color="auto"/>
                                        <w:right w:val="none" w:sz="0" w:space="0" w:color="auto"/>
                                      </w:divBdr>
                                    </w:div>
                                  </w:divsChild>
                                </w:div>
                                <w:div w:id="36467492">
                                  <w:marLeft w:val="0"/>
                                  <w:marRight w:val="0"/>
                                  <w:marTop w:val="0"/>
                                  <w:marBottom w:val="0"/>
                                  <w:divBdr>
                                    <w:top w:val="none" w:sz="0" w:space="0" w:color="auto"/>
                                    <w:left w:val="none" w:sz="0" w:space="0" w:color="auto"/>
                                    <w:bottom w:val="none" w:sz="0" w:space="0" w:color="auto"/>
                                    <w:right w:val="none" w:sz="0" w:space="0" w:color="auto"/>
                                  </w:divBdr>
                                  <w:divsChild>
                                    <w:div w:id="948465692">
                                      <w:marLeft w:val="0"/>
                                      <w:marRight w:val="0"/>
                                      <w:marTop w:val="0"/>
                                      <w:marBottom w:val="0"/>
                                      <w:divBdr>
                                        <w:top w:val="none" w:sz="0" w:space="0" w:color="auto"/>
                                        <w:left w:val="none" w:sz="0" w:space="0" w:color="auto"/>
                                        <w:bottom w:val="none" w:sz="0" w:space="0" w:color="auto"/>
                                        <w:right w:val="none" w:sz="0" w:space="0" w:color="auto"/>
                                      </w:divBdr>
                                    </w:div>
                                  </w:divsChild>
                                </w:div>
                                <w:div w:id="1550917332">
                                  <w:marLeft w:val="0"/>
                                  <w:marRight w:val="0"/>
                                  <w:marTop w:val="0"/>
                                  <w:marBottom w:val="0"/>
                                  <w:divBdr>
                                    <w:top w:val="none" w:sz="0" w:space="0" w:color="auto"/>
                                    <w:left w:val="none" w:sz="0" w:space="0" w:color="auto"/>
                                    <w:bottom w:val="none" w:sz="0" w:space="0" w:color="auto"/>
                                    <w:right w:val="none" w:sz="0" w:space="0" w:color="auto"/>
                                  </w:divBdr>
                                  <w:divsChild>
                                    <w:div w:id="16774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3217">
              <w:marLeft w:val="0"/>
              <w:marRight w:val="0"/>
              <w:marTop w:val="0"/>
              <w:marBottom w:val="0"/>
              <w:divBdr>
                <w:top w:val="none" w:sz="0" w:space="0" w:color="auto"/>
                <w:left w:val="none" w:sz="0" w:space="0" w:color="auto"/>
                <w:bottom w:val="none" w:sz="0" w:space="0" w:color="auto"/>
                <w:right w:val="none" w:sz="0" w:space="0" w:color="auto"/>
              </w:divBdr>
              <w:divsChild>
                <w:div w:id="505101166">
                  <w:marLeft w:val="0"/>
                  <w:marRight w:val="0"/>
                  <w:marTop w:val="0"/>
                  <w:marBottom w:val="0"/>
                  <w:divBdr>
                    <w:top w:val="none" w:sz="0" w:space="0" w:color="auto"/>
                    <w:left w:val="none" w:sz="0" w:space="0" w:color="auto"/>
                    <w:bottom w:val="none" w:sz="0" w:space="0" w:color="auto"/>
                    <w:right w:val="none" w:sz="0" w:space="0" w:color="auto"/>
                  </w:divBdr>
                  <w:divsChild>
                    <w:div w:id="426658331">
                      <w:marLeft w:val="0"/>
                      <w:marRight w:val="0"/>
                      <w:marTop w:val="0"/>
                      <w:marBottom w:val="0"/>
                      <w:divBdr>
                        <w:top w:val="none" w:sz="0" w:space="0" w:color="auto"/>
                        <w:left w:val="none" w:sz="0" w:space="0" w:color="auto"/>
                        <w:bottom w:val="none" w:sz="0" w:space="0" w:color="auto"/>
                        <w:right w:val="none" w:sz="0" w:space="0" w:color="auto"/>
                      </w:divBdr>
                      <w:divsChild>
                        <w:div w:id="1753971578">
                          <w:marLeft w:val="0"/>
                          <w:marRight w:val="0"/>
                          <w:marTop w:val="0"/>
                          <w:marBottom w:val="0"/>
                          <w:divBdr>
                            <w:top w:val="none" w:sz="0" w:space="0" w:color="auto"/>
                            <w:left w:val="none" w:sz="0" w:space="0" w:color="auto"/>
                            <w:bottom w:val="none" w:sz="0" w:space="0" w:color="auto"/>
                            <w:right w:val="none" w:sz="0" w:space="0" w:color="auto"/>
                          </w:divBdr>
                          <w:divsChild>
                            <w:div w:id="1334528875">
                              <w:marLeft w:val="0"/>
                              <w:marRight w:val="0"/>
                              <w:marTop w:val="0"/>
                              <w:marBottom w:val="0"/>
                              <w:divBdr>
                                <w:top w:val="none" w:sz="0" w:space="0" w:color="auto"/>
                                <w:left w:val="none" w:sz="0" w:space="0" w:color="auto"/>
                                <w:bottom w:val="none" w:sz="0" w:space="0" w:color="auto"/>
                                <w:right w:val="none" w:sz="0" w:space="0" w:color="auto"/>
                              </w:divBdr>
                            </w:div>
                          </w:divsChild>
                        </w:div>
                        <w:div w:id="1522277721">
                          <w:marLeft w:val="0"/>
                          <w:marRight w:val="0"/>
                          <w:marTop w:val="0"/>
                          <w:marBottom w:val="0"/>
                          <w:divBdr>
                            <w:top w:val="none" w:sz="0" w:space="0" w:color="auto"/>
                            <w:left w:val="none" w:sz="0" w:space="0" w:color="auto"/>
                            <w:bottom w:val="none" w:sz="0" w:space="0" w:color="auto"/>
                            <w:right w:val="none" w:sz="0" w:space="0" w:color="auto"/>
                          </w:divBdr>
                          <w:divsChild>
                            <w:div w:id="291716753">
                              <w:marLeft w:val="0"/>
                              <w:marRight w:val="0"/>
                              <w:marTop w:val="0"/>
                              <w:marBottom w:val="0"/>
                              <w:divBdr>
                                <w:top w:val="none" w:sz="0" w:space="0" w:color="auto"/>
                                <w:left w:val="none" w:sz="0" w:space="0" w:color="auto"/>
                                <w:bottom w:val="none" w:sz="0" w:space="0" w:color="auto"/>
                                <w:right w:val="none" w:sz="0" w:space="0" w:color="auto"/>
                              </w:divBdr>
                            </w:div>
                          </w:divsChild>
                        </w:div>
                        <w:div w:id="1886868038">
                          <w:marLeft w:val="0"/>
                          <w:marRight w:val="0"/>
                          <w:marTop w:val="0"/>
                          <w:marBottom w:val="0"/>
                          <w:divBdr>
                            <w:top w:val="none" w:sz="0" w:space="0" w:color="auto"/>
                            <w:left w:val="none" w:sz="0" w:space="0" w:color="auto"/>
                            <w:bottom w:val="none" w:sz="0" w:space="0" w:color="auto"/>
                            <w:right w:val="none" w:sz="0" w:space="0" w:color="auto"/>
                          </w:divBdr>
                        </w:div>
                        <w:div w:id="1652367209">
                          <w:marLeft w:val="0"/>
                          <w:marRight w:val="0"/>
                          <w:marTop w:val="0"/>
                          <w:marBottom w:val="0"/>
                          <w:divBdr>
                            <w:top w:val="none" w:sz="0" w:space="0" w:color="auto"/>
                            <w:left w:val="none" w:sz="0" w:space="0" w:color="auto"/>
                            <w:bottom w:val="none" w:sz="0" w:space="0" w:color="auto"/>
                            <w:right w:val="none" w:sz="0" w:space="0" w:color="auto"/>
                          </w:divBdr>
                          <w:divsChild>
                            <w:div w:id="17168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16488">
                  <w:marLeft w:val="0"/>
                  <w:marRight w:val="0"/>
                  <w:marTop w:val="0"/>
                  <w:marBottom w:val="0"/>
                  <w:divBdr>
                    <w:top w:val="none" w:sz="0" w:space="0" w:color="auto"/>
                    <w:left w:val="none" w:sz="0" w:space="0" w:color="auto"/>
                    <w:bottom w:val="none" w:sz="0" w:space="0" w:color="auto"/>
                    <w:right w:val="none" w:sz="0" w:space="0" w:color="auto"/>
                  </w:divBdr>
                  <w:divsChild>
                    <w:div w:id="203834622">
                      <w:marLeft w:val="0"/>
                      <w:marRight w:val="0"/>
                      <w:marTop w:val="0"/>
                      <w:marBottom w:val="0"/>
                      <w:divBdr>
                        <w:top w:val="none" w:sz="0" w:space="0" w:color="auto"/>
                        <w:left w:val="none" w:sz="0" w:space="0" w:color="auto"/>
                        <w:bottom w:val="none" w:sz="0" w:space="0" w:color="auto"/>
                        <w:right w:val="none" w:sz="0" w:space="0" w:color="auto"/>
                      </w:divBdr>
                      <w:divsChild>
                        <w:div w:id="382219167">
                          <w:marLeft w:val="0"/>
                          <w:marRight w:val="0"/>
                          <w:marTop w:val="0"/>
                          <w:marBottom w:val="0"/>
                          <w:divBdr>
                            <w:top w:val="none" w:sz="0" w:space="0" w:color="auto"/>
                            <w:left w:val="none" w:sz="0" w:space="0" w:color="auto"/>
                            <w:bottom w:val="none" w:sz="0" w:space="0" w:color="auto"/>
                            <w:right w:val="none" w:sz="0" w:space="0" w:color="auto"/>
                          </w:divBdr>
                          <w:divsChild>
                            <w:div w:id="1977446392">
                              <w:marLeft w:val="0"/>
                              <w:marRight w:val="0"/>
                              <w:marTop w:val="0"/>
                              <w:marBottom w:val="0"/>
                              <w:divBdr>
                                <w:top w:val="none" w:sz="0" w:space="0" w:color="auto"/>
                                <w:left w:val="none" w:sz="0" w:space="0" w:color="auto"/>
                                <w:bottom w:val="none" w:sz="0" w:space="0" w:color="auto"/>
                                <w:right w:val="none" w:sz="0" w:space="0" w:color="auto"/>
                              </w:divBdr>
                            </w:div>
                          </w:divsChild>
                        </w:div>
                        <w:div w:id="1404447957">
                          <w:marLeft w:val="0"/>
                          <w:marRight w:val="0"/>
                          <w:marTop w:val="0"/>
                          <w:marBottom w:val="0"/>
                          <w:divBdr>
                            <w:top w:val="none" w:sz="0" w:space="0" w:color="auto"/>
                            <w:left w:val="none" w:sz="0" w:space="0" w:color="auto"/>
                            <w:bottom w:val="none" w:sz="0" w:space="0" w:color="auto"/>
                            <w:right w:val="none" w:sz="0" w:space="0" w:color="auto"/>
                          </w:divBdr>
                          <w:divsChild>
                            <w:div w:id="952983421">
                              <w:marLeft w:val="0"/>
                              <w:marRight w:val="0"/>
                              <w:marTop w:val="0"/>
                              <w:marBottom w:val="0"/>
                              <w:divBdr>
                                <w:top w:val="none" w:sz="0" w:space="0" w:color="auto"/>
                                <w:left w:val="none" w:sz="0" w:space="0" w:color="auto"/>
                                <w:bottom w:val="none" w:sz="0" w:space="0" w:color="auto"/>
                                <w:right w:val="none" w:sz="0" w:space="0" w:color="auto"/>
                              </w:divBdr>
                              <w:divsChild>
                                <w:div w:id="16288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4603">
              <w:marLeft w:val="0"/>
              <w:marRight w:val="0"/>
              <w:marTop w:val="0"/>
              <w:marBottom w:val="0"/>
              <w:divBdr>
                <w:top w:val="none" w:sz="0" w:space="0" w:color="auto"/>
                <w:left w:val="none" w:sz="0" w:space="0" w:color="auto"/>
                <w:bottom w:val="none" w:sz="0" w:space="0" w:color="auto"/>
                <w:right w:val="none" w:sz="0" w:space="0" w:color="auto"/>
              </w:divBdr>
              <w:divsChild>
                <w:div w:id="10313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0221">
          <w:marLeft w:val="0"/>
          <w:marRight w:val="0"/>
          <w:marTop w:val="0"/>
          <w:marBottom w:val="0"/>
          <w:divBdr>
            <w:top w:val="none" w:sz="0" w:space="0" w:color="auto"/>
            <w:left w:val="none" w:sz="0" w:space="0" w:color="auto"/>
            <w:bottom w:val="none" w:sz="0" w:space="0" w:color="auto"/>
            <w:right w:val="none" w:sz="0" w:space="0" w:color="auto"/>
          </w:divBdr>
        </w:div>
      </w:divsChild>
    </w:div>
    <w:div w:id="349532419">
      <w:bodyDiv w:val="1"/>
      <w:marLeft w:val="0"/>
      <w:marRight w:val="0"/>
      <w:marTop w:val="0"/>
      <w:marBottom w:val="0"/>
      <w:divBdr>
        <w:top w:val="none" w:sz="0" w:space="0" w:color="auto"/>
        <w:left w:val="none" w:sz="0" w:space="0" w:color="auto"/>
        <w:bottom w:val="none" w:sz="0" w:space="0" w:color="auto"/>
        <w:right w:val="none" w:sz="0" w:space="0" w:color="auto"/>
      </w:divBdr>
    </w:div>
    <w:div w:id="548495046">
      <w:bodyDiv w:val="1"/>
      <w:marLeft w:val="0"/>
      <w:marRight w:val="0"/>
      <w:marTop w:val="0"/>
      <w:marBottom w:val="0"/>
      <w:divBdr>
        <w:top w:val="none" w:sz="0" w:space="0" w:color="auto"/>
        <w:left w:val="none" w:sz="0" w:space="0" w:color="auto"/>
        <w:bottom w:val="none" w:sz="0" w:space="0" w:color="auto"/>
        <w:right w:val="none" w:sz="0" w:space="0" w:color="auto"/>
      </w:divBdr>
    </w:div>
    <w:div w:id="631404791">
      <w:bodyDiv w:val="1"/>
      <w:marLeft w:val="0"/>
      <w:marRight w:val="0"/>
      <w:marTop w:val="0"/>
      <w:marBottom w:val="0"/>
      <w:divBdr>
        <w:top w:val="none" w:sz="0" w:space="0" w:color="auto"/>
        <w:left w:val="none" w:sz="0" w:space="0" w:color="auto"/>
        <w:bottom w:val="none" w:sz="0" w:space="0" w:color="auto"/>
        <w:right w:val="none" w:sz="0" w:space="0" w:color="auto"/>
      </w:divBdr>
      <w:divsChild>
        <w:div w:id="655501499">
          <w:marLeft w:val="0"/>
          <w:marRight w:val="0"/>
          <w:marTop w:val="0"/>
          <w:marBottom w:val="0"/>
          <w:divBdr>
            <w:top w:val="none" w:sz="0" w:space="0" w:color="auto"/>
            <w:left w:val="none" w:sz="0" w:space="0" w:color="auto"/>
            <w:bottom w:val="none" w:sz="0" w:space="0" w:color="auto"/>
            <w:right w:val="none" w:sz="0" w:space="0" w:color="auto"/>
          </w:divBdr>
          <w:divsChild>
            <w:div w:id="341662130">
              <w:marLeft w:val="0"/>
              <w:marRight w:val="0"/>
              <w:marTop w:val="0"/>
              <w:marBottom w:val="0"/>
              <w:divBdr>
                <w:top w:val="none" w:sz="0" w:space="0" w:color="auto"/>
                <w:left w:val="none" w:sz="0" w:space="0" w:color="auto"/>
                <w:bottom w:val="none" w:sz="0" w:space="0" w:color="auto"/>
                <w:right w:val="none" w:sz="0" w:space="0" w:color="auto"/>
              </w:divBdr>
            </w:div>
          </w:divsChild>
        </w:div>
        <w:div w:id="1664120848">
          <w:marLeft w:val="0"/>
          <w:marRight w:val="0"/>
          <w:marTop w:val="0"/>
          <w:marBottom w:val="0"/>
          <w:divBdr>
            <w:top w:val="none" w:sz="0" w:space="0" w:color="auto"/>
            <w:left w:val="none" w:sz="0" w:space="0" w:color="auto"/>
            <w:bottom w:val="none" w:sz="0" w:space="0" w:color="auto"/>
            <w:right w:val="none" w:sz="0" w:space="0" w:color="auto"/>
          </w:divBdr>
          <w:divsChild>
            <w:div w:id="987243695">
              <w:marLeft w:val="0"/>
              <w:marRight w:val="0"/>
              <w:marTop w:val="0"/>
              <w:marBottom w:val="0"/>
              <w:divBdr>
                <w:top w:val="none" w:sz="0" w:space="0" w:color="auto"/>
                <w:left w:val="none" w:sz="0" w:space="0" w:color="auto"/>
                <w:bottom w:val="none" w:sz="0" w:space="0" w:color="auto"/>
                <w:right w:val="none" w:sz="0" w:space="0" w:color="auto"/>
              </w:divBdr>
              <w:divsChild>
                <w:div w:id="258608193">
                  <w:marLeft w:val="0"/>
                  <w:marRight w:val="0"/>
                  <w:marTop w:val="0"/>
                  <w:marBottom w:val="0"/>
                  <w:divBdr>
                    <w:top w:val="none" w:sz="0" w:space="0" w:color="auto"/>
                    <w:left w:val="none" w:sz="0" w:space="0" w:color="auto"/>
                    <w:bottom w:val="none" w:sz="0" w:space="0" w:color="auto"/>
                    <w:right w:val="none" w:sz="0" w:space="0" w:color="auto"/>
                  </w:divBdr>
                </w:div>
                <w:div w:id="872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4164">
      <w:bodyDiv w:val="1"/>
      <w:marLeft w:val="0"/>
      <w:marRight w:val="0"/>
      <w:marTop w:val="0"/>
      <w:marBottom w:val="0"/>
      <w:divBdr>
        <w:top w:val="none" w:sz="0" w:space="0" w:color="auto"/>
        <w:left w:val="none" w:sz="0" w:space="0" w:color="auto"/>
        <w:bottom w:val="none" w:sz="0" w:space="0" w:color="auto"/>
        <w:right w:val="none" w:sz="0" w:space="0" w:color="auto"/>
      </w:divBdr>
      <w:divsChild>
        <w:div w:id="1297838429">
          <w:marLeft w:val="0"/>
          <w:marRight w:val="0"/>
          <w:marTop w:val="0"/>
          <w:marBottom w:val="0"/>
          <w:divBdr>
            <w:top w:val="none" w:sz="0" w:space="0" w:color="auto"/>
            <w:left w:val="none" w:sz="0" w:space="0" w:color="auto"/>
            <w:bottom w:val="none" w:sz="0" w:space="0" w:color="auto"/>
            <w:right w:val="none" w:sz="0" w:space="0" w:color="auto"/>
          </w:divBdr>
          <w:divsChild>
            <w:div w:id="1676150870">
              <w:marLeft w:val="0"/>
              <w:marRight w:val="0"/>
              <w:marTop w:val="0"/>
              <w:marBottom w:val="0"/>
              <w:divBdr>
                <w:top w:val="none" w:sz="0" w:space="0" w:color="auto"/>
                <w:left w:val="none" w:sz="0" w:space="0" w:color="auto"/>
                <w:bottom w:val="none" w:sz="0" w:space="0" w:color="auto"/>
                <w:right w:val="none" w:sz="0" w:space="0" w:color="auto"/>
              </w:divBdr>
              <w:divsChild>
                <w:div w:id="5973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92329">
          <w:marLeft w:val="0"/>
          <w:marRight w:val="0"/>
          <w:marTop w:val="0"/>
          <w:marBottom w:val="0"/>
          <w:divBdr>
            <w:top w:val="none" w:sz="0" w:space="0" w:color="auto"/>
            <w:left w:val="none" w:sz="0" w:space="0" w:color="auto"/>
            <w:bottom w:val="none" w:sz="0" w:space="0" w:color="auto"/>
            <w:right w:val="none" w:sz="0" w:space="0" w:color="auto"/>
          </w:divBdr>
          <w:divsChild>
            <w:div w:id="799570107">
              <w:marLeft w:val="0"/>
              <w:marRight w:val="0"/>
              <w:marTop w:val="0"/>
              <w:marBottom w:val="0"/>
              <w:divBdr>
                <w:top w:val="none" w:sz="0" w:space="0" w:color="auto"/>
                <w:left w:val="none" w:sz="0" w:space="0" w:color="auto"/>
                <w:bottom w:val="none" w:sz="0" w:space="0" w:color="auto"/>
                <w:right w:val="none" w:sz="0" w:space="0" w:color="auto"/>
              </w:divBdr>
            </w:div>
          </w:divsChild>
        </w:div>
        <w:div w:id="378550013">
          <w:marLeft w:val="0"/>
          <w:marRight w:val="0"/>
          <w:marTop w:val="0"/>
          <w:marBottom w:val="0"/>
          <w:divBdr>
            <w:top w:val="none" w:sz="0" w:space="0" w:color="auto"/>
            <w:left w:val="none" w:sz="0" w:space="0" w:color="auto"/>
            <w:bottom w:val="none" w:sz="0" w:space="0" w:color="auto"/>
            <w:right w:val="none" w:sz="0" w:space="0" w:color="auto"/>
          </w:divBdr>
          <w:divsChild>
            <w:div w:id="1159616342">
              <w:marLeft w:val="0"/>
              <w:marRight w:val="0"/>
              <w:marTop w:val="0"/>
              <w:marBottom w:val="0"/>
              <w:divBdr>
                <w:top w:val="none" w:sz="0" w:space="0" w:color="auto"/>
                <w:left w:val="none" w:sz="0" w:space="0" w:color="auto"/>
                <w:bottom w:val="none" w:sz="0" w:space="0" w:color="auto"/>
                <w:right w:val="none" w:sz="0" w:space="0" w:color="auto"/>
              </w:divBdr>
              <w:divsChild>
                <w:div w:id="832188197">
                  <w:marLeft w:val="0"/>
                  <w:marRight w:val="0"/>
                  <w:marTop w:val="0"/>
                  <w:marBottom w:val="0"/>
                  <w:divBdr>
                    <w:top w:val="none" w:sz="0" w:space="0" w:color="auto"/>
                    <w:left w:val="none" w:sz="0" w:space="0" w:color="auto"/>
                    <w:bottom w:val="none" w:sz="0" w:space="0" w:color="auto"/>
                    <w:right w:val="none" w:sz="0" w:space="0" w:color="auto"/>
                  </w:divBdr>
                  <w:divsChild>
                    <w:div w:id="710689151">
                      <w:marLeft w:val="0"/>
                      <w:marRight w:val="0"/>
                      <w:marTop w:val="0"/>
                      <w:marBottom w:val="0"/>
                      <w:divBdr>
                        <w:top w:val="none" w:sz="0" w:space="0" w:color="auto"/>
                        <w:left w:val="none" w:sz="0" w:space="0" w:color="auto"/>
                        <w:bottom w:val="none" w:sz="0" w:space="0" w:color="auto"/>
                        <w:right w:val="none" w:sz="0" w:space="0" w:color="auto"/>
                      </w:divBdr>
                      <w:divsChild>
                        <w:div w:id="8782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06476">
          <w:marLeft w:val="0"/>
          <w:marRight w:val="0"/>
          <w:marTop w:val="0"/>
          <w:marBottom w:val="0"/>
          <w:divBdr>
            <w:top w:val="none" w:sz="0" w:space="0" w:color="auto"/>
            <w:left w:val="none" w:sz="0" w:space="0" w:color="auto"/>
            <w:bottom w:val="none" w:sz="0" w:space="0" w:color="auto"/>
            <w:right w:val="none" w:sz="0" w:space="0" w:color="auto"/>
          </w:divBdr>
        </w:div>
        <w:div w:id="770703874">
          <w:marLeft w:val="0"/>
          <w:marRight w:val="0"/>
          <w:marTop w:val="0"/>
          <w:marBottom w:val="0"/>
          <w:divBdr>
            <w:top w:val="none" w:sz="0" w:space="0" w:color="auto"/>
            <w:left w:val="none" w:sz="0" w:space="0" w:color="auto"/>
            <w:bottom w:val="none" w:sz="0" w:space="0" w:color="auto"/>
            <w:right w:val="none" w:sz="0" w:space="0" w:color="auto"/>
          </w:divBdr>
          <w:divsChild>
            <w:div w:id="1505166514">
              <w:marLeft w:val="0"/>
              <w:marRight w:val="0"/>
              <w:marTop w:val="0"/>
              <w:marBottom w:val="0"/>
              <w:divBdr>
                <w:top w:val="none" w:sz="0" w:space="0" w:color="auto"/>
                <w:left w:val="none" w:sz="0" w:space="0" w:color="auto"/>
                <w:bottom w:val="none" w:sz="0" w:space="0" w:color="auto"/>
                <w:right w:val="none" w:sz="0" w:space="0" w:color="auto"/>
              </w:divBdr>
              <w:divsChild>
                <w:div w:id="1667437842">
                  <w:marLeft w:val="0"/>
                  <w:marRight w:val="0"/>
                  <w:marTop w:val="233"/>
                  <w:marBottom w:val="233"/>
                  <w:divBdr>
                    <w:top w:val="none" w:sz="0" w:space="0" w:color="auto"/>
                    <w:left w:val="none" w:sz="0" w:space="0" w:color="auto"/>
                    <w:bottom w:val="none" w:sz="0" w:space="0" w:color="auto"/>
                    <w:right w:val="none" w:sz="0" w:space="0" w:color="auto"/>
                  </w:divBdr>
                </w:div>
              </w:divsChild>
            </w:div>
            <w:div w:id="856893621">
              <w:marLeft w:val="0"/>
              <w:marRight w:val="0"/>
              <w:marTop w:val="0"/>
              <w:marBottom w:val="0"/>
              <w:divBdr>
                <w:top w:val="none" w:sz="0" w:space="0" w:color="auto"/>
                <w:left w:val="none" w:sz="0" w:space="0" w:color="auto"/>
                <w:bottom w:val="none" w:sz="0" w:space="0" w:color="auto"/>
                <w:right w:val="none" w:sz="0" w:space="0" w:color="auto"/>
              </w:divBdr>
            </w:div>
          </w:divsChild>
        </w:div>
        <w:div w:id="245725679">
          <w:marLeft w:val="0"/>
          <w:marRight w:val="0"/>
          <w:marTop w:val="0"/>
          <w:marBottom w:val="0"/>
          <w:divBdr>
            <w:top w:val="none" w:sz="0" w:space="0" w:color="auto"/>
            <w:left w:val="none" w:sz="0" w:space="0" w:color="auto"/>
            <w:bottom w:val="none" w:sz="0" w:space="0" w:color="auto"/>
            <w:right w:val="none" w:sz="0" w:space="0" w:color="auto"/>
          </w:divBdr>
          <w:divsChild>
            <w:div w:id="1605648156">
              <w:marLeft w:val="0"/>
              <w:marRight w:val="0"/>
              <w:marTop w:val="0"/>
              <w:marBottom w:val="0"/>
              <w:divBdr>
                <w:top w:val="none" w:sz="0" w:space="0" w:color="auto"/>
                <w:left w:val="none" w:sz="0" w:space="0" w:color="auto"/>
                <w:bottom w:val="none" w:sz="0" w:space="0" w:color="auto"/>
                <w:right w:val="none" w:sz="0" w:space="0" w:color="auto"/>
              </w:divBdr>
              <w:divsChild>
                <w:div w:id="312760559">
                  <w:marLeft w:val="0"/>
                  <w:marRight w:val="0"/>
                  <w:marTop w:val="675"/>
                  <w:marBottom w:val="675"/>
                  <w:divBdr>
                    <w:top w:val="none" w:sz="0" w:space="0" w:color="auto"/>
                    <w:left w:val="none" w:sz="0" w:space="0" w:color="auto"/>
                    <w:bottom w:val="none" w:sz="0" w:space="0" w:color="auto"/>
                    <w:right w:val="none" w:sz="0" w:space="0" w:color="auto"/>
                  </w:divBdr>
                </w:div>
              </w:divsChild>
            </w:div>
            <w:div w:id="851607171">
              <w:marLeft w:val="0"/>
              <w:marRight w:val="0"/>
              <w:marTop w:val="0"/>
              <w:marBottom w:val="0"/>
              <w:divBdr>
                <w:top w:val="none" w:sz="0" w:space="0" w:color="auto"/>
                <w:left w:val="none" w:sz="0" w:space="0" w:color="auto"/>
                <w:bottom w:val="none" w:sz="0" w:space="0" w:color="auto"/>
                <w:right w:val="none" w:sz="0" w:space="0" w:color="auto"/>
              </w:divBdr>
            </w:div>
          </w:divsChild>
        </w:div>
        <w:div w:id="944076865">
          <w:marLeft w:val="0"/>
          <w:marRight w:val="0"/>
          <w:marTop w:val="0"/>
          <w:marBottom w:val="0"/>
          <w:divBdr>
            <w:top w:val="none" w:sz="0" w:space="0" w:color="auto"/>
            <w:left w:val="none" w:sz="0" w:space="0" w:color="auto"/>
            <w:bottom w:val="none" w:sz="0" w:space="0" w:color="auto"/>
            <w:right w:val="none" w:sz="0" w:space="0" w:color="auto"/>
          </w:divBdr>
          <w:divsChild>
            <w:div w:id="345013418">
              <w:marLeft w:val="0"/>
              <w:marRight w:val="0"/>
              <w:marTop w:val="0"/>
              <w:marBottom w:val="0"/>
              <w:divBdr>
                <w:top w:val="none" w:sz="0" w:space="0" w:color="auto"/>
                <w:left w:val="none" w:sz="0" w:space="0" w:color="auto"/>
                <w:bottom w:val="none" w:sz="0" w:space="0" w:color="auto"/>
                <w:right w:val="none" w:sz="0" w:space="0" w:color="auto"/>
              </w:divBdr>
              <w:divsChild>
                <w:div w:id="1838885898">
                  <w:marLeft w:val="0"/>
                  <w:marRight w:val="0"/>
                  <w:marTop w:val="375"/>
                  <w:marBottom w:val="375"/>
                  <w:divBdr>
                    <w:top w:val="none" w:sz="0" w:space="0" w:color="auto"/>
                    <w:left w:val="none" w:sz="0" w:space="0" w:color="auto"/>
                    <w:bottom w:val="none" w:sz="0" w:space="0" w:color="auto"/>
                    <w:right w:val="none" w:sz="0" w:space="0" w:color="auto"/>
                  </w:divBdr>
                </w:div>
              </w:divsChild>
            </w:div>
            <w:div w:id="1135945672">
              <w:marLeft w:val="0"/>
              <w:marRight w:val="0"/>
              <w:marTop w:val="0"/>
              <w:marBottom w:val="0"/>
              <w:divBdr>
                <w:top w:val="none" w:sz="0" w:space="0" w:color="auto"/>
                <w:left w:val="none" w:sz="0" w:space="0" w:color="auto"/>
                <w:bottom w:val="none" w:sz="0" w:space="0" w:color="auto"/>
                <w:right w:val="none" w:sz="0" w:space="0" w:color="auto"/>
              </w:divBdr>
            </w:div>
          </w:divsChild>
        </w:div>
        <w:div w:id="1498838137">
          <w:marLeft w:val="0"/>
          <w:marRight w:val="0"/>
          <w:marTop w:val="0"/>
          <w:marBottom w:val="0"/>
          <w:divBdr>
            <w:top w:val="none" w:sz="0" w:space="0" w:color="auto"/>
            <w:left w:val="none" w:sz="0" w:space="0" w:color="auto"/>
            <w:bottom w:val="none" w:sz="0" w:space="0" w:color="auto"/>
            <w:right w:val="none" w:sz="0" w:space="0" w:color="auto"/>
          </w:divBdr>
          <w:divsChild>
            <w:div w:id="1022168991">
              <w:marLeft w:val="0"/>
              <w:marRight w:val="0"/>
              <w:marTop w:val="0"/>
              <w:marBottom w:val="0"/>
              <w:divBdr>
                <w:top w:val="none" w:sz="0" w:space="0" w:color="auto"/>
                <w:left w:val="none" w:sz="0" w:space="0" w:color="auto"/>
                <w:bottom w:val="none" w:sz="0" w:space="0" w:color="auto"/>
                <w:right w:val="none" w:sz="0" w:space="0" w:color="auto"/>
              </w:divBdr>
              <w:divsChild>
                <w:div w:id="2064596634">
                  <w:marLeft w:val="0"/>
                  <w:marRight w:val="0"/>
                  <w:marTop w:val="233"/>
                  <w:marBottom w:val="233"/>
                  <w:divBdr>
                    <w:top w:val="none" w:sz="0" w:space="0" w:color="auto"/>
                    <w:left w:val="none" w:sz="0" w:space="0" w:color="auto"/>
                    <w:bottom w:val="none" w:sz="0" w:space="0" w:color="auto"/>
                    <w:right w:val="none" w:sz="0" w:space="0" w:color="auto"/>
                  </w:divBdr>
                </w:div>
              </w:divsChild>
            </w:div>
            <w:div w:id="1127120136">
              <w:marLeft w:val="0"/>
              <w:marRight w:val="0"/>
              <w:marTop w:val="0"/>
              <w:marBottom w:val="0"/>
              <w:divBdr>
                <w:top w:val="none" w:sz="0" w:space="0" w:color="auto"/>
                <w:left w:val="none" w:sz="0" w:space="0" w:color="auto"/>
                <w:bottom w:val="none" w:sz="0" w:space="0" w:color="auto"/>
                <w:right w:val="none" w:sz="0" w:space="0" w:color="auto"/>
              </w:divBdr>
            </w:div>
          </w:divsChild>
        </w:div>
        <w:div w:id="785461765">
          <w:marLeft w:val="0"/>
          <w:marRight w:val="0"/>
          <w:marTop w:val="0"/>
          <w:marBottom w:val="0"/>
          <w:divBdr>
            <w:top w:val="none" w:sz="0" w:space="0" w:color="auto"/>
            <w:left w:val="none" w:sz="0" w:space="0" w:color="auto"/>
            <w:bottom w:val="none" w:sz="0" w:space="0" w:color="auto"/>
            <w:right w:val="none" w:sz="0" w:space="0" w:color="auto"/>
          </w:divBdr>
          <w:divsChild>
            <w:div w:id="1240603327">
              <w:marLeft w:val="0"/>
              <w:marRight w:val="0"/>
              <w:marTop w:val="0"/>
              <w:marBottom w:val="0"/>
              <w:divBdr>
                <w:top w:val="none" w:sz="0" w:space="0" w:color="auto"/>
                <w:left w:val="none" w:sz="0" w:space="0" w:color="auto"/>
                <w:bottom w:val="none" w:sz="0" w:space="0" w:color="auto"/>
                <w:right w:val="none" w:sz="0" w:space="0" w:color="auto"/>
              </w:divBdr>
              <w:divsChild>
                <w:div w:id="1714698246">
                  <w:marLeft w:val="0"/>
                  <w:marRight w:val="0"/>
                  <w:marTop w:val="225"/>
                  <w:marBottom w:val="225"/>
                  <w:divBdr>
                    <w:top w:val="none" w:sz="0" w:space="0" w:color="auto"/>
                    <w:left w:val="none" w:sz="0" w:space="0" w:color="auto"/>
                    <w:bottom w:val="none" w:sz="0" w:space="0" w:color="auto"/>
                    <w:right w:val="none" w:sz="0" w:space="0" w:color="auto"/>
                  </w:divBdr>
                </w:div>
              </w:divsChild>
            </w:div>
            <w:div w:id="805247042">
              <w:marLeft w:val="0"/>
              <w:marRight w:val="0"/>
              <w:marTop w:val="0"/>
              <w:marBottom w:val="0"/>
              <w:divBdr>
                <w:top w:val="none" w:sz="0" w:space="0" w:color="auto"/>
                <w:left w:val="none" w:sz="0" w:space="0" w:color="auto"/>
                <w:bottom w:val="none" w:sz="0" w:space="0" w:color="auto"/>
                <w:right w:val="none" w:sz="0" w:space="0" w:color="auto"/>
              </w:divBdr>
            </w:div>
          </w:divsChild>
        </w:div>
        <w:div w:id="301231832">
          <w:marLeft w:val="0"/>
          <w:marRight w:val="0"/>
          <w:marTop w:val="0"/>
          <w:marBottom w:val="0"/>
          <w:divBdr>
            <w:top w:val="none" w:sz="0" w:space="0" w:color="auto"/>
            <w:left w:val="none" w:sz="0" w:space="0" w:color="auto"/>
            <w:bottom w:val="none" w:sz="0" w:space="0" w:color="auto"/>
            <w:right w:val="none" w:sz="0" w:space="0" w:color="auto"/>
          </w:divBdr>
          <w:divsChild>
            <w:div w:id="739138870">
              <w:marLeft w:val="0"/>
              <w:marRight w:val="0"/>
              <w:marTop w:val="0"/>
              <w:marBottom w:val="0"/>
              <w:divBdr>
                <w:top w:val="none" w:sz="0" w:space="0" w:color="auto"/>
                <w:left w:val="none" w:sz="0" w:space="0" w:color="auto"/>
                <w:bottom w:val="none" w:sz="0" w:space="0" w:color="auto"/>
                <w:right w:val="none" w:sz="0" w:space="0" w:color="auto"/>
              </w:divBdr>
              <w:divsChild>
                <w:div w:id="192039619">
                  <w:marLeft w:val="0"/>
                  <w:marRight w:val="0"/>
                  <w:marTop w:val="1215"/>
                  <w:marBottom w:val="1215"/>
                  <w:divBdr>
                    <w:top w:val="none" w:sz="0" w:space="0" w:color="auto"/>
                    <w:left w:val="none" w:sz="0" w:space="0" w:color="auto"/>
                    <w:bottom w:val="none" w:sz="0" w:space="0" w:color="auto"/>
                    <w:right w:val="none" w:sz="0" w:space="0" w:color="auto"/>
                  </w:divBdr>
                </w:div>
              </w:divsChild>
            </w:div>
            <w:div w:id="18163371">
              <w:marLeft w:val="0"/>
              <w:marRight w:val="0"/>
              <w:marTop w:val="0"/>
              <w:marBottom w:val="0"/>
              <w:divBdr>
                <w:top w:val="none" w:sz="0" w:space="0" w:color="auto"/>
                <w:left w:val="none" w:sz="0" w:space="0" w:color="auto"/>
                <w:bottom w:val="none" w:sz="0" w:space="0" w:color="auto"/>
                <w:right w:val="none" w:sz="0" w:space="0" w:color="auto"/>
              </w:divBdr>
            </w:div>
          </w:divsChild>
        </w:div>
        <w:div w:id="791748627">
          <w:marLeft w:val="0"/>
          <w:marRight w:val="0"/>
          <w:marTop w:val="0"/>
          <w:marBottom w:val="0"/>
          <w:divBdr>
            <w:top w:val="none" w:sz="0" w:space="0" w:color="auto"/>
            <w:left w:val="none" w:sz="0" w:space="0" w:color="auto"/>
            <w:bottom w:val="none" w:sz="0" w:space="0" w:color="auto"/>
            <w:right w:val="none" w:sz="0" w:space="0" w:color="auto"/>
          </w:divBdr>
          <w:divsChild>
            <w:div w:id="398328941">
              <w:marLeft w:val="0"/>
              <w:marRight w:val="0"/>
              <w:marTop w:val="0"/>
              <w:marBottom w:val="0"/>
              <w:divBdr>
                <w:top w:val="none" w:sz="0" w:space="0" w:color="auto"/>
                <w:left w:val="none" w:sz="0" w:space="0" w:color="auto"/>
                <w:bottom w:val="none" w:sz="0" w:space="0" w:color="auto"/>
                <w:right w:val="none" w:sz="0" w:space="0" w:color="auto"/>
              </w:divBdr>
              <w:divsChild>
                <w:div w:id="1918200900">
                  <w:marLeft w:val="0"/>
                  <w:marRight w:val="0"/>
                  <w:marTop w:val="255"/>
                  <w:marBottom w:val="255"/>
                  <w:divBdr>
                    <w:top w:val="none" w:sz="0" w:space="0" w:color="auto"/>
                    <w:left w:val="none" w:sz="0" w:space="0" w:color="auto"/>
                    <w:bottom w:val="none" w:sz="0" w:space="0" w:color="auto"/>
                    <w:right w:val="none" w:sz="0" w:space="0" w:color="auto"/>
                  </w:divBdr>
                </w:div>
              </w:divsChild>
            </w:div>
            <w:div w:id="1465731362">
              <w:marLeft w:val="0"/>
              <w:marRight w:val="0"/>
              <w:marTop w:val="0"/>
              <w:marBottom w:val="0"/>
              <w:divBdr>
                <w:top w:val="none" w:sz="0" w:space="0" w:color="auto"/>
                <w:left w:val="none" w:sz="0" w:space="0" w:color="auto"/>
                <w:bottom w:val="none" w:sz="0" w:space="0" w:color="auto"/>
                <w:right w:val="none" w:sz="0" w:space="0" w:color="auto"/>
              </w:divBdr>
            </w:div>
          </w:divsChild>
        </w:div>
        <w:div w:id="1391264455">
          <w:marLeft w:val="0"/>
          <w:marRight w:val="0"/>
          <w:marTop w:val="0"/>
          <w:marBottom w:val="0"/>
          <w:divBdr>
            <w:top w:val="none" w:sz="0" w:space="0" w:color="auto"/>
            <w:left w:val="none" w:sz="0" w:space="0" w:color="auto"/>
            <w:bottom w:val="none" w:sz="0" w:space="0" w:color="auto"/>
            <w:right w:val="none" w:sz="0" w:space="0" w:color="auto"/>
          </w:divBdr>
          <w:divsChild>
            <w:div w:id="167526694">
              <w:marLeft w:val="0"/>
              <w:marRight w:val="0"/>
              <w:marTop w:val="0"/>
              <w:marBottom w:val="0"/>
              <w:divBdr>
                <w:top w:val="none" w:sz="0" w:space="0" w:color="auto"/>
                <w:left w:val="none" w:sz="0" w:space="0" w:color="auto"/>
                <w:bottom w:val="none" w:sz="0" w:space="0" w:color="auto"/>
                <w:right w:val="none" w:sz="0" w:space="0" w:color="auto"/>
              </w:divBdr>
              <w:divsChild>
                <w:div w:id="767310452">
                  <w:marLeft w:val="0"/>
                  <w:marRight w:val="0"/>
                  <w:marTop w:val="263"/>
                  <w:marBottom w:val="263"/>
                  <w:divBdr>
                    <w:top w:val="none" w:sz="0" w:space="0" w:color="auto"/>
                    <w:left w:val="none" w:sz="0" w:space="0" w:color="auto"/>
                    <w:bottom w:val="none" w:sz="0" w:space="0" w:color="auto"/>
                    <w:right w:val="none" w:sz="0" w:space="0" w:color="auto"/>
                  </w:divBdr>
                </w:div>
              </w:divsChild>
            </w:div>
            <w:div w:id="2039813160">
              <w:marLeft w:val="0"/>
              <w:marRight w:val="0"/>
              <w:marTop w:val="0"/>
              <w:marBottom w:val="0"/>
              <w:divBdr>
                <w:top w:val="none" w:sz="0" w:space="0" w:color="auto"/>
                <w:left w:val="none" w:sz="0" w:space="0" w:color="auto"/>
                <w:bottom w:val="none" w:sz="0" w:space="0" w:color="auto"/>
                <w:right w:val="none" w:sz="0" w:space="0" w:color="auto"/>
              </w:divBdr>
            </w:div>
          </w:divsChild>
        </w:div>
        <w:div w:id="1709601431">
          <w:marLeft w:val="0"/>
          <w:marRight w:val="0"/>
          <w:marTop w:val="0"/>
          <w:marBottom w:val="0"/>
          <w:divBdr>
            <w:top w:val="none" w:sz="0" w:space="0" w:color="auto"/>
            <w:left w:val="none" w:sz="0" w:space="0" w:color="auto"/>
            <w:bottom w:val="none" w:sz="0" w:space="0" w:color="auto"/>
            <w:right w:val="none" w:sz="0" w:space="0" w:color="auto"/>
          </w:divBdr>
          <w:divsChild>
            <w:div w:id="1638488954">
              <w:marLeft w:val="0"/>
              <w:marRight w:val="0"/>
              <w:marTop w:val="0"/>
              <w:marBottom w:val="0"/>
              <w:divBdr>
                <w:top w:val="none" w:sz="0" w:space="0" w:color="auto"/>
                <w:left w:val="none" w:sz="0" w:space="0" w:color="auto"/>
                <w:bottom w:val="none" w:sz="0" w:space="0" w:color="auto"/>
                <w:right w:val="none" w:sz="0" w:space="0" w:color="auto"/>
              </w:divBdr>
              <w:divsChild>
                <w:div w:id="483090715">
                  <w:marLeft w:val="0"/>
                  <w:marRight w:val="0"/>
                  <w:marTop w:val="225"/>
                  <w:marBottom w:val="225"/>
                  <w:divBdr>
                    <w:top w:val="none" w:sz="0" w:space="0" w:color="auto"/>
                    <w:left w:val="none" w:sz="0" w:space="0" w:color="auto"/>
                    <w:bottom w:val="none" w:sz="0" w:space="0" w:color="auto"/>
                    <w:right w:val="none" w:sz="0" w:space="0" w:color="auto"/>
                  </w:divBdr>
                </w:div>
              </w:divsChild>
            </w:div>
            <w:div w:id="1958832925">
              <w:marLeft w:val="0"/>
              <w:marRight w:val="0"/>
              <w:marTop w:val="0"/>
              <w:marBottom w:val="0"/>
              <w:divBdr>
                <w:top w:val="none" w:sz="0" w:space="0" w:color="auto"/>
                <w:left w:val="none" w:sz="0" w:space="0" w:color="auto"/>
                <w:bottom w:val="none" w:sz="0" w:space="0" w:color="auto"/>
                <w:right w:val="none" w:sz="0" w:space="0" w:color="auto"/>
              </w:divBdr>
            </w:div>
          </w:divsChild>
        </w:div>
        <w:div w:id="1740520491">
          <w:marLeft w:val="0"/>
          <w:marRight w:val="0"/>
          <w:marTop w:val="0"/>
          <w:marBottom w:val="0"/>
          <w:divBdr>
            <w:top w:val="none" w:sz="0" w:space="0" w:color="auto"/>
            <w:left w:val="none" w:sz="0" w:space="0" w:color="auto"/>
            <w:bottom w:val="none" w:sz="0" w:space="0" w:color="auto"/>
            <w:right w:val="none" w:sz="0" w:space="0" w:color="auto"/>
          </w:divBdr>
          <w:divsChild>
            <w:div w:id="793134739">
              <w:marLeft w:val="0"/>
              <w:marRight w:val="0"/>
              <w:marTop w:val="0"/>
              <w:marBottom w:val="0"/>
              <w:divBdr>
                <w:top w:val="none" w:sz="0" w:space="0" w:color="auto"/>
                <w:left w:val="none" w:sz="0" w:space="0" w:color="auto"/>
                <w:bottom w:val="none" w:sz="0" w:space="0" w:color="auto"/>
                <w:right w:val="none" w:sz="0" w:space="0" w:color="auto"/>
              </w:divBdr>
              <w:divsChild>
                <w:div w:id="1210410292">
                  <w:marLeft w:val="0"/>
                  <w:marRight w:val="0"/>
                  <w:marTop w:val="278"/>
                  <w:marBottom w:val="278"/>
                  <w:divBdr>
                    <w:top w:val="none" w:sz="0" w:space="0" w:color="auto"/>
                    <w:left w:val="none" w:sz="0" w:space="0" w:color="auto"/>
                    <w:bottom w:val="none" w:sz="0" w:space="0" w:color="auto"/>
                    <w:right w:val="none" w:sz="0" w:space="0" w:color="auto"/>
                  </w:divBdr>
                </w:div>
              </w:divsChild>
            </w:div>
            <w:div w:id="545718301">
              <w:marLeft w:val="0"/>
              <w:marRight w:val="0"/>
              <w:marTop w:val="0"/>
              <w:marBottom w:val="0"/>
              <w:divBdr>
                <w:top w:val="none" w:sz="0" w:space="0" w:color="auto"/>
                <w:left w:val="none" w:sz="0" w:space="0" w:color="auto"/>
                <w:bottom w:val="none" w:sz="0" w:space="0" w:color="auto"/>
                <w:right w:val="none" w:sz="0" w:space="0" w:color="auto"/>
              </w:divBdr>
            </w:div>
          </w:divsChild>
        </w:div>
        <w:div w:id="558442792">
          <w:marLeft w:val="0"/>
          <w:marRight w:val="0"/>
          <w:marTop w:val="0"/>
          <w:marBottom w:val="0"/>
          <w:divBdr>
            <w:top w:val="none" w:sz="0" w:space="0" w:color="auto"/>
            <w:left w:val="none" w:sz="0" w:space="0" w:color="auto"/>
            <w:bottom w:val="none" w:sz="0" w:space="0" w:color="auto"/>
            <w:right w:val="none" w:sz="0" w:space="0" w:color="auto"/>
          </w:divBdr>
          <w:divsChild>
            <w:div w:id="567689164">
              <w:marLeft w:val="0"/>
              <w:marRight w:val="0"/>
              <w:marTop w:val="0"/>
              <w:marBottom w:val="0"/>
              <w:divBdr>
                <w:top w:val="none" w:sz="0" w:space="0" w:color="auto"/>
                <w:left w:val="none" w:sz="0" w:space="0" w:color="auto"/>
                <w:bottom w:val="none" w:sz="0" w:space="0" w:color="auto"/>
                <w:right w:val="none" w:sz="0" w:space="0" w:color="auto"/>
              </w:divBdr>
              <w:divsChild>
                <w:div w:id="661852933">
                  <w:marLeft w:val="0"/>
                  <w:marRight w:val="0"/>
                  <w:marTop w:val="225"/>
                  <w:marBottom w:val="225"/>
                  <w:divBdr>
                    <w:top w:val="none" w:sz="0" w:space="0" w:color="auto"/>
                    <w:left w:val="none" w:sz="0" w:space="0" w:color="auto"/>
                    <w:bottom w:val="none" w:sz="0" w:space="0" w:color="auto"/>
                    <w:right w:val="none" w:sz="0" w:space="0" w:color="auto"/>
                  </w:divBdr>
                </w:div>
              </w:divsChild>
            </w:div>
            <w:div w:id="2118982488">
              <w:marLeft w:val="0"/>
              <w:marRight w:val="0"/>
              <w:marTop w:val="0"/>
              <w:marBottom w:val="0"/>
              <w:divBdr>
                <w:top w:val="none" w:sz="0" w:space="0" w:color="auto"/>
                <w:left w:val="none" w:sz="0" w:space="0" w:color="auto"/>
                <w:bottom w:val="none" w:sz="0" w:space="0" w:color="auto"/>
                <w:right w:val="none" w:sz="0" w:space="0" w:color="auto"/>
              </w:divBdr>
            </w:div>
          </w:divsChild>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63619304">
              <w:marLeft w:val="0"/>
              <w:marRight w:val="0"/>
              <w:marTop w:val="0"/>
              <w:marBottom w:val="0"/>
              <w:divBdr>
                <w:top w:val="none" w:sz="0" w:space="0" w:color="auto"/>
                <w:left w:val="none" w:sz="0" w:space="0" w:color="auto"/>
                <w:bottom w:val="none" w:sz="0" w:space="0" w:color="auto"/>
                <w:right w:val="none" w:sz="0" w:space="0" w:color="auto"/>
              </w:divBdr>
            </w:div>
          </w:divsChild>
        </w:div>
        <w:div w:id="1542934200">
          <w:marLeft w:val="0"/>
          <w:marRight w:val="0"/>
          <w:marTop w:val="0"/>
          <w:marBottom w:val="0"/>
          <w:divBdr>
            <w:top w:val="none" w:sz="0" w:space="0" w:color="auto"/>
            <w:left w:val="none" w:sz="0" w:space="0" w:color="auto"/>
            <w:bottom w:val="none" w:sz="0" w:space="0" w:color="auto"/>
            <w:right w:val="none" w:sz="0" w:space="0" w:color="auto"/>
          </w:divBdr>
        </w:div>
        <w:div w:id="1071002865">
          <w:marLeft w:val="0"/>
          <w:marRight w:val="0"/>
          <w:marTop w:val="0"/>
          <w:marBottom w:val="0"/>
          <w:divBdr>
            <w:top w:val="none" w:sz="0" w:space="0" w:color="auto"/>
            <w:left w:val="none" w:sz="0" w:space="0" w:color="auto"/>
            <w:bottom w:val="none" w:sz="0" w:space="0" w:color="auto"/>
            <w:right w:val="none" w:sz="0" w:space="0" w:color="auto"/>
          </w:divBdr>
          <w:divsChild>
            <w:div w:id="1322194853">
              <w:marLeft w:val="0"/>
              <w:marRight w:val="0"/>
              <w:marTop w:val="0"/>
              <w:marBottom w:val="0"/>
              <w:divBdr>
                <w:top w:val="none" w:sz="0" w:space="0" w:color="auto"/>
                <w:left w:val="none" w:sz="0" w:space="0" w:color="auto"/>
                <w:bottom w:val="none" w:sz="0" w:space="0" w:color="auto"/>
                <w:right w:val="none" w:sz="0" w:space="0" w:color="auto"/>
              </w:divBdr>
            </w:div>
            <w:div w:id="144126825">
              <w:marLeft w:val="0"/>
              <w:marRight w:val="0"/>
              <w:marTop w:val="0"/>
              <w:marBottom w:val="0"/>
              <w:divBdr>
                <w:top w:val="none" w:sz="0" w:space="0" w:color="auto"/>
                <w:left w:val="none" w:sz="0" w:space="0" w:color="auto"/>
                <w:bottom w:val="none" w:sz="0" w:space="0" w:color="auto"/>
                <w:right w:val="none" w:sz="0" w:space="0" w:color="auto"/>
              </w:divBdr>
            </w:div>
            <w:div w:id="15064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475">
      <w:bodyDiv w:val="1"/>
      <w:marLeft w:val="0"/>
      <w:marRight w:val="0"/>
      <w:marTop w:val="0"/>
      <w:marBottom w:val="0"/>
      <w:divBdr>
        <w:top w:val="none" w:sz="0" w:space="0" w:color="auto"/>
        <w:left w:val="none" w:sz="0" w:space="0" w:color="auto"/>
        <w:bottom w:val="none" w:sz="0" w:space="0" w:color="auto"/>
        <w:right w:val="none" w:sz="0" w:space="0" w:color="auto"/>
      </w:divBdr>
      <w:divsChild>
        <w:div w:id="736590591">
          <w:marLeft w:val="0"/>
          <w:marRight w:val="0"/>
          <w:marTop w:val="0"/>
          <w:marBottom w:val="0"/>
          <w:divBdr>
            <w:top w:val="none" w:sz="0" w:space="0" w:color="auto"/>
            <w:left w:val="none" w:sz="0" w:space="0" w:color="auto"/>
            <w:bottom w:val="none" w:sz="0" w:space="0" w:color="auto"/>
            <w:right w:val="none" w:sz="0" w:space="0" w:color="auto"/>
          </w:divBdr>
        </w:div>
        <w:div w:id="678657152">
          <w:marLeft w:val="0"/>
          <w:marRight w:val="0"/>
          <w:marTop w:val="0"/>
          <w:marBottom w:val="0"/>
          <w:divBdr>
            <w:top w:val="none" w:sz="0" w:space="0" w:color="auto"/>
            <w:left w:val="none" w:sz="0" w:space="0" w:color="auto"/>
            <w:bottom w:val="none" w:sz="0" w:space="0" w:color="auto"/>
            <w:right w:val="none" w:sz="0" w:space="0" w:color="auto"/>
          </w:divBdr>
        </w:div>
        <w:div w:id="1943567741">
          <w:marLeft w:val="0"/>
          <w:marRight w:val="0"/>
          <w:marTop w:val="0"/>
          <w:marBottom w:val="0"/>
          <w:divBdr>
            <w:top w:val="none" w:sz="0" w:space="0" w:color="auto"/>
            <w:left w:val="none" w:sz="0" w:space="0" w:color="auto"/>
            <w:bottom w:val="none" w:sz="0" w:space="0" w:color="auto"/>
            <w:right w:val="none" w:sz="0" w:space="0" w:color="auto"/>
          </w:divBdr>
        </w:div>
        <w:div w:id="1323196242">
          <w:marLeft w:val="0"/>
          <w:marRight w:val="0"/>
          <w:marTop w:val="0"/>
          <w:marBottom w:val="0"/>
          <w:divBdr>
            <w:top w:val="none" w:sz="0" w:space="0" w:color="auto"/>
            <w:left w:val="none" w:sz="0" w:space="0" w:color="auto"/>
            <w:bottom w:val="none" w:sz="0" w:space="0" w:color="auto"/>
            <w:right w:val="none" w:sz="0" w:space="0" w:color="auto"/>
          </w:divBdr>
        </w:div>
        <w:div w:id="2009140144">
          <w:marLeft w:val="0"/>
          <w:marRight w:val="0"/>
          <w:marTop w:val="0"/>
          <w:marBottom w:val="0"/>
          <w:divBdr>
            <w:top w:val="none" w:sz="0" w:space="0" w:color="auto"/>
            <w:left w:val="none" w:sz="0" w:space="0" w:color="auto"/>
            <w:bottom w:val="none" w:sz="0" w:space="0" w:color="auto"/>
            <w:right w:val="none" w:sz="0" w:space="0" w:color="auto"/>
          </w:divBdr>
        </w:div>
        <w:div w:id="1869641262">
          <w:marLeft w:val="0"/>
          <w:marRight w:val="0"/>
          <w:marTop w:val="0"/>
          <w:marBottom w:val="0"/>
          <w:divBdr>
            <w:top w:val="none" w:sz="0" w:space="0" w:color="auto"/>
            <w:left w:val="none" w:sz="0" w:space="0" w:color="auto"/>
            <w:bottom w:val="none" w:sz="0" w:space="0" w:color="auto"/>
            <w:right w:val="none" w:sz="0" w:space="0" w:color="auto"/>
          </w:divBdr>
        </w:div>
        <w:div w:id="1844512295">
          <w:marLeft w:val="0"/>
          <w:marRight w:val="0"/>
          <w:marTop w:val="0"/>
          <w:marBottom w:val="0"/>
          <w:divBdr>
            <w:top w:val="none" w:sz="0" w:space="0" w:color="auto"/>
            <w:left w:val="none" w:sz="0" w:space="0" w:color="auto"/>
            <w:bottom w:val="none" w:sz="0" w:space="0" w:color="auto"/>
            <w:right w:val="none" w:sz="0" w:space="0" w:color="auto"/>
          </w:divBdr>
        </w:div>
        <w:div w:id="348988727">
          <w:marLeft w:val="0"/>
          <w:marRight w:val="0"/>
          <w:marTop w:val="0"/>
          <w:marBottom w:val="0"/>
          <w:divBdr>
            <w:top w:val="none" w:sz="0" w:space="0" w:color="auto"/>
            <w:left w:val="none" w:sz="0" w:space="0" w:color="auto"/>
            <w:bottom w:val="none" w:sz="0" w:space="0" w:color="auto"/>
            <w:right w:val="none" w:sz="0" w:space="0" w:color="auto"/>
          </w:divBdr>
        </w:div>
        <w:div w:id="879053785">
          <w:marLeft w:val="0"/>
          <w:marRight w:val="0"/>
          <w:marTop w:val="0"/>
          <w:marBottom w:val="0"/>
          <w:divBdr>
            <w:top w:val="none" w:sz="0" w:space="0" w:color="auto"/>
            <w:left w:val="none" w:sz="0" w:space="0" w:color="auto"/>
            <w:bottom w:val="none" w:sz="0" w:space="0" w:color="auto"/>
            <w:right w:val="none" w:sz="0" w:space="0" w:color="auto"/>
          </w:divBdr>
        </w:div>
        <w:div w:id="1756901641">
          <w:marLeft w:val="0"/>
          <w:marRight w:val="0"/>
          <w:marTop w:val="0"/>
          <w:marBottom w:val="0"/>
          <w:divBdr>
            <w:top w:val="none" w:sz="0" w:space="0" w:color="auto"/>
            <w:left w:val="none" w:sz="0" w:space="0" w:color="auto"/>
            <w:bottom w:val="none" w:sz="0" w:space="0" w:color="auto"/>
            <w:right w:val="none" w:sz="0" w:space="0" w:color="auto"/>
          </w:divBdr>
        </w:div>
        <w:div w:id="1028871360">
          <w:marLeft w:val="0"/>
          <w:marRight w:val="0"/>
          <w:marTop w:val="0"/>
          <w:marBottom w:val="0"/>
          <w:divBdr>
            <w:top w:val="none" w:sz="0" w:space="0" w:color="auto"/>
            <w:left w:val="none" w:sz="0" w:space="0" w:color="auto"/>
            <w:bottom w:val="none" w:sz="0" w:space="0" w:color="auto"/>
            <w:right w:val="none" w:sz="0" w:space="0" w:color="auto"/>
          </w:divBdr>
        </w:div>
        <w:div w:id="2071951242">
          <w:marLeft w:val="0"/>
          <w:marRight w:val="0"/>
          <w:marTop w:val="0"/>
          <w:marBottom w:val="0"/>
          <w:divBdr>
            <w:top w:val="none" w:sz="0" w:space="0" w:color="auto"/>
            <w:left w:val="none" w:sz="0" w:space="0" w:color="auto"/>
            <w:bottom w:val="none" w:sz="0" w:space="0" w:color="auto"/>
            <w:right w:val="none" w:sz="0" w:space="0" w:color="auto"/>
          </w:divBdr>
        </w:div>
        <w:div w:id="327296710">
          <w:marLeft w:val="0"/>
          <w:marRight w:val="0"/>
          <w:marTop w:val="0"/>
          <w:marBottom w:val="0"/>
          <w:divBdr>
            <w:top w:val="none" w:sz="0" w:space="0" w:color="auto"/>
            <w:left w:val="none" w:sz="0" w:space="0" w:color="auto"/>
            <w:bottom w:val="none" w:sz="0" w:space="0" w:color="auto"/>
            <w:right w:val="none" w:sz="0" w:space="0" w:color="auto"/>
          </w:divBdr>
        </w:div>
        <w:div w:id="137456571">
          <w:marLeft w:val="0"/>
          <w:marRight w:val="0"/>
          <w:marTop w:val="0"/>
          <w:marBottom w:val="0"/>
          <w:divBdr>
            <w:top w:val="none" w:sz="0" w:space="0" w:color="auto"/>
            <w:left w:val="none" w:sz="0" w:space="0" w:color="auto"/>
            <w:bottom w:val="none" w:sz="0" w:space="0" w:color="auto"/>
            <w:right w:val="none" w:sz="0" w:space="0" w:color="auto"/>
          </w:divBdr>
        </w:div>
        <w:div w:id="2074572877">
          <w:marLeft w:val="0"/>
          <w:marRight w:val="0"/>
          <w:marTop w:val="0"/>
          <w:marBottom w:val="0"/>
          <w:divBdr>
            <w:top w:val="none" w:sz="0" w:space="0" w:color="auto"/>
            <w:left w:val="none" w:sz="0" w:space="0" w:color="auto"/>
            <w:bottom w:val="none" w:sz="0" w:space="0" w:color="auto"/>
            <w:right w:val="none" w:sz="0" w:space="0" w:color="auto"/>
          </w:divBdr>
        </w:div>
        <w:div w:id="1561600770">
          <w:marLeft w:val="0"/>
          <w:marRight w:val="0"/>
          <w:marTop w:val="0"/>
          <w:marBottom w:val="0"/>
          <w:divBdr>
            <w:top w:val="none" w:sz="0" w:space="0" w:color="auto"/>
            <w:left w:val="none" w:sz="0" w:space="0" w:color="auto"/>
            <w:bottom w:val="none" w:sz="0" w:space="0" w:color="auto"/>
            <w:right w:val="none" w:sz="0" w:space="0" w:color="auto"/>
          </w:divBdr>
        </w:div>
        <w:div w:id="342632986">
          <w:marLeft w:val="0"/>
          <w:marRight w:val="0"/>
          <w:marTop w:val="0"/>
          <w:marBottom w:val="0"/>
          <w:divBdr>
            <w:top w:val="none" w:sz="0" w:space="0" w:color="auto"/>
            <w:left w:val="none" w:sz="0" w:space="0" w:color="auto"/>
            <w:bottom w:val="none" w:sz="0" w:space="0" w:color="auto"/>
            <w:right w:val="none" w:sz="0" w:space="0" w:color="auto"/>
          </w:divBdr>
        </w:div>
        <w:div w:id="858129267">
          <w:marLeft w:val="0"/>
          <w:marRight w:val="0"/>
          <w:marTop w:val="0"/>
          <w:marBottom w:val="0"/>
          <w:divBdr>
            <w:top w:val="none" w:sz="0" w:space="0" w:color="auto"/>
            <w:left w:val="none" w:sz="0" w:space="0" w:color="auto"/>
            <w:bottom w:val="none" w:sz="0" w:space="0" w:color="auto"/>
            <w:right w:val="none" w:sz="0" w:space="0" w:color="auto"/>
          </w:divBdr>
        </w:div>
        <w:div w:id="1380663791">
          <w:marLeft w:val="0"/>
          <w:marRight w:val="0"/>
          <w:marTop w:val="0"/>
          <w:marBottom w:val="0"/>
          <w:divBdr>
            <w:top w:val="none" w:sz="0" w:space="0" w:color="auto"/>
            <w:left w:val="none" w:sz="0" w:space="0" w:color="auto"/>
            <w:bottom w:val="none" w:sz="0" w:space="0" w:color="auto"/>
            <w:right w:val="none" w:sz="0" w:space="0" w:color="auto"/>
          </w:divBdr>
        </w:div>
        <w:div w:id="55933318">
          <w:marLeft w:val="0"/>
          <w:marRight w:val="0"/>
          <w:marTop w:val="0"/>
          <w:marBottom w:val="0"/>
          <w:divBdr>
            <w:top w:val="none" w:sz="0" w:space="0" w:color="auto"/>
            <w:left w:val="none" w:sz="0" w:space="0" w:color="auto"/>
            <w:bottom w:val="none" w:sz="0" w:space="0" w:color="auto"/>
            <w:right w:val="none" w:sz="0" w:space="0" w:color="auto"/>
          </w:divBdr>
        </w:div>
        <w:div w:id="744061852">
          <w:marLeft w:val="0"/>
          <w:marRight w:val="0"/>
          <w:marTop w:val="0"/>
          <w:marBottom w:val="0"/>
          <w:divBdr>
            <w:top w:val="none" w:sz="0" w:space="0" w:color="auto"/>
            <w:left w:val="none" w:sz="0" w:space="0" w:color="auto"/>
            <w:bottom w:val="none" w:sz="0" w:space="0" w:color="auto"/>
            <w:right w:val="none" w:sz="0" w:space="0" w:color="auto"/>
          </w:divBdr>
        </w:div>
        <w:div w:id="714890276">
          <w:marLeft w:val="0"/>
          <w:marRight w:val="0"/>
          <w:marTop w:val="0"/>
          <w:marBottom w:val="0"/>
          <w:divBdr>
            <w:top w:val="none" w:sz="0" w:space="0" w:color="auto"/>
            <w:left w:val="none" w:sz="0" w:space="0" w:color="auto"/>
            <w:bottom w:val="none" w:sz="0" w:space="0" w:color="auto"/>
            <w:right w:val="none" w:sz="0" w:space="0" w:color="auto"/>
          </w:divBdr>
        </w:div>
        <w:div w:id="1925525641">
          <w:marLeft w:val="0"/>
          <w:marRight w:val="0"/>
          <w:marTop w:val="0"/>
          <w:marBottom w:val="0"/>
          <w:divBdr>
            <w:top w:val="none" w:sz="0" w:space="0" w:color="auto"/>
            <w:left w:val="none" w:sz="0" w:space="0" w:color="auto"/>
            <w:bottom w:val="none" w:sz="0" w:space="0" w:color="auto"/>
            <w:right w:val="none" w:sz="0" w:space="0" w:color="auto"/>
          </w:divBdr>
        </w:div>
        <w:div w:id="534463572">
          <w:marLeft w:val="0"/>
          <w:marRight w:val="0"/>
          <w:marTop w:val="0"/>
          <w:marBottom w:val="0"/>
          <w:divBdr>
            <w:top w:val="none" w:sz="0" w:space="0" w:color="auto"/>
            <w:left w:val="none" w:sz="0" w:space="0" w:color="auto"/>
            <w:bottom w:val="none" w:sz="0" w:space="0" w:color="auto"/>
            <w:right w:val="none" w:sz="0" w:space="0" w:color="auto"/>
          </w:divBdr>
        </w:div>
        <w:div w:id="1886943541">
          <w:marLeft w:val="0"/>
          <w:marRight w:val="0"/>
          <w:marTop w:val="0"/>
          <w:marBottom w:val="0"/>
          <w:divBdr>
            <w:top w:val="none" w:sz="0" w:space="0" w:color="auto"/>
            <w:left w:val="none" w:sz="0" w:space="0" w:color="auto"/>
            <w:bottom w:val="none" w:sz="0" w:space="0" w:color="auto"/>
            <w:right w:val="none" w:sz="0" w:space="0" w:color="auto"/>
          </w:divBdr>
        </w:div>
        <w:div w:id="76638395">
          <w:marLeft w:val="0"/>
          <w:marRight w:val="0"/>
          <w:marTop w:val="0"/>
          <w:marBottom w:val="0"/>
          <w:divBdr>
            <w:top w:val="none" w:sz="0" w:space="0" w:color="auto"/>
            <w:left w:val="none" w:sz="0" w:space="0" w:color="auto"/>
            <w:bottom w:val="none" w:sz="0" w:space="0" w:color="auto"/>
            <w:right w:val="none" w:sz="0" w:space="0" w:color="auto"/>
          </w:divBdr>
        </w:div>
        <w:div w:id="2090883809">
          <w:marLeft w:val="0"/>
          <w:marRight w:val="0"/>
          <w:marTop w:val="0"/>
          <w:marBottom w:val="0"/>
          <w:divBdr>
            <w:top w:val="none" w:sz="0" w:space="0" w:color="auto"/>
            <w:left w:val="none" w:sz="0" w:space="0" w:color="auto"/>
            <w:bottom w:val="none" w:sz="0" w:space="0" w:color="auto"/>
            <w:right w:val="none" w:sz="0" w:space="0" w:color="auto"/>
          </w:divBdr>
        </w:div>
        <w:div w:id="297416226">
          <w:marLeft w:val="0"/>
          <w:marRight w:val="0"/>
          <w:marTop w:val="0"/>
          <w:marBottom w:val="0"/>
          <w:divBdr>
            <w:top w:val="none" w:sz="0" w:space="0" w:color="auto"/>
            <w:left w:val="none" w:sz="0" w:space="0" w:color="auto"/>
            <w:bottom w:val="none" w:sz="0" w:space="0" w:color="auto"/>
            <w:right w:val="none" w:sz="0" w:space="0" w:color="auto"/>
          </w:divBdr>
        </w:div>
        <w:div w:id="1181313048">
          <w:marLeft w:val="0"/>
          <w:marRight w:val="0"/>
          <w:marTop w:val="0"/>
          <w:marBottom w:val="0"/>
          <w:divBdr>
            <w:top w:val="none" w:sz="0" w:space="0" w:color="auto"/>
            <w:left w:val="none" w:sz="0" w:space="0" w:color="auto"/>
            <w:bottom w:val="none" w:sz="0" w:space="0" w:color="auto"/>
            <w:right w:val="none" w:sz="0" w:space="0" w:color="auto"/>
          </w:divBdr>
        </w:div>
        <w:div w:id="2072340137">
          <w:marLeft w:val="0"/>
          <w:marRight w:val="0"/>
          <w:marTop w:val="0"/>
          <w:marBottom w:val="0"/>
          <w:divBdr>
            <w:top w:val="none" w:sz="0" w:space="0" w:color="auto"/>
            <w:left w:val="none" w:sz="0" w:space="0" w:color="auto"/>
            <w:bottom w:val="none" w:sz="0" w:space="0" w:color="auto"/>
            <w:right w:val="none" w:sz="0" w:space="0" w:color="auto"/>
          </w:divBdr>
        </w:div>
        <w:div w:id="418989909">
          <w:marLeft w:val="0"/>
          <w:marRight w:val="0"/>
          <w:marTop w:val="0"/>
          <w:marBottom w:val="0"/>
          <w:divBdr>
            <w:top w:val="none" w:sz="0" w:space="0" w:color="auto"/>
            <w:left w:val="none" w:sz="0" w:space="0" w:color="auto"/>
            <w:bottom w:val="none" w:sz="0" w:space="0" w:color="auto"/>
            <w:right w:val="none" w:sz="0" w:space="0" w:color="auto"/>
          </w:divBdr>
        </w:div>
        <w:div w:id="301154720">
          <w:marLeft w:val="0"/>
          <w:marRight w:val="0"/>
          <w:marTop w:val="0"/>
          <w:marBottom w:val="0"/>
          <w:divBdr>
            <w:top w:val="none" w:sz="0" w:space="0" w:color="auto"/>
            <w:left w:val="none" w:sz="0" w:space="0" w:color="auto"/>
            <w:bottom w:val="none" w:sz="0" w:space="0" w:color="auto"/>
            <w:right w:val="none" w:sz="0" w:space="0" w:color="auto"/>
          </w:divBdr>
        </w:div>
        <w:div w:id="890851136">
          <w:marLeft w:val="0"/>
          <w:marRight w:val="0"/>
          <w:marTop w:val="0"/>
          <w:marBottom w:val="0"/>
          <w:divBdr>
            <w:top w:val="none" w:sz="0" w:space="0" w:color="auto"/>
            <w:left w:val="none" w:sz="0" w:space="0" w:color="auto"/>
            <w:bottom w:val="none" w:sz="0" w:space="0" w:color="auto"/>
            <w:right w:val="none" w:sz="0" w:space="0" w:color="auto"/>
          </w:divBdr>
        </w:div>
        <w:div w:id="1843354958">
          <w:marLeft w:val="0"/>
          <w:marRight w:val="0"/>
          <w:marTop w:val="0"/>
          <w:marBottom w:val="0"/>
          <w:divBdr>
            <w:top w:val="none" w:sz="0" w:space="0" w:color="auto"/>
            <w:left w:val="none" w:sz="0" w:space="0" w:color="auto"/>
            <w:bottom w:val="none" w:sz="0" w:space="0" w:color="auto"/>
            <w:right w:val="none" w:sz="0" w:space="0" w:color="auto"/>
          </w:divBdr>
        </w:div>
        <w:div w:id="811020367">
          <w:marLeft w:val="0"/>
          <w:marRight w:val="0"/>
          <w:marTop w:val="0"/>
          <w:marBottom w:val="0"/>
          <w:divBdr>
            <w:top w:val="none" w:sz="0" w:space="0" w:color="auto"/>
            <w:left w:val="none" w:sz="0" w:space="0" w:color="auto"/>
            <w:bottom w:val="none" w:sz="0" w:space="0" w:color="auto"/>
            <w:right w:val="none" w:sz="0" w:space="0" w:color="auto"/>
          </w:divBdr>
        </w:div>
        <w:div w:id="1412311853">
          <w:marLeft w:val="0"/>
          <w:marRight w:val="0"/>
          <w:marTop w:val="0"/>
          <w:marBottom w:val="0"/>
          <w:divBdr>
            <w:top w:val="none" w:sz="0" w:space="0" w:color="auto"/>
            <w:left w:val="none" w:sz="0" w:space="0" w:color="auto"/>
            <w:bottom w:val="none" w:sz="0" w:space="0" w:color="auto"/>
            <w:right w:val="none" w:sz="0" w:space="0" w:color="auto"/>
          </w:divBdr>
        </w:div>
        <w:div w:id="2146853521">
          <w:marLeft w:val="0"/>
          <w:marRight w:val="0"/>
          <w:marTop w:val="0"/>
          <w:marBottom w:val="0"/>
          <w:divBdr>
            <w:top w:val="none" w:sz="0" w:space="0" w:color="auto"/>
            <w:left w:val="none" w:sz="0" w:space="0" w:color="auto"/>
            <w:bottom w:val="none" w:sz="0" w:space="0" w:color="auto"/>
            <w:right w:val="none" w:sz="0" w:space="0" w:color="auto"/>
          </w:divBdr>
        </w:div>
        <w:div w:id="1800371504">
          <w:marLeft w:val="0"/>
          <w:marRight w:val="0"/>
          <w:marTop w:val="0"/>
          <w:marBottom w:val="0"/>
          <w:divBdr>
            <w:top w:val="none" w:sz="0" w:space="0" w:color="auto"/>
            <w:left w:val="none" w:sz="0" w:space="0" w:color="auto"/>
            <w:bottom w:val="none" w:sz="0" w:space="0" w:color="auto"/>
            <w:right w:val="none" w:sz="0" w:space="0" w:color="auto"/>
          </w:divBdr>
        </w:div>
        <w:div w:id="1035236585">
          <w:marLeft w:val="0"/>
          <w:marRight w:val="0"/>
          <w:marTop w:val="0"/>
          <w:marBottom w:val="0"/>
          <w:divBdr>
            <w:top w:val="none" w:sz="0" w:space="0" w:color="auto"/>
            <w:left w:val="none" w:sz="0" w:space="0" w:color="auto"/>
            <w:bottom w:val="none" w:sz="0" w:space="0" w:color="auto"/>
            <w:right w:val="none" w:sz="0" w:space="0" w:color="auto"/>
          </w:divBdr>
        </w:div>
        <w:div w:id="924345234">
          <w:marLeft w:val="0"/>
          <w:marRight w:val="0"/>
          <w:marTop w:val="0"/>
          <w:marBottom w:val="0"/>
          <w:divBdr>
            <w:top w:val="none" w:sz="0" w:space="0" w:color="auto"/>
            <w:left w:val="none" w:sz="0" w:space="0" w:color="auto"/>
            <w:bottom w:val="none" w:sz="0" w:space="0" w:color="auto"/>
            <w:right w:val="none" w:sz="0" w:space="0" w:color="auto"/>
          </w:divBdr>
        </w:div>
        <w:div w:id="2058888680">
          <w:marLeft w:val="0"/>
          <w:marRight w:val="0"/>
          <w:marTop w:val="0"/>
          <w:marBottom w:val="0"/>
          <w:divBdr>
            <w:top w:val="none" w:sz="0" w:space="0" w:color="auto"/>
            <w:left w:val="none" w:sz="0" w:space="0" w:color="auto"/>
            <w:bottom w:val="none" w:sz="0" w:space="0" w:color="auto"/>
            <w:right w:val="none" w:sz="0" w:space="0" w:color="auto"/>
          </w:divBdr>
        </w:div>
        <w:div w:id="1128164894">
          <w:marLeft w:val="0"/>
          <w:marRight w:val="0"/>
          <w:marTop w:val="0"/>
          <w:marBottom w:val="0"/>
          <w:divBdr>
            <w:top w:val="none" w:sz="0" w:space="0" w:color="auto"/>
            <w:left w:val="none" w:sz="0" w:space="0" w:color="auto"/>
            <w:bottom w:val="none" w:sz="0" w:space="0" w:color="auto"/>
            <w:right w:val="none" w:sz="0" w:space="0" w:color="auto"/>
          </w:divBdr>
        </w:div>
        <w:div w:id="553394687">
          <w:marLeft w:val="0"/>
          <w:marRight w:val="0"/>
          <w:marTop w:val="0"/>
          <w:marBottom w:val="0"/>
          <w:divBdr>
            <w:top w:val="none" w:sz="0" w:space="0" w:color="auto"/>
            <w:left w:val="none" w:sz="0" w:space="0" w:color="auto"/>
            <w:bottom w:val="none" w:sz="0" w:space="0" w:color="auto"/>
            <w:right w:val="none" w:sz="0" w:space="0" w:color="auto"/>
          </w:divBdr>
        </w:div>
        <w:div w:id="1291132134">
          <w:marLeft w:val="0"/>
          <w:marRight w:val="0"/>
          <w:marTop w:val="0"/>
          <w:marBottom w:val="0"/>
          <w:divBdr>
            <w:top w:val="none" w:sz="0" w:space="0" w:color="auto"/>
            <w:left w:val="none" w:sz="0" w:space="0" w:color="auto"/>
            <w:bottom w:val="none" w:sz="0" w:space="0" w:color="auto"/>
            <w:right w:val="none" w:sz="0" w:space="0" w:color="auto"/>
          </w:divBdr>
        </w:div>
        <w:div w:id="565265863">
          <w:marLeft w:val="0"/>
          <w:marRight w:val="0"/>
          <w:marTop w:val="0"/>
          <w:marBottom w:val="0"/>
          <w:divBdr>
            <w:top w:val="none" w:sz="0" w:space="0" w:color="auto"/>
            <w:left w:val="none" w:sz="0" w:space="0" w:color="auto"/>
            <w:bottom w:val="none" w:sz="0" w:space="0" w:color="auto"/>
            <w:right w:val="none" w:sz="0" w:space="0" w:color="auto"/>
          </w:divBdr>
        </w:div>
        <w:div w:id="314182978">
          <w:marLeft w:val="0"/>
          <w:marRight w:val="0"/>
          <w:marTop w:val="0"/>
          <w:marBottom w:val="0"/>
          <w:divBdr>
            <w:top w:val="none" w:sz="0" w:space="0" w:color="auto"/>
            <w:left w:val="none" w:sz="0" w:space="0" w:color="auto"/>
            <w:bottom w:val="none" w:sz="0" w:space="0" w:color="auto"/>
            <w:right w:val="none" w:sz="0" w:space="0" w:color="auto"/>
          </w:divBdr>
        </w:div>
        <w:div w:id="686252608">
          <w:marLeft w:val="0"/>
          <w:marRight w:val="0"/>
          <w:marTop w:val="0"/>
          <w:marBottom w:val="0"/>
          <w:divBdr>
            <w:top w:val="none" w:sz="0" w:space="0" w:color="auto"/>
            <w:left w:val="none" w:sz="0" w:space="0" w:color="auto"/>
            <w:bottom w:val="none" w:sz="0" w:space="0" w:color="auto"/>
            <w:right w:val="none" w:sz="0" w:space="0" w:color="auto"/>
          </w:divBdr>
        </w:div>
        <w:div w:id="1630361436">
          <w:marLeft w:val="0"/>
          <w:marRight w:val="0"/>
          <w:marTop w:val="0"/>
          <w:marBottom w:val="0"/>
          <w:divBdr>
            <w:top w:val="none" w:sz="0" w:space="0" w:color="auto"/>
            <w:left w:val="none" w:sz="0" w:space="0" w:color="auto"/>
            <w:bottom w:val="none" w:sz="0" w:space="0" w:color="auto"/>
            <w:right w:val="none" w:sz="0" w:space="0" w:color="auto"/>
          </w:divBdr>
        </w:div>
        <w:div w:id="53087347">
          <w:marLeft w:val="0"/>
          <w:marRight w:val="0"/>
          <w:marTop w:val="0"/>
          <w:marBottom w:val="0"/>
          <w:divBdr>
            <w:top w:val="none" w:sz="0" w:space="0" w:color="auto"/>
            <w:left w:val="none" w:sz="0" w:space="0" w:color="auto"/>
            <w:bottom w:val="none" w:sz="0" w:space="0" w:color="auto"/>
            <w:right w:val="none" w:sz="0" w:space="0" w:color="auto"/>
          </w:divBdr>
        </w:div>
        <w:div w:id="686104195">
          <w:marLeft w:val="0"/>
          <w:marRight w:val="0"/>
          <w:marTop w:val="0"/>
          <w:marBottom w:val="0"/>
          <w:divBdr>
            <w:top w:val="none" w:sz="0" w:space="0" w:color="auto"/>
            <w:left w:val="none" w:sz="0" w:space="0" w:color="auto"/>
            <w:bottom w:val="none" w:sz="0" w:space="0" w:color="auto"/>
            <w:right w:val="none" w:sz="0" w:space="0" w:color="auto"/>
          </w:divBdr>
        </w:div>
        <w:div w:id="344400994">
          <w:marLeft w:val="0"/>
          <w:marRight w:val="0"/>
          <w:marTop w:val="0"/>
          <w:marBottom w:val="0"/>
          <w:divBdr>
            <w:top w:val="none" w:sz="0" w:space="0" w:color="auto"/>
            <w:left w:val="none" w:sz="0" w:space="0" w:color="auto"/>
            <w:bottom w:val="none" w:sz="0" w:space="0" w:color="auto"/>
            <w:right w:val="none" w:sz="0" w:space="0" w:color="auto"/>
          </w:divBdr>
        </w:div>
        <w:div w:id="1336035301">
          <w:marLeft w:val="0"/>
          <w:marRight w:val="0"/>
          <w:marTop w:val="0"/>
          <w:marBottom w:val="0"/>
          <w:divBdr>
            <w:top w:val="none" w:sz="0" w:space="0" w:color="auto"/>
            <w:left w:val="none" w:sz="0" w:space="0" w:color="auto"/>
            <w:bottom w:val="none" w:sz="0" w:space="0" w:color="auto"/>
            <w:right w:val="none" w:sz="0" w:space="0" w:color="auto"/>
          </w:divBdr>
        </w:div>
        <w:div w:id="1221598787">
          <w:marLeft w:val="0"/>
          <w:marRight w:val="0"/>
          <w:marTop w:val="0"/>
          <w:marBottom w:val="0"/>
          <w:divBdr>
            <w:top w:val="none" w:sz="0" w:space="0" w:color="auto"/>
            <w:left w:val="none" w:sz="0" w:space="0" w:color="auto"/>
            <w:bottom w:val="none" w:sz="0" w:space="0" w:color="auto"/>
            <w:right w:val="none" w:sz="0" w:space="0" w:color="auto"/>
          </w:divBdr>
        </w:div>
        <w:div w:id="1899127707">
          <w:marLeft w:val="0"/>
          <w:marRight w:val="0"/>
          <w:marTop w:val="0"/>
          <w:marBottom w:val="0"/>
          <w:divBdr>
            <w:top w:val="none" w:sz="0" w:space="0" w:color="auto"/>
            <w:left w:val="none" w:sz="0" w:space="0" w:color="auto"/>
            <w:bottom w:val="none" w:sz="0" w:space="0" w:color="auto"/>
            <w:right w:val="none" w:sz="0" w:space="0" w:color="auto"/>
          </w:divBdr>
        </w:div>
        <w:div w:id="1603104640">
          <w:marLeft w:val="0"/>
          <w:marRight w:val="0"/>
          <w:marTop w:val="0"/>
          <w:marBottom w:val="0"/>
          <w:divBdr>
            <w:top w:val="none" w:sz="0" w:space="0" w:color="auto"/>
            <w:left w:val="none" w:sz="0" w:space="0" w:color="auto"/>
            <w:bottom w:val="none" w:sz="0" w:space="0" w:color="auto"/>
            <w:right w:val="none" w:sz="0" w:space="0" w:color="auto"/>
          </w:divBdr>
        </w:div>
      </w:divsChild>
    </w:div>
    <w:div w:id="753211727">
      <w:bodyDiv w:val="1"/>
      <w:marLeft w:val="0"/>
      <w:marRight w:val="0"/>
      <w:marTop w:val="0"/>
      <w:marBottom w:val="0"/>
      <w:divBdr>
        <w:top w:val="none" w:sz="0" w:space="0" w:color="auto"/>
        <w:left w:val="none" w:sz="0" w:space="0" w:color="auto"/>
        <w:bottom w:val="none" w:sz="0" w:space="0" w:color="auto"/>
        <w:right w:val="none" w:sz="0" w:space="0" w:color="auto"/>
      </w:divBdr>
      <w:divsChild>
        <w:div w:id="1907300378">
          <w:marLeft w:val="0"/>
          <w:marRight w:val="0"/>
          <w:marTop w:val="0"/>
          <w:marBottom w:val="0"/>
          <w:divBdr>
            <w:top w:val="none" w:sz="0" w:space="0" w:color="auto"/>
            <w:left w:val="none" w:sz="0" w:space="0" w:color="auto"/>
            <w:bottom w:val="none" w:sz="0" w:space="0" w:color="auto"/>
            <w:right w:val="none" w:sz="0" w:space="0" w:color="auto"/>
          </w:divBdr>
        </w:div>
      </w:divsChild>
    </w:div>
    <w:div w:id="1555696720">
      <w:bodyDiv w:val="1"/>
      <w:marLeft w:val="0"/>
      <w:marRight w:val="0"/>
      <w:marTop w:val="0"/>
      <w:marBottom w:val="0"/>
      <w:divBdr>
        <w:top w:val="none" w:sz="0" w:space="0" w:color="auto"/>
        <w:left w:val="none" w:sz="0" w:space="0" w:color="auto"/>
        <w:bottom w:val="none" w:sz="0" w:space="0" w:color="auto"/>
        <w:right w:val="none" w:sz="0" w:space="0" w:color="auto"/>
      </w:divBdr>
      <w:divsChild>
        <w:div w:id="1697848318">
          <w:marLeft w:val="0"/>
          <w:marRight w:val="0"/>
          <w:marTop w:val="0"/>
          <w:marBottom w:val="0"/>
          <w:divBdr>
            <w:top w:val="none" w:sz="0" w:space="0" w:color="auto"/>
            <w:left w:val="none" w:sz="0" w:space="0" w:color="auto"/>
            <w:bottom w:val="none" w:sz="0" w:space="0" w:color="auto"/>
            <w:right w:val="none" w:sz="0" w:space="0" w:color="auto"/>
          </w:divBdr>
        </w:div>
      </w:divsChild>
    </w:div>
    <w:div w:id="1874491243">
      <w:bodyDiv w:val="1"/>
      <w:marLeft w:val="0"/>
      <w:marRight w:val="0"/>
      <w:marTop w:val="0"/>
      <w:marBottom w:val="0"/>
      <w:divBdr>
        <w:top w:val="none" w:sz="0" w:space="0" w:color="auto"/>
        <w:left w:val="none" w:sz="0" w:space="0" w:color="auto"/>
        <w:bottom w:val="none" w:sz="0" w:space="0" w:color="auto"/>
        <w:right w:val="none" w:sz="0" w:space="0" w:color="auto"/>
      </w:divBdr>
      <w:divsChild>
        <w:div w:id="2039349678">
          <w:marLeft w:val="0"/>
          <w:marRight w:val="0"/>
          <w:marTop w:val="0"/>
          <w:marBottom w:val="0"/>
          <w:divBdr>
            <w:top w:val="none" w:sz="0" w:space="0" w:color="auto"/>
            <w:left w:val="none" w:sz="0" w:space="0" w:color="auto"/>
            <w:bottom w:val="none" w:sz="0" w:space="0" w:color="auto"/>
            <w:right w:val="none" w:sz="0" w:space="0" w:color="auto"/>
          </w:divBdr>
        </w:div>
      </w:divsChild>
    </w:div>
    <w:div w:id="1989937789">
      <w:bodyDiv w:val="1"/>
      <w:marLeft w:val="0"/>
      <w:marRight w:val="0"/>
      <w:marTop w:val="0"/>
      <w:marBottom w:val="0"/>
      <w:divBdr>
        <w:top w:val="none" w:sz="0" w:space="0" w:color="auto"/>
        <w:left w:val="none" w:sz="0" w:space="0" w:color="auto"/>
        <w:bottom w:val="none" w:sz="0" w:space="0" w:color="auto"/>
        <w:right w:val="none" w:sz="0" w:space="0" w:color="auto"/>
      </w:divBdr>
      <w:divsChild>
        <w:div w:id="1561477661">
          <w:marLeft w:val="0"/>
          <w:marRight w:val="0"/>
          <w:marTop w:val="0"/>
          <w:marBottom w:val="0"/>
          <w:divBdr>
            <w:top w:val="none" w:sz="0" w:space="0" w:color="auto"/>
            <w:left w:val="none" w:sz="0" w:space="0" w:color="auto"/>
            <w:bottom w:val="none" w:sz="0" w:space="0" w:color="auto"/>
            <w:right w:val="none" w:sz="0" w:space="0" w:color="auto"/>
          </w:divBdr>
          <w:divsChild>
            <w:div w:id="1672372804">
              <w:marLeft w:val="0"/>
              <w:marRight w:val="0"/>
              <w:marTop w:val="0"/>
              <w:marBottom w:val="0"/>
              <w:divBdr>
                <w:top w:val="none" w:sz="0" w:space="0" w:color="auto"/>
                <w:left w:val="none" w:sz="0" w:space="0" w:color="auto"/>
                <w:bottom w:val="none" w:sz="0" w:space="0" w:color="auto"/>
                <w:right w:val="none" w:sz="0" w:space="0" w:color="auto"/>
              </w:divBdr>
              <w:divsChild>
                <w:div w:id="282200808">
                  <w:marLeft w:val="0"/>
                  <w:marRight w:val="0"/>
                  <w:marTop w:val="0"/>
                  <w:marBottom w:val="0"/>
                  <w:divBdr>
                    <w:top w:val="none" w:sz="0" w:space="0" w:color="auto"/>
                    <w:left w:val="none" w:sz="0" w:space="0" w:color="auto"/>
                    <w:bottom w:val="none" w:sz="0" w:space="0" w:color="auto"/>
                    <w:right w:val="none" w:sz="0" w:space="0" w:color="auto"/>
                  </w:divBdr>
                  <w:divsChild>
                    <w:div w:id="91436498">
                      <w:marLeft w:val="0"/>
                      <w:marRight w:val="0"/>
                      <w:marTop w:val="0"/>
                      <w:marBottom w:val="0"/>
                      <w:divBdr>
                        <w:top w:val="none" w:sz="0" w:space="0" w:color="auto"/>
                        <w:left w:val="none" w:sz="0" w:space="0" w:color="auto"/>
                        <w:bottom w:val="none" w:sz="0" w:space="0" w:color="auto"/>
                        <w:right w:val="none" w:sz="0" w:space="0" w:color="auto"/>
                      </w:divBdr>
                      <w:divsChild>
                        <w:div w:id="1780368923">
                          <w:marLeft w:val="0"/>
                          <w:marRight w:val="0"/>
                          <w:marTop w:val="0"/>
                          <w:marBottom w:val="0"/>
                          <w:divBdr>
                            <w:top w:val="none" w:sz="0" w:space="0" w:color="auto"/>
                            <w:left w:val="none" w:sz="0" w:space="0" w:color="auto"/>
                            <w:bottom w:val="none" w:sz="0" w:space="0" w:color="auto"/>
                            <w:right w:val="none" w:sz="0" w:space="0" w:color="auto"/>
                          </w:divBdr>
                          <w:divsChild>
                            <w:div w:id="172064579">
                              <w:marLeft w:val="0"/>
                              <w:marRight w:val="0"/>
                              <w:marTop w:val="0"/>
                              <w:marBottom w:val="0"/>
                              <w:divBdr>
                                <w:top w:val="none" w:sz="0" w:space="0" w:color="auto"/>
                                <w:left w:val="none" w:sz="0" w:space="0" w:color="auto"/>
                                <w:bottom w:val="none" w:sz="0" w:space="0" w:color="auto"/>
                                <w:right w:val="none" w:sz="0" w:space="0" w:color="auto"/>
                              </w:divBdr>
                              <w:divsChild>
                                <w:div w:id="1000963942">
                                  <w:marLeft w:val="0"/>
                                  <w:marRight w:val="0"/>
                                  <w:marTop w:val="0"/>
                                  <w:marBottom w:val="0"/>
                                  <w:divBdr>
                                    <w:top w:val="none" w:sz="0" w:space="0" w:color="auto"/>
                                    <w:left w:val="none" w:sz="0" w:space="0" w:color="auto"/>
                                    <w:bottom w:val="none" w:sz="0" w:space="0" w:color="auto"/>
                                    <w:right w:val="none" w:sz="0" w:space="0" w:color="auto"/>
                                  </w:divBdr>
                                  <w:divsChild>
                                    <w:div w:id="2134901651">
                                      <w:marLeft w:val="0"/>
                                      <w:marRight w:val="0"/>
                                      <w:marTop w:val="0"/>
                                      <w:marBottom w:val="0"/>
                                      <w:divBdr>
                                        <w:top w:val="none" w:sz="0" w:space="0" w:color="auto"/>
                                        <w:left w:val="none" w:sz="0" w:space="0" w:color="auto"/>
                                        <w:bottom w:val="none" w:sz="0" w:space="0" w:color="auto"/>
                                        <w:right w:val="none" w:sz="0" w:space="0" w:color="auto"/>
                                      </w:divBdr>
                                      <w:divsChild>
                                        <w:div w:id="1007170583">
                                          <w:marLeft w:val="0"/>
                                          <w:marRight w:val="0"/>
                                          <w:marTop w:val="0"/>
                                          <w:marBottom w:val="0"/>
                                          <w:divBdr>
                                            <w:top w:val="none" w:sz="0" w:space="0" w:color="auto"/>
                                            <w:left w:val="none" w:sz="0" w:space="0" w:color="auto"/>
                                            <w:bottom w:val="none" w:sz="0" w:space="0" w:color="auto"/>
                                            <w:right w:val="none" w:sz="0" w:space="0" w:color="auto"/>
                                          </w:divBdr>
                                        </w:div>
                                      </w:divsChild>
                                    </w:div>
                                    <w:div w:id="397245981">
                                      <w:marLeft w:val="0"/>
                                      <w:marRight w:val="0"/>
                                      <w:marTop w:val="0"/>
                                      <w:marBottom w:val="0"/>
                                      <w:divBdr>
                                        <w:top w:val="none" w:sz="0" w:space="0" w:color="auto"/>
                                        <w:left w:val="none" w:sz="0" w:space="0" w:color="auto"/>
                                        <w:bottom w:val="none" w:sz="0" w:space="0" w:color="auto"/>
                                        <w:right w:val="none" w:sz="0" w:space="0" w:color="auto"/>
                                      </w:divBdr>
                                      <w:divsChild>
                                        <w:div w:id="869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84678">
                      <w:marLeft w:val="0"/>
                      <w:marRight w:val="0"/>
                      <w:marTop w:val="0"/>
                      <w:marBottom w:val="0"/>
                      <w:divBdr>
                        <w:top w:val="none" w:sz="0" w:space="0" w:color="auto"/>
                        <w:left w:val="none" w:sz="0" w:space="0" w:color="auto"/>
                        <w:bottom w:val="none" w:sz="0" w:space="0" w:color="auto"/>
                        <w:right w:val="none" w:sz="0" w:space="0" w:color="auto"/>
                      </w:divBdr>
                      <w:divsChild>
                        <w:div w:id="159590910">
                          <w:marLeft w:val="0"/>
                          <w:marRight w:val="0"/>
                          <w:marTop w:val="0"/>
                          <w:marBottom w:val="0"/>
                          <w:divBdr>
                            <w:top w:val="none" w:sz="0" w:space="0" w:color="auto"/>
                            <w:left w:val="none" w:sz="0" w:space="0" w:color="auto"/>
                            <w:bottom w:val="none" w:sz="0" w:space="0" w:color="auto"/>
                            <w:right w:val="none" w:sz="0" w:space="0" w:color="auto"/>
                          </w:divBdr>
                          <w:divsChild>
                            <w:div w:id="36783553">
                              <w:marLeft w:val="0"/>
                              <w:marRight w:val="0"/>
                              <w:marTop w:val="0"/>
                              <w:marBottom w:val="0"/>
                              <w:divBdr>
                                <w:top w:val="none" w:sz="0" w:space="0" w:color="auto"/>
                                <w:left w:val="none" w:sz="0" w:space="0" w:color="auto"/>
                                <w:bottom w:val="none" w:sz="0" w:space="0" w:color="auto"/>
                                <w:right w:val="none" w:sz="0" w:space="0" w:color="auto"/>
                              </w:divBdr>
                              <w:divsChild>
                                <w:div w:id="1084182610">
                                  <w:marLeft w:val="0"/>
                                  <w:marRight w:val="0"/>
                                  <w:marTop w:val="0"/>
                                  <w:marBottom w:val="0"/>
                                  <w:divBdr>
                                    <w:top w:val="none" w:sz="0" w:space="0" w:color="auto"/>
                                    <w:left w:val="none" w:sz="0" w:space="0" w:color="auto"/>
                                    <w:bottom w:val="none" w:sz="0" w:space="0" w:color="auto"/>
                                    <w:right w:val="none" w:sz="0" w:space="0" w:color="auto"/>
                                  </w:divBdr>
                                  <w:divsChild>
                                    <w:div w:id="1196045304">
                                      <w:marLeft w:val="0"/>
                                      <w:marRight w:val="0"/>
                                      <w:marTop w:val="0"/>
                                      <w:marBottom w:val="0"/>
                                      <w:divBdr>
                                        <w:top w:val="none" w:sz="0" w:space="0" w:color="auto"/>
                                        <w:left w:val="none" w:sz="0" w:space="0" w:color="auto"/>
                                        <w:bottom w:val="none" w:sz="0" w:space="0" w:color="auto"/>
                                        <w:right w:val="none" w:sz="0" w:space="0" w:color="auto"/>
                                      </w:divBdr>
                                    </w:div>
                                    <w:div w:id="1317420454">
                                      <w:marLeft w:val="0"/>
                                      <w:marRight w:val="0"/>
                                      <w:marTop w:val="0"/>
                                      <w:marBottom w:val="0"/>
                                      <w:divBdr>
                                        <w:top w:val="none" w:sz="0" w:space="0" w:color="auto"/>
                                        <w:left w:val="none" w:sz="0" w:space="0" w:color="auto"/>
                                        <w:bottom w:val="none" w:sz="0" w:space="0" w:color="auto"/>
                                        <w:right w:val="none" w:sz="0" w:space="0" w:color="auto"/>
                                      </w:divBdr>
                                    </w:div>
                                    <w:div w:id="668411828">
                                      <w:marLeft w:val="0"/>
                                      <w:marRight w:val="0"/>
                                      <w:marTop w:val="0"/>
                                      <w:marBottom w:val="0"/>
                                      <w:divBdr>
                                        <w:top w:val="none" w:sz="0" w:space="0" w:color="auto"/>
                                        <w:left w:val="none" w:sz="0" w:space="0" w:color="auto"/>
                                        <w:bottom w:val="none" w:sz="0" w:space="0" w:color="auto"/>
                                        <w:right w:val="none" w:sz="0" w:space="0" w:color="auto"/>
                                      </w:divBdr>
                                    </w:div>
                                  </w:divsChild>
                                </w:div>
                                <w:div w:id="145175049">
                                  <w:marLeft w:val="0"/>
                                  <w:marRight w:val="0"/>
                                  <w:marTop w:val="0"/>
                                  <w:marBottom w:val="0"/>
                                  <w:divBdr>
                                    <w:top w:val="none" w:sz="0" w:space="0" w:color="auto"/>
                                    <w:left w:val="none" w:sz="0" w:space="0" w:color="auto"/>
                                    <w:bottom w:val="none" w:sz="0" w:space="0" w:color="auto"/>
                                    <w:right w:val="none" w:sz="0" w:space="0" w:color="auto"/>
                                  </w:divBdr>
                                </w:div>
                                <w:div w:id="1826126668">
                                  <w:marLeft w:val="0"/>
                                  <w:marRight w:val="0"/>
                                  <w:marTop w:val="0"/>
                                  <w:marBottom w:val="0"/>
                                  <w:divBdr>
                                    <w:top w:val="none" w:sz="0" w:space="0" w:color="auto"/>
                                    <w:left w:val="none" w:sz="0" w:space="0" w:color="auto"/>
                                    <w:bottom w:val="none" w:sz="0" w:space="0" w:color="auto"/>
                                    <w:right w:val="none" w:sz="0" w:space="0" w:color="auto"/>
                                  </w:divBdr>
                                </w:div>
                                <w:div w:id="1234048667">
                                  <w:marLeft w:val="0"/>
                                  <w:marRight w:val="0"/>
                                  <w:marTop w:val="0"/>
                                  <w:marBottom w:val="0"/>
                                  <w:divBdr>
                                    <w:top w:val="none" w:sz="0" w:space="0" w:color="auto"/>
                                    <w:left w:val="none" w:sz="0" w:space="0" w:color="auto"/>
                                    <w:bottom w:val="none" w:sz="0" w:space="0" w:color="auto"/>
                                    <w:right w:val="none" w:sz="0" w:space="0" w:color="auto"/>
                                  </w:divBdr>
                                </w:div>
                                <w:div w:id="306710992">
                                  <w:marLeft w:val="0"/>
                                  <w:marRight w:val="0"/>
                                  <w:marTop w:val="0"/>
                                  <w:marBottom w:val="0"/>
                                  <w:divBdr>
                                    <w:top w:val="none" w:sz="0" w:space="0" w:color="auto"/>
                                    <w:left w:val="none" w:sz="0" w:space="0" w:color="auto"/>
                                    <w:bottom w:val="none" w:sz="0" w:space="0" w:color="auto"/>
                                    <w:right w:val="none" w:sz="0" w:space="0" w:color="auto"/>
                                  </w:divBdr>
                                </w:div>
                                <w:div w:id="1600720845">
                                  <w:marLeft w:val="0"/>
                                  <w:marRight w:val="0"/>
                                  <w:marTop w:val="0"/>
                                  <w:marBottom w:val="0"/>
                                  <w:divBdr>
                                    <w:top w:val="none" w:sz="0" w:space="0" w:color="auto"/>
                                    <w:left w:val="none" w:sz="0" w:space="0" w:color="auto"/>
                                    <w:bottom w:val="none" w:sz="0" w:space="0" w:color="auto"/>
                                    <w:right w:val="none" w:sz="0" w:space="0" w:color="auto"/>
                                  </w:divBdr>
                                </w:div>
                                <w:div w:id="15401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1222">
                          <w:marLeft w:val="0"/>
                          <w:marRight w:val="0"/>
                          <w:marTop w:val="0"/>
                          <w:marBottom w:val="0"/>
                          <w:divBdr>
                            <w:top w:val="none" w:sz="0" w:space="0" w:color="auto"/>
                            <w:left w:val="none" w:sz="0" w:space="0" w:color="auto"/>
                            <w:bottom w:val="none" w:sz="0" w:space="0" w:color="auto"/>
                            <w:right w:val="none" w:sz="0" w:space="0" w:color="auto"/>
                          </w:divBdr>
                          <w:divsChild>
                            <w:div w:id="94138551">
                              <w:marLeft w:val="0"/>
                              <w:marRight w:val="0"/>
                              <w:marTop w:val="0"/>
                              <w:marBottom w:val="0"/>
                              <w:divBdr>
                                <w:top w:val="none" w:sz="0" w:space="0" w:color="auto"/>
                                <w:left w:val="none" w:sz="0" w:space="0" w:color="auto"/>
                                <w:bottom w:val="none" w:sz="0" w:space="0" w:color="auto"/>
                                <w:right w:val="none" w:sz="0" w:space="0" w:color="auto"/>
                              </w:divBdr>
                            </w:div>
                            <w:div w:id="216354108">
                              <w:marLeft w:val="0"/>
                              <w:marRight w:val="0"/>
                              <w:marTop w:val="0"/>
                              <w:marBottom w:val="0"/>
                              <w:divBdr>
                                <w:top w:val="none" w:sz="0" w:space="0" w:color="auto"/>
                                <w:left w:val="none" w:sz="0" w:space="0" w:color="auto"/>
                                <w:bottom w:val="none" w:sz="0" w:space="0" w:color="auto"/>
                                <w:right w:val="none" w:sz="0" w:space="0" w:color="auto"/>
                              </w:divBdr>
                            </w:div>
                          </w:divsChild>
                        </w:div>
                        <w:div w:id="2083599134">
                          <w:marLeft w:val="0"/>
                          <w:marRight w:val="0"/>
                          <w:marTop w:val="0"/>
                          <w:marBottom w:val="0"/>
                          <w:divBdr>
                            <w:top w:val="none" w:sz="0" w:space="0" w:color="auto"/>
                            <w:left w:val="none" w:sz="0" w:space="0" w:color="auto"/>
                            <w:bottom w:val="none" w:sz="0" w:space="0" w:color="auto"/>
                            <w:right w:val="none" w:sz="0" w:space="0" w:color="auto"/>
                          </w:divBdr>
                          <w:divsChild>
                            <w:div w:id="1617174887">
                              <w:marLeft w:val="0"/>
                              <w:marRight w:val="0"/>
                              <w:marTop w:val="0"/>
                              <w:marBottom w:val="0"/>
                              <w:divBdr>
                                <w:top w:val="none" w:sz="0" w:space="0" w:color="auto"/>
                                <w:left w:val="none" w:sz="0" w:space="0" w:color="auto"/>
                                <w:bottom w:val="none" w:sz="0" w:space="0" w:color="auto"/>
                                <w:right w:val="none" w:sz="0" w:space="0" w:color="auto"/>
                              </w:divBdr>
                              <w:divsChild>
                                <w:div w:id="1525511557">
                                  <w:marLeft w:val="0"/>
                                  <w:marRight w:val="0"/>
                                  <w:marTop w:val="0"/>
                                  <w:marBottom w:val="0"/>
                                  <w:divBdr>
                                    <w:top w:val="none" w:sz="0" w:space="0" w:color="auto"/>
                                    <w:left w:val="none" w:sz="0" w:space="0" w:color="auto"/>
                                    <w:bottom w:val="none" w:sz="0" w:space="0" w:color="auto"/>
                                    <w:right w:val="none" w:sz="0" w:space="0" w:color="auto"/>
                                  </w:divBdr>
                                </w:div>
                                <w:div w:id="550459310">
                                  <w:marLeft w:val="0"/>
                                  <w:marRight w:val="0"/>
                                  <w:marTop w:val="0"/>
                                  <w:marBottom w:val="0"/>
                                  <w:divBdr>
                                    <w:top w:val="none" w:sz="0" w:space="0" w:color="auto"/>
                                    <w:left w:val="none" w:sz="0" w:space="0" w:color="auto"/>
                                    <w:bottom w:val="none" w:sz="0" w:space="0" w:color="auto"/>
                                    <w:right w:val="none" w:sz="0" w:space="0" w:color="auto"/>
                                  </w:divBdr>
                                </w:div>
                                <w:div w:id="1287395957">
                                  <w:marLeft w:val="0"/>
                                  <w:marRight w:val="0"/>
                                  <w:marTop w:val="0"/>
                                  <w:marBottom w:val="0"/>
                                  <w:divBdr>
                                    <w:top w:val="none" w:sz="0" w:space="0" w:color="auto"/>
                                    <w:left w:val="none" w:sz="0" w:space="0" w:color="auto"/>
                                    <w:bottom w:val="none" w:sz="0" w:space="0" w:color="auto"/>
                                    <w:right w:val="none" w:sz="0" w:space="0" w:color="auto"/>
                                  </w:divBdr>
                                </w:div>
                                <w:div w:id="264194930">
                                  <w:marLeft w:val="0"/>
                                  <w:marRight w:val="0"/>
                                  <w:marTop w:val="0"/>
                                  <w:marBottom w:val="0"/>
                                  <w:divBdr>
                                    <w:top w:val="none" w:sz="0" w:space="0" w:color="auto"/>
                                    <w:left w:val="none" w:sz="0" w:space="0" w:color="auto"/>
                                    <w:bottom w:val="none" w:sz="0" w:space="0" w:color="auto"/>
                                    <w:right w:val="none" w:sz="0" w:space="0" w:color="auto"/>
                                  </w:divBdr>
                                </w:div>
                                <w:div w:id="16723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675">
                          <w:marLeft w:val="0"/>
                          <w:marRight w:val="0"/>
                          <w:marTop w:val="0"/>
                          <w:marBottom w:val="0"/>
                          <w:divBdr>
                            <w:top w:val="none" w:sz="0" w:space="0" w:color="auto"/>
                            <w:left w:val="none" w:sz="0" w:space="0" w:color="auto"/>
                            <w:bottom w:val="none" w:sz="0" w:space="0" w:color="auto"/>
                            <w:right w:val="none" w:sz="0" w:space="0" w:color="auto"/>
                          </w:divBdr>
                          <w:divsChild>
                            <w:div w:id="846410810">
                              <w:marLeft w:val="0"/>
                              <w:marRight w:val="0"/>
                              <w:marTop w:val="0"/>
                              <w:marBottom w:val="0"/>
                              <w:divBdr>
                                <w:top w:val="none" w:sz="0" w:space="0" w:color="auto"/>
                                <w:left w:val="none" w:sz="0" w:space="0" w:color="auto"/>
                                <w:bottom w:val="none" w:sz="0" w:space="0" w:color="auto"/>
                                <w:right w:val="none" w:sz="0" w:space="0" w:color="auto"/>
                              </w:divBdr>
                              <w:divsChild>
                                <w:div w:id="768307647">
                                  <w:marLeft w:val="0"/>
                                  <w:marRight w:val="0"/>
                                  <w:marTop w:val="0"/>
                                  <w:marBottom w:val="0"/>
                                  <w:divBdr>
                                    <w:top w:val="none" w:sz="0" w:space="0" w:color="auto"/>
                                    <w:left w:val="none" w:sz="0" w:space="0" w:color="auto"/>
                                    <w:bottom w:val="none" w:sz="0" w:space="0" w:color="auto"/>
                                    <w:right w:val="none" w:sz="0" w:space="0" w:color="auto"/>
                                  </w:divBdr>
                                </w:div>
                                <w:div w:id="1509099676">
                                  <w:marLeft w:val="0"/>
                                  <w:marRight w:val="0"/>
                                  <w:marTop w:val="0"/>
                                  <w:marBottom w:val="0"/>
                                  <w:divBdr>
                                    <w:top w:val="none" w:sz="0" w:space="0" w:color="auto"/>
                                    <w:left w:val="none" w:sz="0" w:space="0" w:color="auto"/>
                                    <w:bottom w:val="none" w:sz="0" w:space="0" w:color="auto"/>
                                    <w:right w:val="none" w:sz="0" w:space="0" w:color="auto"/>
                                  </w:divBdr>
                                </w:div>
                                <w:div w:id="137646344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81981">
          <w:marLeft w:val="0"/>
          <w:marRight w:val="0"/>
          <w:marTop w:val="0"/>
          <w:marBottom w:val="0"/>
          <w:divBdr>
            <w:top w:val="none" w:sz="0" w:space="0" w:color="auto"/>
            <w:left w:val="none" w:sz="0" w:space="0" w:color="auto"/>
            <w:bottom w:val="none" w:sz="0" w:space="0" w:color="auto"/>
            <w:right w:val="none" w:sz="0" w:space="0" w:color="auto"/>
          </w:divBdr>
          <w:divsChild>
            <w:div w:id="864370756">
              <w:marLeft w:val="0"/>
              <w:marRight w:val="0"/>
              <w:marTop w:val="0"/>
              <w:marBottom w:val="0"/>
              <w:divBdr>
                <w:top w:val="none" w:sz="0" w:space="0" w:color="auto"/>
                <w:left w:val="none" w:sz="0" w:space="0" w:color="auto"/>
                <w:bottom w:val="none" w:sz="0" w:space="0" w:color="auto"/>
                <w:right w:val="none" w:sz="0" w:space="0" w:color="auto"/>
              </w:divBdr>
              <w:divsChild>
                <w:div w:id="1946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9671">
          <w:marLeft w:val="0"/>
          <w:marRight w:val="0"/>
          <w:marTop w:val="0"/>
          <w:marBottom w:val="0"/>
          <w:divBdr>
            <w:top w:val="none" w:sz="0" w:space="0" w:color="auto"/>
            <w:left w:val="none" w:sz="0" w:space="0" w:color="auto"/>
            <w:bottom w:val="none" w:sz="0" w:space="0" w:color="auto"/>
            <w:right w:val="none" w:sz="0" w:space="0" w:color="auto"/>
          </w:divBdr>
          <w:divsChild>
            <w:div w:id="2627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trowiki.org/Relative_permeability_and_capillary_pressure" TargetMode="External"/><Relationship Id="rId13" Type="http://schemas.openxmlformats.org/officeDocument/2006/relationships/hyperlink" Target="http://petrowiki.org/File:Vol1_Page_729_Image_0002.png" TargetMode="External"/><Relationship Id="rId18" Type="http://schemas.openxmlformats.org/officeDocument/2006/relationships/hyperlink" Target="http://dx.doi.org/10.2118/4104-PA" TargetMode="External"/><Relationship Id="rId26"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http://dx.doi.org/10.2118/953197-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dx.doi.org/10.2118/949119-G" TargetMode="External"/><Relationship Id="rId25" Type="http://schemas.openxmlformats.org/officeDocument/2006/relationships/image" Target="media/image5.jpeg"/><Relationship Id="rId33" Type="http://schemas.openxmlformats.org/officeDocument/2006/relationships/hyperlink" Target="http://www.glossary.oilfield.slb.com/en/Terms/r/reservoir_pressure.aspx"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10.2118/3993-PA"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trowiki.org/File:Vol1_Page_729_Image_0001.png" TargetMode="External"/><Relationship Id="rId24" Type="http://schemas.openxmlformats.org/officeDocument/2006/relationships/hyperlink" Target="http://dx.doi.org/10.2118/28576-PA" TargetMode="External"/><Relationship Id="rId32" Type="http://schemas.openxmlformats.org/officeDocument/2006/relationships/hyperlink" Target="http://www.glossary.oilfield.slb.com/en/Terms/p/production.aspx" TargetMode="External"/><Relationship Id="rId5" Type="http://schemas.openxmlformats.org/officeDocument/2006/relationships/webSettings" Target="webSettings.xml"/><Relationship Id="rId15" Type="http://schemas.openxmlformats.org/officeDocument/2006/relationships/hyperlink" Target="http://petrowiki.org/File:Vol1_Page_729_Image_0003.png" TargetMode="External"/><Relationship Id="rId23" Type="http://schemas.openxmlformats.org/officeDocument/2006/relationships/hyperlink" Target="http://dx.doi.org/10.2118/10681-PA" TargetMode="External"/><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dx.doi.org/10.2118/3526-PA"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petrowiki.org/File:Vol1_page_0728_eq_002.png" TargetMode="External"/><Relationship Id="rId14" Type="http://schemas.openxmlformats.org/officeDocument/2006/relationships/image" Target="media/image3.png"/><Relationship Id="rId22" Type="http://schemas.openxmlformats.org/officeDocument/2006/relationships/hyperlink" Target="http://dx.doi.org/10.1016/0009-2509(70)80070-7" TargetMode="External"/><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1477</TotalTime>
  <Pages>14</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TEAMS</dc:creator>
  <cp:lastModifiedBy>SEROOR</cp:lastModifiedBy>
  <cp:revision>18</cp:revision>
  <dcterms:created xsi:type="dcterms:W3CDTF">2018-04-14T13:31:00Z</dcterms:created>
  <dcterms:modified xsi:type="dcterms:W3CDTF">2018-04-29T12:05:00Z</dcterms:modified>
</cp:coreProperties>
</file>