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627" w:rsidRDefault="00174627" w:rsidP="00174627">
      <w:pPr>
        <w:tabs>
          <w:tab w:val="left" w:pos="5944"/>
        </w:tabs>
        <w:bidi w:val="0"/>
        <w:outlineLvl w:val="0"/>
        <w:rPr>
          <w:rFonts w:ascii="CMMI10" w:hAnsi="CMMI10"/>
          <w:b/>
          <w:bCs/>
          <w:sz w:val="32"/>
          <w:szCs w:val="32"/>
          <w:u w:val="single"/>
          <w:lang w:bidi="ar-SA"/>
        </w:rPr>
      </w:pPr>
      <w:r w:rsidRPr="00701591">
        <w:rPr>
          <w:sz w:val="32"/>
          <w:szCs w:val="32"/>
          <w:lang w:bidi="ar-SA"/>
        </w:rPr>
        <w:t xml:space="preserve">                                    </w:t>
      </w:r>
      <w:r w:rsidRPr="002C13C1">
        <w:rPr>
          <w:rFonts w:ascii="CMMI10" w:hAnsi="CMMI10"/>
          <w:b/>
          <w:bCs/>
          <w:sz w:val="32"/>
          <w:szCs w:val="32"/>
          <w:u w:val="single"/>
          <w:lang w:bidi="ar-SA"/>
        </w:rPr>
        <w:t>Mass Transfer</w:t>
      </w:r>
    </w:p>
    <w:p w:rsidR="00174627" w:rsidRDefault="00174627" w:rsidP="00174627">
      <w:pPr>
        <w:bidi w:val="0"/>
        <w:rPr>
          <w:b/>
          <w:bCs/>
          <w:sz w:val="28"/>
          <w:szCs w:val="28"/>
          <w:lang w:bidi="ar-SA"/>
        </w:rPr>
      </w:pPr>
      <w:r w:rsidRPr="00E86EED">
        <w:rPr>
          <w:b/>
          <w:bCs/>
          <w:sz w:val="28"/>
          <w:szCs w:val="28"/>
          <w:lang w:bidi="ar-SA"/>
        </w:rPr>
        <w:t>Reference:</w:t>
      </w:r>
    </w:p>
    <w:p w:rsidR="00174627" w:rsidRPr="000A2F61" w:rsidRDefault="00174627" w:rsidP="00174627">
      <w:pPr>
        <w:bidi w:val="0"/>
        <w:rPr>
          <w:sz w:val="28"/>
          <w:szCs w:val="28"/>
          <w:lang w:bidi="ar-SA"/>
        </w:rPr>
      </w:pPr>
    </w:p>
    <w:p w:rsidR="00174627" w:rsidRPr="00987C72" w:rsidRDefault="00174627" w:rsidP="00174627">
      <w:pPr>
        <w:numPr>
          <w:ilvl w:val="0"/>
          <w:numId w:val="2"/>
        </w:numPr>
        <w:autoSpaceDE w:val="0"/>
        <w:autoSpaceDN w:val="0"/>
        <w:bidi w:val="0"/>
        <w:adjustRightInd w:val="0"/>
        <w:jc w:val="both"/>
        <w:rPr>
          <w:lang w:bidi="ar-SA"/>
        </w:rPr>
      </w:pPr>
      <w:r w:rsidRPr="00987C72">
        <w:rPr>
          <w:lang w:bidi="ar-SA"/>
        </w:rPr>
        <w:t>Separation Process Principles, Chemical and Biochemical Operations, by J. D. Seader, Ernest J. Henley, and D. Keith Roper, 2011.</w:t>
      </w:r>
    </w:p>
    <w:p w:rsidR="00174627" w:rsidRDefault="00174627" w:rsidP="00174627">
      <w:pPr>
        <w:numPr>
          <w:ilvl w:val="0"/>
          <w:numId w:val="2"/>
        </w:numPr>
        <w:bidi w:val="0"/>
        <w:rPr>
          <w:lang w:bidi="ar-SA"/>
        </w:rPr>
      </w:pPr>
      <w:r>
        <w:rPr>
          <w:lang w:bidi="ar-SA"/>
        </w:rPr>
        <w:t>Mass Transfer Operation by Robert E. Treybal, 1980.</w:t>
      </w:r>
    </w:p>
    <w:p w:rsidR="00174627" w:rsidRPr="00B41A44" w:rsidRDefault="00174627" w:rsidP="00174627">
      <w:pPr>
        <w:autoSpaceDE w:val="0"/>
        <w:autoSpaceDN w:val="0"/>
        <w:bidi w:val="0"/>
        <w:adjustRightInd w:val="0"/>
        <w:jc w:val="center"/>
        <w:outlineLvl w:val="0"/>
        <w:rPr>
          <w:rFonts w:ascii="Algerian" w:hAnsi="Algerian" w:cs="HelveticaNeue-Italic"/>
          <w:b/>
          <w:bCs/>
          <w:i/>
          <w:iCs/>
          <w:sz w:val="36"/>
          <w:szCs w:val="36"/>
          <w:u w:val="single"/>
        </w:rPr>
      </w:pPr>
      <w:r>
        <w:rPr>
          <w:rFonts w:ascii="Algerian" w:hAnsi="Algerian" w:cs="HelveticaNeue-Italic"/>
          <w:b/>
          <w:bCs/>
          <w:i/>
          <w:iCs/>
          <w:sz w:val="36"/>
          <w:szCs w:val="36"/>
          <w:u w:val="single"/>
        </w:rPr>
        <w:t>D</w:t>
      </w:r>
      <w:r w:rsidRPr="00B41A44">
        <w:rPr>
          <w:rFonts w:ascii="Algerian" w:hAnsi="Algerian" w:cs="HelveticaNeue-Italic"/>
          <w:b/>
          <w:bCs/>
          <w:i/>
          <w:iCs/>
          <w:sz w:val="36"/>
          <w:szCs w:val="36"/>
          <w:u w:val="single"/>
        </w:rPr>
        <w:t>iffusion</w:t>
      </w:r>
    </w:p>
    <w:p w:rsidR="00174627" w:rsidRDefault="00174627" w:rsidP="00174627">
      <w:pPr>
        <w:bidi w:val="0"/>
        <w:ind w:left="360"/>
        <w:outlineLvl w:val="0"/>
        <w:rPr>
          <w:lang w:bidi="ar-SA"/>
        </w:rPr>
      </w:pPr>
    </w:p>
    <w:p w:rsidR="00174627" w:rsidRPr="00941F5F" w:rsidRDefault="00174627" w:rsidP="00174627">
      <w:pPr>
        <w:autoSpaceDE w:val="0"/>
        <w:autoSpaceDN w:val="0"/>
        <w:bidi w:val="0"/>
        <w:adjustRightInd w:val="0"/>
        <w:jc w:val="both"/>
        <w:rPr>
          <w:sz w:val="18"/>
          <w:szCs w:val="18"/>
          <w:lang w:bidi="ar-SA"/>
        </w:rPr>
      </w:pPr>
      <w:r>
        <w:rPr>
          <w:lang w:bidi="ar-SA"/>
        </w:rPr>
        <w:t xml:space="preserve">  </w:t>
      </w:r>
      <w:r w:rsidRPr="00E86EED">
        <w:rPr>
          <w:b/>
          <w:bCs/>
          <w:lang w:bidi="ar-SA"/>
        </w:rPr>
        <w:t xml:space="preserve"> </w:t>
      </w:r>
      <w:r>
        <w:rPr>
          <w:b/>
          <w:bCs/>
          <w:sz w:val="28"/>
          <w:szCs w:val="28"/>
          <w:lang w:bidi="ar-SA"/>
        </w:rPr>
        <w:t xml:space="preserve">Introduction: </w:t>
      </w:r>
      <w:r w:rsidRPr="006B1B29">
        <w:rPr>
          <w:lang w:bidi="ar-SA"/>
        </w:rPr>
        <w:t>The term mass transfer is used to denote the transference of a component in a mixture</w:t>
      </w:r>
      <w:r>
        <w:rPr>
          <w:lang w:bidi="ar-SA"/>
        </w:rPr>
        <w:t xml:space="preserve"> </w:t>
      </w:r>
      <w:r w:rsidRPr="006B1B29">
        <w:rPr>
          <w:lang w:bidi="ar-SA"/>
        </w:rPr>
        <w:t>from a region where its concentration is high to a region where the concentration is lower.</w:t>
      </w:r>
      <w:r>
        <w:rPr>
          <w:lang w:bidi="ar-SA"/>
        </w:rPr>
        <w:t xml:space="preserve"> </w:t>
      </w:r>
      <w:r w:rsidRPr="006B1B29">
        <w:rPr>
          <w:lang w:bidi="ar-SA"/>
        </w:rPr>
        <w:t>Mass transfer process can take place in a gas or vapor or in a liquid, and it can result</w:t>
      </w:r>
      <w:r>
        <w:rPr>
          <w:lang w:bidi="ar-SA"/>
        </w:rPr>
        <w:t xml:space="preserve"> </w:t>
      </w:r>
      <w:r w:rsidRPr="006B1B29">
        <w:rPr>
          <w:lang w:bidi="ar-SA"/>
        </w:rPr>
        <w:t xml:space="preserve">from the random velocities of the molecules </w:t>
      </w:r>
      <w:r w:rsidRPr="00292EEC">
        <w:rPr>
          <w:lang w:bidi="ar-SA"/>
        </w:rPr>
        <w:t>(</w:t>
      </w:r>
      <w:r w:rsidRPr="006B1B29">
        <w:rPr>
          <w:i/>
          <w:iCs/>
          <w:lang w:bidi="ar-SA"/>
        </w:rPr>
        <w:t>molecular diffusion</w:t>
      </w:r>
      <w:r w:rsidRPr="00292EEC">
        <w:rPr>
          <w:lang w:bidi="ar-SA"/>
        </w:rPr>
        <w:t>)</w:t>
      </w:r>
      <w:r w:rsidRPr="006B1B29">
        <w:rPr>
          <w:i/>
          <w:iCs/>
          <w:lang w:bidi="ar-SA"/>
        </w:rPr>
        <w:t xml:space="preserve"> </w:t>
      </w:r>
      <w:r w:rsidRPr="006B1B29">
        <w:rPr>
          <w:lang w:bidi="ar-SA"/>
        </w:rPr>
        <w:t>or from the circulating</w:t>
      </w:r>
      <w:r>
        <w:rPr>
          <w:lang w:bidi="ar-SA"/>
        </w:rPr>
        <w:t xml:space="preserve"> </w:t>
      </w:r>
      <w:r w:rsidRPr="006B1B29">
        <w:rPr>
          <w:lang w:bidi="ar-SA"/>
        </w:rPr>
        <w:t xml:space="preserve">or eddy currents present in a turbulent fluid </w:t>
      </w:r>
      <w:r w:rsidRPr="00292EEC">
        <w:rPr>
          <w:lang w:bidi="ar-SA"/>
        </w:rPr>
        <w:t>(</w:t>
      </w:r>
      <w:r w:rsidRPr="006B1B29">
        <w:rPr>
          <w:i/>
          <w:iCs/>
          <w:lang w:bidi="ar-SA"/>
        </w:rPr>
        <w:t>eddy diffusion</w:t>
      </w:r>
      <w:r w:rsidRPr="00292EEC">
        <w:rPr>
          <w:lang w:bidi="ar-SA"/>
        </w:rPr>
        <w:t>)</w:t>
      </w:r>
      <w:r w:rsidRPr="006B1B29">
        <w:rPr>
          <w:i/>
          <w:iCs/>
          <w:lang w:bidi="ar-SA"/>
        </w:rPr>
        <w:t>.</w:t>
      </w:r>
      <w:r>
        <w:rPr>
          <w:i/>
          <w:iCs/>
          <w:lang w:bidi="ar-SA"/>
        </w:rPr>
        <w:t xml:space="preserve">  </w:t>
      </w:r>
    </w:p>
    <w:p w:rsidR="00174627" w:rsidRDefault="00174627" w:rsidP="00174627">
      <w:pPr>
        <w:bidi w:val="0"/>
        <w:ind w:left="360"/>
        <w:rPr>
          <w:sz w:val="28"/>
          <w:szCs w:val="28"/>
          <w:lang w:bidi="ar-SA"/>
        </w:rPr>
      </w:pPr>
      <w:r>
        <w:rPr>
          <w:noProof/>
          <w:lang w:bidi="ar-SA"/>
        </w:rPr>
        <w:pict>
          <v:group id="_x0000_s1052" style="position:absolute;left:0;text-align:left;margin-left:-27pt;margin-top:11.1pt;width:261pt;height:127pt;z-index:251668480" coordorigin="5991,10144" coordsize="5403,2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5991;top:10144;width:5403;height:2880">
              <v:imagedata r:id="rId6" o:title=""/>
            </v:shape>
            <v:rect id="_x0000_s1054" style="position:absolute;left:7614;top:12864;width:720;height:180" stroked="f"/>
          </v:group>
        </w:pict>
      </w:r>
    </w:p>
    <w:p w:rsidR="00174627" w:rsidRDefault="00174627" w:rsidP="00174627">
      <w:pPr>
        <w:bidi w:val="0"/>
        <w:ind w:left="360"/>
        <w:rPr>
          <w:lang w:bidi="ar-SA"/>
        </w:rPr>
      </w:pPr>
      <w:r>
        <w:rPr>
          <w:noProof/>
          <w:lang w:bidi="ar-SA"/>
        </w:rPr>
        <w:pict>
          <v:group id="_x0000_s1071" style="position:absolute;left:0;text-align:left;margin-left:270pt;margin-top:12.15pt;width:252.15pt;height:107.95pt;z-index:251672576" coordorigin="6534,9795" coordsize="5043,2159">
            <v:group id="_x0000_s1072" style="position:absolute;left:6534;top:9795;width:5043;height:2159" coordorigin="6174,10144" coordsize="5403,2159">
              <v:shape id="_x0000_s1073" type="#_x0000_t75" style="position:absolute;left:6174;top:10144;width:5403;height:2159">
                <v:imagedata r:id="rId7" o:title=""/>
              </v:shape>
              <v:rect id="_x0000_s1074" style="position:absolute;left:7014;top:12094;width:720;height:180" stroked="f"/>
            </v:group>
            <v:shapetype id="_x0000_t202" coordsize="21600,21600" o:spt="202" path="m,l,21600r21600,l21600,xe">
              <v:stroke joinstyle="miter"/>
              <v:path gradientshapeok="t" o:connecttype="rect"/>
            </v:shapetype>
            <v:shape id="_x0000_s1075" type="#_x0000_t202" style="position:absolute;left:6942;top:11766;width:4485;height:184;mso-wrap-style:none" stroked="f">
              <v:textbox style="mso-fit-shape-to-text:t" inset="0,0,0,0">
                <w:txbxContent>
                  <w:p w:rsidR="00174627" w:rsidRPr="00941F5F" w:rsidRDefault="00174627" w:rsidP="00174627">
                    <w:pPr>
                      <w:autoSpaceDE w:val="0"/>
                      <w:autoSpaceDN w:val="0"/>
                      <w:adjustRightInd w:val="0"/>
                      <w:jc w:val="both"/>
                      <w:rPr>
                        <w:sz w:val="22"/>
                        <w:szCs w:val="22"/>
                      </w:rPr>
                    </w:pPr>
                    <w:r w:rsidRPr="00941F5F">
                      <w:rPr>
                        <w:sz w:val="16"/>
                        <w:szCs w:val="16"/>
                        <w:lang w:bidi="ar-SA"/>
                      </w:rPr>
                      <w:t>Convective mass transfer in flowing fluid (</w:t>
                    </w:r>
                    <w:proofErr w:type="spellStart"/>
                    <w:r w:rsidRPr="00941F5F">
                      <w:rPr>
                        <w:sz w:val="16"/>
                        <w:szCs w:val="16"/>
                        <w:lang w:bidi="ar-SA"/>
                      </w:rPr>
                      <w:t>Molecular+eddy</w:t>
                    </w:r>
                    <w:proofErr w:type="spellEnd"/>
                    <w:r w:rsidRPr="00941F5F">
                      <w:rPr>
                        <w:sz w:val="16"/>
                        <w:szCs w:val="16"/>
                        <w:lang w:bidi="ar-SA"/>
                      </w:rPr>
                      <w:t xml:space="preserve"> diffusion)</w:t>
                    </w:r>
                  </w:p>
                </w:txbxContent>
              </v:textbox>
            </v:shape>
          </v:group>
        </w:pict>
      </w:r>
    </w:p>
    <w:p w:rsidR="00174627" w:rsidRPr="00674A25" w:rsidRDefault="00174627" w:rsidP="00174627">
      <w:pPr>
        <w:bidi w:val="0"/>
        <w:ind w:left="360"/>
      </w:pPr>
    </w:p>
    <w:p w:rsidR="00174627" w:rsidRDefault="00174627" w:rsidP="00174627">
      <w:pPr>
        <w:bidi w:val="0"/>
        <w:ind w:left="360"/>
        <w:rPr>
          <w:lang w:bidi="ar-SA"/>
        </w:rPr>
      </w:pPr>
    </w:p>
    <w:p w:rsidR="00174627" w:rsidRPr="00674A25" w:rsidRDefault="00174627" w:rsidP="00174627">
      <w:pPr>
        <w:tabs>
          <w:tab w:val="left" w:pos="6780"/>
        </w:tabs>
        <w:bidi w:val="0"/>
        <w:ind w:left="360"/>
      </w:pPr>
      <w:r>
        <w:rPr>
          <w:lang w:bidi="ar-SA"/>
        </w:rPr>
        <w:tab/>
      </w:r>
    </w:p>
    <w:p w:rsidR="00174627" w:rsidRDefault="00174627" w:rsidP="00174627">
      <w:pPr>
        <w:bidi w:val="0"/>
        <w:ind w:left="360"/>
        <w:rPr>
          <w:lang w:bidi="ar-SA"/>
        </w:rPr>
      </w:pPr>
    </w:p>
    <w:p w:rsidR="00174627" w:rsidRDefault="00174627" w:rsidP="00174627">
      <w:pPr>
        <w:bidi w:val="0"/>
        <w:ind w:left="360"/>
        <w:rPr>
          <w:lang w:bidi="ar-SA"/>
        </w:rPr>
      </w:pPr>
    </w:p>
    <w:p w:rsidR="00174627" w:rsidRDefault="00174627" w:rsidP="00174627">
      <w:pPr>
        <w:bidi w:val="0"/>
        <w:ind w:left="360"/>
        <w:rPr>
          <w:lang w:bidi="ar-SA"/>
        </w:rPr>
      </w:pPr>
    </w:p>
    <w:p w:rsidR="00174627" w:rsidRDefault="00174627" w:rsidP="00174627">
      <w:pPr>
        <w:bidi w:val="0"/>
        <w:ind w:left="360"/>
        <w:rPr>
          <w:lang w:bidi="ar-SA"/>
        </w:rPr>
      </w:pPr>
    </w:p>
    <w:p w:rsidR="00174627" w:rsidRDefault="00174627" w:rsidP="00174627">
      <w:pPr>
        <w:bidi w:val="0"/>
        <w:ind w:left="360"/>
        <w:rPr>
          <w:lang w:bidi="ar-SA"/>
        </w:rPr>
      </w:pPr>
    </w:p>
    <w:p w:rsidR="00174627" w:rsidRDefault="00174627" w:rsidP="00174627">
      <w:pPr>
        <w:bidi w:val="0"/>
        <w:ind w:left="360"/>
        <w:rPr>
          <w:lang w:bidi="ar-SA"/>
        </w:rPr>
      </w:pPr>
    </w:p>
    <w:p w:rsidR="00174627" w:rsidRDefault="00174627" w:rsidP="00174627">
      <w:pPr>
        <w:bidi w:val="0"/>
        <w:rPr>
          <w:lang w:bidi="ar-SA"/>
        </w:rPr>
      </w:pPr>
      <w:r>
        <w:rPr>
          <w:b/>
          <w:bCs/>
          <w:sz w:val="28"/>
          <w:szCs w:val="28"/>
          <w:lang w:bidi="ar-SA"/>
        </w:rPr>
        <w:t xml:space="preserve">Molecular Diffusion: </w:t>
      </w:r>
      <w:r>
        <w:rPr>
          <w:lang w:bidi="ar-SA"/>
        </w:rPr>
        <w:t>The basic equations of diffusion are</w:t>
      </w:r>
    </w:p>
    <w:p w:rsidR="00174627" w:rsidRDefault="00174627" w:rsidP="00174627">
      <w:pPr>
        <w:bidi w:val="0"/>
        <w:ind w:left="360"/>
        <w:rPr>
          <w:lang w:bidi="ar-SA"/>
        </w:rPr>
      </w:pPr>
    </w:p>
    <w:p w:rsidR="00174627" w:rsidRDefault="00174627" w:rsidP="00174627">
      <w:pPr>
        <w:bidi w:val="0"/>
        <w:ind w:left="360"/>
        <w:rPr>
          <w:lang w:bidi="ar-SA"/>
        </w:rPr>
      </w:pPr>
      <w:r>
        <w:rPr>
          <w:sz w:val="28"/>
          <w:szCs w:val="28"/>
          <w:lang w:bidi="ar-SA"/>
        </w:rPr>
        <w:t>*</w:t>
      </w:r>
      <w:r w:rsidRPr="004A1486">
        <w:rPr>
          <w:sz w:val="28"/>
          <w:szCs w:val="28"/>
          <w:lang w:bidi="ar-SA"/>
        </w:rPr>
        <w:t xml:space="preserve"> </w:t>
      </w:r>
      <w:r w:rsidRPr="006303A5">
        <w:rPr>
          <w:position w:val="-12"/>
          <w:sz w:val="28"/>
          <w:szCs w:val="28"/>
          <w:lang w:bidi="ar-SA"/>
        </w:rPr>
        <w:object w:dxaOrig="380" w:dyaOrig="360">
          <v:shape id="_x0000_i1025" type="#_x0000_t75" style="width:18.75pt;height:18pt" o:ole="">
            <v:imagedata r:id="rId8" o:title=""/>
          </v:shape>
          <o:OLEObject Type="Embed" ProgID="Equation.3" ShapeID="_x0000_i1025" DrawAspect="Content" ObjectID="_1574837432" r:id="rId9"/>
        </w:object>
      </w:r>
      <w:r>
        <w:rPr>
          <w:sz w:val="28"/>
          <w:szCs w:val="28"/>
          <w:lang w:bidi="ar-SA"/>
        </w:rPr>
        <w:t>= -</w:t>
      </w:r>
      <w:r w:rsidRPr="008938F4">
        <w:rPr>
          <w:i/>
          <w:iCs/>
          <w:sz w:val="28"/>
          <w:szCs w:val="28"/>
          <w:lang w:bidi="ar-SA"/>
        </w:rPr>
        <w:t>D</w:t>
      </w:r>
      <w:r w:rsidRPr="00C261B7">
        <w:rPr>
          <w:i/>
          <w:iCs/>
          <w:sz w:val="28"/>
          <w:szCs w:val="28"/>
          <w:vertAlign w:val="subscript"/>
          <w:lang w:bidi="ar-SA"/>
        </w:rPr>
        <w:t>AB</w:t>
      </w:r>
      <w:r w:rsidRPr="008938F4">
        <w:rPr>
          <w:position w:val="-28"/>
          <w:sz w:val="28"/>
          <w:szCs w:val="28"/>
          <w:vertAlign w:val="subscript"/>
          <w:lang w:bidi="ar-SA"/>
        </w:rPr>
        <w:object w:dxaOrig="520" w:dyaOrig="660">
          <v:shape id="_x0000_i1026" type="#_x0000_t75" style="width:26.25pt;height:33pt" o:ole="">
            <v:imagedata r:id="rId10" o:title=""/>
          </v:shape>
          <o:OLEObject Type="Embed" ProgID="Equation.3" ShapeID="_x0000_i1026" DrawAspect="Content" ObjectID="_1574837433" r:id="rId11"/>
        </w:object>
      </w:r>
      <w:r>
        <w:rPr>
          <w:sz w:val="28"/>
          <w:szCs w:val="28"/>
          <w:vertAlign w:val="subscript"/>
          <w:lang w:bidi="ar-SA"/>
        </w:rPr>
        <w:t xml:space="preserve">                </w:t>
      </w:r>
      <w:r w:rsidRPr="000B64C9">
        <w:rPr>
          <w:lang w:bidi="ar-SA"/>
        </w:rPr>
        <w:t>Fick</w:t>
      </w:r>
      <w:r>
        <w:rPr>
          <w:lang w:bidi="ar-SA"/>
        </w:rPr>
        <w:t>’s first law (steady state</w:t>
      </w:r>
      <w:r w:rsidRPr="000B64C9">
        <w:rPr>
          <w:lang w:bidi="ar-SA"/>
        </w:rPr>
        <w:t>)</w:t>
      </w:r>
    </w:p>
    <w:p w:rsidR="00174627" w:rsidRPr="00C261B7" w:rsidRDefault="00174627" w:rsidP="00174627">
      <w:pPr>
        <w:bidi w:val="0"/>
        <w:ind w:left="360"/>
        <w:rPr>
          <w:i/>
          <w:iCs/>
          <w:sz w:val="28"/>
          <w:szCs w:val="28"/>
          <w:lang w:bidi="ar-SA"/>
        </w:rPr>
      </w:pPr>
      <w:r>
        <w:rPr>
          <w:lang w:bidi="ar-SA"/>
        </w:rPr>
        <w:t xml:space="preserve">       </w:t>
      </w:r>
      <w:r>
        <w:rPr>
          <w:sz w:val="28"/>
          <w:szCs w:val="28"/>
          <w:lang w:bidi="ar-SA"/>
        </w:rPr>
        <w:t>= -</w:t>
      </w:r>
      <w:r>
        <w:rPr>
          <w:i/>
          <w:iCs/>
          <w:sz w:val="28"/>
          <w:szCs w:val="28"/>
          <w:lang w:bidi="ar-SA"/>
        </w:rPr>
        <w:t>D</w:t>
      </w:r>
      <w:r>
        <w:rPr>
          <w:i/>
          <w:iCs/>
          <w:sz w:val="28"/>
          <w:szCs w:val="28"/>
          <w:vertAlign w:val="subscript"/>
          <w:lang w:bidi="ar-SA"/>
        </w:rPr>
        <w:t>AB</w:t>
      </w:r>
      <w:r w:rsidRPr="00C261B7">
        <w:rPr>
          <w:i/>
          <w:iCs/>
          <w:position w:val="-22"/>
          <w:sz w:val="28"/>
          <w:szCs w:val="28"/>
          <w:vertAlign w:val="subscript"/>
          <w:lang w:bidi="ar-SA"/>
        </w:rPr>
        <w:object w:dxaOrig="840" w:dyaOrig="499">
          <v:shape id="_x0000_i1027" type="#_x0000_t75" style="width:42pt;height:24.75pt" o:ole="">
            <v:imagedata r:id="rId12" o:title=""/>
          </v:shape>
          <o:OLEObject Type="Embed" ProgID="Equation.3" ShapeID="_x0000_i1027" DrawAspect="Content" ObjectID="_1574837434" r:id="rId13"/>
        </w:object>
      </w:r>
    </w:p>
    <w:p w:rsidR="00174627" w:rsidRDefault="00174627" w:rsidP="00174627">
      <w:pPr>
        <w:bidi w:val="0"/>
        <w:ind w:left="360"/>
        <w:rPr>
          <w:lang w:bidi="ar-SA"/>
        </w:rPr>
      </w:pPr>
      <w:r>
        <w:rPr>
          <w:sz w:val="28"/>
          <w:szCs w:val="28"/>
          <w:lang w:bidi="ar-SA"/>
        </w:rPr>
        <w:t xml:space="preserve">* </w:t>
      </w:r>
      <w:r w:rsidRPr="008938F4">
        <w:rPr>
          <w:position w:val="-24"/>
          <w:sz w:val="28"/>
          <w:szCs w:val="28"/>
          <w:lang w:bidi="ar-SA"/>
        </w:rPr>
        <w:object w:dxaOrig="520" w:dyaOrig="620">
          <v:shape id="_x0000_i1028" type="#_x0000_t75" style="width:26.25pt;height:30.75pt" o:ole="">
            <v:imagedata r:id="rId14" o:title=""/>
          </v:shape>
          <o:OLEObject Type="Embed" ProgID="Equation.3" ShapeID="_x0000_i1028" DrawAspect="Content" ObjectID="_1574837435" r:id="rId15"/>
        </w:object>
      </w:r>
      <w:r>
        <w:rPr>
          <w:sz w:val="28"/>
          <w:szCs w:val="28"/>
          <w:lang w:bidi="ar-SA"/>
        </w:rPr>
        <w:t xml:space="preserve">= </w:t>
      </w:r>
      <w:r w:rsidRPr="008938F4">
        <w:rPr>
          <w:i/>
          <w:iCs/>
          <w:sz w:val="28"/>
          <w:szCs w:val="28"/>
          <w:lang w:bidi="ar-SA"/>
        </w:rPr>
        <w:t>D</w:t>
      </w:r>
      <w:r>
        <w:rPr>
          <w:sz w:val="28"/>
          <w:szCs w:val="28"/>
          <w:vertAlign w:val="subscript"/>
          <w:lang w:bidi="ar-SA"/>
        </w:rPr>
        <w:t xml:space="preserve">AB </w:t>
      </w:r>
      <w:r w:rsidRPr="008938F4">
        <w:rPr>
          <w:position w:val="-28"/>
          <w:sz w:val="28"/>
          <w:szCs w:val="28"/>
          <w:vertAlign w:val="subscript"/>
          <w:lang w:bidi="ar-SA"/>
        </w:rPr>
        <w:object w:dxaOrig="639" w:dyaOrig="700">
          <v:shape id="_x0000_i1029" type="#_x0000_t75" style="width:32.25pt;height:35.25pt" o:ole="">
            <v:imagedata r:id="rId16" o:title=""/>
          </v:shape>
          <o:OLEObject Type="Embed" ProgID="Equation.3" ShapeID="_x0000_i1029" DrawAspect="Content" ObjectID="_1574837436" r:id="rId17"/>
        </w:object>
      </w:r>
      <w:r>
        <w:rPr>
          <w:sz w:val="28"/>
          <w:szCs w:val="28"/>
          <w:vertAlign w:val="subscript"/>
          <w:lang w:bidi="ar-SA"/>
        </w:rPr>
        <w:t xml:space="preserve">           </w:t>
      </w:r>
      <w:r w:rsidRPr="000B64C9">
        <w:rPr>
          <w:lang w:bidi="ar-SA"/>
        </w:rPr>
        <w:t>Fick</w:t>
      </w:r>
      <w:r>
        <w:rPr>
          <w:lang w:bidi="ar-SA"/>
        </w:rPr>
        <w:t>’</w:t>
      </w:r>
      <w:r w:rsidRPr="000B64C9">
        <w:rPr>
          <w:lang w:bidi="ar-SA"/>
        </w:rPr>
        <w:t>s</w:t>
      </w:r>
      <w:r>
        <w:rPr>
          <w:lang w:bidi="ar-SA"/>
        </w:rPr>
        <w:t xml:space="preserve"> second law (un</w:t>
      </w:r>
      <w:r w:rsidRPr="000B64C9">
        <w:rPr>
          <w:lang w:bidi="ar-SA"/>
        </w:rPr>
        <w:t>steady state</w:t>
      </w:r>
      <w:r>
        <w:rPr>
          <w:lang w:bidi="ar-SA"/>
        </w:rPr>
        <w:t xml:space="preserve"> in one dimension</w:t>
      </w:r>
      <w:r w:rsidRPr="000B64C9">
        <w:rPr>
          <w:lang w:bidi="ar-SA"/>
        </w:rPr>
        <w:t>)</w:t>
      </w:r>
    </w:p>
    <w:p w:rsidR="00174627" w:rsidRDefault="00174627" w:rsidP="00174627">
      <w:pPr>
        <w:bidi w:val="0"/>
        <w:rPr>
          <w:lang w:bidi="ar-SA"/>
        </w:rPr>
      </w:pPr>
      <w:r>
        <w:rPr>
          <w:lang w:bidi="ar-SA"/>
        </w:rPr>
        <w:t>Where:</w:t>
      </w:r>
    </w:p>
    <w:p w:rsidR="00174627" w:rsidRPr="00C90461" w:rsidRDefault="00174627" w:rsidP="00174627">
      <w:pPr>
        <w:bidi w:val="0"/>
        <w:ind w:left="360"/>
        <w:rPr>
          <w:sz w:val="20"/>
          <w:szCs w:val="20"/>
          <w:lang w:bidi="ar-SA"/>
        </w:rPr>
      </w:pPr>
    </w:p>
    <w:p w:rsidR="00174627" w:rsidRPr="00C261B7" w:rsidRDefault="00174627" w:rsidP="00174627">
      <w:pPr>
        <w:bidi w:val="0"/>
        <w:rPr>
          <w:sz w:val="20"/>
          <w:szCs w:val="20"/>
          <w:vertAlign w:val="subscript"/>
          <w:lang w:bidi="ar-SA"/>
        </w:rPr>
      </w:pPr>
      <w:r w:rsidRPr="006303A5">
        <w:rPr>
          <w:position w:val="-12"/>
          <w:sz w:val="28"/>
          <w:szCs w:val="28"/>
          <w:lang w:bidi="ar-SA"/>
        </w:rPr>
        <w:object w:dxaOrig="380" w:dyaOrig="360">
          <v:shape id="_x0000_i1030" type="#_x0000_t75" style="width:18.75pt;height:18pt" o:ole="">
            <v:imagedata r:id="rId18" o:title=""/>
          </v:shape>
          <o:OLEObject Type="Embed" ProgID="Equation.3" ShapeID="_x0000_i1030" DrawAspect="Content" ObjectID="_1574837437" r:id="rId19"/>
        </w:object>
      </w:r>
      <w:r w:rsidRPr="00C90461">
        <w:rPr>
          <w:sz w:val="20"/>
          <w:szCs w:val="20"/>
          <w:lang w:bidi="ar-SA"/>
        </w:rPr>
        <w:t xml:space="preserve">: </w:t>
      </w:r>
      <w:r w:rsidRPr="00511980">
        <w:rPr>
          <w:lang w:bidi="ar-SA"/>
        </w:rPr>
        <w:t>mole flux of A in medium B i.e. rate of mass transfer per unit</w:t>
      </w:r>
      <w:r>
        <w:rPr>
          <w:lang w:bidi="ar-SA"/>
        </w:rPr>
        <w:t xml:space="preserve"> area (k</w:t>
      </w:r>
      <w:r w:rsidRPr="00511980">
        <w:rPr>
          <w:lang w:bidi="ar-SA"/>
        </w:rPr>
        <w:t>mol/m</w:t>
      </w:r>
      <w:r w:rsidRPr="00511980">
        <w:rPr>
          <w:vertAlign w:val="superscript"/>
          <w:lang w:bidi="ar-SA"/>
        </w:rPr>
        <w:t>2</w:t>
      </w:r>
      <w:r>
        <w:rPr>
          <w:lang w:bidi="ar-SA"/>
        </w:rPr>
        <w:t>s</w:t>
      </w:r>
      <w:r w:rsidRPr="00511980">
        <w:rPr>
          <w:lang w:bidi="ar-SA"/>
        </w:rPr>
        <w:t>)</w:t>
      </w:r>
    </w:p>
    <w:p w:rsidR="00174627" w:rsidRDefault="00174627" w:rsidP="00174627">
      <w:pPr>
        <w:bidi w:val="0"/>
        <w:jc w:val="both"/>
        <w:rPr>
          <w:lang w:bidi="ar-SA"/>
        </w:rPr>
      </w:pPr>
      <w:r w:rsidRPr="00B03520">
        <w:rPr>
          <w:i/>
          <w:iCs/>
          <w:lang w:bidi="ar-SA"/>
        </w:rPr>
        <w:t>D</w:t>
      </w:r>
      <w:r w:rsidRPr="00B03520">
        <w:rPr>
          <w:i/>
          <w:iCs/>
          <w:vertAlign w:val="subscript"/>
          <w:lang w:bidi="ar-SA"/>
        </w:rPr>
        <w:t>AB</w:t>
      </w:r>
      <w:r>
        <w:rPr>
          <w:lang w:bidi="ar-SA"/>
        </w:rPr>
        <w:t>: Diffusivity (Diffusion coefficient) of A in medium B (m</w:t>
      </w:r>
      <w:r>
        <w:rPr>
          <w:vertAlign w:val="superscript"/>
          <w:lang w:bidi="ar-SA"/>
        </w:rPr>
        <w:t>2</w:t>
      </w:r>
      <w:r>
        <w:rPr>
          <w:lang w:bidi="ar-SA"/>
        </w:rPr>
        <w:t>/s) {depends on components of the mixture, and affected by temperature and pressure}</w:t>
      </w:r>
    </w:p>
    <w:p w:rsidR="00174627" w:rsidRDefault="00174627" w:rsidP="00174627">
      <w:pPr>
        <w:bidi w:val="0"/>
        <w:rPr>
          <w:lang w:bidi="ar-SA"/>
        </w:rPr>
      </w:pPr>
      <w:r w:rsidRPr="00B03520">
        <w:rPr>
          <w:i/>
          <w:iCs/>
          <w:lang w:bidi="ar-SA"/>
        </w:rPr>
        <w:t>C</w:t>
      </w:r>
      <w:r w:rsidRPr="00B03520">
        <w:rPr>
          <w:i/>
          <w:iCs/>
          <w:vertAlign w:val="subscript"/>
          <w:lang w:bidi="ar-SA"/>
        </w:rPr>
        <w:t>A</w:t>
      </w:r>
      <w:r>
        <w:rPr>
          <w:lang w:bidi="ar-SA"/>
        </w:rPr>
        <w:t>: concentration of A (Kmol/m</w:t>
      </w:r>
      <w:r>
        <w:rPr>
          <w:vertAlign w:val="superscript"/>
          <w:lang w:bidi="ar-SA"/>
        </w:rPr>
        <w:t>3</w:t>
      </w:r>
      <w:r>
        <w:rPr>
          <w:lang w:bidi="ar-SA"/>
        </w:rPr>
        <w:t>)</w:t>
      </w:r>
    </w:p>
    <w:p w:rsidR="00174627" w:rsidRDefault="00174627" w:rsidP="00174627">
      <w:pPr>
        <w:bidi w:val="0"/>
        <w:rPr>
          <w:lang w:bidi="ar-SA"/>
        </w:rPr>
      </w:pPr>
      <w:r w:rsidRPr="00B03520">
        <w:rPr>
          <w:i/>
          <w:iCs/>
          <w:lang w:bidi="ar-SA"/>
        </w:rPr>
        <w:t>y</w:t>
      </w:r>
      <w:r>
        <w:rPr>
          <w:lang w:bidi="ar-SA"/>
        </w:rPr>
        <w:t xml:space="preserve">: distance of transfer (m)                                                                                                   </w:t>
      </w:r>
    </w:p>
    <w:p w:rsidR="00174627" w:rsidRDefault="00174627" w:rsidP="00174627">
      <w:pPr>
        <w:bidi w:val="0"/>
        <w:rPr>
          <w:lang w:bidi="ar-SA"/>
        </w:rPr>
      </w:pPr>
      <w:r w:rsidRPr="00B03520">
        <w:rPr>
          <w:i/>
          <w:iCs/>
          <w:lang w:bidi="ar-SA"/>
        </w:rPr>
        <w:t>a</w:t>
      </w:r>
      <w:r>
        <w:rPr>
          <w:lang w:bidi="ar-SA"/>
        </w:rPr>
        <w:t>: area across which mass transfer occurs (m</w:t>
      </w:r>
      <w:r>
        <w:rPr>
          <w:vertAlign w:val="superscript"/>
          <w:lang w:bidi="ar-SA"/>
        </w:rPr>
        <w:t>2</w:t>
      </w:r>
      <w:r>
        <w:rPr>
          <w:lang w:bidi="ar-SA"/>
        </w:rPr>
        <w:t xml:space="preserve">)                                                 </w:t>
      </w:r>
    </w:p>
    <w:p w:rsidR="00174627" w:rsidRPr="00C261B7" w:rsidRDefault="00174627" w:rsidP="00174627">
      <w:pPr>
        <w:bidi w:val="0"/>
        <w:rPr>
          <w:lang w:bidi="ar-SA"/>
        </w:rPr>
      </w:pPr>
      <w:r w:rsidRPr="008938F4">
        <w:rPr>
          <w:position w:val="-28"/>
          <w:sz w:val="28"/>
          <w:szCs w:val="28"/>
          <w:vertAlign w:val="subscript"/>
          <w:lang w:bidi="ar-SA"/>
        </w:rPr>
        <w:object w:dxaOrig="520" w:dyaOrig="660">
          <v:shape id="_x0000_i1031" type="#_x0000_t75" style="width:26.25pt;height:33pt" o:ole="">
            <v:imagedata r:id="rId10" o:title=""/>
          </v:shape>
          <o:OLEObject Type="Embed" ProgID="Equation.3" ShapeID="_x0000_i1031" DrawAspect="Content" ObjectID="_1574837438" r:id="rId20"/>
        </w:object>
      </w:r>
      <w:r>
        <w:rPr>
          <w:sz w:val="28"/>
          <w:szCs w:val="28"/>
          <w:vertAlign w:val="subscript"/>
          <w:lang w:bidi="ar-SA"/>
        </w:rPr>
        <w:t xml:space="preserve">: </w:t>
      </w:r>
      <w:r>
        <w:rPr>
          <w:lang w:bidi="ar-SA"/>
        </w:rPr>
        <w:t>Concentration gradient or change in concentration o</w:t>
      </w:r>
      <w:r w:rsidRPr="00C30CC7">
        <w:rPr>
          <w:lang w:bidi="ar-SA"/>
        </w:rPr>
        <w:t>f A with distance</w:t>
      </w:r>
      <w:r>
        <w:rPr>
          <w:lang w:bidi="ar-SA"/>
        </w:rPr>
        <w:t xml:space="preserve"> </w:t>
      </w:r>
    </w:p>
    <w:p w:rsidR="00174627" w:rsidRDefault="00174627" w:rsidP="00174627">
      <w:pPr>
        <w:bidi w:val="0"/>
        <w:rPr>
          <w:b/>
          <w:bCs/>
          <w:sz w:val="28"/>
          <w:szCs w:val="28"/>
          <w:lang w:bidi="ar-SA"/>
        </w:rPr>
      </w:pPr>
    </w:p>
    <w:p w:rsidR="00174627" w:rsidRPr="00E86EED" w:rsidRDefault="00174627" w:rsidP="00174627">
      <w:pPr>
        <w:bidi w:val="0"/>
        <w:rPr>
          <w:b/>
          <w:bCs/>
          <w:sz w:val="28"/>
          <w:szCs w:val="28"/>
          <w:lang w:bidi="ar-SA"/>
        </w:rPr>
      </w:pPr>
      <w:r w:rsidRPr="00E86EED">
        <w:rPr>
          <w:b/>
          <w:bCs/>
          <w:sz w:val="28"/>
          <w:szCs w:val="28"/>
          <w:lang w:bidi="ar-SA"/>
        </w:rPr>
        <w:t xml:space="preserve">The general basic equation of </w:t>
      </w:r>
      <w:r>
        <w:rPr>
          <w:b/>
          <w:bCs/>
          <w:sz w:val="28"/>
          <w:szCs w:val="28"/>
          <w:lang w:bidi="ar-SA"/>
        </w:rPr>
        <w:t>transfer</w:t>
      </w:r>
      <w:r w:rsidRPr="00E86EED">
        <w:rPr>
          <w:b/>
          <w:bCs/>
          <w:sz w:val="28"/>
          <w:szCs w:val="28"/>
          <w:lang w:bidi="ar-SA"/>
        </w:rPr>
        <w:t xml:space="preserve"> is:</w:t>
      </w:r>
    </w:p>
    <w:p w:rsidR="00174627" w:rsidRDefault="00174627" w:rsidP="00174627">
      <w:pPr>
        <w:tabs>
          <w:tab w:val="left" w:pos="1665"/>
        </w:tabs>
        <w:bidi w:val="0"/>
        <w:rPr>
          <w:sz w:val="28"/>
          <w:szCs w:val="28"/>
          <w:lang w:bidi="ar-SA"/>
        </w:rPr>
      </w:pPr>
    </w:p>
    <w:p w:rsidR="00174627" w:rsidRDefault="00174627" w:rsidP="00174627">
      <w:pPr>
        <w:tabs>
          <w:tab w:val="left" w:pos="1665"/>
        </w:tabs>
        <w:bidi w:val="0"/>
        <w:rPr>
          <w:lang w:bidi="ar-SA"/>
        </w:rPr>
      </w:pPr>
      <w:r>
        <w:rPr>
          <w:lang w:bidi="ar-SA"/>
        </w:rPr>
        <w:t xml:space="preserve">Total transfer = transfer by diffusion + transfer by bulk flow </w:t>
      </w:r>
    </w:p>
    <w:p w:rsidR="00174627" w:rsidRDefault="00174627" w:rsidP="00174627">
      <w:pPr>
        <w:tabs>
          <w:tab w:val="left" w:pos="1665"/>
        </w:tabs>
        <w:bidi w:val="0"/>
        <w:rPr>
          <w:lang w:bidi="ar-SA"/>
        </w:rPr>
      </w:pPr>
    </w:p>
    <w:p w:rsidR="00174627" w:rsidRDefault="00174627" w:rsidP="00174627">
      <w:pPr>
        <w:tabs>
          <w:tab w:val="left" w:pos="1665"/>
        </w:tabs>
        <w:bidi w:val="0"/>
        <w:rPr>
          <w:i/>
          <w:iCs/>
          <w:lang w:bidi="ar-SA"/>
        </w:rPr>
      </w:pPr>
      <w:r>
        <w:rPr>
          <w:lang w:bidi="ar-SA"/>
        </w:rPr>
        <w:t xml:space="preserve">For transfer of component A in medium B:  </w:t>
      </w:r>
      <w:r w:rsidRPr="006303A5">
        <w:rPr>
          <w:position w:val="-12"/>
          <w:sz w:val="28"/>
          <w:szCs w:val="28"/>
          <w:lang w:bidi="ar-SA"/>
        </w:rPr>
        <w:object w:dxaOrig="380" w:dyaOrig="360">
          <v:shape id="_x0000_i1032" type="#_x0000_t75" style="width:18.75pt;height:18pt" o:ole="">
            <v:imagedata r:id="rId21" o:title=""/>
          </v:shape>
          <o:OLEObject Type="Embed" ProgID="Equation.3" ShapeID="_x0000_i1032" DrawAspect="Content" ObjectID="_1574837439" r:id="rId22"/>
        </w:object>
      </w:r>
      <w:r>
        <w:rPr>
          <w:i/>
          <w:iCs/>
          <w:lang w:bidi="ar-SA"/>
        </w:rPr>
        <w:t xml:space="preserve"> = N</w:t>
      </w:r>
      <w:r>
        <w:rPr>
          <w:i/>
          <w:iCs/>
          <w:vertAlign w:val="subscript"/>
          <w:lang w:bidi="ar-SA"/>
        </w:rPr>
        <w:t>A</w:t>
      </w:r>
      <w:r>
        <w:rPr>
          <w:i/>
          <w:iCs/>
          <w:lang w:bidi="ar-SA"/>
        </w:rPr>
        <w:t xml:space="preserve"> </w:t>
      </w:r>
      <w:r>
        <w:rPr>
          <w:sz w:val="28"/>
          <w:szCs w:val="28"/>
          <w:lang w:bidi="ar-SA"/>
        </w:rPr>
        <w:t xml:space="preserve">+ </w:t>
      </w:r>
      <w:r>
        <w:rPr>
          <w:i/>
          <w:iCs/>
          <w:lang w:bidi="ar-SA"/>
        </w:rPr>
        <w:t>U</w:t>
      </w:r>
      <w:r>
        <w:rPr>
          <w:i/>
          <w:iCs/>
          <w:vertAlign w:val="subscript"/>
          <w:lang w:bidi="ar-SA"/>
        </w:rPr>
        <w:t>F</w:t>
      </w:r>
      <w:r>
        <w:rPr>
          <w:i/>
          <w:iCs/>
          <w:lang w:bidi="ar-SA"/>
        </w:rPr>
        <w:t>C</w:t>
      </w:r>
      <w:r>
        <w:rPr>
          <w:i/>
          <w:iCs/>
          <w:vertAlign w:val="subscript"/>
          <w:lang w:bidi="ar-SA"/>
        </w:rPr>
        <w:t>A</w:t>
      </w:r>
    </w:p>
    <w:p w:rsidR="00174627" w:rsidRPr="006B1B29" w:rsidRDefault="00174627" w:rsidP="00174627">
      <w:pPr>
        <w:tabs>
          <w:tab w:val="left" w:pos="1665"/>
        </w:tabs>
        <w:bidi w:val="0"/>
        <w:rPr>
          <w:lang w:bidi="ar-SA"/>
        </w:rPr>
      </w:pPr>
      <w:r>
        <w:rPr>
          <w:lang w:bidi="ar-SA"/>
        </w:rPr>
        <w:t xml:space="preserve">Bulk flow velocity, </w:t>
      </w:r>
      <w:r>
        <w:rPr>
          <w:i/>
          <w:iCs/>
          <w:lang w:bidi="ar-SA"/>
        </w:rPr>
        <w:t>U</w:t>
      </w:r>
      <w:r>
        <w:rPr>
          <w:i/>
          <w:iCs/>
          <w:vertAlign w:val="subscript"/>
          <w:lang w:bidi="ar-SA"/>
        </w:rPr>
        <w:t>F</w:t>
      </w:r>
      <w:r>
        <w:rPr>
          <w:lang w:bidi="ar-SA"/>
        </w:rPr>
        <w:t xml:space="preserve"> = </w:t>
      </w:r>
      <w:r w:rsidRPr="00C261B7">
        <w:rPr>
          <w:position w:val="-22"/>
          <w:lang w:bidi="ar-SA"/>
        </w:rPr>
        <w:object w:dxaOrig="1800" w:dyaOrig="499">
          <v:shape id="_x0000_i1033" type="#_x0000_t75" style="width:101.25pt;height:28.5pt" o:ole="">
            <v:imagedata r:id="rId23" o:title=""/>
          </v:shape>
          <o:OLEObject Type="Embed" ProgID="Equation.3" ShapeID="_x0000_i1033" DrawAspect="Content" ObjectID="_1574837440" r:id="rId24"/>
        </w:object>
      </w:r>
      <w:r>
        <w:rPr>
          <w:lang w:bidi="ar-SA"/>
        </w:rPr>
        <w:t xml:space="preserve">= </w:t>
      </w:r>
      <w:r w:rsidRPr="00C261B7">
        <w:rPr>
          <w:position w:val="-22"/>
          <w:lang w:bidi="ar-SA"/>
        </w:rPr>
        <w:object w:dxaOrig="840" w:dyaOrig="620">
          <v:shape id="_x0000_i1034" type="#_x0000_t75" style="width:45pt;height:33pt" o:ole="">
            <v:imagedata r:id="rId25" o:title=""/>
          </v:shape>
          <o:OLEObject Type="Embed" ProgID="Equation.3" ShapeID="_x0000_i1034" DrawAspect="Content" ObjectID="_1574837441" r:id="rId26"/>
        </w:object>
      </w:r>
    </w:p>
    <w:p w:rsidR="00174627" w:rsidRPr="00DF7DBC" w:rsidRDefault="00174627" w:rsidP="00174627">
      <w:pPr>
        <w:tabs>
          <w:tab w:val="left" w:pos="1665"/>
        </w:tabs>
        <w:bidi w:val="0"/>
        <w:rPr>
          <w:sz w:val="28"/>
          <w:szCs w:val="28"/>
          <w:lang w:bidi="ar-SA"/>
        </w:rPr>
      </w:pPr>
      <w:r>
        <w:rPr>
          <w:noProof/>
          <w:lang w:bidi="ar-SA"/>
        </w:rP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margin-left:155.4pt;margin-top:-9.7pt;width:9pt;height:1in;rotation:270;z-index:251663360"/>
        </w:pict>
      </w:r>
      <w:r>
        <w:rPr>
          <w:noProof/>
          <w:lang w:bidi="ar-SA"/>
        </w:rPr>
        <w:pict>
          <v:shape id="_x0000_s1030" type="#_x0000_t87" style="position:absolute;margin-left:81.25pt;margin-top:7.6pt;width:8.95pt;height:48pt;rotation:270;z-index:251664384"/>
        </w:pict>
      </w:r>
      <w:r>
        <w:rPr>
          <w:sz w:val="28"/>
          <w:szCs w:val="28"/>
          <w:lang w:bidi="ar-SA"/>
        </w:rPr>
        <w:t xml:space="preserve">  →  </w:t>
      </w:r>
      <w:r w:rsidRPr="006303A5">
        <w:rPr>
          <w:position w:val="-12"/>
          <w:sz w:val="28"/>
          <w:szCs w:val="28"/>
          <w:lang w:bidi="ar-SA"/>
        </w:rPr>
        <w:object w:dxaOrig="380" w:dyaOrig="360">
          <v:shape id="_x0000_i1035" type="#_x0000_t75" style="width:18.75pt;height:18pt" o:ole="">
            <v:imagedata r:id="rId21" o:title=""/>
          </v:shape>
          <o:OLEObject Type="Embed" ProgID="Equation.3" ShapeID="_x0000_i1035" DrawAspect="Content" ObjectID="_1574837442" r:id="rId27"/>
        </w:object>
      </w:r>
      <w:r>
        <w:rPr>
          <w:sz w:val="28"/>
          <w:szCs w:val="28"/>
          <w:lang w:bidi="ar-SA"/>
        </w:rPr>
        <w:t>= -</w:t>
      </w:r>
      <w:r w:rsidRPr="00F22CEA">
        <w:rPr>
          <w:i/>
          <w:iCs/>
          <w:sz w:val="28"/>
          <w:szCs w:val="28"/>
          <w:lang w:bidi="ar-SA"/>
        </w:rPr>
        <w:t>D</w:t>
      </w:r>
      <w:r>
        <w:rPr>
          <w:sz w:val="28"/>
          <w:szCs w:val="28"/>
          <w:vertAlign w:val="subscript"/>
          <w:lang w:bidi="ar-SA"/>
        </w:rPr>
        <w:t>AB</w:t>
      </w:r>
      <w:r>
        <w:rPr>
          <w:sz w:val="28"/>
          <w:szCs w:val="28"/>
          <w:lang w:bidi="ar-SA"/>
        </w:rPr>
        <w:t xml:space="preserve"> </w:t>
      </w:r>
      <w:r w:rsidRPr="00F22CEA">
        <w:rPr>
          <w:position w:val="-28"/>
          <w:sz w:val="28"/>
          <w:szCs w:val="28"/>
          <w:lang w:bidi="ar-SA"/>
        </w:rPr>
        <w:object w:dxaOrig="520" w:dyaOrig="660">
          <v:shape id="_x0000_i1036" type="#_x0000_t75" style="width:26.25pt;height:33pt" o:ole="">
            <v:imagedata r:id="rId28" o:title=""/>
          </v:shape>
          <o:OLEObject Type="Embed" ProgID="Equation.3" ShapeID="_x0000_i1036" DrawAspect="Content" ObjectID="_1574837443" r:id="rId29"/>
        </w:object>
      </w:r>
      <w:r>
        <w:rPr>
          <w:sz w:val="28"/>
          <w:szCs w:val="28"/>
          <w:lang w:bidi="ar-SA"/>
        </w:rPr>
        <w:t xml:space="preserve">+ </w:t>
      </w:r>
      <w:r w:rsidRPr="00F22CEA">
        <w:rPr>
          <w:i/>
          <w:iCs/>
          <w:sz w:val="28"/>
          <w:szCs w:val="28"/>
          <w:lang w:bidi="ar-SA"/>
        </w:rPr>
        <w:t>x</w:t>
      </w:r>
      <w:r w:rsidRPr="00F22CEA">
        <w:rPr>
          <w:i/>
          <w:iCs/>
          <w:sz w:val="28"/>
          <w:szCs w:val="28"/>
          <w:vertAlign w:val="subscript"/>
          <w:lang w:bidi="ar-SA"/>
        </w:rPr>
        <w:t>A</w:t>
      </w:r>
      <w:r>
        <w:rPr>
          <w:i/>
          <w:iCs/>
          <w:sz w:val="28"/>
          <w:szCs w:val="28"/>
          <w:lang w:bidi="ar-SA"/>
        </w:rPr>
        <w:t xml:space="preserve"> </w:t>
      </w:r>
      <w:r>
        <w:rPr>
          <w:sz w:val="28"/>
          <w:szCs w:val="28"/>
          <w:lang w:bidi="ar-SA"/>
        </w:rPr>
        <w:t>(</w:t>
      </w:r>
      <w:r w:rsidRPr="006303A5">
        <w:rPr>
          <w:position w:val="-12"/>
          <w:sz w:val="28"/>
          <w:szCs w:val="28"/>
          <w:lang w:bidi="ar-SA"/>
        </w:rPr>
        <w:object w:dxaOrig="380" w:dyaOrig="360">
          <v:shape id="_x0000_i1037" type="#_x0000_t75" style="width:18.75pt;height:18pt" o:ole="">
            <v:imagedata r:id="rId21" o:title=""/>
          </v:shape>
          <o:OLEObject Type="Embed" ProgID="Equation.3" ShapeID="_x0000_i1037" DrawAspect="Content" ObjectID="_1574837444" r:id="rId30"/>
        </w:object>
      </w:r>
      <w:r w:rsidRPr="00F22CEA">
        <w:rPr>
          <w:i/>
          <w:iCs/>
          <w:sz w:val="28"/>
          <w:szCs w:val="28"/>
          <w:lang w:bidi="ar-SA"/>
        </w:rPr>
        <w:t>+</w:t>
      </w:r>
      <w:r w:rsidRPr="005F6AD3">
        <w:rPr>
          <w:position w:val="-12"/>
          <w:sz w:val="28"/>
          <w:szCs w:val="28"/>
          <w:lang w:bidi="ar-SA"/>
        </w:rPr>
        <w:object w:dxaOrig="360" w:dyaOrig="360">
          <v:shape id="_x0000_i1038" type="#_x0000_t75" style="width:18pt;height:18pt" o:ole="">
            <v:imagedata r:id="rId31" o:title=""/>
          </v:shape>
          <o:OLEObject Type="Embed" ProgID="Equation.3" ShapeID="_x0000_i1038" DrawAspect="Content" ObjectID="_1574837445" r:id="rId32"/>
        </w:object>
      </w:r>
      <w:r>
        <w:rPr>
          <w:sz w:val="28"/>
          <w:szCs w:val="28"/>
          <w:lang w:bidi="ar-SA"/>
        </w:rPr>
        <w:t>)</w:t>
      </w:r>
      <w:r>
        <w:rPr>
          <w:sz w:val="28"/>
          <w:szCs w:val="28"/>
          <w:lang w:bidi="ar-SA"/>
        </w:rPr>
        <w:tab/>
        <w:t xml:space="preserve">      ,     </w:t>
      </w:r>
      <w:r w:rsidRPr="00BD717F">
        <w:rPr>
          <w:position w:val="-30"/>
          <w:lang w:bidi="ar-SA"/>
        </w:rPr>
        <w:object w:dxaOrig="880" w:dyaOrig="680">
          <v:shape id="_x0000_i1039" type="#_x0000_t75" style="width:44.25pt;height:33.75pt" o:ole="">
            <v:imagedata r:id="rId33" o:title=""/>
          </v:shape>
          <o:OLEObject Type="Embed" ProgID="Equation.3" ShapeID="_x0000_i1039" DrawAspect="Content" ObjectID="_1574837446" r:id="rId34"/>
        </w:object>
      </w:r>
    </w:p>
    <w:p w:rsidR="00174627" w:rsidRDefault="00174627" w:rsidP="00174627">
      <w:pPr>
        <w:tabs>
          <w:tab w:val="left" w:pos="1665"/>
        </w:tabs>
        <w:bidi w:val="0"/>
        <w:rPr>
          <w:sz w:val="22"/>
          <w:szCs w:val="22"/>
          <w:lang w:bidi="ar-SA"/>
        </w:rPr>
      </w:pPr>
      <w:r>
        <w:rPr>
          <w:sz w:val="28"/>
          <w:szCs w:val="28"/>
          <w:lang w:bidi="ar-SA"/>
        </w:rPr>
        <w:t xml:space="preserve">               </w:t>
      </w:r>
      <w:r w:rsidRPr="007F43C6">
        <w:rPr>
          <w:sz w:val="18"/>
          <w:szCs w:val="18"/>
          <w:lang w:bidi="ar-SA"/>
        </w:rPr>
        <w:t>Diffusion transfer</w:t>
      </w:r>
      <w:r>
        <w:rPr>
          <w:sz w:val="22"/>
          <w:szCs w:val="22"/>
          <w:lang w:bidi="ar-SA"/>
        </w:rPr>
        <w:t xml:space="preserve">    </w:t>
      </w:r>
      <w:r w:rsidRPr="00C261B7">
        <w:rPr>
          <w:sz w:val="20"/>
          <w:szCs w:val="20"/>
          <w:lang w:bidi="ar-SA"/>
        </w:rPr>
        <w:t>Bulk flow transfer</w:t>
      </w:r>
    </w:p>
    <w:p w:rsidR="00174627" w:rsidRDefault="00174627" w:rsidP="00174627">
      <w:pPr>
        <w:tabs>
          <w:tab w:val="left" w:pos="1665"/>
          <w:tab w:val="left" w:pos="3330"/>
        </w:tabs>
        <w:bidi w:val="0"/>
        <w:rPr>
          <w:lang w:bidi="ar-SA"/>
        </w:rPr>
      </w:pPr>
    </w:p>
    <w:p w:rsidR="00174627" w:rsidRDefault="00174627" w:rsidP="00174627">
      <w:pPr>
        <w:tabs>
          <w:tab w:val="left" w:pos="1665"/>
          <w:tab w:val="left" w:pos="3330"/>
        </w:tabs>
        <w:bidi w:val="0"/>
        <w:rPr>
          <w:sz w:val="28"/>
          <w:szCs w:val="28"/>
          <w:lang w:bidi="ar-SA"/>
        </w:rPr>
      </w:pPr>
      <w:r>
        <w:rPr>
          <w:lang w:bidi="ar-SA"/>
        </w:rPr>
        <w:t xml:space="preserve">Where </w:t>
      </w:r>
      <w:r w:rsidRPr="00A14414">
        <w:rPr>
          <w:i/>
          <w:iCs/>
          <w:lang w:bidi="ar-SA"/>
        </w:rPr>
        <w:t>x</w:t>
      </w:r>
      <w:r w:rsidRPr="00A14414">
        <w:rPr>
          <w:i/>
          <w:iCs/>
          <w:vertAlign w:val="subscript"/>
          <w:lang w:bidi="ar-SA"/>
        </w:rPr>
        <w:t>A</w:t>
      </w:r>
      <w:r>
        <w:rPr>
          <w:lang w:bidi="ar-SA"/>
        </w:rPr>
        <w:t xml:space="preserve">: mole fraction of A </w:t>
      </w:r>
      <w:r>
        <w:rPr>
          <w:sz w:val="28"/>
          <w:szCs w:val="28"/>
          <w:lang w:bidi="ar-SA"/>
        </w:rPr>
        <w:tab/>
      </w:r>
    </w:p>
    <w:p w:rsidR="00174627" w:rsidRDefault="00174627" w:rsidP="00174627">
      <w:pPr>
        <w:tabs>
          <w:tab w:val="left" w:pos="1665"/>
          <w:tab w:val="left" w:pos="3330"/>
        </w:tabs>
        <w:bidi w:val="0"/>
        <w:rPr>
          <w:sz w:val="28"/>
          <w:szCs w:val="28"/>
          <w:lang w:bidi="ar-SA"/>
        </w:rPr>
      </w:pPr>
    </w:p>
    <w:p w:rsidR="00174627" w:rsidRPr="00F22CEA" w:rsidRDefault="00174627" w:rsidP="00174627">
      <w:pPr>
        <w:bidi w:val="0"/>
        <w:rPr>
          <w:sz w:val="28"/>
          <w:szCs w:val="28"/>
          <w:lang w:bidi="ar-SA"/>
        </w:rPr>
      </w:pPr>
      <w:r>
        <w:rPr>
          <w:sz w:val="28"/>
          <w:szCs w:val="28"/>
          <w:lang w:bidi="ar-SA"/>
        </w:rPr>
        <w:t xml:space="preserve"> </w:t>
      </w:r>
      <w:r w:rsidRPr="00B90E32">
        <w:rPr>
          <w:b/>
          <w:bCs/>
          <w:sz w:val="28"/>
          <w:szCs w:val="28"/>
          <w:lang w:bidi="ar-SA"/>
        </w:rPr>
        <w:t xml:space="preserve">       </w:t>
      </w:r>
      <w:r w:rsidRPr="00B90E32">
        <w:rPr>
          <w:b/>
          <w:bCs/>
          <w:sz w:val="32"/>
          <w:szCs w:val="32"/>
          <w:lang w:bidi="ar-SA"/>
        </w:rPr>
        <w:t xml:space="preserve">Two modes of diffusion:   </w:t>
      </w:r>
    </w:p>
    <w:p w:rsidR="00174627" w:rsidRPr="0029428F" w:rsidRDefault="00174627" w:rsidP="00174627">
      <w:pPr>
        <w:bidi w:val="0"/>
        <w:rPr>
          <w:sz w:val="28"/>
          <w:szCs w:val="28"/>
          <w:lang w:bidi="ar-SA"/>
        </w:rPr>
      </w:pPr>
    </w:p>
    <w:p w:rsidR="00174627" w:rsidRDefault="00174627" w:rsidP="00174627">
      <w:pPr>
        <w:numPr>
          <w:ilvl w:val="0"/>
          <w:numId w:val="1"/>
        </w:numPr>
        <w:tabs>
          <w:tab w:val="clear" w:pos="720"/>
          <w:tab w:val="num" w:pos="540"/>
        </w:tabs>
        <w:bidi w:val="0"/>
        <w:ind w:left="697" w:hanging="357"/>
        <w:jc w:val="both"/>
        <w:rPr>
          <w:lang w:bidi="ar-SA"/>
        </w:rPr>
      </w:pPr>
      <w:r>
        <w:rPr>
          <w:lang w:bidi="ar-SA"/>
        </w:rPr>
        <w:t xml:space="preserve"> Counter diffusion, e.g. catalytic reaction, distillation ..etc (special case but general is equimolar counter diffusion).</w:t>
      </w:r>
    </w:p>
    <w:p w:rsidR="00174627" w:rsidRDefault="00174627" w:rsidP="00174627">
      <w:pPr>
        <w:bidi w:val="0"/>
        <w:ind w:left="357"/>
        <w:jc w:val="both"/>
        <w:rPr>
          <w:lang w:bidi="ar-SA"/>
        </w:rPr>
      </w:pPr>
      <w:r>
        <w:rPr>
          <w:lang w:bidi="ar-SA"/>
        </w:rPr>
        <w:t>2- Diffusion through stagnant layer, e.g. absorption, liq-liq extraction, evaporation ..etc</w:t>
      </w:r>
    </w:p>
    <w:p w:rsidR="00174627" w:rsidRDefault="00174627" w:rsidP="00174627">
      <w:pPr>
        <w:bidi w:val="0"/>
        <w:rPr>
          <w:lang w:bidi="ar-SA"/>
        </w:rPr>
      </w:pPr>
      <w:r>
        <w:rPr>
          <w:lang w:bidi="ar-SA"/>
        </w:rPr>
        <w:t xml:space="preserve"> </w:t>
      </w:r>
    </w:p>
    <w:p w:rsidR="00174627" w:rsidRDefault="00174627" w:rsidP="00174627">
      <w:pPr>
        <w:bidi w:val="0"/>
        <w:rPr>
          <w:lang w:bidi="ar-SA"/>
        </w:rPr>
      </w:pPr>
      <w:r>
        <w:rPr>
          <w:lang w:bidi="ar-SA"/>
        </w:rPr>
        <w:t xml:space="preserve">       Note:</w:t>
      </w:r>
    </w:p>
    <w:p w:rsidR="00174627" w:rsidRPr="00A14414" w:rsidRDefault="00174627" w:rsidP="00174627">
      <w:pPr>
        <w:bidi w:val="0"/>
        <w:rPr>
          <w:lang w:bidi="ar-SA"/>
        </w:rPr>
      </w:pPr>
      <w:r>
        <w:rPr>
          <w:lang w:bidi="ar-SA"/>
        </w:rPr>
        <w:t xml:space="preserve">               </w:t>
      </w:r>
      <w:r w:rsidRPr="006303A5">
        <w:rPr>
          <w:position w:val="-12"/>
          <w:sz w:val="28"/>
          <w:szCs w:val="28"/>
          <w:lang w:bidi="ar-SA"/>
        </w:rPr>
        <w:object w:dxaOrig="380" w:dyaOrig="360">
          <v:shape id="_x0000_i1040" type="#_x0000_t75" style="width:18.75pt;height:18pt" o:ole="">
            <v:imagedata r:id="rId21" o:title=""/>
          </v:shape>
          <o:OLEObject Type="Embed" ProgID="Equation.3" ShapeID="_x0000_i1040" DrawAspect="Content" ObjectID="_1574837447" r:id="rId35"/>
        </w:object>
      </w:r>
      <w:r>
        <w:rPr>
          <w:sz w:val="28"/>
          <w:szCs w:val="28"/>
          <w:lang w:bidi="ar-SA"/>
        </w:rPr>
        <w:t>= -</w:t>
      </w:r>
      <w:r w:rsidRPr="00F22CEA">
        <w:rPr>
          <w:i/>
          <w:iCs/>
          <w:sz w:val="28"/>
          <w:szCs w:val="28"/>
          <w:lang w:bidi="ar-SA"/>
        </w:rPr>
        <w:t>D</w:t>
      </w:r>
      <w:r>
        <w:rPr>
          <w:sz w:val="28"/>
          <w:szCs w:val="28"/>
          <w:vertAlign w:val="subscript"/>
          <w:lang w:bidi="ar-SA"/>
        </w:rPr>
        <w:t>AB</w:t>
      </w:r>
      <w:r>
        <w:rPr>
          <w:sz w:val="28"/>
          <w:szCs w:val="28"/>
          <w:lang w:bidi="ar-SA"/>
        </w:rPr>
        <w:t xml:space="preserve"> </w:t>
      </w:r>
      <w:r w:rsidRPr="00F22CEA">
        <w:rPr>
          <w:position w:val="-28"/>
          <w:sz w:val="28"/>
          <w:szCs w:val="28"/>
          <w:lang w:bidi="ar-SA"/>
        </w:rPr>
        <w:object w:dxaOrig="520" w:dyaOrig="660">
          <v:shape id="_x0000_i1041" type="#_x0000_t75" style="width:26.25pt;height:33pt" o:ole="">
            <v:imagedata r:id="rId28" o:title=""/>
          </v:shape>
          <o:OLEObject Type="Embed" ProgID="Equation.3" ShapeID="_x0000_i1041" DrawAspect="Content" ObjectID="_1574837448" r:id="rId36"/>
        </w:object>
      </w:r>
      <w:r>
        <w:rPr>
          <w:sz w:val="28"/>
          <w:szCs w:val="28"/>
          <w:lang w:bidi="ar-SA"/>
        </w:rPr>
        <w:t xml:space="preserve">+ </w:t>
      </w:r>
      <w:r w:rsidRPr="005F6AD3">
        <w:rPr>
          <w:position w:val="-22"/>
          <w:lang w:bidi="ar-SA"/>
        </w:rPr>
        <w:object w:dxaOrig="340" w:dyaOrig="499">
          <v:shape id="_x0000_i1042" type="#_x0000_t75" style="width:17.25pt;height:24.75pt" o:ole="">
            <v:imagedata r:id="rId37" o:title=""/>
          </v:shape>
          <o:OLEObject Type="Embed" ProgID="Equation.3" ShapeID="_x0000_i1042" DrawAspect="Content" ObjectID="_1574837449" r:id="rId38"/>
        </w:object>
      </w:r>
      <w:r>
        <w:rPr>
          <w:sz w:val="28"/>
          <w:szCs w:val="28"/>
          <w:lang w:bidi="ar-SA"/>
        </w:rPr>
        <w:t xml:space="preserve"> (</w:t>
      </w:r>
      <w:r w:rsidRPr="006303A5">
        <w:rPr>
          <w:position w:val="-12"/>
          <w:sz w:val="28"/>
          <w:szCs w:val="28"/>
          <w:lang w:bidi="ar-SA"/>
        </w:rPr>
        <w:object w:dxaOrig="380" w:dyaOrig="360">
          <v:shape id="_x0000_i1043" type="#_x0000_t75" style="width:18.75pt;height:18pt" o:ole="">
            <v:imagedata r:id="rId21" o:title=""/>
          </v:shape>
          <o:OLEObject Type="Embed" ProgID="Equation.3" ShapeID="_x0000_i1043" DrawAspect="Content" ObjectID="_1574837450" r:id="rId39"/>
        </w:object>
      </w:r>
      <w:r w:rsidRPr="00F22CEA">
        <w:rPr>
          <w:i/>
          <w:iCs/>
          <w:sz w:val="28"/>
          <w:szCs w:val="28"/>
          <w:lang w:bidi="ar-SA"/>
        </w:rPr>
        <w:t>+</w:t>
      </w:r>
      <w:r w:rsidRPr="005F6AD3">
        <w:rPr>
          <w:position w:val="-12"/>
          <w:sz w:val="28"/>
          <w:szCs w:val="28"/>
          <w:lang w:bidi="ar-SA"/>
        </w:rPr>
        <w:object w:dxaOrig="360" w:dyaOrig="360">
          <v:shape id="_x0000_i1044" type="#_x0000_t75" style="width:18pt;height:18pt" o:ole="">
            <v:imagedata r:id="rId40" o:title=""/>
          </v:shape>
          <o:OLEObject Type="Embed" ProgID="Equation.3" ShapeID="_x0000_i1044" DrawAspect="Content" ObjectID="_1574837451" r:id="rId41"/>
        </w:object>
      </w:r>
      <w:r>
        <w:rPr>
          <w:sz w:val="28"/>
          <w:szCs w:val="28"/>
          <w:lang w:bidi="ar-SA"/>
        </w:rPr>
        <w:t>)</w:t>
      </w:r>
      <w:r>
        <w:rPr>
          <w:lang w:bidi="ar-SA"/>
        </w:rPr>
        <w:t xml:space="preserve">      ,        </w:t>
      </w:r>
      <w:r w:rsidRPr="00BD717F">
        <w:rPr>
          <w:position w:val="-30"/>
          <w:lang w:bidi="ar-SA"/>
        </w:rPr>
        <w:object w:dxaOrig="880" w:dyaOrig="680">
          <v:shape id="_x0000_i1045" type="#_x0000_t75" style="width:44.25pt;height:33.75pt" o:ole="">
            <v:imagedata r:id="rId33" o:title=""/>
          </v:shape>
          <o:OLEObject Type="Embed" ProgID="Equation.3" ShapeID="_x0000_i1045" DrawAspect="Content" ObjectID="_1574837452" r:id="rId42"/>
        </w:object>
      </w:r>
      <w:r>
        <w:rPr>
          <w:lang w:bidi="ar-SA"/>
        </w:rPr>
        <w:t xml:space="preserve">   =</w:t>
      </w:r>
      <w:r w:rsidRPr="00EE1247">
        <w:rPr>
          <w:position w:val="-30"/>
          <w:lang w:bidi="ar-SA"/>
        </w:rPr>
        <w:object w:dxaOrig="360" w:dyaOrig="680">
          <v:shape id="_x0000_i1046" type="#_x0000_t75" style="width:18pt;height:33.75pt" o:ole="">
            <v:imagedata r:id="rId43" o:title=""/>
          </v:shape>
          <o:OLEObject Type="Embed" ProgID="Equation.3" ShapeID="_x0000_i1046" DrawAspect="Content" ObjectID="_1574837453" r:id="rId44"/>
        </w:object>
      </w:r>
      <w:r>
        <w:rPr>
          <w:lang w:bidi="ar-SA"/>
        </w:rPr>
        <w:t xml:space="preserve"> (For gases)                                                                                                                                                       </w:t>
      </w:r>
    </w:p>
    <w:p w:rsidR="00174627" w:rsidRPr="00C30CC7" w:rsidRDefault="00174627" w:rsidP="00174627">
      <w:pPr>
        <w:bidi w:val="0"/>
        <w:rPr>
          <w:i/>
          <w:iCs/>
          <w:sz w:val="28"/>
          <w:szCs w:val="28"/>
          <w:lang w:bidi="ar-SA"/>
        </w:rPr>
      </w:pPr>
      <w:r>
        <w:rPr>
          <w:noProof/>
          <w:sz w:val="28"/>
          <w:szCs w:val="28"/>
        </w:rPr>
        <w:pict>
          <v:line id="_x0000_s1026" style="position:absolute;z-index:251660288" from="108pt,18.55pt" to="135pt,18.55pt">
            <v:stroke endarrow="block"/>
            <w10:wrap anchorx="page"/>
          </v:line>
        </w:pict>
      </w:r>
      <w:r>
        <w:rPr>
          <w:sz w:val="28"/>
          <w:szCs w:val="28"/>
          <w:lang w:bidi="ar-SA"/>
        </w:rPr>
        <w:t xml:space="preserve">             </w:t>
      </w:r>
      <w:r w:rsidRPr="00313AC7">
        <w:rPr>
          <w:i/>
          <w:iCs/>
          <w:sz w:val="28"/>
          <w:szCs w:val="28"/>
          <w:lang w:bidi="ar-SA"/>
        </w:rPr>
        <w:t>C</w:t>
      </w:r>
      <w:r>
        <w:rPr>
          <w:sz w:val="28"/>
          <w:szCs w:val="28"/>
          <w:vertAlign w:val="subscript"/>
          <w:lang w:bidi="ar-SA"/>
        </w:rPr>
        <w:t>A</w:t>
      </w:r>
      <w:r>
        <w:rPr>
          <w:sz w:val="28"/>
          <w:szCs w:val="28"/>
          <w:lang w:bidi="ar-SA"/>
        </w:rPr>
        <w:t xml:space="preserve"> =</w:t>
      </w:r>
      <w:r w:rsidRPr="00313AC7">
        <w:rPr>
          <w:position w:val="-24"/>
          <w:sz w:val="28"/>
          <w:szCs w:val="28"/>
          <w:lang w:bidi="ar-SA"/>
        </w:rPr>
        <w:object w:dxaOrig="440" w:dyaOrig="620">
          <v:shape id="_x0000_i1047" type="#_x0000_t75" style="width:21.75pt;height:30.75pt" o:ole="">
            <v:imagedata r:id="rId45" o:title=""/>
          </v:shape>
          <o:OLEObject Type="Embed" ProgID="Equation.3" ShapeID="_x0000_i1047" DrawAspect="Content" ObjectID="_1574837454" r:id="rId46"/>
        </w:object>
      </w:r>
      <w:r>
        <w:rPr>
          <w:sz w:val="28"/>
          <w:szCs w:val="28"/>
          <w:lang w:bidi="ar-SA"/>
        </w:rPr>
        <w:t xml:space="preserve">              </w:t>
      </w:r>
      <w:r w:rsidRPr="006D46F7">
        <w:rPr>
          <w:i/>
          <w:iCs/>
          <w:lang w:bidi="ar-SA"/>
        </w:rPr>
        <w:t>dC</w:t>
      </w:r>
      <w:r w:rsidRPr="006D46F7">
        <w:rPr>
          <w:vertAlign w:val="subscript"/>
          <w:lang w:bidi="ar-SA"/>
        </w:rPr>
        <w:t>A</w:t>
      </w:r>
      <w:r>
        <w:rPr>
          <w:sz w:val="28"/>
          <w:szCs w:val="28"/>
          <w:lang w:bidi="ar-SA"/>
        </w:rPr>
        <w:t xml:space="preserve"> = </w:t>
      </w:r>
      <w:r w:rsidRPr="00313AC7">
        <w:rPr>
          <w:position w:val="-24"/>
          <w:sz w:val="28"/>
          <w:szCs w:val="28"/>
          <w:lang w:bidi="ar-SA"/>
        </w:rPr>
        <w:object w:dxaOrig="480" w:dyaOrig="620">
          <v:shape id="_x0000_i1048" type="#_x0000_t75" style="width:24pt;height:30.75pt" o:ole="">
            <v:imagedata r:id="rId47" o:title=""/>
          </v:shape>
          <o:OLEObject Type="Embed" ProgID="Equation.3" ShapeID="_x0000_i1048" DrawAspect="Content" ObjectID="_1574837455" r:id="rId48"/>
        </w:object>
      </w:r>
      <w:r>
        <w:rPr>
          <w:sz w:val="28"/>
          <w:szCs w:val="28"/>
          <w:lang w:bidi="ar-SA"/>
        </w:rPr>
        <w:t xml:space="preserve">   </w:t>
      </w:r>
      <w:r>
        <w:rPr>
          <w:lang w:bidi="ar-SA"/>
        </w:rPr>
        <w:t>(also for gases)</w:t>
      </w:r>
      <w:r>
        <w:rPr>
          <w:sz w:val="28"/>
          <w:szCs w:val="28"/>
          <w:lang w:bidi="ar-SA"/>
        </w:rPr>
        <w:t xml:space="preserve">                                 </w:t>
      </w:r>
    </w:p>
    <w:p w:rsidR="00174627" w:rsidRDefault="00174627" w:rsidP="00174627">
      <w:pPr>
        <w:bidi w:val="0"/>
        <w:rPr>
          <w:sz w:val="28"/>
          <w:szCs w:val="28"/>
          <w:lang w:bidi="ar-SA"/>
        </w:rPr>
      </w:pPr>
      <w:r>
        <w:rPr>
          <w:sz w:val="28"/>
          <w:szCs w:val="28"/>
          <w:lang w:bidi="ar-SA"/>
        </w:rPr>
        <w:t xml:space="preserve">                                                                                      </w:t>
      </w:r>
      <w:r w:rsidRPr="00C30CC7">
        <w:rPr>
          <w:lang w:bidi="ar-SA"/>
        </w:rPr>
        <w:t xml:space="preserve"> </w:t>
      </w:r>
    </w:p>
    <w:p w:rsidR="00174627" w:rsidRPr="00AD205A" w:rsidRDefault="00174627" w:rsidP="00174627">
      <w:pPr>
        <w:bidi w:val="0"/>
        <w:rPr>
          <w:sz w:val="28"/>
          <w:szCs w:val="28"/>
          <w:lang w:bidi="ar-SA"/>
        </w:rPr>
      </w:pPr>
      <w:r>
        <w:rPr>
          <w:noProof/>
          <w:sz w:val="28"/>
          <w:szCs w:val="28"/>
        </w:rPr>
        <w:pict>
          <v:line id="_x0000_s1027" style="position:absolute;z-index:251661312" from="1in,14.2pt" to="1in,14.2pt">
            <w10:wrap anchorx="page"/>
          </v:line>
        </w:pict>
      </w:r>
      <w:r>
        <w:rPr>
          <w:sz w:val="28"/>
          <w:szCs w:val="28"/>
          <w:lang w:bidi="ar-SA"/>
        </w:rPr>
        <w:t xml:space="preserve">              </w:t>
      </w:r>
      <w:r w:rsidRPr="005F6AD3">
        <w:rPr>
          <w:position w:val="-22"/>
          <w:sz w:val="28"/>
          <w:szCs w:val="28"/>
          <w:lang w:bidi="ar-SA"/>
        </w:rPr>
        <w:object w:dxaOrig="2320" w:dyaOrig="499">
          <v:shape id="_x0000_i1049" type="#_x0000_t75" style="width:171pt;height:36.75pt" o:ole="">
            <v:imagedata r:id="rId49" o:title=""/>
          </v:shape>
          <o:OLEObject Type="Embed" ProgID="Equation.3" ShapeID="_x0000_i1049" DrawAspect="Content" ObjectID="_1574837456" r:id="rId50"/>
        </w:object>
      </w:r>
      <w:r>
        <w:rPr>
          <w:sz w:val="28"/>
          <w:szCs w:val="28"/>
          <w:lang w:bidi="ar-SA"/>
        </w:rPr>
        <w:t xml:space="preserve">           </w:t>
      </w:r>
    </w:p>
    <w:p w:rsidR="00174627" w:rsidRDefault="00174627" w:rsidP="00174627">
      <w:pPr>
        <w:bidi w:val="0"/>
        <w:rPr>
          <w:sz w:val="28"/>
          <w:szCs w:val="28"/>
          <w:lang w:bidi="ar-SA"/>
        </w:rPr>
      </w:pPr>
      <w:r>
        <w:rPr>
          <w:sz w:val="28"/>
          <w:szCs w:val="28"/>
          <w:lang w:bidi="ar-SA"/>
        </w:rPr>
        <w:t xml:space="preserve">   Or      </w:t>
      </w:r>
      <w:r w:rsidRPr="00CF5FDD">
        <w:rPr>
          <w:position w:val="-22"/>
          <w:sz w:val="28"/>
          <w:szCs w:val="28"/>
          <w:lang w:bidi="ar-SA"/>
        </w:rPr>
        <w:object w:dxaOrig="2460" w:dyaOrig="499">
          <v:shape id="_x0000_i1050" type="#_x0000_t75" style="width:171pt;height:34.5pt" o:ole="">
            <v:imagedata r:id="rId51" o:title=""/>
          </v:shape>
          <o:OLEObject Type="Embed" ProgID="Equation.3" ShapeID="_x0000_i1050" DrawAspect="Content" ObjectID="_1574837457" r:id="rId52"/>
        </w:object>
      </w:r>
      <w:r>
        <w:rPr>
          <w:sz w:val="28"/>
          <w:szCs w:val="28"/>
          <w:lang w:bidi="ar-SA"/>
        </w:rPr>
        <w:t xml:space="preserve">    ,     </w:t>
      </w:r>
      <w:r w:rsidRPr="0011139B">
        <w:rPr>
          <w:lang w:bidi="ar-SA"/>
        </w:rPr>
        <w:t xml:space="preserve">since </w:t>
      </w:r>
      <w:r>
        <w:rPr>
          <w:i/>
          <w:iCs/>
          <w:lang w:bidi="ar-SA"/>
        </w:rPr>
        <w:t>C</w:t>
      </w:r>
      <w:r>
        <w:rPr>
          <w:i/>
          <w:iCs/>
          <w:vertAlign w:val="subscript"/>
          <w:lang w:bidi="ar-SA"/>
        </w:rPr>
        <w:t>A</w:t>
      </w:r>
      <w:r>
        <w:rPr>
          <w:lang w:bidi="ar-SA"/>
        </w:rPr>
        <w:t xml:space="preserve"> = </w:t>
      </w:r>
      <w:r>
        <w:rPr>
          <w:i/>
          <w:iCs/>
          <w:lang w:bidi="ar-SA"/>
        </w:rPr>
        <w:t>x</w:t>
      </w:r>
      <w:r>
        <w:rPr>
          <w:i/>
          <w:iCs/>
          <w:vertAlign w:val="subscript"/>
          <w:lang w:bidi="ar-SA"/>
        </w:rPr>
        <w:t>A</w:t>
      </w:r>
      <w:r>
        <w:rPr>
          <w:i/>
          <w:iCs/>
          <w:lang w:bidi="ar-SA"/>
        </w:rPr>
        <w:t>C</w:t>
      </w:r>
      <w:r>
        <w:rPr>
          <w:i/>
          <w:iCs/>
          <w:vertAlign w:val="subscript"/>
          <w:lang w:bidi="ar-SA"/>
        </w:rPr>
        <w:t>T</w:t>
      </w:r>
      <w:r>
        <w:rPr>
          <w:lang w:bidi="ar-SA"/>
        </w:rPr>
        <w:t xml:space="preserve">   →</w:t>
      </w:r>
      <w:r>
        <w:rPr>
          <w:i/>
          <w:iCs/>
          <w:lang w:bidi="ar-SA"/>
        </w:rPr>
        <w:t xml:space="preserve"> dC</w:t>
      </w:r>
      <w:r>
        <w:rPr>
          <w:i/>
          <w:iCs/>
          <w:vertAlign w:val="subscript"/>
          <w:lang w:bidi="ar-SA"/>
        </w:rPr>
        <w:t>A</w:t>
      </w:r>
      <w:r>
        <w:rPr>
          <w:i/>
          <w:iCs/>
          <w:lang w:bidi="ar-SA"/>
        </w:rPr>
        <w:t xml:space="preserve"> = C</w:t>
      </w:r>
      <w:r>
        <w:rPr>
          <w:i/>
          <w:iCs/>
          <w:vertAlign w:val="subscript"/>
          <w:lang w:bidi="ar-SA"/>
        </w:rPr>
        <w:t>T</w:t>
      </w:r>
      <w:r>
        <w:rPr>
          <w:i/>
          <w:iCs/>
          <w:lang w:bidi="ar-SA"/>
        </w:rPr>
        <w:t>dx</w:t>
      </w:r>
      <w:r>
        <w:rPr>
          <w:i/>
          <w:iCs/>
          <w:vertAlign w:val="subscript"/>
          <w:lang w:bidi="ar-SA"/>
        </w:rPr>
        <w:t>A</w:t>
      </w:r>
      <w:r>
        <w:rPr>
          <w:sz w:val="28"/>
          <w:szCs w:val="28"/>
          <w:lang w:bidi="ar-SA"/>
        </w:rPr>
        <w:t xml:space="preserve">                   </w:t>
      </w:r>
    </w:p>
    <w:p w:rsidR="00174627" w:rsidRDefault="00174627" w:rsidP="00174627">
      <w:pPr>
        <w:bidi w:val="0"/>
        <w:rPr>
          <w:b/>
          <w:bCs/>
          <w:sz w:val="28"/>
          <w:szCs w:val="28"/>
          <w:lang w:bidi="ar-SA"/>
        </w:rPr>
      </w:pPr>
    </w:p>
    <w:p w:rsidR="00174627" w:rsidRPr="00E86EED" w:rsidRDefault="00174627" w:rsidP="00174627">
      <w:pPr>
        <w:bidi w:val="0"/>
        <w:rPr>
          <w:b/>
          <w:bCs/>
          <w:lang w:bidi="ar-SA"/>
        </w:rPr>
      </w:pPr>
      <w:r>
        <w:rPr>
          <w:b/>
          <w:bCs/>
          <w:sz w:val="28"/>
          <w:szCs w:val="28"/>
          <w:lang w:bidi="ar-SA"/>
        </w:rPr>
        <w:t>Equimo</w:t>
      </w:r>
      <w:r w:rsidRPr="00E86EED">
        <w:rPr>
          <w:b/>
          <w:bCs/>
          <w:sz w:val="28"/>
          <w:szCs w:val="28"/>
          <w:lang w:bidi="ar-SA"/>
        </w:rPr>
        <w:t xml:space="preserve">lar counter diffusion:                          </w:t>
      </w:r>
    </w:p>
    <w:p w:rsidR="00174627" w:rsidRDefault="00174627" w:rsidP="00174627">
      <w:pPr>
        <w:bidi w:val="0"/>
        <w:outlineLvl w:val="0"/>
        <w:rPr>
          <w:lang w:bidi="ar-SA"/>
        </w:rPr>
      </w:pPr>
      <w:r>
        <w:rPr>
          <w:lang w:bidi="ar-SA"/>
        </w:rPr>
        <w:t xml:space="preserve">     </w:t>
      </w:r>
    </w:p>
    <w:p w:rsidR="00174627" w:rsidRDefault="00174627" w:rsidP="00174627">
      <w:pPr>
        <w:bidi w:val="0"/>
        <w:outlineLvl w:val="0"/>
        <w:rPr>
          <w:lang w:bidi="ar-SA"/>
        </w:rPr>
      </w:pPr>
      <w:r>
        <w:rPr>
          <w:lang w:bidi="ar-SA"/>
        </w:rPr>
        <w:t>We start with general mass transfer equation</w:t>
      </w:r>
    </w:p>
    <w:p w:rsidR="00174627" w:rsidRPr="0062429B" w:rsidRDefault="00174627" w:rsidP="00174627">
      <w:pPr>
        <w:bidi w:val="0"/>
        <w:rPr>
          <w:sz w:val="28"/>
          <w:szCs w:val="28"/>
          <w:lang w:val="es-ES" w:bidi="ar-SA"/>
        </w:rPr>
      </w:pPr>
      <w:r>
        <w:rPr>
          <w:noProof/>
          <w:lang w:bidi="ar-SA"/>
        </w:rPr>
        <w:pict>
          <v:group id="_x0000_s1031" style="position:absolute;margin-left:307.7pt;margin-top:16.75pt;width:2in;height:82pt;z-index:251665408" coordorigin="7254,14653" coordsize="2880,1640">
            <v:group id="_x0000_s1032" style="position:absolute;left:7254;top:14653;width:2880;height:1155" coordorigin="6714,8334" coordsize="2880,1155">
              <v:line id="_x0000_s1033" style="position:absolute" from="6714,9414" to="9594,9414" strokeweight="2.25pt"/>
              <v:line id="_x0000_s1034" style="position:absolute" from="6714,9489" to="9594,9489">
                <v:stroke dashstyle="dash"/>
              </v:line>
              <v:line id="_x0000_s1035" style="position:absolute" from="7074,8334" to="7074,9414">
                <v:stroke endarrow="block"/>
              </v:line>
              <v:line id="_x0000_s1036" style="position:absolute;flip:y" from="7434,8334" to="7434,9414">
                <v:stroke endarrow="block"/>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7" type="#_x0000_t88" style="position:absolute;left:9369;top:8514;width:180;height:825"/>
            </v:group>
            <v:shape id="_x0000_s1038" type="#_x0000_t202" style="position:absolute;left:7794;top:15904;width:1728;height:389" stroked="f">
              <v:textbox style="mso-next-textbox:#_x0000_s1038">
                <w:txbxContent>
                  <w:p w:rsidR="00174627" w:rsidRDefault="00174627" w:rsidP="00174627">
                    <w:pPr>
                      <w:jc w:val="right"/>
                    </w:pPr>
                    <w:r w:rsidRPr="00B268EB">
                      <w:rPr>
                        <w:sz w:val="20"/>
                        <w:szCs w:val="20"/>
                      </w:rPr>
                      <w:t>Catalyst</w:t>
                    </w:r>
                    <w:r>
                      <w:t xml:space="preserve"> </w:t>
                    </w:r>
                    <w:r w:rsidRPr="00B91EDE">
                      <w:rPr>
                        <w:sz w:val="22"/>
                        <w:szCs w:val="22"/>
                      </w:rPr>
                      <w:t>surface</w:t>
                    </w:r>
                  </w:p>
                </w:txbxContent>
              </v:textbox>
            </v:shape>
          </v:group>
        </w:pict>
      </w:r>
      <w:r w:rsidRPr="00E9439C">
        <w:rPr>
          <w:sz w:val="28"/>
          <w:szCs w:val="28"/>
          <w:lang w:val="es-ES" w:bidi="ar-SA"/>
        </w:rPr>
        <w:t xml:space="preserve">            </w:t>
      </w:r>
      <w:r w:rsidRPr="00C40360">
        <w:rPr>
          <w:position w:val="-22"/>
          <w:sz w:val="28"/>
          <w:szCs w:val="28"/>
          <w:lang w:bidi="ar-SA"/>
        </w:rPr>
        <w:object w:dxaOrig="2460" w:dyaOrig="499">
          <v:shape id="_x0000_i1051" type="#_x0000_t75" style="width:171pt;height:34.5pt" o:ole="">
            <v:imagedata r:id="rId53" o:title=""/>
          </v:shape>
          <o:OLEObject Type="Embed" ProgID="Equation.3" ShapeID="_x0000_i1051" DrawAspect="Content" ObjectID="_1574837458" r:id="rId54"/>
        </w:object>
      </w:r>
      <w:r w:rsidRPr="0062429B">
        <w:rPr>
          <w:sz w:val="28"/>
          <w:szCs w:val="28"/>
          <w:lang w:val="es-ES" w:bidi="ar-SA"/>
        </w:rPr>
        <w:t xml:space="preserve">                           </w:t>
      </w:r>
      <w:r w:rsidRPr="006303A5">
        <w:rPr>
          <w:position w:val="-12"/>
          <w:sz w:val="28"/>
          <w:szCs w:val="28"/>
          <w:lang w:bidi="ar-SA"/>
        </w:rPr>
        <w:object w:dxaOrig="380" w:dyaOrig="360">
          <v:shape id="_x0000_i1052" type="#_x0000_t75" style="width:18.75pt;height:18pt" o:ole="">
            <v:imagedata r:id="rId21" o:title=""/>
          </v:shape>
          <o:OLEObject Type="Embed" ProgID="Equation.3" ShapeID="_x0000_i1052" DrawAspect="Content" ObjectID="_1574837459" r:id="rId55"/>
        </w:object>
      </w:r>
      <w:r w:rsidRPr="0062429B">
        <w:rPr>
          <w:sz w:val="28"/>
          <w:szCs w:val="28"/>
          <w:lang w:val="es-ES" w:bidi="ar-SA"/>
        </w:rPr>
        <w:t xml:space="preserve">             </w:t>
      </w:r>
      <w:r w:rsidRPr="0062429B">
        <w:rPr>
          <w:i/>
          <w:iCs/>
          <w:lang w:val="es-ES" w:bidi="ar-SA"/>
        </w:rPr>
        <w:t>x</w:t>
      </w:r>
      <w:r w:rsidRPr="0062429B">
        <w:rPr>
          <w:i/>
          <w:iCs/>
          <w:vertAlign w:val="subscript"/>
          <w:lang w:val="es-ES" w:bidi="ar-SA"/>
        </w:rPr>
        <w:t>A</w:t>
      </w:r>
      <w:r w:rsidRPr="0062429B">
        <w:rPr>
          <w:vertAlign w:val="subscript"/>
          <w:lang w:val="es-ES" w:bidi="ar-SA"/>
        </w:rPr>
        <w:t>1</w:t>
      </w:r>
      <w:r w:rsidRPr="0062429B">
        <w:rPr>
          <w:lang w:val="es-ES" w:bidi="ar-SA"/>
        </w:rPr>
        <w:t xml:space="preserve">                     y = 0</w:t>
      </w:r>
      <w:r w:rsidRPr="0062429B">
        <w:rPr>
          <w:sz w:val="28"/>
          <w:szCs w:val="28"/>
          <w:lang w:val="es-ES" w:bidi="ar-SA"/>
        </w:rPr>
        <w:t xml:space="preserve">                            </w:t>
      </w:r>
    </w:p>
    <w:p w:rsidR="00174627" w:rsidRPr="0062429B" w:rsidRDefault="00174627" w:rsidP="00174627">
      <w:pPr>
        <w:bidi w:val="0"/>
        <w:outlineLvl w:val="0"/>
        <w:rPr>
          <w:i/>
          <w:iCs/>
          <w:lang w:val="es-ES" w:bidi="ar-SA"/>
        </w:rPr>
      </w:pPr>
      <w:r w:rsidRPr="0062429B">
        <w:rPr>
          <w:lang w:val="es-ES" w:bidi="ar-SA"/>
        </w:rPr>
        <w:t xml:space="preserve">Since equimolar i.e. </w:t>
      </w:r>
      <w:r w:rsidRPr="006303A5">
        <w:rPr>
          <w:position w:val="-12"/>
          <w:sz w:val="28"/>
          <w:szCs w:val="28"/>
          <w:lang w:bidi="ar-SA"/>
        </w:rPr>
        <w:object w:dxaOrig="380" w:dyaOrig="360">
          <v:shape id="_x0000_i1053" type="#_x0000_t75" style="width:18.75pt;height:18pt" o:ole="">
            <v:imagedata r:id="rId21" o:title=""/>
          </v:shape>
          <o:OLEObject Type="Embed" ProgID="Equation.3" ShapeID="_x0000_i1053" DrawAspect="Content" ObjectID="_1574837460" r:id="rId56"/>
        </w:object>
      </w:r>
      <w:r w:rsidRPr="0062429B">
        <w:rPr>
          <w:i/>
          <w:iCs/>
          <w:lang w:val="es-ES" w:bidi="ar-SA"/>
        </w:rPr>
        <w:t xml:space="preserve">= - </w:t>
      </w:r>
      <w:r w:rsidRPr="005F6AD3">
        <w:rPr>
          <w:position w:val="-12"/>
          <w:sz w:val="28"/>
          <w:szCs w:val="28"/>
          <w:lang w:bidi="ar-SA"/>
        </w:rPr>
        <w:object w:dxaOrig="360" w:dyaOrig="360">
          <v:shape id="_x0000_i1054" type="#_x0000_t75" style="width:18pt;height:18pt" o:ole="">
            <v:imagedata r:id="rId57" o:title=""/>
          </v:shape>
          <o:OLEObject Type="Embed" ProgID="Equation.3" ShapeID="_x0000_i1054" DrawAspect="Content" ObjectID="_1574837461" r:id="rId58"/>
        </w:object>
      </w:r>
    </w:p>
    <w:p w:rsidR="00174627" w:rsidRPr="0062429B" w:rsidRDefault="00174627" w:rsidP="00174627">
      <w:pPr>
        <w:bidi w:val="0"/>
        <w:rPr>
          <w:lang w:val="es-ES" w:bidi="ar-SA"/>
        </w:rPr>
      </w:pPr>
      <w:r w:rsidRPr="0062429B">
        <w:rPr>
          <w:lang w:val="es-ES" w:bidi="ar-SA"/>
        </w:rPr>
        <w:t xml:space="preserve">                                                                                                                  </w:t>
      </w:r>
      <w:r w:rsidRPr="005F6AD3">
        <w:rPr>
          <w:position w:val="-12"/>
          <w:sz w:val="28"/>
          <w:szCs w:val="28"/>
          <w:lang w:bidi="ar-SA"/>
        </w:rPr>
        <w:object w:dxaOrig="360" w:dyaOrig="360">
          <v:shape id="_x0000_i1055" type="#_x0000_t75" style="width:18pt;height:18pt" o:ole="">
            <v:imagedata r:id="rId57" o:title=""/>
          </v:shape>
          <o:OLEObject Type="Embed" ProgID="Equation.3" ShapeID="_x0000_i1055" DrawAspect="Content" ObjectID="_1574837462" r:id="rId59"/>
        </w:object>
      </w:r>
      <w:r w:rsidRPr="0062429B">
        <w:rPr>
          <w:sz w:val="28"/>
          <w:szCs w:val="28"/>
          <w:lang w:val="es-ES" w:bidi="ar-SA"/>
        </w:rPr>
        <w:t xml:space="preserve">   </w:t>
      </w:r>
      <w:r w:rsidRPr="0062429B">
        <w:rPr>
          <w:i/>
          <w:iCs/>
          <w:lang w:val="es-ES" w:bidi="ar-SA"/>
        </w:rPr>
        <w:t>x</w:t>
      </w:r>
      <w:r w:rsidRPr="0062429B">
        <w:rPr>
          <w:i/>
          <w:iCs/>
          <w:vertAlign w:val="subscript"/>
          <w:lang w:val="es-ES" w:bidi="ar-SA"/>
        </w:rPr>
        <w:t xml:space="preserve">A2                               </w:t>
      </w:r>
      <w:r w:rsidRPr="0062429B">
        <w:rPr>
          <w:i/>
          <w:iCs/>
          <w:lang w:val="es-ES" w:bidi="ar-SA"/>
        </w:rPr>
        <w:t xml:space="preserve">y = </w:t>
      </w:r>
      <w:r>
        <w:rPr>
          <w:i/>
          <w:iCs/>
          <w:lang w:bidi="ar-SA"/>
        </w:rPr>
        <w:t>δ</w:t>
      </w:r>
    </w:p>
    <w:p w:rsidR="00174627" w:rsidRPr="0062429B" w:rsidRDefault="00174627" w:rsidP="00174627">
      <w:pPr>
        <w:bidi w:val="0"/>
        <w:rPr>
          <w:sz w:val="28"/>
          <w:szCs w:val="28"/>
          <w:lang w:val="es-ES" w:bidi="ar-SA"/>
        </w:rPr>
      </w:pPr>
      <w:r w:rsidRPr="0062429B">
        <w:rPr>
          <w:sz w:val="28"/>
          <w:szCs w:val="28"/>
          <w:lang w:val="es-ES" w:bidi="ar-SA"/>
        </w:rPr>
        <w:t xml:space="preserve">     → </w:t>
      </w:r>
      <w:r w:rsidRPr="005F6AD3">
        <w:rPr>
          <w:position w:val="-36"/>
          <w:sz w:val="28"/>
          <w:szCs w:val="28"/>
          <w:lang w:bidi="ar-SA"/>
        </w:rPr>
        <w:object w:dxaOrig="1900" w:dyaOrig="780">
          <v:shape id="_x0000_i1056" type="#_x0000_t75" style="width:127.5pt;height:52.5pt" o:ole="">
            <v:imagedata r:id="rId60" o:title=""/>
          </v:shape>
          <o:OLEObject Type="Embed" ProgID="Equation.3" ShapeID="_x0000_i1056" DrawAspect="Content" ObjectID="_1574837463" r:id="rId61"/>
        </w:object>
      </w:r>
      <w:r w:rsidRPr="0062429B">
        <w:rPr>
          <w:sz w:val="28"/>
          <w:szCs w:val="28"/>
          <w:lang w:val="es-ES" w:bidi="ar-SA"/>
        </w:rPr>
        <w:t xml:space="preserve">                                                   </w:t>
      </w:r>
    </w:p>
    <w:p w:rsidR="00174627" w:rsidRPr="0062429B" w:rsidRDefault="00174627" w:rsidP="00174627">
      <w:pPr>
        <w:bidi w:val="0"/>
        <w:rPr>
          <w:lang w:val="es-ES" w:bidi="ar-SA"/>
        </w:rPr>
      </w:pPr>
      <w:r w:rsidRPr="0062429B">
        <w:rPr>
          <w:sz w:val="28"/>
          <w:szCs w:val="28"/>
          <w:lang w:val="es-ES" w:bidi="ar-SA"/>
        </w:rPr>
        <w:t xml:space="preserve">    </w:t>
      </w:r>
      <w:r w:rsidRPr="004913B0">
        <w:rPr>
          <w:position w:val="-4"/>
          <w:sz w:val="36"/>
          <w:szCs w:val="36"/>
          <w:lang w:bidi="ar-SA"/>
        </w:rPr>
        <w:object w:dxaOrig="220" w:dyaOrig="200">
          <v:shape id="_x0000_i1057" type="#_x0000_t75" style="width:14.25pt;height:13.5pt" o:ole="">
            <v:imagedata r:id="rId62" o:title=""/>
          </v:shape>
          <o:OLEObject Type="Embed" ProgID="Equation.3" ShapeID="_x0000_i1057" DrawAspect="Content" ObjectID="_1574837464" r:id="rId63"/>
        </w:object>
      </w:r>
      <w:r w:rsidRPr="0062429B">
        <w:rPr>
          <w:sz w:val="28"/>
          <w:szCs w:val="28"/>
          <w:lang w:val="es-ES" w:bidi="ar-SA"/>
        </w:rPr>
        <w:t xml:space="preserve">  </w:t>
      </w:r>
      <w:r w:rsidRPr="006303A5">
        <w:rPr>
          <w:position w:val="-12"/>
          <w:sz w:val="28"/>
          <w:szCs w:val="28"/>
          <w:lang w:bidi="ar-SA"/>
        </w:rPr>
        <w:object w:dxaOrig="380" w:dyaOrig="360">
          <v:shape id="_x0000_i1058" type="#_x0000_t75" style="width:18.75pt;height:18pt" o:ole="">
            <v:imagedata r:id="rId21" o:title=""/>
          </v:shape>
          <o:OLEObject Type="Embed" ProgID="Equation.3" ShapeID="_x0000_i1058" DrawAspect="Content" ObjectID="_1574837465" r:id="rId64"/>
        </w:object>
      </w:r>
      <w:r w:rsidRPr="0062429B">
        <w:rPr>
          <w:sz w:val="28"/>
          <w:szCs w:val="28"/>
          <w:lang w:val="es-ES" w:bidi="ar-SA"/>
        </w:rPr>
        <w:t>=</w:t>
      </w:r>
      <w:r w:rsidRPr="0062429B">
        <w:rPr>
          <w:sz w:val="28"/>
          <w:szCs w:val="28"/>
          <w:vertAlign w:val="subscript"/>
          <w:lang w:val="es-ES" w:bidi="ar-SA"/>
        </w:rPr>
        <w:t xml:space="preserve"> </w:t>
      </w:r>
      <w:r w:rsidRPr="0062429B">
        <w:rPr>
          <w:i/>
          <w:iCs/>
          <w:sz w:val="28"/>
          <w:szCs w:val="28"/>
          <w:lang w:val="es-ES" w:bidi="ar-SA"/>
        </w:rPr>
        <w:t>C</w:t>
      </w:r>
      <w:r w:rsidRPr="0062429B">
        <w:rPr>
          <w:i/>
          <w:iCs/>
          <w:sz w:val="28"/>
          <w:szCs w:val="28"/>
          <w:vertAlign w:val="subscript"/>
          <w:lang w:val="es-ES" w:bidi="ar-SA"/>
        </w:rPr>
        <w:t>T</w:t>
      </w:r>
      <w:r w:rsidRPr="0062429B">
        <w:rPr>
          <w:sz w:val="28"/>
          <w:szCs w:val="28"/>
          <w:vertAlign w:val="subscript"/>
          <w:lang w:val="es-ES" w:bidi="ar-SA"/>
        </w:rPr>
        <w:t xml:space="preserve"> </w:t>
      </w:r>
      <w:r w:rsidRPr="00693C33">
        <w:rPr>
          <w:position w:val="-24"/>
          <w:sz w:val="28"/>
          <w:szCs w:val="28"/>
          <w:vertAlign w:val="subscript"/>
          <w:lang w:bidi="ar-SA"/>
        </w:rPr>
        <w:object w:dxaOrig="520" w:dyaOrig="639">
          <v:shape id="_x0000_i1059" type="#_x0000_t75" style="width:22.5pt;height:27.75pt" o:ole="">
            <v:imagedata r:id="rId65" o:title=""/>
          </v:shape>
          <o:OLEObject Type="Embed" ProgID="Equation.3" ShapeID="_x0000_i1059" DrawAspect="Content" ObjectID="_1574837466" r:id="rId66"/>
        </w:object>
      </w:r>
      <w:r w:rsidRPr="0062429B">
        <w:rPr>
          <w:sz w:val="28"/>
          <w:szCs w:val="28"/>
          <w:lang w:val="es-ES" w:bidi="ar-SA"/>
        </w:rPr>
        <w:t>(</w:t>
      </w:r>
      <w:r w:rsidRPr="0062429B">
        <w:rPr>
          <w:i/>
          <w:iCs/>
          <w:sz w:val="28"/>
          <w:szCs w:val="28"/>
          <w:lang w:val="es-ES" w:bidi="ar-SA"/>
        </w:rPr>
        <w:t>x</w:t>
      </w:r>
      <w:r w:rsidRPr="0062429B">
        <w:rPr>
          <w:i/>
          <w:iCs/>
          <w:sz w:val="28"/>
          <w:szCs w:val="28"/>
          <w:vertAlign w:val="subscript"/>
          <w:lang w:val="es-ES" w:bidi="ar-SA"/>
        </w:rPr>
        <w:t>A1</w:t>
      </w:r>
      <w:r w:rsidRPr="0062429B">
        <w:rPr>
          <w:i/>
          <w:iCs/>
          <w:sz w:val="28"/>
          <w:szCs w:val="28"/>
          <w:lang w:val="es-ES" w:bidi="ar-SA"/>
        </w:rPr>
        <w:t xml:space="preserve"> - x</w:t>
      </w:r>
      <w:r w:rsidRPr="0062429B">
        <w:rPr>
          <w:i/>
          <w:iCs/>
          <w:sz w:val="28"/>
          <w:szCs w:val="28"/>
          <w:vertAlign w:val="subscript"/>
          <w:lang w:val="es-ES" w:bidi="ar-SA"/>
        </w:rPr>
        <w:t>A2</w:t>
      </w:r>
      <w:r w:rsidRPr="0062429B">
        <w:rPr>
          <w:sz w:val="28"/>
          <w:szCs w:val="28"/>
          <w:lang w:val="es-ES" w:bidi="ar-SA"/>
        </w:rPr>
        <w:t xml:space="preserve">) = </w:t>
      </w:r>
      <w:r w:rsidRPr="00693C33">
        <w:rPr>
          <w:position w:val="-24"/>
          <w:sz w:val="28"/>
          <w:szCs w:val="28"/>
          <w:vertAlign w:val="subscript"/>
          <w:lang w:bidi="ar-SA"/>
        </w:rPr>
        <w:object w:dxaOrig="520" w:dyaOrig="639">
          <v:shape id="_x0000_i1060" type="#_x0000_t75" style="width:26.25pt;height:32.25pt" o:ole="">
            <v:imagedata r:id="rId65" o:title=""/>
          </v:shape>
          <o:OLEObject Type="Embed" ProgID="Equation.3" ShapeID="_x0000_i1060" DrawAspect="Content" ObjectID="_1574837467" r:id="rId67"/>
        </w:object>
      </w:r>
      <w:r w:rsidRPr="0062429B">
        <w:rPr>
          <w:sz w:val="28"/>
          <w:szCs w:val="28"/>
          <w:vertAlign w:val="subscript"/>
          <w:lang w:val="es-ES" w:bidi="ar-SA"/>
        </w:rPr>
        <w:t xml:space="preserve"> </w:t>
      </w:r>
      <w:r w:rsidRPr="0062429B">
        <w:rPr>
          <w:lang w:val="es-ES" w:bidi="ar-SA"/>
        </w:rPr>
        <w:t>(</w:t>
      </w:r>
      <w:r w:rsidRPr="0062429B">
        <w:rPr>
          <w:i/>
          <w:iCs/>
          <w:lang w:val="es-ES" w:bidi="ar-SA"/>
        </w:rPr>
        <w:t>C</w:t>
      </w:r>
      <w:r w:rsidRPr="0062429B">
        <w:rPr>
          <w:i/>
          <w:iCs/>
          <w:vertAlign w:val="subscript"/>
          <w:lang w:val="es-ES" w:bidi="ar-SA"/>
        </w:rPr>
        <w:t>A</w:t>
      </w:r>
      <w:r w:rsidRPr="0062429B">
        <w:rPr>
          <w:vertAlign w:val="subscript"/>
          <w:lang w:val="es-ES" w:bidi="ar-SA"/>
        </w:rPr>
        <w:t>1</w:t>
      </w:r>
      <w:r w:rsidRPr="0062429B">
        <w:rPr>
          <w:lang w:val="es-ES" w:bidi="ar-SA"/>
        </w:rPr>
        <w:t xml:space="preserve"> – </w:t>
      </w:r>
      <w:r w:rsidRPr="0062429B">
        <w:rPr>
          <w:i/>
          <w:iCs/>
          <w:lang w:val="es-ES" w:bidi="ar-SA"/>
        </w:rPr>
        <w:t>C</w:t>
      </w:r>
      <w:r w:rsidRPr="0062429B">
        <w:rPr>
          <w:i/>
          <w:iCs/>
          <w:vertAlign w:val="subscript"/>
          <w:lang w:val="es-ES" w:bidi="ar-SA"/>
        </w:rPr>
        <w:t>A</w:t>
      </w:r>
      <w:r w:rsidRPr="0062429B">
        <w:rPr>
          <w:vertAlign w:val="subscript"/>
          <w:lang w:val="es-ES" w:bidi="ar-SA"/>
        </w:rPr>
        <w:t>2</w:t>
      </w:r>
      <w:r w:rsidRPr="0062429B">
        <w:rPr>
          <w:lang w:val="es-ES" w:bidi="ar-SA"/>
        </w:rPr>
        <w:t>)</w:t>
      </w:r>
    </w:p>
    <w:p w:rsidR="00174627" w:rsidRDefault="00174627" w:rsidP="00174627">
      <w:pPr>
        <w:bidi w:val="0"/>
        <w:rPr>
          <w:sz w:val="28"/>
          <w:szCs w:val="28"/>
          <w:lang w:bidi="ar-SA"/>
        </w:rPr>
      </w:pPr>
      <w:r>
        <w:rPr>
          <w:lang w:bidi="ar-SA"/>
        </w:rPr>
        <w:t xml:space="preserve">Or for gases the mole flux can be writing:   </w:t>
      </w:r>
      <w:bookmarkStart w:id="0" w:name="OLE_LINK6"/>
      <w:bookmarkStart w:id="1" w:name="OLE_LINK11"/>
      <w:r w:rsidRPr="006303A5">
        <w:rPr>
          <w:position w:val="-12"/>
          <w:sz w:val="28"/>
          <w:szCs w:val="28"/>
          <w:lang w:bidi="ar-SA"/>
        </w:rPr>
        <w:object w:dxaOrig="380" w:dyaOrig="360">
          <v:shape id="_x0000_i1061" type="#_x0000_t75" style="width:18.75pt;height:18pt" o:ole="">
            <v:imagedata r:id="rId21" o:title=""/>
          </v:shape>
          <o:OLEObject Type="Embed" ProgID="Equation.3" ShapeID="_x0000_i1061" DrawAspect="Content" ObjectID="_1574837468" r:id="rId68"/>
        </w:object>
      </w:r>
      <w:r>
        <w:rPr>
          <w:lang w:bidi="ar-SA"/>
        </w:rPr>
        <w:t xml:space="preserve">= </w:t>
      </w:r>
      <w:r w:rsidRPr="00693C33">
        <w:rPr>
          <w:position w:val="-24"/>
          <w:sz w:val="28"/>
          <w:szCs w:val="28"/>
          <w:vertAlign w:val="subscript"/>
          <w:lang w:bidi="ar-SA"/>
        </w:rPr>
        <w:object w:dxaOrig="560" w:dyaOrig="639">
          <v:shape id="_x0000_i1062" type="#_x0000_t75" style="width:27.75pt;height:32.25pt" o:ole="">
            <v:imagedata r:id="rId69" o:title=""/>
          </v:shape>
          <o:OLEObject Type="Embed" ProgID="Equation.3" ShapeID="_x0000_i1062" DrawAspect="Content" ObjectID="_1574837469" r:id="rId70"/>
        </w:object>
      </w:r>
      <w:r>
        <w:rPr>
          <w:sz w:val="28"/>
          <w:szCs w:val="28"/>
          <w:lang w:bidi="ar-SA"/>
        </w:rPr>
        <w:t xml:space="preserve"> </w:t>
      </w:r>
      <w:r>
        <w:rPr>
          <w:lang w:bidi="ar-SA"/>
        </w:rPr>
        <w:t>(</w:t>
      </w:r>
      <w:r>
        <w:rPr>
          <w:i/>
          <w:iCs/>
          <w:lang w:bidi="ar-SA"/>
        </w:rPr>
        <w:t>P</w:t>
      </w:r>
      <w:r>
        <w:rPr>
          <w:i/>
          <w:iCs/>
          <w:vertAlign w:val="subscript"/>
          <w:lang w:bidi="ar-SA"/>
        </w:rPr>
        <w:t>A</w:t>
      </w:r>
      <w:r>
        <w:rPr>
          <w:vertAlign w:val="subscript"/>
          <w:lang w:bidi="ar-SA"/>
        </w:rPr>
        <w:t>1</w:t>
      </w:r>
      <w:r>
        <w:rPr>
          <w:lang w:bidi="ar-SA"/>
        </w:rPr>
        <w:t xml:space="preserve"> – </w:t>
      </w:r>
      <w:r>
        <w:rPr>
          <w:i/>
          <w:iCs/>
          <w:lang w:bidi="ar-SA"/>
        </w:rPr>
        <w:t>P</w:t>
      </w:r>
      <w:r>
        <w:rPr>
          <w:i/>
          <w:iCs/>
          <w:vertAlign w:val="subscript"/>
          <w:lang w:bidi="ar-SA"/>
        </w:rPr>
        <w:t>A</w:t>
      </w:r>
      <w:r>
        <w:rPr>
          <w:vertAlign w:val="subscript"/>
          <w:lang w:bidi="ar-SA"/>
        </w:rPr>
        <w:t>2</w:t>
      </w:r>
      <w:r>
        <w:rPr>
          <w:lang w:bidi="ar-SA"/>
        </w:rPr>
        <w:t>)</w:t>
      </w:r>
      <w:bookmarkEnd w:id="0"/>
      <w:bookmarkEnd w:id="1"/>
      <w:r>
        <w:rPr>
          <w:sz w:val="28"/>
          <w:szCs w:val="28"/>
          <w:lang w:bidi="ar-SA"/>
        </w:rPr>
        <w:t xml:space="preserve">                                                                                    </w:t>
      </w:r>
    </w:p>
    <w:p w:rsidR="00174627" w:rsidRDefault="00174627" w:rsidP="00174627">
      <w:pPr>
        <w:bidi w:val="0"/>
        <w:rPr>
          <w:sz w:val="28"/>
          <w:szCs w:val="28"/>
          <w:lang w:bidi="ar-SA"/>
        </w:rPr>
      </w:pPr>
    </w:p>
    <w:p w:rsidR="00174627" w:rsidRPr="00E86EED" w:rsidRDefault="00174627" w:rsidP="00174627">
      <w:pPr>
        <w:bidi w:val="0"/>
        <w:rPr>
          <w:b/>
          <w:bCs/>
          <w:sz w:val="28"/>
          <w:szCs w:val="28"/>
          <w:lang w:bidi="ar-SA"/>
        </w:rPr>
      </w:pPr>
      <w:r>
        <w:rPr>
          <w:noProof/>
          <w:sz w:val="28"/>
          <w:szCs w:val="28"/>
          <w:lang w:bidi="ar-SA"/>
        </w:rPr>
        <w:pict>
          <v:group id="_x0000_s1057" style="position:absolute;margin-left:4in;margin-top:1pt;width:168.1pt;height:122.25pt;z-index:251671552" coordorigin="7394,2944" coordsize="3362,2445">
            <v:group id="_x0000_s1058" style="position:absolute;left:7980;top:2944;width:2694;height:2445" coordorigin="7980,4869" coordsize="2694,2445">
              <v:shape id="_x0000_s1059" type="#_x0000_t202" style="position:absolute;left:9774;top:6886;width:900;height:428" stroked="f">
                <v:textbox style="mso-next-textbox:#_x0000_s1059" inset="0,0,0,0">
                  <w:txbxContent>
                    <w:p w:rsidR="00174627" w:rsidRDefault="00174627" w:rsidP="00174627">
                      <w:pPr>
                        <w:jc w:val="center"/>
                      </w:pPr>
                      <w:proofErr w:type="gramStart"/>
                      <w:r w:rsidRPr="005E5A43">
                        <w:rPr>
                          <w:sz w:val="20"/>
                          <w:szCs w:val="20"/>
                          <w:highlight w:val="cyan"/>
                        </w:rPr>
                        <w:t>Boundary  layer</w:t>
                      </w:r>
                      <w:proofErr w:type="gramEnd"/>
                    </w:p>
                  </w:txbxContent>
                </v:textbox>
              </v:shape>
              <v:group id="_x0000_s1060" style="position:absolute;left:7980;top:4869;width:1961;height:2114" coordorigin="7980,2518" coordsize="1961,2114">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1" type="#_x0000_t19" style="position:absolute;left:7980;top:2592;width:1620;height:2040;rotation:-577398fd" coordsize="21600,27197" adj=",984243" path="wr-21600,,21600,43200,,,20862,27197nfewr-21600,,21600,43200,,,20862,27197l,21600nsxe" strokeweight="1pt">
                  <v:path o:connectlocs="0,0;20862,27197;0,21600"/>
                </v:shape>
                <v:shape id="_x0000_s1062" type="#_x0000_t19" style="position:absolute;left:8059;top:2518;width:1620;height:2040;rotation:-577398fd" coordsize="21600,27197" adj=",984243" path="wr-21600,,21600,43200,,,20862,27197nfewr-21600,,21600,43200,,,20862,27197l,21600nsxe" strokeweight=".25pt">
                  <v:stroke dashstyle="dash"/>
                  <v:path o:connectlocs="0,0;20862,27197;0,21600"/>
                </v:shape>
                <v:line id="_x0000_s1063" style="position:absolute;rotation:577398fd;flip:x" from="9761,4190" to="9941,4190">
                  <v:stroke endarrow="block"/>
                </v:line>
                <v:line id="_x0000_s1064" style="position:absolute;rotation:-577398fd" from="9523,4227" to="9703,4227">
                  <v:stroke endarrow="block"/>
                </v:line>
                <v:line id="_x0000_s1065" style="position:absolute;rotation:-577398fd" from="8875,3543" to="9775,3543">
                  <v:stroke endarrow="block"/>
                </v:line>
              </v:group>
              <v:shape id="_x0000_s1066" type="#_x0000_t202" style="position:absolute;left:8334;top:5644;width:622;height:231;mso-wrap-style:none" stroked="f">
                <v:textbox style="mso-next-textbox:#_x0000_s1066" inset="0,0,0,0">
                  <w:txbxContent>
                    <w:p w:rsidR="00174627" w:rsidRPr="00A14414" w:rsidRDefault="00174627" w:rsidP="00174627">
                      <w:pPr>
                        <w:jc w:val="both"/>
                        <w:rPr>
                          <w:sz w:val="22"/>
                          <w:szCs w:val="22"/>
                          <w:vertAlign w:val="subscript"/>
                        </w:rPr>
                      </w:pPr>
                      <w:r>
                        <w:rPr>
                          <w:sz w:val="22"/>
                          <w:szCs w:val="22"/>
                        </w:rPr>
                        <w:t>A</w:t>
                      </w:r>
                      <w:r w:rsidRPr="00A14414">
                        <w:rPr>
                          <w:sz w:val="22"/>
                          <w:szCs w:val="22"/>
                        </w:rPr>
                        <w:t xml:space="preserve"> = </w:t>
                      </w:r>
                      <w:r>
                        <w:rPr>
                          <w:sz w:val="22"/>
                          <w:szCs w:val="22"/>
                        </w:rPr>
                        <w:t>O</w:t>
                      </w:r>
                      <w:r w:rsidRPr="00A14414">
                        <w:rPr>
                          <w:sz w:val="22"/>
                          <w:szCs w:val="22"/>
                          <w:vertAlign w:val="subscript"/>
                        </w:rPr>
                        <w:t>2</w:t>
                      </w:r>
                    </w:p>
                  </w:txbxContent>
                </v:textbox>
              </v:shape>
              <v:shape id="_x0000_s1067" type="#_x0000_t202" style="position:absolute;left:8154;top:6359;width:610;height:231;mso-wrap-style:none" stroked="f">
                <v:textbox style="mso-next-textbox:#_x0000_s1067" inset="0,0,0,0">
                  <w:txbxContent>
                    <w:p w:rsidR="00174627" w:rsidRPr="00A14414" w:rsidRDefault="00174627" w:rsidP="00174627">
                      <w:pPr>
                        <w:jc w:val="both"/>
                        <w:rPr>
                          <w:sz w:val="22"/>
                          <w:szCs w:val="22"/>
                          <w:vertAlign w:val="subscript"/>
                        </w:rPr>
                      </w:pPr>
                      <w:r w:rsidRPr="00A14414">
                        <w:rPr>
                          <w:sz w:val="22"/>
                          <w:szCs w:val="22"/>
                        </w:rPr>
                        <w:t>B = N</w:t>
                      </w:r>
                      <w:r w:rsidRPr="00A14414">
                        <w:rPr>
                          <w:sz w:val="22"/>
                          <w:szCs w:val="22"/>
                          <w:vertAlign w:val="subscript"/>
                        </w:rPr>
                        <w:t>2</w:t>
                      </w:r>
                    </w:p>
                  </w:txbxContent>
                </v:textbox>
              </v:shape>
              <v:shape id="_x0000_s1068" type="#_x0000_t202" style="position:absolute;left:9774;top:5464;width:388;height:231;mso-wrap-style:none" stroked="f">
                <v:textbox style="mso-next-textbox:#_x0000_s1068" inset="0,0,0,0">
                  <w:txbxContent>
                    <w:p w:rsidR="00174627" w:rsidRPr="00A14414" w:rsidRDefault="00174627" w:rsidP="00174627">
                      <w:pPr>
                        <w:rPr>
                          <w:sz w:val="22"/>
                          <w:szCs w:val="22"/>
                        </w:rPr>
                      </w:pPr>
                      <w:r w:rsidRPr="00A14414">
                        <w:rPr>
                          <w:sz w:val="22"/>
                          <w:szCs w:val="22"/>
                        </w:rPr>
                        <w:t>H</w:t>
                      </w:r>
                      <w:r w:rsidRPr="00A14414">
                        <w:rPr>
                          <w:sz w:val="22"/>
                          <w:szCs w:val="22"/>
                          <w:vertAlign w:val="subscript"/>
                        </w:rPr>
                        <w:t>2</w:t>
                      </w:r>
                      <w:r w:rsidRPr="00A14414">
                        <w:rPr>
                          <w:sz w:val="22"/>
                          <w:szCs w:val="22"/>
                        </w:rPr>
                        <w:t>O</w:t>
                      </w:r>
                    </w:p>
                  </w:txbxContent>
                </v:textbox>
              </v:shape>
            </v:group>
            <v:shape id="_x0000_s1069" type="#_x0000_t202" style="position:absolute;left:9831;top:4654;width:925;height:298;mso-wrap-style:none" stroked="f">
              <v:textbox style="mso-next-textbox:#_x0000_s1069" inset=".5mm,.3mm,.5mm,.3mm">
                <w:txbxContent>
                  <w:p w:rsidR="00174627" w:rsidRPr="00464720" w:rsidRDefault="00174627" w:rsidP="00174627">
                    <w:pPr>
                      <w:rPr>
                        <w:sz w:val="28"/>
                        <w:szCs w:val="28"/>
                      </w:rPr>
                    </w:pPr>
                    <w:proofErr w:type="spellStart"/>
                    <w:r w:rsidRPr="00EF7EA3">
                      <w:rPr>
                        <w:sz w:val="20"/>
                        <w:szCs w:val="20"/>
                        <w:lang w:bidi="ar-SA"/>
                      </w:rPr>
                      <w:t>Liq</w:t>
                    </w:r>
                    <w:proofErr w:type="spellEnd"/>
                    <w:r>
                      <w:rPr>
                        <w:sz w:val="20"/>
                        <w:szCs w:val="20"/>
                        <w:lang w:bidi="ar-SA"/>
                      </w:rPr>
                      <w:t xml:space="preserve"> film=δ</w:t>
                    </w:r>
                  </w:p>
                </w:txbxContent>
              </v:textbox>
            </v:shape>
            <v:shape id="_x0000_s1070" type="#_x0000_t202" style="position:absolute;left:7394;top:3934;width:900;height:319" stroked="f">
              <v:textbox style="mso-next-textbox:#_x0000_s1070" inset=".5mm,.3mm,.5mm,.3mm">
                <w:txbxContent>
                  <w:p w:rsidR="00174627" w:rsidRPr="00DA5930" w:rsidRDefault="00174627" w:rsidP="00174627">
                    <w:pPr>
                      <w:tabs>
                        <w:tab w:val="left" w:pos="7688"/>
                      </w:tabs>
                      <w:bidi w:val="0"/>
                      <w:rPr>
                        <w:sz w:val="28"/>
                        <w:szCs w:val="28"/>
                      </w:rPr>
                    </w:pPr>
                    <w:r w:rsidRPr="00223FE4">
                      <w:rPr>
                        <w:i/>
                        <w:iCs/>
                        <w:lang w:bidi="ar-SA"/>
                      </w:rPr>
                      <w:t>Bubble</w:t>
                    </w:r>
                    <w:r>
                      <w:rPr>
                        <w:i/>
                        <w:iCs/>
                        <w:lang w:bidi="ar-SA"/>
                      </w:rPr>
                      <w:t xml:space="preserve"> </w:t>
                    </w:r>
                    <w:r>
                      <w:rPr>
                        <w:sz w:val="28"/>
                        <w:szCs w:val="28"/>
                        <w:lang w:bidi="ar-SA"/>
                      </w:rPr>
                      <w:t xml:space="preserve">                   </w:t>
                    </w:r>
                    <w:r>
                      <w:rPr>
                        <w:lang w:bidi="ar-SA"/>
                      </w:rPr>
                      <w:t xml:space="preserve"> </w:t>
                    </w:r>
                    <w:r>
                      <w:rPr>
                        <w:sz w:val="28"/>
                        <w:szCs w:val="28"/>
                        <w:lang w:bidi="ar-SA"/>
                      </w:rPr>
                      <w:t xml:space="preserve">          </w:t>
                    </w:r>
                  </w:p>
                </w:txbxContent>
              </v:textbox>
            </v:shape>
          </v:group>
        </w:pict>
      </w:r>
      <w:r>
        <w:rPr>
          <w:b/>
          <w:bCs/>
          <w:sz w:val="28"/>
          <w:szCs w:val="28"/>
          <w:lang w:bidi="ar-SA"/>
        </w:rPr>
        <w:t xml:space="preserve"> </w:t>
      </w:r>
      <w:r w:rsidRPr="00E86EED">
        <w:rPr>
          <w:b/>
          <w:bCs/>
          <w:sz w:val="28"/>
          <w:szCs w:val="28"/>
          <w:lang w:bidi="ar-SA"/>
        </w:rPr>
        <w:t xml:space="preserve">Diffusion through stagnant layer: </w:t>
      </w:r>
    </w:p>
    <w:p w:rsidR="00174627" w:rsidRDefault="00174627" w:rsidP="00174627">
      <w:pPr>
        <w:bidi w:val="0"/>
        <w:rPr>
          <w:sz w:val="28"/>
          <w:szCs w:val="28"/>
          <w:lang w:bidi="ar-SA"/>
        </w:rPr>
      </w:pPr>
    </w:p>
    <w:p w:rsidR="00174627" w:rsidRDefault="00174627" w:rsidP="00174627">
      <w:pPr>
        <w:tabs>
          <w:tab w:val="left" w:pos="6975"/>
        </w:tabs>
        <w:bidi w:val="0"/>
        <w:rPr>
          <w:sz w:val="28"/>
          <w:szCs w:val="28"/>
          <w:lang w:bidi="ar-SA"/>
        </w:rPr>
      </w:pPr>
      <w:r>
        <w:rPr>
          <w:sz w:val="28"/>
          <w:szCs w:val="28"/>
          <w:lang w:bidi="ar-SA"/>
        </w:rPr>
        <w:t xml:space="preserve"> </w:t>
      </w:r>
      <w:r w:rsidRPr="00472876">
        <w:rPr>
          <w:lang w:bidi="ar-SA"/>
        </w:rPr>
        <w:t>Again,</w:t>
      </w:r>
      <w:r>
        <w:rPr>
          <w:sz w:val="28"/>
          <w:szCs w:val="28"/>
          <w:lang w:bidi="ar-SA"/>
        </w:rPr>
        <w:t xml:space="preserve"> </w:t>
      </w:r>
      <w:r w:rsidRPr="00C40360">
        <w:rPr>
          <w:position w:val="-22"/>
          <w:sz w:val="28"/>
          <w:szCs w:val="28"/>
          <w:lang w:bidi="ar-SA"/>
        </w:rPr>
        <w:object w:dxaOrig="2460" w:dyaOrig="499">
          <v:shape id="_x0000_i1063" type="#_x0000_t75" style="width:171pt;height:34.5pt" o:ole="">
            <v:imagedata r:id="rId71" o:title=""/>
          </v:shape>
          <o:OLEObject Type="Embed" ProgID="Equation.3" ShapeID="_x0000_i1063" DrawAspect="Content" ObjectID="_1574837470" r:id="rId72"/>
        </w:object>
      </w:r>
      <w:r>
        <w:rPr>
          <w:sz w:val="28"/>
          <w:szCs w:val="28"/>
          <w:lang w:bidi="ar-SA"/>
        </w:rPr>
        <w:t xml:space="preserve">,   </w:t>
      </w:r>
    </w:p>
    <w:p w:rsidR="00174627" w:rsidRDefault="00174627" w:rsidP="00174627">
      <w:pPr>
        <w:tabs>
          <w:tab w:val="left" w:pos="6975"/>
        </w:tabs>
        <w:bidi w:val="0"/>
        <w:rPr>
          <w:sz w:val="28"/>
          <w:szCs w:val="28"/>
          <w:lang w:bidi="ar-SA"/>
        </w:rPr>
      </w:pPr>
      <w:r w:rsidRPr="00715A60">
        <w:rPr>
          <w:lang w:bidi="ar-SA"/>
        </w:rPr>
        <w:t xml:space="preserve">Since </w:t>
      </w:r>
      <w:r w:rsidRPr="00BD717F">
        <w:rPr>
          <w:lang w:bidi="ar-SA"/>
        </w:rPr>
        <w:t>through stagnant layer i.e</w:t>
      </w:r>
      <w:r w:rsidRPr="00BD717F">
        <w:rPr>
          <w:i/>
          <w:iCs/>
          <w:sz w:val="26"/>
          <w:szCs w:val="26"/>
          <w:lang w:bidi="ar-SA"/>
        </w:rPr>
        <w:t xml:space="preserve"> </w:t>
      </w:r>
      <w:r w:rsidRPr="005F6AD3">
        <w:rPr>
          <w:position w:val="-12"/>
          <w:sz w:val="28"/>
          <w:szCs w:val="28"/>
          <w:lang w:bidi="ar-SA"/>
        </w:rPr>
        <w:object w:dxaOrig="360" w:dyaOrig="360">
          <v:shape id="_x0000_i1064" type="#_x0000_t75" style="width:18pt;height:18pt" o:ole="">
            <v:imagedata r:id="rId57" o:title=""/>
          </v:shape>
          <o:OLEObject Type="Embed" ProgID="Equation.3" ShapeID="_x0000_i1064" DrawAspect="Content" ObjectID="_1574837471" r:id="rId73"/>
        </w:object>
      </w:r>
      <w:r w:rsidRPr="00BD717F">
        <w:rPr>
          <w:sz w:val="26"/>
          <w:szCs w:val="26"/>
          <w:lang w:bidi="ar-SA"/>
        </w:rPr>
        <w:t>= 0</w:t>
      </w:r>
      <w:r>
        <w:rPr>
          <w:sz w:val="28"/>
          <w:szCs w:val="28"/>
          <w:lang w:bidi="ar-SA"/>
        </w:rPr>
        <w:tab/>
      </w:r>
    </w:p>
    <w:p w:rsidR="00174627" w:rsidRPr="00121E03" w:rsidRDefault="00174627" w:rsidP="00174627">
      <w:pPr>
        <w:bidi w:val="0"/>
        <w:rPr>
          <w:sz w:val="28"/>
          <w:szCs w:val="28"/>
          <w:lang w:bidi="ar-SA"/>
        </w:rPr>
      </w:pPr>
      <w:r>
        <w:rPr>
          <w:sz w:val="28"/>
          <w:szCs w:val="28"/>
          <w:lang w:bidi="ar-SA"/>
        </w:rPr>
        <w:t xml:space="preserve">       →  </w:t>
      </w:r>
      <w:r w:rsidRPr="006303A5">
        <w:rPr>
          <w:position w:val="-12"/>
          <w:sz w:val="28"/>
          <w:szCs w:val="28"/>
          <w:lang w:bidi="ar-SA"/>
        </w:rPr>
        <w:object w:dxaOrig="380" w:dyaOrig="360">
          <v:shape id="_x0000_i1065" type="#_x0000_t75" style="width:18.75pt;height:18pt" o:ole="">
            <v:imagedata r:id="rId21" o:title=""/>
          </v:shape>
          <o:OLEObject Type="Embed" ProgID="Equation.3" ShapeID="_x0000_i1065" DrawAspect="Content" ObjectID="_1574837472" r:id="rId74"/>
        </w:object>
      </w:r>
      <w:r>
        <w:rPr>
          <w:sz w:val="28"/>
          <w:szCs w:val="28"/>
          <w:lang w:bidi="ar-SA"/>
        </w:rPr>
        <w:t>(</w:t>
      </w:r>
      <w:r w:rsidRPr="00F56D0C">
        <w:rPr>
          <w:sz w:val="28"/>
          <w:szCs w:val="28"/>
          <w:lang w:bidi="ar-SA"/>
        </w:rPr>
        <w:t>1</w:t>
      </w:r>
      <w:r w:rsidRPr="00693C33">
        <w:rPr>
          <w:i/>
          <w:iCs/>
          <w:sz w:val="28"/>
          <w:szCs w:val="28"/>
          <w:lang w:bidi="ar-SA"/>
        </w:rPr>
        <w:t xml:space="preserve"> – x</w:t>
      </w:r>
      <w:r w:rsidRPr="00693C33">
        <w:rPr>
          <w:i/>
          <w:iCs/>
          <w:sz w:val="28"/>
          <w:szCs w:val="28"/>
          <w:vertAlign w:val="subscript"/>
          <w:lang w:bidi="ar-SA"/>
        </w:rPr>
        <w:t>A</w:t>
      </w:r>
      <w:r w:rsidRPr="00F56D0C">
        <w:rPr>
          <w:sz w:val="28"/>
          <w:szCs w:val="28"/>
          <w:lang w:bidi="ar-SA"/>
        </w:rPr>
        <w:t>)</w:t>
      </w:r>
      <w:r w:rsidRPr="00693C33">
        <w:rPr>
          <w:i/>
          <w:iCs/>
          <w:sz w:val="28"/>
          <w:szCs w:val="28"/>
          <w:lang w:bidi="ar-SA"/>
        </w:rPr>
        <w:t xml:space="preserve"> = -C</w:t>
      </w:r>
      <w:r w:rsidRPr="00693C33">
        <w:rPr>
          <w:i/>
          <w:iCs/>
          <w:sz w:val="28"/>
          <w:szCs w:val="28"/>
          <w:vertAlign w:val="subscript"/>
          <w:lang w:bidi="ar-SA"/>
        </w:rPr>
        <w:t xml:space="preserve">T </w:t>
      </w:r>
      <w:r w:rsidRPr="00693C33">
        <w:rPr>
          <w:i/>
          <w:iCs/>
          <w:sz w:val="28"/>
          <w:szCs w:val="28"/>
          <w:lang w:bidi="ar-SA"/>
        </w:rPr>
        <w:t>D</w:t>
      </w:r>
      <w:r w:rsidRPr="00693C33">
        <w:rPr>
          <w:i/>
          <w:iCs/>
          <w:sz w:val="28"/>
          <w:szCs w:val="28"/>
          <w:vertAlign w:val="subscript"/>
          <w:lang w:bidi="ar-SA"/>
        </w:rPr>
        <w:t>AB</w:t>
      </w:r>
      <w:r w:rsidRPr="00693C33">
        <w:rPr>
          <w:i/>
          <w:iCs/>
          <w:sz w:val="28"/>
          <w:szCs w:val="28"/>
          <w:lang w:bidi="ar-SA"/>
        </w:rPr>
        <w:t xml:space="preserve"> </w:t>
      </w:r>
      <w:r w:rsidRPr="00693C33">
        <w:rPr>
          <w:i/>
          <w:iCs/>
          <w:position w:val="-28"/>
          <w:sz w:val="28"/>
          <w:szCs w:val="28"/>
          <w:lang w:bidi="ar-SA"/>
        </w:rPr>
        <w:object w:dxaOrig="480" w:dyaOrig="680">
          <v:shape id="_x0000_i1066" type="#_x0000_t75" style="width:24pt;height:33.75pt" o:ole="">
            <v:imagedata r:id="rId75" o:title=""/>
          </v:shape>
          <o:OLEObject Type="Embed" ProgID="Equation.3" ShapeID="_x0000_i1066" DrawAspect="Content" ObjectID="_1574837473" r:id="rId76"/>
        </w:object>
      </w:r>
      <w:r>
        <w:rPr>
          <w:i/>
          <w:iCs/>
          <w:sz w:val="28"/>
          <w:szCs w:val="28"/>
          <w:lang w:bidi="ar-SA"/>
        </w:rPr>
        <w:t xml:space="preserve">                            </w:t>
      </w:r>
      <w:r w:rsidRPr="00223FE4">
        <w:rPr>
          <w:i/>
          <w:iCs/>
          <w:lang w:bidi="ar-SA"/>
        </w:rPr>
        <w:t xml:space="preserve"> </w:t>
      </w:r>
      <w:r>
        <w:rPr>
          <w:sz w:val="28"/>
          <w:szCs w:val="28"/>
          <w:lang w:bidi="ar-SA"/>
        </w:rPr>
        <w:t xml:space="preserve">                                                                             </w:t>
      </w:r>
    </w:p>
    <w:p w:rsidR="00174627" w:rsidRDefault="00174627" w:rsidP="00174627">
      <w:pPr>
        <w:bidi w:val="0"/>
        <w:rPr>
          <w:sz w:val="28"/>
          <w:szCs w:val="28"/>
          <w:lang w:bidi="ar-SA"/>
        </w:rPr>
      </w:pPr>
      <w:r>
        <w:rPr>
          <w:sz w:val="28"/>
          <w:szCs w:val="28"/>
          <w:lang w:bidi="ar-SA"/>
        </w:rPr>
        <w:lastRenderedPageBreak/>
        <w:t xml:space="preserve">       →  </w:t>
      </w:r>
      <w:r w:rsidRPr="00C40360">
        <w:rPr>
          <w:position w:val="-36"/>
          <w:sz w:val="28"/>
          <w:szCs w:val="28"/>
          <w:lang w:bidi="ar-SA"/>
        </w:rPr>
        <w:object w:dxaOrig="2240" w:dyaOrig="780">
          <v:shape id="_x0000_i1067" type="#_x0000_t75" style="width:2in;height:50.25pt" o:ole="">
            <v:imagedata r:id="rId77" o:title=""/>
          </v:shape>
          <o:OLEObject Type="Embed" ProgID="Equation.3" ShapeID="_x0000_i1067" DrawAspect="Content" ObjectID="_1574837474" r:id="rId78"/>
        </w:object>
      </w:r>
      <w:r>
        <w:rPr>
          <w:sz w:val="28"/>
          <w:szCs w:val="28"/>
          <w:lang w:bidi="ar-SA"/>
        </w:rPr>
        <w:t xml:space="preserve">                                            </w:t>
      </w:r>
      <w:r>
        <w:rPr>
          <w:b/>
          <w:bCs/>
          <w:lang w:bidi="ar-SA"/>
        </w:rPr>
        <w:t xml:space="preserve"> </w:t>
      </w:r>
      <w:r>
        <w:rPr>
          <w:lang w:bidi="ar-SA"/>
        </w:rPr>
        <w:t xml:space="preserve"> </w:t>
      </w:r>
      <w:r>
        <w:rPr>
          <w:sz w:val="28"/>
          <w:szCs w:val="28"/>
          <w:lang w:bidi="ar-SA"/>
        </w:rPr>
        <w:t xml:space="preserve">                    </w:t>
      </w:r>
    </w:p>
    <w:p w:rsidR="00174627" w:rsidRPr="00EF7EA3" w:rsidRDefault="00174627" w:rsidP="00174627">
      <w:pPr>
        <w:bidi w:val="0"/>
        <w:rPr>
          <w:lang w:bidi="ar-SA"/>
        </w:rPr>
      </w:pPr>
      <w:r>
        <w:rPr>
          <w:sz w:val="28"/>
          <w:szCs w:val="28"/>
          <w:lang w:bidi="ar-SA"/>
        </w:rPr>
        <w:t xml:space="preserve">                                                                                                                             </w:t>
      </w:r>
    </w:p>
    <w:p w:rsidR="00174627" w:rsidRDefault="00174627" w:rsidP="00174627">
      <w:pPr>
        <w:bidi w:val="0"/>
        <w:jc w:val="center"/>
        <w:rPr>
          <w:sz w:val="28"/>
          <w:szCs w:val="28"/>
          <w:lang w:bidi="ar-SA"/>
        </w:rPr>
      </w:pPr>
      <w:r>
        <w:rPr>
          <w:noProof/>
          <w:sz w:val="28"/>
          <w:szCs w:val="28"/>
        </w:rPr>
        <w:pict>
          <v:rect id="_x0000_s1028" style="position:absolute;left:0;text-align:left;margin-left:0;margin-top:2.65pt;width:137.25pt;height:41.75pt;z-index:251662336" strokecolor="#030">
            <v:textbox style="mso-next-textbox:#_x0000_s1028">
              <w:txbxContent>
                <w:p w:rsidR="00174627" w:rsidRDefault="00174627" w:rsidP="00174627">
                  <w:pPr>
                    <w:bidi w:val="0"/>
                    <w:rPr>
                      <w:rFonts w:hint="cs"/>
                      <w:lang w:bidi="ar-SA"/>
                    </w:rPr>
                  </w:pPr>
                  <w:r w:rsidRPr="006303A5">
                    <w:rPr>
                      <w:position w:val="-12"/>
                      <w:sz w:val="28"/>
                      <w:szCs w:val="28"/>
                      <w:lang w:bidi="ar-SA"/>
                    </w:rPr>
                    <w:object w:dxaOrig="380" w:dyaOrig="360">
                      <v:shape id="_x0000_i1099" type="#_x0000_t75" style="width:18.75pt;height:17.25pt" o:ole="">
                        <v:imagedata r:id="rId21" o:title=""/>
                      </v:shape>
                      <o:OLEObject Type="Embed" ProgID="Equation.3" ShapeID="_x0000_i1099" DrawAspect="Content" ObjectID="_1574837506" r:id="rId79"/>
                    </w:object>
                  </w:r>
                  <w:r>
                    <w:rPr>
                      <w:sz w:val="28"/>
                      <w:szCs w:val="28"/>
                      <w:lang w:bidi="ar-SA"/>
                    </w:rPr>
                    <w:t xml:space="preserve">= </w:t>
                  </w:r>
                  <w:r w:rsidRPr="00223FE4">
                    <w:rPr>
                      <w:i/>
                      <w:iCs/>
                      <w:sz w:val="28"/>
                      <w:szCs w:val="28"/>
                      <w:lang w:bidi="ar-SA"/>
                    </w:rPr>
                    <w:t>C</w:t>
                  </w:r>
                  <w:r w:rsidRPr="00223FE4">
                    <w:rPr>
                      <w:i/>
                      <w:iCs/>
                      <w:sz w:val="28"/>
                      <w:szCs w:val="28"/>
                      <w:vertAlign w:val="subscript"/>
                      <w:lang w:bidi="ar-SA"/>
                    </w:rPr>
                    <w:t>T</w:t>
                  </w:r>
                  <w:r>
                    <w:rPr>
                      <w:sz w:val="28"/>
                      <w:szCs w:val="28"/>
                      <w:lang w:bidi="ar-SA"/>
                    </w:rPr>
                    <w:t xml:space="preserve"> </w:t>
                  </w:r>
                  <w:r w:rsidRPr="00693C33">
                    <w:rPr>
                      <w:position w:val="-24"/>
                      <w:sz w:val="28"/>
                      <w:szCs w:val="28"/>
                      <w:lang w:bidi="ar-SA"/>
                    </w:rPr>
                    <w:object w:dxaOrig="520" w:dyaOrig="639">
                      <v:shape id="_x0000_i1100" type="#_x0000_t75" style="width:27.75pt;height:33.75pt" o:ole="">
                        <v:imagedata r:id="rId65" o:title=""/>
                      </v:shape>
                      <o:OLEObject Type="Embed" ProgID="Equation.3" ShapeID="_x0000_i1100" DrawAspect="Content" ObjectID="_1574837507" r:id="rId80"/>
                    </w:object>
                  </w:r>
                  <w:r w:rsidRPr="00692C3C">
                    <w:rPr>
                      <w:position w:val="-22"/>
                      <w:sz w:val="28"/>
                      <w:szCs w:val="28"/>
                      <w:lang w:bidi="ar-SA"/>
                    </w:rPr>
                    <w:object w:dxaOrig="840" w:dyaOrig="499">
                      <v:shape id="_x0000_i1101" type="#_x0000_t75" style="width:42pt;height:24.75pt" o:ole="">
                        <v:imagedata r:id="rId81" o:title=""/>
                      </v:shape>
                      <o:OLEObject Type="Embed" ProgID="Equation.3" ShapeID="_x0000_i1101" DrawAspect="Content" ObjectID="_1574837508" r:id="rId82"/>
                    </w:object>
                  </w:r>
                </w:p>
              </w:txbxContent>
            </v:textbox>
            <w10:wrap anchorx="page"/>
          </v:rect>
        </w:pict>
      </w:r>
    </w:p>
    <w:p w:rsidR="00174627" w:rsidRDefault="00174627" w:rsidP="00174627">
      <w:pPr>
        <w:bidi w:val="0"/>
        <w:rPr>
          <w:sz w:val="28"/>
          <w:szCs w:val="28"/>
          <w:lang w:bidi="ar-SA"/>
        </w:rPr>
      </w:pPr>
      <w:r>
        <w:rPr>
          <w:noProof/>
          <w:sz w:val="36"/>
          <w:szCs w:val="36"/>
        </w:rPr>
        <w:pict>
          <v:shape id="_x0000_s1039" type="#_x0000_t75" style="position:absolute;margin-left:12.75pt;margin-top:-.25pt;width:14.25pt;height:13.5pt;z-index:251666432">
            <v:imagedata r:id="rId83" o:title=""/>
            <w10:wrap type="square" side="right"/>
          </v:shape>
          <o:OLEObject Type="Embed" ProgID="Equation.3" ShapeID="_x0000_s1039" DrawAspect="Content" ObjectID="_1574837509" r:id="rId84"/>
        </w:pict>
      </w:r>
      <w:r>
        <w:rPr>
          <w:sz w:val="28"/>
          <w:szCs w:val="28"/>
          <w:lang w:bidi="ar-SA"/>
        </w:rPr>
        <w:br w:type="textWrapping" w:clear="all"/>
      </w:r>
    </w:p>
    <w:p w:rsidR="00174627" w:rsidRDefault="00174627" w:rsidP="00174627">
      <w:pPr>
        <w:bidi w:val="0"/>
        <w:rPr>
          <w:sz w:val="28"/>
          <w:szCs w:val="28"/>
          <w:vertAlign w:val="subscript"/>
          <w:lang w:bidi="ar-SA"/>
        </w:rPr>
      </w:pPr>
      <w:r>
        <w:rPr>
          <w:sz w:val="28"/>
          <w:szCs w:val="28"/>
          <w:vertAlign w:val="subscript"/>
          <w:lang w:bidi="ar-SA"/>
        </w:rPr>
        <w:t xml:space="preserve">          </w:t>
      </w:r>
    </w:p>
    <w:p w:rsidR="00174627" w:rsidRPr="00E86EED" w:rsidRDefault="00174627" w:rsidP="00174627">
      <w:pPr>
        <w:bidi w:val="0"/>
        <w:rPr>
          <w:b/>
          <w:bCs/>
          <w:sz w:val="28"/>
          <w:szCs w:val="28"/>
          <w:lang w:bidi="ar-SA"/>
        </w:rPr>
      </w:pPr>
      <w:r w:rsidRPr="00E86EED">
        <w:rPr>
          <w:b/>
          <w:bCs/>
          <w:sz w:val="28"/>
          <w:szCs w:val="28"/>
          <w:vertAlign w:val="subscript"/>
          <w:lang w:bidi="ar-SA"/>
        </w:rPr>
        <w:t xml:space="preserve">   </w:t>
      </w:r>
      <w:r w:rsidRPr="00E86EED">
        <w:rPr>
          <w:b/>
          <w:bCs/>
          <w:sz w:val="28"/>
          <w:szCs w:val="28"/>
          <w:lang w:bidi="ar-SA"/>
        </w:rPr>
        <w:t>Diffusivity (Diffusion coefficient) in gases:</w:t>
      </w:r>
    </w:p>
    <w:p w:rsidR="00174627" w:rsidRDefault="00174627" w:rsidP="00174627">
      <w:pPr>
        <w:bidi w:val="0"/>
        <w:rPr>
          <w:sz w:val="28"/>
          <w:szCs w:val="28"/>
          <w:lang w:bidi="ar-SA"/>
        </w:rPr>
      </w:pPr>
    </w:p>
    <w:p w:rsidR="00174627" w:rsidRDefault="00174627" w:rsidP="00174627">
      <w:pPr>
        <w:bidi w:val="0"/>
        <w:rPr>
          <w:sz w:val="28"/>
          <w:szCs w:val="28"/>
          <w:lang w:bidi="ar-SA"/>
        </w:rPr>
      </w:pPr>
      <w:r>
        <w:rPr>
          <w:sz w:val="28"/>
          <w:szCs w:val="28"/>
          <w:lang w:bidi="ar-SA"/>
        </w:rPr>
        <w:t xml:space="preserve">          </w:t>
      </w:r>
      <w:r w:rsidRPr="00452FC0">
        <w:rPr>
          <w:i/>
          <w:iCs/>
          <w:sz w:val="28"/>
          <w:szCs w:val="28"/>
          <w:lang w:bidi="ar-SA"/>
        </w:rPr>
        <w:t>D</w:t>
      </w:r>
      <w:r w:rsidRPr="00452FC0">
        <w:rPr>
          <w:i/>
          <w:iCs/>
          <w:sz w:val="28"/>
          <w:szCs w:val="28"/>
          <w:vertAlign w:val="subscript"/>
          <w:lang w:bidi="ar-SA"/>
        </w:rPr>
        <w:t>AB</w:t>
      </w:r>
      <w:r>
        <w:rPr>
          <w:sz w:val="28"/>
          <w:szCs w:val="28"/>
          <w:vertAlign w:val="subscript"/>
          <w:lang w:bidi="ar-SA"/>
        </w:rPr>
        <w:t xml:space="preserve"> </w:t>
      </w:r>
      <w:r>
        <w:rPr>
          <w:sz w:val="28"/>
          <w:szCs w:val="28"/>
          <w:lang w:bidi="ar-SA"/>
        </w:rPr>
        <w:t>= 4.3×10</w:t>
      </w:r>
      <w:r>
        <w:rPr>
          <w:sz w:val="28"/>
          <w:szCs w:val="28"/>
          <w:vertAlign w:val="superscript"/>
          <w:lang w:bidi="ar-SA"/>
        </w:rPr>
        <w:t>-4</w:t>
      </w:r>
      <w:r>
        <w:rPr>
          <w:sz w:val="28"/>
          <w:szCs w:val="28"/>
          <w:lang w:bidi="ar-SA"/>
        </w:rPr>
        <w:t xml:space="preserve"> </w:t>
      </w:r>
      <w:r w:rsidRPr="009221A6">
        <w:rPr>
          <w:i/>
          <w:iCs/>
          <w:sz w:val="28"/>
          <w:szCs w:val="28"/>
          <w:lang w:bidi="ar-SA"/>
        </w:rPr>
        <w:t>T</w:t>
      </w:r>
      <w:r>
        <w:rPr>
          <w:sz w:val="28"/>
          <w:szCs w:val="28"/>
          <w:vertAlign w:val="superscript"/>
          <w:lang w:bidi="ar-SA"/>
        </w:rPr>
        <w:t>1.5</w:t>
      </w:r>
      <w:r>
        <w:rPr>
          <w:sz w:val="28"/>
          <w:szCs w:val="28"/>
          <w:lang w:bidi="ar-SA"/>
        </w:rPr>
        <w:t xml:space="preserve"> </w:t>
      </w:r>
      <w:r w:rsidRPr="00693C33">
        <w:rPr>
          <w:position w:val="-30"/>
          <w:sz w:val="28"/>
          <w:szCs w:val="28"/>
          <w:lang w:bidi="ar-SA"/>
        </w:rPr>
        <w:object w:dxaOrig="1480" w:dyaOrig="1100">
          <v:shape id="_x0000_i1068" type="#_x0000_t75" style="width:74.25pt;height:54.75pt" o:ole="">
            <v:imagedata r:id="rId85" o:title=""/>
          </v:shape>
          <o:OLEObject Type="Embed" ProgID="Equation.3" ShapeID="_x0000_i1068" DrawAspect="Content" ObjectID="_1574837475" r:id="rId86"/>
        </w:object>
      </w:r>
      <w:r>
        <w:rPr>
          <w:sz w:val="28"/>
          <w:szCs w:val="28"/>
          <w:lang w:bidi="ar-SA"/>
        </w:rPr>
        <w:t xml:space="preserve">         (m</w:t>
      </w:r>
      <w:r>
        <w:rPr>
          <w:sz w:val="28"/>
          <w:szCs w:val="28"/>
          <w:vertAlign w:val="superscript"/>
          <w:lang w:bidi="ar-SA"/>
        </w:rPr>
        <w:t>2</w:t>
      </w:r>
      <w:r>
        <w:rPr>
          <w:sz w:val="28"/>
          <w:szCs w:val="28"/>
          <w:lang w:bidi="ar-SA"/>
        </w:rPr>
        <w:t xml:space="preserve">/s)  </w:t>
      </w:r>
    </w:p>
    <w:p w:rsidR="00174627" w:rsidRDefault="00174627" w:rsidP="00174627">
      <w:pPr>
        <w:bidi w:val="0"/>
        <w:outlineLvl w:val="0"/>
        <w:rPr>
          <w:lang w:bidi="ar-SA"/>
        </w:rPr>
      </w:pPr>
      <w:r w:rsidRPr="00D412A6">
        <w:rPr>
          <w:i/>
          <w:iCs/>
          <w:lang w:bidi="ar-SA"/>
        </w:rPr>
        <w:t xml:space="preserve">T </w:t>
      </w:r>
      <w:r w:rsidRPr="005C1502">
        <w:rPr>
          <w:lang w:bidi="ar-SA"/>
        </w:rPr>
        <w:t xml:space="preserve">= Temp. (K),  </w:t>
      </w:r>
    </w:p>
    <w:p w:rsidR="00174627" w:rsidRDefault="00174627" w:rsidP="00174627">
      <w:pPr>
        <w:bidi w:val="0"/>
        <w:outlineLvl w:val="0"/>
        <w:rPr>
          <w:lang w:bidi="ar-SA"/>
        </w:rPr>
      </w:pPr>
      <w:r w:rsidRPr="00D412A6">
        <w:rPr>
          <w:i/>
          <w:iCs/>
          <w:lang w:bidi="ar-SA"/>
        </w:rPr>
        <w:t>P</w:t>
      </w:r>
      <w:r w:rsidRPr="005C1502">
        <w:rPr>
          <w:lang w:bidi="ar-SA"/>
        </w:rPr>
        <w:t xml:space="preserve"> = </w:t>
      </w:r>
      <w:r>
        <w:rPr>
          <w:lang w:bidi="ar-SA"/>
        </w:rPr>
        <w:t xml:space="preserve">total </w:t>
      </w:r>
      <w:r w:rsidRPr="005C1502">
        <w:rPr>
          <w:lang w:bidi="ar-SA"/>
        </w:rPr>
        <w:t>Press. (N/m</w:t>
      </w:r>
      <w:r w:rsidRPr="005C1502">
        <w:rPr>
          <w:vertAlign w:val="superscript"/>
          <w:lang w:bidi="ar-SA"/>
        </w:rPr>
        <w:t>2</w:t>
      </w:r>
      <w:r w:rsidRPr="005C1502">
        <w:rPr>
          <w:lang w:bidi="ar-SA"/>
        </w:rPr>
        <w:t xml:space="preserve">),  </w:t>
      </w:r>
    </w:p>
    <w:p w:rsidR="00174627" w:rsidRDefault="00174627" w:rsidP="00174627">
      <w:pPr>
        <w:bidi w:val="0"/>
        <w:outlineLvl w:val="0"/>
        <w:rPr>
          <w:lang w:bidi="ar-SA"/>
        </w:rPr>
      </w:pPr>
      <w:r w:rsidRPr="00D412A6">
        <w:rPr>
          <w:i/>
          <w:iCs/>
          <w:lang w:bidi="ar-SA"/>
        </w:rPr>
        <w:t>M</w:t>
      </w:r>
      <w:r w:rsidRPr="005C1502">
        <w:rPr>
          <w:lang w:bidi="ar-SA"/>
        </w:rPr>
        <w:t xml:space="preserve"> = molecu</w:t>
      </w:r>
      <w:r>
        <w:rPr>
          <w:lang w:bidi="ar-SA"/>
        </w:rPr>
        <w:t xml:space="preserve">lar weight, </w:t>
      </w:r>
    </w:p>
    <w:p w:rsidR="00174627" w:rsidRDefault="00174627" w:rsidP="00174627">
      <w:pPr>
        <w:bidi w:val="0"/>
        <w:outlineLvl w:val="0"/>
        <w:rPr>
          <w:lang w:bidi="ar-SA"/>
        </w:rPr>
      </w:pPr>
      <w:r w:rsidRPr="00D412A6">
        <w:rPr>
          <w:i/>
          <w:iCs/>
          <w:lang w:bidi="ar-SA"/>
        </w:rPr>
        <w:t>V</w:t>
      </w:r>
      <w:r>
        <w:rPr>
          <w:lang w:bidi="ar-SA"/>
        </w:rPr>
        <w:t xml:space="preserve"> = mo</w:t>
      </w:r>
      <w:r w:rsidRPr="005C1502">
        <w:rPr>
          <w:lang w:bidi="ar-SA"/>
        </w:rPr>
        <w:t>lar volume</w:t>
      </w:r>
      <w:r>
        <w:rPr>
          <w:lang w:bidi="ar-SA"/>
        </w:rPr>
        <w:t xml:space="preserve"> (m</w:t>
      </w:r>
      <w:r>
        <w:rPr>
          <w:vertAlign w:val="superscript"/>
          <w:lang w:bidi="ar-SA"/>
        </w:rPr>
        <w:t>3</w:t>
      </w:r>
      <w:r>
        <w:rPr>
          <w:lang w:bidi="ar-SA"/>
        </w:rPr>
        <w:t>/Kmol)</w:t>
      </w:r>
    </w:p>
    <w:p w:rsidR="00174627" w:rsidRDefault="00174627" w:rsidP="00174627">
      <w:pPr>
        <w:bidi w:val="0"/>
        <w:rPr>
          <w:lang w:bidi="ar-SA"/>
        </w:rPr>
      </w:pPr>
    </w:p>
    <w:p w:rsidR="00174627" w:rsidRPr="00E86EED" w:rsidRDefault="00174627" w:rsidP="00174627">
      <w:pPr>
        <w:bidi w:val="0"/>
        <w:outlineLvl w:val="0"/>
        <w:rPr>
          <w:b/>
          <w:bCs/>
          <w:lang w:bidi="ar-SA"/>
        </w:rPr>
      </w:pPr>
      <w:r w:rsidRPr="00E86EED">
        <w:rPr>
          <w:b/>
          <w:bCs/>
          <w:lang w:bidi="ar-SA"/>
        </w:rPr>
        <w:t xml:space="preserve">   </w:t>
      </w:r>
      <w:r w:rsidRPr="00E86EED">
        <w:rPr>
          <w:b/>
          <w:bCs/>
          <w:sz w:val="28"/>
          <w:szCs w:val="28"/>
          <w:lang w:bidi="ar-SA"/>
        </w:rPr>
        <w:t>Diffusivity (Diffusion coefficient)</w:t>
      </w:r>
      <w:r>
        <w:rPr>
          <w:b/>
          <w:bCs/>
          <w:sz w:val="28"/>
          <w:szCs w:val="28"/>
          <w:lang w:bidi="ar-SA"/>
        </w:rPr>
        <w:t xml:space="preserve"> </w:t>
      </w:r>
      <w:r w:rsidRPr="00E86EED">
        <w:rPr>
          <w:b/>
          <w:bCs/>
          <w:sz w:val="28"/>
          <w:szCs w:val="28"/>
          <w:lang w:bidi="ar-SA"/>
        </w:rPr>
        <w:t>in</w:t>
      </w:r>
      <w:r w:rsidRPr="00E86EED">
        <w:rPr>
          <w:b/>
          <w:bCs/>
          <w:lang w:bidi="ar-SA"/>
        </w:rPr>
        <w:t xml:space="preserve"> </w:t>
      </w:r>
      <w:r w:rsidRPr="00E86EED">
        <w:rPr>
          <w:b/>
          <w:bCs/>
          <w:sz w:val="28"/>
          <w:szCs w:val="28"/>
          <w:lang w:bidi="ar-SA"/>
        </w:rPr>
        <w:t>liquids</w:t>
      </w:r>
    </w:p>
    <w:p w:rsidR="00174627" w:rsidRDefault="00174627" w:rsidP="00174627">
      <w:pPr>
        <w:bidi w:val="0"/>
        <w:rPr>
          <w:lang w:bidi="ar-SA"/>
        </w:rPr>
      </w:pPr>
      <w:r>
        <w:rPr>
          <w:lang w:bidi="ar-SA"/>
        </w:rPr>
        <w:t xml:space="preserve"> </w:t>
      </w:r>
    </w:p>
    <w:p w:rsidR="00174627" w:rsidRDefault="00174627" w:rsidP="00174627">
      <w:pPr>
        <w:bidi w:val="0"/>
        <w:rPr>
          <w:sz w:val="28"/>
          <w:szCs w:val="28"/>
          <w:lang w:bidi="ar-SA"/>
        </w:rPr>
      </w:pPr>
      <w:r>
        <w:rPr>
          <w:lang w:bidi="ar-SA"/>
        </w:rPr>
        <w:t xml:space="preserve">           </w:t>
      </w:r>
      <w:r w:rsidRPr="0083535C">
        <w:rPr>
          <w:position w:val="-32"/>
          <w:lang w:bidi="ar-SA"/>
        </w:rPr>
        <w:object w:dxaOrig="2240" w:dyaOrig="660">
          <v:shape id="_x0000_i1069" type="#_x0000_t75" style="width:156pt;height:45.75pt" o:ole="">
            <v:imagedata r:id="rId87" o:title=""/>
          </v:shape>
          <o:OLEObject Type="Embed" ProgID="Equation.3" ShapeID="_x0000_i1069" DrawAspect="Content" ObjectID="_1574837476" r:id="rId88"/>
        </w:object>
      </w:r>
      <w:r>
        <w:rPr>
          <w:sz w:val="28"/>
          <w:szCs w:val="28"/>
          <w:lang w:bidi="ar-SA"/>
        </w:rPr>
        <w:t xml:space="preserve">        (m</w:t>
      </w:r>
      <w:r>
        <w:rPr>
          <w:sz w:val="28"/>
          <w:szCs w:val="28"/>
          <w:vertAlign w:val="superscript"/>
          <w:lang w:bidi="ar-SA"/>
        </w:rPr>
        <w:t>2</w:t>
      </w:r>
      <w:r>
        <w:rPr>
          <w:sz w:val="28"/>
          <w:szCs w:val="28"/>
          <w:lang w:bidi="ar-SA"/>
        </w:rPr>
        <w:t>/s)  {</w:t>
      </w:r>
      <w:r>
        <w:rPr>
          <w:lang w:bidi="ar-SA"/>
        </w:rPr>
        <w:t>for small solutes with V</w:t>
      </w:r>
      <w:r>
        <w:rPr>
          <w:vertAlign w:val="subscript"/>
          <w:lang w:bidi="ar-SA"/>
        </w:rPr>
        <w:t>M</w:t>
      </w:r>
      <w:r>
        <w:rPr>
          <w:lang w:bidi="ar-SA"/>
        </w:rPr>
        <w:t xml:space="preserve"> ≤ 0.50 m</w:t>
      </w:r>
      <w:r>
        <w:rPr>
          <w:vertAlign w:val="superscript"/>
          <w:lang w:bidi="ar-SA"/>
        </w:rPr>
        <w:t>3</w:t>
      </w:r>
      <w:r>
        <w:rPr>
          <w:lang w:bidi="ar-SA"/>
        </w:rPr>
        <w:t>/Kmol</w:t>
      </w:r>
      <w:r>
        <w:rPr>
          <w:sz w:val="28"/>
          <w:szCs w:val="28"/>
          <w:lang w:bidi="ar-SA"/>
        </w:rPr>
        <w:t>}</w:t>
      </w:r>
    </w:p>
    <w:p w:rsidR="00174627" w:rsidRPr="001658E7" w:rsidRDefault="00174627" w:rsidP="00174627">
      <w:pPr>
        <w:bidi w:val="0"/>
        <w:rPr>
          <w:sz w:val="32"/>
          <w:szCs w:val="32"/>
          <w:lang w:bidi="ar-SA"/>
        </w:rPr>
      </w:pPr>
      <w:r>
        <w:rPr>
          <w:sz w:val="28"/>
          <w:szCs w:val="28"/>
          <w:lang w:bidi="ar-SA"/>
        </w:rPr>
        <w:t xml:space="preserve">         </w:t>
      </w:r>
      <w:r w:rsidRPr="0083535C">
        <w:rPr>
          <w:position w:val="-26"/>
          <w:sz w:val="28"/>
          <w:szCs w:val="28"/>
          <w:lang w:bidi="ar-SA"/>
        </w:rPr>
        <w:object w:dxaOrig="1380" w:dyaOrig="600">
          <v:shape id="_x0000_i1070" type="#_x0000_t75" style="width:99pt;height:43.5pt" o:ole="">
            <v:imagedata r:id="rId89" o:title=""/>
          </v:shape>
          <o:OLEObject Type="Embed" ProgID="Equation.3" ShapeID="_x0000_i1070" DrawAspect="Content" ObjectID="_1574837477" r:id="rId90"/>
        </w:object>
      </w:r>
      <w:r>
        <w:rPr>
          <w:sz w:val="32"/>
          <w:szCs w:val="32"/>
          <w:lang w:bidi="ar-SA"/>
        </w:rPr>
        <w:t xml:space="preserve">                  </w:t>
      </w:r>
      <w:r>
        <w:rPr>
          <w:sz w:val="28"/>
          <w:szCs w:val="28"/>
          <w:lang w:bidi="ar-SA"/>
        </w:rPr>
        <w:t>(</w:t>
      </w:r>
      <w:r w:rsidRPr="00CC278D">
        <w:rPr>
          <w:sz w:val="28"/>
          <w:szCs w:val="28"/>
          <w:lang w:bidi="ar-SA"/>
        </w:rPr>
        <w:t>m</w:t>
      </w:r>
      <w:r w:rsidRPr="00CC278D">
        <w:rPr>
          <w:sz w:val="28"/>
          <w:szCs w:val="28"/>
          <w:vertAlign w:val="superscript"/>
          <w:lang w:bidi="ar-SA"/>
        </w:rPr>
        <w:t>2</w:t>
      </w:r>
      <w:r>
        <w:rPr>
          <w:sz w:val="28"/>
          <w:szCs w:val="28"/>
          <w:lang w:bidi="ar-SA"/>
        </w:rPr>
        <w:t>/s</w:t>
      </w:r>
      <w:r w:rsidRPr="00CC278D">
        <w:rPr>
          <w:sz w:val="28"/>
          <w:szCs w:val="28"/>
          <w:lang w:bidi="ar-SA"/>
        </w:rPr>
        <w:t>)</w:t>
      </w:r>
      <w:r>
        <w:rPr>
          <w:sz w:val="32"/>
          <w:szCs w:val="32"/>
          <w:lang w:bidi="ar-SA"/>
        </w:rPr>
        <w:t xml:space="preserve">  </w:t>
      </w:r>
      <w:r>
        <w:rPr>
          <w:sz w:val="28"/>
          <w:szCs w:val="28"/>
          <w:lang w:bidi="ar-SA"/>
        </w:rPr>
        <w:t>{</w:t>
      </w:r>
      <w:r>
        <w:rPr>
          <w:lang w:bidi="ar-SA"/>
        </w:rPr>
        <w:t>for larger solutes with V</w:t>
      </w:r>
      <w:r>
        <w:rPr>
          <w:vertAlign w:val="subscript"/>
          <w:lang w:bidi="ar-SA"/>
        </w:rPr>
        <w:t>M</w:t>
      </w:r>
      <w:r>
        <w:rPr>
          <w:lang w:bidi="ar-SA"/>
        </w:rPr>
        <w:t xml:space="preserve"> &gt; 0.50 m</w:t>
      </w:r>
      <w:r>
        <w:rPr>
          <w:vertAlign w:val="superscript"/>
          <w:lang w:bidi="ar-SA"/>
        </w:rPr>
        <w:t>3</w:t>
      </w:r>
      <w:r>
        <w:rPr>
          <w:lang w:bidi="ar-SA"/>
        </w:rPr>
        <w:t>/Kmol</w:t>
      </w:r>
      <w:r>
        <w:rPr>
          <w:sz w:val="28"/>
          <w:szCs w:val="28"/>
          <w:lang w:bidi="ar-SA"/>
        </w:rPr>
        <w:t xml:space="preserve">}  </w:t>
      </w:r>
    </w:p>
    <w:p w:rsidR="00174627" w:rsidRPr="00CF6E57" w:rsidRDefault="00174627" w:rsidP="00174627">
      <w:pPr>
        <w:bidi w:val="0"/>
        <w:rPr>
          <w:lang w:bidi="ar-SA"/>
        </w:rPr>
      </w:pPr>
      <w:r w:rsidRPr="00F56D0C">
        <w:rPr>
          <w:i/>
          <w:iCs/>
          <w:lang w:bidi="ar-SA"/>
        </w:rPr>
        <w:t>µ</w:t>
      </w:r>
      <w:r w:rsidRPr="00F56D0C">
        <w:rPr>
          <w:i/>
          <w:iCs/>
          <w:vertAlign w:val="subscript"/>
          <w:lang w:bidi="ar-SA"/>
        </w:rPr>
        <w:t>L</w:t>
      </w:r>
      <w:r>
        <w:rPr>
          <w:lang w:bidi="ar-SA"/>
        </w:rPr>
        <w:t xml:space="preserve"> = viscosity of solvent B (Kg/m.s), </w:t>
      </w:r>
      <w:r w:rsidRPr="00F56D0C">
        <w:rPr>
          <w:i/>
          <w:iCs/>
          <w:lang w:bidi="ar-SA"/>
        </w:rPr>
        <w:t>V</w:t>
      </w:r>
      <w:r w:rsidRPr="00F56D0C">
        <w:rPr>
          <w:i/>
          <w:iCs/>
          <w:vertAlign w:val="subscript"/>
          <w:lang w:bidi="ar-SA"/>
        </w:rPr>
        <w:t>M</w:t>
      </w:r>
      <w:r>
        <w:rPr>
          <w:lang w:bidi="ar-SA"/>
        </w:rPr>
        <w:t xml:space="preserve"> =</w:t>
      </w:r>
      <w:r>
        <w:rPr>
          <w:vertAlign w:val="subscript"/>
          <w:lang w:bidi="ar-SA"/>
        </w:rPr>
        <w:t xml:space="preserve"> </w:t>
      </w:r>
      <w:r>
        <w:rPr>
          <w:lang w:bidi="ar-SA"/>
        </w:rPr>
        <w:t>molar volume of solute A (m</w:t>
      </w:r>
      <w:r>
        <w:rPr>
          <w:vertAlign w:val="superscript"/>
          <w:lang w:bidi="ar-SA"/>
        </w:rPr>
        <w:t>3</w:t>
      </w:r>
      <w:r>
        <w:rPr>
          <w:lang w:bidi="ar-SA"/>
        </w:rPr>
        <w:t xml:space="preserve">/Kmol), </w:t>
      </w:r>
      <w:r w:rsidRPr="00F56D0C">
        <w:rPr>
          <w:i/>
          <w:iCs/>
          <w:lang w:bidi="ar-SA"/>
        </w:rPr>
        <w:t>M</w:t>
      </w:r>
      <w:r w:rsidRPr="00F56D0C">
        <w:rPr>
          <w:i/>
          <w:iCs/>
          <w:vertAlign w:val="subscript"/>
          <w:lang w:bidi="ar-SA"/>
        </w:rPr>
        <w:t>L</w:t>
      </w:r>
      <w:r>
        <w:rPr>
          <w:vertAlign w:val="subscript"/>
          <w:lang w:bidi="ar-SA"/>
        </w:rPr>
        <w:t xml:space="preserve"> </w:t>
      </w:r>
      <w:r>
        <w:rPr>
          <w:lang w:bidi="ar-SA"/>
        </w:rPr>
        <w:t xml:space="preserve">= molecular weight of solvent, </w:t>
      </w:r>
      <w:r w:rsidRPr="00E86EED">
        <w:rPr>
          <w:i/>
          <w:iCs/>
          <w:lang w:bidi="ar-SA"/>
        </w:rPr>
        <w:t>λ</w:t>
      </w:r>
      <w:r>
        <w:rPr>
          <w:lang w:bidi="ar-SA"/>
        </w:rPr>
        <w:t xml:space="preserve"> = association parameter, a measure of interactions among molecules of the solvent, </w:t>
      </w:r>
      <w:r>
        <w:rPr>
          <w:i/>
          <w:iCs/>
          <w:lang w:bidi="ar-SA"/>
        </w:rPr>
        <w:t>M</w:t>
      </w:r>
      <w:r>
        <w:rPr>
          <w:i/>
          <w:iCs/>
          <w:vertAlign w:val="subscript"/>
          <w:lang w:bidi="ar-SA"/>
        </w:rPr>
        <w:t>A</w:t>
      </w:r>
      <w:r>
        <w:rPr>
          <w:lang w:bidi="ar-SA"/>
        </w:rPr>
        <w:t xml:space="preserve"> = molecular weight of solute A</w:t>
      </w:r>
    </w:p>
    <w:p w:rsidR="00174627" w:rsidRPr="00715A60" w:rsidRDefault="00174627" w:rsidP="00174627">
      <w:pPr>
        <w:bidi w:val="0"/>
        <w:rPr>
          <w:b/>
          <w:bCs/>
          <w:sz w:val="28"/>
          <w:szCs w:val="28"/>
          <w:lang w:bidi="ar-SA"/>
        </w:rPr>
      </w:pPr>
      <w:r>
        <w:rPr>
          <w:b/>
          <w:bCs/>
          <w:sz w:val="28"/>
          <w:szCs w:val="28"/>
          <w:lang w:bidi="ar-SA"/>
        </w:rPr>
        <w:t xml:space="preserve">Relation of diffusivity with temperature and pressure: </w:t>
      </w:r>
      <w:r w:rsidRPr="00F701E5">
        <w:rPr>
          <w:position w:val="-32"/>
          <w:sz w:val="32"/>
          <w:szCs w:val="32"/>
          <w:lang w:bidi="ar-SA"/>
        </w:rPr>
        <w:object w:dxaOrig="1640" w:dyaOrig="760">
          <v:shape id="_x0000_i1071" type="#_x0000_t75" style="width:81.75pt;height:38.25pt" o:ole="">
            <v:imagedata r:id="rId91" o:title=""/>
          </v:shape>
          <o:OLEObject Type="Embed" ProgID="Equation.3" ShapeID="_x0000_i1071" DrawAspect="Content" ObjectID="_1574837478" r:id="rId92"/>
        </w:object>
      </w:r>
    </w:p>
    <w:p w:rsidR="00174627" w:rsidRDefault="00174627" w:rsidP="00174627">
      <w:pPr>
        <w:autoSpaceDE w:val="0"/>
        <w:autoSpaceDN w:val="0"/>
        <w:bidi w:val="0"/>
        <w:adjustRightInd w:val="0"/>
        <w:rPr>
          <w:sz w:val="22"/>
          <w:szCs w:val="22"/>
          <w:lang w:bidi="ar-SA"/>
        </w:rPr>
      </w:pPr>
      <w:r>
        <w:rPr>
          <w:b/>
          <w:bCs/>
          <w:u w:val="single"/>
          <w:lang w:bidi="ar-SA"/>
        </w:rPr>
        <w:t>Ex:</w:t>
      </w:r>
      <w:r>
        <w:rPr>
          <w:lang w:bidi="ar-SA"/>
        </w:rPr>
        <w:t xml:space="preserve"> </w:t>
      </w:r>
      <w:r>
        <w:rPr>
          <w:sz w:val="22"/>
          <w:szCs w:val="22"/>
          <w:lang w:bidi="ar-SA"/>
        </w:rPr>
        <w:t>Estimate the diffusivity of the protein lysozyme in water at 25</w:t>
      </w:r>
      <w:r>
        <w:rPr>
          <w:sz w:val="22"/>
          <w:szCs w:val="22"/>
          <w:vertAlign w:val="superscript"/>
          <w:lang w:bidi="ar-SA"/>
        </w:rPr>
        <w:t>o</w:t>
      </w:r>
      <w:r>
        <w:rPr>
          <w:sz w:val="22"/>
          <w:szCs w:val="22"/>
          <w:lang w:bidi="ar-SA"/>
        </w:rPr>
        <w:t>C. The molecular weight of lysozyme is 14,100 and the viscosity of water at 25</w:t>
      </w:r>
      <w:r>
        <w:rPr>
          <w:sz w:val="22"/>
          <w:szCs w:val="22"/>
          <w:vertAlign w:val="superscript"/>
          <w:lang w:bidi="ar-SA"/>
        </w:rPr>
        <w:t>o</w:t>
      </w:r>
      <w:r>
        <w:rPr>
          <w:sz w:val="22"/>
          <w:szCs w:val="22"/>
          <w:lang w:bidi="ar-SA"/>
        </w:rPr>
        <w:t>C is 0.001 kg/m s.</w:t>
      </w:r>
    </w:p>
    <w:p w:rsidR="00174627" w:rsidRDefault="00174627" w:rsidP="00174627">
      <w:pPr>
        <w:autoSpaceDE w:val="0"/>
        <w:autoSpaceDN w:val="0"/>
        <w:bidi w:val="0"/>
        <w:adjustRightInd w:val="0"/>
        <w:rPr>
          <w:sz w:val="22"/>
          <w:szCs w:val="22"/>
          <w:lang w:bidi="ar-SA"/>
        </w:rPr>
      </w:pPr>
    </w:p>
    <w:p w:rsidR="00174627" w:rsidRDefault="00174627" w:rsidP="00174627">
      <w:pPr>
        <w:autoSpaceDE w:val="0"/>
        <w:autoSpaceDN w:val="0"/>
        <w:bidi w:val="0"/>
        <w:adjustRightInd w:val="0"/>
        <w:rPr>
          <w:sz w:val="28"/>
          <w:szCs w:val="28"/>
          <w:lang w:bidi="ar-SA"/>
        </w:rPr>
      </w:pPr>
      <w:r>
        <w:rPr>
          <w:sz w:val="22"/>
          <w:szCs w:val="22"/>
          <w:u w:val="single"/>
          <w:lang w:bidi="ar-SA"/>
        </w:rPr>
        <w:t>Solution:</w:t>
      </w:r>
      <w:r w:rsidRPr="00090145">
        <w:rPr>
          <w:sz w:val="22"/>
          <w:szCs w:val="22"/>
          <w:lang w:bidi="ar-SA"/>
        </w:rPr>
        <w:t xml:space="preserve"> </w:t>
      </w:r>
      <w:r w:rsidRPr="0068345A">
        <w:rPr>
          <w:position w:val="-28"/>
          <w:sz w:val="28"/>
          <w:szCs w:val="28"/>
          <w:lang w:bidi="ar-SA"/>
        </w:rPr>
        <w:object w:dxaOrig="2160" w:dyaOrig="620">
          <v:shape id="_x0000_i1072" type="#_x0000_t75" style="width:115.5pt;height:33.75pt" o:ole="">
            <v:imagedata r:id="rId93" o:title=""/>
          </v:shape>
          <o:OLEObject Type="Embed" ProgID="Equation.3" ShapeID="_x0000_i1072" DrawAspect="Content" ObjectID="_1574837479" r:id="rId94"/>
        </w:object>
      </w:r>
      <w:r>
        <w:rPr>
          <w:sz w:val="28"/>
          <w:szCs w:val="28"/>
          <w:lang w:bidi="ar-SA"/>
        </w:rPr>
        <w:t xml:space="preserve">= </w:t>
      </w:r>
      <w:r w:rsidRPr="0068345A">
        <w:rPr>
          <w:position w:val="-28"/>
          <w:sz w:val="28"/>
          <w:szCs w:val="28"/>
          <w:lang w:bidi="ar-SA"/>
        </w:rPr>
        <w:object w:dxaOrig="1660" w:dyaOrig="620">
          <v:shape id="_x0000_i1073" type="#_x0000_t75" style="width:89.25pt;height:33.75pt" o:ole="">
            <v:imagedata r:id="rId95" o:title=""/>
          </v:shape>
          <o:OLEObject Type="Embed" ProgID="Equation.3" ShapeID="_x0000_i1073" DrawAspect="Content" ObjectID="_1574837480" r:id="rId96"/>
        </w:object>
      </w:r>
    </w:p>
    <w:p w:rsidR="00174627" w:rsidRDefault="00174627" w:rsidP="00174627">
      <w:pPr>
        <w:autoSpaceDE w:val="0"/>
        <w:autoSpaceDN w:val="0"/>
        <w:bidi w:val="0"/>
        <w:adjustRightInd w:val="0"/>
        <w:rPr>
          <w:sz w:val="28"/>
          <w:szCs w:val="28"/>
          <w:lang w:bidi="ar-SA"/>
        </w:rPr>
      </w:pPr>
      <w:r>
        <w:rPr>
          <w:sz w:val="28"/>
          <w:szCs w:val="28"/>
          <w:lang w:bidi="ar-SA"/>
        </w:rPr>
        <w:t xml:space="preserve">                 </w:t>
      </w:r>
    </w:p>
    <w:p w:rsidR="00174627" w:rsidRPr="0068345A" w:rsidRDefault="00174627" w:rsidP="00174627">
      <w:pPr>
        <w:autoSpaceDE w:val="0"/>
        <w:autoSpaceDN w:val="0"/>
        <w:bidi w:val="0"/>
        <w:adjustRightInd w:val="0"/>
        <w:rPr>
          <w:sz w:val="22"/>
          <w:szCs w:val="22"/>
          <w:u w:val="single"/>
          <w:lang w:bidi="ar-SA"/>
        </w:rPr>
      </w:pPr>
      <w:r>
        <w:rPr>
          <w:sz w:val="28"/>
          <w:szCs w:val="28"/>
          <w:lang w:bidi="ar-SA"/>
        </w:rPr>
        <w:t xml:space="preserve">                   = 1.16×10</w:t>
      </w:r>
      <w:r>
        <w:rPr>
          <w:sz w:val="28"/>
          <w:szCs w:val="28"/>
          <w:vertAlign w:val="superscript"/>
          <w:lang w:bidi="ar-SA"/>
        </w:rPr>
        <w:t>-10</w:t>
      </w:r>
      <w:r>
        <w:rPr>
          <w:sz w:val="28"/>
          <w:szCs w:val="28"/>
          <w:lang w:bidi="ar-SA"/>
        </w:rPr>
        <w:t xml:space="preserve"> m</w:t>
      </w:r>
      <w:r>
        <w:rPr>
          <w:sz w:val="28"/>
          <w:szCs w:val="28"/>
          <w:vertAlign w:val="superscript"/>
          <w:lang w:bidi="ar-SA"/>
        </w:rPr>
        <w:t>2</w:t>
      </w:r>
      <w:r>
        <w:rPr>
          <w:sz w:val="28"/>
          <w:szCs w:val="28"/>
          <w:lang w:bidi="ar-SA"/>
        </w:rPr>
        <w:t>/s</w:t>
      </w:r>
    </w:p>
    <w:p w:rsidR="00174627" w:rsidRDefault="00174627" w:rsidP="00174627">
      <w:pPr>
        <w:bidi w:val="0"/>
        <w:outlineLvl w:val="0"/>
        <w:rPr>
          <w:b/>
          <w:bCs/>
          <w:sz w:val="28"/>
          <w:szCs w:val="28"/>
          <w:lang w:bidi="ar-SA"/>
        </w:rPr>
      </w:pPr>
    </w:p>
    <w:p w:rsidR="00174627" w:rsidRPr="00E86EED" w:rsidRDefault="00174627" w:rsidP="00174627">
      <w:pPr>
        <w:bidi w:val="0"/>
        <w:outlineLvl w:val="0"/>
        <w:rPr>
          <w:b/>
          <w:bCs/>
          <w:sz w:val="32"/>
          <w:szCs w:val="32"/>
          <w:lang w:bidi="ar-SA"/>
        </w:rPr>
      </w:pPr>
      <w:r w:rsidRPr="00E86EED">
        <w:rPr>
          <w:b/>
          <w:bCs/>
          <w:sz w:val="28"/>
          <w:szCs w:val="28"/>
          <w:lang w:bidi="ar-SA"/>
        </w:rPr>
        <w:t>Multicomponent Diffusion</w:t>
      </w:r>
      <w:r w:rsidRPr="00E86EED">
        <w:rPr>
          <w:b/>
          <w:bCs/>
          <w:sz w:val="32"/>
          <w:szCs w:val="32"/>
          <w:lang w:bidi="ar-SA"/>
        </w:rPr>
        <w:t xml:space="preserve">: </w:t>
      </w:r>
    </w:p>
    <w:p w:rsidR="00174627" w:rsidRPr="00366799" w:rsidRDefault="00174627" w:rsidP="00174627">
      <w:pPr>
        <w:bidi w:val="0"/>
        <w:rPr>
          <w:sz w:val="32"/>
          <w:szCs w:val="32"/>
          <w:lang w:bidi="ar-SA"/>
        </w:rPr>
      </w:pPr>
      <w:r w:rsidRPr="00366799">
        <w:rPr>
          <w:sz w:val="32"/>
          <w:szCs w:val="32"/>
          <w:lang w:bidi="ar-SA"/>
        </w:rPr>
        <w:t xml:space="preserve">       </w:t>
      </w:r>
      <w:r w:rsidRPr="00366799">
        <w:rPr>
          <w:position w:val="-30"/>
          <w:sz w:val="32"/>
          <w:szCs w:val="32"/>
          <w:lang w:bidi="ar-SA"/>
        </w:rPr>
        <w:object w:dxaOrig="1359" w:dyaOrig="700">
          <v:shape id="_x0000_i1074" type="#_x0000_t75" style="width:68.25pt;height:35.25pt" o:ole="">
            <v:imagedata r:id="rId97" o:title=""/>
          </v:shape>
          <o:OLEObject Type="Embed" ProgID="Equation.3" ShapeID="_x0000_i1074" DrawAspect="Content" ObjectID="_1574837481" r:id="rId98"/>
        </w:object>
      </w:r>
      <w:r w:rsidRPr="00366799">
        <w:rPr>
          <w:position w:val="-30"/>
          <w:sz w:val="32"/>
          <w:szCs w:val="32"/>
          <w:lang w:bidi="ar-SA"/>
        </w:rPr>
        <w:object w:dxaOrig="2079" w:dyaOrig="740">
          <v:shape id="_x0000_i1075" type="#_x0000_t75" style="width:104.25pt;height:36.75pt" o:ole="">
            <v:imagedata r:id="rId99" o:title=""/>
          </v:shape>
          <o:OLEObject Type="Embed" ProgID="Equation.3" ShapeID="_x0000_i1075" DrawAspect="Content" ObjectID="_1574837482" r:id="rId100"/>
        </w:object>
      </w:r>
      <w:r w:rsidRPr="00366799">
        <w:rPr>
          <w:sz w:val="32"/>
          <w:szCs w:val="32"/>
          <w:lang w:bidi="ar-SA"/>
        </w:rPr>
        <w:t xml:space="preserve">                                                   </w:t>
      </w:r>
    </w:p>
    <w:p w:rsidR="00174627" w:rsidRDefault="00174627" w:rsidP="00174627">
      <w:pPr>
        <w:bidi w:val="0"/>
        <w:outlineLvl w:val="0"/>
        <w:rPr>
          <w:lang w:bidi="ar-SA"/>
        </w:rPr>
      </w:pPr>
      <w:r w:rsidRPr="00366799">
        <w:rPr>
          <w:lang w:bidi="ar-SA"/>
        </w:rPr>
        <w:t xml:space="preserve">   Where: </w:t>
      </w:r>
      <w:r w:rsidRPr="00D412A6">
        <w:rPr>
          <w:i/>
          <w:iCs/>
          <w:lang w:bidi="ar-SA"/>
        </w:rPr>
        <w:t>D</w:t>
      </w:r>
      <w:r w:rsidRPr="00D412A6">
        <w:rPr>
          <w:i/>
          <w:iCs/>
          <w:vertAlign w:val="subscript"/>
          <w:lang w:bidi="ar-SA"/>
        </w:rPr>
        <w:t>Am</w:t>
      </w:r>
      <w:r w:rsidRPr="00366799">
        <w:rPr>
          <w:vertAlign w:val="subscript"/>
          <w:lang w:bidi="ar-SA"/>
        </w:rPr>
        <w:t xml:space="preserve"> </w:t>
      </w:r>
      <w:r w:rsidRPr="00366799">
        <w:rPr>
          <w:lang w:bidi="ar-SA"/>
        </w:rPr>
        <w:t>is the diffusion</w:t>
      </w:r>
      <w:r>
        <w:rPr>
          <w:vertAlign w:val="subscript"/>
          <w:lang w:bidi="ar-SA"/>
        </w:rPr>
        <w:t xml:space="preserve"> </w:t>
      </w:r>
      <w:r w:rsidRPr="005E5A43">
        <w:rPr>
          <w:lang w:bidi="ar-SA"/>
        </w:rPr>
        <w:t>coefficient</w:t>
      </w:r>
      <w:r w:rsidRPr="00366799">
        <w:rPr>
          <w:lang w:bidi="ar-SA"/>
        </w:rPr>
        <w:t xml:space="preserve"> of A in the mixture</w:t>
      </w:r>
      <w:r>
        <w:rPr>
          <w:lang w:bidi="ar-SA"/>
        </w:rPr>
        <w:t>.</w:t>
      </w:r>
    </w:p>
    <w:p w:rsidR="00174627" w:rsidRPr="00727C52" w:rsidRDefault="00174627" w:rsidP="00174627">
      <w:pPr>
        <w:bidi w:val="0"/>
        <w:outlineLvl w:val="0"/>
        <w:rPr>
          <w:lang w:bidi="ar-SA"/>
        </w:rPr>
      </w:pPr>
      <w:r>
        <w:rPr>
          <w:lang w:bidi="ar-SA"/>
        </w:rPr>
        <w:t xml:space="preserve">               </w:t>
      </w:r>
      <w:r>
        <w:rPr>
          <w:i/>
          <w:iCs/>
          <w:lang w:bidi="ar-SA"/>
        </w:rPr>
        <w:t>x</w:t>
      </w:r>
      <w:r>
        <w:rPr>
          <w:i/>
          <w:iCs/>
          <w:vertAlign w:val="subscript"/>
          <w:lang w:bidi="ar-SA"/>
        </w:rPr>
        <w:t>i</w:t>
      </w:r>
      <w:r>
        <w:rPr>
          <w:i/>
          <w:iCs/>
          <w:lang w:bidi="ar-SA"/>
        </w:rPr>
        <w:t xml:space="preserve"> </w:t>
      </w:r>
      <w:r>
        <w:rPr>
          <w:lang w:bidi="ar-SA"/>
        </w:rPr>
        <w:t xml:space="preserve">is the mole fraction of component </w:t>
      </w:r>
      <w:r>
        <w:rPr>
          <w:i/>
          <w:iCs/>
          <w:lang w:bidi="ar-SA"/>
        </w:rPr>
        <w:t xml:space="preserve">i </w:t>
      </w:r>
      <w:r>
        <w:rPr>
          <w:lang w:bidi="ar-SA"/>
        </w:rPr>
        <w:t>in the miture</w:t>
      </w:r>
    </w:p>
    <w:p w:rsidR="00174627" w:rsidRDefault="00174627" w:rsidP="00174627">
      <w:pPr>
        <w:tabs>
          <w:tab w:val="left" w:pos="3345"/>
        </w:tabs>
        <w:bidi w:val="0"/>
        <w:rPr>
          <w:sz w:val="32"/>
          <w:szCs w:val="32"/>
          <w:lang w:bidi="ar-SA"/>
        </w:rPr>
      </w:pPr>
      <w:r w:rsidRPr="00F701E5">
        <w:rPr>
          <w:sz w:val="32"/>
          <w:szCs w:val="32"/>
          <w:lang w:bidi="ar-SA"/>
        </w:rPr>
        <w:t xml:space="preserve"> </w:t>
      </w:r>
      <w:r>
        <w:rPr>
          <w:sz w:val="32"/>
          <w:szCs w:val="32"/>
          <w:lang w:bidi="ar-SA"/>
        </w:rPr>
        <w:t xml:space="preserve">  </w:t>
      </w:r>
    </w:p>
    <w:p w:rsidR="00174627" w:rsidRDefault="00174627" w:rsidP="00174627">
      <w:pPr>
        <w:tabs>
          <w:tab w:val="left" w:pos="3345"/>
        </w:tabs>
        <w:bidi w:val="0"/>
        <w:rPr>
          <w:b/>
          <w:bCs/>
          <w:sz w:val="28"/>
          <w:szCs w:val="28"/>
          <w:lang w:bidi="ar-SA"/>
        </w:rPr>
      </w:pPr>
      <w:r>
        <w:rPr>
          <w:b/>
          <w:bCs/>
          <w:sz w:val="28"/>
          <w:szCs w:val="28"/>
          <w:lang w:bidi="ar-SA"/>
        </w:rPr>
        <w:t>Diffusion of solute through porous solid (e.g. diffusion through membrane)</w:t>
      </w:r>
    </w:p>
    <w:p w:rsidR="00174627" w:rsidRDefault="00174627" w:rsidP="00174627">
      <w:pPr>
        <w:tabs>
          <w:tab w:val="left" w:pos="3345"/>
        </w:tabs>
        <w:bidi w:val="0"/>
        <w:rPr>
          <w:lang w:bidi="ar-SA"/>
        </w:rPr>
      </w:pPr>
    </w:p>
    <w:p w:rsidR="00174627" w:rsidRDefault="00174627" w:rsidP="00174627">
      <w:pPr>
        <w:tabs>
          <w:tab w:val="left" w:pos="3345"/>
        </w:tabs>
        <w:bidi w:val="0"/>
        <w:jc w:val="both"/>
        <w:rPr>
          <w:lang w:bidi="ar-SA"/>
        </w:rPr>
      </w:pPr>
      <w:r>
        <w:rPr>
          <w:lang w:bidi="ar-SA"/>
        </w:rPr>
        <w:t>The equation of un-hindered diffusion of a solute through a porous solid (e.g. transport of NaCl through a microfiltration membrane):</w:t>
      </w:r>
    </w:p>
    <w:p w:rsidR="00174627" w:rsidRDefault="00174627" w:rsidP="00174627">
      <w:pPr>
        <w:tabs>
          <w:tab w:val="left" w:pos="3345"/>
        </w:tabs>
        <w:bidi w:val="0"/>
        <w:rPr>
          <w:lang w:bidi="ar-SA"/>
        </w:rPr>
      </w:pPr>
    </w:p>
    <w:p w:rsidR="00174627" w:rsidRDefault="00174627" w:rsidP="00174627">
      <w:pPr>
        <w:tabs>
          <w:tab w:val="left" w:pos="3345"/>
        </w:tabs>
        <w:bidi w:val="0"/>
        <w:rPr>
          <w:sz w:val="32"/>
          <w:szCs w:val="32"/>
          <w:lang w:bidi="ar-SA"/>
        </w:rPr>
      </w:pPr>
      <w:r w:rsidRPr="00D0457A">
        <w:rPr>
          <w:position w:val="-20"/>
          <w:lang w:bidi="ar-SA"/>
        </w:rPr>
        <w:object w:dxaOrig="1960" w:dyaOrig="540">
          <v:shape id="_x0000_i1076" type="#_x0000_t75" style="width:98.25pt;height:27pt" o:ole="">
            <v:imagedata r:id="rId101" o:title=""/>
          </v:shape>
          <o:OLEObject Type="Embed" ProgID="Equation.3" ShapeID="_x0000_i1076" DrawAspect="Content" ObjectID="_1574837483" r:id="rId102"/>
        </w:object>
      </w:r>
      <w:r>
        <w:rPr>
          <w:lang w:bidi="ar-SA"/>
        </w:rPr>
        <w:t xml:space="preserve"> </w:t>
      </w:r>
      <w:r>
        <w:rPr>
          <w:sz w:val="32"/>
          <w:szCs w:val="32"/>
          <w:lang w:bidi="ar-SA"/>
        </w:rPr>
        <w:tab/>
        <w:t xml:space="preserve"> </w:t>
      </w:r>
    </w:p>
    <w:p w:rsidR="00174627" w:rsidRDefault="00174627" w:rsidP="00174627">
      <w:pPr>
        <w:tabs>
          <w:tab w:val="left" w:pos="3345"/>
        </w:tabs>
        <w:bidi w:val="0"/>
        <w:rPr>
          <w:lang w:bidi="ar-SA"/>
        </w:rPr>
      </w:pPr>
      <w:r w:rsidRPr="00C244DA">
        <w:rPr>
          <w:i/>
          <w:iCs/>
          <w:lang w:bidi="ar-SA"/>
        </w:rPr>
        <w:t>ε</w:t>
      </w:r>
      <w:r>
        <w:rPr>
          <w:i/>
          <w:iCs/>
          <w:lang w:bidi="ar-SA"/>
        </w:rPr>
        <w:t xml:space="preserve"> =</w:t>
      </w:r>
      <w:r>
        <w:rPr>
          <w:lang w:bidi="ar-SA"/>
        </w:rPr>
        <w:t xml:space="preserve"> porosity of the medium (-)</w:t>
      </w:r>
    </w:p>
    <w:p w:rsidR="00174627" w:rsidRPr="00416187" w:rsidRDefault="00174627" w:rsidP="00174627">
      <w:pPr>
        <w:autoSpaceDE w:val="0"/>
        <w:autoSpaceDN w:val="0"/>
        <w:bidi w:val="0"/>
        <w:adjustRightInd w:val="0"/>
        <w:rPr>
          <w:rFonts w:ascii="Times-Roman" w:hAnsi="Times-Roman" w:cs="Times-Roman"/>
          <w:sz w:val="20"/>
          <w:szCs w:val="20"/>
          <w:lang w:bidi="ar-SA"/>
        </w:rPr>
      </w:pPr>
      <w:r w:rsidRPr="00C244DA">
        <w:rPr>
          <w:i/>
          <w:iCs/>
          <w:lang w:bidi="ar-SA"/>
        </w:rPr>
        <w:t>τ</w:t>
      </w:r>
      <w:r>
        <w:rPr>
          <w:i/>
          <w:iCs/>
          <w:lang w:bidi="ar-SA"/>
        </w:rPr>
        <w:t xml:space="preserve"> = </w:t>
      </w:r>
      <w:r w:rsidRPr="00416187">
        <w:rPr>
          <w:sz w:val="22"/>
          <w:szCs w:val="22"/>
          <w:lang w:bidi="ar-SA"/>
        </w:rPr>
        <w:t xml:space="preserve">tortuosity of the medium </w:t>
      </w:r>
      <w:r>
        <w:rPr>
          <w:lang w:bidi="ar-SA"/>
        </w:rPr>
        <w:t xml:space="preserve">(-) </w:t>
      </w:r>
      <w:r w:rsidRPr="00416187">
        <w:rPr>
          <w:rFonts w:ascii="Times-Roman" w:hAnsi="Times-Roman" w:cs="Times-Roman"/>
          <w:sz w:val="22"/>
          <w:szCs w:val="22"/>
          <w:lang w:bidi="ar-SA"/>
        </w:rPr>
        <w:t>reflects the length of the average pore compared to the membrane thickness.</w:t>
      </w:r>
      <w:r>
        <w:rPr>
          <w:lang w:bidi="ar-SA"/>
        </w:rPr>
        <w:t xml:space="preserve">                                              </w:t>
      </w:r>
    </w:p>
    <w:p w:rsidR="00174627" w:rsidRDefault="00174627" w:rsidP="00174627">
      <w:pPr>
        <w:tabs>
          <w:tab w:val="left" w:pos="3345"/>
        </w:tabs>
        <w:bidi w:val="0"/>
        <w:rPr>
          <w:lang w:bidi="ar-SA"/>
        </w:rPr>
      </w:pPr>
      <w:r>
        <w:rPr>
          <w:noProof/>
          <w:lang w:bidi="ar-SA"/>
        </w:rPr>
        <w:drawing>
          <wp:anchor distT="0" distB="0" distL="114300" distR="114300" simplePos="0" relativeHeight="251670528" behindDoc="0" locked="0" layoutInCell="1" allowOverlap="1">
            <wp:simplePos x="0" y="0"/>
            <wp:positionH relativeFrom="column">
              <wp:posOffset>2857500</wp:posOffset>
            </wp:positionH>
            <wp:positionV relativeFrom="paragraph">
              <wp:posOffset>88265</wp:posOffset>
            </wp:positionV>
            <wp:extent cx="3329940" cy="623570"/>
            <wp:effectExtent l="19050" t="0" r="381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3"/>
                    <a:srcRect/>
                    <a:stretch>
                      <a:fillRect/>
                    </a:stretch>
                  </pic:blipFill>
                  <pic:spPr bwMode="auto">
                    <a:xfrm>
                      <a:off x="0" y="0"/>
                      <a:ext cx="3329940" cy="623570"/>
                    </a:xfrm>
                    <a:prstGeom prst="rect">
                      <a:avLst/>
                    </a:prstGeom>
                    <a:noFill/>
                    <a:ln w="9525">
                      <a:noFill/>
                      <a:miter lim="800000"/>
                      <a:headEnd/>
                      <a:tailEnd/>
                    </a:ln>
                  </pic:spPr>
                </pic:pic>
              </a:graphicData>
            </a:graphic>
          </wp:anchor>
        </w:drawing>
      </w:r>
      <w:r>
        <w:rPr>
          <w:noProof/>
          <w:sz w:val="26"/>
          <w:szCs w:val="26"/>
          <w:lang w:bidi="ar-SA"/>
        </w:rPr>
        <w:drawing>
          <wp:anchor distT="0" distB="0" distL="114300" distR="114300" simplePos="0" relativeHeight="251669504" behindDoc="0" locked="0" layoutInCell="1" allowOverlap="1">
            <wp:simplePos x="0" y="0"/>
            <wp:positionH relativeFrom="column">
              <wp:posOffset>-114300</wp:posOffset>
            </wp:positionH>
            <wp:positionV relativeFrom="paragraph">
              <wp:posOffset>47625</wp:posOffset>
            </wp:positionV>
            <wp:extent cx="914400" cy="42799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4"/>
                    <a:srcRect/>
                    <a:stretch>
                      <a:fillRect/>
                    </a:stretch>
                  </pic:blipFill>
                  <pic:spPr bwMode="auto">
                    <a:xfrm>
                      <a:off x="0" y="0"/>
                      <a:ext cx="914400" cy="427990"/>
                    </a:xfrm>
                    <a:prstGeom prst="rect">
                      <a:avLst/>
                    </a:prstGeom>
                    <a:noFill/>
                    <a:ln w="9525">
                      <a:noFill/>
                      <a:miter lim="800000"/>
                      <a:headEnd/>
                      <a:tailEnd/>
                    </a:ln>
                  </pic:spPr>
                </pic:pic>
              </a:graphicData>
            </a:graphic>
          </wp:anchor>
        </w:drawing>
      </w:r>
    </w:p>
    <w:p w:rsidR="00174627" w:rsidRPr="00416187" w:rsidRDefault="00174627" w:rsidP="00174627">
      <w:pPr>
        <w:tabs>
          <w:tab w:val="left" w:pos="3345"/>
        </w:tabs>
        <w:bidi w:val="0"/>
      </w:pPr>
      <w:r>
        <w:rPr>
          <w:lang w:bidi="ar-SA"/>
        </w:rPr>
        <w:t xml:space="preserve">                            </w:t>
      </w:r>
      <w:r>
        <w:rPr>
          <w:i/>
          <w:iCs/>
          <w:lang w:bidi="ar-SA"/>
        </w:rPr>
        <w:t>L</w:t>
      </w:r>
      <w:r>
        <w:rPr>
          <w:i/>
          <w:iCs/>
          <w:vertAlign w:val="subscript"/>
          <w:lang w:bidi="ar-SA"/>
        </w:rPr>
        <w:t>p</w:t>
      </w:r>
      <w:r>
        <w:rPr>
          <w:lang w:bidi="ar-SA"/>
        </w:rPr>
        <w:t xml:space="preserve"> = effective pore length</w:t>
      </w:r>
    </w:p>
    <w:p w:rsidR="00174627" w:rsidRDefault="00174627" w:rsidP="00174627">
      <w:pPr>
        <w:tabs>
          <w:tab w:val="left" w:pos="3345"/>
        </w:tabs>
        <w:bidi w:val="0"/>
        <w:rPr>
          <w:lang w:bidi="ar-SA"/>
        </w:rPr>
      </w:pPr>
    </w:p>
    <w:p w:rsidR="00174627" w:rsidRDefault="00174627" w:rsidP="00174627">
      <w:pPr>
        <w:tabs>
          <w:tab w:val="left" w:pos="3345"/>
        </w:tabs>
        <w:bidi w:val="0"/>
        <w:rPr>
          <w:lang w:bidi="ar-SA"/>
        </w:rPr>
      </w:pPr>
    </w:p>
    <w:p w:rsidR="00174627" w:rsidRDefault="00174627" w:rsidP="00174627">
      <w:pPr>
        <w:tabs>
          <w:tab w:val="left" w:pos="3345"/>
        </w:tabs>
        <w:bidi w:val="0"/>
        <w:jc w:val="both"/>
        <w:rPr>
          <w:lang w:bidi="ar-SA"/>
        </w:rPr>
      </w:pPr>
      <w:r>
        <w:rPr>
          <w:lang w:bidi="ar-SA"/>
        </w:rPr>
        <w:t>The equation of hindered diffusion of a solute through a porous solid (e.g. transport of albumin through an ultrafiltration membrane):</w:t>
      </w:r>
    </w:p>
    <w:p w:rsidR="00174627" w:rsidRDefault="00174627" w:rsidP="00174627">
      <w:pPr>
        <w:tabs>
          <w:tab w:val="left" w:pos="3345"/>
        </w:tabs>
        <w:bidi w:val="0"/>
        <w:rPr>
          <w:lang w:bidi="ar-SA"/>
        </w:rPr>
      </w:pPr>
    </w:p>
    <w:p w:rsidR="00174627" w:rsidRDefault="00174627" w:rsidP="00174627">
      <w:pPr>
        <w:tabs>
          <w:tab w:val="left" w:pos="3345"/>
        </w:tabs>
        <w:bidi w:val="0"/>
        <w:rPr>
          <w:lang w:bidi="ar-SA"/>
        </w:rPr>
      </w:pPr>
      <w:r w:rsidRPr="00D0457A">
        <w:rPr>
          <w:position w:val="-20"/>
          <w:lang w:bidi="ar-SA"/>
        </w:rPr>
        <w:object w:dxaOrig="2220" w:dyaOrig="580">
          <v:shape id="_x0000_i1077" type="#_x0000_t75" style="width:111pt;height:29.25pt" o:ole="">
            <v:imagedata r:id="rId105" o:title=""/>
          </v:shape>
          <o:OLEObject Type="Embed" ProgID="Equation.3" ShapeID="_x0000_i1077" DrawAspect="Content" ObjectID="_1574837484" r:id="rId106"/>
        </w:object>
      </w:r>
    </w:p>
    <w:p w:rsidR="00174627" w:rsidRDefault="00174627" w:rsidP="00174627">
      <w:pPr>
        <w:tabs>
          <w:tab w:val="left" w:pos="3345"/>
        </w:tabs>
        <w:bidi w:val="0"/>
        <w:rPr>
          <w:lang w:bidi="ar-SA"/>
        </w:rPr>
      </w:pPr>
      <w:r>
        <w:rPr>
          <w:i/>
          <w:iCs/>
          <w:lang w:bidi="ar-SA"/>
        </w:rPr>
        <w:t>D</w:t>
      </w:r>
      <w:r>
        <w:rPr>
          <w:i/>
          <w:iCs/>
          <w:vertAlign w:val="subscript"/>
          <w:lang w:bidi="ar-SA"/>
        </w:rPr>
        <w:t>eff</w:t>
      </w:r>
      <w:r>
        <w:rPr>
          <w:lang w:bidi="ar-SA"/>
        </w:rPr>
        <w:t xml:space="preserve">  = effective hindered diffusivity   (m</w:t>
      </w:r>
      <w:r>
        <w:rPr>
          <w:vertAlign w:val="superscript"/>
          <w:lang w:bidi="ar-SA"/>
        </w:rPr>
        <w:t>2</w:t>
      </w:r>
      <w:r>
        <w:rPr>
          <w:lang w:bidi="ar-SA"/>
        </w:rPr>
        <w:t>/s)</w:t>
      </w:r>
    </w:p>
    <w:p w:rsidR="00174627" w:rsidRPr="004A1176" w:rsidRDefault="00174627" w:rsidP="00174627">
      <w:pPr>
        <w:tabs>
          <w:tab w:val="left" w:pos="3345"/>
        </w:tabs>
        <w:bidi w:val="0"/>
        <w:rPr>
          <w:lang w:bidi="ar-SA"/>
        </w:rPr>
      </w:pPr>
      <w:r>
        <w:rPr>
          <w:i/>
          <w:iCs/>
          <w:lang w:bidi="ar-SA"/>
        </w:rPr>
        <w:t>D</w:t>
      </w:r>
      <w:r>
        <w:rPr>
          <w:i/>
          <w:iCs/>
          <w:vertAlign w:val="subscript"/>
          <w:lang w:bidi="ar-SA"/>
        </w:rPr>
        <w:t>eff</w:t>
      </w:r>
      <w:r>
        <w:rPr>
          <w:lang w:bidi="ar-SA"/>
        </w:rPr>
        <w:t xml:space="preserve">  = </w:t>
      </w:r>
      <w:r>
        <w:rPr>
          <w:i/>
          <w:iCs/>
          <w:lang w:bidi="ar-SA"/>
        </w:rPr>
        <w:t xml:space="preserve">D </w:t>
      </w:r>
      <w:r w:rsidRPr="004A1176">
        <w:rPr>
          <w:i/>
          <w:iCs/>
          <w:position w:val="-30"/>
          <w:lang w:bidi="ar-SA"/>
        </w:rPr>
        <w:object w:dxaOrig="880" w:dyaOrig="740">
          <v:shape id="_x0000_i1078" type="#_x0000_t75" style="width:44.25pt;height:36.75pt" o:ole="">
            <v:imagedata r:id="rId107" o:title=""/>
          </v:shape>
          <o:OLEObject Type="Embed" ProgID="Equation.3" ShapeID="_x0000_i1078" DrawAspect="Content" ObjectID="_1574837485" r:id="rId108"/>
        </w:object>
      </w:r>
      <w:r>
        <w:rPr>
          <w:i/>
          <w:iCs/>
          <w:lang w:bidi="ar-SA"/>
        </w:rPr>
        <w:t xml:space="preserve">       ,     d</w:t>
      </w:r>
      <w:r>
        <w:rPr>
          <w:i/>
          <w:iCs/>
          <w:vertAlign w:val="subscript"/>
          <w:lang w:bidi="ar-SA"/>
        </w:rPr>
        <w:t>s</w:t>
      </w:r>
      <w:r>
        <w:rPr>
          <w:i/>
          <w:iCs/>
          <w:lang w:bidi="ar-SA"/>
        </w:rPr>
        <w:t xml:space="preserve"> = </w:t>
      </w:r>
      <w:r>
        <w:rPr>
          <w:lang w:bidi="ar-SA"/>
        </w:rPr>
        <w:t xml:space="preserve"> solute diameter (m) ,  </w:t>
      </w:r>
      <w:r>
        <w:rPr>
          <w:i/>
          <w:iCs/>
          <w:lang w:bidi="ar-SA"/>
        </w:rPr>
        <w:t>d</w:t>
      </w:r>
      <w:r>
        <w:rPr>
          <w:i/>
          <w:iCs/>
          <w:vertAlign w:val="subscript"/>
          <w:lang w:bidi="ar-SA"/>
        </w:rPr>
        <w:t>p</w:t>
      </w:r>
      <w:r>
        <w:rPr>
          <w:lang w:bidi="ar-SA"/>
        </w:rPr>
        <w:t xml:space="preserve"> = pore diameter (m)</w:t>
      </w:r>
    </w:p>
    <w:p w:rsidR="00174627" w:rsidRPr="00880913" w:rsidRDefault="00174627" w:rsidP="00174627">
      <w:pPr>
        <w:autoSpaceDE w:val="0"/>
        <w:autoSpaceDN w:val="0"/>
        <w:bidi w:val="0"/>
        <w:adjustRightInd w:val="0"/>
        <w:jc w:val="both"/>
        <w:rPr>
          <w:sz w:val="22"/>
          <w:szCs w:val="22"/>
          <w:lang w:bidi="ar-SA"/>
        </w:rPr>
      </w:pPr>
      <w:r>
        <w:rPr>
          <w:b/>
          <w:bCs/>
          <w:u w:val="single"/>
          <w:lang w:bidi="ar-SA"/>
        </w:rPr>
        <w:t>Ex:</w:t>
      </w:r>
      <w:r w:rsidRPr="00715B20">
        <w:rPr>
          <w:b/>
          <w:bCs/>
          <w:lang w:bidi="ar-SA"/>
        </w:rPr>
        <w:t xml:space="preserve"> </w:t>
      </w:r>
      <w:r w:rsidRPr="00715B20">
        <w:rPr>
          <w:lang w:bidi="ar-SA"/>
        </w:rPr>
        <w:t>Glucose is diffusing at 25</w:t>
      </w:r>
      <w:r>
        <w:rPr>
          <w:vertAlign w:val="superscript"/>
          <w:lang w:bidi="ar-SA"/>
        </w:rPr>
        <w:t>o</w:t>
      </w:r>
      <w:r>
        <w:rPr>
          <w:lang w:bidi="ar-SA"/>
        </w:rPr>
        <w:t>C</w:t>
      </w:r>
      <w:r w:rsidRPr="00715B20">
        <w:rPr>
          <w:lang w:bidi="ar-SA"/>
        </w:rPr>
        <w:t xml:space="preserve"> in water within a porous </w:t>
      </w:r>
      <w:r>
        <w:rPr>
          <w:lang w:bidi="ar-SA"/>
        </w:rPr>
        <w:t xml:space="preserve">medium having a </w:t>
      </w:r>
      <w:r w:rsidRPr="00715B20">
        <w:rPr>
          <w:lang w:bidi="ar-SA"/>
        </w:rPr>
        <w:t xml:space="preserve">porosity of 0.5, tortuosity of 1.8 and average pore </w:t>
      </w:r>
      <w:r>
        <w:rPr>
          <w:lang w:bidi="ar-SA"/>
        </w:rPr>
        <w:t>diameter of 8.6×</w:t>
      </w:r>
      <w:r w:rsidRPr="00715B20">
        <w:rPr>
          <w:lang w:bidi="ar-SA"/>
        </w:rPr>
        <w:t>10</w:t>
      </w:r>
      <w:r>
        <w:rPr>
          <w:vertAlign w:val="superscript"/>
          <w:lang w:bidi="ar-SA"/>
        </w:rPr>
        <w:t>-3</w:t>
      </w:r>
      <w:r w:rsidRPr="00715B20">
        <w:rPr>
          <w:lang w:bidi="ar-SA"/>
        </w:rPr>
        <w:t xml:space="preserve"> microns. Determine the steady state flux of glucose</w:t>
      </w:r>
      <w:r>
        <w:rPr>
          <w:lang w:bidi="ar-SA"/>
        </w:rPr>
        <w:t xml:space="preserve"> </w:t>
      </w:r>
      <w:r w:rsidRPr="00715B20">
        <w:rPr>
          <w:lang w:bidi="ar-SA"/>
        </w:rPr>
        <w:t>between two points within the medium separated by a distance of 1 mm and having concentrations 1.5</w:t>
      </w:r>
      <w:r>
        <w:rPr>
          <w:lang w:bidi="ar-SA"/>
        </w:rPr>
        <w:t>1 g/1 and 1.5</w:t>
      </w:r>
      <w:r w:rsidRPr="00715B20">
        <w:rPr>
          <w:lang w:bidi="ar-SA"/>
        </w:rPr>
        <w:t xml:space="preserve"> g/1 respectively.</w:t>
      </w:r>
      <w:r>
        <w:rPr>
          <w:lang w:bidi="ar-SA"/>
        </w:rPr>
        <w:t xml:space="preserve"> </w:t>
      </w:r>
      <w:r w:rsidRPr="00880913">
        <w:rPr>
          <w:sz w:val="22"/>
          <w:szCs w:val="22"/>
          <w:lang w:bidi="ar-SA"/>
        </w:rPr>
        <w:t>Molecular weight of glucose = 180, size of glucose = 8.6×10</w:t>
      </w:r>
      <w:r w:rsidRPr="00880913">
        <w:rPr>
          <w:sz w:val="22"/>
          <w:szCs w:val="22"/>
          <w:vertAlign w:val="superscript"/>
          <w:lang w:bidi="ar-SA"/>
        </w:rPr>
        <w:t>-4</w:t>
      </w:r>
      <w:r w:rsidRPr="00880913">
        <w:rPr>
          <w:sz w:val="22"/>
          <w:szCs w:val="22"/>
          <w:lang w:bidi="ar-SA"/>
        </w:rPr>
        <w:t xml:space="preserve"> microns.</w:t>
      </w:r>
    </w:p>
    <w:p w:rsidR="00174627" w:rsidRDefault="00174627" w:rsidP="00174627">
      <w:pPr>
        <w:autoSpaceDE w:val="0"/>
        <w:autoSpaceDN w:val="0"/>
        <w:bidi w:val="0"/>
        <w:adjustRightInd w:val="0"/>
        <w:jc w:val="both"/>
        <w:rPr>
          <w:lang w:bidi="ar-SA"/>
        </w:rPr>
      </w:pPr>
      <w:r>
        <w:rPr>
          <w:u w:val="single"/>
          <w:lang w:bidi="ar-SA"/>
        </w:rPr>
        <w:t>Solution:</w:t>
      </w:r>
      <w:r>
        <w:rPr>
          <w:lang w:bidi="ar-SA"/>
        </w:rPr>
        <w:t xml:space="preserve">  </w:t>
      </w:r>
      <w:r w:rsidRPr="00D0457A">
        <w:rPr>
          <w:position w:val="-20"/>
          <w:lang w:bidi="ar-SA"/>
        </w:rPr>
        <w:object w:dxaOrig="2220" w:dyaOrig="580">
          <v:shape id="_x0000_i1079" type="#_x0000_t75" style="width:111pt;height:29.25pt" o:ole="">
            <v:imagedata r:id="rId109" o:title=""/>
          </v:shape>
          <o:OLEObject Type="Embed" ProgID="Equation.3" ShapeID="_x0000_i1079" DrawAspect="Content" ObjectID="_1574837486" r:id="rId110"/>
        </w:object>
      </w:r>
      <w:r>
        <w:rPr>
          <w:lang w:bidi="ar-SA"/>
        </w:rPr>
        <w:t xml:space="preserve">    ……(*)</w:t>
      </w:r>
    </w:p>
    <w:p w:rsidR="00174627" w:rsidRDefault="00174627" w:rsidP="00174627">
      <w:pPr>
        <w:tabs>
          <w:tab w:val="left" w:pos="3345"/>
        </w:tabs>
        <w:bidi w:val="0"/>
        <w:rPr>
          <w:lang w:bidi="ar-SA"/>
        </w:rPr>
      </w:pPr>
      <w:r w:rsidRPr="00A20538">
        <w:rPr>
          <w:position w:val="-24"/>
          <w:sz w:val="28"/>
          <w:szCs w:val="28"/>
          <w:lang w:bidi="ar-SA"/>
        </w:rPr>
        <w:object w:dxaOrig="1680" w:dyaOrig="580">
          <v:shape id="_x0000_i1080" type="#_x0000_t75" style="width:120.75pt;height:42pt" o:ole="">
            <v:imagedata r:id="rId111" o:title=""/>
          </v:shape>
          <o:OLEObject Type="Embed" ProgID="Equation.3" ShapeID="_x0000_i1080" DrawAspect="Content" ObjectID="_1574837487" r:id="rId112"/>
        </w:object>
      </w:r>
      <w:r w:rsidRPr="00A20538">
        <w:rPr>
          <w:position w:val="-24"/>
          <w:sz w:val="28"/>
          <w:szCs w:val="28"/>
          <w:lang w:bidi="ar-SA"/>
        </w:rPr>
        <w:object w:dxaOrig="1280" w:dyaOrig="580">
          <v:shape id="_x0000_i1081" type="#_x0000_t75" style="width:92.25pt;height:42pt" o:ole="">
            <v:imagedata r:id="rId113" o:title=""/>
          </v:shape>
          <o:OLEObject Type="Embed" ProgID="Equation.3" ShapeID="_x0000_i1081" DrawAspect="Content" ObjectID="_1574837488" r:id="rId114"/>
        </w:object>
      </w:r>
      <w:r>
        <w:rPr>
          <w:sz w:val="28"/>
          <w:szCs w:val="28"/>
          <w:lang w:bidi="ar-SA"/>
        </w:rPr>
        <w:t>=</w:t>
      </w:r>
      <w:r w:rsidRPr="00A20538">
        <w:rPr>
          <w:lang w:bidi="ar-SA"/>
        </w:rPr>
        <w:t>4.96</w:t>
      </w:r>
      <w:r>
        <w:rPr>
          <w:lang w:bidi="ar-SA"/>
        </w:rPr>
        <w:t>×10</w:t>
      </w:r>
      <w:r>
        <w:rPr>
          <w:vertAlign w:val="superscript"/>
          <w:lang w:bidi="ar-SA"/>
        </w:rPr>
        <w:t>-10</w:t>
      </w:r>
      <w:r>
        <w:rPr>
          <w:lang w:bidi="ar-SA"/>
        </w:rPr>
        <w:t xml:space="preserve"> m</w:t>
      </w:r>
      <w:r>
        <w:rPr>
          <w:vertAlign w:val="superscript"/>
          <w:lang w:bidi="ar-SA"/>
        </w:rPr>
        <w:t>2</w:t>
      </w:r>
      <w:r>
        <w:rPr>
          <w:lang w:bidi="ar-SA"/>
        </w:rPr>
        <w:t>/s</w:t>
      </w:r>
    </w:p>
    <w:p w:rsidR="00174627" w:rsidRDefault="00174627" w:rsidP="00174627">
      <w:pPr>
        <w:tabs>
          <w:tab w:val="left" w:pos="3345"/>
        </w:tabs>
        <w:bidi w:val="0"/>
        <w:rPr>
          <w:lang w:bidi="ar-SA"/>
        </w:rPr>
      </w:pPr>
      <w:r>
        <w:rPr>
          <w:i/>
          <w:iCs/>
          <w:lang w:bidi="ar-SA"/>
        </w:rPr>
        <w:t>D</w:t>
      </w:r>
      <w:r>
        <w:rPr>
          <w:i/>
          <w:iCs/>
          <w:vertAlign w:val="subscript"/>
          <w:lang w:bidi="ar-SA"/>
        </w:rPr>
        <w:t>eff</w:t>
      </w:r>
      <w:r>
        <w:rPr>
          <w:lang w:bidi="ar-SA"/>
        </w:rPr>
        <w:t xml:space="preserve">  = </w:t>
      </w:r>
      <w:r>
        <w:rPr>
          <w:i/>
          <w:iCs/>
          <w:lang w:bidi="ar-SA"/>
        </w:rPr>
        <w:t xml:space="preserve">D </w:t>
      </w:r>
      <w:r w:rsidRPr="004A1176">
        <w:rPr>
          <w:i/>
          <w:iCs/>
          <w:position w:val="-30"/>
          <w:lang w:bidi="ar-SA"/>
        </w:rPr>
        <w:object w:dxaOrig="880" w:dyaOrig="740">
          <v:shape id="_x0000_i1082" type="#_x0000_t75" style="width:44.25pt;height:36.75pt" o:ole="">
            <v:imagedata r:id="rId107" o:title=""/>
          </v:shape>
          <o:OLEObject Type="Embed" ProgID="Equation.3" ShapeID="_x0000_i1082" DrawAspect="Content" ObjectID="_1574837489" r:id="rId115"/>
        </w:object>
      </w:r>
      <w:r>
        <w:rPr>
          <w:lang w:bidi="ar-SA"/>
        </w:rPr>
        <w:t xml:space="preserve"> = </w:t>
      </w:r>
      <w:r w:rsidRPr="00A20538">
        <w:rPr>
          <w:lang w:bidi="ar-SA"/>
        </w:rPr>
        <w:t>4.96</w:t>
      </w:r>
      <w:r>
        <w:rPr>
          <w:lang w:bidi="ar-SA"/>
        </w:rPr>
        <w:t>×10</w:t>
      </w:r>
      <w:r>
        <w:rPr>
          <w:vertAlign w:val="superscript"/>
          <w:lang w:bidi="ar-SA"/>
        </w:rPr>
        <w:t>-10</w:t>
      </w:r>
      <w:r>
        <w:rPr>
          <w:lang w:bidi="ar-SA"/>
        </w:rPr>
        <w:t xml:space="preserve"> </w:t>
      </w:r>
      <w:r w:rsidRPr="00A20538">
        <w:rPr>
          <w:position w:val="-26"/>
          <w:lang w:bidi="ar-SA"/>
        </w:rPr>
        <w:object w:dxaOrig="1219" w:dyaOrig="660">
          <v:shape id="_x0000_i1083" type="#_x0000_t75" style="width:65.25pt;height:35.25pt" o:ole="">
            <v:imagedata r:id="rId116" o:title=""/>
          </v:shape>
          <o:OLEObject Type="Embed" ProgID="Equation.3" ShapeID="_x0000_i1083" DrawAspect="Content" ObjectID="_1574837490" r:id="rId117"/>
        </w:object>
      </w:r>
      <w:r>
        <w:rPr>
          <w:lang w:bidi="ar-SA"/>
        </w:rPr>
        <w:t>= 3.25×10</w:t>
      </w:r>
      <w:r>
        <w:rPr>
          <w:vertAlign w:val="superscript"/>
          <w:lang w:bidi="ar-SA"/>
        </w:rPr>
        <w:t>-10</w:t>
      </w:r>
      <w:r>
        <w:rPr>
          <w:lang w:bidi="ar-SA"/>
        </w:rPr>
        <w:t xml:space="preserve"> m</w:t>
      </w:r>
      <w:r>
        <w:rPr>
          <w:vertAlign w:val="superscript"/>
          <w:lang w:bidi="ar-SA"/>
        </w:rPr>
        <w:t>2</w:t>
      </w:r>
      <w:r>
        <w:rPr>
          <w:lang w:bidi="ar-SA"/>
        </w:rPr>
        <w:t>/s</w:t>
      </w:r>
    </w:p>
    <w:p w:rsidR="00174627" w:rsidRDefault="00174627" w:rsidP="00174627">
      <w:pPr>
        <w:tabs>
          <w:tab w:val="left" w:pos="3345"/>
        </w:tabs>
        <w:bidi w:val="0"/>
        <w:rPr>
          <w:lang w:bidi="ar-SA"/>
        </w:rPr>
      </w:pPr>
      <w:r>
        <w:rPr>
          <w:lang w:bidi="ar-SA"/>
        </w:rPr>
        <w:t xml:space="preserve">So from Eq. (*) </w:t>
      </w:r>
      <w:r w:rsidRPr="00A20538">
        <w:rPr>
          <w:position w:val="-12"/>
          <w:lang w:bidi="ar-SA"/>
        </w:rPr>
        <w:object w:dxaOrig="380" w:dyaOrig="360">
          <v:shape id="_x0000_i1084" type="#_x0000_t75" style="width:18.75pt;height:18pt" o:ole="">
            <v:imagedata r:id="rId118" o:title=""/>
          </v:shape>
          <o:OLEObject Type="Embed" ProgID="Equation.3" ShapeID="_x0000_i1084" DrawAspect="Content" ObjectID="_1574837491" r:id="rId119"/>
        </w:object>
      </w:r>
      <w:r>
        <w:rPr>
          <w:lang w:bidi="ar-SA"/>
        </w:rPr>
        <w:t>=</w:t>
      </w:r>
      <w:r w:rsidRPr="00A20538">
        <w:rPr>
          <w:position w:val="-18"/>
          <w:lang w:bidi="ar-SA"/>
        </w:rPr>
        <w:object w:dxaOrig="1939" w:dyaOrig="499">
          <v:shape id="_x0000_i1085" type="#_x0000_t75" style="width:122.25pt;height:31.5pt" o:ole="">
            <v:imagedata r:id="rId120" o:title=""/>
          </v:shape>
          <o:OLEObject Type="Embed" ProgID="Equation.3" ShapeID="_x0000_i1085" DrawAspect="Content" ObjectID="_1574837492" r:id="rId121"/>
        </w:object>
      </w:r>
      <w:r>
        <w:rPr>
          <w:lang w:bidi="ar-SA"/>
        </w:rPr>
        <w:t xml:space="preserve"> = 5.02×10</w:t>
      </w:r>
      <w:r>
        <w:rPr>
          <w:vertAlign w:val="superscript"/>
          <w:lang w:bidi="ar-SA"/>
        </w:rPr>
        <w:t>-12</w:t>
      </w:r>
      <w:r>
        <w:rPr>
          <w:lang w:bidi="ar-SA"/>
        </w:rPr>
        <w:t xml:space="preserve"> kmol/m</w:t>
      </w:r>
      <w:r>
        <w:rPr>
          <w:vertAlign w:val="superscript"/>
          <w:lang w:bidi="ar-SA"/>
        </w:rPr>
        <w:t>2</w:t>
      </w:r>
      <w:r>
        <w:rPr>
          <w:lang w:bidi="ar-SA"/>
        </w:rPr>
        <w:t>s</w:t>
      </w:r>
    </w:p>
    <w:p w:rsidR="00174627" w:rsidRDefault="00174627" w:rsidP="00174627">
      <w:pPr>
        <w:bidi w:val="0"/>
        <w:jc w:val="both"/>
        <w:outlineLvl w:val="0"/>
        <w:rPr>
          <w:lang w:bidi="ar-SA"/>
        </w:rPr>
      </w:pPr>
      <w:r>
        <w:rPr>
          <w:b/>
          <w:bCs/>
          <w:sz w:val="28"/>
          <w:szCs w:val="28"/>
          <w:lang w:bidi="ar-SA"/>
        </w:rPr>
        <w:t xml:space="preserve">Convective mass transfer: </w:t>
      </w:r>
      <w:r>
        <w:rPr>
          <w:lang w:bidi="ar-SA"/>
        </w:rPr>
        <w:t xml:space="preserve"> It is observed in the flowing fluids. If the flow of liquid is laminar, the transfer of solute would be by molecular diffusion. If the flow were turbulent, mass transfer would take place by a combination of molecular diffusion and eddy diffusion.</w:t>
      </w:r>
    </w:p>
    <w:p w:rsidR="00174627" w:rsidRDefault="00174627" w:rsidP="00174627">
      <w:pPr>
        <w:bidi w:val="0"/>
        <w:jc w:val="both"/>
        <w:outlineLvl w:val="0"/>
        <w:rPr>
          <w:lang w:bidi="ar-SA"/>
        </w:rPr>
      </w:pPr>
    </w:p>
    <w:p w:rsidR="00174627" w:rsidRDefault="00174627" w:rsidP="00174627">
      <w:pPr>
        <w:bidi w:val="0"/>
        <w:jc w:val="both"/>
        <w:outlineLvl w:val="0"/>
        <w:rPr>
          <w:lang w:bidi="ar-SA"/>
        </w:rPr>
      </w:pPr>
      <w:r>
        <w:rPr>
          <w:i/>
          <w:iCs/>
          <w:lang w:bidi="ar-SA"/>
        </w:rPr>
        <w:t>J</w:t>
      </w:r>
      <w:r>
        <w:rPr>
          <w:i/>
          <w:iCs/>
          <w:vertAlign w:val="subscript"/>
          <w:lang w:bidi="ar-SA"/>
        </w:rPr>
        <w:t>A</w:t>
      </w:r>
      <w:r>
        <w:rPr>
          <w:i/>
          <w:iCs/>
          <w:lang w:bidi="ar-SA"/>
        </w:rPr>
        <w:t xml:space="preserve"> </w:t>
      </w:r>
      <w:r>
        <w:rPr>
          <w:lang w:bidi="ar-SA"/>
        </w:rPr>
        <w:t>= -(</w:t>
      </w:r>
      <w:r>
        <w:rPr>
          <w:i/>
          <w:iCs/>
          <w:lang w:bidi="ar-SA"/>
        </w:rPr>
        <w:t>D + E</w:t>
      </w:r>
      <w:r>
        <w:rPr>
          <w:lang w:bidi="ar-SA"/>
        </w:rPr>
        <w:t xml:space="preserve">) </w:t>
      </w:r>
      <w:r w:rsidRPr="006F121D">
        <w:rPr>
          <w:position w:val="-22"/>
          <w:lang w:bidi="ar-SA"/>
        </w:rPr>
        <w:object w:dxaOrig="380" w:dyaOrig="499">
          <v:shape id="_x0000_i1086" type="#_x0000_t75" style="width:23.25pt;height:30.75pt" o:ole="">
            <v:imagedata r:id="rId122" o:title=""/>
          </v:shape>
          <o:OLEObject Type="Embed" ProgID="Equation.3" ShapeID="_x0000_i1086" DrawAspect="Content" ObjectID="_1574837493" r:id="rId123"/>
        </w:object>
      </w:r>
      <w:r>
        <w:rPr>
          <w:lang w:bidi="ar-SA"/>
        </w:rPr>
        <w:t xml:space="preserve">             ,      </w:t>
      </w:r>
    </w:p>
    <w:p w:rsidR="00174627" w:rsidRPr="00217A31" w:rsidRDefault="00174627" w:rsidP="00174627">
      <w:pPr>
        <w:bidi w:val="0"/>
        <w:jc w:val="both"/>
        <w:outlineLvl w:val="0"/>
        <w:rPr>
          <w:lang w:bidi="ar-SA"/>
        </w:rPr>
      </w:pPr>
      <w:r>
        <w:rPr>
          <w:i/>
          <w:iCs/>
          <w:lang w:bidi="ar-SA"/>
        </w:rPr>
        <w:t>J</w:t>
      </w:r>
      <w:r>
        <w:rPr>
          <w:i/>
          <w:iCs/>
          <w:vertAlign w:val="subscript"/>
          <w:lang w:bidi="ar-SA"/>
        </w:rPr>
        <w:t>A</w:t>
      </w:r>
      <w:r>
        <w:rPr>
          <w:lang w:bidi="ar-SA"/>
        </w:rPr>
        <w:t xml:space="preserve"> = mole flux in case of convective transfer (kmol/m</w:t>
      </w:r>
      <w:r>
        <w:rPr>
          <w:vertAlign w:val="superscript"/>
          <w:lang w:bidi="ar-SA"/>
        </w:rPr>
        <w:t>2</w:t>
      </w:r>
      <w:r>
        <w:rPr>
          <w:lang w:bidi="ar-SA"/>
        </w:rPr>
        <w:t xml:space="preserve">s) ,         </w:t>
      </w:r>
      <w:r>
        <w:rPr>
          <w:i/>
          <w:iCs/>
          <w:lang w:bidi="ar-SA"/>
        </w:rPr>
        <w:t>E</w:t>
      </w:r>
      <w:r>
        <w:rPr>
          <w:lang w:bidi="ar-SA"/>
        </w:rPr>
        <w:t xml:space="preserve"> = eddy diffusivity (m</w:t>
      </w:r>
      <w:r>
        <w:rPr>
          <w:vertAlign w:val="superscript"/>
          <w:lang w:bidi="ar-SA"/>
        </w:rPr>
        <w:t>2</w:t>
      </w:r>
      <w:r>
        <w:rPr>
          <w:lang w:bidi="ar-SA"/>
        </w:rPr>
        <w:t>/s)</w:t>
      </w:r>
    </w:p>
    <w:p w:rsidR="00174627" w:rsidRDefault="00174627" w:rsidP="00174627">
      <w:pPr>
        <w:bidi w:val="0"/>
        <w:jc w:val="both"/>
        <w:outlineLvl w:val="0"/>
        <w:rPr>
          <w:lang w:bidi="ar-SA"/>
        </w:rPr>
      </w:pPr>
    </w:p>
    <w:p w:rsidR="00174627" w:rsidRPr="00217A31" w:rsidRDefault="00174627" w:rsidP="00174627">
      <w:pPr>
        <w:bidi w:val="0"/>
        <w:jc w:val="both"/>
        <w:outlineLvl w:val="0"/>
        <w:rPr>
          <w:lang w:bidi="ar-SA"/>
        </w:rPr>
      </w:pPr>
      <w:r>
        <w:rPr>
          <w:lang w:bidi="ar-SA"/>
        </w:rPr>
        <w:t xml:space="preserve">Also    </w:t>
      </w:r>
      <w:r>
        <w:rPr>
          <w:i/>
          <w:iCs/>
          <w:lang w:bidi="ar-SA"/>
        </w:rPr>
        <w:t>J</w:t>
      </w:r>
      <w:r>
        <w:rPr>
          <w:i/>
          <w:iCs/>
          <w:vertAlign w:val="subscript"/>
          <w:lang w:bidi="ar-SA"/>
        </w:rPr>
        <w:t xml:space="preserve">A </w:t>
      </w:r>
      <w:r>
        <w:rPr>
          <w:lang w:bidi="ar-SA"/>
        </w:rPr>
        <w:t xml:space="preserve">= </w:t>
      </w:r>
      <w:r>
        <w:rPr>
          <w:i/>
          <w:iCs/>
          <w:lang w:bidi="ar-SA"/>
        </w:rPr>
        <w:t>k</w:t>
      </w:r>
      <w:r>
        <w:rPr>
          <w:i/>
          <w:iCs/>
          <w:vertAlign w:val="subscript"/>
          <w:lang w:bidi="ar-SA"/>
        </w:rPr>
        <w:t>A</w:t>
      </w:r>
      <w:r>
        <w:rPr>
          <w:vertAlign w:val="subscript"/>
          <w:lang w:bidi="ar-SA"/>
        </w:rPr>
        <w:t xml:space="preserve"> </w:t>
      </w:r>
      <w:r>
        <w:rPr>
          <w:lang w:bidi="ar-SA"/>
        </w:rPr>
        <w:t>∆</w:t>
      </w:r>
      <w:r>
        <w:rPr>
          <w:i/>
          <w:iCs/>
          <w:lang w:bidi="ar-SA"/>
        </w:rPr>
        <w:t>c</w:t>
      </w:r>
      <w:r>
        <w:rPr>
          <w:i/>
          <w:iCs/>
          <w:vertAlign w:val="subscript"/>
          <w:lang w:bidi="ar-SA"/>
        </w:rPr>
        <w:t>A</w:t>
      </w:r>
      <w:r>
        <w:rPr>
          <w:lang w:bidi="ar-SA"/>
        </w:rPr>
        <w:t xml:space="preserve">    ,                  </w:t>
      </w:r>
      <w:r>
        <w:rPr>
          <w:i/>
          <w:iCs/>
          <w:lang w:bidi="ar-SA"/>
        </w:rPr>
        <w:t>k</w:t>
      </w:r>
      <w:r>
        <w:rPr>
          <w:i/>
          <w:iCs/>
          <w:vertAlign w:val="subscript"/>
          <w:lang w:bidi="ar-SA"/>
        </w:rPr>
        <w:t>A</w:t>
      </w:r>
      <w:r>
        <w:rPr>
          <w:lang w:bidi="ar-SA"/>
        </w:rPr>
        <w:t xml:space="preserve"> = mass transfer coefficient  (m/s)         </w:t>
      </w:r>
    </w:p>
    <w:p w:rsidR="00174627" w:rsidRDefault="00174627" w:rsidP="00174627">
      <w:pPr>
        <w:autoSpaceDE w:val="0"/>
        <w:autoSpaceDN w:val="0"/>
        <w:bidi w:val="0"/>
        <w:adjustRightInd w:val="0"/>
        <w:jc w:val="both"/>
        <w:rPr>
          <w:b/>
          <w:bCs/>
          <w:u w:val="single"/>
          <w:lang w:bidi="ar-SA"/>
        </w:rPr>
      </w:pPr>
    </w:p>
    <w:p w:rsidR="00174627" w:rsidRDefault="00174627" w:rsidP="00174627">
      <w:pPr>
        <w:autoSpaceDE w:val="0"/>
        <w:autoSpaceDN w:val="0"/>
        <w:bidi w:val="0"/>
        <w:adjustRightInd w:val="0"/>
        <w:jc w:val="both"/>
        <w:rPr>
          <w:lang w:bidi="ar-SA"/>
        </w:rPr>
      </w:pPr>
      <w:r>
        <w:rPr>
          <w:b/>
          <w:bCs/>
          <w:u w:val="single"/>
          <w:lang w:bidi="ar-SA"/>
        </w:rPr>
        <w:t>Ex:</w:t>
      </w:r>
      <w:r>
        <w:rPr>
          <w:lang w:bidi="ar-SA"/>
        </w:rPr>
        <w:t xml:space="preserve"> </w:t>
      </w:r>
      <w:r w:rsidRPr="00217A31">
        <w:rPr>
          <w:lang w:bidi="ar-SA"/>
        </w:rPr>
        <w:t>An aqueous solution of huma</w:t>
      </w:r>
      <w:r>
        <w:rPr>
          <w:lang w:bidi="ar-SA"/>
        </w:rPr>
        <w:t>n immunoglobulin G at 4</w:t>
      </w:r>
      <w:r>
        <w:rPr>
          <w:vertAlign w:val="superscript"/>
          <w:lang w:bidi="ar-SA"/>
        </w:rPr>
        <w:t>o</w:t>
      </w:r>
      <w:r>
        <w:rPr>
          <w:lang w:bidi="ar-SA"/>
        </w:rPr>
        <w:t xml:space="preserve">C is being pumped through a tube </w:t>
      </w:r>
      <w:r w:rsidRPr="00217A31">
        <w:rPr>
          <w:lang w:bidi="ar-SA"/>
        </w:rPr>
        <w:t>having a diameter of 1 mm.</w:t>
      </w:r>
      <w:r>
        <w:rPr>
          <w:lang w:bidi="ar-SA"/>
        </w:rPr>
        <w:t xml:space="preserve"> </w:t>
      </w:r>
      <w:r w:rsidRPr="00217A31">
        <w:rPr>
          <w:lang w:bidi="ar-SA"/>
        </w:rPr>
        <w:t>The mass transfer coefficient for the protein in the radial direction was</w:t>
      </w:r>
      <w:r>
        <w:rPr>
          <w:lang w:bidi="ar-SA"/>
        </w:rPr>
        <w:t xml:space="preserve"> found to be 1×10</w:t>
      </w:r>
      <w:r>
        <w:rPr>
          <w:vertAlign w:val="superscript"/>
          <w:lang w:bidi="ar-SA"/>
        </w:rPr>
        <w:t>-6</w:t>
      </w:r>
      <w:r w:rsidRPr="00217A31">
        <w:rPr>
          <w:lang w:bidi="ar-SA"/>
        </w:rPr>
        <w:t xml:space="preserve"> m/s. Comment on this value vis-a-vis the diffusivity</w:t>
      </w:r>
      <w:r>
        <w:rPr>
          <w:lang w:bidi="ar-SA"/>
        </w:rPr>
        <w:t xml:space="preserve"> </w:t>
      </w:r>
      <w:r w:rsidRPr="00217A31">
        <w:rPr>
          <w:lang w:bidi="ar-SA"/>
        </w:rPr>
        <w:t>of the protein. Estimate the eddy diffusivity of the flowing system.</w:t>
      </w:r>
      <w:r>
        <w:rPr>
          <w:lang w:bidi="ar-SA"/>
        </w:rPr>
        <w:t xml:space="preserve"> Molecular weight of immunoglobulin G = 155000.</w:t>
      </w:r>
    </w:p>
    <w:p w:rsidR="00174627" w:rsidRDefault="00174627" w:rsidP="00174627">
      <w:pPr>
        <w:autoSpaceDE w:val="0"/>
        <w:autoSpaceDN w:val="0"/>
        <w:bidi w:val="0"/>
        <w:adjustRightInd w:val="0"/>
        <w:jc w:val="both"/>
        <w:rPr>
          <w:lang w:bidi="ar-SA"/>
        </w:rPr>
      </w:pPr>
    </w:p>
    <w:p w:rsidR="00174627" w:rsidRDefault="00174627" w:rsidP="00174627">
      <w:pPr>
        <w:autoSpaceDE w:val="0"/>
        <w:autoSpaceDN w:val="0"/>
        <w:bidi w:val="0"/>
        <w:adjustRightInd w:val="0"/>
        <w:jc w:val="both"/>
        <w:rPr>
          <w:lang w:bidi="ar-SA"/>
        </w:rPr>
      </w:pPr>
      <w:r>
        <w:rPr>
          <w:u w:val="single"/>
          <w:lang w:bidi="ar-SA"/>
        </w:rPr>
        <w:t>Solution:</w:t>
      </w:r>
      <w:r>
        <w:rPr>
          <w:lang w:bidi="ar-SA"/>
        </w:rPr>
        <w:t xml:space="preserve">  </w:t>
      </w:r>
      <w:r w:rsidRPr="00AF1991">
        <w:rPr>
          <w:position w:val="-24"/>
          <w:sz w:val="28"/>
          <w:szCs w:val="28"/>
          <w:lang w:bidi="ar-SA"/>
        </w:rPr>
        <w:object w:dxaOrig="1380" w:dyaOrig="580">
          <v:shape id="_x0000_i1087" type="#_x0000_t75" style="width:99.75pt;height:33pt" o:ole="">
            <v:imagedata r:id="rId124" o:title=""/>
          </v:shape>
          <o:OLEObject Type="Embed" ProgID="Equation.3" ShapeID="_x0000_i1087" DrawAspect="Content" ObjectID="_1574837494" r:id="rId125"/>
        </w:object>
      </w:r>
      <w:r>
        <w:rPr>
          <w:sz w:val="28"/>
          <w:szCs w:val="28"/>
          <w:lang w:bidi="ar-SA"/>
        </w:rPr>
        <w:t xml:space="preserve">= </w:t>
      </w:r>
      <w:r w:rsidRPr="00AF1991">
        <w:rPr>
          <w:position w:val="-26"/>
          <w:sz w:val="28"/>
          <w:szCs w:val="28"/>
          <w:lang w:bidi="ar-SA"/>
        </w:rPr>
        <w:object w:dxaOrig="1480" w:dyaOrig="580">
          <v:shape id="_x0000_i1088" type="#_x0000_t75" style="width:74.25pt;height:29.25pt" o:ole="">
            <v:imagedata r:id="rId126" o:title=""/>
          </v:shape>
          <o:OLEObject Type="Embed" ProgID="Equation.3" ShapeID="_x0000_i1088" DrawAspect="Content" ObjectID="_1574837495" r:id="rId127"/>
        </w:object>
      </w:r>
      <w:r>
        <w:rPr>
          <w:sz w:val="28"/>
          <w:szCs w:val="28"/>
          <w:lang w:bidi="ar-SA"/>
        </w:rPr>
        <w:t xml:space="preserve">= </w:t>
      </w:r>
      <w:r>
        <w:rPr>
          <w:lang w:bidi="ar-SA"/>
        </w:rPr>
        <w:t>4.85×10</w:t>
      </w:r>
      <w:r>
        <w:rPr>
          <w:vertAlign w:val="superscript"/>
          <w:lang w:bidi="ar-SA"/>
        </w:rPr>
        <w:t>-11</w:t>
      </w:r>
      <w:r>
        <w:rPr>
          <w:lang w:bidi="ar-SA"/>
        </w:rPr>
        <w:t xml:space="preserve"> m</w:t>
      </w:r>
      <w:r>
        <w:rPr>
          <w:vertAlign w:val="superscript"/>
          <w:lang w:bidi="ar-SA"/>
        </w:rPr>
        <w:t>2</w:t>
      </w:r>
      <w:r>
        <w:rPr>
          <w:lang w:bidi="ar-SA"/>
        </w:rPr>
        <w:t>/s</w:t>
      </w:r>
    </w:p>
    <w:p w:rsidR="00174627" w:rsidRDefault="00174627" w:rsidP="00174627">
      <w:pPr>
        <w:autoSpaceDE w:val="0"/>
        <w:autoSpaceDN w:val="0"/>
        <w:bidi w:val="0"/>
        <w:adjustRightInd w:val="0"/>
        <w:jc w:val="both"/>
        <w:rPr>
          <w:lang w:bidi="ar-SA"/>
        </w:rPr>
      </w:pPr>
      <w:r>
        <w:rPr>
          <w:lang w:bidi="ar-SA"/>
        </w:rPr>
        <w:t>The length of diffusion is radius of the tube = 0.5 mm. If the solute transport is due to diffusion alone, then:</w:t>
      </w:r>
    </w:p>
    <w:p w:rsidR="00174627" w:rsidRDefault="00174627" w:rsidP="00174627">
      <w:pPr>
        <w:autoSpaceDE w:val="0"/>
        <w:autoSpaceDN w:val="0"/>
        <w:bidi w:val="0"/>
        <w:adjustRightInd w:val="0"/>
        <w:jc w:val="both"/>
        <w:rPr>
          <w:vertAlign w:val="superscript"/>
          <w:lang w:bidi="ar-SA"/>
        </w:rPr>
      </w:pPr>
      <w:r>
        <w:rPr>
          <w:i/>
          <w:iCs/>
          <w:lang w:bidi="ar-SA"/>
        </w:rPr>
        <w:t>k</w:t>
      </w:r>
      <w:r>
        <w:rPr>
          <w:i/>
          <w:iCs/>
          <w:vertAlign w:val="subscript"/>
          <w:lang w:bidi="ar-SA"/>
        </w:rPr>
        <w:t>A</w:t>
      </w:r>
      <w:r>
        <w:rPr>
          <w:lang w:bidi="ar-SA"/>
        </w:rPr>
        <w:t xml:space="preserve"> =  </w:t>
      </w:r>
      <w:r w:rsidRPr="00AF1991">
        <w:rPr>
          <w:position w:val="-18"/>
          <w:lang w:bidi="ar-SA"/>
        </w:rPr>
        <w:object w:dxaOrig="240" w:dyaOrig="460">
          <v:shape id="_x0000_i1089" type="#_x0000_t75" style="width:15.75pt;height:30pt" o:ole="">
            <v:imagedata r:id="rId128" o:title=""/>
          </v:shape>
          <o:OLEObject Type="Embed" ProgID="Equation.3" ShapeID="_x0000_i1089" DrawAspect="Content" ObjectID="_1574837496" r:id="rId129"/>
        </w:object>
      </w:r>
      <w:r>
        <w:rPr>
          <w:lang w:bidi="ar-SA"/>
        </w:rPr>
        <w:t xml:space="preserve">=  </w:t>
      </w:r>
      <w:r w:rsidRPr="00AF1991">
        <w:rPr>
          <w:position w:val="-22"/>
          <w:lang w:bidi="ar-SA"/>
        </w:rPr>
        <w:object w:dxaOrig="1040" w:dyaOrig="540">
          <v:shape id="_x0000_i1090" type="#_x0000_t75" style="width:56.25pt;height:29.25pt" o:ole="">
            <v:imagedata r:id="rId130" o:title=""/>
          </v:shape>
          <o:OLEObject Type="Embed" ProgID="Equation.3" ShapeID="_x0000_i1090" DrawAspect="Content" ObjectID="_1574837497" r:id="rId131"/>
        </w:object>
      </w:r>
      <w:r>
        <w:rPr>
          <w:lang w:bidi="ar-SA"/>
        </w:rPr>
        <w:t>= 9.69×10</w:t>
      </w:r>
      <w:r>
        <w:rPr>
          <w:vertAlign w:val="superscript"/>
          <w:lang w:bidi="ar-SA"/>
        </w:rPr>
        <w:t>-8</w:t>
      </w:r>
      <w:r>
        <w:rPr>
          <w:lang w:bidi="ar-SA"/>
        </w:rPr>
        <w:t xml:space="preserve"> m/s   &lt;  1×10</w:t>
      </w:r>
      <w:r>
        <w:rPr>
          <w:vertAlign w:val="superscript"/>
          <w:lang w:bidi="ar-SA"/>
        </w:rPr>
        <w:t>-6</w:t>
      </w:r>
    </w:p>
    <w:p w:rsidR="00174627" w:rsidRDefault="00174627" w:rsidP="00174627">
      <w:pPr>
        <w:autoSpaceDE w:val="0"/>
        <w:autoSpaceDN w:val="0"/>
        <w:bidi w:val="0"/>
        <w:adjustRightInd w:val="0"/>
        <w:jc w:val="both"/>
        <w:rPr>
          <w:lang w:bidi="ar-SA"/>
        </w:rPr>
      </w:pPr>
      <w:r>
        <w:rPr>
          <w:lang w:bidi="ar-SA"/>
        </w:rPr>
        <w:t>So there is eddy diffusion involved in the solute transport:</w:t>
      </w:r>
    </w:p>
    <w:p w:rsidR="00174627" w:rsidRDefault="00174627" w:rsidP="00174627">
      <w:pPr>
        <w:autoSpaceDE w:val="0"/>
        <w:autoSpaceDN w:val="0"/>
        <w:bidi w:val="0"/>
        <w:adjustRightInd w:val="0"/>
        <w:jc w:val="both"/>
        <w:rPr>
          <w:lang w:bidi="ar-SA"/>
        </w:rPr>
      </w:pPr>
      <w:r>
        <w:rPr>
          <w:i/>
          <w:iCs/>
          <w:lang w:bidi="ar-SA"/>
        </w:rPr>
        <w:lastRenderedPageBreak/>
        <w:t>k</w:t>
      </w:r>
      <w:r>
        <w:rPr>
          <w:i/>
          <w:iCs/>
          <w:vertAlign w:val="subscript"/>
          <w:lang w:bidi="ar-SA"/>
        </w:rPr>
        <w:t>A</w:t>
      </w:r>
      <w:r>
        <w:rPr>
          <w:lang w:bidi="ar-SA"/>
        </w:rPr>
        <w:t xml:space="preserve"> = </w:t>
      </w:r>
      <w:r w:rsidRPr="00BD350E">
        <w:rPr>
          <w:position w:val="-18"/>
          <w:lang w:bidi="ar-SA"/>
        </w:rPr>
        <w:object w:dxaOrig="580" w:dyaOrig="460">
          <v:shape id="_x0000_i1091" type="#_x0000_t75" style="width:33pt;height:26.25pt" o:ole="">
            <v:imagedata r:id="rId132" o:title=""/>
          </v:shape>
          <o:OLEObject Type="Embed" ProgID="Equation.3" ShapeID="_x0000_i1091" DrawAspect="Content" ObjectID="_1574837498" r:id="rId133"/>
        </w:object>
      </w:r>
      <w:r>
        <w:rPr>
          <w:lang w:bidi="ar-SA"/>
        </w:rPr>
        <w:t xml:space="preserve">      </w:t>
      </w:r>
    </w:p>
    <w:p w:rsidR="00174627" w:rsidRPr="007E4697" w:rsidRDefault="00174627" w:rsidP="00174627">
      <w:pPr>
        <w:autoSpaceDE w:val="0"/>
        <w:autoSpaceDN w:val="0"/>
        <w:bidi w:val="0"/>
        <w:adjustRightInd w:val="0"/>
        <w:jc w:val="both"/>
        <w:rPr>
          <w:lang w:bidi="ar-SA"/>
        </w:rPr>
      </w:pPr>
      <w:r>
        <w:rPr>
          <w:lang w:bidi="ar-SA"/>
        </w:rPr>
        <w:t xml:space="preserve">→  </w:t>
      </w:r>
      <w:r>
        <w:rPr>
          <w:i/>
          <w:iCs/>
          <w:lang w:bidi="ar-SA"/>
        </w:rPr>
        <w:t>E = k</w:t>
      </w:r>
      <w:r>
        <w:rPr>
          <w:i/>
          <w:iCs/>
          <w:vertAlign w:val="subscript"/>
          <w:lang w:bidi="ar-SA"/>
        </w:rPr>
        <w:t>A</w:t>
      </w:r>
      <w:r>
        <w:rPr>
          <w:i/>
          <w:iCs/>
          <w:lang w:bidi="ar-SA"/>
        </w:rPr>
        <w:t xml:space="preserve">r – D = </w:t>
      </w:r>
      <w:r>
        <w:rPr>
          <w:lang w:bidi="ar-SA"/>
        </w:rPr>
        <w:t>(1×10</w:t>
      </w:r>
      <w:r>
        <w:rPr>
          <w:vertAlign w:val="superscript"/>
          <w:lang w:bidi="ar-SA"/>
        </w:rPr>
        <w:t>-6</w:t>
      </w:r>
      <w:r>
        <w:rPr>
          <w:lang w:bidi="ar-SA"/>
        </w:rPr>
        <w:t>×0.5×10</w:t>
      </w:r>
      <w:r>
        <w:rPr>
          <w:vertAlign w:val="superscript"/>
          <w:lang w:bidi="ar-SA"/>
        </w:rPr>
        <w:t>-3</w:t>
      </w:r>
      <w:r>
        <w:rPr>
          <w:lang w:bidi="ar-SA"/>
        </w:rPr>
        <w:t>) - 4.85×10</w:t>
      </w:r>
      <w:r>
        <w:rPr>
          <w:vertAlign w:val="superscript"/>
          <w:lang w:bidi="ar-SA"/>
        </w:rPr>
        <w:t>-11</w:t>
      </w:r>
      <w:r>
        <w:rPr>
          <w:lang w:bidi="ar-SA"/>
        </w:rPr>
        <w:t xml:space="preserve"> = 4.52×10</w:t>
      </w:r>
      <w:r>
        <w:rPr>
          <w:vertAlign w:val="superscript"/>
          <w:lang w:bidi="ar-SA"/>
        </w:rPr>
        <w:t>-10</w:t>
      </w:r>
      <w:r>
        <w:rPr>
          <w:lang w:bidi="ar-SA"/>
        </w:rPr>
        <w:t xml:space="preserve"> m</w:t>
      </w:r>
      <w:r>
        <w:rPr>
          <w:vertAlign w:val="superscript"/>
          <w:lang w:bidi="ar-SA"/>
        </w:rPr>
        <w:t>2</w:t>
      </w:r>
      <w:r>
        <w:rPr>
          <w:lang w:bidi="ar-SA"/>
        </w:rPr>
        <w:t>/s</w:t>
      </w:r>
    </w:p>
    <w:p w:rsidR="00174627" w:rsidRPr="00217A31" w:rsidRDefault="00174627" w:rsidP="00174627">
      <w:pPr>
        <w:bidi w:val="0"/>
        <w:jc w:val="both"/>
        <w:outlineLvl w:val="0"/>
        <w:rPr>
          <w:lang w:bidi="ar-SA"/>
        </w:rPr>
      </w:pPr>
      <w:r w:rsidRPr="00217A31">
        <w:rPr>
          <w:lang w:bidi="ar-SA"/>
        </w:rPr>
        <w:t xml:space="preserve"> </w:t>
      </w:r>
    </w:p>
    <w:p w:rsidR="00174627" w:rsidRDefault="00174627" w:rsidP="00174627">
      <w:pPr>
        <w:bidi w:val="0"/>
        <w:outlineLvl w:val="0"/>
        <w:rPr>
          <w:b/>
          <w:bCs/>
          <w:sz w:val="28"/>
          <w:szCs w:val="28"/>
          <w:lang w:bidi="ar-SA"/>
        </w:rPr>
      </w:pPr>
    </w:p>
    <w:p w:rsidR="00174627" w:rsidRPr="00E86EED" w:rsidRDefault="00174627" w:rsidP="00174627">
      <w:pPr>
        <w:bidi w:val="0"/>
        <w:outlineLvl w:val="0"/>
        <w:rPr>
          <w:b/>
          <w:bCs/>
          <w:sz w:val="28"/>
          <w:szCs w:val="28"/>
          <w:lang w:bidi="ar-SA"/>
        </w:rPr>
      </w:pPr>
      <w:r w:rsidRPr="00E86EED">
        <w:rPr>
          <w:b/>
          <w:bCs/>
          <w:sz w:val="28"/>
          <w:szCs w:val="28"/>
          <w:lang w:bidi="ar-SA"/>
        </w:rPr>
        <w:t xml:space="preserve">An experiment to measure the diffusivity of vapors in air                                            </w:t>
      </w:r>
    </w:p>
    <w:p w:rsidR="00174627" w:rsidRPr="00E86EED" w:rsidRDefault="00174627" w:rsidP="00174627">
      <w:pPr>
        <w:bidi w:val="0"/>
        <w:rPr>
          <w:b/>
          <w:bCs/>
          <w:sz w:val="32"/>
          <w:szCs w:val="32"/>
          <w:lang w:bidi="ar-SA"/>
        </w:rPr>
      </w:pPr>
      <w:r>
        <w:rPr>
          <w:noProof/>
          <w:sz w:val="28"/>
          <w:szCs w:val="28"/>
          <w:lang w:bidi="ar-SA"/>
        </w:rPr>
        <w:pict>
          <v:group id="_x0000_s1040" style="position:absolute;margin-left:333pt;margin-top:10.5pt;width:180pt;height:258pt;z-index:251667456" coordorigin="7794,3664" coordsize="3600,5160">
            <v:group id="_x0000_s1041" style="position:absolute;left:7794;top:3664;width:3600;height:5160" coordorigin="7074,1796" coordsize="3600,5160">
              <v:shape id="_x0000_s1042" type="#_x0000_t75" style="position:absolute;left:7974;top:1796;width:1800;height:5160">
                <v:imagedata r:id="rId134" o:title=""/>
              </v:shape>
              <v:group id="_x0000_s1043" style="position:absolute;left:7074;top:2214;width:3600;height:3270" coordorigin="7074,2214" coordsize="3600,3270">
                <v:line id="_x0000_s1044" style="position:absolute;flip:x" from="7239,5469" to="8319,5469"/>
                <v:line id="_x0000_s1045" style="position:absolute;flip:x" from="7599,5094" to="8319,5094"/>
                <v:line id="_x0000_s1046" style="position:absolute" from="7074,2214" to="10674,2214"/>
                <v:line id="_x0000_s1047" style="position:absolute" from="7074,2439" to="10674,2439"/>
                <v:rect id="_x0000_s1048" style="position:absolute;left:8289;top:2409;width:504;height:43" stroked="f"/>
                <v:line id="_x0000_s1049" style="position:absolute" from="7839,2409" to="7839,5109">
                  <v:stroke startarrow="block" endarrow="block"/>
                </v:line>
                <v:line id="_x0000_s1050" style="position:absolute" from="7374,2424" to="7374,5484">
                  <v:stroke startarrow="block" endarrow="block"/>
                </v:line>
              </v:group>
            </v:group>
            <v:shape id="_x0000_s1051" type="#_x0000_t202" style="position:absolute;left:8058;top:5464;width:561;height:360;mso-wrap-style:none" stroked="f">
              <v:textbox style="mso-next-textbox:#_x0000_s1051" inset="0,0,0,0">
                <w:txbxContent>
                  <w:p w:rsidR="00174627" w:rsidRPr="007F0CB6" w:rsidRDefault="00174627" w:rsidP="00174627">
                    <w:pPr>
                      <w:tabs>
                        <w:tab w:val="left" w:pos="3735"/>
                      </w:tabs>
                      <w:rPr>
                        <w:sz w:val="32"/>
                        <w:szCs w:val="32"/>
                      </w:rPr>
                    </w:pPr>
                    <w:proofErr w:type="gramStart"/>
                    <w:r>
                      <w:rPr>
                        <w:lang w:bidi="ar-SA"/>
                      </w:rPr>
                      <w:t>y</w:t>
                    </w:r>
                    <w:proofErr w:type="gramEnd"/>
                    <w:r>
                      <w:rPr>
                        <w:lang w:bidi="ar-SA"/>
                      </w:rPr>
                      <w:t xml:space="preserve">    </w:t>
                    </w:r>
                    <w:proofErr w:type="spellStart"/>
                    <w:r>
                      <w:rPr>
                        <w:lang w:bidi="ar-SA"/>
                      </w:rPr>
                      <w:t>y</w:t>
                    </w:r>
                    <w:r>
                      <w:rPr>
                        <w:vertAlign w:val="subscript"/>
                        <w:lang w:bidi="ar-SA"/>
                      </w:rPr>
                      <w:t>o</w:t>
                    </w:r>
                    <w:proofErr w:type="spellEnd"/>
                  </w:p>
                </w:txbxContent>
              </v:textbox>
            </v:shape>
          </v:group>
        </w:pict>
      </w:r>
    </w:p>
    <w:p w:rsidR="00174627" w:rsidRPr="00366799" w:rsidRDefault="00174627" w:rsidP="00174627">
      <w:pPr>
        <w:bidi w:val="0"/>
        <w:outlineLvl w:val="0"/>
        <w:rPr>
          <w:lang w:bidi="ar-SA"/>
        </w:rPr>
      </w:pPr>
      <w:r w:rsidRPr="00366799">
        <w:rPr>
          <w:lang w:bidi="ar-SA"/>
        </w:rPr>
        <w:t xml:space="preserve">                 This is a case of diffusion through stagnant layer</w:t>
      </w:r>
    </w:p>
    <w:p w:rsidR="00174627" w:rsidRPr="00366799" w:rsidRDefault="00174627" w:rsidP="00174627">
      <w:pPr>
        <w:bidi w:val="0"/>
        <w:rPr>
          <w:sz w:val="32"/>
          <w:szCs w:val="32"/>
          <w:lang w:bidi="ar-SA"/>
        </w:rPr>
      </w:pPr>
      <w:r w:rsidRPr="00366799">
        <w:rPr>
          <w:sz w:val="32"/>
          <w:szCs w:val="32"/>
          <w:lang w:bidi="ar-SA"/>
        </w:rPr>
        <w:t xml:space="preserve">      </w:t>
      </w:r>
    </w:p>
    <w:p w:rsidR="00174627" w:rsidRPr="00366799" w:rsidRDefault="00174627" w:rsidP="00174627">
      <w:pPr>
        <w:bidi w:val="0"/>
        <w:rPr>
          <w:sz w:val="32"/>
          <w:szCs w:val="32"/>
          <w:lang w:bidi="ar-SA"/>
        </w:rPr>
      </w:pPr>
      <w:r w:rsidRPr="00366799">
        <w:rPr>
          <w:sz w:val="32"/>
          <w:szCs w:val="32"/>
          <w:lang w:bidi="ar-SA"/>
        </w:rPr>
        <w:t xml:space="preserve">         </w:t>
      </w:r>
      <w:r w:rsidRPr="00C40360">
        <w:rPr>
          <w:position w:val="-22"/>
          <w:sz w:val="32"/>
          <w:szCs w:val="32"/>
          <w:lang w:bidi="ar-SA"/>
        </w:rPr>
        <w:object w:dxaOrig="1980" w:dyaOrig="520">
          <v:shape id="_x0000_i1092" type="#_x0000_t75" style="width:126pt;height:33pt" o:ole="">
            <v:imagedata r:id="rId135" o:title=""/>
          </v:shape>
          <o:OLEObject Type="Embed" ProgID="Equation.3" ShapeID="_x0000_i1092" DrawAspect="Content" ObjectID="_1574837499" r:id="rId136"/>
        </w:object>
      </w:r>
      <w:r>
        <w:rPr>
          <w:sz w:val="32"/>
          <w:szCs w:val="32"/>
          <w:lang w:bidi="ar-SA"/>
        </w:rPr>
        <w:t xml:space="preserve">    </w:t>
      </w:r>
      <w:r w:rsidRPr="00452FC0">
        <w:rPr>
          <w:sz w:val="28"/>
          <w:szCs w:val="28"/>
          <w:lang w:bidi="ar-SA"/>
        </w:rPr>
        <w:t>……(1)</w:t>
      </w:r>
    </w:p>
    <w:p w:rsidR="00174627" w:rsidRPr="00366799" w:rsidRDefault="00174627" w:rsidP="00174627">
      <w:pPr>
        <w:bidi w:val="0"/>
        <w:rPr>
          <w:sz w:val="32"/>
          <w:szCs w:val="32"/>
          <w:lang w:bidi="ar-SA"/>
        </w:rPr>
      </w:pPr>
      <w:r w:rsidRPr="00EF3FD7">
        <w:rPr>
          <w:lang w:bidi="ar-SA"/>
        </w:rPr>
        <w:t xml:space="preserve">Also        </w:t>
      </w:r>
      <w:r w:rsidRPr="00C40360">
        <w:rPr>
          <w:position w:val="-22"/>
          <w:sz w:val="32"/>
          <w:szCs w:val="32"/>
          <w:lang w:bidi="ar-SA"/>
        </w:rPr>
        <w:object w:dxaOrig="1080" w:dyaOrig="499">
          <v:shape id="_x0000_i1093" type="#_x0000_t75" style="width:79.5pt;height:36.75pt" o:ole="">
            <v:imagedata r:id="rId137" o:title=""/>
          </v:shape>
          <o:OLEObject Type="Embed" ProgID="Equation.3" ShapeID="_x0000_i1093" DrawAspect="Content" ObjectID="_1574837500" r:id="rId138"/>
        </w:object>
      </w:r>
      <w:r>
        <w:rPr>
          <w:sz w:val="32"/>
          <w:szCs w:val="32"/>
          <w:lang w:bidi="ar-SA"/>
        </w:rPr>
        <w:t xml:space="preserve">             </w:t>
      </w:r>
      <w:r w:rsidRPr="00452FC0">
        <w:rPr>
          <w:sz w:val="28"/>
          <w:szCs w:val="28"/>
          <w:lang w:bidi="ar-SA"/>
        </w:rPr>
        <w:t>……(2)</w:t>
      </w:r>
    </w:p>
    <w:p w:rsidR="00174627" w:rsidRPr="00E86EED" w:rsidRDefault="00174627" w:rsidP="00174627">
      <w:pPr>
        <w:bidi w:val="0"/>
        <w:rPr>
          <w:sz w:val="28"/>
          <w:szCs w:val="28"/>
          <w:lang w:bidi="ar-SA"/>
        </w:rPr>
      </w:pPr>
      <w:r w:rsidRPr="00E86EED">
        <w:rPr>
          <w:sz w:val="28"/>
          <w:szCs w:val="28"/>
          <w:lang w:bidi="ar-SA"/>
        </w:rPr>
        <w:t xml:space="preserve">  </w:t>
      </w:r>
    </w:p>
    <w:p w:rsidR="00174627" w:rsidRPr="00E86EED" w:rsidRDefault="00174627" w:rsidP="00174627">
      <w:pPr>
        <w:bidi w:val="0"/>
        <w:rPr>
          <w:lang w:bidi="ar-SA"/>
        </w:rPr>
      </w:pPr>
      <w:r w:rsidRPr="00E86EED">
        <w:rPr>
          <w:sz w:val="28"/>
          <w:szCs w:val="28"/>
          <w:lang w:bidi="ar-SA"/>
        </w:rPr>
        <w:t xml:space="preserve">   </w:t>
      </w:r>
      <w:r w:rsidRPr="00E86EED">
        <w:rPr>
          <w:lang w:bidi="ar-SA"/>
        </w:rPr>
        <w:t xml:space="preserve">Equating  (1) &amp; (2) </w:t>
      </w:r>
    </w:p>
    <w:p w:rsidR="00174627" w:rsidRDefault="00174627" w:rsidP="00174627">
      <w:pPr>
        <w:tabs>
          <w:tab w:val="left" w:pos="3735"/>
        </w:tabs>
        <w:bidi w:val="0"/>
        <w:rPr>
          <w:sz w:val="32"/>
          <w:szCs w:val="32"/>
          <w:lang w:bidi="ar-SA"/>
        </w:rPr>
      </w:pPr>
      <w:r w:rsidRPr="00366799">
        <w:rPr>
          <w:sz w:val="32"/>
          <w:szCs w:val="32"/>
          <w:lang w:bidi="ar-SA"/>
        </w:rPr>
        <w:t xml:space="preserve">  </w:t>
      </w:r>
      <w:r>
        <w:rPr>
          <w:sz w:val="32"/>
          <w:szCs w:val="32"/>
          <w:lang w:bidi="ar-SA"/>
        </w:rPr>
        <w:t>→</w:t>
      </w:r>
      <w:r w:rsidRPr="00366799">
        <w:rPr>
          <w:sz w:val="32"/>
          <w:szCs w:val="32"/>
          <w:lang w:bidi="ar-SA"/>
        </w:rPr>
        <w:t xml:space="preserve">             </w:t>
      </w:r>
      <w:r w:rsidRPr="00EF3FD7">
        <w:rPr>
          <w:position w:val="-36"/>
          <w:sz w:val="32"/>
          <w:szCs w:val="32"/>
          <w:lang w:bidi="ar-SA"/>
        </w:rPr>
        <w:object w:dxaOrig="2460" w:dyaOrig="780">
          <v:shape id="_x0000_i1094" type="#_x0000_t75" style="width:182.25pt;height:48pt" o:ole="">
            <v:imagedata r:id="rId139" o:title=""/>
          </v:shape>
          <o:OLEObject Type="Embed" ProgID="Equation.3" ShapeID="_x0000_i1094" DrawAspect="Content" ObjectID="_1574837501" r:id="rId140"/>
        </w:object>
      </w:r>
      <w:r w:rsidRPr="00366799">
        <w:rPr>
          <w:sz w:val="32"/>
          <w:szCs w:val="32"/>
          <w:lang w:bidi="ar-SA"/>
        </w:rPr>
        <w:t xml:space="preserve">     </w:t>
      </w:r>
      <w:r>
        <w:rPr>
          <w:sz w:val="32"/>
          <w:szCs w:val="32"/>
          <w:lang w:bidi="ar-SA"/>
        </w:rPr>
        <w:t xml:space="preserve">                                                                         </w:t>
      </w:r>
    </w:p>
    <w:p w:rsidR="00174627" w:rsidRPr="00386CC3" w:rsidRDefault="00174627" w:rsidP="00174627">
      <w:pPr>
        <w:tabs>
          <w:tab w:val="left" w:pos="3735"/>
        </w:tabs>
        <w:bidi w:val="0"/>
        <w:rPr>
          <w:lang w:bidi="ar-SA"/>
        </w:rPr>
      </w:pPr>
      <w:r w:rsidRPr="00366799">
        <w:rPr>
          <w:sz w:val="32"/>
          <w:szCs w:val="32"/>
          <w:lang w:bidi="ar-SA"/>
        </w:rPr>
        <w:t xml:space="preserve">     </w:t>
      </w:r>
      <w:r w:rsidRPr="00366799">
        <w:rPr>
          <w:position w:val="-62"/>
          <w:sz w:val="32"/>
          <w:szCs w:val="32"/>
          <w:lang w:bidi="ar-SA"/>
        </w:rPr>
        <w:object w:dxaOrig="4040" w:dyaOrig="1020">
          <v:shape id="_x0000_i1095" type="#_x0000_t75" style="width:201.75pt;height:51pt" o:ole="">
            <v:imagedata r:id="rId141" o:title=""/>
          </v:shape>
          <o:OLEObject Type="Embed" ProgID="Equation.3" ShapeID="_x0000_i1095" DrawAspect="Content" ObjectID="_1574837502" r:id="rId142"/>
        </w:object>
      </w:r>
      <w:r>
        <w:rPr>
          <w:lang w:bidi="ar-SA"/>
        </w:rPr>
        <w:t xml:space="preserve">                                       </w:t>
      </w:r>
    </w:p>
    <w:p w:rsidR="00174627" w:rsidRPr="00132AFE" w:rsidRDefault="00174627" w:rsidP="00174627">
      <w:pPr>
        <w:tabs>
          <w:tab w:val="left" w:pos="3735"/>
        </w:tabs>
        <w:bidi w:val="0"/>
        <w:rPr>
          <w:lang w:bidi="ar-SA"/>
        </w:rPr>
      </w:pPr>
      <w:r>
        <w:rPr>
          <w:lang w:bidi="ar-SA"/>
        </w:rPr>
        <w:t xml:space="preserve">→ </w:t>
      </w:r>
      <w:r w:rsidRPr="007C0E55">
        <w:rPr>
          <w:position w:val="-30"/>
          <w:lang w:bidi="ar-SA"/>
        </w:rPr>
        <w:object w:dxaOrig="880" w:dyaOrig="680">
          <v:shape id="_x0000_i1096" type="#_x0000_t75" style="width:44.25pt;height:33.75pt" o:ole="">
            <v:imagedata r:id="rId143" o:title=""/>
          </v:shape>
          <o:OLEObject Type="Embed" ProgID="Equation.3" ShapeID="_x0000_i1096" DrawAspect="Content" ObjectID="_1574837503" r:id="rId144"/>
        </w:object>
      </w:r>
      <w:r>
        <w:rPr>
          <w:lang w:bidi="ar-SA"/>
        </w:rPr>
        <w:t xml:space="preserve">= </w:t>
      </w:r>
      <w:r w:rsidRPr="007C0E55">
        <w:rPr>
          <w:position w:val="-68"/>
          <w:lang w:bidi="ar-SA"/>
        </w:rPr>
        <w:object w:dxaOrig="2520" w:dyaOrig="1060">
          <v:shape id="_x0000_i1097" type="#_x0000_t75" style="width:126pt;height:53.25pt" o:ole="">
            <v:imagedata r:id="rId145" o:title=""/>
          </v:shape>
          <o:OLEObject Type="Embed" ProgID="Equation.3" ShapeID="_x0000_i1097" DrawAspect="Content" ObjectID="_1574837504" r:id="rId146"/>
        </w:object>
      </w:r>
      <w:r>
        <w:rPr>
          <w:lang w:bidi="ar-SA"/>
        </w:rPr>
        <w:t xml:space="preserve">+ </w:t>
      </w:r>
      <w:r w:rsidRPr="007C0E55">
        <w:rPr>
          <w:position w:val="-68"/>
          <w:lang w:bidi="ar-SA"/>
        </w:rPr>
        <w:object w:dxaOrig="2600" w:dyaOrig="1060">
          <v:shape id="_x0000_i1098" type="#_x0000_t75" style="width:129.75pt;height:53.25pt" o:ole="">
            <v:imagedata r:id="rId147" o:title=""/>
          </v:shape>
          <o:OLEObject Type="Embed" ProgID="Equation.3" ShapeID="_x0000_i1098" DrawAspect="Content" ObjectID="_1574837505" r:id="rId148"/>
        </w:object>
      </w:r>
    </w:p>
    <w:p w:rsidR="00174627" w:rsidRDefault="00174627" w:rsidP="00174627">
      <w:pPr>
        <w:autoSpaceDE w:val="0"/>
        <w:autoSpaceDN w:val="0"/>
        <w:bidi w:val="0"/>
        <w:adjustRightInd w:val="0"/>
        <w:jc w:val="both"/>
        <w:rPr>
          <w:b/>
          <w:bCs/>
          <w:u w:val="single"/>
          <w:lang w:bidi="ar-SA"/>
        </w:rPr>
      </w:pPr>
    </w:p>
    <w:p w:rsidR="00174627" w:rsidRDefault="00174627" w:rsidP="00174627">
      <w:pPr>
        <w:autoSpaceDE w:val="0"/>
        <w:autoSpaceDN w:val="0"/>
        <w:bidi w:val="0"/>
        <w:adjustRightInd w:val="0"/>
        <w:jc w:val="both"/>
        <w:rPr>
          <w:lang w:bidi="ar-SA"/>
        </w:rPr>
      </w:pPr>
      <w:r w:rsidRPr="00AD7F43">
        <w:rPr>
          <w:b/>
          <w:bCs/>
          <w:u w:val="single"/>
          <w:lang w:bidi="ar-SA"/>
        </w:rPr>
        <w:t>Ex:</w:t>
      </w:r>
      <w:r>
        <w:rPr>
          <w:lang w:bidi="ar-SA"/>
        </w:rPr>
        <w:t xml:space="preserve"> </w:t>
      </w:r>
      <w:r w:rsidRPr="00AD7F43">
        <w:rPr>
          <w:lang w:bidi="ar-SA"/>
        </w:rPr>
        <w:t>The diffusivity of the vapor of a volatile liquid in air can be convenie</w:t>
      </w:r>
      <w:r>
        <w:rPr>
          <w:lang w:bidi="ar-SA"/>
        </w:rPr>
        <w:t xml:space="preserve">ntly determined by Winkelmann's </w:t>
      </w:r>
      <w:r w:rsidRPr="00AD7F43">
        <w:rPr>
          <w:lang w:bidi="ar-SA"/>
        </w:rPr>
        <w:t>method in which liquid is contained in a narrow diameter vertical tube, mainta</w:t>
      </w:r>
      <w:r>
        <w:rPr>
          <w:lang w:bidi="ar-SA"/>
        </w:rPr>
        <w:t xml:space="preserve">ined at a constant temperature, </w:t>
      </w:r>
      <w:r w:rsidRPr="00AD7F43">
        <w:rPr>
          <w:lang w:bidi="ar-SA"/>
        </w:rPr>
        <w:t>and an air stream is passed over the top of the tube sufficiently rapidly to ensure that the partial pressure of</w:t>
      </w:r>
      <w:r>
        <w:rPr>
          <w:lang w:bidi="ar-SA"/>
        </w:rPr>
        <w:t xml:space="preserve"> </w:t>
      </w:r>
      <w:r w:rsidRPr="00AD7F43">
        <w:rPr>
          <w:lang w:bidi="ar-SA"/>
        </w:rPr>
        <w:t>the vapor there remains approximately zero. On the assumption that the vapor is transferred from the surface</w:t>
      </w:r>
      <w:r>
        <w:rPr>
          <w:lang w:bidi="ar-SA"/>
        </w:rPr>
        <w:t xml:space="preserve"> </w:t>
      </w:r>
      <w:r w:rsidRPr="00AD7F43">
        <w:rPr>
          <w:lang w:bidi="ar-SA"/>
        </w:rPr>
        <w:t>of the liquid to the air stream by molecular diffusion alone, calculate the diffusivity of carbon tetrachloride</w:t>
      </w:r>
      <w:r>
        <w:rPr>
          <w:lang w:bidi="ar-SA"/>
        </w:rPr>
        <w:t xml:space="preserve"> </w:t>
      </w:r>
      <w:r w:rsidRPr="00AD7F43">
        <w:rPr>
          <w:lang w:bidi="ar-SA"/>
        </w:rPr>
        <w:t>vapor in air at 321 K and atmospheric pressure from the experi</w:t>
      </w:r>
      <w:r>
        <w:rPr>
          <w:lang w:bidi="ar-SA"/>
        </w:rPr>
        <w:t>mental data given in Table below:</w:t>
      </w:r>
    </w:p>
    <w:p w:rsidR="00174627" w:rsidRDefault="00174627" w:rsidP="00174627">
      <w:pPr>
        <w:autoSpaceDE w:val="0"/>
        <w:autoSpaceDN w:val="0"/>
        <w:bidi w:val="0"/>
        <w:adjustRightInd w:val="0"/>
        <w:jc w:val="both"/>
        <w:rPr>
          <w:lang w:bidi="ar-SA"/>
        </w:rPr>
      </w:pPr>
    </w:p>
    <w:tbl>
      <w:tblPr>
        <w:tblW w:w="0" w:type="auto"/>
        <w:jc w:val="center"/>
        <w:tblBorders>
          <w:top w:val="single" w:sz="4" w:space="0" w:color="auto"/>
        </w:tblBorders>
        <w:tblLook w:val="01E0"/>
      </w:tblPr>
      <w:tblGrid>
        <w:gridCol w:w="1908"/>
        <w:gridCol w:w="1440"/>
        <w:gridCol w:w="1980"/>
        <w:gridCol w:w="1440"/>
      </w:tblGrid>
      <w:tr w:rsidR="00174627" w:rsidRPr="00B755BF" w:rsidTr="00925628">
        <w:trPr>
          <w:jc w:val="center"/>
        </w:trPr>
        <w:tc>
          <w:tcPr>
            <w:tcW w:w="1908" w:type="dxa"/>
            <w:tcBorders>
              <w:bottom w:val="single" w:sz="4" w:space="0" w:color="auto"/>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Time from commencement of experiment (ks)</w:t>
            </w:r>
          </w:p>
        </w:tc>
        <w:tc>
          <w:tcPr>
            <w:tcW w:w="1440" w:type="dxa"/>
            <w:tcBorders>
              <w:bottom w:val="single" w:sz="4" w:space="0" w:color="auto"/>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Liquid level (mm)</w:t>
            </w:r>
          </w:p>
          <w:p w:rsidR="00174627" w:rsidRPr="00B755BF" w:rsidRDefault="00174627" w:rsidP="00925628">
            <w:pPr>
              <w:autoSpaceDE w:val="0"/>
              <w:autoSpaceDN w:val="0"/>
              <w:bidi w:val="0"/>
              <w:adjustRightInd w:val="0"/>
              <w:jc w:val="center"/>
              <w:rPr>
                <w:sz w:val="20"/>
                <w:szCs w:val="20"/>
                <w:lang w:bidi="ar-SA"/>
              </w:rPr>
            </w:pPr>
          </w:p>
        </w:tc>
        <w:tc>
          <w:tcPr>
            <w:tcW w:w="1980" w:type="dxa"/>
            <w:tcBorders>
              <w:bottom w:val="single" w:sz="4" w:space="0" w:color="auto"/>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Time from commencement of experiment (ks)</w:t>
            </w:r>
          </w:p>
        </w:tc>
        <w:tc>
          <w:tcPr>
            <w:tcW w:w="1440" w:type="dxa"/>
            <w:tcBorders>
              <w:bottom w:val="single" w:sz="4" w:space="0" w:color="auto"/>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Liquid level (mm)</w:t>
            </w:r>
          </w:p>
          <w:p w:rsidR="00174627" w:rsidRPr="00B755BF" w:rsidRDefault="00174627" w:rsidP="00925628">
            <w:pPr>
              <w:autoSpaceDE w:val="0"/>
              <w:autoSpaceDN w:val="0"/>
              <w:bidi w:val="0"/>
              <w:adjustRightInd w:val="0"/>
              <w:jc w:val="center"/>
              <w:rPr>
                <w:sz w:val="20"/>
                <w:szCs w:val="20"/>
                <w:lang w:bidi="ar-SA"/>
              </w:rPr>
            </w:pPr>
          </w:p>
        </w:tc>
      </w:tr>
      <w:tr w:rsidR="00174627" w:rsidRPr="00B755BF" w:rsidTr="00925628">
        <w:trPr>
          <w:jc w:val="center"/>
        </w:trPr>
        <w:tc>
          <w:tcPr>
            <w:tcW w:w="1908" w:type="dxa"/>
            <w:tcBorders>
              <w:top w:val="single" w:sz="4" w:space="0" w:color="auto"/>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0.0</w:t>
            </w:r>
          </w:p>
        </w:tc>
        <w:tc>
          <w:tcPr>
            <w:tcW w:w="1440" w:type="dxa"/>
            <w:tcBorders>
              <w:top w:val="single" w:sz="4" w:space="0" w:color="auto"/>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0.0</w:t>
            </w:r>
          </w:p>
        </w:tc>
        <w:tc>
          <w:tcPr>
            <w:tcW w:w="1980" w:type="dxa"/>
            <w:tcBorders>
              <w:top w:val="single" w:sz="4" w:space="0" w:color="auto"/>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117.5</w:t>
            </w:r>
          </w:p>
        </w:tc>
        <w:tc>
          <w:tcPr>
            <w:tcW w:w="1440" w:type="dxa"/>
            <w:tcBorders>
              <w:top w:val="single" w:sz="4" w:space="0" w:color="auto"/>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54.7</w:t>
            </w:r>
          </w:p>
        </w:tc>
      </w:tr>
      <w:tr w:rsidR="00174627" w:rsidRPr="00B755BF" w:rsidTr="00925628">
        <w:trPr>
          <w:jc w:val="center"/>
        </w:trPr>
        <w:tc>
          <w:tcPr>
            <w:tcW w:w="1908"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1.6</w:t>
            </w:r>
          </w:p>
        </w:tc>
        <w:tc>
          <w:tcPr>
            <w:tcW w:w="1440"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2.5</w:t>
            </w:r>
          </w:p>
        </w:tc>
        <w:tc>
          <w:tcPr>
            <w:tcW w:w="1980"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168.6</w:t>
            </w:r>
          </w:p>
        </w:tc>
        <w:tc>
          <w:tcPr>
            <w:tcW w:w="1440"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67</w:t>
            </w:r>
          </w:p>
        </w:tc>
      </w:tr>
      <w:tr w:rsidR="00174627" w:rsidRPr="00B755BF" w:rsidTr="00925628">
        <w:trPr>
          <w:jc w:val="center"/>
        </w:trPr>
        <w:tc>
          <w:tcPr>
            <w:tcW w:w="1908"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11.1</w:t>
            </w:r>
          </w:p>
        </w:tc>
        <w:tc>
          <w:tcPr>
            <w:tcW w:w="1440"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12.9</w:t>
            </w:r>
          </w:p>
        </w:tc>
        <w:tc>
          <w:tcPr>
            <w:tcW w:w="1980"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199.7</w:t>
            </w:r>
          </w:p>
        </w:tc>
        <w:tc>
          <w:tcPr>
            <w:tcW w:w="1440"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73.8</w:t>
            </w:r>
          </w:p>
        </w:tc>
      </w:tr>
      <w:tr w:rsidR="00174627" w:rsidRPr="00B755BF" w:rsidTr="00925628">
        <w:trPr>
          <w:jc w:val="center"/>
        </w:trPr>
        <w:tc>
          <w:tcPr>
            <w:tcW w:w="1908"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27.4</w:t>
            </w:r>
          </w:p>
        </w:tc>
        <w:tc>
          <w:tcPr>
            <w:tcW w:w="1440"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23.2</w:t>
            </w:r>
          </w:p>
        </w:tc>
        <w:tc>
          <w:tcPr>
            <w:tcW w:w="1980"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289.3</w:t>
            </w:r>
          </w:p>
        </w:tc>
        <w:tc>
          <w:tcPr>
            <w:tcW w:w="1440"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90.3</w:t>
            </w:r>
          </w:p>
        </w:tc>
      </w:tr>
      <w:tr w:rsidR="00174627" w:rsidRPr="00B755BF" w:rsidTr="00925628">
        <w:trPr>
          <w:jc w:val="center"/>
        </w:trPr>
        <w:tc>
          <w:tcPr>
            <w:tcW w:w="1908"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80.2</w:t>
            </w:r>
          </w:p>
        </w:tc>
        <w:tc>
          <w:tcPr>
            <w:tcW w:w="1440"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43.9</w:t>
            </w:r>
          </w:p>
        </w:tc>
        <w:tc>
          <w:tcPr>
            <w:tcW w:w="1980"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383.1</w:t>
            </w:r>
          </w:p>
        </w:tc>
        <w:tc>
          <w:tcPr>
            <w:tcW w:w="1440" w:type="dxa"/>
            <w:tcBorders>
              <w:top w:val="nil"/>
            </w:tcBorders>
            <w:vAlign w:val="center"/>
          </w:tcPr>
          <w:p w:rsidR="00174627" w:rsidRPr="00B755BF" w:rsidRDefault="00174627" w:rsidP="00925628">
            <w:pPr>
              <w:autoSpaceDE w:val="0"/>
              <w:autoSpaceDN w:val="0"/>
              <w:bidi w:val="0"/>
              <w:adjustRightInd w:val="0"/>
              <w:jc w:val="center"/>
              <w:rPr>
                <w:sz w:val="20"/>
                <w:szCs w:val="20"/>
                <w:lang w:bidi="ar-SA"/>
              </w:rPr>
            </w:pPr>
            <w:r w:rsidRPr="00B755BF">
              <w:rPr>
                <w:sz w:val="20"/>
                <w:szCs w:val="20"/>
                <w:lang w:bidi="ar-SA"/>
              </w:rPr>
              <w:t>104.8</w:t>
            </w:r>
          </w:p>
        </w:tc>
      </w:tr>
    </w:tbl>
    <w:p w:rsidR="00174627" w:rsidRDefault="00174627" w:rsidP="00174627">
      <w:pPr>
        <w:autoSpaceDE w:val="0"/>
        <w:autoSpaceDN w:val="0"/>
        <w:bidi w:val="0"/>
        <w:adjustRightInd w:val="0"/>
        <w:rPr>
          <w:lang w:bidi="ar-SA"/>
        </w:rPr>
      </w:pPr>
    </w:p>
    <w:p w:rsidR="00174627" w:rsidRPr="002B7053" w:rsidRDefault="00174627" w:rsidP="00174627">
      <w:pPr>
        <w:autoSpaceDE w:val="0"/>
        <w:autoSpaceDN w:val="0"/>
        <w:bidi w:val="0"/>
        <w:adjustRightInd w:val="0"/>
        <w:jc w:val="both"/>
        <w:rPr>
          <w:lang w:bidi="ar-SA"/>
        </w:rPr>
      </w:pPr>
      <w:r w:rsidRPr="002B7053">
        <w:rPr>
          <w:lang w:bidi="ar-SA"/>
        </w:rPr>
        <w:t>The vapor pressure of carbon tetrachloride at 321 K is 37.6 kN/m</w:t>
      </w:r>
      <w:r>
        <w:rPr>
          <w:vertAlign w:val="superscript"/>
          <w:lang w:bidi="ar-SA"/>
        </w:rPr>
        <w:t>2</w:t>
      </w:r>
      <w:r w:rsidRPr="002B7053">
        <w:rPr>
          <w:lang w:bidi="ar-SA"/>
        </w:rPr>
        <w:t xml:space="preserve"> and the density of the liquid is</w:t>
      </w:r>
    </w:p>
    <w:p w:rsidR="00174627" w:rsidRPr="00CE2728" w:rsidRDefault="00174627" w:rsidP="00174627">
      <w:pPr>
        <w:autoSpaceDE w:val="0"/>
        <w:autoSpaceDN w:val="0"/>
        <w:bidi w:val="0"/>
        <w:adjustRightInd w:val="0"/>
        <w:rPr>
          <w:lang w:bidi="ar-SA"/>
        </w:rPr>
      </w:pPr>
      <w:r w:rsidRPr="002B7053">
        <w:rPr>
          <w:lang w:bidi="ar-SA"/>
        </w:rPr>
        <w:t>1540 kg/m</w:t>
      </w:r>
      <w:r>
        <w:rPr>
          <w:vertAlign w:val="superscript"/>
          <w:lang w:bidi="ar-SA"/>
        </w:rPr>
        <w:t>3</w:t>
      </w:r>
      <w:r w:rsidRPr="002B7053">
        <w:rPr>
          <w:lang w:bidi="ar-SA"/>
        </w:rPr>
        <w:t>. The kilogram molecular volume may be taken as 22.4 m</w:t>
      </w:r>
      <w:r>
        <w:rPr>
          <w:vertAlign w:val="superscript"/>
          <w:lang w:bidi="ar-SA"/>
        </w:rPr>
        <w:t>3</w:t>
      </w:r>
      <w:r>
        <w:rPr>
          <w:lang w:bidi="ar-SA"/>
        </w:rPr>
        <w:t>/kmol (at 0</w:t>
      </w:r>
      <w:r>
        <w:rPr>
          <w:vertAlign w:val="superscript"/>
          <w:lang w:bidi="ar-SA"/>
        </w:rPr>
        <w:t>o</w:t>
      </w:r>
      <w:r>
        <w:rPr>
          <w:lang w:bidi="ar-SA"/>
        </w:rPr>
        <w:t>C and 1 atm).  Mw = 154.</w:t>
      </w:r>
    </w:p>
    <w:p w:rsidR="00174627" w:rsidRDefault="00174627" w:rsidP="00174627">
      <w:pPr>
        <w:tabs>
          <w:tab w:val="left" w:pos="5010"/>
        </w:tabs>
        <w:bidi w:val="0"/>
        <w:outlineLvl w:val="0"/>
        <w:rPr>
          <w:lang w:bidi="ar-SA"/>
        </w:rPr>
      </w:pPr>
    </w:p>
    <w:p w:rsidR="00174627" w:rsidRDefault="00174627" w:rsidP="00174627">
      <w:pPr>
        <w:tabs>
          <w:tab w:val="left" w:pos="5010"/>
        </w:tabs>
        <w:bidi w:val="0"/>
        <w:outlineLvl w:val="0"/>
        <w:rPr>
          <w:lang w:bidi="ar-SA"/>
        </w:rPr>
      </w:pPr>
      <w:r>
        <w:rPr>
          <w:u w:val="single"/>
          <w:lang w:bidi="ar-SA"/>
        </w:rPr>
        <w:t>Solution:</w:t>
      </w:r>
      <w:r>
        <w:rPr>
          <w:lang w:bidi="ar-SA"/>
        </w:rPr>
        <w:t xml:space="preserve"> this is a diffusion through stagnant layer:</w:t>
      </w:r>
    </w:p>
    <w:p w:rsidR="00174627" w:rsidRDefault="00174627" w:rsidP="00174627">
      <w:pPr>
        <w:tabs>
          <w:tab w:val="left" w:pos="5010"/>
        </w:tabs>
        <w:bidi w:val="0"/>
        <w:outlineLvl w:val="0"/>
        <w:rPr>
          <w:lang w:bidi="ar-SA"/>
        </w:rPr>
      </w:pPr>
    </w:p>
    <w:p w:rsidR="00050F34" w:rsidRDefault="00050F34" w:rsidP="00174627">
      <w:pPr>
        <w:bidi w:val="0"/>
        <w:rPr>
          <w:rFonts w:hint="cs"/>
        </w:rPr>
      </w:pPr>
    </w:p>
    <w:sectPr w:rsidR="00050F34" w:rsidSect="00174627">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MMI10">
    <w:altName w:val="Courier New"/>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HelveticaNeue-Italic">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833EE"/>
    <w:multiLevelType w:val="hybridMultilevel"/>
    <w:tmpl w:val="B3208130"/>
    <w:lvl w:ilvl="0" w:tplc="BFA230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8C000B"/>
    <w:multiLevelType w:val="hybridMultilevel"/>
    <w:tmpl w:val="327658E2"/>
    <w:lvl w:ilvl="0" w:tplc="86421A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compat/>
  <w:rsids>
    <w:rsidRoot w:val="00174627"/>
    <w:rsid w:val="00002B1C"/>
    <w:rsid w:val="00002D82"/>
    <w:rsid w:val="000043B5"/>
    <w:rsid w:val="000221D3"/>
    <w:rsid w:val="00030D0B"/>
    <w:rsid w:val="0003189C"/>
    <w:rsid w:val="00040FEF"/>
    <w:rsid w:val="0004144B"/>
    <w:rsid w:val="000449F9"/>
    <w:rsid w:val="00050F34"/>
    <w:rsid w:val="00051AB6"/>
    <w:rsid w:val="00081230"/>
    <w:rsid w:val="00082C92"/>
    <w:rsid w:val="00082D08"/>
    <w:rsid w:val="00086F61"/>
    <w:rsid w:val="00091344"/>
    <w:rsid w:val="0009145C"/>
    <w:rsid w:val="0009263A"/>
    <w:rsid w:val="000A6BC8"/>
    <w:rsid w:val="000B156B"/>
    <w:rsid w:val="000B473B"/>
    <w:rsid w:val="000B4C52"/>
    <w:rsid w:val="000C0A16"/>
    <w:rsid w:val="000C22A0"/>
    <w:rsid w:val="000D1636"/>
    <w:rsid w:val="000E01BF"/>
    <w:rsid w:val="000E3A5B"/>
    <w:rsid w:val="000E4C04"/>
    <w:rsid w:val="000E5B0E"/>
    <w:rsid w:val="000F2A03"/>
    <w:rsid w:val="000F2E9C"/>
    <w:rsid w:val="0010057B"/>
    <w:rsid w:val="001022D8"/>
    <w:rsid w:val="00104F24"/>
    <w:rsid w:val="001146AA"/>
    <w:rsid w:val="00123E0A"/>
    <w:rsid w:val="00131E1B"/>
    <w:rsid w:val="00137478"/>
    <w:rsid w:val="00141BC5"/>
    <w:rsid w:val="00141FB1"/>
    <w:rsid w:val="0014341E"/>
    <w:rsid w:val="001530AB"/>
    <w:rsid w:val="00153E13"/>
    <w:rsid w:val="00155708"/>
    <w:rsid w:val="001567CE"/>
    <w:rsid w:val="001723FA"/>
    <w:rsid w:val="00174627"/>
    <w:rsid w:val="0018117D"/>
    <w:rsid w:val="00193644"/>
    <w:rsid w:val="001A1042"/>
    <w:rsid w:val="001A3A23"/>
    <w:rsid w:val="001A7172"/>
    <w:rsid w:val="001A7E76"/>
    <w:rsid w:val="001B4A08"/>
    <w:rsid w:val="001B7DD1"/>
    <w:rsid w:val="001C77EC"/>
    <w:rsid w:val="001D4EE8"/>
    <w:rsid w:val="001F7DC1"/>
    <w:rsid w:val="002104C8"/>
    <w:rsid w:val="00220C3C"/>
    <w:rsid w:val="0022580A"/>
    <w:rsid w:val="00252CF2"/>
    <w:rsid w:val="00270874"/>
    <w:rsid w:val="00271D1C"/>
    <w:rsid w:val="002817D1"/>
    <w:rsid w:val="002819E0"/>
    <w:rsid w:val="002846AF"/>
    <w:rsid w:val="00286E2E"/>
    <w:rsid w:val="00297E3D"/>
    <w:rsid w:val="002A4AEB"/>
    <w:rsid w:val="002A6DA1"/>
    <w:rsid w:val="002C1997"/>
    <w:rsid w:val="002C2060"/>
    <w:rsid w:val="002C4DA6"/>
    <w:rsid w:val="002C6E82"/>
    <w:rsid w:val="002D6FBA"/>
    <w:rsid w:val="002D7123"/>
    <w:rsid w:val="002E217E"/>
    <w:rsid w:val="002E6812"/>
    <w:rsid w:val="002F0B9B"/>
    <w:rsid w:val="002F1166"/>
    <w:rsid w:val="002F72C1"/>
    <w:rsid w:val="00300147"/>
    <w:rsid w:val="00307E79"/>
    <w:rsid w:val="00330509"/>
    <w:rsid w:val="0034020C"/>
    <w:rsid w:val="003506CC"/>
    <w:rsid w:val="00350BA8"/>
    <w:rsid w:val="00352E81"/>
    <w:rsid w:val="00357BAF"/>
    <w:rsid w:val="00361402"/>
    <w:rsid w:val="00366C57"/>
    <w:rsid w:val="003763F8"/>
    <w:rsid w:val="0039665E"/>
    <w:rsid w:val="00397E64"/>
    <w:rsid w:val="003A11E4"/>
    <w:rsid w:val="003A3F41"/>
    <w:rsid w:val="003A57B3"/>
    <w:rsid w:val="003A6FC4"/>
    <w:rsid w:val="003B55AF"/>
    <w:rsid w:val="003C0102"/>
    <w:rsid w:val="003C26EF"/>
    <w:rsid w:val="003D41E9"/>
    <w:rsid w:val="003D47A1"/>
    <w:rsid w:val="003D5B24"/>
    <w:rsid w:val="003F0988"/>
    <w:rsid w:val="003F1B82"/>
    <w:rsid w:val="003F4316"/>
    <w:rsid w:val="00403F29"/>
    <w:rsid w:val="00404CD9"/>
    <w:rsid w:val="00411C75"/>
    <w:rsid w:val="00414580"/>
    <w:rsid w:val="00421C8A"/>
    <w:rsid w:val="0042234F"/>
    <w:rsid w:val="00434A39"/>
    <w:rsid w:val="0043536D"/>
    <w:rsid w:val="00443F01"/>
    <w:rsid w:val="00450EF5"/>
    <w:rsid w:val="00453952"/>
    <w:rsid w:val="00460ED7"/>
    <w:rsid w:val="0047069F"/>
    <w:rsid w:val="00475BB7"/>
    <w:rsid w:val="00480461"/>
    <w:rsid w:val="00490A63"/>
    <w:rsid w:val="00492307"/>
    <w:rsid w:val="004A1E28"/>
    <w:rsid w:val="004B02B4"/>
    <w:rsid w:val="004B0AF9"/>
    <w:rsid w:val="004B57F4"/>
    <w:rsid w:val="004B593F"/>
    <w:rsid w:val="004B67C6"/>
    <w:rsid w:val="004C15D6"/>
    <w:rsid w:val="004C30D4"/>
    <w:rsid w:val="004C7B8F"/>
    <w:rsid w:val="004D1DEA"/>
    <w:rsid w:val="004D2989"/>
    <w:rsid w:val="004F708B"/>
    <w:rsid w:val="005008A9"/>
    <w:rsid w:val="00501B3B"/>
    <w:rsid w:val="00510B9F"/>
    <w:rsid w:val="0051538F"/>
    <w:rsid w:val="0052748C"/>
    <w:rsid w:val="00527B0C"/>
    <w:rsid w:val="0055557D"/>
    <w:rsid w:val="00555AC0"/>
    <w:rsid w:val="00555AC7"/>
    <w:rsid w:val="00557770"/>
    <w:rsid w:val="00567BDC"/>
    <w:rsid w:val="00573D54"/>
    <w:rsid w:val="00582F3C"/>
    <w:rsid w:val="00585825"/>
    <w:rsid w:val="00590F1F"/>
    <w:rsid w:val="00594B11"/>
    <w:rsid w:val="005A26E8"/>
    <w:rsid w:val="005A59C6"/>
    <w:rsid w:val="005B3BAD"/>
    <w:rsid w:val="005C6281"/>
    <w:rsid w:val="005D44B8"/>
    <w:rsid w:val="005E5C66"/>
    <w:rsid w:val="00616B4D"/>
    <w:rsid w:val="00632FDE"/>
    <w:rsid w:val="00644AB4"/>
    <w:rsid w:val="00651FDF"/>
    <w:rsid w:val="006556E7"/>
    <w:rsid w:val="00666AC2"/>
    <w:rsid w:val="00671185"/>
    <w:rsid w:val="00676A60"/>
    <w:rsid w:val="006771D5"/>
    <w:rsid w:val="006850CF"/>
    <w:rsid w:val="00687EBD"/>
    <w:rsid w:val="006957A3"/>
    <w:rsid w:val="0069596A"/>
    <w:rsid w:val="0069783D"/>
    <w:rsid w:val="006A25DE"/>
    <w:rsid w:val="006A308F"/>
    <w:rsid w:val="006A4373"/>
    <w:rsid w:val="006A4DC1"/>
    <w:rsid w:val="006B09C4"/>
    <w:rsid w:val="006C36DE"/>
    <w:rsid w:val="006D16EF"/>
    <w:rsid w:val="006D27F2"/>
    <w:rsid w:val="006D288F"/>
    <w:rsid w:val="006E05DE"/>
    <w:rsid w:val="006E17E1"/>
    <w:rsid w:val="006E4A60"/>
    <w:rsid w:val="006E57D0"/>
    <w:rsid w:val="006F5578"/>
    <w:rsid w:val="0070091D"/>
    <w:rsid w:val="007109EF"/>
    <w:rsid w:val="00715579"/>
    <w:rsid w:val="00716DBE"/>
    <w:rsid w:val="00730654"/>
    <w:rsid w:val="007317DA"/>
    <w:rsid w:val="00736FA6"/>
    <w:rsid w:val="00737EE2"/>
    <w:rsid w:val="00740F64"/>
    <w:rsid w:val="00744E4D"/>
    <w:rsid w:val="00765D0E"/>
    <w:rsid w:val="00787E35"/>
    <w:rsid w:val="007A0D08"/>
    <w:rsid w:val="007B2208"/>
    <w:rsid w:val="007B4F8A"/>
    <w:rsid w:val="007B5DFB"/>
    <w:rsid w:val="007B6E7F"/>
    <w:rsid w:val="007C4B58"/>
    <w:rsid w:val="007D29AC"/>
    <w:rsid w:val="007E1A9D"/>
    <w:rsid w:val="007E3349"/>
    <w:rsid w:val="007F62CD"/>
    <w:rsid w:val="007F7B6F"/>
    <w:rsid w:val="00800A72"/>
    <w:rsid w:val="008021B2"/>
    <w:rsid w:val="008045BA"/>
    <w:rsid w:val="008067D1"/>
    <w:rsid w:val="00810CCF"/>
    <w:rsid w:val="0081340F"/>
    <w:rsid w:val="008201DD"/>
    <w:rsid w:val="00832938"/>
    <w:rsid w:val="008412FC"/>
    <w:rsid w:val="00864D1A"/>
    <w:rsid w:val="00871248"/>
    <w:rsid w:val="00872991"/>
    <w:rsid w:val="008745CC"/>
    <w:rsid w:val="00876DB6"/>
    <w:rsid w:val="00887614"/>
    <w:rsid w:val="00891699"/>
    <w:rsid w:val="008920FE"/>
    <w:rsid w:val="00895B78"/>
    <w:rsid w:val="008B4CEC"/>
    <w:rsid w:val="008B661B"/>
    <w:rsid w:val="008C7B97"/>
    <w:rsid w:val="008D43A5"/>
    <w:rsid w:val="008D5B30"/>
    <w:rsid w:val="008E7C97"/>
    <w:rsid w:val="008F194A"/>
    <w:rsid w:val="008F5056"/>
    <w:rsid w:val="009001AC"/>
    <w:rsid w:val="00907B3A"/>
    <w:rsid w:val="00912BB5"/>
    <w:rsid w:val="0091447C"/>
    <w:rsid w:val="00922316"/>
    <w:rsid w:val="00927689"/>
    <w:rsid w:val="00931BC4"/>
    <w:rsid w:val="009429B1"/>
    <w:rsid w:val="00954891"/>
    <w:rsid w:val="00960B78"/>
    <w:rsid w:val="00962D62"/>
    <w:rsid w:val="00980D10"/>
    <w:rsid w:val="00990E95"/>
    <w:rsid w:val="009952A8"/>
    <w:rsid w:val="00995449"/>
    <w:rsid w:val="009978D4"/>
    <w:rsid w:val="009A1B6A"/>
    <w:rsid w:val="009A1D6A"/>
    <w:rsid w:val="009A42BA"/>
    <w:rsid w:val="009A5483"/>
    <w:rsid w:val="009B02CC"/>
    <w:rsid w:val="009B1F23"/>
    <w:rsid w:val="009B54D4"/>
    <w:rsid w:val="009C298E"/>
    <w:rsid w:val="009D0101"/>
    <w:rsid w:val="009D7DEC"/>
    <w:rsid w:val="009E6E3D"/>
    <w:rsid w:val="009F47F9"/>
    <w:rsid w:val="009F6E51"/>
    <w:rsid w:val="00A0185F"/>
    <w:rsid w:val="00A11E95"/>
    <w:rsid w:val="00A13429"/>
    <w:rsid w:val="00A141B2"/>
    <w:rsid w:val="00A229CB"/>
    <w:rsid w:val="00A24E13"/>
    <w:rsid w:val="00A274AE"/>
    <w:rsid w:val="00A359C6"/>
    <w:rsid w:val="00A375F2"/>
    <w:rsid w:val="00A40FAD"/>
    <w:rsid w:val="00A43CE6"/>
    <w:rsid w:val="00A57B59"/>
    <w:rsid w:val="00A73886"/>
    <w:rsid w:val="00A768BC"/>
    <w:rsid w:val="00A83F88"/>
    <w:rsid w:val="00A8733C"/>
    <w:rsid w:val="00A970EF"/>
    <w:rsid w:val="00AA133A"/>
    <w:rsid w:val="00AA1BEA"/>
    <w:rsid w:val="00AA2915"/>
    <w:rsid w:val="00AA4EFF"/>
    <w:rsid w:val="00AA6130"/>
    <w:rsid w:val="00AA641B"/>
    <w:rsid w:val="00AB0C60"/>
    <w:rsid w:val="00AB4BBD"/>
    <w:rsid w:val="00AB723C"/>
    <w:rsid w:val="00AC0979"/>
    <w:rsid w:val="00AD6256"/>
    <w:rsid w:val="00AE29C5"/>
    <w:rsid w:val="00AF36D3"/>
    <w:rsid w:val="00AF4A78"/>
    <w:rsid w:val="00B02F2E"/>
    <w:rsid w:val="00B03816"/>
    <w:rsid w:val="00B03AA1"/>
    <w:rsid w:val="00B11906"/>
    <w:rsid w:val="00B125BC"/>
    <w:rsid w:val="00B1639B"/>
    <w:rsid w:val="00B2115E"/>
    <w:rsid w:val="00B27798"/>
    <w:rsid w:val="00B36EA2"/>
    <w:rsid w:val="00B37610"/>
    <w:rsid w:val="00B561C9"/>
    <w:rsid w:val="00B67CDC"/>
    <w:rsid w:val="00B81946"/>
    <w:rsid w:val="00B93A5A"/>
    <w:rsid w:val="00B9487E"/>
    <w:rsid w:val="00BA55CF"/>
    <w:rsid w:val="00BA67E6"/>
    <w:rsid w:val="00BC0A16"/>
    <w:rsid w:val="00BC16C1"/>
    <w:rsid w:val="00BC3DE3"/>
    <w:rsid w:val="00BC73F6"/>
    <w:rsid w:val="00BE55DE"/>
    <w:rsid w:val="00BF081A"/>
    <w:rsid w:val="00BF0E6E"/>
    <w:rsid w:val="00BF5131"/>
    <w:rsid w:val="00C01EE6"/>
    <w:rsid w:val="00C10D2D"/>
    <w:rsid w:val="00C1374C"/>
    <w:rsid w:val="00C16832"/>
    <w:rsid w:val="00C2147D"/>
    <w:rsid w:val="00C243D5"/>
    <w:rsid w:val="00C27FDA"/>
    <w:rsid w:val="00C377B7"/>
    <w:rsid w:val="00C47B03"/>
    <w:rsid w:val="00C47C1B"/>
    <w:rsid w:val="00C50381"/>
    <w:rsid w:val="00C65135"/>
    <w:rsid w:val="00C65D46"/>
    <w:rsid w:val="00C662FD"/>
    <w:rsid w:val="00C66900"/>
    <w:rsid w:val="00C670A9"/>
    <w:rsid w:val="00C843F3"/>
    <w:rsid w:val="00C84828"/>
    <w:rsid w:val="00C91EB0"/>
    <w:rsid w:val="00C9569A"/>
    <w:rsid w:val="00CA3033"/>
    <w:rsid w:val="00CA65F9"/>
    <w:rsid w:val="00CB0F75"/>
    <w:rsid w:val="00CC23AD"/>
    <w:rsid w:val="00CC327B"/>
    <w:rsid w:val="00CC6E5E"/>
    <w:rsid w:val="00CD001F"/>
    <w:rsid w:val="00CD420B"/>
    <w:rsid w:val="00CD60B9"/>
    <w:rsid w:val="00CE0CE6"/>
    <w:rsid w:val="00CE0D8F"/>
    <w:rsid w:val="00CE19F0"/>
    <w:rsid w:val="00CE546E"/>
    <w:rsid w:val="00CF30E2"/>
    <w:rsid w:val="00CF5B97"/>
    <w:rsid w:val="00CF5F91"/>
    <w:rsid w:val="00CF79FD"/>
    <w:rsid w:val="00CF7BB0"/>
    <w:rsid w:val="00D0299A"/>
    <w:rsid w:val="00D040D6"/>
    <w:rsid w:val="00D04F21"/>
    <w:rsid w:val="00D063D9"/>
    <w:rsid w:val="00D0709B"/>
    <w:rsid w:val="00D222B3"/>
    <w:rsid w:val="00D27AF6"/>
    <w:rsid w:val="00D33FA9"/>
    <w:rsid w:val="00D4177A"/>
    <w:rsid w:val="00D4293C"/>
    <w:rsid w:val="00D433C1"/>
    <w:rsid w:val="00D65759"/>
    <w:rsid w:val="00D729F8"/>
    <w:rsid w:val="00D81ED8"/>
    <w:rsid w:val="00D82CFB"/>
    <w:rsid w:val="00D901A5"/>
    <w:rsid w:val="00DC79F7"/>
    <w:rsid w:val="00DD011A"/>
    <w:rsid w:val="00DD0A1D"/>
    <w:rsid w:val="00DF1E0D"/>
    <w:rsid w:val="00DF27FC"/>
    <w:rsid w:val="00DF5AA5"/>
    <w:rsid w:val="00E0030A"/>
    <w:rsid w:val="00E105AA"/>
    <w:rsid w:val="00E123D9"/>
    <w:rsid w:val="00E128E1"/>
    <w:rsid w:val="00E164D3"/>
    <w:rsid w:val="00E267EF"/>
    <w:rsid w:val="00E30FC7"/>
    <w:rsid w:val="00E34482"/>
    <w:rsid w:val="00E34E16"/>
    <w:rsid w:val="00E36BBA"/>
    <w:rsid w:val="00E41A96"/>
    <w:rsid w:val="00E42B15"/>
    <w:rsid w:val="00E51C98"/>
    <w:rsid w:val="00E54AC3"/>
    <w:rsid w:val="00E55EC0"/>
    <w:rsid w:val="00E641A2"/>
    <w:rsid w:val="00E65E75"/>
    <w:rsid w:val="00E66307"/>
    <w:rsid w:val="00E67E3F"/>
    <w:rsid w:val="00E738DE"/>
    <w:rsid w:val="00E746EC"/>
    <w:rsid w:val="00E76CDF"/>
    <w:rsid w:val="00E8277F"/>
    <w:rsid w:val="00E93524"/>
    <w:rsid w:val="00E9559E"/>
    <w:rsid w:val="00EC0006"/>
    <w:rsid w:val="00ED0771"/>
    <w:rsid w:val="00ED67E5"/>
    <w:rsid w:val="00EE6AE4"/>
    <w:rsid w:val="00EF03C2"/>
    <w:rsid w:val="00EF51B4"/>
    <w:rsid w:val="00EF522B"/>
    <w:rsid w:val="00EF556C"/>
    <w:rsid w:val="00EF77AD"/>
    <w:rsid w:val="00F022C3"/>
    <w:rsid w:val="00F05A56"/>
    <w:rsid w:val="00F0644E"/>
    <w:rsid w:val="00F10430"/>
    <w:rsid w:val="00F14B70"/>
    <w:rsid w:val="00F264DB"/>
    <w:rsid w:val="00F27842"/>
    <w:rsid w:val="00F31D57"/>
    <w:rsid w:val="00F379B4"/>
    <w:rsid w:val="00F404E9"/>
    <w:rsid w:val="00F47950"/>
    <w:rsid w:val="00F50199"/>
    <w:rsid w:val="00F50B4E"/>
    <w:rsid w:val="00F52A89"/>
    <w:rsid w:val="00F562B1"/>
    <w:rsid w:val="00F57D23"/>
    <w:rsid w:val="00F623BC"/>
    <w:rsid w:val="00F623BF"/>
    <w:rsid w:val="00F647DC"/>
    <w:rsid w:val="00F74ECD"/>
    <w:rsid w:val="00F756AA"/>
    <w:rsid w:val="00F83477"/>
    <w:rsid w:val="00F90A6D"/>
    <w:rsid w:val="00F91B71"/>
    <w:rsid w:val="00F92EE6"/>
    <w:rsid w:val="00F9576A"/>
    <w:rsid w:val="00F9584E"/>
    <w:rsid w:val="00F97AE9"/>
    <w:rsid w:val="00FA11F8"/>
    <w:rsid w:val="00FC0105"/>
    <w:rsid w:val="00FC5DEC"/>
    <w:rsid w:val="00FC62CF"/>
    <w:rsid w:val="00FF5E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61"/>
        <o:r id="V:Rule2" type="arc"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27"/>
    <w:pPr>
      <w:bidi/>
      <w:spacing w:after="0" w:line="240" w:lineRule="auto"/>
    </w:pPr>
    <w:rPr>
      <w:rFonts w:ascii="Times New Roman" w:eastAsia="Times New Roman" w:hAnsi="Times New Roman" w:cs="Times New Roman"/>
      <w:sz w:val="24"/>
      <w:szCs w:val="24"/>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3.bin"/><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image" Target="media/image19.wmf"/><Relationship Id="rId63" Type="http://schemas.openxmlformats.org/officeDocument/2006/relationships/oleObject" Target="embeddings/oleObject33.bin"/><Relationship Id="rId68" Type="http://schemas.openxmlformats.org/officeDocument/2006/relationships/oleObject" Target="embeddings/oleObject37.bin"/><Relationship Id="rId84" Type="http://schemas.openxmlformats.org/officeDocument/2006/relationships/oleObject" Target="embeddings/oleObject47.bin"/><Relationship Id="rId89" Type="http://schemas.openxmlformats.org/officeDocument/2006/relationships/image" Target="media/image35.wmf"/><Relationship Id="rId112" Type="http://schemas.openxmlformats.org/officeDocument/2006/relationships/oleObject" Target="embeddings/oleObject60.bin"/><Relationship Id="rId133" Type="http://schemas.openxmlformats.org/officeDocument/2006/relationships/oleObject" Target="embeddings/oleObject71.bin"/><Relationship Id="rId138" Type="http://schemas.openxmlformats.org/officeDocument/2006/relationships/oleObject" Target="embeddings/oleObject73.bin"/><Relationship Id="rId16" Type="http://schemas.openxmlformats.org/officeDocument/2006/relationships/image" Target="media/image7.wmf"/><Relationship Id="rId107" Type="http://schemas.openxmlformats.org/officeDocument/2006/relationships/image" Target="media/image45.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30.bin"/><Relationship Id="rId74" Type="http://schemas.openxmlformats.org/officeDocument/2006/relationships/oleObject" Target="embeddings/oleObject41.bin"/><Relationship Id="rId79" Type="http://schemas.openxmlformats.org/officeDocument/2006/relationships/oleObject" Target="embeddings/oleObject44.bin"/><Relationship Id="rId102" Type="http://schemas.openxmlformats.org/officeDocument/2006/relationships/oleObject" Target="embeddings/oleObject56.bin"/><Relationship Id="rId123" Type="http://schemas.openxmlformats.org/officeDocument/2006/relationships/oleObject" Target="embeddings/oleObject66.bin"/><Relationship Id="rId128" Type="http://schemas.openxmlformats.org/officeDocument/2006/relationships/image" Target="media/image55.wmf"/><Relationship Id="rId144" Type="http://schemas.openxmlformats.org/officeDocument/2006/relationships/oleObject" Target="embeddings/oleObject76.bin"/><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image" Target="media/image38.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7.wmf"/><Relationship Id="rId48" Type="http://schemas.openxmlformats.org/officeDocument/2006/relationships/oleObject" Target="embeddings/oleObject24.bin"/><Relationship Id="rId64" Type="http://schemas.openxmlformats.org/officeDocument/2006/relationships/oleObject" Target="embeddings/oleObject34.bin"/><Relationship Id="rId69" Type="http://schemas.openxmlformats.org/officeDocument/2006/relationships/image" Target="media/image27.wmf"/><Relationship Id="rId113" Type="http://schemas.openxmlformats.org/officeDocument/2006/relationships/image" Target="media/image48.wmf"/><Relationship Id="rId118" Type="http://schemas.openxmlformats.org/officeDocument/2006/relationships/image" Target="media/image50.wmf"/><Relationship Id="rId134" Type="http://schemas.openxmlformats.org/officeDocument/2006/relationships/image" Target="media/image58.png"/><Relationship Id="rId139" Type="http://schemas.openxmlformats.org/officeDocument/2006/relationships/image" Target="media/image61.wmf"/><Relationship Id="rId80" Type="http://schemas.openxmlformats.org/officeDocument/2006/relationships/oleObject" Target="embeddings/oleObject45.bin"/><Relationship Id="rId85" Type="http://schemas.openxmlformats.org/officeDocument/2006/relationships/image" Target="media/image33.wmf"/><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31.bin"/><Relationship Id="rId67" Type="http://schemas.openxmlformats.org/officeDocument/2006/relationships/oleObject" Target="embeddings/oleObject36.bin"/><Relationship Id="rId103" Type="http://schemas.openxmlformats.org/officeDocument/2006/relationships/image" Target="media/image42.emf"/><Relationship Id="rId108" Type="http://schemas.openxmlformats.org/officeDocument/2006/relationships/oleObject" Target="embeddings/oleObject58.bin"/><Relationship Id="rId116" Type="http://schemas.openxmlformats.org/officeDocument/2006/relationships/image" Target="media/image49.wmf"/><Relationship Id="rId124" Type="http://schemas.openxmlformats.org/officeDocument/2006/relationships/image" Target="media/image53.wmf"/><Relationship Id="rId129" Type="http://schemas.openxmlformats.org/officeDocument/2006/relationships/oleObject" Target="embeddings/oleObject69.bin"/><Relationship Id="rId137" Type="http://schemas.openxmlformats.org/officeDocument/2006/relationships/image" Target="media/image60.wmf"/><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25.wmf"/><Relationship Id="rId70" Type="http://schemas.openxmlformats.org/officeDocument/2006/relationships/oleObject" Target="embeddings/oleObject38.bin"/><Relationship Id="rId75" Type="http://schemas.openxmlformats.org/officeDocument/2006/relationships/image" Target="media/image29.wmf"/><Relationship Id="rId83" Type="http://schemas.openxmlformats.org/officeDocument/2006/relationships/image" Target="media/image32.wmf"/><Relationship Id="rId88" Type="http://schemas.openxmlformats.org/officeDocument/2006/relationships/oleObject" Target="embeddings/oleObject49.bin"/><Relationship Id="rId91" Type="http://schemas.openxmlformats.org/officeDocument/2006/relationships/image" Target="media/image36.wmf"/><Relationship Id="rId96" Type="http://schemas.openxmlformats.org/officeDocument/2006/relationships/oleObject" Target="embeddings/oleObject53.bin"/><Relationship Id="rId111" Type="http://schemas.openxmlformats.org/officeDocument/2006/relationships/image" Target="media/image47.wmf"/><Relationship Id="rId132" Type="http://schemas.openxmlformats.org/officeDocument/2006/relationships/image" Target="media/image57.wmf"/><Relationship Id="rId140" Type="http://schemas.openxmlformats.org/officeDocument/2006/relationships/oleObject" Target="embeddings/oleObject74.bin"/><Relationship Id="rId145" Type="http://schemas.openxmlformats.org/officeDocument/2006/relationships/image" Target="media/image64.wmf"/><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image" Target="media/image23.wmf"/><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oleObject" Target="embeddings/oleObject64.bin"/><Relationship Id="rId127" Type="http://schemas.openxmlformats.org/officeDocument/2006/relationships/oleObject" Target="embeddings/oleObject68.bin"/><Relationship Id="rId10" Type="http://schemas.openxmlformats.org/officeDocument/2006/relationships/image" Target="media/image4.wmf"/><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4.wmf"/><Relationship Id="rId65" Type="http://schemas.openxmlformats.org/officeDocument/2006/relationships/image" Target="media/image26.wmf"/><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image" Target="media/image31.wmf"/><Relationship Id="rId86" Type="http://schemas.openxmlformats.org/officeDocument/2006/relationships/oleObject" Target="embeddings/oleObject48.bin"/><Relationship Id="rId94" Type="http://schemas.openxmlformats.org/officeDocument/2006/relationships/oleObject" Target="embeddings/oleObject52.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2.wmf"/><Relationship Id="rId130" Type="http://schemas.openxmlformats.org/officeDocument/2006/relationships/image" Target="media/image56.wmf"/><Relationship Id="rId135" Type="http://schemas.openxmlformats.org/officeDocument/2006/relationships/image" Target="media/image59.wmf"/><Relationship Id="rId143" Type="http://schemas.openxmlformats.org/officeDocument/2006/relationships/image" Target="media/image63.wmf"/><Relationship Id="rId148" Type="http://schemas.openxmlformats.org/officeDocument/2006/relationships/oleObject" Target="embeddings/oleObject7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9.bin"/><Relationship Id="rId109" Type="http://schemas.openxmlformats.org/officeDocument/2006/relationships/image" Target="media/image46.wmf"/><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42.bin"/><Relationship Id="rId97" Type="http://schemas.openxmlformats.org/officeDocument/2006/relationships/image" Target="media/image39.wmf"/><Relationship Id="rId104" Type="http://schemas.openxmlformats.org/officeDocument/2006/relationships/image" Target="media/image43.emf"/><Relationship Id="rId120" Type="http://schemas.openxmlformats.org/officeDocument/2006/relationships/image" Target="media/image51.wmf"/><Relationship Id="rId125" Type="http://schemas.openxmlformats.org/officeDocument/2006/relationships/oleObject" Target="embeddings/oleObject67.bin"/><Relationship Id="rId141" Type="http://schemas.openxmlformats.org/officeDocument/2006/relationships/image" Target="media/image62.wmf"/><Relationship Id="rId146" Type="http://schemas.openxmlformats.org/officeDocument/2006/relationships/oleObject" Target="embeddings/oleObject77.bin"/><Relationship Id="rId7" Type="http://schemas.openxmlformats.org/officeDocument/2006/relationships/image" Target="media/image2.emf"/><Relationship Id="rId71" Type="http://schemas.openxmlformats.org/officeDocument/2006/relationships/image" Target="media/image28.wmf"/><Relationship Id="rId92" Type="http://schemas.openxmlformats.org/officeDocument/2006/relationships/oleObject" Target="embeddings/oleObject51.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35.bin"/><Relationship Id="rId87" Type="http://schemas.openxmlformats.org/officeDocument/2006/relationships/image" Target="media/image34.wmf"/><Relationship Id="rId110" Type="http://schemas.openxmlformats.org/officeDocument/2006/relationships/oleObject" Target="embeddings/oleObject59.bin"/><Relationship Id="rId115" Type="http://schemas.openxmlformats.org/officeDocument/2006/relationships/oleObject" Target="embeddings/oleObject62.bin"/><Relationship Id="rId131" Type="http://schemas.openxmlformats.org/officeDocument/2006/relationships/oleObject" Target="embeddings/oleObject70.bin"/><Relationship Id="rId136" Type="http://schemas.openxmlformats.org/officeDocument/2006/relationships/oleObject" Target="embeddings/oleObject72.bin"/><Relationship Id="rId61" Type="http://schemas.openxmlformats.org/officeDocument/2006/relationships/oleObject" Target="embeddings/oleObject32.bin"/><Relationship Id="rId82" Type="http://schemas.openxmlformats.org/officeDocument/2006/relationships/oleObject" Target="embeddings/oleObject46.bin"/><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image" Target="media/image30.wmf"/><Relationship Id="rId100" Type="http://schemas.openxmlformats.org/officeDocument/2006/relationships/oleObject" Target="embeddings/oleObject55.bin"/><Relationship Id="rId105" Type="http://schemas.openxmlformats.org/officeDocument/2006/relationships/image" Target="media/image44.wmf"/><Relationship Id="rId126" Type="http://schemas.openxmlformats.org/officeDocument/2006/relationships/image" Target="media/image54.wmf"/><Relationship Id="rId147" Type="http://schemas.openxmlformats.org/officeDocument/2006/relationships/image" Target="media/image65.wmf"/><Relationship Id="rId8" Type="http://schemas.openxmlformats.org/officeDocument/2006/relationships/image" Target="media/image3.wmf"/><Relationship Id="rId51" Type="http://schemas.openxmlformats.org/officeDocument/2006/relationships/image" Target="media/image21.wmf"/><Relationship Id="rId72" Type="http://schemas.openxmlformats.org/officeDocument/2006/relationships/oleObject" Target="embeddings/oleObject39.bin"/><Relationship Id="rId93" Type="http://schemas.openxmlformats.org/officeDocument/2006/relationships/image" Target="media/image37.wmf"/><Relationship Id="rId98" Type="http://schemas.openxmlformats.org/officeDocument/2006/relationships/oleObject" Target="embeddings/oleObject54.bin"/><Relationship Id="rId121" Type="http://schemas.openxmlformats.org/officeDocument/2006/relationships/oleObject" Target="embeddings/oleObject65.bin"/><Relationship Id="rId142"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6360-654E-49FA-BE27-C791C844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8893</Characters>
  <Application>Microsoft Office Word</Application>
  <DocSecurity>0</DocSecurity>
  <Lines>74</Lines>
  <Paragraphs>20</Paragraphs>
  <ScaleCrop>false</ScaleCrop>
  <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IRAQ_ISP</dc:creator>
  <cp:lastModifiedBy>IRAQ_ISP</cp:lastModifiedBy>
  <cp:revision>1</cp:revision>
  <dcterms:created xsi:type="dcterms:W3CDTF">2017-12-15T08:03:00Z</dcterms:created>
  <dcterms:modified xsi:type="dcterms:W3CDTF">2017-12-15T08:04:00Z</dcterms:modified>
</cp:coreProperties>
</file>