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</w:t>
      </w:r>
      <w:r w:rsidR="009161C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            </w:t>
      </w:r>
      <w:r w:rsidR="009161C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9161CD" w:rsidRDefault="0045125D" w:rsidP="009161C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            </w:t>
      </w:r>
      <w:r w:rsidR="009161CD" w:rsidRPr="009161CD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Infectious Diseases </w:t>
      </w:r>
    </w:p>
    <w:p w:rsidR="00E0566E" w:rsidRPr="009161CD" w:rsidRDefault="009161CD" w:rsidP="00AF560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            </w:t>
      </w:r>
      <w:r w:rsidRPr="009161CD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Tuberculosis </w:t>
      </w:r>
      <w:r w:rsidR="0045125D" w:rsidRPr="009161CD">
        <w:rPr>
          <w:rFonts w:asciiTheme="majorBidi" w:eastAsia="Times New Roman" w:hAnsiTheme="majorBidi" w:cstheme="majorBidi" w:hint="cs"/>
          <w:b/>
          <w:bCs/>
          <w:color w:val="0000FF"/>
          <w:sz w:val="32"/>
          <w:szCs w:val="32"/>
          <w:rtl/>
          <w:lang w:bidi="ar-IQ"/>
        </w:rPr>
        <w:t xml:space="preserve">   </w:t>
      </w:r>
    </w:p>
    <w:p w:rsidR="0045125D" w:rsidRPr="000746CE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5452CB" w:rsidRDefault="005452CB" w:rsidP="005452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Tuberculosis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 (TB) is a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communicable infectious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disease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 caused by </w:t>
      </w:r>
      <w:r w:rsidR="009B68E8" w:rsidRPr="005452CB">
        <w:rPr>
          <w:rFonts w:asciiTheme="majorBidi" w:hAnsiTheme="majorBidi" w:cstheme="majorBidi"/>
          <w:i/>
          <w:iCs/>
          <w:color w:val="333333"/>
          <w:sz w:val="28"/>
          <w:szCs w:val="28"/>
        </w:rPr>
        <w:t>Mycobacterium tuberculosis.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 It can produce silent,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latent infection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>, as well as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progressive,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active disease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5452CB" w:rsidRPr="00CF6A09" w:rsidRDefault="005452CB" w:rsidP="005452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15" w:rsidRPr="009B68E8" w:rsidRDefault="005452CB" w:rsidP="005452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Globally,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2 billion people are infecte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d and roughly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1.5 million people die</w:t>
      </w:r>
      <w:r w:rsidR="009B68E8" w:rsidRPr="009B68E8">
        <w:rPr>
          <w:rFonts w:asciiTheme="majorBidi" w:hAnsiTheme="majorBidi" w:cstheme="majorBidi"/>
          <w:color w:val="333333"/>
          <w:sz w:val="28"/>
          <w:szCs w:val="28"/>
        </w:rPr>
        <w:t xml:space="preserve"> from TB each year.</w:t>
      </w:r>
    </w:p>
    <w:p w:rsidR="009B68E8" w:rsidRPr="00CF6A09" w:rsidRDefault="009B68E8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9B68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Pathophysiology</w:t>
      </w:r>
      <w:r w:rsidR="009B68E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and etiology</w:t>
      </w: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</w:t>
      </w:r>
    </w:p>
    <w:p w:rsidR="009B68E8" w:rsidRPr="00C67857" w:rsidRDefault="005452CB" w:rsidP="005452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M. tuberculosis is transmitted from person to person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by coughing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or other activities that cause the organism to be aerosolized. Close contacts of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TB patients are most likely to become infected.</w:t>
      </w:r>
    </w:p>
    <w:p w:rsidR="005452CB" w:rsidRPr="00CF6A09" w:rsidRDefault="005452CB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Default="005452CB" w:rsidP="00E735A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Human immunodeficiency virus (HIV) is the most important risk factor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for progressing to active TB.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An HIV-infected individual with TB infection is over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100-fold more likely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to develop active disease than an HIV-</w:t>
      </w:r>
      <w:proofErr w:type="spellStart"/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seronegative</w:t>
      </w:r>
      <w:proofErr w:type="spellEnd"/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patient.</w:t>
      </w:r>
    </w:p>
    <w:p w:rsidR="005452CB" w:rsidRPr="00CF6A09" w:rsidRDefault="005452CB" w:rsidP="005452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746CE" w:rsidRPr="00C67857" w:rsidRDefault="00C47472" w:rsidP="005452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5452C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Occasionally, </w:t>
      </w:r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a massive inoculum of organisms may be introduced into the bloodstream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, causing widely disseminated disease and granuloma</w:t>
      </w:r>
      <w:r w:rsidR="005452C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formation known as </w:t>
      </w:r>
      <w:proofErr w:type="spellStart"/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>miliary</w:t>
      </w:r>
      <w:proofErr w:type="spellEnd"/>
      <w:r w:rsidR="009B68E8" w:rsidRPr="00E735A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TB.</w:t>
      </w:r>
    </w:p>
    <w:p w:rsidR="009B68E8" w:rsidRDefault="009B68E8" w:rsidP="009B68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9B68E8" w:rsidRPr="00C67857" w:rsidRDefault="005452CB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Patients with TB typically present with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cough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weight loss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fatigue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fever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night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sweats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. Symptom onset may be gradual.</w:t>
      </w:r>
    </w:p>
    <w:p w:rsidR="005452CB" w:rsidRPr="00CF6A09" w:rsidRDefault="005452CB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C67857" w:rsidRDefault="005452CB" w:rsidP="005452C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Frank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hemoptysis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usually occurs late in the course of disease but may present earlier.</w:t>
      </w:r>
    </w:p>
    <w:p w:rsidR="005452CB" w:rsidRPr="00CF6A09" w:rsidRDefault="005452CB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C67857" w:rsidRDefault="00C47472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5452CB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Sputum smear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is done to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detect mycobacteria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Chest radiograph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A544BC">
        <w:rPr>
          <w:rFonts w:asciiTheme="majorBidi" w:hAnsiTheme="majorBidi" w:cstheme="majorBidi"/>
          <w:color w:val="333333"/>
          <w:sz w:val="28"/>
          <w:szCs w:val="28"/>
        </w:rPr>
        <w:t>is also important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67DE5" w:rsidRPr="00CF6A09" w:rsidRDefault="00467DE5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C47472" w:rsidP="00467D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A544B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Clinical features associated with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extrapulmonary TB vary depending on the organ system(s) involved but typically consist of slowly progressive</w:t>
      </w:r>
      <w:r w:rsidR="00A544BC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decline of organ function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with low-grade fever and other constitutional symptoms.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C67857" w:rsidRDefault="00C47472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A544B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Patients </w:t>
      </w:r>
      <w:r w:rsidR="009B68E8" w:rsidRPr="00467DE5">
        <w:rPr>
          <w:rFonts w:asciiTheme="majorBidi" w:hAnsiTheme="majorBidi" w:cstheme="majorBidi"/>
          <w:color w:val="333333"/>
          <w:sz w:val="28"/>
          <w:szCs w:val="28"/>
        </w:rPr>
        <w:t>with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HIV may have atypical presentation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. HIV-positive patients are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less likely to have positive skin tests, or fever.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They</w:t>
      </w:r>
      <w:r w:rsidR="00A544BC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have a higher incidence of extrapulmonary TB and are more likely to present with progressive primary disease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C67857" w:rsidRDefault="00C47472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A544B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The most widely used s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creening method for </w:t>
      </w:r>
      <w:proofErr w:type="spellStart"/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tuberculous</w:t>
      </w:r>
      <w:proofErr w:type="spellEnd"/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infection is the tuberculin skin test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, which uses purified protein derivative (PPD).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C67857" w:rsidRDefault="00C47472" w:rsidP="00467D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A544B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When active TB is suspected, attempts should be made to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isolate M. tuberculosis from the infected site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. Daily sputum collection over 3 consecutive</w:t>
      </w:r>
      <w:r w:rsidR="00A544B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days is recommended.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45125D" w:rsidRDefault="00C47472" w:rsidP="00467D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A544B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Tests to measure release of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interferon-γ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in the patient</w:t>
      </w:r>
      <w:r w:rsidR="009B68E8" w:rsidRPr="00C67857">
        <w:rPr>
          <w:rFonts w:asciiTheme="majorBidi" w:hAnsiTheme="majorBidi" w:cstheme="majorBidi" w:hint="cs"/>
          <w:color w:val="333333"/>
          <w:sz w:val="28"/>
          <w:szCs w:val="28"/>
        </w:rPr>
        <w:t>’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s blood in response to TB antigens may provide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quick and specific results for identifying M.</w:t>
      </w:r>
      <w:r w:rsidR="00A544BC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tuberculosis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Pr="00CF6A09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47472" w:rsidRDefault="00C4747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C47472" w:rsidRDefault="00C47472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45125D" w:rsidRPr="00405882" w:rsidRDefault="00405882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 xml:space="preserve">Treatment </w:t>
      </w:r>
    </w:p>
    <w:p w:rsidR="009B68E8" w:rsidRPr="00C67857" w:rsidRDefault="00A544BC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544BC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A544BC">
        <w:rPr>
          <w:rFonts w:asciiTheme="majorBidi" w:hAnsiTheme="majorBidi" w:cstheme="majorBidi"/>
          <w:b/>
          <w:bCs/>
          <w:color w:val="333333"/>
          <w:sz w:val="28"/>
          <w:szCs w:val="28"/>
        </w:rPr>
        <w:t>Goals of Treatment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: (1) Rapid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identification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of a new TB case; (2)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Initiation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of specific anti-TB treatment; (3)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Eradicating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M. tuberculosis infection;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(4) Achievement of a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noninfectious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state in the patient, thus ending isolation; (5)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Preventing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the development of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resistance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; (6)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Adherence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to 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treatment regimen by the patient; and (7)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Cure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of the patient as quickly as possible (generally at least 6 months of treatment).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467DE5" w:rsidRDefault="00A544BC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Drug treatment is the cornerstone of TB management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. A minimum of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two drugs, and generally three or four drugs, must be used simultaneously.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C67857" w:rsidRDefault="00A544BC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Directly observed therapy (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DOT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) by a healthcare worker is a cost-effective way to ensure completion of treatment and is considered the standard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of care.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C67857" w:rsidRDefault="00A544BC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Drug treatment is continued for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at least 6 months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18</w:t>
      </w:r>
      <w:r w:rsidR="009B68E8" w:rsidRPr="00467DE5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24 months for cases of multidrug-resistant TB 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>(MDR-TB).</w:t>
      </w:r>
    </w:p>
    <w:p w:rsidR="00A544BC" w:rsidRPr="00CF6A09" w:rsidRDefault="00A544BC" w:rsidP="00C67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05882" w:rsidRPr="00C67857" w:rsidRDefault="00A544BC" w:rsidP="00467D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Surgery may be needed</w:t>
      </w:r>
      <w:r w:rsidR="009B68E8" w:rsidRPr="00C67857">
        <w:rPr>
          <w:rFonts w:asciiTheme="majorBidi" w:hAnsiTheme="majorBidi" w:cstheme="majorBidi"/>
          <w:color w:val="333333"/>
          <w:sz w:val="28"/>
          <w:szCs w:val="28"/>
        </w:rPr>
        <w:t xml:space="preserve"> to remove destroyed lung tissue, space-occupying lesions, and some extrapulmonary lesions.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9B68E8" w:rsidRPr="00A544BC" w:rsidRDefault="009B68E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544BC">
        <w:rPr>
          <w:rFonts w:asciiTheme="majorBidi" w:hAnsiTheme="majorBidi" w:cstheme="majorBidi"/>
          <w:b/>
          <w:bCs/>
          <w:color w:val="FF0000"/>
          <w:sz w:val="32"/>
          <w:szCs w:val="32"/>
        </w:rPr>
        <w:t>Latent Infection</w:t>
      </w:r>
    </w:p>
    <w:p w:rsidR="009B68E8" w:rsidRPr="00467DE5" w:rsidRDefault="00A544BC" w:rsidP="00467D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467DE5">
        <w:rPr>
          <w:rFonts w:asciiTheme="majorBidi" w:hAnsiTheme="majorBidi" w:cstheme="majorBidi"/>
          <w:color w:val="333333"/>
          <w:sz w:val="28"/>
          <w:szCs w:val="28"/>
        </w:rPr>
        <w:t>C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hemoprophylaxis should be initiated in patients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to reduce the risk of progression to active disease.</w:t>
      </w:r>
    </w:p>
    <w:p w:rsidR="00A544BC" w:rsidRPr="00CF6A09" w:rsidRDefault="00A544BC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467DE5" w:rsidRDefault="00A544BC" w:rsidP="00467DE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Isoniazid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300 mg daily in adults, is the preferred treatment for latent TB,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generally given for 9</w:t>
      </w:r>
      <w:r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months.</w:t>
      </w:r>
    </w:p>
    <w:p w:rsidR="00A544BC" w:rsidRPr="00CF6A09" w:rsidRDefault="00A544BC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467DE5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Rifampin, 600 mg daily for 4 months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can be used when isoniazid resistance is suspected or when the patient cannot tolerate isoniazid.</w:t>
      </w:r>
    </w:p>
    <w:p w:rsidR="00A544BC" w:rsidRPr="00CF6A09" w:rsidRDefault="00A544BC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467DE5" w:rsidP="00A544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9B68E8" w:rsidRPr="00467DE5">
        <w:rPr>
          <w:rFonts w:asciiTheme="majorBidi" w:hAnsiTheme="majorBidi" w:cstheme="majorBidi"/>
          <w:b/>
          <w:bCs/>
          <w:color w:val="333333"/>
          <w:sz w:val="28"/>
          <w:szCs w:val="28"/>
        </w:rPr>
        <w:t>Rifabutin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300 mg daily, may be substituted for rifampin for patients at high risk of drug interactions.</w:t>
      </w:r>
    </w:p>
    <w:p w:rsidR="00A544BC" w:rsidRPr="00CF6A09" w:rsidRDefault="00A544BC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467DE5" w:rsidP="00EB5A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Pregnant women, alcoholics, and patients with poor diets who are </w:t>
      </w:r>
      <w:r w:rsidR="009B68E8"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treated with isoniazid should receive pyridoxine, 10</w:t>
      </w:r>
      <w:r w:rsidR="009B68E8" w:rsidRPr="00EB5AF9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9B68E8"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50 mg daily,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to reduce the</w:t>
      </w:r>
      <w:r w:rsidR="00A643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incidence of central nervous system (CNS) effects or </w:t>
      </w:r>
      <w:r w:rsidR="009B68E8"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peripheral neuropathies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B68E8" w:rsidRPr="00CF6A09" w:rsidRDefault="009B68E8" w:rsidP="009B68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B5AF9" w:rsidRPr="00EB5AF9" w:rsidRDefault="00EB5AF9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B5AF9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Treating Active Disease</w:t>
      </w:r>
    </w:p>
    <w:p w:rsidR="00EB5AF9" w:rsidRPr="00CF6A09" w:rsidRDefault="00EB5AF9" w:rsidP="00EB5A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Table </w:t>
      </w: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lists options for treatment of culture-positive pulmonary TB caused by drug-susceptible organisms. </w:t>
      </w:r>
    </w:p>
    <w:p w:rsidR="00C47472" w:rsidRDefault="00C47472" w:rsidP="00EB5A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47472" w:rsidRPr="00600737" w:rsidRDefault="00C47472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>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standard TB treatment regimen is </w:t>
      </w:r>
      <w:r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isoniazid, rifampin, pyrazinamide, and </w:t>
      </w:r>
      <w:proofErr w:type="spellStart"/>
      <w:r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ethambutol</w:t>
      </w:r>
      <w:proofErr w:type="spellEnd"/>
      <w:r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for 2 months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followed by </w:t>
      </w:r>
      <w:r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isoniazid and rifampin for 4 months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 (</w:t>
      </w:r>
      <w:r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a total of 6 months of treatment</w:t>
      </w:r>
      <w:r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>. Ethambutol can be stopped if susceptibility to isoniazid, rifampin, and pyrazinamide is shown.</w:t>
      </w:r>
    </w:p>
    <w:p w:rsidR="00C47472" w:rsidRDefault="00C47472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C47472" w:rsidRDefault="00C47472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Appropriate samples should be sent for culture and susceptibility testing </w:t>
      </w:r>
      <w:r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prior to initiating therapy 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>for all patients with active TB. The data should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guide the initial drug selection for the new patient. </w:t>
      </w:r>
    </w:p>
    <w:p w:rsidR="00C47472" w:rsidRDefault="00C47472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EB5AF9" w:rsidRPr="00EB5AF9" w:rsidRDefault="00EB5AF9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 xml:space="preserve">Table 1: </w:t>
      </w:r>
      <w:r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Drug Regimens for Microbiologically Confirmed Pulmonary Tuberculosis Caused by Drug Susceptible Organisms</w:t>
      </w:r>
    </w:p>
    <w:p w:rsid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84C1039" wp14:editId="615E7739">
            <wp:extent cx="6656832" cy="3723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6279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a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Other</w:t>
      </w:r>
      <w:proofErr w:type="spellEnd"/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 combinations may be appropriate in certain circumstances.</w:t>
      </w:r>
    </w:p>
    <w:p w:rsidR="00EB5AF9" w:rsidRP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b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When</w:t>
      </w:r>
      <w:proofErr w:type="spellEnd"/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 DOT is used, drugs may be given 5 days/week and the necessary number of doses adjusted accordingly. Although there are no studies that compare 5 with 7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daily doses, extensive experience indicates this would be an effective practice. DOT should be used when drugs are administered &lt;7 days/week.</w:t>
      </w:r>
    </w:p>
    <w:p w:rsidR="00EB5AF9" w:rsidRP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c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Based</w:t>
      </w:r>
      <w:proofErr w:type="spellEnd"/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 on expert opinion, patients with cavitation on initial chest radiograph and positive cultures at completion of 2 months of therapy should receive a 7-month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(31-week) continuation phase.</w:t>
      </w:r>
    </w:p>
    <w:p w:rsidR="00EB5AF9" w:rsidRP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d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Pyridoxine</w:t>
      </w:r>
      <w:proofErr w:type="spellEnd"/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 (vitamin B6), 25–50 mg/day, is given with INH to all persons at risk of neuropathy (</w:t>
      </w:r>
      <w:proofErr w:type="spellStart"/>
      <w:r w:rsidRPr="00EB5AF9">
        <w:rPr>
          <w:rFonts w:asciiTheme="majorBidi" w:hAnsiTheme="majorBidi" w:cstheme="majorBidi"/>
          <w:color w:val="333333"/>
          <w:sz w:val="24"/>
          <w:szCs w:val="24"/>
        </w:rPr>
        <w:t>eg</w:t>
      </w:r>
      <w:proofErr w:type="spellEnd"/>
      <w:r w:rsidRPr="00EB5AF9">
        <w:rPr>
          <w:rFonts w:asciiTheme="majorBidi" w:hAnsiTheme="majorBidi" w:cstheme="majorBidi"/>
          <w:color w:val="333333"/>
          <w:sz w:val="24"/>
          <w:szCs w:val="24"/>
        </w:rPr>
        <w:t>, pregnant women; breastfeeding infants; persons with HIV; patients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with diabetes, alcoholism, malnutrition, or chronic renal failure; or patients with advanced age). For patients with peripheral neuropathy, experts recommend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increasing pyridoxine dose to 100 mg/day.</w:t>
      </w:r>
    </w:p>
    <w:p w:rsidR="00EB5AF9" w:rsidRP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</w:rPr>
      </w:pPr>
      <w:proofErr w:type="spellStart"/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e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Alternatively</w:t>
      </w:r>
      <w:proofErr w:type="spellEnd"/>
      <w:r w:rsidRPr="00EB5AF9">
        <w:rPr>
          <w:rFonts w:asciiTheme="majorBidi" w:hAnsiTheme="majorBidi" w:cstheme="majorBidi"/>
          <w:color w:val="333333"/>
          <w:sz w:val="24"/>
          <w:szCs w:val="24"/>
        </w:rPr>
        <w:t>, some US tuberculosis control programs have administered intensive-phase regimens 5 days/week for 15 doses (3 weeks), then twice weekly for 12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doses.</w:t>
      </w:r>
    </w:p>
    <w:p w:rsidR="00EB5AF9" w:rsidRDefault="00EB5AF9" w:rsidP="00EB5A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DOT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, directly observed therapy; </w:t>
      </w:r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EMB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proofErr w:type="spellStart"/>
      <w:r w:rsidRPr="00EB5AF9">
        <w:rPr>
          <w:rFonts w:asciiTheme="majorBidi" w:hAnsiTheme="majorBidi" w:cstheme="majorBidi"/>
          <w:color w:val="333333"/>
          <w:sz w:val="24"/>
          <w:szCs w:val="24"/>
        </w:rPr>
        <w:t>ethambutol</w:t>
      </w:r>
      <w:proofErr w:type="spellEnd"/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; </w:t>
      </w:r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HIV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, human immunodeficiency virus; </w:t>
      </w:r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INH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, isoniazid; </w:t>
      </w:r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PZA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 xml:space="preserve">, pyrazinamide; </w:t>
      </w:r>
      <w:r w:rsidRPr="00EB5AF9">
        <w:rPr>
          <w:rFonts w:asciiTheme="majorBidi" w:hAnsiTheme="majorBidi" w:cstheme="majorBidi"/>
          <w:b/>
          <w:bCs/>
          <w:color w:val="333333"/>
          <w:sz w:val="24"/>
          <w:szCs w:val="24"/>
        </w:rPr>
        <w:t>RIF</w:t>
      </w:r>
      <w:r w:rsidRPr="00EB5AF9">
        <w:rPr>
          <w:rFonts w:asciiTheme="majorBidi" w:hAnsiTheme="majorBidi" w:cstheme="majorBidi"/>
          <w:color w:val="333333"/>
          <w:sz w:val="24"/>
          <w:szCs w:val="24"/>
        </w:rPr>
        <w:t>, rifampin</w:t>
      </w:r>
      <w:r>
        <w:rPr>
          <w:rFonts w:ascii="fhhikig-4nj-cot-1pc1h2axwmh7j" w:cs="fhhikig-4nj-cot-1pc1h2axwmh7j"/>
          <w:color w:val="333333"/>
          <w:sz w:val="16"/>
          <w:szCs w:val="16"/>
        </w:rPr>
        <w:t>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EB5AF9" w:rsidRDefault="00EB5AF9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If the patient is being evaluated for the retreatment of TB, </w:t>
      </w:r>
      <w:r w:rsidR="009B68E8"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it is imperative to know what drugs were used previously and for how long.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EB5AF9" w:rsidRDefault="00EB5AF9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Patients who are slow to respond, those who remain culture positive at 2 months of treatment, those with </w:t>
      </w:r>
      <w:proofErr w:type="spellStart"/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cavitary</w:t>
      </w:r>
      <w:proofErr w:type="spellEnd"/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lesions on chest radiograph,</w:t>
      </w:r>
      <w:r w:rsidR="00A643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and HIV-positive patients should </w:t>
      </w:r>
      <w:r w:rsidR="009B68E8" w:rsidRPr="00EB5AF9">
        <w:rPr>
          <w:rFonts w:asciiTheme="majorBidi" w:hAnsiTheme="majorBidi" w:cstheme="majorBidi"/>
          <w:b/>
          <w:bCs/>
          <w:color w:val="333333"/>
          <w:sz w:val="28"/>
          <w:szCs w:val="28"/>
        </w:rPr>
        <w:t>be treated for 9 months and for at least 6 months from the time they convert to smear and culture negativity.</w:t>
      </w:r>
    </w:p>
    <w:p w:rsidR="00C47472" w:rsidRDefault="00C47472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9B68E8" w:rsidRPr="00A544BC" w:rsidRDefault="009B68E8" w:rsidP="00C474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544BC">
        <w:rPr>
          <w:rFonts w:asciiTheme="majorBidi" w:hAnsiTheme="majorBidi" w:cstheme="majorBidi"/>
          <w:b/>
          <w:bCs/>
          <w:color w:val="FF0000"/>
          <w:sz w:val="32"/>
          <w:szCs w:val="32"/>
        </w:rPr>
        <w:t>Drug Resistance</w:t>
      </w:r>
    </w:p>
    <w:p w:rsidR="00A643F8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If the organism is drug resistant,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the aim is to introduce two or more active agents that the patient has not received previously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. With MDR-TB, no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standard regimen can be proposed. </w:t>
      </w:r>
    </w:p>
    <w:p w:rsidR="00A643F8" w:rsidRPr="00CF6A09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It is critical to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avoid monotherapy or adding only a single drug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to a failing regimen.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Drug resistance should be suspected in the following situations:</w:t>
      </w:r>
    </w:p>
    <w:p w:rsidR="009B68E8" w:rsidRPr="00A643F8" w:rsidRDefault="009B68E8" w:rsidP="00A643F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Patients who have received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prior therapy for TB</w:t>
      </w:r>
    </w:p>
    <w:p w:rsidR="009B68E8" w:rsidRPr="00A643F8" w:rsidRDefault="009B68E8" w:rsidP="00600737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Patients from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geographic areas</w:t>
      </w: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 with a high prevalence of resistance (South Africa, Mexico, Southeast Asia, the Baltic countries, and the</w:t>
      </w:r>
      <w:r w:rsidR="00A643F8"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A643F8">
        <w:rPr>
          <w:rFonts w:asciiTheme="majorBidi" w:hAnsiTheme="majorBidi" w:cstheme="majorBidi"/>
          <w:color w:val="333333"/>
          <w:sz w:val="28"/>
          <w:szCs w:val="28"/>
        </w:rPr>
        <w:t>former Soviet states)</w:t>
      </w:r>
    </w:p>
    <w:p w:rsidR="009B68E8" w:rsidRPr="00A643F8" w:rsidRDefault="009B68E8" w:rsidP="00A643F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Patients who are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homeless</w:t>
      </w:r>
      <w:r w:rsidRPr="00A643F8">
        <w:rPr>
          <w:rFonts w:asciiTheme="majorBidi" w:hAnsiTheme="majorBidi" w:cstheme="majorBidi"/>
          <w:color w:val="333333"/>
          <w:sz w:val="28"/>
          <w:szCs w:val="28"/>
        </w:rPr>
        <w:t>, institutionalized, IV drug abusers, and/or infected with HIV</w:t>
      </w:r>
    </w:p>
    <w:p w:rsidR="009B68E8" w:rsidRPr="00A643F8" w:rsidRDefault="009B68E8" w:rsidP="00A643F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Patients who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still have acid-fast bacilli</w:t>
      </w:r>
      <w:r w:rsidRPr="0006654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positive</w:t>
      </w: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 sputum smears after 2 months of therapy</w:t>
      </w:r>
    </w:p>
    <w:p w:rsidR="009B68E8" w:rsidRPr="00A643F8" w:rsidRDefault="009B68E8" w:rsidP="00A643F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Patients who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still have positive cultures</w:t>
      </w: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 after 2</w:t>
      </w:r>
      <w:r w:rsidRPr="00A643F8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Pr="00A643F8">
        <w:rPr>
          <w:rFonts w:asciiTheme="majorBidi" w:hAnsiTheme="majorBidi" w:cstheme="majorBidi"/>
          <w:color w:val="333333"/>
          <w:sz w:val="28"/>
          <w:szCs w:val="28"/>
        </w:rPr>
        <w:t>4 months of therapy</w:t>
      </w:r>
    </w:p>
    <w:p w:rsidR="009B68E8" w:rsidRPr="00A643F8" w:rsidRDefault="009B68E8" w:rsidP="00A643F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Patients who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fail therapy or relapse after retreatment</w:t>
      </w:r>
    </w:p>
    <w:p w:rsidR="009B68E8" w:rsidRPr="00A643F8" w:rsidRDefault="009B68E8" w:rsidP="00A643F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643F8">
        <w:rPr>
          <w:rFonts w:asciiTheme="majorBidi" w:hAnsiTheme="majorBidi" w:cstheme="majorBidi"/>
          <w:color w:val="333333"/>
          <w:sz w:val="28"/>
          <w:szCs w:val="28"/>
        </w:rPr>
        <w:t xml:space="preserve">Patients known to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be exposed to MDR-TB cases</w:t>
      </w:r>
    </w:p>
    <w:p w:rsidR="00EB5AF9" w:rsidRPr="00CF6A09" w:rsidRDefault="00EB5AF9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A643F8" w:rsidRDefault="009B68E8" w:rsidP="00EB5AF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643F8">
        <w:rPr>
          <w:rFonts w:asciiTheme="majorBidi" w:hAnsiTheme="majorBidi" w:cstheme="majorBidi"/>
          <w:b/>
          <w:bCs/>
          <w:color w:val="FF0000"/>
          <w:sz w:val="32"/>
          <w:szCs w:val="32"/>
        </w:rPr>
        <w:t>Special Populations</w:t>
      </w:r>
    </w:p>
    <w:p w:rsidR="009B68E8" w:rsidRPr="00A643F8" w:rsidRDefault="009B68E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proofErr w:type="spellStart"/>
      <w:r w:rsidRPr="00A643F8">
        <w:rPr>
          <w:rFonts w:asciiTheme="majorBidi" w:hAnsiTheme="majorBidi" w:cstheme="majorBidi"/>
          <w:b/>
          <w:bCs/>
          <w:color w:val="0000FF"/>
          <w:sz w:val="32"/>
          <w:szCs w:val="32"/>
        </w:rPr>
        <w:t>Tuberculous</w:t>
      </w:r>
      <w:proofErr w:type="spellEnd"/>
      <w:r w:rsidRPr="00A643F8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Meningitis and Extrapulmonary Disease</w:t>
      </w:r>
    </w:p>
    <w:p w:rsidR="00A643F8" w:rsidRPr="00066548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In general,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isoniazid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py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r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azinamide, </w:t>
      </w:r>
      <w:proofErr w:type="spellStart"/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ethionamide</w:t>
      </w:r>
      <w:proofErr w:type="spellEnd"/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cycloserine</w:t>
      </w:r>
      <w:proofErr w:type="spellEnd"/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penetrate the cerebrospinal fluid readily. </w:t>
      </w:r>
    </w:p>
    <w:p w:rsidR="00A643F8" w:rsidRPr="00CF6A09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643F8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Patients with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CNS TB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are often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treated for longer periods (9</w:t>
      </w:r>
      <w:r w:rsidR="009B68E8" w:rsidRPr="0006654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12 months).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A643F8" w:rsidRPr="00CF6A09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Extrapulmonary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TB of the soft tissues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can be treated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conventional regimens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. TB of the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bone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typically treated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for 9 months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occasionally with surgical debridement.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A643F8" w:rsidRDefault="009B68E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643F8">
        <w:rPr>
          <w:rFonts w:asciiTheme="majorBidi" w:hAnsiTheme="majorBidi" w:cstheme="majorBidi"/>
          <w:b/>
          <w:bCs/>
          <w:color w:val="0000FF"/>
          <w:sz w:val="32"/>
          <w:szCs w:val="32"/>
        </w:rPr>
        <w:t>Children</w:t>
      </w:r>
    </w:p>
    <w:p w:rsidR="009B68E8" w:rsidRPr="00600737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TB in children may be treated with regimens similar to those used in adults, although some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physicians still prefer to extend treatment to 9 months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643F8" w:rsidRPr="00CF6A09" w:rsidRDefault="00A643F8" w:rsidP="009B68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Pediatric doses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of drugs should be used.</w:t>
      </w:r>
    </w:p>
    <w:p w:rsidR="009B68E8" w:rsidRPr="00CF6A09" w:rsidRDefault="009B68E8" w:rsidP="009B68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A643F8" w:rsidRDefault="009B68E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643F8">
        <w:rPr>
          <w:rFonts w:asciiTheme="majorBidi" w:hAnsiTheme="majorBidi" w:cstheme="majorBidi"/>
          <w:b/>
          <w:bCs/>
          <w:color w:val="0000FF"/>
          <w:sz w:val="32"/>
          <w:szCs w:val="32"/>
        </w:rPr>
        <w:t>Pregnant Women</w:t>
      </w:r>
    </w:p>
    <w:p w:rsidR="009B68E8" w:rsidRPr="00066548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The usual treatment of pregnant women is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isoniazid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rifampin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proofErr w:type="spellStart"/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ethambutol</w:t>
      </w:r>
      <w:proofErr w:type="spellEnd"/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for 9 months.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643F8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Women with TB should be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cautioned against becoming pregnant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as the disease poses a risk to the fetus as well as to the mother. </w:t>
      </w:r>
    </w:p>
    <w:p w:rsidR="00A643F8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Isoniazid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ethambutol</w:t>
      </w:r>
      <w:proofErr w:type="spellEnd"/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is relatively safe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when used during pregnancy. Supplementation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B vitamins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is particularly important during pregnancy.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Rifampin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has been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rarely associated with birth defects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but those seen are occasionally severe, including limb reduction and CNS lesions.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Pyrazinamide has not been studied in a large number of pregnant women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but anecdotal information suggests that it may be safe.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643F8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Ethionamide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may be associated with premature delivery, congenital deformities, and Down syndrome when used during pregnancy, so it cannot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be recommended in pregnancy. </w:t>
      </w:r>
    </w:p>
    <w:p w:rsidR="00A643F8" w:rsidRPr="00CF6A09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643F8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Streptomycin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has been associated with hearing impairment in the newborn, including complete deafness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must be reserved for critical situations where alternatives do not exist. </w:t>
      </w:r>
    </w:p>
    <w:p w:rsidR="00A643F8" w:rsidRPr="00CF6A09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A643F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Cycloserine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is not recommended during pregnancy. </w:t>
      </w:r>
      <w:r w:rsidR="009B68E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Fluoroquinolones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should be avoided in pregnancy and during nursing.</w:t>
      </w:r>
    </w:p>
    <w:p w:rsidR="00A643F8" w:rsidRPr="00CF6A09" w:rsidRDefault="00A643F8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A643F8" w:rsidRDefault="009B68E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643F8">
        <w:rPr>
          <w:rFonts w:asciiTheme="majorBidi" w:hAnsiTheme="majorBidi" w:cstheme="majorBidi"/>
          <w:b/>
          <w:bCs/>
          <w:color w:val="0000FF"/>
          <w:sz w:val="32"/>
          <w:szCs w:val="32"/>
        </w:rPr>
        <w:t>Renal Failure</w:t>
      </w:r>
    </w:p>
    <w:p w:rsidR="009B68E8" w:rsidRPr="00066548" w:rsidRDefault="009B68E8" w:rsidP="00A643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In nearly all patients,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isoniazid and rifampin do not require dose modifications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in renal failure.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Pyrazinamide</w:t>
      </w:r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ethambutol</w:t>
      </w:r>
      <w:proofErr w:type="spellEnd"/>
      <w:r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typically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require a</w:t>
      </w:r>
      <w:r w:rsidR="00A643F8"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066548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reduction in dosing frequency from daily to three times weekly.</w:t>
      </w:r>
    </w:p>
    <w:p w:rsidR="009B68E8" w:rsidRPr="00CF6A09" w:rsidRDefault="009B68E8" w:rsidP="009B68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CF6A09" w:rsidRDefault="00022299" w:rsidP="009B224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F6A09">
        <w:rPr>
          <w:rFonts w:asciiTheme="majorBidi" w:hAnsiTheme="majorBidi" w:cstheme="majorBidi"/>
          <w:b/>
          <w:bCs/>
          <w:color w:val="FF0000"/>
          <w:sz w:val="32"/>
          <w:szCs w:val="32"/>
        </w:rPr>
        <w:t>Evaluation of therapeutic outcomes</w:t>
      </w:r>
    </w:p>
    <w:p w:rsidR="009B68E8" w:rsidRPr="00600737" w:rsidRDefault="00CF6A09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The most serious problem with TB therapy is nonadherence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to the prescribed regimen.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The most effective way to ensure adherence is with DOT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F6A09" w:rsidRPr="00CF6A09" w:rsidRDefault="00CF6A09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F6A09" w:rsidRDefault="00CF6A09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Patients who are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AFB smear positive should have sputum samples sent for acid-fast bacilli stains every 1</w:t>
      </w:r>
      <w:r w:rsidR="009B68E8" w:rsidRPr="00D8269D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2 weeks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until two consecutive smears are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negative. </w:t>
      </w:r>
    </w:p>
    <w:p w:rsidR="00CF6A09" w:rsidRPr="00CF6A09" w:rsidRDefault="00CF6A09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F6A09" w:rsidRDefault="00D8269D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Once on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maintenance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therapy,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should have sputum cultures performed monthly until negative, which generally occurs over 2</w:t>
      </w:r>
      <w:r w:rsidR="009B68E8" w:rsidRPr="00D8269D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="00CF6A09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months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CF6A09" w:rsidRPr="00CF6A09" w:rsidRDefault="00CF6A09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D8269D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If sputum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cultures continue to be positive after 2 months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drug susceptibility testing should be repeated, and serum drug concentrations</w:t>
      </w:r>
      <w:r w:rsidR="00CF6A0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should be checked.</w:t>
      </w:r>
    </w:p>
    <w:p w:rsidR="00CF6A09" w:rsidRPr="00D8269D" w:rsidRDefault="00CF6A09" w:rsidP="0060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F6A09" w:rsidRDefault="00D8269D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Patients should have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blood urea nitroge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n, serum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creatinine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aspartate transaminase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alanine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transaminase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, and a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complete blood count</w:t>
      </w:r>
      <w:r w:rsidR="00CF6A0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determined at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baseline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periodically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, depending on the presence of other factors that may increase the likelihood of toxicity (advanced age,</w:t>
      </w:r>
      <w:r w:rsidR="00CF6A0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 xml:space="preserve">alcohol abuse, and possibly pregnancy). </w:t>
      </w:r>
    </w:p>
    <w:p w:rsidR="00CF6A09" w:rsidRPr="00D8269D" w:rsidRDefault="00CF6A09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B68E8" w:rsidRPr="00600737" w:rsidRDefault="00D8269D" w:rsidP="00CF6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Hepatotoxicity should be suspected in patients whose transaminases exceed five times the upper limit of</w:t>
      </w:r>
      <w:r w:rsidR="00CF6A09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normal or whose total bilirubin exceeds 3 mg/</w:t>
      </w:r>
      <w:proofErr w:type="spellStart"/>
      <w:r w:rsidR="009B68E8" w:rsidRPr="00D8269D">
        <w:rPr>
          <w:rFonts w:asciiTheme="majorBidi" w:hAnsiTheme="majorBidi" w:cstheme="majorBidi"/>
          <w:b/>
          <w:bCs/>
          <w:color w:val="333333"/>
          <w:sz w:val="28"/>
          <w:szCs w:val="28"/>
        </w:rPr>
        <w:t>dL</w:t>
      </w:r>
      <w:proofErr w:type="spellEnd"/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. At this point, the offending agent(s) should be discontinued and alternatives</w:t>
      </w:r>
      <w:r w:rsidR="00CF6A0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B68E8" w:rsidRPr="00600737">
        <w:rPr>
          <w:rFonts w:asciiTheme="majorBidi" w:hAnsiTheme="majorBidi" w:cstheme="majorBidi"/>
          <w:color w:val="333333"/>
          <w:sz w:val="28"/>
          <w:szCs w:val="28"/>
        </w:rPr>
        <w:t>selected.</w:t>
      </w:r>
    </w:p>
    <w:p w:rsidR="00CF6A09" w:rsidRPr="00D8269D" w:rsidRDefault="00CF6A09" w:rsidP="009B68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11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2021.</w:t>
      </w:r>
    </w:p>
    <w:sectPr w:rsidR="00B527DA" w:rsidRPr="00B527DA" w:rsidSect="0045125D">
      <w:footerReference w:type="default" r:id="rId10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42" w:rsidRDefault="000E2D42" w:rsidP="009C79FE">
      <w:pPr>
        <w:spacing w:after="0" w:line="240" w:lineRule="auto"/>
      </w:pPr>
      <w:r>
        <w:separator/>
      </w:r>
    </w:p>
  </w:endnote>
  <w:endnote w:type="continuationSeparator" w:id="0">
    <w:p w:rsidR="000E2D42" w:rsidRDefault="000E2D42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hhikig-4nj-cot-1pc1h2axwmh7j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47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42" w:rsidRDefault="000E2D42" w:rsidP="009C79FE">
      <w:pPr>
        <w:spacing w:after="0" w:line="240" w:lineRule="auto"/>
      </w:pPr>
      <w:r>
        <w:separator/>
      </w:r>
    </w:p>
  </w:footnote>
  <w:footnote w:type="continuationSeparator" w:id="0">
    <w:p w:rsidR="000E2D42" w:rsidRDefault="000E2D42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E438F"/>
    <w:multiLevelType w:val="hybridMultilevel"/>
    <w:tmpl w:val="4A32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66548"/>
    <w:rsid w:val="000746CE"/>
    <w:rsid w:val="00085EC1"/>
    <w:rsid w:val="000A39DD"/>
    <w:rsid w:val="000D6AAF"/>
    <w:rsid w:val="000E2D42"/>
    <w:rsid w:val="000F5D8E"/>
    <w:rsid w:val="00121ECF"/>
    <w:rsid w:val="00126BAA"/>
    <w:rsid w:val="001369C1"/>
    <w:rsid w:val="001467B2"/>
    <w:rsid w:val="0018108D"/>
    <w:rsid w:val="001835C9"/>
    <w:rsid w:val="001A0CEA"/>
    <w:rsid w:val="001A4491"/>
    <w:rsid w:val="001C7900"/>
    <w:rsid w:val="001D58F9"/>
    <w:rsid w:val="001E6AD2"/>
    <w:rsid w:val="001F3F9F"/>
    <w:rsid w:val="00202D23"/>
    <w:rsid w:val="0023109D"/>
    <w:rsid w:val="00240FC2"/>
    <w:rsid w:val="00292BFF"/>
    <w:rsid w:val="00293D7B"/>
    <w:rsid w:val="002A56DF"/>
    <w:rsid w:val="002F42C5"/>
    <w:rsid w:val="00307E17"/>
    <w:rsid w:val="00324617"/>
    <w:rsid w:val="00324E72"/>
    <w:rsid w:val="003310D9"/>
    <w:rsid w:val="00337A94"/>
    <w:rsid w:val="00347D77"/>
    <w:rsid w:val="00392648"/>
    <w:rsid w:val="00394517"/>
    <w:rsid w:val="003A5408"/>
    <w:rsid w:val="003B069E"/>
    <w:rsid w:val="003C1E95"/>
    <w:rsid w:val="003D563D"/>
    <w:rsid w:val="003F1A57"/>
    <w:rsid w:val="003F21B7"/>
    <w:rsid w:val="003F5F6F"/>
    <w:rsid w:val="003F7B07"/>
    <w:rsid w:val="004029FC"/>
    <w:rsid w:val="00405882"/>
    <w:rsid w:val="00420C39"/>
    <w:rsid w:val="00423E59"/>
    <w:rsid w:val="00430B69"/>
    <w:rsid w:val="00432419"/>
    <w:rsid w:val="0045071B"/>
    <w:rsid w:val="0045125D"/>
    <w:rsid w:val="00467DE5"/>
    <w:rsid w:val="004722A3"/>
    <w:rsid w:val="004752B9"/>
    <w:rsid w:val="0048401C"/>
    <w:rsid w:val="00487060"/>
    <w:rsid w:val="004A73A6"/>
    <w:rsid w:val="004B2945"/>
    <w:rsid w:val="004B6F1E"/>
    <w:rsid w:val="004E1DCC"/>
    <w:rsid w:val="00516926"/>
    <w:rsid w:val="005452CB"/>
    <w:rsid w:val="005627C5"/>
    <w:rsid w:val="00583888"/>
    <w:rsid w:val="005C3F80"/>
    <w:rsid w:val="005D1A07"/>
    <w:rsid w:val="005D3E7B"/>
    <w:rsid w:val="00600737"/>
    <w:rsid w:val="0063410E"/>
    <w:rsid w:val="0065062A"/>
    <w:rsid w:val="00653546"/>
    <w:rsid w:val="00655FED"/>
    <w:rsid w:val="00660CED"/>
    <w:rsid w:val="00690A20"/>
    <w:rsid w:val="006D0591"/>
    <w:rsid w:val="00701BAE"/>
    <w:rsid w:val="00721505"/>
    <w:rsid w:val="007404A7"/>
    <w:rsid w:val="00741490"/>
    <w:rsid w:val="00747F03"/>
    <w:rsid w:val="00761A5B"/>
    <w:rsid w:val="007621C3"/>
    <w:rsid w:val="00773A31"/>
    <w:rsid w:val="007A0A8A"/>
    <w:rsid w:val="007B6004"/>
    <w:rsid w:val="007E68A8"/>
    <w:rsid w:val="007F19A1"/>
    <w:rsid w:val="00804049"/>
    <w:rsid w:val="00804825"/>
    <w:rsid w:val="00860DD1"/>
    <w:rsid w:val="008B4BC1"/>
    <w:rsid w:val="008D2536"/>
    <w:rsid w:val="008D5E15"/>
    <w:rsid w:val="008D7966"/>
    <w:rsid w:val="008E28D7"/>
    <w:rsid w:val="009161CD"/>
    <w:rsid w:val="00926008"/>
    <w:rsid w:val="009608D6"/>
    <w:rsid w:val="00987645"/>
    <w:rsid w:val="009B0D47"/>
    <w:rsid w:val="009B224B"/>
    <w:rsid w:val="009B68E8"/>
    <w:rsid w:val="009C4D71"/>
    <w:rsid w:val="009C79FE"/>
    <w:rsid w:val="009D31BD"/>
    <w:rsid w:val="009E60CC"/>
    <w:rsid w:val="00A07CCC"/>
    <w:rsid w:val="00A26085"/>
    <w:rsid w:val="00A4401F"/>
    <w:rsid w:val="00A5155A"/>
    <w:rsid w:val="00A532FE"/>
    <w:rsid w:val="00A544BC"/>
    <w:rsid w:val="00A643F8"/>
    <w:rsid w:val="00A7600B"/>
    <w:rsid w:val="00A8009A"/>
    <w:rsid w:val="00A83FB6"/>
    <w:rsid w:val="00A966DA"/>
    <w:rsid w:val="00A969AE"/>
    <w:rsid w:val="00AB66BE"/>
    <w:rsid w:val="00AD10F0"/>
    <w:rsid w:val="00AD3BD4"/>
    <w:rsid w:val="00AD761C"/>
    <w:rsid w:val="00AE1E84"/>
    <w:rsid w:val="00AF560B"/>
    <w:rsid w:val="00B17CB0"/>
    <w:rsid w:val="00B503F7"/>
    <w:rsid w:val="00B527DA"/>
    <w:rsid w:val="00B75789"/>
    <w:rsid w:val="00B834B0"/>
    <w:rsid w:val="00B94318"/>
    <w:rsid w:val="00BD69C4"/>
    <w:rsid w:val="00BE6797"/>
    <w:rsid w:val="00BF062B"/>
    <w:rsid w:val="00C2374F"/>
    <w:rsid w:val="00C3347D"/>
    <w:rsid w:val="00C35779"/>
    <w:rsid w:val="00C47472"/>
    <w:rsid w:val="00C67857"/>
    <w:rsid w:val="00C75F21"/>
    <w:rsid w:val="00CB0602"/>
    <w:rsid w:val="00CD0420"/>
    <w:rsid w:val="00CF6A09"/>
    <w:rsid w:val="00D06001"/>
    <w:rsid w:val="00D06DBA"/>
    <w:rsid w:val="00D16FD5"/>
    <w:rsid w:val="00D35FDB"/>
    <w:rsid w:val="00D4331A"/>
    <w:rsid w:val="00D8269D"/>
    <w:rsid w:val="00D85713"/>
    <w:rsid w:val="00DA6BB8"/>
    <w:rsid w:val="00DD24DE"/>
    <w:rsid w:val="00DD3B5C"/>
    <w:rsid w:val="00DD3E17"/>
    <w:rsid w:val="00DD4C24"/>
    <w:rsid w:val="00E0566E"/>
    <w:rsid w:val="00E05705"/>
    <w:rsid w:val="00E26382"/>
    <w:rsid w:val="00E407F9"/>
    <w:rsid w:val="00E67F14"/>
    <w:rsid w:val="00E7219D"/>
    <w:rsid w:val="00E735AD"/>
    <w:rsid w:val="00E90342"/>
    <w:rsid w:val="00EA27D9"/>
    <w:rsid w:val="00EA3500"/>
    <w:rsid w:val="00EB0B76"/>
    <w:rsid w:val="00EB1305"/>
    <w:rsid w:val="00EB5AF9"/>
    <w:rsid w:val="00EF71B5"/>
    <w:rsid w:val="00F00195"/>
    <w:rsid w:val="00F0769C"/>
    <w:rsid w:val="00F27D50"/>
    <w:rsid w:val="00F51847"/>
    <w:rsid w:val="00F73EC3"/>
    <w:rsid w:val="00FA2811"/>
    <w:rsid w:val="00FC7499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AF6B-46F5-4F52-B123-F97C03B8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48</cp:revision>
  <dcterms:created xsi:type="dcterms:W3CDTF">2020-05-04T12:27:00Z</dcterms:created>
  <dcterms:modified xsi:type="dcterms:W3CDTF">2023-01-10T19:35:00Z</dcterms:modified>
</cp:coreProperties>
</file>