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F6FD4" w14:textId="24B9B35F" w:rsidR="0005432C" w:rsidRPr="00A3422F" w:rsidRDefault="00C046E4" w:rsidP="009D733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</w:t>
      </w:r>
      <w:r w:rsidR="009D733A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Dr. Haider Raheem</w:t>
      </w:r>
    </w:p>
    <w:p w14:paraId="43F2088F" w14:textId="77777777" w:rsidR="00C046E4" w:rsidRPr="008744F6" w:rsidRDefault="00C046E4" w:rsidP="00C046E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8744F6">
        <w:rPr>
          <w:rFonts w:asciiTheme="majorBidi" w:hAnsiTheme="majorBidi" w:cstheme="majorBidi"/>
          <w:b/>
          <w:bCs/>
          <w:color w:val="0070C0"/>
          <w:sz w:val="36"/>
          <w:szCs w:val="36"/>
        </w:rPr>
        <w:t>Code of Ethics for Pharmacists</w:t>
      </w:r>
    </w:p>
    <w:p w14:paraId="521F9B3B" w14:textId="77777777" w:rsidR="00CA6B80" w:rsidRDefault="00CA6B80" w:rsidP="00CA6B8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73F290C" w14:textId="7E95C125" w:rsidR="00C046E4" w:rsidRPr="00CA6B80" w:rsidRDefault="00CA6B80" w:rsidP="00CA6B8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A6B80">
        <w:rPr>
          <w:rFonts w:asciiTheme="majorBidi" w:hAnsiTheme="majorBidi" w:cstheme="majorBidi"/>
          <w:b/>
          <w:bCs/>
          <w:color w:val="FF0000"/>
          <w:sz w:val="28"/>
          <w:szCs w:val="28"/>
        </w:rPr>
        <w:t>Professional accountability and codes of ethics</w:t>
      </w:r>
    </w:p>
    <w:p w14:paraId="617539D0" w14:textId="77777777" w:rsidR="00CA6B80" w:rsidRDefault="00CA6B80" w:rsidP="00CA6B8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A6B80">
        <w:rPr>
          <w:rFonts w:asciiTheme="majorBidi" w:hAnsiTheme="majorBidi" w:cstheme="majorBidi"/>
          <w:sz w:val="28"/>
          <w:szCs w:val="28"/>
        </w:rPr>
        <w:t>The creation of a professional register is a way of publicly stating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members of the profession claim particular knowledge and expertise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that had to be proven to enter the register. Indeed, the derivation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 xml:space="preserve">word ‘profession’ stems from the Latin </w:t>
      </w:r>
      <w:proofErr w:type="spellStart"/>
      <w:r w:rsidRPr="00CA6B80">
        <w:rPr>
          <w:rFonts w:asciiTheme="majorBidi" w:hAnsiTheme="majorBidi" w:cstheme="majorBidi"/>
          <w:i/>
          <w:iCs/>
          <w:sz w:val="28"/>
          <w:szCs w:val="28"/>
        </w:rPr>
        <w:t>professo</w:t>
      </w:r>
      <w:proofErr w:type="spellEnd"/>
      <w:r w:rsidRPr="00CA6B80">
        <w:rPr>
          <w:rFonts w:asciiTheme="majorBidi" w:hAnsiTheme="majorBidi" w:cstheme="majorBidi"/>
          <w:sz w:val="28"/>
          <w:szCs w:val="28"/>
        </w:rPr>
        <w:t>, a verb meaning to take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an oath or make a public declaration. It follows that members of a profession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accept and expect to be held accountable by the profession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certain qualities and to be removed from the register if found wanting.</w:t>
      </w:r>
    </w:p>
    <w:p w14:paraId="31ADFA51" w14:textId="6537DDA4" w:rsidR="00C046E4" w:rsidRDefault="00CA6B80" w:rsidP="000514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CA6B80">
        <w:rPr>
          <w:rFonts w:asciiTheme="majorBidi" w:hAnsiTheme="majorBidi" w:cstheme="majorBidi"/>
          <w:sz w:val="28"/>
          <w:szCs w:val="28"/>
        </w:rPr>
        <w:t>The pharm</w:t>
      </w:r>
      <w:r>
        <w:rPr>
          <w:rFonts w:asciiTheme="majorBidi" w:hAnsiTheme="majorBidi" w:cstheme="majorBidi"/>
          <w:sz w:val="28"/>
          <w:szCs w:val="28"/>
        </w:rPr>
        <w:t xml:space="preserve">acy profession in Great Britain </w:t>
      </w:r>
      <w:r w:rsidRPr="00CA6B80">
        <w:rPr>
          <w:rFonts w:asciiTheme="majorBidi" w:hAnsiTheme="majorBidi" w:cstheme="majorBidi"/>
          <w:sz w:val="28"/>
          <w:szCs w:val="28"/>
        </w:rPr>
        <w:t>adopted a register in 1933 and the Statutory (disciplinary) Committee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first deliberated on a matter of misconduct and fitness to stay on the register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in 1936. Nevertheless, the profession did not undertake a formal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declaration of its ethical standards until the publication of the first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i/>
          <w:iCs/>
          <w:sz w:val="28"/>
          <w:szCs w:val="28"/>
        </w:rPr>
        <w:t xml:space="preserve">Statement on Matters of Professional Conduct </w:t>
      </w:r>
      <w:r w:rsidRPr="00CA6B80">
        <w:rPr>
          <w:rFonts w:asciiTheme="majorBidi" w:hAnsiTheme="majorBidi" w:cstheme="majorBidi"/>
          <w:sz w:val="28"/>
          <w:szCs w:val="28"/>
        </w:rPr>
        <w:t>in 1944. This title was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changed to the Code of Ethics in 1984 and this title is still used,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although the content has been revised every ten years or so. Codes (of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ethics or otherwise) generally express an agreed set of rules and standards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of conduct expected of a group of individuals. They are as likely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to apply to members of a golf club or a trade association as to a profession.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14:paraId="377800C7" w14:textId="3F827AF2" w:rsidR="00CA6B80" w:rsidRDefault="00CA6B80" w:rsidP="00CA6B8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CA6B80">
        <w:rPr>
          <w:rFonts w:asciiTheme="majorBidi" w:hAnsiTheme="majorBidi" w:cstheme="majorBidi"/>
          <w:sz w:val="28"/>
          <w:szCs w:val="28"/>
        </w:rPr>
        <w:t>In 2002, the Professional Associations Research Network examined 52 codes of conduct produced by UK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professional associations and published an overview of their content.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The research identified a number of common themes underpinning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A6B80">
        <w:rPr>
          <w:rFonts w:asciiTheme="majorBidi" w:hAnsiTheme="majorBidi" w:cstheme="majorBidi"/>
          <w:sz w:val="28"/>
          <w:szCs w:val="28"/>
        </w:rPr>
        <w:t>philosophy of such codes, their structure, language and enforcement.</w:t>
      </w:r>
    </w:p>
    <w:p w14:paraId="0BB359BA" w14:textId="7A85F6CE" w:rsidR="00736112" w:rsidRDefault="00736112" w:rsidP="007361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05A2C8F" w14:textId="3D0B2B07" w:rsidR="00736112" w:rsidRPr="00736112" w:rsidRDefault="00736112" w:rsidP="007361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36112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Code of Ethics for Pharmacists and Pharmacy Technicians of Royal Pharmaceutical Society of Great Britain </w:t>
      </w:r>
    </w:p>
    <w:p w14:paraId="707E84C8" w14:textId="5E7BA8FB" w:rsidR="00736112" w:rsidRDefault="00736112" w:rsidP="007361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36112">
        <w:rPr>
          <w:rFonts w:asciiTheme="majorBidi" w:hAnsiTheme="majorBidi" w:cstheme="majorBidi"/>
          <w:sz w:val="28"/>
          <w:szCs w:val="28"/>
        </w:rPr>
        <w:t>The Code is founded on seven principles which express the values central to the identity of the pharmacy professions. The seven principles encapsulate what it means to be a registered pharmacist or pharmacy technician. Making these principles part of your professional life will maintain patient safety and public confidence in the professions.</w:t>
      </w:r>
    </w:p>
    <w:p w14:paraId="7A68C84B" w14:textId="77777777" w:rsidR="00C046E4" w:rsidRPr="00C046E4" w:rsidRDefault="00C046E4" w:rsidP="00C046E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D8E168" w14:textId="2ED050B8" w:rsidR="009C0387" w:rsidRPr="008744F6" w:rsidRDefault="009C0387" w:rsidP="00BC73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>1. M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ake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the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care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of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patients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your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first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concern</w:t>
      </w:r>
    </w:p>
    <w:p w14:paraId="6E7C24F0" w14:textId="7937C3F8" w:rsidR="009C0387" w:rsidRPr="009C0387" w:rsidRDefault="009C0387" w:rsidP="0073611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C0387">
        <w:rPr>
          <w:rFonts w:asciiTheme="majorBidi" w:hAnsiTheme="majorBidi" w:cstheme="majorBidi"/>
          <w:sz w:val="28"/>
          <w:szCs w:val="28"/>
        </w:rPr>
        <w:t>The care, well-being and safety of patient</w:t>
      </w:r>
      <w:r>
        <w:rPr>
          <w:rFonts w:asciiTheme="majorBidi" w:hAnsiTheme="majorBidi" w:cstheme="majorBidi"/>
          <w:sz w:val="28"/>
          <w:szCs w:val="28"/>
        </w:rPr>
        <w:t xml:space="preserve">s are at the </w:t>
      </w:r>
      <w:proofErr w:type="spellStart"/>
      <w:r>
        <w:rPr>
          <w:rFonts w:asciiTheme="majorBidi" w:hAnsiTheme="majorBidi" w:cstheme="majorBidi"/>
          <w:sz w:val="28"/>
          <w:szCs w:val="28"/>
        </w:rPr>
        <w:t>centre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everyday </w:t>
      </w:r>
      <w:r w:rsidRPr="009C0387">
        <w:rPr>
          <w:rFonts w:asciiTheme="majorBidi" w:hAnsiTheme="majorBidi" w:cstheme="majorBidi"/>
          <w:sz w:val="28"/>
          <w:szCs w:val="28"/>
        </w:rPr>
        <w:t>professional practice. They must be your</w:t>
      </w:r>
      <w:r>
        <w:rPr>
          <w:rFonts w:asciiTheme="majorBidi" w:hAnsiTheme="majorBidi" w:cstheme="majorBidi"/>
          <w:sz w:val="28"/>
          <w:szCs w:val="28"/>
        </w:rPr>
        <w:t xml:space="preserve"> primary and continuing concern when </w:t>
      </w:r>
      <w:proofErr w:type="spellStart"/>
      <w:r w:rsidRPr="009C0387">
        <w:rPr>
          <w:rFonts w:asciiTheme="majorBidi" w:hAnsiTheme="majorBidi" w:cstheme="majorBidi"/>
          <w:sz w:val="28"/>
          <w:szCs w:val="28"/>
        </w:rPr>
        <w:t>practising</w:t>
      </w:r>
      <w:proofErr w:type="spellEnd"/>
      <w:r w:rsidRPr="009C0387">
        <w:rPr>
          <w:rFonts w:asciiTheme="majorBidi" w:hAnsiTheme="majorBidi" w:cstheme="majorBidi"/>
          <w:sz w:val="28"/>
          <w:szCs w:val="28"/>
        </w:rPr>
        <w:t>, irrespective of your fi</w:t>
      </w:r>
      <w:r>
        <w:rPr>
          <w:rFonts w:asciiTheme="majorBidi" w:hAnsiTheme="majorBidi" w:cstheme="majorBidi"/>
          <w:sz w:val="28"/>
          <w:szCs w:val="28"/>
        </w:rPr>
        <w:t xml:space="preserve">eld of work. Even if you do not have direct </w:t>
      </w:r>
      <w:r w:rsidRPr="009C0387">
        <w:rPr>
          <w:rFonts w:asciiTheme="majorBidi" w:hAnsiTheme="majorBidi" w:cstheme="majorBidi"/>
          <w:sz w:val="28"/>
          <w:szCs w:val="28"/>
        </w:rPr>
        <w:t>contact with patients your</w:t>
      </w:r>
      <w:r>
        <w:rPr>
          <w:rFonts w:asciiTheme="majorBidi" w:hAnsiTheme="majorBidi" w:cstheme="majorBidi"/>
          <w:sz w:val="28"/>
          <w:szCs w:val="28"/>
        </w:rPr>
        <w:t xml:space="preserve"> actions or </w:t>
      </w:r>
      <w:proofErr w:type="spellStart"/>
      <w:r>
        <w:rPr>
          <w:rFonts w:asciiTheme="majorBidi" w:hAnsiTheme="majorBidi" w:cstheme="majorBidi"/>
          <w:sz w:val="28"/>
          <w:szCs w:val="28"/>
        </w:rPr>
        <w:t>behaviour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can still impact on their care or </w:t>
      </w:r>
      <w:r w:rsidRPr="009C0387">
        <w:rPr>
          <w:rFonts w:asciiTheme="majorBidi" w:hAnsiTheme="majorBidi" w:cstheme="majorBidi"/>
          <w:sz w:val="28"/>
          <w:szCs w:val="28"/>
        </w:rPr>
        <w:t>safety.</w:t>
      </w:r>
      <w:r w:rsidR="00BC73B9">
        <w:rPr>
          <w:rFonts w:asciiTheme="majorBidi" w:hAnsiTheme="majorBidi" w:cstheme="majorBidi"/>
          <w:sz w:val="28"/>
          <w:szCs w:val="28"/>
        </w:rPr>
        <w:t xml:space="preserve"> E.g. you must p</w:t>
      </w:r>
      <w:r w:rsidR="00BC73B9" w:rsidRPr="00BC73B9">
        <w:rPr>
          <w:rFonts w:asciiTheme="majorBidi" w:hAnsiTheme="majorBidi" w:cstheme="majorBidi"/>
          <w:sz w:val="28"/>
          <w:szCs w:val="28"/>
        </w:rPr>
        <w:t>rovide a proper standard of practice and care to those for whom you</w:t>
      </w:r>
      <w:r w:rsidR="00BC73B9">
        <w:rPr>
          <w:rFonts w:asciiTheme="majorBidi" w:hAnsiTheme="majorBidi" w:cstheme="majorBidi"/>
          <w:sz w:val="28"/>
          <w:szCs w:val="28"/>
        </w:rPr>
        <w:t xml:space="preserve"> </w:t>
      </w:r>
      <w:r w:rsidR="00BC73B9" w:rsidRPr="00BC73B9">
        <w:rPr>
          <w:rFonts w:asciiTheme="majorBidi" w:hAnsiTheme="majorBidi" w:cstheme="majorBidi"/>
          <w:sz w:val="28"/>
          <w:szCs w:val="28"/>
        </w:rPr>
        <w:t>provide professional services.</w:t>
      </w:r>
    </w:p>
    <w:p w14:paraId="2BA20DCA" w14:textId="7D375A54" w:rsidR="009C0387" w:rsidRPr="008744F6" w:rsidRDefault="009C0387" w:rsidP="00BC73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2. E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xercise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your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professional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judgement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in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the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interests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of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 w:rsidRP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patients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and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the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public</w:t>
      </w:r>
    </w:p>
    <w:p w14:paraId="02F7C8F1" w14:textId="772C4792" w:rsidR="009C0387" w:rsidRDefault="009C0387" w:rsidP="00BC73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387">
        <w:rPr>
          <w:rFonts w:asciiTheme="majorBidi" w:hAnsiTheme="majorBidi" w:cstheme="majorBidi"/>
          <w:sz w:val="28"/>
          <w:szCs w:val="28"/>
        </w:rPr>
        <w:t>The need to balance the requirements o</w:t>
      </w:r>
      <w:r>
        <w:rPr>
          <w:rFonts w:asciiTheme="majorBidi" w:hAnsiTheme="majorBidi" w:cstheme="majorBidi"/>
          <w:sz w:val="28"/>
          <w:szCs w:val="28"/>
        </w:rPr>
        <w:t xml:space="preserve">f individuals with society as a </w:t>
      </w:r>
      <w:r w:rsidRPr="009C0387">
        <w:rPr>
          <w:rFonts w:asciiTheme="majorBidi" w:hAnsiTheme="majorBidi" w:cstheme="majorBidi"/>
          <w:sz w:val="28"/>
          <w:szCs w:val="28"/>
        </w:rPr>
        <w:t xml:space="preserve">whole and manage competing priorities </w:t>
      </w:r>
      <w:r>
        <w:rPr>
          <w:rFonts w:asciiTheme="majorBidi" w:hAnsiTheme="majorBidi" w:cstheme="majorBidi"/>
          <w:sz w:val="28"/>
          <w:szCs w:val="28"/>
        </w:rPr>
        <w:t xml:space="preserve">and obligations is a feature of </w:t>
      </w:r>
      <w:r w:rsidRPr="009C0387">
        <w:rPr>
          <w:rFonts w:asciiTheme="majorBidi" w:hAnsiTheme="majorBidi" w:cstheme="majorBidi"/>
          <w:sz w:val="28"/>
          <w:szCs w:val="28"/>
        </w:rPr>
        <w:t>professional life. Guidelines, targets an</w:t>
      </w:r>
      <w:r>
        <w:rPr>
          <w:rFonts w:asciiTheme="majorBidi" w:hAnsiTheme="majorBidi" w:cstheme="majorBidi"/>
          <w:sz w:val="28"/>
          <w:szCs w:val="28"/>
        </w:rPr>
        <w:t xml:space="preserve">d financial constraints need to </w:t>
      </w:r>
      <w:r w:rsidRPr="009C0387">
        <w:rPr>
          <w:rFonts w:asciiTheme="majorBidi" w:hAnsiTheme="majorBidi" w:cstheme="majorBidi"/>
          <w:sz w:val="28"/>
          <w:szCs w:val="28"/>
        </w:rPr>
        <w:t>be taken into account, but they must not be all</w:t>
      </w:r>
      <w:r>
        <w:rPr>
          <w:rFonts w:asciiTheme="majorBidi" w:hAnsiTheme="majorBidi" w:cstheme="majorBidi"/>
          <w:sz w:val="28"/>
          <w:szCs w:val="28"/>
        </w:rPr>
        <w:t xml:space="preserve">owed to compromise your </w:t>
      </w:r>
      <w:r w:rsidRPr="009C0387">
        <w:rPr>
          <w:rFonts w:asciiTheme="majorBidi" w:hAnsiTheme="majorBidi" w:cstheme="majorBidi"/>
          <w:sz w:val="28"/>
          <w:szCs w:val="28"/>
        </w:rPr>
        <w:t>ability to make an informed pr</w:t>
      </w:r>
      <w:r>
        <w:rPr>
          <w:rFonts w:asciiTheme="majorBidi" w:hAnsiTheme="majorBidi" w:cstheme="majorBidi"/>
          <w:sz w:val="28"/>
          <w:szCs w:val="28"/>
        </w:rPr>
        <w:t xml:space="preserve">ofessional judgement on what is </w:t>
      </w:r>
      <w:r w:rsidRPr="009C0387">
        <w:rPr>
          <w:rFonts w:asciiTheme="majorBidi" w:hAnsiTheme="majorBidi" w:cstheme="majorBidi"/>
          <w:sz w:val="28"/>
          <w:szCs w:val="28"/>
        </w:rPr>
        <w:t>appropriate for patients in specific situations.</w:t>
      </w:r>
      <w:r w:rsidR="00BC73B9" w:rsidRPr="00BC73B9">
        <w:rPr>
          <w:rFonts w:asciiTheme="majorBidi" w:hAnsiTheme="majorBidi" w:cstheme="majorBidi"/>
          <w:sz w:val="28"/>
          <w:szCs w:val="28"/>
        </w:rPr>
        <w:t xml:space="preserve"> E.g. </w:t>
      </w:r>
      <w:r w:rsidR="00BC73B9">
        <w:rPr>
          <w:rFonts w:asciiTheme="majorBidi" w:hAnsiTheme="majorBidi" w:cstheme="majorBidi"/>
          <w:sz w:val="28"/>
          <w:szCs w:val="28"/>
        </w:rPr>
        <w:t xml:space="preserve">when acting in your </w:t>
      </w:r>
      <w:r w:rsidR="00BC73B9" w:rsidRPr="00BC73B9">
        <w:rPr>
          <w:rFonts w:asciiTheme="majorBidi" w:hAnsiTheme="majorBidi" w:cstheme="majorBidi"/>
          <w:sz w:val="28"/>
          <w:szCs w:val="28"/>
        </w:rPr>
        <w:t>professional capacity</w:t>
      </w:r>
      <w:r w:rsidR="00BC73B9">
        <w:rPr>
          <w:rFonts w:asciiTheme="majorBidi" w:hAnsiTheme="majorBidi" w:cstheme="majorBidi"/>
          <w:sz w:val="28"/>
          <w:szCs w:val="28"/>
        </w:rPr>
        <w:t xml:space="preserve"> </w:t>
      </w:r>
      <w:r w:rsidR="00BC73B9" w:rsidRPr="00BC73B9">
        <w:rPr>
          <w:rFonts w:asciiTheme="majorBidi" w:hAnsiTheme="majorBidi" w:cstheme="majorBidi"/>
          <w:sz w:val="28"/>
          <w:szCs w:val="28"/>
        </w:rPr>
        <w:t xml:space="preserve">you must </w:t>
      </w:r>
      <w:r w:rsidR="00BC73B9">
        <w:rPr>
          <w:rFonts w:asciiTheme="majorBidi" w:hAnsiTheme="majorBidi" w:cstheme="majorBidi"/>
          <w:sz w:val="28"/>
          <w:szCs w:val="28"/>
        </w:rPr>
        <w:t>c</w:t>
      </w:r>
      <w:r w:rsidR="00BC73B9" w:rsidRPr="00BC73B9">
        <w:rPr>
          <w:rFonts w:asciiTheme="majorBidi" w:hAnsiTheme="majorBidi" w:cstheme="majorBidi"/>
          <w:sz w:val="28"/>
          <w:szCs w:val="28"/>
        </w:rPr>
        <w:t>onsider and act in the best interests of individual patients and</w:t>
      </w:r>
      <w:r w:rsidR="00BC73B9">
        <w:rPr>
          <w:rFonts w:asciiTheme="majorBidi" w:hAnsiTheme="majorBidi" w:cstheme="majorBidi"/>
          <w:sz w:val="28"/>
          <w:szCs w:val="28"/>
        </w:rPr>
        <w:t xml:space="preserve"> </w:t>
      </w:r>
      <w:r w:rsidR="00BC73B9" w:rsidRPr="00BC73B9">
        <w:rPr>
          <w:rFonts w:asciiTheme="majorBidi" w:hAnsiTheme="majorBidi" w:cstheme="majorBidi"/>
          <w:sz w:val="28"/>
          <w:szCs w:val="28"/>
        </w:rPr>
        <w:t>the public.</w:t>
      </w:r>
    </w:p>
    <w:p w14:paraId="76E46EC2" w14:textId="77777777" w:rsidR="009C0387" w:rsidRPr="009C0387" w:rsidRDefault="009C0387" w:rsidP="009C038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47A04F0" w14:textId="138DCCF2" w:rsidR="009C0387" w:rsidRPr="008744F6" w:rsidRDefault="009C0387" w:rsidP="00BC73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>3. S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how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respect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for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others</w:t>
      </w:r>
    </w:p>
    <w:p w14:paraId="481C2A5A" w14:textId="62085C3C" w:rsidR="009C0387" w:rsidRDefault="009C0387" w:rsidP="00BC73B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387">
        <w:rPr>
          <w:rFonts w:asciiTheme="majorBidi" w:hAnsiTheme="majorBidi" w:cstheme="majorBidi"/>
          <w:sz w:val="28"/>
          <w:szCs w:val="28"/>
        </w:rPr>
        <w:t>Demonstrating respect for the dignity</w:t>
      </w:r>
      <w:r>
        <w:rPr>
          <w:rFonts w:asciiTheme="majorBidi" w:hAnsiTheme="majorBidi" w:cstheme="majorBidi"/>
          <w:sz w:val="28"/>
          <w:szCs w:val="28"/>
        </w:rPr>
        <w:t xml:space="preserve">, views and rights of others is fundamental </w:t>
      </w:r>
      <w:r w:rsidRPr="009C0387">
        <w:rPr>
          <w:rFonts w:asciiTheme="majorBidi" w:hAnsiTheme="majorBidi" w:cstheme="majorBidi"/>
          <w:sz w:val="28"/>
          <w:szCs w:val="28"/>
        </w:rPr>
        <w:t>in forming and maintai</w:t>
      </w:r>
      <w:r>
        <w:rPr>
          <w:rFonts w:asciiTheme="majorBidi" w:hAnsiTheme="majorBidi" w:cstheme="majorBidi"/>
          <w:sz w:val="28"/>
          <w:szCs w:val="28"/>
        </w:rPr>
        <w:t xml:space="preserve">ning professionally appropriate relationships with </w:t>
      </w:r>
      <w:r w:rsidRPr="009C0387">
        <w:rPr>
          <w:rFonts w:asciiTheme="majorBidi" w:hAnsiTheme="majorBidi" w:cstheme="majorBidi"/>
          <w:sz w:val="28"/>
          <w:szCs w:val="28"/>
        </w:rPr>
        <w:t xml:space="preserve">patients, their </w:t>
      </w:r>
      <w:proofErr w:type="spellStart"/>
      <w:r w:rsidRPr="009C0387">
        <w:rPr>
          <w:rFonts w:asciiTheme="majorBidi" w:hAnsiTheme="majorBidi" w:cstheme="majorBidi"/>
          <w:sz w:val="28"/>
          <w:szCs w:val="28"/>
        </w:rPr>
        <w:t>carers</w:t>
      </w:r>
      <w:proofErr w:type="spellEnd"/>
      <w:r w:rsidRPr="009C0387">
        <w:rPr>
          <w:rFonts w:asciiTheme="majorBidi" w:hAnsiTheme="majorBidi" w:cstheme="majorBidi"/>
          <w:sz w:val="28"/>
          <w:szCs w:val="28"/>
        </w:rPr>
        <w:t>, c</w:t>
      </w:r>
      <w:r>
        <w:rPr>
          <w:rFonts w:asciiTheme="majorBidi" w:hAnsiTheme="majorBidi" w:cstheme="majorBidi"/>
          <w:sz w:val="28"/>
          <w:szCs w:val="28"/>
        </w:rPr>
        <w:t xml:space="preserve">olleagues and other individuals with whom you come into </w:t>
      </w:r>
      <w:r w:rsidRPr="009C0387">
        <w:rPr>
          <w:rFonts w:asciiTheme="majorBidi" w:hAnsiTheme="majorBidi" w:cstheme="majorBidi"/>
          <w:sz w:val="28"/>
          <w:szCs w:val="28"/>
        </w:rPr>
        <w:t>contact with.</w:t>
      </w:r>
      <w:r w:rsidR="00BC73B9" w:rsidRPr="00BC73B9">
        <w:rPr>
          <w:rFonts w:asciiTheme="majorBidi" w:hAnsiTheme="majorBidi" w:cstheme="majorBidi"/>
          <w:sz w:val="28"/>
          <w:szCs w:val="28"/>
        </w:rPr>
        <w:t xml:space="preserve"> E.g. </w:t>
      </w:r>
      <w:r w:rsidR="00BC73B9">
        <w:rPr>
          <w:rFonts w:asciiTheme="majorBidi" w:hAnsiTheme="majorBidi" w:cstheme="majorBidi"/>
          <w:sz w:val="28"/>
          <w:szCs w:val="28"/>
        </w:rPr>
        <w:t>i</w:t>
      </w:r>
      <w:r w:rsidR="00BC73B9" w:rsidRPr="00BC73B9">
        <w:rPr>
          <w:rFonts w:asciiTheme="majorBidi" w:hAnsiTheme="majorBidi" w:cstheme="majorBidi"/>
          <w:sz w:val="28"/>
          <w:szCs w:val="28"/>
        </w:rPr>
        <w:t xml:space="preserve">n your professional practice you must </w:t>
      </w:r>
      <w:proofErr w:type="spellStart"/>
      <w:r w:rsidR="00BC73B9">
        <w:rPr>
          <w:rFonts w:asciiTheme="majorBidi" w:hAnsiTheme="majorBidi" w:cstheme="majorBidi"/>
          <w:sz w:val="28"/>
          <w:szCs w:val="28"/>
        </w:rPr>
        <w:t>r</w:t>
      </w:r>
      <w:r w:rsidR="00BC73B9" w:rsidRPr="00BC73B9">
        <w:rPr>
          <w:rFonts w:asciiTheme="majorBidi" w:hAnsiTheme="majorBidi" w:cstheme="majorBidi"/>
          <w:sz w:val="28"/>
          <w:szCs w:val="28"/>
        </w:rPr>
        <w:t>ecognise</w:t>
      </w:r>
      <w:proofErr w:type="spellEnd"/>
      <w:r w:rsidR="00BC73B9" w:rsidRPr="00BC73B9">
        <w:rPr>
          <w:rFonts w:asciiTheme="majorBidi" w:hAnsiTheme="majorBidi" w:cstheme="majorBidi"/>
          <w:sz w:val="28"/>
          <w:szCs w:val="28"/>
        </w:rPr>
        <w:t xml:space="preserve"> diversity and respect the cultural differences, values and</w:t>
      </w:r>
      <w:r w:rsidR="00BC73B9">
        <w:rPr>
          <w:rFonts w:asciiTheme="majorBidi" w:hAnsiTheme="majorBidi" w:cstheme="majorBidi"/>
          <w:sz w:val="28"/>
          <w:szCs w:val="28"/>
        </w:rPr>
        <w:t xml:space="preserve"> </w:t>
      </w:r>
      <w:r w:rsidR="00BC73B9" w:rsidRPr="00BC73B9">
        <w:rPr>
          <w:rFonts w:asciiTheme="majorBidi" w:hAnsiTheme="majorBidi" w:cstheme="majorBidi"/>
          <w:sz w:val="28"/>
          <w:szCs w:val="28"/>
        </w:rPr>
        <w:t>beliefs of others.</w:t>
      </w:r>
    </w:p>
    <w:p w14:paraId="1C4AA94C" w14:textId="75C76474" w:rsidR="009C0387" w:rsidRPr="009C0387" w:rsidRDefault="009C0387" w:rsidP="009C038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74D84A0" w14:textId="4BE74C78" w:rsidR="009C0387" w:rsidRPr="008744F6" w:rsidRDefault="009C0387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>4. E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ncourage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patients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to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participate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BC73B9">
        <w:rPr>
          <w:rFonts w:asciiTheme="majorBidi" w:hAnsiTheme="majorBidi" w:cstheme="majorBidi"/>
          <w:b/>
          <w:bCs/>
          <w:color w:val="FF0000"/>
          <w:sz w:val="28"/>
          <w:szCs w:val="28"/>
        </w:rPr>
        <w:t>in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decisions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about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their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care</w:t>
      </w:r>
    </w:p>
    <w:p w14:paraId="540C5FAF" w14:textId="2703631C" w:rsidR="009C0387" w:rsidRDefault="009C0387" w:rsidP="00F366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387">
        <w:rPr>
          <w:rFonts w:asciiTheme="majorBidi" w:hAnsiTheme="majorBidi" w:cstheme="majorBidi"/>
          <w:sz w:val="28"/>
          <w:szCs w:val="28"/>
        </w:rPr>
        <w:t xml:space="preserve">Patients have a right to be involved in </w:t>
      </w:r>
      <w:r>
        <w:rPr>
          <w:rFonts w:asciiTheme="majorBidi" w:hAnsiTheme="majorBidi" w:cstheme="majorBidi"/>
          <w:sz w:val="28"/>
          <w:szCs w:val="28"/>
        </w:rPr>
        <w:t xml:space="preserve">decisions about their treatment </w:t>
      </w:r>
      <w:r w:rsidRPr="009C0387">
        <w:rPr>
          <w:rFonts w:asciiTheme="majorBidi" w:hAnsiTheme="majorBidi" w:cstheme="majorBidi"/>
          <w:sz w:val="28"/>
          <w:szCs w:val="28"/>
        </w:rPr>
        <w:t xml:space="preserve">and care. They should be encouraged </w:t>
      </w:r>
      <w:r>
        <w:rPr>
          <w:rFonts w:asciiTheme="majorBidi" w:hAnsiTheme="majorBidi" w:cstheme="majorBidi"/>
          <w:sz w:val="28"/>
          <w:szCs w:val="28"/>
        </w:rPr>
        <w:t xml:space="preserve">to work in partnership with you to manage their healthcare needs. </w:t>
      </w:r>
      <w:r w:rsidRPr="009C0387">
        <w:rPr>
          <w:rFonts w:asciiTheme="majorBidi" w:hAnsiTheme="majorBidi" w:cstheme="majorBidi"/>
          <w:sz w:val="28"/>
          <w:szCs w:val="28"/>
        </w:rPr>
        <w:t>Where patients are not lega</w:t>
      </w:r>
      <w:r>
        <w:rPr>
          <w:rFonts w:asciiTheme="majorBidi" w:hAnsiTheme="majorBidi" w:cstheme="majorBidi"/>
          <w:sz w:val="28"/>
          <w:szCs w:val="28"/>
        </w:rPr>
        <w:t xml:space="preserve">lly capable of making decisions </w:t>
      </w:r>
      <w:r w:rsidRPr="009C0387">
        <w:rPr>
          <w:rFonts w:asciiTheme="majorBidi" w:hAnsiTheme="majorBidi" w:cstheme="majorBidi"/>
          <w:sz w:val="28"/>
          <w:szCs w:val="28"/>
        </w:rPr>
        <w:t>abo</w:t>
      </w:r>
      <w:r>
        <w:rPr>
          <w:rFonts w:asciiTheme="majorBidi" w:hAnsiTheme="majorBidi" w:cstheme="majorBidi"/>
          <w:sz w:val="28"/>
          <w:szCs w:val="28"/>
        </w:rPr>
        <w:t xml:space="preserve">ut their care you must seek the authority of persons who are </w:t>
      </w:r>
      <w:r w:rsidRPr="009C0387">
        <w:rPr>
          <w:rFonts w:asciiTheme="majorBidi" w:hAnsiTheme="majorBidi" w:cstheme="majorBidi"/>
          <w:sz w:val="28"/>
          <w:szCs w:val="28"/>
        </w:rPr>
        <w:t>empowered to make decisions on their behalf.</w:t>
      </w:r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>E.</w:t>
      </w:r>
      <w:r w:rsidR="00296F88">
        <w:rPr>
          <w:rFonts w:asciiTheme="majorBidi" w:hAnsiTheme="majorBidi" w:cstheme="majorBidi"/>
          <w:sz w:val="28"/>
          <w:szCs w:val="28"/>
        </w:rPr>
        <w:t>g.</w:t>
      </w:r>
      <w:r w:rsidR="00296F88" w:rsidRPr="00296F88">
        <w:rPr>
          <w:rFonts w:asciiTheme="majorBidi" w:hAnsiTheme="majorBidi" w:cstheme="majorBidi"/>
          <w:sz w:val="28"/>
          <w:szCs w:val="28"/>
        </w:rPr>
        <w:t xml:space="preserve"> you must work in partners</w:t>
      </w:r>
      <w:r w:rsidR="00296F88">
        <w:rPr>
          <w:rFonts w:asciiTheme="majorBidi" w:hAnsiTheme="majorBidi" w:cstheme="majorBidi"/>
          <w:sz w:val="28"/>
          <w:szCs w:val="28"/>
        </w:rPr>
        <w:t xml:space="preserve">hip with patients, their </w:t>
      </w:r>
      <w:proofErr w:type="spellStart"/>
      <w:r w:rsidR="00296F88">
        <w:rPr>
          <w:rFonts w:asciiTheme="majorBidi" w:hAnsiTheme="majorBidi" w:cstheme="majorBidi"/>
          <w:sz w:val="28"/>
          <w:szCs w:val="28"/>
        </w:rPr>
        <w:t>carers</w:t>
      </w:r>
      <w:proofErr w:type="spellEnd"/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>and other healthcare professionals to manage the patient’s</w:t>
      </w:r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>treatment and care. Explain the options available and help</w:t>
      </w:r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>individuals to make informed decisions about whether they wish</w:t>
      </w:r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>to use particular services or treatment options.</w:t>
      </w:r>
    </w:p>
    <w:p w14:paraId="19D0F935" w14:textId="77777777" w:rsidR="00296F88" w:rsidRPr="009C0387" w:rsidRDefault="00296F88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9BF8F38" w14:textId="24DF1F2A" w:rsidR="009C0387" w:rsidRPr="008744F6" w:rsidRDefault="009C0387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>5. D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evelop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your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professional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knowledge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and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competence</w:t>
      </w:r>
    </w:p>
    <w:p w14:paraId="4FFC32BF" w14:textId="08DF642A" w:rsidR="009C0387" w:rsidRDefault="009C0387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387">
        <w:rPr>
          <w:rFonts w:asciiTheme="majorBidi" w:hAnsiTheme="majorBidi" w:cstheme="majorBidi"/>
          <w:sz w:val="28"/>
          <w:szCs w:val="28"/>
        </w:rPr>
        <w:t>At all stages of your professional working</w:t>
      </w:r>
      <w:r>
        <w:rPr>
          <w:rFonts w:asciiTheme="majorBidi" w:hAnsiTheme="majorBidi" w:cstheme="majorBidi"/>
          <w:sz w:val="28"/>
          <w:szCs w:val="28"/>
        </w:rPr>
        <w:t xml:space="preserve"> life you must ensure that your </w:t>
      </w:r>
      <w:r w:rsidRPr="009C0387">
        <w:rPr>
          <w:rFonts w:asciiTheme="majorBidi" w:hAnsiTheme="majorBidi" w:cstheme="majorBidi"/>
          <w:sz w:val="28"/>
          <w:szCs w:val="28"/>
        </w:rPr>
        <w:t>knowledge, skills and performance are of</w:t>
      </w:r>
      <w:r>
        <w:rPr>
          <w:rFonts w:asciiTheme="majorBidi" w:hAnsiTheme="majorBidi" w:cstheme="majorBidi"/>
          <w:sz w:val="28"/>
          <w:szCs w:val="28"/>
        </w:rPr>
        <w:t xml:space="preserve"> a high quality, up to date and relevant </w:t>
      </w:r>
      <w:r w:rsidRPr="009C0387">
        <w:rPr>
          <w:rFonts w:asciiTheme="majorBidi" w:hAnsiTheme="majorBidi" w:cstheme="majorBidi"/>
          <w:sz w:val="28"/>
          <w:szCs w:val="28"/>
        </w:rPr>
        <w:t>to your field of practice.</w:t>
      </w:r>
      <w:r w:rsidR="00296F88" w:rsidRPr="00296F88">
        <w:rPr>
          <w:rFonts w:asciiTheme="majorBidi" w:hAnsiTheme="majorBidi" w:cstheme="majorBidi"/>
          <w:sz w:val="28"/>
          <w:szCs w:val="28"/>
        </w:rPr>
        <w:t xml:space="preserve"> E.g. you must </w:t>
      </w:r>
      <w:r w:rsidR="00296F88">
        <w:rPr>
          <w:rFonts w:asciiTheme="majorBidi" w:hAnsiTheme="majorBidi" w:cstheme="majorBidi"/>
          <w:sz w:val="28"/>
          <w:szCs w:val="28"/>
        </w:rPr>
        <w:t>m</w:t>
      </w:r>
      <w:r w:rsidR="00296F88" w:rsidRPr="00296F88">
        <w:rPr>
          <w:rFonts w:asciiTheme="majorBidi" w:hAnsiTheme="majorBidi" w:cstheme="majorBidi"/>
          <w:sz w:val="28"/>
          <w:szCs w:val="28"/>
        </w:rPr>
        <w:t>aintain and improve the quality of your work by keeping your</w:t>
      </w:r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>knowledge and skills up to date, evidence-based and relevant to your</w:t>
      </w:r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>role and responsibilities.</w:t>
      </w:r>
    </w:p>
    <w:p w14:paraId="37F1B166" w14:textId="77777777" w:rsidR="00296F88" w:rsidRPr="009C0387" w:rsidRDefault="00296F88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933A7F3" w14:textId="5085E4CA" w:rsidR="009C0387" w:rsidRPr="008744F6" w:rsidRDefault="009C0387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>6. B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honest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and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trustworthy</w:t>
      </w:r>
    </w:p>
    <w:p w14:paraId="4C7B9686" w14:textId="751CEEE6" w:rsidR="009C0387" w:rsidRDefault="009C0387" w:rsidP="00F366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387">
        <w:rPr>
          <w:rFonts w:asciiTheme="majorBidi" w:hAnsiTheme="majorBidi" w:cstheme="majorBidi"/>
          <w:sz w:val="28"/>
          <w:szCs w:val="28"/>
        </w:rPr>
        <w:t>Patients, colleagues and the public at larg</w:t>
      </w:r>
      <w:r>
        <w:rPr>
          <w:rFonts w:asciiTheme="majorBidi" w:hAnsiTheme="majorBidi" w:cstheme="majorBidi"/>
          <w:sz w:val="28"/>
          <w:szCs w:val="28"/>
        </w:rPr>
        <w:t xml:space="preserve">e place their trust in you as a </w:t>
      </w:r>
      <w:r w:rsidRPr="009C0387">
        <w:rPr>
          <w:rFonts w:asciiTheme="majorBidi" w:hAnsiTheme="majorBidi" w:cstheme="majorBidi"/>
          <w:sz w:val="28"/>
          <w:szCs w:val="28"/>
        </w:rPr>
        <w:t xml:space="preserve">pharmacy professional. You must behave in </w:t>
      </w:r>
      <w:r>
        <w:rPr>
          <w:rFonts w:asciiTheme="majorBidi" w:hAnsiTheme="majorBidi" w:cstheme="majorBidi"/>
          <w:sz w:val="28"/>
          <w:szCs w:val="28"/>
        </w:rPr>
        <w:t xml:space="preserve">a way that justifies this trust </w:t>
      </w:r>
      <w:r w:rsidRPr="009C0387">
        <w:rPr>
          <w:rFonts w:asciiTheme="majorBidi" w:hAnsiTheme="majorBidi" w:cstheme="majorBidi"/>
          <w:sz w:val="28"/>
          <w:szCs w:val="28"/>
        </w:rPr>
        <w:t>and maintains the reputation of your profession.</w:t>
      </w:r>
      <w:r w:rsidR="00296F88" w:rsidRPr="00296F88">
        <w:rPr>
          <w:rFonts w:asciiTheme="majorBidi" w:hAnsiTheme="majorBidi" w:cstheme="majorBidi"/>
          <w:sz w:val="28"/>
          <w:szCs w:val="28"/>
        </w:rPr>
        <w:t xml:space="preserve"> E.g. you must </w:t>
      </w:r>
      <w:r w:rsidR="00296F88">
        <w:rPr>
          <w:rFonts w:asciiTheme="majorBidi" w:hAnsiTheme="majorBidi" w:cstheme="majorBidi"/>
          <w:sz w:val="28"/>
          <w:szCs w:val="28"/>
        </w:rPr>
        <w:t>u</w:t>
      </w:r>
      <w:r w:rsidR="00296F88" w:rsidRPr="00296F88">
        <w:rPr>
          <w:rFonts w:asciiTheme="majorBidi" w:hAnsiTheme="majorBidi" w:cstheme="majorBidi"/>
          <w:sz w:val="28"/>
          <w:szCs w:val="28"/>
        </w:rPr>
        <w:t>phold public trust and confidence in your profession by acting with</w:t>
      </w:r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>honesty and integrity.</w:t>
      </w:r>
    </w:p>
    <w:p w14:paraId="3C4A7882" w14:textId="394DB1F9" w:rsidR="009C0387" w:rsidRPr="008744F6" w:rsidRDefault="009C0387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7. T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ake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responsibility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for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your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working</w:t>
      </w: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296F88">
        <w:rPr>
          <w:rFonts w:asciiTheme="majorBidi" w:hAnsiTheme="majorBidi" w:cstheme="majorBidi"/>
          <w:b/>
          <w:bCs/>
          <w:color w:val="FF0000"/>
          <w:sz w:val="28"/>
          <w:szCs w:val="28"/>
        </w:rPr>
        <w:t>practices</w:t>
      </w:r>
    </w:p>
    <w:p w14:paraId="0FFDE74D" w14:textId="19F524B7" w:rsidR="009C0387" w:rsidRDefault="009C0387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0387">
        <w:rPr>
          <w:rFonts w:asciiTheme="majorBidi" w:hAnsiTheme="majorBidi" w:cstheme="majorBidi"/>
          <w:sz w:val="28"/>
          <w:szCs w:val="28"/>
        </w:rPr>
        <w:t>Team working is a key feature of eve</w:t>
      </w:r>
      <w:r>
        <w:rPr>
          <w:rFonts w:asciiTheme="majorBidi" w:hAnsiTheme="majorBidi" w:cstheme="majorBidi"/>
          <w:sz w:val="28"/>
          <w:szCs w:val="28"/>
        </w:rPr>
        <w:t xml:space="preserve">ryday professional practice and requires </w:t>
      </w:r>
      <w:r w:rsidRPr="009C0387">
        <w:rPr>
          <w:rFonts w:asciiTheme="majorBidi" w:hAnsiTheme="majorBidi" w:cstheme="majorBidi"/>
          <w:sz w:val="28"/>
          <w:szCs w:val="28"/>
        </w:rPr>
        <w:t>respect, co-operation and com</w:t>
      </w:r>
      <w:r>
        <w:rPr>
          <w:rFonts w:asciiTheme="majorBidi" w:hAnsiTheme="majorBidi" w:cstheme="majorBidi"/>
          <w:sz w:val="28"/>
          <w:szCs w:val="28"/>
        </w:rPr>
        <w:t xml:space="preserve">munication with colleagues from your own and other </w:t>
      </w:r>
      <w:r w:rsidRPr="009C0387">
        <w:rPr>
          <w:rFonts w:asciiTheme="majorBidi" w:hAnsiTheme="majorBidi" w:cstheme="majorBidi"/>
          <w:sz w:val="28"/>
          <w:szCs w:val="28"/>
        </w:rPr>
        <w:t>professions. Whe</w:t>
      </w:r>
      <w:r>
        <w:rPr>
          <w:rFonts w:asciiTheme="majorBidi" w:hAnsiTheme="majorBidi" w:cstheme="majorBidi"/>
          <w:sz w:val="28"/>
          <w:szCs w:val="28"/>
        </w:rPr>
        <w:t xml:space="preserve">n working as part of a team you remain accountable for your own </w:t>
      </w:r>
      <w:r w:rsidRPr="009C0387">
        <w:rPr>
          <w:rFonts w:asciiTheme="majorBidi" w:hAnsiTheme="majorBidi" w:cstheme="majorBidi"/>
          <w:sz w:val="28"/>
          <w:szCs w:val="28"/>
        </w:rPr>
        <w:t xml:space="preserve">decisions, </w:t>
      </w:r>
      <w:proofErr w:type="spellStart"/>
      <w:r w:rsidRPr="009C0387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9C0387">
        <w:rPr>
          <w:rFonts w:asciiTheme="majorBidi" w:hAnsiTheme="majorBidi" w:cstheme="majorBidi"/>
          <w:sz w:val="28"/>
          <w:szCs w:val="28"/>
        </w:rPr>
        <w:t xml:space="preserve"> and any work done under your supervision.</w:t>
      </w:r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 xml:space="preserve">E.g. you must </w:t>
      </w:r>
      <w:r w:rsidR="00296F88">
        <w:rPr>
          <w:rFonts w:asciiTheme="majorBidi" w:hAnsiTheme="majorBidi" w:cstheme="majorBidi"/>
          <w:sz w:val="28"/>
          <w:szCs w:val="28"/>
        </w:rPr>
        <w:t>c</w:t>
      </w:r>
      <w:r w:rsidR="00296F88" w:rsidRPr="00296F88">
        <w:rPr>
          <w:rFonts w:asciiTheme="majorBidi" w:hAnsiTheme="majorBidi" w:cstheme="majorBidi"/>
          <w:sz w:val="28"/>
          <w:szCs w:val="28"/>
        </w:rPr>
        <w:t>ommunicate and work effectively with col</w:t>
      </w:r>
      <w:r w:rsidR="00296F88">
        <w:rPr>
          <w:rFonts w:asciiTheme="majorBidi" w:hAnsiTheme="majorBidi" w:cstheme="majorBidi"/>
          <w:sz w:val="28"/>
          <w:szCs w:val="28"/>
        </w:rPr>
        <w:t xml:space="preserve">leagues from your own and other </w:t>
      </w:r>
      <w:r w:rsidR="00296F88" w:rsidRPr="00296F88">
        <w:rPr>
          <w:rFonts w:asciiTheme="majorBidi" w:hAnsiTheme="majorBidi" w:cstheme="majorBidi"/>
          <w:sz w:val="28"/>
          <w:szCs w:val="28"/>
        </w:rPr>
        <w:t>professions and ensure that both you and those you employ or supervise</w:t>
      </w:r>
      <w:r w:rsidR="00296F88">
        <w:rPr>
          <w:rFonts w:asciiTheme="majorBidi" w:hAnsiTheme="majorBidi" w:cstheme="majorBidi"/>
          <w:sz w:val="28"/>
          <w:szCs w:val="28"/>
        </w:rPr>
        <w:t xml:space="preserve"> </w:t>
      </w:r>
      <w:r w:rsidR="00296F88" w:rsidRPr="00296F88">
        <w:rPr>
          <w:rFonts w:asciiTheme="majorBidi" w:hAnsiTheme="majorBidi" w:cstheme="majorBidi"/>
          <w:sz w:val="28"/>
          <w:szCs w:val="28"/>
        </w:rPr>
        <w:t>have sufficient language competence to do this.</w:t>
      </w:r>
    </w:p>
    <w:p w14:paraId="1A9F20CF" w14:textId="77777777" w:rsidR="00C046E4" w:rsidRDefault="00C046E4" w:rsidP="00C046E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BA62A3" w14:textId="77777777" w:rsidR="00C046E4" w:rsidRPr="008744F6" w:rsidRDefault="00C046E4" w:rsidP="0005432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>Applying the principles</w:t>
      </w:r>
    </w:p>
    <w:p w14:paraId="713D5D5A" w14:textId="7BCA5D8A" w:rsidR="00BC73B9" w:rsidRDefault="00C046E4" w:rsidP="00F366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46E4">
        <w:rPr>
          <w:rFonts w:asciiTheme="majorBidi" w:hAnsiTheme="majorBidi" w:cstheme="majorBidi"/>
          <w:sz w:val="28"/>
          <w:szCs w:val="28"/>
        </w:rPr>
        <w:t>It is your responsibility as a pharm</w:t>
      </w:r>
      <w:r w:rsidR="0005432C">
        <w:rPr>
          <w:rFonts w:asciiTheme="majorBidi" w:hAnsiTheme="majorBidi" w:cstheme="majorBidi"/>
          <w:sz w:val="28"/>
          <w:szCs w:val="28"/>
        </w:rPr>
        <w:t xml:space="preserve">acist to apply the principles of the </w:t>
      </w:r>
      <w:r w:rsidR="00F366CA">
        <w:rPr>
          <w:rFonts w:asciiTheme="majorBidi" w:hAnsiTheme="majorBidi" w:cstheme="majorBidi"/>
          <w:sz w:val="28"/>
          <w:szCs w:val="28"/>
        </w:rPr>
        <w:t>c</w:t>
      </w:r>
      <w:r w:rsidRPr="00C046E4">
        <w:rPr>
          <w:rFonts w:asciiTheme="majorBidi" w:hAnsiTheme="majorBidi" w:cstheme="majorBidi"/>
          <w:sz w:val="28"/>
          <w:szCs w:val="28"/>
        </w:rPr>
        <w:t xml:space="preserve">ode of </w:t>
      </w:r>
      <w:r w:rsidR="00F366CA">
        <w:rPr>
          <w:rFonts w:asciiTheme="majorBidi" w:hAnsiTheme="majorBidi" w:cstheme="majorBidi"/>
          <w:sz w:val="28"/>
          <w:szCs w:val="28"/>
        </w:rPr>
        <w:t>e</w:t>
      </w:r>
      <w:r w:rsidRPr="00C046E4">
        <w:rPr>
          <w:rFonts w:asciiTheme="majorBidi" w:hAnsiTheme="majorBidi" w:cstheme="majorBidi"/>
          <w:sz w:val="28"/>
          <w:szCs w:val="28"/>
        </w:rPr>
        <w:t>th</w:t>
      </w:r>
      <w:r w:rsidR="0005432C">
        <w:rPr>
          <w:rFonts w:asciiTheme="majorBidi" w:hAnsiTheme="majorBidi" w:cstheme="majorBidi"/>
          <w:sz w:val="28"/>
          <w:szCs w:val="28"/>
        </w:rPr>
        <w:t xml:space="preserve">ics to your daily work, whether or not you routinely treat or </w:t>
      </w:r>
      <w:r w:rsidRPr="00C046E4">
        <w:rPr>
          <w:rFonts w:asciiTheme="majorBidi" w:hAnsiTheme="majorBidi" w:cstheme="majorBidi"/>
          <w:sz w:val="28"/>
          <w:szCs w:val="28"/>
        </w:rPr>
        <w:t>care for</w:t>
      </w:r>
      <w:r w:rsidR="0005432C">
        <w:rPr>
          <w:rFonts w:asciiTheme="majorBidi" w:hAnsiTheme="majorBidi" w:cstheme="majorBidi"/>
          <w:sz w:val="28"/>
          <w:szCs w:val="28"/>
        </w:rPr>
        <w:t xml:space="preserve"> patients. You must be able to show that you are aware of the </w:t>
      </w:r>
      <w:r w:rsidR="00F366CA">
        <w:rPr>
          <w:rFonts w:asciiTheme="majorBidi" w:hAnsiTheme="majorBidi" w:cstheme="majorBidi"/>
          <w:sz w:val="28"/>
          <w:szCs w:val="28"/>
        </w:rPr>
        <w:t>c</w:t>
      </w:r>
      <w:r w:rsidRPr="00C046E4">
        <w:rPr>
          <w:rFonts w:asciiTheme="majorBidi" w:hAnsiTheme="majorBidi" w:cstheme="majorBidi"/>
          <w:sz w:val="28"/>
          <w:szCs w:val="28"/>
        </w:rPr>
        <w:t>ode a</w:t>
      </w:r>
      <w:r w:rsidR="0005432C">
        <w:rPr>
          <w:rFonts w:asciiTheme="majorBidi" w:hAnsiTheme="majorBidi" w:cstheme="majorBidi"/>
          <w:sz w:val="28"/>
          <w:szCs w:val="28"/>
        </w:rPr>
        <w:t xml:space="preserve">nd have followed the principles </w:t>
      </w:r>
      <w:r w:rsidRPr="00C046E4">
        <w:rPr>
          <w:rFonts w:asciiTheme="majorBidi" w:hAnsiTheme="majorBidi" w:cstheme="majorBidi"/>
          <w:sz w:val="28"/>
          <w:szCs w:val="28"/>
        </w:rPr>
        <w:t>it lays down.</w:t>
      </w:r>
    </w:p>
    <w:p w14:paraId="3CD43303" w14:textId="70B33BA0" w:rsidR="00C03764" w:rsidRDefault="00BC73B9" w:rsidP="00F366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C046E4" w:rsidRPr="00C046E4">
        <w:rPr>
          <w:rFonts w:asciiTheme="majorBidi" w:hAnsiTheme="majorBidi" w:cstheme="majorBidi"/>
          <w:sz w:val="28"/>
          <w:szCs w:val="28"/>
        </w:rPr>
        <w:t>You are professionally accountable for</w:t>
      </w:r>
      <w:r w:rsidR="0005432C">
        <w:rPr>
          <w:rFonts w:asciiTheme="majorBidi" w:hAnsiTheme="majorBidi" w:cstheme="majorBidi"/>
          <w:sz w:val="28"/>
          <w:szCs w:val="28"/>
        </w:rPr>
        <w:t xml:space="preserve"> your practice. This means that you </w:t>
      </w:r>
      <w:r w:rsidR="00C046E4" w:rsidRPr="00C046E4">
        <w:rPr>
          <w:rFonts w:asciiTheme="majorBidi" w:hAnsiTheme="majorBidi" w:cstheme="majorBidi"/>
          <w:sz w:val="28"/>
          <w:szCs w:val="28"/>
        </w:rPr>
        <w:t xml:space="preserve">are answerable for your acts and </w:t>
      </w:r>
      <w:r w:rsidR="0005432C">
        <w:rPr>
          <w:rFonts w:asciiTheme="majorBidi" w:hAnsiTheme="majorBidi" w:cstheme="majorBidi"/>
          <w:sz w:val="28"/>
          <w:szCs w:val="28"/>
        </w:rPr>
        <w:t xml:space="preserve">omissions, regardless of advice or </w:t>
      </w:r>
      <w:r w:rsidR="00C046E4" w:rsidRPr="00C046E4">
        <w:rPr>
          <w:rFonts w:asciiTheme="majorBidi" w:hAnsiTheme="majorBidi" w:cstheme="majorBidi"/>
          <w:sz w:val="28"/>
          <w:szCs w:val="28"/>
        </w:rPr>
        <w:t>directions from your manager o</w:t>
      </w:r>
      <w:r w:rsidR="0005432C">
        <w:rPr>
          <w:rFonts w:asciiTheme="majorBidi" w:hAnsiTheme="majorBidi" w:cstheme="majorBidi"/>
          <w:sz w:val="28"/>
          <w:szCs w:val="28"/>
        </w:rPr>
        <w:t xml:space="preserve">r another professional. You are </w:t>
      </w:r>
      <w:r w:rsidR="00C046E4" w:rsidRPr="00C046E4">
        <w:rPr>
          <w:rFonts w:asciiTheme="majorBidi" w:hAnsiTheme="majorBidi" w:cstheme="majorBidi"/>
          <w:sz w:val="28"/>
          <w:szCs w:val="28"/>
        </w:rPr>
        <w:t>expected to use your professiona</w:t>
      </w:r>
      <w:r w:rsidR="0005432C">
        <w:rPr>
          <w:rFonts w:asciiTheme="majorBidi" w:hAnsiTheme="majorBidi" w:cstheme="majorBidi"/>
          <w:sz w:val="28"/>
          <w:szCs w:val="28"/>
        </w:rPr>
        <w:t xml:space="preserve">l judgement in the light of the principles of the </w:t>
      </w:r>
      <w:r w:rsidR="00F366CA">
        <w:rPr>
          <w:rFonts w:asciiTheme="majorBidi" w:hAnsiTheme="majorBidi" w:cstheme="majorBidi"/>
          <w:sz w:val="28"/>
          <w:szCs w:val="28"/>
        </w:rPr>
        <w:t>c</w:t>
      </w:r>
      <w:r w:rsidR="00C046E4" w:rsidRPr="00C046E4">
        <w:rPr>
          <w:rFonts w:asciiTheme="majorBidi" w:hAnsiTheme="majorBidi" w:cstheme="majorBidi"/>
          <w:sz w:val="28"/>
          <w:szCs w:val="28"/>
        </w:rPr>
        <w:t>ode and must be prep</w:t>
      </w:r>
      <w:r w:rsidR="0005432C">
        <w:rPr>
          <w:rFonts w:asciiTheme="majorBidi" w:hAnsiTheme="majorBidi" w:cstheme="majorBidi"/>
          <w:sz w:val="28"/>
          <w:szCs w:val="28"/>
        </w:rPr>
        <w:t xml:space="preserve">ared to justify your actions if </w:t>
      </w:r>
      <w:r w:rsidR="00C046E4" w:rsidRPr="00C046E4">
        <w:rPr>
          <w:rFonts w:asciiTheme="majorBidi" w:hAnsiTheme="majorBidi" w:cstheme="majorBidi"/>
          <w:sz w:val="28"/>
          <w:szCs w:val="28"/>
        </w:rPr>
        <w:t>asked to do so.</w:t>
      </w:r>
    </w:p>
    <w:p w14:paraId="33B5DBB9" w14:textId="77777777" w:rsidR="00C03764" w:rsidRDefault="00C03764" w:rsidP="00C037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2BB15AE" w14:textId="77777777" w:rsidR="00C03764" w:rsidRPr="008744F6" w:rsidRDefault="00C03764" w:rsidP="00C037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744F6">
        <w:rPr>
          <w:rFonts w:asciiTheme="majorBidi" w:hAnsiTheme="majorBidi" w:cstheme="majorBidi"/>
          <w:b/>
          <w:bCs/>
          <w:color w:val="FF0000"/>
          <w:sz w:val="28"/>
          <w:szCs w:val="28"/>
        </w:rPr>
        <w:t>Development of the law in relation to pharmacy, medicines and poisons</w:t>
      </w:r>
    </w:p>
    <w:p w14:paraId="1C73A13A" w14:textId="77777777" w:rsidR="00296F88" w:rsidRDefault="00C03764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3764">
        <w:rPr>
          <w:rFonts w:asciiTheme="majorBidi" w:hAnsiTheme="majorBidi" w:cstheme="majorBidi"/>
          <w:sz w:val="28"/>
          <w:szCs w:val="28"/>
        </w:rPr>
        <w:t>Between 1968 and 1978, the statutes rel</w:t>
      </w:r>
      <w:r>
        <w:rPr>
          <w:rFonts w:asciiTheme="majorBidi" w:hAnsiTheme="majorBidi" w:cstheme="majorBidi"/>
          <w:sz w:val="28"/>
          <w:szCs w:val="28"/>
        </w:rPr>
        <w:t xml:space="preserve">ating to medicines, poisons and drugs </w:t>
      </w:r>
      <w:r w:rsidRPr="00C03764">
        <w:rPr>
          <w:rFonts w:asciiTheme="majorBidi" w:hAnsiTheme="majorBidi" w:cstheme="majorBidi"/>
          <w:sz w:val="28"/>
          <w:szCs w:val="28"/>
        </w:rPr>
        <w:t>were almost entirely repealed and r</w:t>
      </w:r>
      <w:r>
        <w:rPr>
          <w:rFonts w:asciiTheme="majorBidi" w:hAnsiTheme="majorBidi" w:cstheme="majorBidi"/>
          <w:sz w:val="28"/>
          <w:szCs w:val="28"/>
        </w:rPr>
        <w:t xml:space="preserve">eplaced by new legislation. The Medicines </w:t>
      </w:r>
      <w:r w:rsidRPr="00C03764">
        <w:rPr>
          <w:rFonts w:asciiTheme="majorBidi" w:hAnsiTheme="majorBidi" w:cstheme="majorBidi"/>
          <w:sz w:val="28"/>
          <w:szCs w:val="28"/>
        </w:rPr>
        <w:t>Act 1968 now controlled the manufacture</w:t>
      </w:r>
      <w:r>
        <w:rPr>
          <w:rFonts w:asciiTheme="majorBidi" w:hAnsiTheme="majorBidi" w:cstheme="majorBidi"/>
          <w:sz w:val="28"/>
          <w:szCs w:val="28"/>
        </w:rPr>
        <w:t xml:space="preserve"> and distribution of medicines; </w:t>
      </w:r>
      <w:r w:rsidRPr="00C03764">
        <w:rPr>
          <w:rFonts w:asciiTheme="majorBidi" w:hAnsiTheme="majorBidi" w:cstheme="majorBidi"/>
          <w:sz w:val="28"/>
          <w:szCs w:val="28"/>
        </w:rPr>
        <w:t>the Poisons Act 1972 regu</w:t>
      </w:r>
      <w:r>
        <w:rPr>
          <w:rFonts w:asciiTheme="majorBidi" w:hAnsiTheme="majorBidi" w:cstheme="majorBidi"/>
          <w:sz w:val="28"/>
          <w:szCs w:val="28"/>
        </w:rPr>
        <w:t xml:space="preserve">lated the sale of non-medicinal poisons, while the </w:t>
      </w:r>
      <w:r w:rsidRPr="00C03764">
        <w:rPr>
          <w:rFonts w:asciiTheme="majorBidi" w:hAnsiTheme="majorBidi" w:cstheme="majorBidi"/>
          <w:sz w:val="28"/>
          <w:szCs w:val="28"/>
        </w:rPr>
        <w:t>Misuse of Drugs A</w:t>
      </w:r>
      <w:r>
        <w:rPr>
          <w:rFonts w:asciiTheme="majorBidi" w:hAnsiTheme="majorBidi" w:cstheme="majorBidi"/>
          <w:sz w:val="28"/>
          <w:szCs w:val="28"/>
        </w:rPr>
        <w:t xml:space="preserve">ct 1971 dealt with the abuse of drugs. In 1973, the National </w:t>
      </w:r>
      <w:r w:rsidRPr="00C03764">
        <w:rPr>
          <w:rFonts w:asciiTheme="majorBidi" w:hAnsiTheme="majorBidi" w:cstheme="majorBidi"/>
          <w:sz w:val="28"/>
          <w:szCs w:val="28"/>
        </w:rPr>
        <w:t>Health Service Reorganization A</w:t>
      </w:r>
      <w:r>
        <w:rPr>
          <w:rFonts w:asciiTheme="majorBidi" w:hAnsiTheme="majorBidi" w:cstheme="majorBidi"/>
          <w:sz w:val="28"/>
          <w:szCs w:val="28"/>
        </w:rPr>
        <w:t xml:space="preserve">ct brought about a major revision in the </w:t>
      </w:r>
      <w:r w:rsidRPr="00C03764">
        <w:rPr>
          <w:rFonts w:asciiTheme="majorBidi" w:hAnsiTheme="majorBidi" w:cstheme="majorBidi"/>
          <w:sz w:val="28"/>
          <w:szCs w:val="28"/>
        </w:rPr>
        <w:t>pharmace</w:t>
      </w:r>
      <w:r>
        <w:rPr>
          <w:rFonts w:asciiTheme="majorBidi" w:hAnsiTheme="majorBidi" w:cstheme="majorBidi"/>
          <w:sz w:val="28"/>
          <w:szCs w:val="28"/>
        </w:rPr>
        <w:t xml:space="preserve">utical services of the National Health Service (NHS). A new </w:t>
      </w:r>
      <w:r w:rsidRPr="00C03764">
        <w:rPr>
          <w:rFonts w:asciiTheme="majorBidi" w:hAnsiTheme="majorBidi" w:cstheme="majorBidi"/>
          <w:sz w:val="28"/>
          <w:szCs w:val="28"/>
        </w:rPr>
        <w:t>Nati</w:t>
      </w:r>
      <w:r>
        <w:rPr>
          <w:rFonts w:asciiTheme="majorBidi" w:hAnsiTheme="majorBidi" w:cstheme="majorBidi"/>
          <w:sz w:val="28"/>
          <w:szCs w:val="28"/>
        </w:rPr>
        <w:t xml:space="preserve">onal Health Service Act in 1977 </w:t>
      </w:r>
      <w:r w:rsidRPr="00C03764">
        <w:rPr>
          <w:rFonts w:asciiTheme="majorBidi" w:hAnsiTheme="majorBidi" w:cstheme="majorBidi"/>
          <w:sz w:val="28"/>
          <w:szCs w:val="28"/>
        </w:rPr>
        <w:t>tog</w:t>
      </w:r>
      <w:r>
        <w:rPr>
          <w:rFonts w:asciiTheme="majorBidi" w:hAnsiTheme="majorBidi" w:cstheme="majorBidi"/>
          <w:sz w:val="28"/>
          <w:szCs w:val="28"/>
        </w:rPr>
        <w:t xml:space="preserve">ether with many amending Health Service Acts now regulate the </w:t>
      </w:r>
      <w:r w:rsidRPr="00C03764">
        <w:rPr>
          <w:rFonts w:asciiTheme="majorBidi" w:hAnsiTheme="majorBidi" w:cstheme="majorBidi"/>
          <w:sz w:val="28"/>
          <w:szCs w:val="28"/>
        </w:rPr>
        <w:t>pharmaceutical services.</w:t>
      </w:r>
    </w:p>
    <w:p w14:paraId="358CD351" w14:textId="34F2F79F" w:rsidR="00C03764" w:rsidRPr="00CA6B80" w:rsidRDefault="00296F88" w:rsidP="00296F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C03764" w:rsidRPr="00C03764">
        <w:rPr>
          <w:rFonts w:asciiTheme="majorBidi" w:hAnsiTheme="majorBidi" w:cstheme="majorBidi"/>
          <w:sz w:val="28"/>
          <w:szCs w:val="28"/>
        </w:rPr>
        <w:t>Before the middle of the 19th century, ther</w:t>
      </w:r>
      <w:r w:rsidR="00C03764">
        <w:rPr>
          <w:rFonts w:asciiTheme="majorBidi" w:hAnsiTheme="majorBidi" w:cstheme="majorBidi"/>
          <w:sz w:val="28"/>
          <w:szCs w:val="28"/>
        </w:rPr>
        <w:t xml:space="preserve">e were no legal restrictions in </w:t>
      </w:r>
      <w:r w:rsidR="00C03764" w:rsidRPr="00C03764">
        <w:rPr>
          <w:rFonts w:asciiTheme="majorBidi" w:hAnsiTheme="majorBidi" w:cstheme="majorBidi"/>
          <w:sz w:val="28"/>
          <w:szCs w:val="28"/>
        </w:rPr>
        <w:t>England on the sale of poisons or d</w:t>
      </w:r>
      <w:r w:rsidR="00C03764">
        <w:rPr>
          <w:rFonts w:asciiTheme="majorBidi" w:hAnsiTheme="majorBidi" w:cstheme="majorBidi"/>
          <w:sz w:val="28"/>
          <w:szCs w:val="28"/>
        </w:rPr>
        <w:t xml:space="preserve">rugs, and anyone could describe themselves </w:t>
      </w:r>
      <w:r w:rsidR="00C03764" w:rsidRPr="00C03764">
        <w:rPr>
          <w:rFonts w:asciiTheme="majorBidi" w:hAnsiTheme="majorBidi" w:cstheme="majorBidi"/>
          <w:sz w:val="28"/>
          <w:szCs w:val="28"/>
        </w:rPr>
        <w:t>as a pharmaceutical chemist. S</w:t>
      </w:r>
      <w:r w:rsidR="00C03764">
        <w:rPr>
          <w:rFonts w:asciiTheme="majorBidi" w:hAnsiTheme="majorBidi" w:cstheme="majorBidi"/>
          <w:sz w:val="28"/>
          <w:szCs w:val="28"/>
        </w:rPr>
        <w:t xml:space="preserve">tatutory control over sales was first applied to </w:t>
      </w:r>
      <w:r w:rsidR="00C03764" w:rsidRPr="00C03764">
        <w:rPr>
          <w:rFonts w:asciiTheme="majorBidi" w:hAnsiTheme="majorBidi" w:cstheme="majorBidi"/>
          <w:sz w:val="28"/>
          <w:szCs w:val="28"/>
        </w:rPr>
        <w:t>arsenic because, as the preamble to the Arseni</w:t>
      </w:r>
      <w:r w:rsidR="00C03764">
        <w:rPr>
          <w:rFonts w:asciiTheme="majorBidi" w:hAnsiTheme="majorBidi" w:cstheme="majorBidi"/>
          <w:sz w:val="28"/>
          <w:szCs w:val="28"/>
        </w:rPr>
        <w:t xml:space="preserve">c Act 1851 stated, the unrestricted </w:t>
      </w:r>
      <w:r w:rsidR="00C03764" w:rsidRPr="00C03764">
        <w:rPr>
          <w:rFonts w:asciiTheme="majorBidi" w:hAnsiTheme="majorBidi" w:cstheme="majorBidi"/>
          <w:sz w:val="28"/>
          <w:szCs w:val="28"/>
        </w:rPr>
        <w:t>sale of arsenic facilitates the commiss</w:t>
      </w:r>
      <w:r w:rsidR="00C03764">
        <w:rPr>
          <w:rFonts w:asciiTheme="majorBidi" w:hAnsiTheme="majorBidi" w:cstheme="majorBidi"/>
          <w:sz w:val="28"/>
          <w:szCs w:val="28"/>
        </w:rPr>
        <w:t xml:space="preserve">ion of crime. The first statute </w:t>
      </w:r>
      <w:r w:rsidR="00C03764" w:rsidRPr="00C03764">
        <w:rPr>
          <w:rFonts w:asciiTheme="majorBidi" w:hAnsiTheme="majorBidi" w:cstheme="majorBidi"/>
          <w:sz w:val="28"/>
          <w:szCs w:val="28"/>
        </w:rPr>
        <w:t>relating to pharm</w:t>
      </w:r>
      <w:r w:rsidR="00C03764">
        <w:rPr>
          <w:rFonts w:asciiTheme="majorBidi" w:hAnsiTheme="majorBidi" w:cstheme="majorBidi"/>
          <w:sz w:val="28"/>
          <w:szCs w:val="28"/>
        </w:rPr>
        <w:t xml:space="preserve">acy followed the next year. The Pharmacy Act 1852 </w:t>
      </w:r>
      <w:r w:rsidR="00C03764" w:rsidRPr="00C03764">
        <w:rPr>
          <w:rFonts w:asciiTheme="majorBidi" w:hAnsiTheme="majorBidi" w:cstheme="majorBidi"/>
          <w:sz w:val="28"/>
          <w:szCs w:val="28"/>
        </w:rPr>
        <w:t>confirmed the charter of incorporation o</w:t>
      </w:r>
      <w:r w:rsidR="00C03764">
        <w:rPr>
          <w:rFonts w:asciiTheme="majorBidi" w:hAnsiTheme="majorBidi" w:cstheme="majorBidi"/>
          <w:sz w:val="28"/>
          <w:szCs w:val="28"/>
        </w:rPr>
        <w:t xml:space="preserve">f the Pharmaceutical Society of </w:t>
      </w:r>
      <w:r w:rsidR="00C03764" w:rsidRPr="00C03764">
        <w:rPr>
          <w:rFonts w:asciiTheme="majorBidi" w:hAnsiTheme="majorBidi" w:cstheme="majorBidi"/>
          <w:sz w:val="28"/>
          <w:szCs w:val="28"/>
        </w:rPr>
        <w:t>Great Britain</w:t>
      </w:r>
      <w:r w:rsidR="00C03764">
        <w:rPr>
          <w:rFonts w:asciiTheme="majorBidi" w:hAnsiTheme="majorBidi" w:cstheme="majorBidi"/>
          <w:sz w:val="28"/>
          <w:szCs w:val="28"/>
        </w:rPr>
        <w:t>.</w:t>
      </w:r>
    </w:p>
    <w:p w14:paraId="76939D4B" w14:textId="77777777" w:rsidR="00227031" w:rsidRPr="00C03764" w:rsidRDefault="00227031" w:rsidP="00227031">
      <w:pPr>
        <w:shd w:val="clear" w:color="auto" w:fill="FFFFFF"/>
        <w:bidi w:val="0"/>
        <w:spacing w:after="165" w:line="330" w:lineRule="atLeast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432E4282" w14:textId="3EA3740C" w:rsidR="000C4F5A" w:rsidRDefault="0005148C" w:rsidP="00F366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pict w14:anchorId="2333C6F5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9.9pt;margin-top:1.75pt;width:196.55pt;height:280.3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" fillcolor="white [3201]" strokeweight=".5pt">
            <v:textbox>
              <w:txbxContent>
                <w:p w14:paraId="7963758C" w14:textId="77777777" w:rsidR="00C53703" w:rsidRDefault="00C53703" w:rsidP="000C4F5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14:paraId="77A16A00" w14:textId="19D305A0" w:rsidR="00C53703" w:rsidRDefault="00C53703" w:rsidP="00C5370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14:paraId="4F8B8B7D" w14:textId="37731560" w:rsidR="00F366CA" w:rsidRDefault="00F366CA" w:rsidP="00F366C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14:paraId="5507CAFB" w14:textId="77777777" w:rsidR="00F366CA" w:rsidRDefault="00F366CA" w:rsidP="00F366C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14:paraId="066C82CE" w14:textId="77777777" w:rsidR="00227031" w:rsidRPr="000C4F5A" w:rsidRDefault="000C4F5A" w:rsidP="00C5370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Charles H. La Wall (1871- 1937), Dean of the Philadelphia College of Pharmacy (1918-37) and President of the American Pharmaceutical Association (1918-19), architect of the first modern code of ethics for American </w:t>
                  </w:r>
                  <w:r w:rsidR="00227031" w:rsidRPr="000C4F5A">
                    <w:rPr>
                      <w:rFonts w:asciiTheme="majorBidi" w:hAnsiTheme="majorBidi" w:cstheme="majorBidi"/>
                      <w:sz w:val="28"/>
                      <w:szCs w:val="28"/>
                    </w:rPr>
                    <w:t>pharmacy (1922).</w:t>
                  </w:r>
                </w:p>
              </w:txbxContent>
            </v:textbox>
          </v:shape>
        </w:pict>
      </w:r>
      <w:r w:rsidR="0022703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4645F27" wp14:editId="70CD0BFA">
            <wp:extent cx="2873828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03" cy="36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F9DD" w14:textId="012A9B51" w:rsidR="000C4F5A" w:rsidRDefault="000C4F5A" w:rsidP="000C4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0613149" w14:textId="62105A84" w:rsidR="00F366CA" w:rsidRPr="00F366CA" w:rsidRDefault="0005148C" w:rsidP="00F366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 w14:anchorId="2F30A4B8">
          <v:shape id="Text Box 5" o:spid="_x0000_s1027" type="#_x0000_t202" style="position:absolute;left:0;text-align:left;margin-left:5.25pt;margin-top:345.75pt;width:429.75pt;height:7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" fillcolor="white [3201]" strokeweight=".5pt">
            <v:textbox style="mso-next-textbox:#Text Box 5">
              <w:txbxContent>
                <w:p w14:paraId="18295AB3" w14:textId="17D9D31A" w:rsidR="000C4F5A" w:rsidRPr="000C4F5A" w:rsidRDefault="000C4F5A" w:rsidP="000C4F5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0C4F5A">
                    <w:rPr>
                      <w:rFonts w:asciiTheme="majorBidi" w:hAnsiTheme="majorBidi" w:cstheme="majorBidi"/>
                      <w:sz w:val="28"/>
                      <w:szCs w:val="28"/>
                    </w:rPr>
                    <w:t>In 1848 the Philadelphia College of Pharmacy promulgated the first</w:t>
                  </w:r>
                  <w:r w:rsidR="00D1095B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Pr="000C4F5A">
                    <w:rPr>
                      <w:rFonts w:asciiTheme="majorBidi" w:hAnsiTheme="majorBidi" w:cstheme="majorBidi"/>
                      <w:sz w:val="28"/>
                      <w:szCs w:val="28"/>
                    </w:rPr>
                    <w:t>American code of ethics for phar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macists. The painting "American </w:t>
                  </w:r>
                  <w:r w:rsidRPr="000C4F5A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Pharmacy Builds Its Foundations" by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Robert Thorn shows the artist's </w:t>
                  </w:r>
                  <w:r w:rsidRPr="000C4F5A">
                    <w:rPr>
                      <w:rFonts w:asciiTheme="majorBidi" w:hAnsiTheme="majorBidi" w:cstheme="majorBidi"/>
                      <w:sz w:val="28"/>
                      <w:szCs w:val="28"/>
                    </w:rPr>
                    <w:t>conception of the founding of the College in 1821.</w:t>
                  </w:r>
                </w:p>
              </w:txbxContent>
            </v:textbox>
          </v:shape>
        </w:pict>
      </w:r>
      <w:r w:rsidR="000C4F5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82BF00C" wp14:editId="534504B9">
            <wp:extent cx="5524465" cy="41946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09" cy="421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6CA" w:rsidRPr="00F366CA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54F"/>
    <w:multiLevelType w:val="hybridMultilevel"/>
    <w:tmpl w:val="7C10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0387"/>
    <w:rsid w:val="0005148C"/>
    <w:rsid w:val="0005432C"/>
    <w:rsid w:val="000C4F5A"/>
    <w:rsid w:val="001E637F"/>
    <w:rsid w:val="00227031"/>
    <w:rsid w:val="00296F88"/>
    <w:rsid w:val="002D320C"/>
    <w:rsid w:val="00306DBB"/>
    <w:rsid w:val="00343BBA"/>
    <w:rsid w:val="00736112"/>
    <w:rsid w:val="007F194D"/>
    <w:rsid w:val="008744F6"/>
    <w:rsid w:val="009956DB"/>
    <w:rsid w:val="009C0387"/>
    <w:rsid w:val="009D733A"/>
    <w:rsid w:val="00B03644"/>
    <w:rsid w:val="00BC73B9"/>
    <w:rsid w:val="00C03764"/>
    <w:rsid w:val="00C046E4"/>
    <w:rsid w:val="00C53703"/>
    <w:rsid w:val="00CA6B80"/>
    <w:rsid w:val="00D1095B"/>
    <w:rsid w:val="00F366CA"/>
    <w:rsid w:val="00F7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464378"/>
  <w15:docId w15:val="{1CCC5391-45F1-4BD2-8EEA-597595A1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18</cp:revision>
  <cp:lastPrinted>2015-02-17T19:28:00Z</cp:lastPrinted>
  <dcterms:created xsi:type="dcterms:W3CDTF">2015-02-10T20:35:00Z</dcterms:created>
  <dcterms:modified xsi:type="dcterms:W3CDTF">2022-02-23T17:34:00Z</dcterms:modified>
</cp:coreProperties>
</file>