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ED" w:rsidRPr="009C2209" w:rsidRDefault="003B6AED" w:rsidP="003B6AED">
      <w:pPr>
        <w:pStyle w:val="Title"/>
      </w:pPr>
      <w:r>
        <w:t>Building</w:t>
      </w:r>
      <w:r w:rsidRPr="009C2209">
        <w:t xml:space="preserve"> Association</w:t>
      </w:r>
      <w:r w:rsidRPr="00CC3B46">
        <w:t xml:space="preserve"> </w:t>
      </w:r>
      <w:r>
        <w:br/>
        <w:t>Estimated Repair Costs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903"/>
        <w:gridCol w:w="1179"/>
        <w:gridCol w:w="1175"/>
        <w:gridCol w:w="917"/>
      </w:tblGrid>
      <w:tr w:rsidR="003B6AED" w:rsidRPr="006A77F8" w:rsidTr="006A77F8">
        <w:tc>
          <w:tcPr>
            <w:tcW w:w="0" w:type="auto"/>
          </w:tcPr>
          <w:p w:rsidR="003B6AED" w:rsidRPr="006A77F8" w:rsidRDefault="003B6AED" w:rsidP="00A60FEA">
            <w:bookmarkStart w:id="0" w:name="_GoBack"/>
            <w:r w:rsidRPr="006A77F8">
              <w:t>Item</w:t>
            </w:r>
          </w:p>
        </w:tc>
        <w:tc>
          <w:tcPr>
            <w:tcW w:w="0" w:type="auto"/>
          </w:tcPr>
          <w:p w:rsidR="003B6AED" w:rsidRPr="006A77F8" w:rsidRDefault="003B6AED" w:rsidP="00A60FEA">
            <w:r w:rsidRPr="006A77F8">
              <w:t>Repair</w:t>
            </w:r>
            <w:r w:rsidR="00BA00DD" w:rsidRPr="006A77F8">
              <w:t xml:space="preserve"> Type</w:t>
            </w:r>
          </w:p>
        </w:tc>
        <w:tc>
          <w:tcPr>
            <w:tcW w:w="0" w:type="auto"/>
          </w:tcPr>
          <w:p w:rsidR="003B6AED" w:rsidRPr="006A77F8" w:rsidRDefault="003B6AED" w:rsidP="00A60FEA">
            <w:r w:rsidRPr="006A77F8">
              <w:t>Quantity</w:t>
            </w:r>
          </w:p>
        </w:tc>
        <w:tc>
          <w:tcPr>
            <w:tcW w:w="0" w:type="auto"/>
          </w:tcPr>
          <w:p w:rsidR="003B6AED" w:rsidRPr="006A77F8" w:rsidRDefault="002E6C9D" w:rsidP="002E6C9D">
            <w:r w:rsidRPr="006A77F8">
              <w:t>Cost in</w:t>
            </w:r>
            <w:r w:rsidR="003B6AED" w:rsidRPr="006A77F8">
              <w:t xml:space="preserve"> $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BA00DD">
            <w:pPr>
              <w:outlineLvl w:val="0"/>
            </w:pPr>
            <w:r w:rsidRPr="006A77F8">
              <w:t xml:space="preserve">Elastomeric </w:t>
            </w:r>
            <w:r w:rsidR="00BA00DD" w:rsidRPr="006A77F8">
              <w:t>D</w:t>
            </w:r>
            <w:r w:rsidRPr="006A77F8">
              <w:t>ecks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Resurface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400 sq. ft.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  <w:outlineLvl w:val="0"/>
            </w:pPr>
            <w:r w:rsidRPr="006A77F8">
              <w:t>1,600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BA00DD">
            <w:pPr>
              <w:outlineLvl w:val="0"/>
            </w:pPr>
            <w:r w:rsidRPr="006A77F8">
              <w:t xml:space="preserve">Wood </w:t>
            </w:r>
            <w:r w:rsidR="00BA00DD" w:rsidRPr="006A77F8">
              <w:t>D</w:t>
            </w:r>
            <w:r w:rsidRPr="006A77F8">
              <w:t>eck</w:t>
            </w:r>
            <w:r w:rsidR="00BA00DD" w:rsidRPr="006A77F8">
              <w:t>s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Replace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1,200 sq. ft.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  <w:outlineLvl w:val="0"/>
            </w:pPr>
            <w:r w:rsidRPr="006A77F8">
              <w:t>6,500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Building Exterior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Repaint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9,000 sq. ft.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  <w:outlineLvl w:val="0"/>
            </w:pPr>
            <w:r w:rsidRPr="006A77F8">
              <w:t>9,000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A60FEA">
            <w:r w:rsidRPr="006A77F8">
              <w:t>Roof</w:t>
            </w:r>
          </w:p>
        </w:tc>
        <w:tc>
          <w:tcPr>
            <w:tcW w:w="0" w:type="auto"/>
          </w:tcPr>
          <w:p w:rsidR="003B6AED" w:rsidRPr="006A77F8" w:rsidRDefault="003B6AED" w:rsidP="00A60FEA">
            <w:r w:rsidRPr="006A77F8">
              <w:t>Reseal</w:t>
            </w:r>
          </w:p>
        </w:tc>
        <w:tc>
          <w:tcPr>
            <w:tcW w:w="0" w:type="auto"/>
          </w:tcPr>
          <w:p w:rsidR="003B6AED" w:rsidRPr="006A77F8" w:rsidRDefault="003B6AED" w:rsidP="00A60FEA">
            <w:r w:rsidRPr="006A77F8">
              <w:t>5,000 sq. ft.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</w:pPr>
            <w:r w:rsidRPr="006A77F8">
              <w:t>2,700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Entry Doors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Repaint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4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  <w:outlineLvl w:val="0"/>
            </w:pPr>
            <w:r w:rsidRPr="006A77F8">
              <w:t>600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A60FEA">
            <w:r w:rsidRPr="006A77F8">
              <w:t>Carpet</w:t>
            </w:r>
          </w:p>
        </w:tc>
        <w:tc>
          <w:tcPr>
            <w:tcW w:w="0" w:type="auto"/>
          </w:tcPr>
          <w:p w:rsidR="003B6AED" w:rsidRPr="006A77F8" w:rsidRDefault="003B6AED" w:rsidP="00A60FEA">
            <w:r w:rsidRPr="006A77F8">
              <w:t>Replace</w:t>
            </w:r>
          </w:p>
        </w:tc>
        <w:tc>
          <w:tcPr>
            <w:tcW w:w="0" w:type="auto"/>
          </w:tcPr>
          <w:p w:rsidR="003B6AED" w:rsidRPr="006A77F8" w:rsidRDefault="003B6AED" w:rsidP="00A60FEA">
            <w:r w:rsidRPr="006A77F8">
              <w:t>150 sq. yds.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</w:pPr>
            <w:r w:rsidRPr="006A77F8">
              <w:t>4,500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A60FEA">
            <w:r w:rsidRPr="006A77F8">
              <w:t>Intercom</w:t>
            </w:r>
          </w:p>
        </w:tc>
        <w:tc>
          <w:tcPr>
            <w:tcW w:w="0" w:type="auto"/>
          </w:tcPr>
          <w:p w:rsidR="003B6AED" w:rsidRPr="006A77F8" w:rsidRDefault="003B6AED" w:rsidP="00A60FEA">
            <w:r w:rsidRPr="006A77F8">
              <w:t>Replace</w:t>
            </w:r>
          </w:p>
        </w:tc>
        <w:tc>
          <w:tcPr>
            <w:tcW w:w="0" w:type="auto"/>
          </w:tcPr>
          <w:p w:rsidR="003B6AED" w:rsidRPr="006A77F8" w:rsidRDefault="003B6AED" w:rsidP="00A60FEA">
            <w:r w:rsidRPr="006A77F8">
              <w:t>1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</w:pPr>
            <w:r w:rsidRPr="006A77F8">
              <w:t>2,500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Garage Door Opener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Replace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1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  <w:outlineLvl w:val="0"/>
            </w:pPr>
            <w:r w:rsidRPr="006A77F8">
              <w:t>2,000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Steel Doors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Repaint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10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  <w:outlineLvl w:val="0"/>
            </w:pPr>
            <w:r w:rsidRPr="006A77F8">
              <w:t>750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BA00DD">
            <w:pPr>
              <w:outlineLvl w:val="0"/>
            </w:pPr>
            <w:r w:rsidRPr="006A77F8">
              <w:t xml:space="preserve">Exterior </w:t>
            </w:r>
            <w:r w:rsidR="00BA00DD" w:rsidRPr="006A77F8">
              <w:t>T</w:t>
            </w:r>
            <w:r w:rsidRPr="006A77F8">
              <w:t>rim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Repaint</w:t>
            </w:r>
          </w:p>
        </w:tc>
        <w:tc>
          <w:tcPr>
            <w:tcW w:w="0" w:type="auto"/>
          </w:tcPr>
          <w:p w:rsidR="003B6AED" w:rsidRPr="006A77F8" w:rsidRDefault="003B6AED" w:rsidP="003B6AED">
            <w:pPr>
              <w:outlineLvl w:val="0"/>
            </w:pPr>
            <w:r w:rsidRPr="006A77F8">
              <w:t>800 ft</w:t>
            </w:r>
            <w:r w:rsidR="006740A4" w:rsidRPr="006A77F8">
              <w:t>.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  <w:outlineLvl w:val="0"/>
            </w:pPr>
            <w:r w:rsidRPr="006A77F8">
              <w:t>4,500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BA00DD">
            <w:pPr>
              <w:outlineLvl w:val="0"/>
            </w:pPr>
            <w:r w:rsidRPr="006A77F8">
              <w:t xml:space="preserve">Elevator </w:t>
            </w:r>
            <w:r w:rsidR="00BA00DD" w:rsidRPr="006A77F8">
              <w:t>Hydraulics</w:t>
            </w:r>
          </w:p>
        </w:tc>
        <w:tc>
          <w:tcPr>
            <w:tcW w:w="0" w:type="auto"/>
          </w:tcPr>
          <w:p w:rsidR="003B6AED" w:rsidRPr="006A77F8" w:rsidRDefault="00BA00DD" w:rsidP="00BA00DD">
            <w:pPr>
              <w:outlineLvl w:val="0"/>
            </w:pPr>
            <w:r w:rsidRPr="006A77F8">
              <w:t>Replace</w:t>
            </w:r>
          </w:p>
        </w:tc>
        <w:tc>
          <w:tcPr>
            <w:tcW w:w="0" w:type="auto"/>
          </w:tcPr>
          <w:p w:rsidR="003B6AED" w:rsidRPr="006A77F8" w:rsidRDefault="008974BD" w:rsidP="008974BD">
            <w:pPr>
              <w:outlineLvl w:val="0"/>
            </w:pPr>
            <w:r w:rsidRPr="006A77F8">
              <w:t>1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  <w:outlineLvl w:val="0"/>
            </w:pPr>
            <w:r w:rsidRPr="006A77F8">
              <w:t>55,000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Fire Alarm System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Replace</w:t>
            </w:r>
          </w:p>
        </w:tc>
        <w:tc>
          <w:tcPr>
            <w:tcW w:w="0" w:type="auto"/>
          </w:tcPr>
          <w:p w:rsidR="003B6AED" w:rsidRPr="006A77F8" w:rsidRDefault="008974BD" w:rsidP="00A60FEA">
            <w:pPr>
              <w:outlineLvl w:val="0"/>
            </w:pPr>
            <w:r w:rsidRPr="006A77F8">
              <w:t>1</w:t>
            </w: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  <w:outlineLvl w:val="0"/>
            </w:pPr>
            <w:r w:rsidRPr="006A77F8">
              <w:t>3,000</w:t>
            </w:r>
          </w:p>
        </w:tc>
      </w:tr>
      <w:tr w:rsidR="003B6AED" w:rsidRPr="006A77F8" w:rsidTr="006A77F8"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  <w:r w:rsidRPr="006A77F8">
              <w:t>TOTAL</w:t>
            </w: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</w:p>
        </w:tc>
        <w:tc>
          <w:tcPr>
            <w:tcW w:w="0" w:type="auto"/>
          </w:tcPr>
          <w:p w:rsidR="003B6AED" w:rsidRPr="006A77F8" w:rsidRDefault="003B6AED" w:rsidP="00A60FEA">
            <w:pPr>
              <w:outlineLvl w:val="0"/>
            </w:pPr>
          </w:p>
        </w:tc>
        <w:tc>
          <w:tcPr>
            <w:tcW w:w="0" w:type="auto"/>
          </w:tcPr>
          <w:p w:rsidR="003B6AED" w:rsidRPr="006A77F8" w:rsidRDefault="003B6AED" w:rsidP="00070728">
            <w:pPr>
              <w:jc w:val="right"/>
              <w:outlineLvl w:val="0"/>
            </w:pPr>
            <w:r w:rsidRPr="006A77F8">
              <w:fldChar w:fldCharType="begin"/>
            </w:r>
            <w:r w:rsidRPr="006A77F8">
              <w:instrText xml:space="preserve"> =SUM(ABOVE) \# "#,##0" </w:instrText>
            </w:r>
            <w:r w:rsidRPr="006A77F8">
              <w:fldChar w:fldCharType="separate"/>
            </w:r>
            <w:r w:rsidR="00070728" w:rsidRPr="006A77F8">
              <w:t>92,650</w:t>
            </w:r>
            <w:r w:rsidRPr="006A77F8">
              <w:fldChar w:fldCharType="end"/>
            </w:r>
          </w:p>
        </w:tc>
      </w:tr>
      <w:bookmarkEnd w:id="0"/>
    </w:tbl>
    <w:p w:rsidR="004F52AA" w:rsidRDefault="004F52AA" w:rsidP="003B6AED"/>
    <w:sectPr w:rsidR="004F52AA" w:rsidSect="004F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7F"/>
    <w:rsid w:val="00070728"/>
    <w:rsid w:val="00081B77"/>
    <w:rsid w:val="000A6103"/>
    <w:rsid w:val="000B109A"/>
    <w:rsid w:val="001700FF"/>
    <w:rsid w:val="002E6C9D"/>
    <w:rsid w:val="003B6AED"/>
    <w:rsid w:val="0041249D"/>
    <w:rsid w:val="00441308"/>
    <w:rsid w:val="0049453A"/>
    <w:rsid w:val="004A03C5"/>
    <w:rsid w:val="004F52AA"/>
    <w:rsid w:val="00513639"/>
    <w:rsid w:val="00535124"/>
    <w:rsid w:val="00593DE2"/>
    <w:rsid w:val="005C7948"/>
    <w:rsid w:val="005D18F4"/>
    <w:rsid w:val="005E6169"/>
    <w:rsid w:val="006740A4"/>
    <w:rsid w:val="006A77F8"/>
    <w:rsid w:val="006C0CE1"/>
    <w:rsid w:val="00705F64"/>
    <w:rsid w:val="00726AC7"/>
    <w:rsid w:val="00785D6B"/>
    <w:rsid w:val="00794C0A"/>
    <w:rsid w:val="007A6CC1"/>
    <w:rsid w:val="008521C2"/>
    <w:rsid w:val="008974BD"/>
    <w:rsid w:val="008C7962"/>
    <w:rsid w:val="00930976"/>
    <w:rsid w:val="0099545E"/>
    <w:rsid w:val="009A38FE"/>
    <w:rsid w:val="009F42CF"/>
    <w:rsid w:val="00A51AB1"/>
    <w:rsid w:val="00AA0711"/>
    <w:rsid w:val="00AC7044"/>
    <w:rsid w:val="00AD0818"/>
    <w:rsid w:val="00B50C7F"/>
    <w:rsid w:val="00BA00DD"/>
    <w:rsid w:val="00CC024C"/>
    <w:rsid w:val="00D437F0"/>
    <w:rsid w:val="00DB16B9"/>
    <w:rsid w:val="00F229E1"/>
    <w:rsid w:val="00F83185"/>
    <w:rsid w:val="00F854FA"/>
    <w:rsid w:val="00F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A645B-2B81-4254-B714-D3CA10AC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link w:val="HeadlineChar"/>
    <w:qFormat/>
    <w:rsid w:val="00DB16B9"/>
    <w:pPr>
      <w:spacing w:after="240"/>
      <w:jc w:val="center"/>
    </w:pPr>
    <w:rPr>
      <w:rFonts w:ascii="Verdana" w:eastAsia="Times New Roman" w:hAnsi="Verdana"/>
      <w:sz w:val="36"/>
      <w:szCs w:val="24"/>
    </w:rPr>
  </w:style>
  <w:style w:type="paragraph" w:styleId="Title">
    <w:name w:val="Title"/>
    <w:basedOn w:val="Normal"/>
    <w:next w:val="Normal"/>
    <w:link w:val="TitleChar"/>
    <w:qFormat/>
    <w:rsid w:val="00DB16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1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lineChar">
    <w:name w:val="Headline Char"/>
    <w:basedOn w:val="TitleChar"/>
    <w:link w:val="Headline"/>
    <w:rsid w:val="00DB16B9"/>
    <w:rPr>
      <w:rFonts w:ascii="Verdana" w:eastAsia="Times New Roman" w:hAnsi="Verdana" w:cs="Times New Roman"/>
      <w:color w:val="17365D" w:themeColor="text2" w:themeShade="BF"/>
      <w:spacing w:val="5"/>
      <w:kern w:val="28"/>
      <w:sz w:val="36"/>
      <w:szCs w:val="24"/>
    </w:rPr>
  </w:style>
  <w:style w:type="paragraph" w:customStyle="1" w:styleId="Style1">
    <w:name w:val="Style1"/>
    <w:basedOn w:val="Normal"/>
    <w:link w:val="Style1Char"/>
    <w:autoRedefine/>
    <w:qFormat/>
    <w:rsid w:val="00726AC7"/>
    <w:pPr>
      <w:spacing w:after="60"/>
      <w:jc w:val="both"/>
    </w:pPr>
  </w:style>
  <w:style w:type="character" w:customStyle="1" w:styleId="Style1Char">
    <w:name w:val="Style1 Char"/>
    <w:basedOn w:val="DefaultParagraphFont"/>
    <w:link w:val="Style1"/>
    <w:rsid w:val="00726AC7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0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0C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age-Notes xmlns="b49051fe-4646-4981-af49-10bb2dc686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F9B7B5563E546BDCC4FF750137663" ma:contentTypeVersion="3" ma:contentTypeDescription="Create a new document." ma:contentTypeScope="" ma:versionID="97a9d11f39ef692acaa44798f81713e9">
  <xsd:schema xmlns:xsd="http://www.w3.org/2001/XMLSchema" xmlns:xs="http://www.w3.org/2001/XMLSchema" xmlns:p="http://schemas.microsoft.com/office/2006/metadata/properties" xmlns:ns2="26fae966-843c-4d4f-81a0-161e61761eff" targetNamespace="http://schemas.microsoft.com/office/2006/metadata/properties" ma:root="true" ma:fieldsID="d7a63135b84176e1140ea05e2499b8df" ns2:_="">
    <xsd:import namespace="26fae966-843c-4d4f-81a0-161e61761e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ae966-843c-4d4f-81a0-161e61761e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D4BFC-265D-48CC-BDAD-C5FC6D8DBE55}"/>
</file>

<file path=customXml/itemProps2.xml><?xml version="1.0" encoding="utf-8"?>
<ds:datastoreItem xmlns:ds="http://schemas.openxmlformats.org/officeDocument/2006/customXml" ds:itemID="{79B57005-5FAD-4631-8E71-1AAF88073851}"/>
</file>

<file path=customXml/itemProps3.xml><?xml version="1.0" encoding="utf-8"?>
<ds:datastoreItem xmlns:ds="http://schemas.openxmlformats.org/officeDocument/2006/customXml" ds:itemID="{1586826D-ECE1-4166-9557-B18DAA4A7080}"/>
</file>

<file path=customXml/itemProps4.xml><?xml version="1.0" encoding="utf-8"?>
<ds:datastoreItem xmlns:ds="http://schemas.openxmlformats.org/officeDocument/2006/customXml" ds:itemID="{35F76158-BD76-4C5D-BB24-BE100985E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2010-05-03T18:44:00Z</dcterms:created>
  <dcterms:modified xsi:type="dcterms:W3CDTF">2012-10-28T03:37:00Z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  <property fmtid="{D5CDD505-2E9C-101B-9397-08002B2CF9AE}" pid="3" name="_dlc_DocIdItemGuid">
    <vt:lpwstr>8bd58d55-1ecc-418c-b925-6e06e847a07d</vt:lpwstr>
  </property>
</Properties>
</file>