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8EDA11" w14:textId="302B0DCB" w:rsidR="00F32279" w:rsidRDefault="00F32279" w:rsidP="00F32279">
      <w:pPr>
        <w:autoSpaceDE w:val="0"/>
        <w:autoSpaceDN w:val="0"/>
        <w:bidi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Lecture </w:t>
      </w:r>
      <w:r w:rsidR="00A03C45">
        <w:rPr>
          <w:rFonts w:ascii="Times New Roman" w:hAnsi="Times New Roman" w:cs="Times New Roman"/>
          <w:b/>
          <w:bCs/>
          <w:sz w:val="28"/>
          <w:szCs w:val="28"/>
        </w:rPr>
        <w:t>2</w:t>
      </w:r>
      <w:r>
        <w:rPr>
          <w:rFonts w:ascii="Times New Roman" w:hAnsi="Times New Roman" w:cs="Times New Roman"/>
          <w:b/>
          <w:bCs/>
          <w:sz w:val="28"/>
          <w:szCs w:val="28"/>
        </w:rPr>
        <w:t xml:space="preserve">                                                                    Dr. Haider Raheem</w:t>
      </w:r>
    </w:p>
    <w:p w14:paraId="29509698" w14:textId="77777777" w:rsidR="00F32279" w:rsidRPr="00A03C45" w:rsidRDefault="00F32279" w:rsidP="00F32279">
      <w:pPr>
        <w:autoSpaceDE w:val="0"/>
        <w:autoSpaceDN w:val="0"/>
        <w:bidi w:val="0"/>
        <w:adjustRightInd w:val="0"/>
        <w:spacing w:after="0" w:line="240" w:lineRule="auto"/>
        <w:jc w:val="center"/>
        <w:rPr>
          <w:rFonts w:ascii="Times New Roman" w:hAnsi="Times New Roman" w:cs="Times New Roman"/>
          <w:b/>
          <w:bCs/>
          <w:color w:val="0070C0"/>
          <w:sz w:val="36"/>
          <w:szCs w:val="36"/>
        </w:rPr>
      </w:pPr>
      <w:r w:rsidRPr="00A03C45">
        <w:rPr>
          <w:rFonts w:ascii="Times New Roman" w:hAnsi="Times New Roman" w:cs="Times New Roman"/>
          <w:b/>
          <w:bCs/>
          <w:color w:val="0070C0"/>
          <w:sz w:val="36"/>
          <w:szCs w:val="36"/>
        </w:rPr>
        <w:t xml:space="preserve">Common Ethical Considerations in </w:t>
      </w:r>
    </w:p>
    <w:p w14:paraId="13AE0596" w14:textId="77777777" w:rsidR="00F32279" w:rsidRPr="00A03C45" w:rsidRDefault="00F32279" w:rsidP="00F32279">
      <w:pPr>
        <w:autoSpaceDE w:val="0"/>
        <w:autoSpaceDN w:val="0"/>
        <w:bidi w:val="0"/>
        <w:adjustRightInd w:val="0"/>
        <w:spacing w:after="0" w:line="240" w:lineRule="auto"/>
        <w:jc w:val="center"/>
        <w:rPr>
          <w:rFonts w:ascii="Times New Roman" w:hAnsi="Times New Roman" w:cs="Times New Roman"/>
          <w:b/>
          <w:bCs/>
          <w:color w:val="0070C0"/>
          <w:sz w:val="36"/>
          <w:szCs w:val="36"/>
        </w:rPr>
      </w:pPr>
      <w:r w:rsidRPr="00A03C45">
        <w:rPr>
          <w:rFonts w:ascii="Times New Roman" w:hAnsi="Times New Roman" w:cs="Times New Roman"/>
          <w:b/>
          <w:bCs/>
          <w:color w:val="0070C0"/>
          <w:sz w:val="36"/>
          <w:szCs w:val="36"/>
        </w:rPr>
        <w:t xml:space="preserve">Pharmaceutical Care Practice </w:t>
      </w:r>
    </w:p>
    <w:p w14:paraId="16190018" w14:textId="77777777" w:rsidR="00F32279" w:rsidRDefault="00F32279" w:rsidP="00F32279">
      <w:pPr>
        <w:autoSpaceDE w:val="0"/>
        <w:autoSpaceDN w:val="0"/>
        <w:bidi w:val="0"/>
        <w:adjustRightInd w:val="0"/>
        <w:spacing w:after="0" w:line="240" w:lineRule="auto"/>
        <w:rPr>
          <w:rFonts w:asciiTheme="majorBidi" w:eastAsiaTheme="minorHAnsi" w:hAnsiTheme="majorBidi" w:cstheme="majorBidi"/>
          <w:b/>
          <w:bCs/>
          <w:sz w:val="28"/>
          <w:szCs w:val="28"/>
        </w:rPr>
      </w:pPr>
    </w:p>
    <w:p w14:paraId="58255FD3" w14:textId="77777777" w:rsidR="00F32279" w:rsidRPr="00A03C45" w:rsidRDefault="00F32279" w:rsidP="00F32279">
      <w:pPr>
        <w:autoSpaceDE w:val="0"/>
        <w:autoSpaceDN w:val="0"/>
        <w:bidi w:val="0"/>
        <w:adjustRightInd w:val="0"/>
        <w:spacing w:after="0" w:line="240" w:lineRule="auto"/>
        <w:rPr>
          <w:rFonts w:asciiTheme="majorBidi" w:eastAsiaTheme="minorHAnsi" w:hAnsiTheme="majorBidi" w:cstheme="majorBidi"/>
          <w:b/>
          <w:bCs/>
          <w:color w:val="FF0000"/>
          <w:sz w:val="28"/>
          <w:szCs w:val="28"/>
        </w:rPr>
      </w:pPr>
      <w:r w:rsidRPr="00A03C45">
        <w:rPr>
          <w:rFonts w:asciiTheme="majorBidi" w:eastAsiaTheme="minorHAnsi" w:hAnsiTheme="majorBidi" w:cstheme="majorBidi"/>
          <w:b/>
          <w:bCs/>
          <w:color w:val="FF0000"/>
          <w:sz w:val="28"/>
          <w:szCs w:val="28"/>
        </w:rPr>
        <w:t>Benefiting the Patient and Others</w:t>
      </w:r>
    </w:p>
    <w:p w14:paraId="2CDA09F4" w14:textId="77777777" w:rsidR="00F32279" w:rsidRPr="006B4EAE" w:rsidRDefault="00F32279" w:rsidP="00F32279">
      <w:pPr>
        <w:spacing w:after="0"/>
        <w:jc w:val="right"/>
        <w:rPr>
          <w:rFonts w:asciiTheme="majorBidi" w:eastAsiaTheme="minorHAnsi" w:hAnsiTheme="majorBidi" w:cstheme="majorBidi"/>
          <w:color w:val="FF0000"/>
          <w:sz w:val="28"/>
          <w:szCs w:val="28"/>
        </w:rPr>
      </w:pPr>
      <w:r w:rsidRPr="006B4EAE">
        <w:rPr>
          <w:rFonts w:asciiTheme="majorBidi" w:eastAsiaTheme="minorHAnsi" w:hAnsiTheme="majorBidi" w:cstheme="majorBidi"/>
          <w:i/>
          <w:iCs/>
          <w:color w:val="FF0000"/>
          <w:sz w:val="28"/>
          <w:szCs w:val="28"/>
        </w:rPr>
        <w:t>The Duty to Do Good and Avoid Harm</w:t>
      </w:r>
    </w:p>
    <w:p w14:paraId="43BCA97C" w14:textId="77777777" w:rsidR="002F4C95" w:rsidRPr="00AB363E" w:rsidRDefault="002F4C95" w:rsidP="00AB363E">
      <w:pPr>
        <w:autoSpaceDE w:val="0"/>
        <w:autoSpaceDN w:val="0"/>
        <w:bidi w:val="0"/>
        <w:adjustRightInd w:val="0"/>
        <w:spacing w:after="0" w:line="240" w:lineRule="auto"/>
        <w:jc w:val="both"/>
        <w:rPr>
          <w:rFonts w:asciiTheme="majorBidi" w:eastAsiaTheme="minorHAnsi" w:hAnsiTheme="majorBidi" w:cstheme="majorBidi"/>
          <w:sz w:val="28"/>
          <w:szCs w:val="28"/>
        </w:rPr>
      </w:pPr>
      <w:r w:rsidRPr="00AB363E">
        <w:rPr>
          <w:rFonts w:asciiTheme="majorBidi" w:eastAsiaTheme="minorHAnsi" w:hAnsiTheme="majorBidi" w:cstheme="majorBidi"/>
          <w:sz w:val="28"/>
          <w:szCs w:val="28"/>
        </w:rPr>
        <w:t>The idea that it is ethically right to d</w:t>
      </w:r>
      <w:r w:rsidR="00AB363E">
        <w:rPr>
          <w:rFonts w:asciiTheme="majorBidi" w:eastAsiaTheme="minorHAnsi" w:hAnsiTheme="majorBidi" w:cstheme="majorBidi"/>
          <w:sz w:val="28"/>
          <w:szCs w:val="28"/>
        </w:rPr>
        <w:t xml:space="preserve">o good, especially good for the patient, is </w:t>
      </w:r>
      <w:r w:rsidRPr="00AB363E">
        <w:rPr>
          <w:rFonts w:asciiTheme="majorBidi" w:eastAsiaTheme="minorHAnsi" w:hAnsiTheme="majorBidi" w:cstheme="majorBidi"/>
          <w:sz w:val="28"/>
          <w:szCs w:val="28"/>
        </w:rPr>
        <w:t>one of the most obvious in health care ethics. The Hip</w:t>
      </w:r>
      <w:r w:rsidR="00AB363E">
        <w:rPr>
          <w:rFonts w:asciiTheme="majorBidi" w:eastAsiaTheme="minorHAnsi" w:hAnsiTheme="majorBidi" w:cstheme="majorBidi"/>
          <w:sz w:val="28"/>
          <w:szCs w:val="28"/>
        </w:rPr>
        <w:t xml:space="preserve">pocratic Oath has the physician </w:t>
      </w:r>
      <w:r w:rsidRPr="00AB363E">
        <w:rPr>
          <w:rFonts w:asciiTheme="majorBidi" w:eastAsiaTheme="minorHAnsi" w:hAnsiTheme="majorBidi" w:cstheme="majorBidi"/>
          <w:sz w:val="28"/>
          <w:szCs w:val="28"/>
        </w:rPr>
        <w:t>pledge to “</w:t>
      </w:r>
      <w:r w:rsidR="00AB363E">
        <w:rPr>
          <w:rFonts w:asciiTheme="majorBidi" w:eastAsiaTheme="minorHAnsi" w:hAnsiTheme="majorBidi" w:cstheme="majorBidi"/>
          <w:sz w:val="28"/>
          <w:szCs w:val="28"/>
        </w:rPr>
        <w:t xml:space="preserve">benefit the patient according to [the </w:t>
      </w:r>
      <w:r w:rsidRPr="00AB363E">
        <w:rPr>
          <w:rFonts w:asciiTheme="majorBidi" w:eastAsiaTheme="minorHAnsi" w:hAnsiTheme="majorBidi" w:cstheme="majorBidi"/>
          <w:sz w:val="28"/>
          <w:szCs w:val="28"/>
        </w:rPr>
        <w:t>physician’s] ability and judgment.”</w:t>
      </w:r>
      <w:r w:rsidR="008D2B57">
        <w:rPr>
          <w:rFonts w:asciiTheme="majorBidi" w:eastAsiaTheme="minorHAnsi" w:hAnsiTheme="majorBidi" w:cstheme="majorBidi"/>
          <w:sz w:val="28"/>
          <w:szCs w:val="28"/>
        </w:rPr>
        <w:t xml:space="preserve"> </w:t>
      </w:r>
      <w:r w:rsidRPr="00AB363E">
        <w:rPr>
          <w:rFonts w:asciiTheme="majorBidi" w:eastAsiaTheme="minorHAnsi" w:hAnsiTheme="majorBidi" w:cstheme="majorBidi"/>
          <w:sz w:val="28"/>
          <w:szCs w:val="28"/>
        </w:rPr>
        <w:t xml:space="preserve">The </w:t>
      </w:r>
      <w:r w:rsidR="00AB363E">
        <w:rPr>
          <w:rFonts w:asciiTheme="majorBidi" w:eastAsiaTheme="minorHAnsi" w:hAnsiTheme="majorBidi" w:cstheme="majorBidi"/>
          <w:sz w:val="28"/>
          <w:szCs w:val="28"/>
        </w:rPr>
        <w:t xml:space="preserve">1994 APhA Code of Ethics says </w:t>
      </w:r>
      <w:r w:rsidRPr="00AB363E">
        <w:rPr>
          <w:rFonts w:asciiTheme="majorBidi" w:eastAsiaTheme="minorHAnsi" w:hAnsiTheme="majorBidi" w:cstheme="majorBidi"/>
          <w:sz w:val="28"/>
          <w:szCs w:val="28"/>
        </w:rPr>
        <w:t>that “</w:t>
      </w:r>
      <w:r w:rsidR="00AB363E">
        <w:rPr>
          <w:rFonts w:asciiTheme="majorBidi" w:eastAsiaTheme="minorHAnsi" w:hAnsiTheme="majorBidi" w:cstheme="majorBidi"/>
          <w:sz w:val="28"/>
          <w:szCs w:val="28"/>
        </w:rPr>
        <w:t>A pharmacist promotes the good of every patient in a caring, compassionate, and confi</w:t>
      </w:r>
      <w:r w:rsidRPr="00AB363E">
        <w:rPr>
          <w:rFonts w:asciiTheme="majorBidi" w:eastAsiaTheme="minorHAnsi" w:hAnsiTheme="majorBidi" w:cstheme="majorBidi"/>
          <w:sz w:val="28"/>
          <w:szCs w:val="28"/>
        </w:rPr>
        <w:t>dential manner.”</w:t>
      </w:r>
      <w:r w:rsidR="00AB363E">
        <w:rPr>
          <w:rFonts w:asciiTheme="majorBidi" w:eastAsiaTheme="minorHAnsi" w:hAnsiTheme="majorBidi" w:cstheme="majorBidi"/>
          <w:sz w:val="28"/>
          <w:szCs w:val="28"/>
        </w:rPr>
        <w:t xml:space="preserve"> These are all versions of the </w:t>
      </w:r>
      <w:r w:rsidRPr="00AB363E">
        <w:rPr>
          <w:rFonts w:asciiTheme="majorBidi" w:eastAsiaTheme="minorHAnsi" w:hAnsiTheme="majorBidi" w:cstheme="majorBidi"/>
          <w:sz w:val="28"/>
          <w:szCs w:val="28"/>
        </w:rPr>
        <w:t>principle of doing good for the patie</w:t>
      </w:r>
      <w:r w:rsidR="00AB363E">
        <w:rPr>
          <w:rFonts w:asciiTheme="majorBidi" w:eastAsiaTheme="minorHAnsi" w:hAnsiTheme="majorBidi" w:cstheme="majorBidi"/>
          <w:sz w:val="28"/>
          <w:szCs w:val="28"/>
        </w:rPr>
        <w:t xml:space="preserve">nt. While this seems so obvious as to </w:t>
      </w:r>
      <w:r w:rsidRPr="00AB363E">
        <w:rPr>
          <w:rFonts w:asciiTheme="majorBidi" w:eastAsiaTheme="minorHAnsi" w:hAnsiTheme="majorBidi" w:cstheme="majorBidi"/>
          <w:sz w:val="28"/>
          <w:szCs w:val="28"/>
        </w:rPr>
        <w:t>be platitudinous, in fact, many seriou</w:t>
      </w:r>
      <w:r w:rsidR="00AB363E">
        <w:rPr>
          <w:rFonts w:asciiTheme="majorBidi" w:eastAsiaTheme="minorHAnsi" w:hAnsiTheme="majorBidi" w:cstheme="majorBidi"/>
          <w:sz w:val="28"/>
          <w:szCs w:val="28"/>
        </w:rPr>
        <w:t xml:space="preserve">s moral problems arise over the interpretation </w:t>
      </w:r>
      <w:r w:rsidRPr="00AB363E">
        <w:rPr>
          <w:rFonts w:asciiTheme="majorBidi" w:eastAsiaTheme="minorHAnsi" w:hAnsiTheme="majorBidi" w:cstheme="majorBidi"/>
          <w:sz w:val="28"/>
          <w:szCs w:val="28"/>
        </w:rPr>
        <w:t>of this principle.</w:t>
      </w:r>
    </w:p>
    <w:p w14:paraId="37BEDDB4" w14:textId="1E7EA302" w:rsidR="00354AB6" w:rsidRDefault="003105B5" w:rsidP="00354AB6">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002F4C95" w:rsidRPr="00AB363E">
        <w:rPr>
          <w:rFonts w:asciiTheme="majorBidi" w:eastAsiaTheme="minorHAnsi" w:hAnsiTheme="majorBidi" w:cstheme="majorBidi"/>
          <w:sz w:val="28"/>
          <w:szCs w:val="28"/>
        </w:rPr>
        <w:t xml:space="preserve">First, even </w:t>
      </w:r>
      <w:r w:rsidR="00AB363E">
        <w:rPr>
          <w:rFonts w:asciiTheme="majorBidi" w:eastAsiaTheme="minorHAnsi" w:hAnsiTheme="majorBidi" w:cstheme="majorBidi"/>
          <w:sz w:val="28"/>
          <w:szCs w:val="28"/>
        </w:rPr>
        <w:t>if it is agreed that the benefi</w:t>
      </w:r>
      <w:r w:rsidR="002F4C95" w:rsidRPr="00AB363E">
        <w:rPr>
          <w:rFonts w:asciiTheme="majorBidi" w:eastAsiaTheme="minorHAnsi" w:hAnsiTheme="majorBidi" w:cstheme="majorBidi"/>
          <w:sz w:val="28"/>
          <w:szCs w:val="28"/>
        </w:rPr>
        <w:t>ts</w:t>
      </w:r>
      <w:r w:rsidR="00AB363E">
        <w:rPr>
          <w:rFonts w:asciiTheme="majorBidi" w:eastAsiaTheme="minorHAnsi" w:hAnsiTheme="majorBidi" w:cstheme="majorBidi"/>
          <w:sz w:val="28"/>
          <w:szCs w:val="28"/>
        </w:rPr>
        <w:t xml:space="preserve"> and harms that ought to be the focus </w:t>
      </w:r>
      <w:r w:rsidR="002F4C95" w:rsidRPr="00AB363E">
        <w:rPr>
          <w:rFonts w:asciiTheme="majorBidi" w:eastAsiaTheme="minorHAnsi" w:hAnsiTheme="majorBidi" w:cstheme="majorBidi"/>
          <w:sz w:val="28"/>
          <w:szCs w:val="28"/>
        </w:rPr>
        <w:t>of the pharmacist’s concern are the patient’</w:t>
      </w:r>
      <w:r w:rsidR="00AB363E">
        <w:rPr>
          <w:rFonts w:asciiTheme="majorBidi" w:eastAsiaTheme="minorHAnsi" w:hAnsiTheme="majorBidi" w:cstheme="majorBidi"/>
          <w:sz w:val="28"/>
          <w:szCs w:val="28"/>
        </w:rPr>
        <w:t xml:space="preserve">s, there is still considerable room for </w:t>
      </w:r>
      <w:r w:rsidR="002F4C95" w:rsidRPr="00AB363E">
        <w:rPr>
          <w:rFonts w:asciiTheme="majorBidi" w:eastAsiaTheme="minorHAnsi" w:hAnsiTheme="majorBidi" w:cstheme="majorBidi"/>
          <w:sz w:val="28"/>
          <w:szCs w:val="28"/>
        </w:rPr>
        <w:t xml:space="preserve">controversy. </w:t>
      </w:r>
      <w:r w:rsidR="00AB363E">
        <w:rPr>
          <w:rFonts w:asciiTheme="majorBidi" w:eastAsiaTheme="minorHAnsi" w:hAnsiTheme="majorBidi" w:cstheme="majorBidi"/>
          <w:sz w:val="28"/>
          <w:szCs w:val="28"/>
        </w:rPr>
        <w:t xml:space="preserve">For example, </w:t>
      </w:r>
      <w:r w:rsidR="002F4C95" w:rsidRPr="00AB363E">
        <w:rPr>
          <w:rFonts w:asciiTheme="majorBidi" w:eastAsiaTheme="minorHAnsi" w:hAnsiTheme="majorBidi" w:cstheme="majorBidi"/>
          <w:sz w:val="28"/>
          <w:szCs w:val="28"/>
        </w:rPr>
        <w:t>what if protecting the patient will come at consider</w:t>
      </w:r>
      <w:r w:rsidR="00AB363E">
        <w:rPr>
          <w:rFonts w:asciiTheme="majorBidi" w:eastAsiaTheme="minorHAnsi" w:hAnsiTheme="majorBidi" w:cstheme="majorBidi"/>
          <w:sz w:val="28"/>
          <w:szCs w:val="28"/>
        </w:rPr>
        <w:t>able risk of harm to society in general or to specific identifi</w:t>
      </w:r>
      <w:r w:rsidR="002F4C95" w:rsidRPr="00AB363E">
        <w:rPr>
          <w:rFonts w:asciiTheme="majorBidi" w:eastAsiaTheme="minorHAnsi" w:hAnsiTheme="majorBidi" w:cstheme="majorBidi"/>
          <w:sz w:val="28"/>
          <w:szCs w:val="28"/>
        </w:rPr>
        <w:t xml:space="preserve">able people who are not patients? What if the </w:t>
      </w:r>
      <w:r w:rsidR="00AB363E">
        <w:rPr>
          <w:rFonts w:asciiTheme="majorBidi" w:eastAsiaTheme="minorHAnsi" w:hAnsiTheme="majorBidi" w:cstheme="majorBidi"/>
          <w:sz w:val="28"/>
          <w:szCs w:val="28"/>
        </w:rPr>
        <w:t xml:space="preserve">interests </w:t>
      </w:r>
      <w:r w:rsidR="002F4C95" w:rsidRPr="00AB363E">
        <w:rPr>
          <w:rFonts w:asciiTheme="majorBidi" w:eastAsiaTheme="minorHAnsi" w:hAnsiTheme="majorBidi" w:cstheme="majorBidi"/>
          <w:sz w:val="28"/>
          <w:szCs w:val="28"/>
        </w:rPr>
        <w:t>of t</w:t>
      </w:r>
      <w:r w:rsidR="00AB363E">
        <w:rPr>
          <w:rFonts w:asciiTheme="majorBidi" w:eastAsiaTheme="minorHAnsi" w:hAnsiTheme="majorBidi" w:cstheme="majorBidi"/>
          <w:sz w:val="28"/>
          <w:szCs w:val="28"/>
        </w:rPr>
        <w:t>he profession of pharmacy confl</w:t>
      </w:r>
      <w:r w:rsidR="002F4C95" w:rsidRPr="00AB363E">
        <w:rPr>
          <w:rFonts w:asciiTheme="majorBidi" w:eastAsiaTheme="minorHAnsi" w:hAnsiTheme="majorBidi" w:cstheme="majorBidi"/>
          <w:sz w:val="28"/>
          <w:szCs w:val="28"/>
        </w:rPr>
        <w:t>ict with t</w:t>
      </w:r>
      <w:r w:rsidR="00AB363E">
        <w:rPr>
          <w:rFonts w:asciiTheme="majorBidi" w:eastAsiaTheme="minorHAnsi" w:hAnsiTheme="majorBidi" w:cstheme="majorBidi"/>
          <w:sz w:val="28"/>
          <w:szCs w:val="28"/>
        </w:rPr>
        <w:t xml:space="preserve">hose of the patient? Or what if </w:t>
      </w:r>
      <w:r w:rsidR="002F4C95" w:rsidRPr="00AB363E">
        <w:rPr>
          <w:rFonts w:asciiTheme="majorBidi" w:eastAsiaTheme="minorHAnsi" w:hAnsiTheme="majorBidi" w:cstheme="majorBidi"/>
          <w:sz w:val="28"/>
          <w:szCs w:val="28"/>
        </w:rPr>
        <w:t xml:space="preserve">doing </w:t>
      </w:r>
      <w:r w:rsidR="00AB363E" w:rsidRPr="00AB363E">
        <w:rPr>
          <w:rFonts w:asciiTheme="majorBidi" w:eastAsiaTheme="minorHAnsi" w:hAnsiTheme="majorBidi" w:cstheme="majorBidi"/>
          <w:sz w:val="28"/>
          <w:szCs w:val="28"/>
        </w:rPr>
        <w:t>what is necessary to help the patient c</w:t>
      </w:r>
      <w:r w:rsidR="00AB363E">
        <w:rPr>
          <w:rFonts w:asciiTheme="majorBidi" w:eastAsiaTheme="minorHAnsi" w:hAnsiTheme="majorBidi" w:cstheme="majorBidi"/>
          <w:sz w:val="28"/>
          <w:szCs w:val="28"/>
        </w:rPr>
        <w:t xml:space="preserve">onflicts with the interests of </w:t>
      </w:r>
      <w:r w:rsidR="00AB363E" w:rsidRPr="00AB363E">
        <w:rPr>
          <w:rFonts w:asciiTheme="majorBidi" w:eastAsiaTheme="minorHAnsi" w:hAnsiTheme="majorBidi" w:cstheme="majorBidi"/>
          <w:sz w:val="28"/>
          <w:szCs w:val="28"/>
        </w:rPr>
        <w:t>the pharmacist’</w:t>
      </w:r>
      <w:r w:rsidR="00AB363E">
        <w:rPr>
          <w:rFonts w:asciiTheme="majorBidi" w:eastAsiaTheme="minorHAnsi" w:hAnsiTheme="majorBidi" w:cstheme="majorBidi"/>
          <w:sz w:val="28"/>
          <w:szCs w:val="28"/>
        </w:rPr>
        <w:t xml:space="preserve">s </w:t>
      </w:r>
      <w:r w:rsidR="00AB363E" w:rsidRPr="00AB363E">
        <w:rPr>
          <w:rFonts w:asciiTheme="majorBidi" w:eastAsiaTheme="minorHAnsi" w:hAnsiTheme="majorBidi" w:cstheme="majorBidi"/>
          <w:sz w:val="28"/>
          <w:szCs w:val="28"/>
        </w:rPr>
        <w:t>family? Is it obvious th</w:t>
      </w:r>
      <w:r w:rsidR="00AB363E">
        <w:rPr>
          <w:rFonts w:asciiTheme="majorBidi" w:eastAsiaTheme="minorHAnsi" w:hAnsiTheme="majorBidi" w:cstheme="majorBidi"/>
          <w:sz w:val="28"/>
          <w:szCs w:val="28"/>
        </w:rPr>
        <w:t xml:space="preserve">at the pharmacist should always </w:t>
      </w:r>
      <w:r w:rsidR="00AB363E" w:rsidRPr="00AB363E">
        <w:rPr>
          <w:rFonts w:asciiTheme="majorBidi" w:eastAsiaTheme="minorHAnsi" w:hAnsiTheme="majorBidi" w:cstheme="majorBidi"/>
          <w:sz w:val="28"/>
          <w:szCs w:val="28"/>
        </w:rPr>
        <w:t>place the patient’s</w:t>
      </w:r>
      <w:r w:rsidR="00AB363E">
        <w:rPr>
          <w:rFonts w:asciiTheme="majorBidi" w:eastAsiaTheme="minorHAnsi" w:hAnsiTheme="majorBidi" w:cstheme="majorBidi"/>
          <w:sz w:val="28"/>
          <w:szCs w:val="28"/>
        </w:rPr>
        <w:t xml:space="preserve"> interest </w:t>
      </w:r>
      <w:r w:rsidR="00AB363E" w:rsidRPr="00AB363E">
        <w:rPr>
          <w:rFonts w:asciiTheme="majorBidi" w:eastAsiaTheme="minorHAnsi" w:hAnsiTheme="majorBidi" w:cstheme="majorBidi"/>
          <w:sz w:val="28"/>
          <w:szCs w:val="28"/>
        </w:rPr>
        <w:t>above those of his or her family?</w:t>
      </w:r>
    </w:p>
    <w:p w14:paraId="304C0C32" w14:textId="77777777" w:rsidR="00F32279" w:rsidRPr="00354AB6" w:rsidRDefault="003105B5" w:rsidP="00354AB6">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00354AB6">
        <w:rPr>
          <w:rFonts w:asciiTheme="majorBidi" w:eastAsiaTheme="minorHAnsi" w:hAnsiTheme="majorBidi" w:cstheme="majorBidi"/>
          <w:sz w:val="28"/>
          <w:szCs w:val="28"/>
        </w:rPr>
        <w:t>Pharmacists often fi</w:t>
      </w:r>
      <w:r w:rsidR="00354AB6" w:rsidRPr="00354AB6">
        <w:rPr>
          <w:rFonts w:asciiTheme="majorBidi" w:eastAsiaTheme="minorHAnsi" w:hAnsiTheme="majorBidi" w:cstheme="majorBidi"/>
          <w:sz w:val="28"/>
          <w:szCs w:val="28"/>
        </w:rPr>
        <w:t xml:space="preserve">nd themselves in situations </w:t>
      </w:r>
      <w:r w:rsidR="00354AB6">
        <w:rPr>
          <w:rFonts w:asciiTheme="majorBidi" w:eastAsiaTheme="minorHAnsi" w:hAnsiTheme="majorBidi" w:cstheme="majorBidi"/>
          <w:sz w:val="28"/>
          <w:szCs w:val="28"/>
        </w:rPr>
        <w:t xml:space="preserve">in which the interests of their patients </w:t>
      </w:r>
      <w:r w:rsidR="00354AB6" w:rsidRPr="00354AB6">
        <w:rPr>
          <w:rFonts w:asciiTheme="majorBidi" w:eastAsiaTheme="minorHAnsi" w:hAnsiTheme="majorBidi" w:cstheme="majorBidi"/>
          <w:sz w:val="28"/>
          <w:szCs w:val="28"/>
        </w:rPr>
        <w:t xml:space="preserve">are in </w:t>
      </w:r>
      <w:r w:rsidR="00354AB6">
        <w:rPr>
          <w:rFonts w:asciiTheme="majorBidi" w:eastAsiaTheme="minorHAnsi" w:hAnsiTheme="majorBidi" w:cstheme="majorBidi"/>
          <w:sz w:val="28"/>
          <w:szCs w:val="28"/>
        </w:rPr>
        <w:t>confl</w:t>
      </w:r>
      <w:r w:rsidR="00354AB6" w:rsidRPr="00354AB6">
        <w:rPr>
          <w:rFonts w:asciiTheme="majorBidi" w:eastAsiaTheme="minorHAnsi" w:hAnsiTheme="majorBidi" w:cstheme="majorBidi"/>
          <w:sz w:val="28"/>
          <w:szCs w:val="28"/>
        </w:rPr>
        <w:t>ict. The pharmacist must cho</w:t>
      </w:r>
      <w:r w:rsidR="00354AB6">
        <w:rPr>
          <w:rFonts w:asciiTheme="majorBidi" w:eastAsiaTheme="minorHAnsi" w:hAnsiTheme="majorBidi" w:cstheme="majorBidi"/>
          <w:sz w:val="28"/>
          <w:szCs w:val="28"/>
        </w:rPr>
        <w:t xml:space="preserve">ose between patients or between a </w:t>
      </w:r>
      <w:r w:rsidR="00354AB6" w:rsidRPr="00354AB6">
        <w:rPr>
          <w:rFonts w:asciiTheme="majorBidi" w:eastAsiaTheme="minorHAnsi" w:hAnsiTheme="majorBidi" w:cstheme="majorBidi"/>
          <w:sz w:val="28"/>
          <w:szCs w:val="28"/>
        </w:rPr>
        <w:t>patient and those who are not patients.</w:t>
      </w:r>
      <w:r w:rsidR="00354AB6">
        <w:rPr>
          <w:rFonts w:asciiTheme="majorBidi" w:eastAsiaTheme="minorHAnsi" w:hAnsiTheme="majorBidi" w:cstheme="majorBidi"/>
          <w:sz w:val="28"/>
          <w:szCs w:val="28"/>
        </w:rPr>
        <w:t xml:space="preserve"> Whether to provide medications for those </w:t>
      </w:r>
      <w:r w:rsidR="00354AB6" w:rsidRPr="00354AB6">
        <w:rPr>
          <w:rFonts w:asciiTheme="majorBidi" w:eastAsiaTheme="minorHAnsi" w:hAnsiTheme="majorBidi" w:cstheme="majorBidi"/>
          <w:sz w:val="28"/>
          <w:szCs w:val="28"/>
        </w:rPr>
        <w:t>who cannot pay the full costs and</w:t>
      </w:r>
      <w:r w:rsidR="00354AB6">
        <w:rPr>
          <w:rFonts w:asciiTheme="majorBidi" w:eastAsiaTheme="minorHAnsi" w:hAnsiTheme="majorBidi" w:cstheme="majorBidi"/>
          <w:sz w:val="28"/>
          <w:szCs w:val="28"/>
        </w:rPr>
        <w:t xml:space="preserve"> shift the costs onto those who </w:t>
      </w:r>
      <w:r w:rsidR="00354AB6" w:rsidRPr="00354AB6">
        <w:rPr>
          <w:rFonts w:asciiTheme="majorBidi" w:eastAsiaTheme="minorHAnsi" w:hAnsiTheme="majorBidi" w:cstheme="majorBidi"/>
          <w:sz w:val="28"/>
          <w:szCs w:val="28"/>
        </w:rPr>
        <w:t>can is one example.</w:t>
      </w:r>
    </w:p>
    <w:p w14:paraId="707CB0C7" w14:textId="77777777" w:rsidR="00AB363E" w:rsidRDefault="00AB363E" w:rsidP="00AB363E">
      <w:pPr>
        <w:autoSpaceDE w:val="0"/>
        <w:autoSpaceDN w:val="0"/>
        <w:bidi w:val="0"/>
        <w:adjustRightInd w:val="0"/>
        <w:spacing w:after="0" w:line="240" w:lineRule="auto"/>
        <w:jc w:val="both"/>
        <w:rPr>
          <w:rFonts w:asciiTheme="majorBidi" w:eastAsiaTheme="minorHAnsi" w:hAnsiTheme="majorBidi" w:cstheme="majorBidi"/>
          <w:sz w:val="28"/>
          <w:szCs w:val="28"/>
        </w:rPr>
      </w:pPr>
    </w:p>
    <w:p w14:paraId="7A96C198" w14:textId="77777777" w:rsidR="00AB363E" w:rsidRPr="00A03C45" w:rsidRDefault="00AB363E" w:rsidP="00AB363E">
      <w:pPr>
        <w:autoSpaceDE w:val="0"/>
        <w:autoSpaceDN w:val="0"/>
        <w:bidi w:val="0"/>
        <w:adjustRightInd w:val="0"/>
        <w:spacing w:after="0" w:line="240" w:lineRule="auto"/>
        <w:rPr>
          <w:rFonts w:asciiTheme="majorBidi" w:eastAsiaTheme="minorHAnsi" w:hAnsiTheme="majorBidi" w:cstheme="majorBidi"/>
          <w:b/>
          <w:bCs/>
          <w:color w:val="FF0000"/>
          <w:sz w:val="28"/>
          <w:szCs w:val="28"/>
        </w:rPr>
      </w:pPr>
      <w:r w:rsidRPr="00A03C45">
        <w:rPr>
          <w:rFonts w:asciiTheme="majorBidi" w:eastAsiaTheme="minorHAnsi" w:hAnsiTheme="majorBidi" w:cstheme="majorBidi"/>
          <w:b/>
          <w:bCs/>
          <w:color w:val="FF0000"/>
          <w:sz w:val="28"/>
          <w:szCs w:val="28"/>
        </w:rPr>
        <w:t>Justice</w:t>
      </w:r>
    </w:p>
    <w:p w14:paraId="048DD570" w14:textId="77777777" w:rsidR="00AB363E" w:rsidRPr="006B4EAE" w:rsidRDefault="00AB363E" w:rsidP="00AB363E">
      <w:pPr>
        <w:autoSpaceDE w:val="0"/>
        <w:autoSpaceDN w:val="0"/>
        <w:bidi w:val="0"/>
        <w:adjustRightInd w:val="0"/>
        <w:spacing w:after="0" w:line="240" w:lineRule="auto"/>
        <w:jc w:val="both"/>
        <w:rPr>
          <w:rFonts w:asciiTheme="majorBidi" w:eastAsiaTheme="minorHAnsi" w:hAnsiTheme="majorBidi" w:cstheme="majorBidi"/>
          <w:color w:val="FF0000"/>
          <w:sz w:val="28"/>
          <w:szCs w:val="28"/>
        </w:rPr>
      </w:pPr>
      <w:r w:rsidRPr="006B4EAE">
        <w:rPr>
          <w:rFonts w:asciiTheme="majorBidi" w:eastAsiaTheme="minorHAnsi" w:hAnsiTheme="majorBidi" w:cstheme="majorBidi"/>
          <w:i/>
          <w:iCs/>
          <w:color w:val="FF0000"/>
          <w:sz w:val="28"/>
          <w:szCs w:val="28"/>
        </w:rPr>
        <w:t>The Allocation of Health Resources</w:t>
      </w:r>
    </w:p>
    <w:p w14:paraId="5041EED8" w14:textId="77777777" w:rsidR="0028586B" w:rsidRDefault="00146A54" w:rsidP="0028586B">
      <w:pPr>
        <w:autoSpaceDE w:val="0"/>
        <w:autoSpaceDN w:val="0"/>
        <w:bidi w:val="0"/>
        <w:adjustRightInd w:val="0"/>
        <w:spacing w:after="0" w:line="240" w:lineRule="auto"/>
        <w:jc w:val="both"/>
        <w:rPr>
          <w:rFonts w:asciiTheme="majorBidi" w:eastAsiaTheme="minorHAnsi" w:hAnsiTheme="majorBidi" w:cstheme="majorBidi"/>
          <w:sz w:val="28"/>
          <w:szCs w:val="28"/>
        </w:rPr>
      </w:pPr>
      <w:r w:rsidRPr="00146A54">
        <w:rPr>
          <w:rFonts w:asciiTheme="majorBidi" w:eastAsiaTheme="minorHAnsi" w:hAnsiTheme="majorBidi" w:cstheme="majorBidi"/>
          <w:sz w:val="28"/>
          <w:szCs w:val="28"/>
        </w:rPr>
        <w:t>Some ethical theories introduce a new ethi</w:t>
      </w:r>
      <w:r>
        <w:rPr>
          <w:rFonts w:asciiTheme="majorBidi" w:eastAsiaTheme="minorHAnsi" w:hAnsiTheme="majorBidi" w:cstheme="majorBidi"/>
          <w:sz w:val="28"/>
          <w:szCs w:val="28"/>
        </w:rPr>
        <w:t xml:space="preserve">cal principle to deal with this </w:t>
      </w:r>
      <w:r w:rsidR="0028586B">
        <w:rPr>
          <w:rFonts w:asciiTheme="majorBidi" w:eastAsiaTheme="minorHAnsi" w:hAnsiTheme="majorBidi" w:cstheme="majorBidi"/>
          <w:sz w:val="28"/>
          <w:szCs w:val="28"/>
        </w:rPr>
        <w:t>-</w:t>
      </w:r>
      <w:r w:rsidRPr="00146A54">
        <w:rPr>
          <w:rFonts w:asciiTheme="majorBidi" w:eastAsiaTheme="minorHAnsi" w:hAnsiTheme="majorBidi" w:cstheme="majorBidi"/>
          <w:sz w:val="28"/>
          <w:szCs w:val="28"/>
        </w:rPr>
        <w:t>problem</w:t>
      </w:r>
      <w:r w:rsidR="0028586B">
        <w:rPr>
          <w:rFonts w:asciiTheme="majorBidi" w:eastAsiaTheme="minorHAnsi" w:hAnsiTheme="majorBidi" w:cstheme="majorBidi"/>
          <w:sz w:val="28"/>
          <w:szCs w:val="28"/>
        </w:rPr>
        <w:t>-</w:t>
      </w:r>
      <w:r w:rsidR="003105B5">
        <w:rPr>
          <w:rFonts w:asciiTheme="majorBidi" w:eastAsiaTheme="minorHAnsi" w:hAnsiTheme="majorBidi" w:cstheme="majorBidi"/>
          <w:sz w:val="28"/>
          <w:szCs w:val="28"/>
        </w:rPr>
        <w:t xml:space="preserve"> </w:t>
      </w:r>
      <w:r w:rsidRPr="00146A54">
        <w:rPr>
          <w:rFonts w:asciiTheme="majorBidi" w:eastAsiaTheme="minorHAnsi" w:hAnsiTheme="majorBidi" w:cstheme="majorBidi"/>
          <w:sz w:val="28"/>
          <w:szCs w:val="28"/>
        </w:rPr>
        <w:t>the principle of justice. W</w:t>
      </w:r>
      <w:r>
        <w:rPr>
          <w:rFonts w:asciiTheme="majorBidi" w:eastAsiaTheme="minorHAnsi" w:hAnsiTheme="majorBidi" w:cstheme="majorBidi"/>
          <w:sz w:val="28"/>
          <w:szCs w:val="28"/>
        </w:rPr>
        <w:t>hile ben</w:t>
      </w:r>
      <w:r w:rsidR="0028586B">
        <w:rPr>
          <w:rFonts w:asciiTheme="majorBidi" w:eastAsiaTheme="minorHAnsi" w:hAnsiTheme="majorBidi" w:cstheme="majorBidi"/>
          <w:sz w:val="28"/>
          <w:szCs w:val="28"/>
        </w:rPr>
        <w:t xml:space="preserve">eficence and </w:t>
      </w:r>
      <w:r>
        <w:rPr>
          <w:rFonts w:asciiTheme="majorBidi" w:eastAsiaTheme="minorHAnsi" w:hAnsiTheme="majorBidi" w:cstheme="majorBidi"/>
          <w:sz w:val="28"/>
          <w:szCs w:val="28"/>
        </w:rPr>
        <w:t>nonmalefi</w:t>
      </w:r>
      <w:r w:rsidR="0028586B">
        <w:rPr>
          <w:rFonts w:asciiTheme="majorBidi" w:eastAsiaTheme="minorHAnsi" w:hAnsiTheme="majorBidi" w:cstheme="majorBidi"/>
          <w:sz w:val="28"/>
          <w:szCs w:val="28"/>
        </w:rPr>
        <w:t xml:space="preserve">cence </w:t>
      </w:r>
      <w:r>
        <w:rPr>
          <w:rFonts w:asciiTheme="majorBidi" w:eastAsiaTheme="minorHAnsi" w:hAnsiTheme="majorBidi" w:cstheme="majorBidi"/>
          <w:sz w:val="28"/>
          <w:szCs w:val="28"/>
        </w:rPr>
        <w:t xml:space="preserve">are devoted, </w:t>
      </w:r>
      <w:r w:rsidRPr="00146A54">
        <w:rPr>
          <w:rFonts w:asciiTheme="majorBidi" w:eastAsiaTheme="minorHAnsi" w:hAnsiTheme="majorBidi" w:cstheme="majorBidi"/>
          <w:sz w:val="28"/>
          <w:szCs w:val="28"/>
        </w:rPr>
        <w:t>respectively, simpl</w:t>
      </w:r>
      <w:r w:rsidR="0028586B">
        <w:rPr>
          <w:rFonts w:asciiTheme="majorBidi" w:eastAsiaTheme="minorHAnsi" w:hAnsiTheme="majorBidi" w:cstheme="majorBidi"/>
          <w:sz w:val="28"/>
          <w:szCs w:val="28"/>
        </w:rPr>
        <w:t xml:space="preserve">y to producing as much good and </w:t>
      </w:r>
      <w:r w:rsidRPr="00146A54">
        <w:rPr>
          <w:rFonts w:asciiTheme="majorBidi" w:eastAsiaTheme="minorHAnsi" w:hAnsiTheme="majorBidi" w:cstheme="majorBidi"/>
          <w:sz w:val="28"/>
          <w:szCs w:val="28"/>
        </w:rPr>
        <w:t>preventing as much harm as</w:t>
      </w:r>
      <w:r w:rsidR="00E10F55">
        <w:rPr>
          <w:rFonts w:asciiTheme="majorBidi" w:eastAsiaTheme="minorHAnsi" w:hAnsiTheme="majorBidi" w:cstheme="majorBidi"/>
          <w:sz w:val="28"/>
          <w:szCs w:val="28"/>
        </w:rPr>
        <w:t xml:space="preserve"> </w:t>
      </w:r>
      <w:r w:rsidR="0028586B" w:rsidRPr="0028586B">
        <w:rPr>
          <w:rFonts w:asciiTheme="majorBidi" w:eastAsiaTheme="minorHAnsi" w:hAnsiTheme="majorBidi" w:cstheme="majorBidi"/>
          <w:sz w:val="28"/>
          <w:szCs w:val="28"/>
        </w:rPr>
        <w:t xml:space="preserve">possible, justice is concerned with </w:t>
      </w:r>
      <w:r w:rsidR="0028586B">
        <w:rPr>
          <w:rFonts w:asciiTheme="majorBidi" w:eastAsiaTheme="minorHAnsi" w:hAnsiTheme="majorBidi" w:cstheme="majorBidi"/>
          <w:sz w:val="28"/>
          <w:szCs w:val="28"/>
        </w:rPr>
        <w:t xml:space="preserve">how the </w:t>
      </w:r>
      <w:r w:rsidR="0028586B" w:rsidRPr="0028586B">
        <w:rPr>
          <w:rFonts w:asciiTheme="majorBidi" w:eastAsiaTheme="minorHAnsi" w:hAnsiTheme="majorBidi" w:cstheme="majorBidi"/>
          <w:sz w:val="28"/>
          <w:szCs w:val="28"/>
        </w:rPr>
        <w:t>goods and</w:t>
      </w:r>
      <w:r w:rsidR="0028586B">
        <w:rPr>
          <w:rFonts w:asciiTheme="majorBidi" w:eastAsiaTheme="minorHAnsi" w:hAnsiTheme="majorBidi" w:cstheme="majorBidi"/>
          <w:sz w:val="28"/>
          <w:szCs w:val="28"/>
        </w:rPr>
        <w:t xml:space="preserve"> harms are distributed. Justice is concerned with the equity or </w:t>
      </w:r>
      <w:r w:rsidR="0028586B" w:rsidRPr="0028586B">
        <w:rPr>
          <w:rFonts w:asciiTheme="majorBidi" w:eastAsiaTheme="minorHAnsi" w:hAnsiTheme="majorBidi" w:cstheme="majorBidi"/>
          <w:sz w:val="28"/>
          <w:szCs w:val="28"/>
        </w:rPr>
        <w:t>fairnes</w:t>
      </w:r>
      <w:r w:rsidR="0028586B">
        <w:rPr>
          <w:rFonts w:asciiTheme="majorBidi" w:eastAsiaTheme="minorHAnsi" w:hAnsiTheme="majorBidi" w:cstheme="majorBidi"/>
          <w:sz w:val="28"/>
          <w:szCs w:val="28"/>
        </w:rPr>
        <w:t>s of the patterns of the benefi</w:t>
      </w:r>
      <w:r w:rsidR="0028586B" w:rsidRPr="0028586B">
        <w:rPr>
          <w:rFonts w:asciiTheme="majorBidi" w:eastAsiaTheme="minorHAnsi" w:hAnsiTheme="majorBidi" w:cstheme="majorBidi"/>
          <w:sz w:val="28"/>
          <w:szCs w:val="28"/>
        </w:rPr>
        <w:t>ts and harms.</w:t>
      </w:r>
    </w:p>
    <w:p w14:paraId="0C74C76A" w14:textId="77777777" w:rsidR="0028586B" w:rsidRPr="0028586B" w:rsidRDefault="003105B5" w:rsidP="0028586B">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0028586B" w:rsidRPr="0028586B">
        <w:rPr>
          <w:rFonts w:asciiTheme="majorBidi" w:eastAsiaTheme="minorHAnsi" w:hAnsiTheme="majorBidi" w:cstheme="majorBidi"/>
          <w:sz w:val="28"/>
          <w:szCs w:val="28"/>
        </w:rPr>
        <w:t>The problems of allocating scarce</w:t>
      </w:r>
      <w:r w:rsidR="0028586B">
        <w:rPr>
          <w:rFonts w:asciiTheme="majorBidi" w:eastAsiaTheme="minorHAnsi" w:hAnsiTheme="majorBidi" w:cstheme="majorBidi"/>
          <w:sz w:val="28"/>
          <w:szCs w:val="28"/>
        </w:rPr>
        <w:t xml:space="preserve"> resources arise in pharmacy in </w:t>
      </w:r>
      <w:r w:rsidR="0028586B" w:rsidRPr="0028586B">
        <w:rPr>
          <w:rFonts w:asciiTheme="majorBidi" w:eastAsiaTheme="minorHAnsi" w:hAnsiTheme="majorBidi" w:cstheme="majorBidi"/>
          <w:sz w:val="28"/>
          <w:szCs w:val="28"/>
        </w:rPr>
        <w:t>planning</w:t>
      </w:r>
      <w:r w:rsidR="003941BB">
        <w:rPr>
          <w:rFonts w:asciiTheme="majorBidi" w:eastAsiaTheme="minorHAnsi" w:hAnsiTheme="majorBidi" w:cstheme="majorBidi"/>
          <w:sz w:val="28"/>
          <w:szCs w:val="28"/>
        </w:rPr>
        <w:t xml:space="preserve"> </w:t>
      </w:r>
      <w:r w:rsidR="0028586B" w:rsidRPr="0028586B">
        <w:rPr>
          <w:rFonts w:asciiTheme="majorBidi" w:eastAsiaTheme="minorHAnsi" w:hAnsiTheme="majorBidi" w:cstheme="majorBidi"/>
          <w:sz w:val="28"/>
          <w:szCs w:val="28"/>
        </w:rPr>
        <w:t>health care system formulari</w:t>
      </w:r>
      <w:r w:rsidR="0028586B">
        <w:rPr>
          <w:rFonts w:asciiTheme="majorBidi" w:eastAsiaTheme="minorHAnsi" w:hAnsiTheme="majorBidi" w:cstheme="majorBidi"/>
          <w:sz w:val="28"/>
          <w:szCs w:val="28"/>
        </w:rPr>
        <w:t xml:space="preserve">es and in the operation of drug </w:t>
      </w:r>
      <w:r w:rsidR="0028586B" w:rsidRPr="0028586B">
        <w:rPr>
          <w:rFonts w:asciiTheme="majorBidi" w:eastAsiaTheme="minorHAnsi" w:hAnsiTheme="majorBidi" w:cstheme="majorBidi"/>
          <w:sz w:val="28"/>
          <w:szCs w:val="28"/>
        </w:rPr>
        <w:t>distribution systems.</w:t>
      </w:r>
    </w:p>
    <w:p w14:paraId="7712D30B" w14:textId="77777777" w:rsidR="00AB363E" w:rsidRDefault="003105B5" w:rsidP="0028586B">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lastRenderedPageBreak/>
        <w:t xml:space="preserve">       </w:t>
      </w:r>
      <w:r w:rsidR="00146A54" w:rsidRPr="0028586B">
        <w:rPr>
          <w:rFonts w:asciiTheme="majorBidi" w:eastAsiaTheme="minorHAnsi" w:hAnsiTheme="majorBidi" w:cstheme="majorBidi"/>
          <w:sz w:val="28"/>
          <w:szCs w:val="28"/>
        </w:rPr>
        <w:t>The</w:t>
      </w:r>
      <w:r w:rsidR="00146A54">
        <w:rPr>
          <w:rFonts w:asciiTheme="majorBidi" w:eastAsiaTheme="minorHAnsi" w:hAnsiTheme="majorBidi" w:cstheme="majorBidi"/>
          <w:sz w:val="28"/>
          <w:szCs w:val="28"/>
        </w:rPr>
        <w:t xml:space="preserve"> principle </w:t>
      </w:r>
      <w:r w:rsidR="0028586B">
        <w:rPr>
          <w:rFonts w:asciiTheme="majorBidi" w:eastAsiaTheme="minorHAnsi" w:hAnsiTheme="majorBidi" w:cstheme="majorBidi"/>
          <w:sz w:val="28"/>
          <w:szCs w:val="28"/>
        </w:rPr>
        <w:t xml:space="preserve">of </w:t>
      </w:r>
      <w:r w:rsidR="00354AB6" w:rsidRPr="00146A54">
        <w:rPr>
          <w:rFonts w:asciiTheme="majorBidi" w:eastAsiaTheme="minorHAnsi" w:hAnsiTheme="majorBidi" w:cstheme="majorBidi"/>
          <w:sz w:val="28"/>
          <w:szCs w:val="28"/>
        </w:rPr>
        <w:t>justic</w:t>
      </w:r>
      <w:r w:rsidR="0028586B">
        <w:rPr>
          <w:rFonts w:asciiTheme="majorBidi" w:eastAsiaTheme="minorHAnsi" w:hAnsiTheme="majorBidi" w:cstheme="majorBidi"/>
          <w:sz w:val="28"/>
          <w:szCs w:val="28"/>
        </w:rPr>
        <w:t xml:space="preserve">e </w:t>
      </w:r>
      <w:r w:rsidR="00146A54">
        <w:rPr>
          <w:rFonts w:asciiTheme="majorBidi" w:eastAsiaTheme="minorHAnsi" w:hAnsiTheme="majorBidi" w:cstheme="majorBidi"/>
          <w:sz w:val="28"/>
          <w:szCs w:val="28"/>
        </w:rPr>
        <w:t>affi</w:t>
      </w:r>
      <w:r w:rsidR="00354AB6" w:rsidRPr="00146A54">
        <w:rPr>
          <w:rFonts w:asciiTheme="majorBidi" w:eastAsiaTheme="minorHAnsi" w:hAnsiTheme="majorBidi" w:cstheme="majorBidi"/>
          <w:sz w:val="28"/>
          <w:szCs w:val="28"/>
        </w:rPr>
        <w:t>rms that certain patterns of distribution of</w:t>
      </w:r>
      <w:r w:rsidR="00146A54">
        <w:rPr>
          <w:rFonts w:asciiTheme="majorBidi" w:eastAsiaTheme="minorHAnsi" w:hAnsiTheme="majorBidi" w:cstheme="majorBidi"/>
          <w:sz w:val="28"/>
          <w:szCs w:val="28"/>
        </w:rPr>
        <w:t xml:space="preserve"> the </w:t>
      </w:r>
      <w:r w:rsidR="0028586B">
        <w:rPr>
          <w:rFonts w:asciiTheme="majorBidi" w:eastAsiaTheme="minorHAnsi" w:hAnsiTheme="majorBidi" w:cstheme="majorBidi"/>
          <w:sz w:val="28"/>
          <w:szCs w:val="28"/>
        </w:rPr>
        <w:t xml:space="preserve">good, such as </w:t>
      </w:r>
      <w:r w:rsidR="00146A54">
        <w:rPr>
          <w:rFonts w:asciiTheme="majorBidi" w:eastAsiaTheme="minorHAnsi" w:hAnsiTheme="majorBidi" w:cstheme="majorBidi"/>
          <w:sz w:val="28"/>
          <w:szCs w:val="28"/>
        </w:rPr>
        <w:t xml:space="preserve">distribution </w:t>
      </w:r>
      <w:r w:rsidR="00354AB6" w:rsidRPr="00146A54">
        <w:rPr>
          <w:rFonts w:asciiTheme="majorBidi" w:eastAsiaTheme="minorHAnsi" w:hAnsiTheme="majorBidi" w:cstheme="majorBidi"/>
          <w:sz w:val="28"/>
          <w:szCs w:val="28"/>
        </w:rPr>
        <w:t>based on me</w:t>
      </w:r>
      <w:r w:rsidR="00146A54">
        <w:rPr>
          <w:rFonts w:asciiTheme="majorBidi" w:eastAsiaTheme="minorHAnsi" w:hAnsiTheme="majorBidi" w:cstheme="majorBidi"/>
          <w:sz w:val="28"/>
          <w:szCs w:val="28"/>
        </w:rPr>
        <w:t xml:space="preserve">dical need, also may be morally </w:t>
      </w:r>
      <w:r w:rsidR="00354AB6" w:rsidRPr="00146A54">
        <w:rPr>
          <w:rFonts w:asciiTheme="majorBidi" w:eastAsiaTheme="minorHAnsi" w:hAnsiTheme="majorBidi" w:cstheme="majorBidi"/>
          <w:sz w:val="28"/>
          <w:szCs w:val="28"/>
        </w:rPr>
        <w:t>re</w:t>
      </w:r>
      <w:r w:rsidR="00146A54">
        <w:rPr>
          <w:rFonts w:asciiTheme="majorBidi" w:eastAsiaTheme="minorHAnsi" w:hAnsiTheme="majorBidi" w:cstheme="majorBidi"/>
          <w:sz w:val="28"/>
          <w:szCs w:val="28"/>
        </w:rPr>
        <w:t>levant. Justice</w:t>
      </w:r>
      <w:r w:rsidR="003941BB">
        <w:rPr>
          <w:rFonts w:asciiTheme="majorBidi" w:eastAsiaTheme="minorHAnsi" w:hAnsiTheme="majorBidi" w:cstheme="majorBidi"/>
          <w:sz w:val="28"/>
          <w:szCs w:val="28"/>
        </w:rPr>
        <w:t xml:space="preserve"> </w:t>
      </w:r>
      <w:r w:rsidR="00146A54">
        <w:rPr>
          <w:rFonts w:asciiTheme="majorBidi" w:eastAsiaTheme="minorHAnsi" w:hAnsiTheme="majorBidi" w:cstheme="majorBidi"/>
          <w:sz w:val="28"/>
          <w:szCs w:val="28"/>
        </w:rPr>
        <w:t xml:space="preserve">as distribution </w:t>
      </w:r>
      <w:r w:rsidR="00354AB6" w:rsidRPr="00146A54">
        <w:rPr>
          <w:rFonts w:asciiTheme="majorBidi" w:eastAsiaTheme="minorHAnsi" w:hAnsiTheme="majorBidi" w:cstheme="majorBidi"/>
          <w:sz w:val="28"/>
          <w:szCs w:val="28"/>
        </w:rPr>
        <w:t>is not th</w:t>
      </w:r>
      <w:r w:rsidR="00146A54">
        <w:rPr>
          <w:rFonts w:asciiTheme="majorBidi" w:eastAsiaTheme="minorHAnsi" w:hAnsiTheme="majorBidi" w:cstheme="majorBidi"/>
          <w:sz w:val="28"/>
          <w:szCs w:val="28"/>
        </w:rPr>
        <w:t xml:space="preserve">e only moral consideration that </w:t>
      </w:r>
      <w:r w:rsidR="00354AB6" w:rsidRPr="00146A54">
        <w:rPr>
          <w:rFonts w:asciiTheme="majorBidi" w:eastAsiaTheme="minorHAnsi" w:hAnsiTheme="majorBidi" w:cstheme="majorBidi"/>
          <w:sz w:val="28"/>
          <w:szCs w:val="28"/>
        </w:rPr>
        <w:t>can provi</w:t>
      </w:r>
      <w:r w:rsidR="0028586B">
        <w:rPr>
          <w:rFonts w:asciiTheme="majorBidi" w:eastAsiaTheme="minorHAnsi" w:hAnsiTheme="majorBidi" w:cstheme="majorBidi"/>
          <w:sz w:val="28"/>
          <w:szCs w:val="28"/>
        </w:rPr>
        <w:t xml:space="preserve">de a </w:t>
      </w:r>
      <w:r w:rsidR="00146A54">
        <w:rPr>
          <w:rFonts w:asciiTheme="majorBidi" w:eastAsiaTheme="minorHAnsi" w:hAnsiTheme="majorBidi" w:cstheme="majorBidi"/>
          <w:sz w:val="28"/>
          <w:szCs w:val="28"/>
        </w:rPr>
        <w:t>check on the principles of benefi</w:t>
      </w:r>
      <w:r w:rsidR="00354AB6" w:rsidRPr="00146A54">
        <w:rPr>
          <w:rFonts w:asciiTheme="majorBidi" w:eastAsiaTheme="minorHAnsi" w:hAnsiTheme="majorBidi" w:cstheme="majorBidi"/>
          <w:sz w:val="28"/>
          <w:szCs w:val="28"/>
        </w:rPr>
        <w:t>cence a</w:t>
      </w:r>
      <w:r w:rsidR="00146A54">
        <w:rPr>
          <w:rFonts w:asciiTheme="majorBidi" w:eastAsiaTheme="minorHAnsi" w:hAnsiTheme="majorBidi" w:cstheme="majorBidi"/>
          <w:sz w:val="28"/>
          <w:szCs w:val="28"/>
        </w:rPr>
        <w:t>nd nonmalefi</w:t>
      </w:r>
      <w:r w:rsidR="00354AB6" w:rsidRPr="00146A54">
        <w:rPr>
          <w:rFonts w:asciiTheme="majorBidi" w:eastAsiaTheme="minorHAnsi" w:hAnsiTheme="majorBidi" w:cstheme="majorBidi"/>
          <w:sz w:val="28"/>
          <w:szCs w:val="28"/>
        </w:rPr>
        <w:t xml:space="preserve">cence. </w:t>
      </w:r>
      <w:r w:rsidR="0028586B">
        <w:rPr>
          <w:rFonts w:asciiTheme="majorBidi" w:eastAsiaTheme="minorHAnsi" w:hAnsiTheme="majorBidi" w:cstheme="majorBidi"/>
          <w:sz w:val="28"/>
          <w:szCs w:val="28"/>
        </w:rPr>
        <w:t xml:space="preserve">Justice is </w:t>
      </w:r>
      <w:r w:rsidR="00354AB6" w:rsidRPr="00146A54">
        <w:rPr>
          <w:rFonts w:asciiTheme="majorBidi" w:eastAsiaTheme="minorHAnsi" w:hAnsiTheme="majorBidi" w:cstheme="majorBidi"/>
          <w:sz w:val="28"/>
          <w:szCs w:val="28"/>
        </w:rPr>
        <w:t>concerned with the distributio</w:t>
      </w:r>
      <w:r w:rsidR="00146A54">
        <w:rPr>
          <w:rFonts w:asciiTheme="majorBidi" w:eastAsiaTheme="minorHAnsi" w:hAnsiTheme="majorBidi" w:cstheme="majorBidi"/>
          <w:sz w:val="28"/>
          <w:szCs w:val="28"/>
        </w:rPr>
        <w:t xml:space="preserve">n of goods in morally preferred patterns. </w:t>
      </w:r>
      <w:r w:rsidR="0028586B">
        <w:rPr>
          <w:rFonts w:asciiTheme="majorBidi" w:eastAsiaTheme="minorHAnsi" w:hAnsiTheme="majorBidi" w:cstheme="majorBidi"/>
          <w:sz w:val="28"/>
          <w:szCs w:val="28"/>
        </w:rPr>
        <w:t xml:space="preserve">It, </w:t>
      </w:r>
      <w:r w:rsidR="00354AB6" w:rsidRPr="00146A54">
        <w:rPr>
          <w:rFonts w:asciiTheme="majorBidi" w:eastAsiaTheme="minorHAnsi" w:hAnsiTheme="majorBidi" w:cstheme="majorBidi"/>
          <w:sz w:val="28"/>
          <w:szCs w:val="28"/>
        </w:rPr>
        <w:t>therefore, always involves</w:t>
      </w:r>
      <w:r w:rsidR="00146A54">
        <w:rPr>
          <w:rFonts w:asciiTheme="majorBidi" w:eastAsiaTheme="minorHAnsi" w:hAnsiTheme="majorBidi" w:cstheme="majorBidi"/>
          <w:sz w:val="28"/>
          <w:szCs w:val="28"/>
        </w:rPr>
        <w:t xml:space="preserve"> more than one potential benefi</w:t>
      </w:r>
      <w:r w:rsidR="00354AB6" w:rsidRPr="00146A54">
        <w:rPr>
          <w:rFonts w:asciiTheme="majorBidi" w:eastAsiaTheme="minorHAnsi" w:hAnsiTheme="majorBidi" w:cstheme="majorBidi"/>
          <w:sz w:val="28"/>
          <w:szCs w:val="28"/>
        </w:rPr>
        <w:t>ciary.</w:t>
      </w:r>
    </w:p>
    <w:p w14:paraId="28374D46" w14:textId="77777777" w:rsidR="0028586B" w:rsidRDefault="0028586B" w:rsidP="0028586B">
      <w:pPr>
        <w:autoSpaceDE w:val="0"/>
        <w:autoSpaceDN w:val="0"/>
        <w:bidi w:val="0"/>
        <w:adjustRightInd w:val="0"/>
        <w:spacing w:after="0" w:line="240" w:lineRule="auto"/>
        <w:jc w:val="both"/>
        <w:rPr>
          <w:rFonts w:asciiTheme="majorBidi" w:eastAsiaTheme="minorHAnsi" w:hAnsiTheme="majorBidi" w:cstheme="majorBidi"/>
          <w:sz w:val="28"/>
          <w:szCs w:val="28"/>
        </w:rPr>
      </w:pPr>
    </w:p>
    <w:p w14:paraId="6C9C4F11" w14:textId="77777777" w:rsidR="0028586B" w:rsidRPr="00A03C45" w:rsidRDefault="0028586B" w:rsidP="0028586B">
      <w:pPr>
        <w:autoSpaceDE w:val="0"/>
        <w:autoSpaceDN w:val="0"/>
        <w:bidi w:val="0"/>
        <w:adjustRightInd w:val="0"/>
        <w:spacing w:after="0" w:line="240" w:lineRule="auto"/>
        <w:jc w:val="both"/>
        <w:rPr>
          <w:rFonts w:asciiTheme="majorBidi" w:eastAsiaTheme="minorHAnsi" w:hAnsiTheme="majorBidi" w:cstheme="majorBidi"/>
          <w:color w:val="FF0000"/>
          <w:sz w:val="28"/>
          <w:szCs w:val="28"/>
        </w:rPr>
      </w:pPr>
      <w:r w:rsidRPr="00A03C45">
        <w:rPr>
          <w:rFonts w:asciiTheme="majorBidi" w:eastAsiaTheme="minorHAnsi" w:hAnsiTheme="majorBidi" w:cstheme="majorBidi"/>
          <w:b/>
          <w:bCs/>
          <w:color w:val="FF0000"/>
          <w:sz w:val="28"/>
          <w:szCs w:val="28"/>
        </w:rPr>
        <w:t>Autonomy</w:t>
      </w:r>
    </w:p>
    <w:p w14:paraId="43923ACF" w14:textId="77777777" w:rsidR="00E33CE0" w:rsidRPr="00E33CE0" w:rsidRDefault="00E33CE0" w:rsidP="00E33CE0">
      <w:pPr>
        <w:autoSpaceDE w:val="0"/>
        <w:autoSpaceDN w:val="0"/>
        <w:bidi w:val="0"/>
        <w:adjustRightInd w:val="0"/>
        <w:spacing w:after="0" w:line="240" w:lineRule="auto"/>
        <w:jc w:val="both"/>
        <w:rPr>
          <w:rFonts w:asciiTheme="majorBidi" w:eastAsiaTheme="minorHAnsi" w:hAnsiTheme="majorBidi" w:cstheme="majorBidi"/>
          <w:sz w:val="28"/>
          <w:szCs w:val="28"/>
        </w:rPr>
      </w:pPr>
      <w:r w:rsidRPr="00E33CE0">
        <w:rPr>
          <w:rFonts w:asciiTheme="majorBidi" w:eastAsiaTheme="minorHAnsi" w:hAnsiTheme="majorBidi" w:cstheme="majorBidi"/>
          <w:sz w:val="28"/>
          <w:szCs w:val="28"/>
        </w:rPr>
        <w:t>Autonomy is both a psychological and</w:t>
      </w:r>
      <w:r>
        <w:rPr>
          <w:rFonts w:asciiTheme="majorBidi" w:eastAsiaTheme="minorHAnsi" w:hAnsiTheme="majorBidi" w:cstheme="majorBidi"/>
          <w:sz w:val="28"/>
          <w:szCs w:val="28"/>
        </w:rPr>
        <w:t xml:space="preserve"> a moral term. Psychologically, </w:t>
      </w:r>
      <w:r w:rsidRPr="00E33CE0">
        <w:rPr>
          <w:rFonts w:asciiTheme="majorBidi" w:eastAsiaTheme="minorHAnsi" w:hAnsiTheme="majorBidi" w:cstheme="majorBidi"/>
          <w:sz w:val="28"/>
          <w:szCs w:val="28"/>
        </w:rPr>
        <w:t>autonomy is a term describing the mental s</w:t>
      </w:r>
      <w:r>
        <w:rPr>
          <w:rFonts w:asciiTheme="majorBidi" w:eastAsiaTheme="minorHAnsi" w:hAnsiTheme="majorBidi" w:cstheme="majorBidi"/>
          <w:sz w:val="28"/>
          <w:szCs w:val="28"/>
        </w:rPr>
        <w:t xml:space="preserve">tate of persons who are free to </w:t>
      </w:r>
      <w:r w:rsidRPr="00E33CE0">
        <w:rPr>
          <w:rFonts w:asciiTheme="majorBidi" w:eastAsiaTheme="minorHAnsi" w:hAnsiTheme="majorBidi" w:cstheme="majorBidi"/>
          <w:sz w:val="28"/>
          <w:szCs w:val="28"/>
        </w:rPr>
        <w:t>choose their own life plans and a</w:t>
      </w:r>
      <w:r>
        <w:rPr>
          <w:rFonts w:asciiTheme="majorBidi" w:eastAsiaTheme="minorHAnsi" w:hAnsiTheme="majorBidi" w:cstheme="majorBidi"/>
          <w:sz w:val="28"/>
          <w:szCs w:val="28"/>
        </w:rPr>
        <w:t xml:space="preserve">ct on those plans substantially independent of </w:t>
      </w:r>
      <w:r w:rsidRPr="00E33CE0">
        <w:rPr>
          <w:rFonts w:asciiTheme="majorBidi" w:eastAsiaTheme="minorHAnsi" w:hAnsiTheme="majorBidi" w:cstheme="majorBidi"/>
          <w:sz w:val="28"/>
          <w:szCs w:val="28"/>
        </w:rPr>
        <w:t>internal or external constr</w:t>
      </w:r>
      <w:r>
        <w:rPr>
          <w:rFonts w:asciiTheme="majorBidi" w:eastAsiaTheme="minorHAnsi" w:hAnsiTheme="majorBidi" w:cstheme="majorBidi"/>
          <w:sz w:val="28"/>
          <w:szCs w:val="28"/>
        </w:rPr>
        <w:t xml:space="preserve">aints. One leads the life of an autonomous person to </w:t>
      </w:r>
      <w:r w:rsidRPr="00E33CE0">
        <w:rPr>
          <w:rFonts w:asciiTheme="majorBidi" w:eastAsiaTheme="minorHAnsi" w:hAnsiTheme="majorBidi" w:cstheme="majorBidi"/>
          <w:sz w:val="28"/>
          <w:szCs w:val="28"/>
        </w:rPr>
        <w:t>the extent one is free to be “self-legislating.”</w:t>
      </w:r>
      <w:r w:rsidR="002108DC">
        <w:rPr>
          <w:rFonts w:asciiTheme="majorBidi" w:eastAsiaTheme="minorHAnsi" w:hAnsiTheme="majorBidi" w:cstheme="majorBidi"/>
          <w:sz w:val="28"/>
          <w:szCs w:val="28"/>
        </w:rPr>
        <w:t xml:space="preserve"> </w:t>
      </w:r>
      <w:r w:rsidRPr="00E33CE0">
        <w:rPr>
          <w:rFonts w:asciiTheme="majorBidi" w:eastAsiaTheme="minorHAnsi" w:hAnsiTheme="majorBidi" w:cstheme="majorBidi"/>
          <w:sz w:val="28"/>
          <w:szCs w:val="28"/>
        </w:rPr>
        <w:t>Autonomy means creating one’</w:t>
      </w:r>
      <w:r>
        <w:rPr>
          <w:rFonts w:asciiTheme="majorBidi" w:eastAsiaTheme="minorHAnsi" w:hAnsiTheme="majorBidi" w:cstheme="majorBidi"/>
          <w:sz w:val="28"/>
          <w:szCs w:val="28"/>
        </w:rPr>
        <w:t xml:space="preserve">s </w:t>
      </w:r>
      <w:r w:rsidRPr="00E33CE0">
        <w:rPr>
          <w:rFonts w:asciiTheme="majorBidi" w:eastAsiaTheme="minorHAnsi" w:hAnsiTheme="majorBidi" w:cstheme="majorBidi"/>
          <w:sz w:val="28"/>
          <w:szCs w:val="28"/>
        </w:rPr>
        <w:t xml:space="preserve">own legislation. As such it should be apparent </w:t>
      </w:r>
      <w:r>
        <w:rPr>
          <w:rFonts w:asciiTheme="majorBidi" w:eastAsiaTheme="minorHAnsi" w:hAnsiTheme="majorBidi" w:cstheme="majorBidi"/>
          <w:sz w:val="28"/>
          <w:szCs w:val="28"/>
        </w:rPr>
        <w:t xml:space="preserve">that being autonomous is always a matter of degree. No one is </w:t>
      </w:r>
      <w:r w:rsidRPr="00E33CE0">
        <w:rPr>
          <w:rFonts w:asciiTheme="majorBidi" w:eastAsiaTheme="minorHAnsi" w:hAnsiTheme="majorBidi" w:cstheme="majorBidi"/>
          <w:sz w:val="28"/>
          <w:szCs w:val="28"/>
        </w:rPr>
        <w:t>“fully autonomous”</w:t>
      </w:r>
      <w:r>
        <w:rPr>
          <w:rFonts w:asciiTheme="majorBidi" w:eastAsiaTheme="minorHAnsi" w:hAnsiTheme="majorBidi" w:cstheme="majorBidi"/>
          <w:sz w:val="28"/>
          <w:szCs w:val="28"/>
        </w:rPr>
        <w:t xml:space="preserve"> in the sense of being totally </w:t>
      </w:r>
      <w:r w:rsidRPr="00E33CE0">
        <w:rPr>
          <w:rFonts w:asciiTheme="majorBidi" w:eastAsiaTheme="minorHAnsi" w:hAnsiTheme="majorBidi" w:cstheme="majorBidi"/>
          <w:sz w:val="28"/>
          <w:szCs w:val="28"/>
        </w:rPr>
        <w:t xml:space="preserve">free from internal and external constraints. </w:t>
      </w:r>
      <w:bookmarkStart w:id="0" w:name="_Hlk508456227"/>
      <w:r w:rsidRPr="00E33CE0">
        <w:rPr>
          <w:rFonts w:asciiTheme="majorBidi" w:eastAsiaTheme="minorHAnsi" w:hAnsiTheme="majorBidi" w:cstheme="majorBidi"/>
          <w:sz w:val="28"/>
          <w:szCs w:val="28"/>
        </w:rPr>
        <w:t>Some people may be to</w:t>
      </w:r>
      <w:r>
        <w:rPr>
          <w:rFonts w:asciiTheme="majorBidi" w:eastAsiaTheme="minorHAnsi" w:hAnsiTheme="majorBidi" w:cstheme="majorBidi"/>
          <w:sz w:val="28"/>
          <w:szCs w:val="28"/>
        </w:rPr>
        <w:t xml:space="preserve">tally lacking </w:t>
      </w:r>
      <w:r w:rsidRPr="00E33CE0">
        <w:rPr>
          <w:rFonts w:asciiTheme="majorBidi" w:eastAsiaTheme="minorHAnsi" w:hAnsiTheme="majorBidi" w:cstheme="majorBidi"/>
          <w:sz w:val="28"/>
          <w:szCs w:val="28"/>
        </w:rPr>
        <w:t>in autonomy</w:t>
      </w:r>
      <w:r w:rsidR="002108DC">
        <w:rPr>
          <w:rFonts w:asciiTheme="majorBidi" w:eastAsiaTheme="minorHAnsi" w:hAnsiTheme="majorBidi" w:cstheme="majorBidi"/>
          <w:sz w:val="28"/>
          <w:szCs w:val="28"/>
        </w:rPr>
        <w:t xml:space="preserve"> </w:t>
      </w:r>
      <w:bookmarkStart w:id="1" w:name="_Hlk508456275"/>
      <w:bookmarkEnd w:id="0"/>
      <w:r w:rsidRPr="00E33CE0">
        <w:rPr>
          <w:rFonts w:asciiTheme="majorBidi" w:eastAsiaTheme="minorHAnsi" w:hAnsiTheme="majorBidi" w:cstheme="majorBidi"/>
          <w:sz w:val="28"/>
          <w:szCs w:val="28"/>
        </w:rPr>
        <w:t>infants and the comatose</w:t>
      </w:r>
      <w:bookmarkEnd w:id="1"/>
      <w:r w:rsidRPr="00E33CE0">
        <w:rPr>
          <w:rFonts w:asciiTheme="majorBidi" w:eastAsiaTheme="minorHAnsi" w:hAnsiTheme="majorBidi" w:cstheme="majorBidi"/>
          <w:sz w:val="28"/>
          <w:szCs w:val="28"/>
        </w:rPr>
        <w:t>, ar</w:t>
      </w:r>
      <w:r>
        <w:rPr>
          <w:rFonts w:asciiTheme="majorBidi" w:eastAsiaTheme="minorHAnsi" w:hAnsiTheme="majorBidi" w:cstheme="majorBidi"/>
          <w:sz w:val="28"/>
          <w:szCs w:val="28"/>
        </w:rPr>
        <w:t xml:space="preserve">e examples. </w:t>
      </w:r>
      <w:bookmarkStart w:id="2" w:name="_Hlk508456587"/>
      <w:r>
        <w:rPr>
          <w:rFonts w:asciiTheme="majorBidi" w:eastAsiaTheme="minorHAnsi" w:hAnsiTheme="majorBidi" w:cstheme="majorBidi"/>
          <w:sz w:val="28"/>
          <w:szCs w:val="28"/>
        </w:rPr>
        <w:t xml:space="preserve">Many people whom we call </w:t>
      </w:r>
      <w:r w:rsidRPr="00E33CE0">
        <w:rPr>
          <w:rFonts w:asciiTheme="majorBidi" w:eastAsiaTheme="minorHAnsi" w:hAnsiTheme="majorBidi" w:cstheme="majorBidi"/>
          <w:sz w:val="28"/>
          <w:szCs w:val="28"/>
        </w:rPr>
        <w:t>nonautonomous, however, possess some</w:t>
      </w:r>
      <w:r>
        <w:rPr>
          <w:rFonts w:asciiTheme="majorBidi" w:eastAsiaTheme="minorHAnsi" w:hAnsiTheme="majorBidi" w:cstheme="majorBidi"/>
          <w:sz w:val="28"/>
          <w:szCs w:val="28"/>
        </w:rPr>
        <w:t xml:space="preserve"> limited capacity to make their own </w:t>
      </w:r>
      <w:r w:rsidRPr="00E33CE0">
        <w:rPr>
          <w:rFonts w:asciiTheme="majorBidi" w:eastAsiaTheme="minorHAnsi" w:hAnsiTheme="majorBidi" w:cstheme="majorBidi"/>
          <w:sz w:val="28"/>
          <w:szCs w:val="28"/>
        </w:rPr>
        <w:t>choices</w:t>
      </w:r>
      <w:bookmarkEnd w:id="2"/>
      <w:r w:rsidRPr="00E33CE0">
        <w:rPr>
          <w:rFonts w:asciiTheme="majorBidi" w:eastAsiaTheme="minorHAnsi" w:hAnsiTheme="majorBidi" w:cstheme="majorBidi"/>
          <w:sz w:val="28"/>
          <w:szCs w:val="28"/>
        </w:rPr>
        <w:t xml:space="preserve">. </w:t>
      </w:r>
      <w:bookmarkStart w:id="3" w:name="_Hlk508456637"/>
      <w:r w:rsidRPr="00E33CE0">
        <w:rPr>
          <w:rFonts w:asciiTheme="majorBidi" w:eastAsiaTheme="minorHAnsi" w:hAnsiTheme="majorBidi" w:cstheme="majorBidi"/>
          <w:sz w:val="28"/>
          <w:szCs w:val="28"/>
        </w:rPr>
        <w:t>Small children</w:t>
      </w:r>
      <w:bookmarkEnd w:id="3"/>
      <w:r w:rsidRPr="00E33CE0">
        <w:rPr>
          <w:rFonts w:asciiTheme="majorBidi" w:eastAsiaTheme="minorHAnsi" w:hAnsiTheme="majorBidi" w:cstheme="majorBidi"/>
          <w:sz w:val="28"/>
          <w:szCs w:val="28"/>
        </w:rPr>
        <w:t xml:space="preserve">, </w:t>
      </w:r>
      <w:bookmarkStart w:id="4" w:name="_Hlk508456679"/>
      <w:r w:rsidRPr="00E33CE0">
        <w:rPr>
          <w:rFonts w:asciiTheme="majorBidi" w:eastAsiaTheme="minorHAnsi" w:hAnsiTheme="majorBidi" w:cstheme="majorBidi"/>
          <w:sz w:val="28"/>
          <w:szCs w:val="28"/>
        </w:rPr>
        <w:t xml:space="preserve">the mentally </w:t>
      </w:r>
      <w:r>
        <w:rPr>
          <w:rFonts w:asciiTheme="majorBidi" w:eastAsiaTheme="minorHAnsi" w:hAnsiTheme="majorBidi" w:cstheme="majorBidi"/>
          <w:sz w:val="28"/>
          <w:szCs w:val="28"/>
        </w:rPr>
        <w:t>retarded</w:t>
      </w:r>
      <w:bookmarkEnd w:id="4"/>
      <w:r>
        <w:rPr>
          <w:rFonts w:asciiTheme="majorBidi" w:eastAsiaTheme="minorHAnsi" w:hAnsiTheme="majorBidi" w:cstheme="majorBidi"/>
          <w:sz w:val="28"/>
          <w:szCs w:val="28"/>
        </w:rPr>
        <w:t xml:space="preserve">, </w:t>
      </w:r>
      <w:bookmarkStart w:id="5" w:name="_Hlk508456729"/>
      <w:r>
        <w:rPr>
          <w:rFonts w:asciiTheme="majorBidi" w:eastAsiaTheme="minorHAnsi" w:hAnsiTheme="majorBidi" w:cstheme="majorBidi"/>
          <w:sz w:val="28"/>
          <w:szCs w:val="28"/>
        </w:rPr>
        <w:t>the mentally ill</w:t>
      </w:r>
      <w:bookmarkEnd w:id="5"/>
      <w:r>
        <w:rPr>
          <w:rFonts w:asciiTheme="majorBidi" w:eastAsiaTheme="minorHAnsi" w:hAnsiTheme="majorBidi" w:cstheme="majorBidi"/>
          <w:sz w:val="28"/>
          <w:szCs w:val="28"/>
        </w:rPr>
        <w:t xml:space="preserve">, and the senile </w:t>
      </w:r>
      <w:r w:rsidRPr="00E33CE0">
        <w:rPr>
          <w:rFonts w:asciiTheme="majorBidi" w:eastAsiaTheme="minorHAnsi" w:hAnsiTheme="majorBidi" w:cstheme="majorBidi"/>
          <w:sz w:val="28"/>
          <w:szCs w:val="28"/>
        </w:rPr>
        <w:t>all may be able to make lim</w:t>
      </w:r>
      <w:r>
        <w:rPr>
          <w:rFonts w:asciiTheme="majorBidi" w:eastAsiaTheme="minorHAnsi" w:hAnsiTheme="majorBidi" w:cstheme="majorBidi"/>
          <w:sz w:val="28"/>
          <w:szCs w:val="28"/>
        </w:rPr>
        <w:t xml:space="preserve">ited choices based on their own beliefs and values </w:t>
      </w:r>
      <w:r w:rsidRPr="00E33CE0">
        <w:rPr>
          <w:rFonts w:asciiTheme="majorBidi" w:eastAsiaTheme="minorHAnsi" w:hAnsiTheme="majorBidi" w:cstheme="majorBidi"/>
          <w:sz w:val="28"/>
          <w:szCs w:val="28"/>
        </w:rPr>
        <w:t>and yet are hardly</w:t>
      </w:r>
      <w:r>
        <w:rPr>
          <w:rFonts w:asciiTheme="majorBidi" w:eastAsiaTheme="minorHAnsi" w:hAnsiTheme="majorBidi" w:cstheme="majorBidi"/>
          <w:sz w:val="28"/>
          <w:szCs w:val="28"/>
        </w:rPr>
        <w:t xml:space="preserve"> autonomous enough to be called self-determining in any </w:t>
      </w:r>
      <w:r w:rsidRPr="00E33CE0">
        <w:rPr>
          <w:rFonts w:asciiTheme="majorBidi" w:eastAsiaTheme="minorHAnsi" w:hAnsiTheme="majorBidi" w:cstheme="majorBidi"/>
          <w:sz w:val="28"/>
          <w:szCs w:val="28"/>
        </w:rPr>
        <w:t>meaningful way.</w:t>
      </w:r>
    </w:p>
    <w:p w14:paraId="5BE6E5F3" w14:textId="77777777" w:rsidR="00E33CE0" w:rsidRDefault="003105B5" w:rsidP="00E33CE0">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00687AA0" w:rsidRPr="00E33CE0">
        <w:rPr>
          <w:rFonts w:asciiTheme="majorBidi" w:eastAsiaTheme="minorHAnsi" w:hAnsiTheme="majorBidi" w:cstheme="majorBidi"/>
          <w:sz w:val="28"/>
          <w:szCs w:val="28"/>
        </w:rPr>
        <w:t>Thus,</w:t>
      </w:r>
      <w:r w:rsidR="00687AA0">
        <w:rPr>
          <w:rFonts w:asciiTheme="majorBidi" w:eastAsiaTheme="minorHAnsi" w:hAnsiTheme="majorBidi" w:cstheme="majorBidi"/>
          <w:sz w:val="28"/>
          <w:szCs w:val="28"/>
        </w:rPr>
        <w:t xml:space="preserve"> </w:t>
      </w:r>
      <w:r w:rsidR="00E33CE0" w:rsidRPr="00E33CE0">
        <w:rPr>
          <w:rFonts w:asciiTheme="majorBidi" w:eastAsiaTheme="minorHAnsi" w:hAnsiTheme="majorBidi" w:cstheme="majorBidi"/>
          <w:sz w:val="28"/>
          <w:szCs w:val="28"/>
        </w:rPr>
        <w:t xml:space="preserve">being an autonomous person is a </w:t>
      </w:r>
      <w:r w:rsidR="00E33CE0">
        <w:rPr>
          <w:rFonts w:asciiTheme="majorBidi" w:eastAsiaTheme="minorHAnsi" w:hAnsiTheme="majorBidi" w:cstheme="majorBidi"/>
          <w:sz w:val="28"/>
          <w:szCs w:val="28"/>
        </w:rPr>
        <w:t>matter of degree. Those persons who have a suffi</w:t>
      </w:r>
      <w:r w:rsidR="00E33CE0" w:rsidRPr="00E33CE0">
        <w:rPr>
          <w:rFonts w:asciiTheme="majorBidi" w:eastAsiaTheme="minorHAnsi" w:hAnsiTheme="majorBidi" w:cstheme="majorBidi"/>
          <w:sz w:val="28"/>
          <w:szCs w:val="28"/>
        </w:rPr>
        <w:t>cient degree of autonom</w:t>
      </w:r>
      <w:r w:rsidR="00E33CE0">
        <w:rPr>
          <w:rFonts w:asciiTheme="majorBidi" w:eastAsiaTheme="minorHAnsi" w:hAnsiTheme="majorBidi" w:cstheme="majorBidi"/>
          <w:sz w:val="28"/>
          <w:szCs w:val="28"/>
        </w:rPr>
        <w:t xml:space="preserve">y we treat as being essentially self- determining; </w:t>
      </w:r>
      <w:r w:rsidR="00E33CE0" w:rsidRPr="00E33CE0">
        <w:rPr>
          <w:rFonts w:asciiTheme="majorBidi" w:eastAsiaTheme="minorHAnsi" w:hAnsiTheme="majorBidi" w:cstheme="majorBidi"/>
          <w:sz w:val="28"/>
          <w:szCs w:val="28"/>
        </w:rPr>
        <w:t>we call them “substantially autonomous persons.”</w:t>
      </w:r>
      <w:r w:rsidR="00E33CE0">
        <w:rPr>
          <w:rFonts w:asciiTheme="majorBidi" w:eastAsiaTheme="minorHAnsi" w:hAnsiTheme="majorBidi" w:cstheme="majorBidi"/>
          <w:sz w:val="28"/>
          <w:szCs w:val="28"/>
        </w:rPr>
        <w:t xml:space="preserve"> For purposes of public policy, we </w:t>
      </w:r>
      <w:r w:rsidR="00E33CE0" w:rsidRPr="00E33CE0">
        <w:rPr>
          <w:rFonts w:asciiTheme="majorBidi" w:eastAsiaTheme="minorHAnsi" w:hAnsiTheme="majorBidi" w:cstheme="majorBidi"/>
          <w:sz w:val="28"/>
          <w:szCs w:val="28"/>
        </w:rPr>
        <w:t>assum</w:t>
      </w:r>
      <w:r w:rsidR="00E33CE0">
        <w:rPr>
          <w:rFonts w:asciiTheme="majorBidi" w:eastAsiaTheme="minorHAnsi" w:hAnsiTheme="majorBidi" w:cstheme="majorBidi"/>
          <w:sz w:val="28"/>
          <w:szCs w:val="28"/>
        </w:rPr>
        <w:t xml:space="preserve">e that persons below the age of </w:t>
      </w:r>
      <w:r w:rsidR="00E33CE0" w:rsidRPr="00E33CE0">
        <w:rPr>
          <w:rFonts w:asciiTheme="majorBidi" w:eastAsiaTheme="minorHAnsi" w:hAnsiTheme="majorBidi" w:cstheme="majorBidi"/>
          <w:sz w:val="28"/>
          <w:szCs w:val="28"/>
        </w:rPr>
        <w:t>majority, usual</w:t>
      </w:r>
      <w:r w:rsidR="00E33CE0">
        <w:rPr>
          <w:rFonts w:asciiTheme="majorBidi" w:eastAsiaTheme="minorHAnsi" w:hAnsiTheme="majorBidi" w:cstheme="majorBidi"/>
          <w:sz w:val="28"/>
          <w:szCs w:val="28"/>
        </w:rPr>
        <w:t xml:space="preserve">ly 18, unless proven otherwise, are lacking sufficient </w:t>
      </w:r>
      <w:r w:rsidR="00E33CE0" w:rsidRPr="00E33CE0">
        <w:rPr>
          <w:rFonts w:asciiTheme="majorBidi" w:eastAsiaTheme="minorHAnsi" w:hAnsiTheme="majorBidi" w:cstheme="majorBidi"/>
          <w:sz w:val="28"/>
          <w:szCs w:val="28"/>
        </w:rPr>
        <w:t xml:space="preserve">autonomy </w:t>
      </w:r>
      <w:r w:rsidR="00E33CE0">
        <w:rPr>
          <w:rFonts w:asciiTheme="majorBidi" w:eastAsiaTheme="minorHAnsi" w:hAnsiTheme="majorBidi" w:cstheme="majorBidi"/>
          <w:sz w:val="28"/>
          <w:szCs w:val="28"/>
        </w:rPr>
        <w:t>for a range of publicly signifi</w:t>
      </w:r>
      <w:r w:rsidR="00E33CE0" w:rsidRPr="00E33CE0">
        <w:rPr>
          <w:rFonts w:asciiTheme="majorBidi" w:eastAsiaTheme="minorHAnsi" w:hAnsiTheme="majorBidi" w:cstheme="majorBidi"/>
          <w:sz w:val="28"/>
          <w:szCs w:val="28"/>
        </w:rPr>
        <w:t>cant decisions.</w:t>
      </w:r>
    </w:p>
    <w:p w14:paraId="44107172" w14:textId="77777777" w:rsidR="00AD0775" w:rsidRDefault="003105B5" w:rsidP="00AD0775">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00AD0775" w:rsidRPr="00AD0775">
        <w:rPr>
          <w:rFonts w:asciiTheme="majorBidi" w:eastAsiaTheme="minorHAnsi" w:hAnsiTheme="majorBidi" w:cstheme="majorBidi"/>
          <w:sz w:val="28"/>
          <w:szCs w:val="28"/>
        </w:rPr>
        <w:t>Of course, if the patient is un</w:t>
      </w:r>
      <w:bookmarkStart w:id="6" w:name="_Hlk508457259"/>
      <w:r w:rsidR="00AD0775" w:rsidRPr="00AD0775">
        <w:rPr>
          <w:rFonts w:asciiTheme="majorBidi" w:eastAsiaTheme="minorHAnsi" w:hAnsiTheme="majorBidi" w:cstheme="majorBidi"/>
          <w:sz w:val="28"/>
          <w:szCs w:val="28"/>
        </w:rPr>
        <w:t>conscious</w:t>
      </w:r>
      <w:bookmarkEnd w:id="6"/>
      <w:r w:rsidR="00AD0775" w:rsidRPr="00AD0775">
        <w:rPr>
          <w:rFonts w:asciiTheme="majorBidi" w:eastAsiaTheme="minorHAnsi" w:hAnsiTheme="majorBidi" w:cstheme="majorBidi"/>
          <w:sz w:val="28"/>
          <w:szCs w:val="28"/>
        </w:rPr>
        <w:t>, no</w:t>
      </w:r>
      <w:r w:rsidR="00AD0775">
        <w:rPr>
          <w:rFonts w:asciiTheme="majorBidi" w:eastAsiaTheme="minorHAnsi" w:hAnsiTheme="majorBidi" w:cstheme="majorBidi"/>
          <w:sz w:val="28"/>
          <w:szCs w:val="28"/>
        </w:rPr>
        <w:t xml:space="preserve"> such action is necessary. But, if the </w:t>
      </w:r>
      <w:r w:rsidR="00AD0775" w:rsidRPr="00AD0775">
        <w:rPr>
          <w:rFonts w:asciiTheme="majorBidi" w:eastAsiaTheme="minorHAnsi" w:hAnsiTheme="majorBidi" w:cstheme="majorBidi"/>
          <w:sz w:val="28"/>
          <w:szCs w:val="28"/>
        </w:rPr>
        <w:t>patient is capable of disagreement and coherently</w:t>
      </w:r>
      <w:r w:rsidR="00AD0775">
        <w:rPr>
          <w:rFonts w:asciiTheme="majorBidi" w:eastAsiaTheme="minorHAnsi" w:hAnsiTheme="majorBidi" w:cstheme="majorBidi"/>
          <w:sz w:val="28"/>
          <w:szCs w:val="28"/>
        </w:rPr>
        <w:t xml:space="preserve"> expresses that disagreement, then </w:t>
      </w:r>
      <w:r w:rsidR="00AD0775" w:rsidRPr="00AD0775">
        <w:rPr>
          <w:rFonts w:asciiTheme="majorBidi" w:eastAsiaTheme="minorHAnsi" w:hAnsiTheme="majorBidi" w:cstheme="majorBidi"/>
          <w:sz w:val="28"/>
          <w:szCs w:val="28"/>
        </w:rPr>
        <w:t>the patient should be</w:t>
      </w:r>
      <w:r w:rsidR="00AD0775">
        <w:rPr>
          <w:rFonts w:asciiTheme="majorBidi" w:eastAsiaTheme="minorHAnsi" w:hAnsiTheme="majorBidi" w:cstheme="majorBidi"/>
          <w:sz w:val="28"/>
          <w:szCs w:val="28"/>
        </w:rPr>
        <w:t xml:space="preserve"> presumed to be competent until adjudicated otherwise. If he </w:t>
      </w:r>
      <w:r w:rsidR="00AD0775" w:rsidRPr="00AD0775">
        <w:rPr>
          <w:rFonts w:asciiTheme="majorBidi" w:eastAsiaTheme="minorHAnsi" w:hAnsiTheme="majorBidi" w:cstheme="majorBidi"/>
          <w:sz w:val="28"/>
          <w:szCs w:val="28"/>
        </w:rPr>
        <w:t xml:space="preserve">or she fails to </w:t>
      </w:r>
      <w:r w:rsidR="00AD0775">
        <w:rPr>
          <w:rFonts w:asciiTheme="majorBidi" w:eastAsiaTheme="minorHAnsi" w:hAnsiTheme="majorBidi" w:cstheme="majorBidi"/>
          <w:sz w:val="28"/>
          <w:szCs w:val="28"/>
        </w:rPr>
        <w:t xml:space="preserve">disagree, then a presumption of </w:t>
      </w:r>
      <w:r w:rsidR="00AD0775" w:rsidRPr="00AD0775">
        <w:rPr>
          <w:rFonts w:asciiTheme="majorBidi" w:eastAsiaTheme="minorHAnsi" w:hAnsiTheme="majorBidi" w:cstheme="majorBidi"/>
          <w:sz w:val="28"/>
          <w:szCs w:val="28"/>
        </w:rPr>
        <w:t>lack of</w:t>
      </w:r>
      <w:r w:rsidR="00AD0775">
        <w:rPr>
          <w:rFonts w:asciiTheme="majorBidi" w:eastAsiaTheme="minorHAnsi" w:hAnsiTheme="majorBidi" w:cstheme="majorBidi"/>
          <w:sz w:val="28"/>
          <w:szCs w:val="28"/>
        </w:rPr>
        <w:t xml:space="preserve"> capacity to make substantially autonomous choices seems </w:t>
      </w:r>
      <w:r w:rsidR="00AD0775" w:rsidRPr="00AD0775">
        <w:rPr>
          <w:rFonts w:asciiTheme="majorBidi" w:eastAsiaTheme="minorHAnsi" w:hAnsiTheme="majorBidi" w:cstheme="majorBidi"/>
          <w:sz w:val="28"/>
          <w:szCs w:val="28"/>
        </w:rPr>
        <w:t>reasonable.</w:t>
      </w:r>
    </w:p>
    <w:p w14:paraId="45DCF7E8" w14:textId="46A24908" w:rsidR="00AD0775" w:rsidRDefault="003105B5" w:rsidP="00CC7056">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00AD0775" w:rsidRPr="00AD0775">
        <w:rPr>
          <w:rFonts w:asciiTheme="majorBidi" w:eastAsiaTheme="minorHAnsi" w:hAnsiTheme="majorBidi" w:cstheme="majorBidi"/>
          <w:sz w:val="28"/>
          <w:szCs w:val="28"/>
        </w:rPr>
        <w:t>This does not mean, however, that a healt</w:t>
      </w:r>
      <w:r w:rsidR="00AD0775">
        <w:rPr>
          <w:rFonts w:asciiTheme="majorBidi" w:eastAsiaTheme="minorHAnsi" w:hAnsiTheme="majorBidi" w:cstheme="majorBidi"/>
          <w:sz w:val="28"/>
          <w:szCs w:val="28"/>
        </w:rPr>
        <w:t xml:space="preserve">h professional is automatically free </w:t>
      </w:r>
      <w:r w:rsidR="00AD0775" w:rsidRPr="00AD0775">
        <w:rPr>
          <w:rFonts w:asciiTheme="majorBidi" w:eastAsiaTheme="minorHAnsi" w:hAnsiTheme="majorBidi" w:cstheme="majorBidi"/>
          <w:sz w:val="28"/>
          <w:szCs w:val="28"/>
        </w:rPr>
        <w:t xml:space="preserve">to do what seems reasonable to </w:t>
      </w:r>
      <w:r w:rsidR="00AD0775">
        <w:rPr>
          <w:rFonts w:asciiTheme="majorBidi" w:eastAsiaTheme="minorHAnsi" w:hAnsiTheme="majorBidi" w:cstheme="majorBidi"/>
          <w:sz w:val="28"/>
          <w:szCs w:val="28"/>
        </w:rPr>
        <w:t xml:space="preserve">those who are not substantially </w:t>
      </w:r>
      <w:r w:rsidR="00AD0775" w:rsidRPr="00AD0775">
        <w:rPr>
          <w:rFonts w:asciiTheme="majorBidi" w:eastAsiaTheme="minorHAnsi" w:hAnsiTheme="majorBidi" w:cstheme="majorBidi"/>
          <w:sz w:val="28"/>
          <w:szCs w:val="28"/>
        </w:rPr>
        <w:t>autonomous. In</w:t>
      </w:r>
      <w:r w:rsidR="002108DC">
        <w:rPr>
          <w:rFonts w:asciiTheme="majorBidi" w:eastAsiaTheme="minorHAnsi" w:hAnsiTheme="majorBidi" w:cstheme="majorBidi"/>
          <w:sz w:val="28"/>
          <w:szCs w:val="28"/>
        </w:rPr>
        <w:t xml:space="preserve"> </w:t>
      </w:r>
      <w:r w:rsidR="00AD0775" w:rsidRPr="00AD0775">
        <w:rPr>
          <w:rFonts w:asciiTheme="majorBidi" w:eastAsiaTheme="minorHAnsi" w:hAnsiTheme="majorBidi" w:cstheme="majorBidi"/>
          <w:sz w:val="28"/>
          <w:szCs w:val="28"/>
        </w:rPr>
        <w:t xml:space="preserve">the case of children, </w:t>
      </w:r>
      <w:bookmarkStart w:id="7" w:name="_Hlk508457159"/>
      <w:r w:rsidR="00AD0775" w:rsidRPr="00AD0775">
        <w:rPr>
          <w:rFonts w:asciiTheme="majorBidi" w:eastAsiaTheme="minorHAnsi" w:hAnsiTheme="majorBidi" w:cstheme="majorBidi"/>
          <w:sz w:val="28"/>
          <w:szCs w:val="28"/>
        </w:rPr>
        <w:t>w</w:t>
      </w:r>
      <w:r w:rsidR="00AD0775">
        <w:rPr>
          <w:rFonts w:asciiTheme="majorBidi" w:eastAsiaTheme="minorHAnsi" w:hAnsiTheme="majorBidi" w:cstheme="majorBidi"/>
          <w:sz w:val="28"/>
          <w:szCs w:val="28"/>
        </w:rPr>
        <w:t xml:space="preserve">e presume that only parents and </w:t>
      </w:r>
      <w:r w:rsidR="00AD0775" w:rsidRPr="00AD0775">
        <w:rPr>
          <w:rFonts w:asciiTheme="majorBidi" w:eastAsiaTheme="minorHAnsi" w:hAnsiTheme="majorBidi" w:cstheme="majorBidi"/>
          <w:sz w:val="28"/>
          <w:szCs w:val="28"/>
        </w:rPr>
        <w:t>those so designated by the</w:t>
      </w:r>
      <w:r w:rsidR="002108DC">
        <w:rPr>
          <w:rFonts w:asciiTheme="majorBidi" w:eastAsiaTheme="minorHAnsi" w:hAnsiTheme="majorBidi" w:cstheme="majorBidi"/>
          <w:sz w:val="28"/>
          <w:szCs w:val="28"/>
        </w:rPr>
        <w:t xml:space="preserve"> </w:t>
      </w:r>
      <w:r w:rsidR="00AD0775" w:rsidRPr="00AD0775">
        <w:rPr>
          <w:rFonts w:asciiTheme="majorBidi" w:eastAsiaTheme="minorHAnsi" w:hAnsiTheme="majorBidi" w:cstheme="majorBidi"/>
          <w:sz w:val="28"/>
          <w:szCs w:val="28"/>
        </w:rPr>
        <w:t>courts are free to ac</w:t>
      </w:r>
      <w:r w:rsidR="00AD0775">
        <w:rPr>
          <w:rFonts w:asciiTheme="majorBidi" w:eastAsiaTheme="minorHAnsi" w:hAnsiTheme="majorBidi" w:cstheme="majorBidi"/>
          <w:sz w:val="28"/>
          <w:szCs w:val="28"/>
        </w:rPr>
        <w:t xml:space="preserve">t as surrogate decision </w:t>
      </w:r>
      <w:r w:rsidR="00AD0775" w:rsidRPr="00AD0775">
        <w:rPr>
          <w:rFonts w:asciiTheme="majorBidi" w:eastAsiaTheme="minorHAnsi" w:hAnsiTheme="majorBidi" w:cstheme="majorBidi"/>
          <w:sz w:val="28"/>
          <w:szCs w:val="28"/>
        </w:rPr>
        <w:t>makers.</w:t>
      </w:r>
      <w:bookmarkEnd w:id="7"/>
      <w:r w:rsidR="00AD0775" w:rsidRPr="00AD0775">
        <w:rPr>
          <w:rFonts w:asciiTheme="majorBidi" w:eastAsiaTheme="minorHAnsi" w:hAnsiTheme="majorBidi" w:cstheme="majorBidi"/>
          <w:sz w:val="28"/>
          <w:szCs w:val="28"/>
        </w:rPr>
        <w:t xml:space="preserve"> In </w:t>
      </w:r>
      <w:r w:rsidR="00AD0775">
        <w:rPr>
          <w:rFonts w:asciiTheme="majorBidi" w:eastAsiaTheme="minorHAnsi" w:hAnsiTheme="majorBidi" w:cstheme="majorBidi"/>
          <w:sz w:val="28"/>
          <w:szCs w:val="28"/>
        </w:rPr>
        <w:t xml:space="preserve">the case of adults, even if the presumption of lack of </w:t>
      </w:r>
      <w:r w:rsidR="00AD0775" w:rsidRPr="00AD0775">
        <w:rPr>
          <w:rFonts w:asciiTheme="majorBidi" w:eastAsiaTheme="minorHAnsi" w:hAnsiTheme="majorBidi" w:cstheme="majorBidi"/>
          <w:sz w:val="28"/>
          <w:szCs w:val="28"/>
        </w:rPr>
        <w:t xml:space="preserve">autonomy is warranted, it </w:t>
      </w:r>
      <w:r w:rsidR="00AD0775">
        <w:rPr>
          <w:rFonts w:asciiTheme="majorBidi" w:eastAsiaTheme="minorHAnsi" w:hAnsiTheme="majorBidi" w:cstheme="majorBidi"/>
          <w:sz w:val="28"/>
          <w:szCs w:val="28"/>
        </w:rPr>
        <w:t xml:space="preserve">is still necessary to determine who is authorized </w:t>
      </w:r>
      <w:r w:rsidR="00AD0775" w:rsidRPr="00AD0775">
        <w:rPr>
          <w:rFonts w:asciiTheme="majorBidi" w:eastAsiaTheme="minorHAnsi" w:hAnsiTheme="majorBidi" w:cstheme="majorBidi"/>
          <w:sz w:val="28"/>
          <w:szCs w:val="28"/>
        </w:rPr>
        <w:t>to speak for the individual. The health professional</w:t>
      </w:r>
      <w:r w:rsidR="00D3260C">
        <w:rPr>
          <w:rFonts w:asciiTheme="majorBidi" w:eastAsiaTheme="minorHAnsi" w:hAnsiTheme="majorBidi" w:cstheme="majorBidi"/>
          <w:sz w:val="28"/>
          <w:szCs w:val="28"/>
        </w:rPr>
        <w:t xml:space="preserve"> </w:t>
      </w:r>
      <w:r w:rsidR="00AD0775" w:rsidRPr="00AD0775">
        <w:rPr>
          <w:rFonts w:asciiTheme="majorBidi" w:eastAsiaTheme="minorHAnsi" w:hAnsiTheme="majorBidi" w:cstheme="majorBidi"/>
          <w:sz w:val="28"/>
          <w:szCs w:val="28"/>
        </w:rPr>
        <w:t>—</w:t>
      </w:r>
      <w:r w:rsidR="00AD0775">
        <w:rPr>
          <w:rFonts w:asciiTheme="majorBidi" w:eastAsiaTheme="minorHAnsi" w:hAnsiTheme="majorBidi" w:cstheme="majorBidi"/>
          <w:sz w:val="28"/>
          <w:szCs w:val="28"/>
        </w:rPr>
        <w:t xml:space="preserve">pharmacist, </w:t>
      </w:r>
      <w:r w:rsidR="00AD0775" w:rsidRPr="00AD0775">
        <w:rPr>
          <w:rFonts w:asciiTheme="majorBidi" w:eastAsiaTheme="minorHAnsi" w:hAnsiTheme="majorBidi" w:cstheme="majorBidi"/>
          <w:sz w:val="28"/>
          <w:szCs w:val="28"/>
        </w:rPr>
        <w:lastRenderedPageBreak/>
        <w:t>physician, or other health worker—</w:t>
      </w:r>
      <w:r w:rsidR="00D3260C">
        <w:rPr>
          <w:rFonts w:asciiTheme="majorBidi" w:eastAsiaTheme="minorHAnsi" w:hAnsiTheme="majorBidi" w:cstheme="majorBidi"/>
          <w:sz w:val="28"/>
          <w:szCs w:val="28"/>
        </w:rPr>
        <w:t xml:space="preserve"> </w:t>
      </w:r>
      <w:r w:rsidR="00AD0775" w:rsidRPr="00AD0775">
        <w:rPr>
          <w:rFonts w:asciiTheme="majorBidi" w:eastAsiaTheme="minorHAnsi" w:hAnsiTheme="majorBidi" w:cstheme="majorBidi"/>
          <w:sz w:val="28"/>
          <w:szCs w:val="28"/>
        </w:rPr>
        <w:t>d</w:t>
      </w:r>
      <w:r w:rsidR="00AD0775">
        <w:rPr>
          <w:rFonts w:asciiTheme="majorBidi" w:eastAsiaTheme="minorHAnsi" w:hAnsiTheme="majorBidi" w:cstheme="majorBidi"/>
          <w:sz w:val="28"/>
          <w:szCs w:val="28"/>
        </w:rPr>
        <w:t xml:space="preserve">oes not automatically have that authority. </w:t>
      </w:r>
      <w:r w:rsidR="00AD0775" w:rsidRPr="00AD0775">
        <w:rPr>
          <w:rFonts w:asciiTheme="majorBidi" w:eastAsiaTheme="minorHAnsi" w:hAnsiTheme="majorBidi" w:cstheme="majorBidi"/>
          <w:sz w:val="28"/>
          <w:szCs w:val="28"/>
        </w:rPr>
        <w:t xml:space="preserve">And even if one is believed to </w:t>
      </w:r>
      <w:r w:rsidR="00AD0775">
        <w:rPr>
          <w:rFonts w:asciiTheme="majorBidi" w:eastAsiaTheme="minorHAnsi" w:hAnsiTheme="majorBidi" w:cstheme="majorBidi"/>
          <w:sz w:val="28"/>
          <w:szCs w:val="28"/>
        </w:rPr>
        <w:t xml:space="preserve">be substantially autonomous, it does not necessarily </w:t>
      </w:r>
      <w:r w:rsidR="00AD0775" w:rsidRPr="00AD0775">
        <w:rPr>
          <w:rFonts w:asciiTheme="majorBidi" w:eastAsiaTheme="minorHAnsi" w:hAnsiTheme="majorBidi" w:cstheme="majorBidi"/>
          <w:sz w:val="28"/>
          <w:szCs w:val="28"/>
        </w:rPr>
        <w:t>follow that he or</w:t>
      </w:r>
      <w:r w:rsidR="00AD0775">
        <w:rPr>
          <w:rFonts w:asciiTheme="majorBidi" w:eastAsiaTheme="minorHAnsi" w:hAnsiTheme="majorBidi" w:cstheme="majorBidi"/>
          <w:sz w:val="28"/>
          <w:szCs w:val="28"/>
        </w:rPr>
        <w:t xml:space="preserve"> she should be free to make all </w:t>
      </w:r>
      <w:r w:rsidR="00AD0775" w:rsidRPr="00AD0775">
        <w:rPr>
          <w:rFonts w:asciiTheme="majorBidi" w:eastAsiaTheme="minorHAnsi" w:hAnsiTheme="majorBidi" w:cstheme="majorBidi"/>
          <w:sz w:val="28"/>
          <w:szCs w:val="28"/>
        </w:rPr>
        <w:t>deci</w:t>
      </w:r>
      <w:r w:rsidR="00AD0775">
        <w:rPr>
          <w:rFonts w:asciiTheme="majorBidi" w:eastAsiaTheme="minorHAnsi" w:hAnsiTheme="majorBidi" w:cstheme="majorBidi"/>
          <w:sz w:val="28"/>
          <w:szCs w:val="28"/>
        </w:rPr>
        <w:t xml:space="preserve">sions about his or her actions. </w:t>
      </w:r>
    </w:p>
    <w:p w14:paraId="491F62C9" w14:textId="5AD89989" w:rsidR="003D161D" w:rsidRDefault="003105B5" w:rsidP="003D161D">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bookmarkStart w:id="8" w:name="_Hlk508457549"/>
      <w:r w:rsidR="002C1FEC">
        <w:rPr>
          <w:rFonts w:asciiTheme="majorBidi" w:eastAsiaTheme="minorHAnsi" w:hAnsiTheme="majorBidi" w:cstheme="majorBidi"/>
          <w:sz w:val="28"/>
          <w:szCs w:val="28"/>
        </w:rPr>
        <w:t xml:space="preserve"> </w:t>
      </w:r>
      <w:r w:rsidR="003D161D">
        <w:rPr>
          <w:rFonts w:asciiTheme="majorBidi" w:eastAsiaTheme="minorHAnsi" w:hAnsiTheme="majorBidi" w:cstheme="majorBidi"/>
          <w:sz w:val="28"/>
          <w:szCs w:val="28"/>
        </w:rPr>
        <w:t>T</w:t>
      </w:r>
      <w:r w:rsidR="003D161D" w:rsidRPr="003D161D">
        <w:rPr>
          <w:rFonts w:asciiTheme="majorBidi" w:eastAsiaTheme="minorHAnsi" w:hAnsiTheme="majorBidi" w:cstheme="majorBidi"/>
          <w:sz w:val="28"/>
          <w:szCs w:val="28"/>
        </w:rPr>
        <w:t xml:space="preserve">he moral principle of autonomy </w:t>
      </w:r>
      <w:r w:rsidR="003D161D">
        <w:rPr>
          <w:rFonts w:asciiTheme="majorBidi" w:eastAsiaTheme="minorHAnsi" w:hAnsiTheme="majorBidi" w:cstheme="majorBidi"/>
          <w:sz w:val="28"/>
          <w:szCs w:val="28"/>
        </w:rPr>
        <w:t>says that patients have a right to be self-</w:t>
      </w:r>
      <w:r w:rsidR="003D161D" w:rsidRPr="003D161D">
        <w:rPr>
          <w:rFonts w:asciiTheme="majorBidi" w:eastAsiaTheme="minorHAnsi" w:hAnsiTheme="majorBidi" w:cstheme="majorBidi"/>
          <w:sz w:val="28"/>
          <w:szCs w:val="28"/>
        </w:rPr>
        <w:t>determining insofar as their actions affect</w:t>
      </w:r>
      <w:r w:rsidR="003D161D">
        <w:rPr>
          <w:rFonts w:asciiTheme="majorBidi" w:eastAsiaTheme="minorHAnsi" w:hAnsiTheme="majorBidi" w:cstheme="majorBidi"/>
          <w:sz w:val="28"/>
          <w:szCs w:val="28"/>
        </w:rPr>
        <w:t xml:space="preserve"> only themselves</w:t>
      </w:r>
      <w:bookmarkEnd w:id="8"/>
      <w:r w:rsidR="003D161D">
        <w:rPr>
          <w:rFonts w:asciiTheme="majorBidi" w:eastAsiaTheme="minorHAnsi" w:hAnsiTheme="majorBidi" w:cstheme="majorBidi"/>
          <w:sz w:val="28"/>
          <w:szCs w:val="28"/>
        </w:rPr>
        <w:t xml:space="preserve">. </w:t>
      </w:r>
    </w:p>
    <w:p w14:paraId="541D9B40" w14:textId="77777777" w:rsidR="003D161D" w:rsidRDefault="003D161D" w:rsidP="003D161D">
      <w:pPr>
        <w:autoSpaceDE w:val="0"/>
        <w:autoSpaceDN w:val="0"/>
        <w:bidi w:val="0"/>
        <w:adjustRightInd w:val="0"/>
        <w:spacing w:after="0" w:line="240" w:lineRule="auto"/>
        <w:jc w:val="both"/>
        <w:rPr>
          <w:rFonts w:asciiTheme="majorBidi" w:eastAsiaTheme="minorHAnsi" w:hAnsiTheme="majorBidi" w:cstheme="majorBidi"/>
          <w:sz w:val="28"/>
          <w:szCs w:val="28"/>
        </w:rPr>
      </w:pPr>
    </w:p>
    <w:p w14:paraId="0ED9C51D" w14:textId="77777777" w:rsidR="003D161D" w:rsidRPr="00A03C45" w:rsidRDefault="003D161D" w:rsidP="003D161D">
      <w:pPr>
        <w:autoSpaceDE w:val="0"/>
        <w:autoSpaceDN w:val="0"/>
        <w:bidi w:val="0"/>
        <w:adjustRightInd w:val="0"/>
        <w:spacing w:after="0" w:line="240" w:lineRule="auto"/>
        <w:rPr>
          <w:rFonts w:asciiTheme="majorBidi" w:eastAsiaTheme="minorHAnsi" w:hAnsiTheme="majorBidi" w:cstheme="majorBidi"/>
          <w:b/>
          <w:bCs/>
          <w:color w:val="FF0000"/>
          <w:sz w:val="28"/>
          <w:szCs w:val="28"/>
        </w:rPr>
      </w:pPr>
      <w:r w:rsidRPr="00A03C45">
        <w:rPr>
          <w:rFonts w:asciiTheme="majorBidi" w:eastAsiaTheme="minorHAnsi" w:hAnsiTheme="majorBidi" w:cstheme="majorBidi"/>
          <w:b/>
          <w:bCs/>
          <w:color w:val="FF0000"/>
          <w:sz w:val="28"/>
          <w:szCs w:val="28"/>
        </w:rPr>
        <w:t>Veracity</w:t>
      </w:r>
    </w:p>
    <w:p w14:paraId="536B9B5D" w14:textId="77777777" w:rsidR="003D161D" w:rsidRPr="006B4EAE" w:rsidRDefault="003D161D" w:rsidP="003D161D">
      <w:pPr>
        <w:autoSpaceDE w:val="0"/>
        <w:autoSpaceDN w:val="0"/>
        <w:bidi w:val="0"/>
        <w:adjustRightInd w:val="0"/>
        <w:spacing w:after="0" w:line="240" w:lineRule="auto"/>
        <w:jc w:val="both"/>
        <w:rPr>
          <w:rFonts w:asciiTheme="majorBidi" w:eastAsiaTheme="minorHAnsi" w:hAnsiTheme="majorBidi" w:cstheme="majorBidi"/>
          <w:color w:val="FF0000"/>
          <w:sz w:val="28"/>
          <w:szCs w:val="28"/>
        </w:rPr>
      </w:pPr>
      <w:bookmarkStart w:id="9" w:name="_Hlk508457838"/>
      <w:r w:rsidRPr="006B4EAE">
        <w:rPr>
          <w:rFonts w:asciiTheme="majorBidi" w:eastAsiaTheme="minorHAnsi" w:hAnsiTheme="majorBidi" w:cstheme="majorBidi"/>
          <w:i/>
          <w:iCs/>
          <w:color w:val="FF0000"/>
          <w:sz w:val="28"/>
          <w:szCs w:val="28"/>
        </w:rPr>
        <w:t>Dealing Honestly with Patients</w:t>
      </w:r>
    </w:p>
    <w:bookmarkEnd w:id="9"/>
    <w:p w14:paraId="6234109B" w14:textId="77777777" w:rsidR="003D161D" w:rsidRDefault="00190C09" w:rsidP="00190C09">
      <w:pPr>
        <w:autoSpaceDE w:val="0"/>
        <w:autoSpaceDN w:val="0"/>
        <w:bidi w:val="0"/>
        <w:adjustRightInd w:val="0"/>
        <w:spacing w:after="0" w:line="240" w:lineRule="auto"/>
        <w:jc w:val="both"/>
        <w:rPr>
          <w:rFonts w:asciiTheme="majorBidi" w:eastAsiaTheme="minorHAnsi" w:hAnsiTheme="majorBidi" w:cstheme="majorBidi"/>
          <w:sz w:val="28"/>
          <w:szCs w:val="28"/>
        </w:rPr>
      </w:pPr>
      <w:r w:rsidRPr="00190C09">
        <w:rPr>
          <w:rFonts w:asciiTheme="majorBidi" w:eastAsiaTheme="minorHAnsi" w:hAnsiTheme="majorBidi" w:cstheme="majorBidi"/>
          <w:sz w:val="28"/>
          <w:szCs w:val="28"/>
        </w:rPr>
        <w:t>Traditional ethics holds that it is simply wrong morally to lie to peo</w:t>
      </w:r>
      <w:r>
        <w:rPr>
          <w:rFonts w:asciiTheme="majorBidi" w:eastAsiaTheme="minorHAnsi" w:hAnsiTheme="majorBidi" w:cstheme="majorBidi"/>
          <w:sz w:val="28"/>
          <w:szCs w:val="28"/>
        </w:rPr>
        <w:t xml:space="preserve">ple, </w:t>
      </w:r>
      <w:r w:rsidRPr="00190C09">
        <w:rPr>
          <w:rFonts w:asciiTheme="majorBidi" w:eastAsiaTheme="minorHAnsi" w:hAnsiTheme="majorBidi" w:cstheme="majorBidi"/>
          <w:sz w:val="28"/>
          <w:szCs w:val="28"/>
        </w:rPr>
        <w:t xml:space="preserve">even if it is expedient to do so, even if </w:t>
      </w:r>
      <w:r>
        <w:rPr>
          <w:rFonts w:asciiTheme="majorBidi" w:eastAsiaTheme="minorHAnsi" w:hAnsiTheme="majorBidi" w:cstheme="majorBidi"/>
          <w:sz w:val="28"/>
          <w:szCs w:val="28"/>
        </w:rPr>
        <w:t xml:space="preserve">a better outcome will come from </w:t>
      </w:r>
      <w:r w:rsidRPr="00190C09">
        <w:rPr>
          <w:rFonts w:asciiTheme="majorBidi" w:eastAsiaTheme="minorHAnsi" w:hAnsiTheme="majorBidi" w:cstheme="majorBidi"/>
          <w:sz w:val="28"/>
          <w:szCs w:val="28"/>
        </w:rPr>
        <w:t>the lie.</w:t>
      </w:r>
    </w:p>
    <w:p w14:paraId="026DF1A4" w14:textId="77777777" w:rsidR="00190C09" w:rsidRDefault="003105B5" w:rsidP="00060D9A">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00190C09" w:rsidRPr="00190C09">
        <w:rPr>
          <w:rFonts w:asciiTheme="majorBidi" w:eastAsiaTheme="minorHAnsi" w:hAnsiTheme="majorBidi" w:cstheme="majorBidi"/>
          <w:sz w:val="28"/>
          <w:szCs w:val="28"/>
        </w:rPr>
        <w:t>The Hippocratic Oath does not require that physicians deal honestly with patients. Many professional medical ethicists have, in fact, maintained that it is right for a physician to lie to a patient when doing so will spare the patient agony. By contrast, The 1969 version of the APhA Code of Ethics states that a pharmacist “should strive to provide information to patients regarding professional services truthfully, accurately, and fully and should avoid misleading patients regarding the nature, cost, or value of these professional services.” The 1995 revised code states that a pharmacist “acts with honesty and integrity in professional relationships.”</w:t>
      </w:r>
    </w:p>
    <w:p w14:paraId="4EDBC033" w14:textId="77777777" w:rsidR="00060D9A" w:rsidRPr="00190C09" w:rsidRDefault="00060D9A" w:rsidP="00060D9A">
      <w:pPr>
        <w:autoSpaceDE w:val="0"/>
        <w:autoSpaceDN w:val="0"/>
        <w:bidi w:val="0"/>
        <w:adjustRightInd w:val="0"/>
        <w:spacing w:after="0" w:line="240" w:lineRule="auto"/>
        <w:jc w:val="both"/>
        <w:rPr>
          <w:rFonts w:asciiTheme="majorBidi" w:eastAsiaTheme="minorHAnsi" w:hAnsiTheme="majorBidi" w:cstheme="majorBidi"/>
          <w:sz w:val="28"/>
          <w:szCs w:val="28"/>
        </w:rPr>
      </w:pPr>
    </w:p>
    <w:p w14:paraId="5F693108" w14:textId="77777777" w:rsidR="003D161D" w:rsidRPr="006B4EAE" w:rsidRDefault="003D161D" w:rsidP="003D161D">
      <w:pPr>
        <w:autoSpaceDE w:val="0"/>
        <w:autoSpaceDN w:val="0"/>
        <w:bidi w:val="0"/>
        <w:adjustRightInd w:val="0"/>
        <w:spacing w:after="0" w:line="240" w:lineRule="auto"/>
        <w:jc w:val="both"/>
        <w:rPr>
          <w:rFonts w:asciiTheme="majorBidi" w:eastAsiaTheme="minorHAnsi" w:hAnsiTheme="majorBidi" w:cstheme="majorBidi"/>
          <w:color w:val="FF0000"/>
          <w:sz w:val="28"/>
          <w:szCs w:val="28"/>
        </w:rPr>
      </w:pPr>
      <w:r w:rsidRPr="006B4EAE">
        <w:rPr>
          <w:rFonts w:asciiTheme="majorBidi" w:eastAsiaTheme="minorHAnsi" w:hAnsiTheme="majorBidi" w:cstheme="majorBidi"/>
          <w:i/>
          <w:iCs/>
          <w:color w:val="FF0000"/>
          <w:sz w:val="28"/>
          <w:szCs w:val="28"/>
        </w:rPr>
        <w:t>The Condition of Doubt</w:t>
      </w:r>
    </w:p>
    <w:p w14:paraId="618ADBD7" w14:textId="77777777" w:rsidR="008A2328" w:rsidRDefault="003D161D" w:rsidP="008A2328">
      <w:pPr>
        <w:autoSpaceDE w:val="0"/>
        <w:autoSpaceDN w:val="0"/>
        <w:bidi w:val="0"/>
        <w:adjustRightInd w:val="0"/>
        <w:spacing w:after="0" w:line="240" w:lineRule="auto"/>
        <w:jc w:val="both"/>
        <w:rPr>
          <w:rFonts w:asciiTheme="majorBidi" w:eastAsiaTheme="minorHAnsi" w:hAnsiTheme="majorBidi" w:cstheme="majorBidi"/>
          <w:sz w:val="28"/>
          <w:szCs w:val="28"/>
        </w:rPr>
      </w:pPr>
      <w:bookmarkStart w:id="10" w:name="_Hlk508467538"/>
      <w:r w:rsidRPr="008A2328">
        <w:rPr>
          <w:rFonts w:asciiTheme="majorBidi" w:eastAsiaTheme="minorHAnsi" w:hAnsiTheme="majorBidi" w:cstheme="majorBidi"/>
          <w:sz w:val="28"/>
          <w:szCs w:val="28"/>
        </w:rPr>
        <w:t>In health care a pro</w:t>
      </w:r>
      <w:r w:rsidR="008A2328">
        <w:rPr>
          <w:rFonts w:asciiTheme="majorBidi" w:eastAsiaTheme="minorHAnsi" w:hAnsiTheme="majorBidi" w:cstheme="majorBidi"/>
          <w:sz w:val="28"/>
          <w:szCs w:val="28"/>
        </w:rPr>
        <w:t xml:space="preserve">blem arises frequently that can be referred to as the </w:t>
      </w:r>
      <w:r w:rsidRPr="008A2328">
        <w:rPr>
          <w:rFonts w:asciiTheme="majorBidi" w:eastAsiaTheme="minorHAnsi" w:hAnsiTheme="majorBidi" w:cstheme="majorBidi"/>
          <w:sz w:val="28"/>
          <w:szCs w:val="28"/>
        </w:rPr>
        <w:t>“condition of doubt,” that is, w</w:t>
      </w:r>
      <w:r w:rsidR="008A2328">
        <w:rPr>
          <w:rFonts w:asciiTheme="majorBidi" w:eastAsiaTheme="minorHAnsi" w:hAnsiTheme="majorBidi" w:cstheme="majorBidi"/>
          <w:sz w:val="28"/>
          <w:szCs w:val="28"/>
        </w:rPr>
        <w:t xml:space="preserve">hen the health care provider is </w:t>
      </w:r>
      <w:r w:rsidRPr="008A2328">
        <w:rPr>
          <w:rFonts w:asciiTheme="majorBidi" w:eastAsiaTheme="minorHAnsi" w:hAnsiTheme="majorBidi" w:cstheme="majorBidi"/>
          <w:sz w:val="28"/>
          <w:szCs w:val="28"/>
        </w:rPr>
        <w:t xml:space="preserve">in real </w:t>
      </w:r>
      <w:r w:rsidR="008A2328">
        <w:rPr>
          <w:rFonts w:asciiTheme="majorBidi" w:eastAsiaTheme="minorHAnsi" w:hAnsiTheme="majorBidi" w:cstheme="majorBidi"/>
          <w:sz w:val="28"/>
          <w:szCs w:val="28"/>
        </w:rPr>
        <w:t xml:space="preserve">doubt about what the facts are. </w:t>
      </w:r>
    </w:p>
    <w:bookmarkEnd w:id="10"/>
    <w:p w14:paraId="2720C270" w14:textId="77777777" w:rsidR="003D161D" w:rsidRDefault="003105B5" w:rsidP="008A2328">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003D161D" w:rsidRPr="008A2328">
        <w:rPr>
          <w:rFonts w:asciiTheme="majorBidi" w:eastAsiaTheme="minorHAnsi" w:hAnsiTheme="majorBidi" w:cstheme="majorBidi"/>
          <w:sz w:val="28"/>
          <w:szCs w:val="28"/>
        </w:rPr>
        <w:t xml:space="preserve">The </w:t>
      </w:r>
      <w:r w:rsidR="008A2328">
        <w:rPr>
          <w:rFonts w:asciiTheme="majorBidi" w:eastAsiaTheme="minorHAnsi" w:hAnsiTheme="majorBidi" w:cstheme="majorBidi"/>
          <w:sz w:val="28"/>
          <w:szCs w:val="28"/>
        </w:rPr>
        <w:t xml:space="preserve">confusion may be </w:t>
      </w:r>
      <w:proofErr w:type="gramStart"/>
      <w:r w:rsidR="008A2328">
        <w:rPr>
          <w:rFonts w:asciiTheme="majorBidi" w:eastAsiaTheme="minorHAnsi" w:hAnsiTheme="majorBidi" w:cstheme="majorBidi"/>
          <w:sz w:val="28"/>
          <w:szCs w:val="28"/>
        </w:rPr>
        <w:t>in regard to</w:t>
      </w:r>
      <w:proofErr w:type="gramEnd"/>
      <w:r w:rsidR="008A2328">
        <w:rPr>
          <w:rFonts w:asciiTheme="majorBidi" w:eastAsiaTheme="minorHAnsi" w:hAnsiTheme="majorBidi" w:cstheme="majorBidi"/>
          <w:sz w:val="28"/>
          <w:szCs w:val="28"/>
        </w:rPr>
        <w:t xml:space="preserve"> a </w:t>
      </w:r>
      <w:r w:rsidR="003D161D" w:rsidRPr="008A2328">
        <w:rPr>
          <w:rFonts w:asciiTheme="majorBidi" w:eastAsiaTheme="minorHAnsi" w:hAnsiTheme="majorBidi" w:cstheme="majorBidi"/>
          <w:sz w:val="28"/>
          <w:szCs w:val="28"/>
        </w:rPr>
        <w:t>diagnosis about whi</w:t>
      </w:r>
      <w:r w:rsidR="008A2328">
        <w:rPr>
          <w:rFonts w:asciiTheme="majorBidi" w:eastAsiaTheme="minorHAnsi" w:hAnsiTheme="majorBidi" w:cstheme="majorBidi"/>
          <w:sz w:val="28"/>
          <w:szCs w:val="28"/>
        </w:rPr>
        <w:t xml:space="preserve">ch the health care professional has only a preliminary </w:t>
      </w:r>
      <w:r w:rsidR="003D161D" w:rsidRPr="008A2328">
        <w:rPr>
          <w:rFonts w:asciiTheme="majorBidi" w:eastAsiaTheme="minorHAnsi" w:hAnsiTheme="majorBidi" w:cstheme="majorBidi"/>
          <w:sz w:val="28"/>
          <w:szCs w:val="28"/>
        </w:rPr>
        <w:t xml:space="preserve">suspicion. </w:t>
      </w:r>
      <w:bookmarkStart w:id="11" w:name="_Hlk508458074"/>
      <w:r w:rsidR="003D161D" w:rsidRPr="008A2328">
        <w:rPr>
          <w:rFonts w:asciiTheme="majorBidi" w:eastAsiaTheme="minorHAnsi" w:hAnsiTheme="majorBidi" w:cstheme="majorBidi"/>
          <w:sz w:val="28"/>
          <w:szCs w:val="28"/>
        </w:rPr>
        <w:t>It may aris</w:t>
      </w:r>
      <w:r w:rsidR="008A2328">
        <w:rPr>
          <w:rFonts w:asciiTheme="majorBidi" w:eastAsiaTheme="minorHAnsi" w:hAnsiTheme="majorBidi" w:cstheme="majorBidi"/>
          <w:sz w:val="28"/>
          <w:szCs w:val="28"/>
        </w:rPr>
        <w:t xml:space="preserve">e when innovative therapies are </w:t>
      </w:r>
      <w:r w:rsidR="00CC242E" w:rsidRPr="008A2328">
        <w:rPr>
          <w:rFonts w:asciiTheme="majorBidi" w:eastAsiaTheme="minorHAnsi" w:hAnsiTheme="majorBidi" w:cstheme="majorBidi"/>
          <w:sz w:val="28"/>
          <w:szCs w:val="28"/>
        </w:rPr>
        <w:t>contemplated,</w:t>
      </w:r>
      <w:r w:rsidR="003D161D" w:rsidRPr="008A2328">
        <w:rPr>
          <w:rFonts w:asciiTheme="majorBidi" w:eastAsiaTheme="minorHAnsi" w:hAnsiTheme="majorBidi" w:cstheme="majorBidi"/>
          <w:sz w:val="28"/>
          <w:szCs w:val="28"/>
        </w:rPr>
        <w:t xml:space="preserve"> </w:t>
      </w:r>
      <w:r w:rsidR="008A2328">
        <w:rPr>
          <w:rFonts w:asciiTheme="majorBidi" w:eastAsiaTheme="minorHAnsi" w:hAnsiTheme="majorBidi" w:cstheme="majorBidi"/>
          <w:sz w:val="28"/>
          <w:szCs w:val="28"/>
        </w:rPr>
        <w:t xml:space="preserve">and the pharmacist is not clear </w:t>
      </w:r>
      <w:r w:rsidR="003D161D" w:rsidRPr="008A2328">
        <w:rPr>
          <w:rFonts w:asciiTheme="majorBidi" w:eastAsiaTheme="minorHAnsi" w:hAnsiTheme="majorBidi" w:cstheme="majorBidi"/>
          <w:sz w:val="28"/>
          <w:szCs w:val="28"/>
        </w:rPr>
        <w:t>about wh</w:t>
      </w:r>
      <w:r w:rsidR="008A2328">
        <w:rPr>
          <w:rFonts w:asciiTheme="majorBidi" w:eastAsiaTheme="minorHAnsi" w:hAnsiTheme="majorBidi" w:cstheme="majorBidi"/>
          <w:sz w:val="28"/>
          <w:szCs w:val="28"/>
        </w:rPr>
        <w:t xml:space="preserve">at the effects of the treatment </w:t>
      </w:r>
      <w:r w:rsidR="003D161D" w:rsidRPr="008A2328">
        <w:rPr>
          <w:rFonts w:asciiTheme="majorBidi" w:eastAsiaTheme="minorHAnsi" w:hAnsiTheme="majorBidi" w:cstheme="majorBidi"/>
          <w:sz w:val="28"/>
          <w:szCs w:val="28"/>
        </w:rPr>
        <w:t>will be</w:t>
      </w:r>
      <w:bookmarkEnd w:id="11"/>
      <w:r w:rsidR="003D161D" w:rsidRPr="008A2328">
        <w:rPr>
          <w:rFonts w:asciiTheme="majorBidi" w:eastAsiaTheme="minorHAnsi" w:hAnsiTheme="majorBidi" w:cstheme="majorBidi"/>
          <w:sz w:val="28"/>
          <w:szCs w:val="28"/>
        </w:rPr>
        <w:t>. He</w:t>
      </w:r>
      <w:r w:rsidR="008A2328">
        <w:rPr>
          <w:rFonts w:asciiTheme="majorBidi" w:eastAsiaTheme="minorHAnsi" w:hAnsiTheme="majorBidi" w:cstheme="majorBidi"/>
          <w:sz w:val="28"/>
          <w:szCs w:val="28"/>
        </w:rPr>
        <w:t xml:space="preserve"> or she may not even </w:t>
      </w:r>
      <w:r w:rsidR="003D161D" w:rsidRPr="008A2328">
        <w:rPr>
          <w:rFonts w:asciiTheme="majorBidi" w:eastAsiaTheme="minorHAnsi" w:hAnsiTheme="majorBidi" w:cstheme="majorBidi"/>
          <w:sz w:val="28"/>
          <w:szCs w:val="28"/>
        </w:rPr>
        <w:t>know whether the d</w:t>
      </w:r>
      <w:r w:rsidR="008A2328">
        <w:rPr>
          <w:rFonts w:asciiTheme="majorBidi" w:eastAsiaTheme="minorHAnsi" w:hAnsiTheme="majorBidi" w:cstheme="majorBidi"/>
          <w:sz w:val="28"/>
          <w:szCs w:val="28"/>
        </w:rPr>
        <w:t xml:space="preserve">oubt is from </w:t>
      </w:r>
      <w:bookmarkStart w:id="12" w:name="_Hlk508458188"/>
      <w:r w:rsidR="008A2328">
        <w:rPr>
          <w:rFonts w:asciiTheme="majorBidi" w:eastAsiaTheme="minorHAnsi" w:hAnsiTheme="majorBidi" w:cstheme="majorBidi"/>
          <w:sz w:val="28"/>
          <w:szCs w:val="28"/>
        </w:rPr>
        <w:t xml:space="preserve">personal ignorance </w:t>
      </w:r>
      <w:bookmarkEnd w:id="12"/>
      <w:r w:rsidR="008A2328">
        <w:rPr>
          <w:rFonts w:asciiTheme="majorBidi" w:eastAsiaTheme="minorHAnsi" w:hAnsiTheme="majorBidi" w:cstheme="majorBidi"/>
          <w:sz w:val="28"/>
          <w:szCs w:val="28"/>
        </w:rPr>
        <w:t xml:space="preserve">of the current </w:t>
      </w:r>
      <w:r w:rsidR="003D161D" w:rsidRPr="008A2328">
        <w:rPr>
          <w:rFonts w:asciiTheme="majorBidi" w:eastAsiaTheme="minorHAnsi" w:hAnsiTheme="majorBidi" w:cstheme="majorBidi"/>
          <w:sz w:val="28"/>
          <w:szCs w:val="28"/>
        </w:rPr>
        <w:t>literature or because even the leading authorities are unclear.</w:t>
      </w:r>
    </w:p>
    <w:p w14:paraId="2ED01BC7" w14:textId="77777777" w:rsidR="00060D9A" w:rsidRDefault="00060D9A" w:rsidP="00060D9A">
      <w:pPr>
        <w:autoSpaceDE w:val="0"/>
        <w:autoSpaceDN w:val="0"/>
        <w:bidi w:val="0"/>
        <w:adjustRightInd w:val="0"/>
        <w:spacing w:after="0" w:line="240" w:lineRule="auto"/>
        <w:jc w:val="both"/>
        <w:rPr>
          <w:rFonts w:asciiTheme="majorBidi" w:eastAsiaTheme="minorHAnsi" w:hAnsiTheme="majorBidi" w:cstheme="majorBidi"/>
          <w:sz w:val="28"/>
          <w:szCs w:val="28"/>
        </w:rPr>
      </w:pPr>
    </w:p>
    <w:p w14:paraId="00C67A03" w14:textId="77777777" w:rsidR="00060D9A" w:rsidRPr="00A03C45" w:rsidRDefault="00060D9A" w:rsidP="00060D9A">
      <w:pPr>
        <w:autoSpaceDE w:val="0"/>
        <w:autoSpaceDN w:val="0"/>
        <w:bidi w:val="0"/>
        <w:adjustRightInd w:val="0"/>
        <w:spacing w:after="0" w:line="240" w:lineRule="auto"/>
        <w:rPr>
          <w:rFonts w:asciiTheme="majorBidi" w:eastAsiaTheme="minorHAnsi" w:hAnsiTheme="majorBidi" w:cstheme="majorBidi"/>
          <w:b/>
          <w:bCs/>
          <w:color w:val="FF0000"/>
          <w:sz w:val="28"/>
          <w:szCs w:val="28"/>
        </w:rPr>
      </w:pPr>
      <w:r w:rsidRPr="00A03C45">
        <w:rPr>
          <w:rFonts w:asciiTheme="majorBidi" w:eastAsiaTheme="minorHAnsi" w:hAnsiTheme="majorBidi" w:cstheme="majorBidi"/>
          <w:b/>
          <w:bCs/>
          <w:color w:val="FF0000"/>
          <w:sz w:val="28"/>
          <w:szCs w:val="28"/>
        </w:rPr>
        <w:t>Fidelity</w:t>
      </w:r>
    </w:p>
    <w:p w14:paraId="59437AF6" w14:textId="77777777" w:rsidR="00060D9A" w:rsidRPr="006B4EAE" w:rsidRDefault="00060D9A" w:rsidP="00060D9A">
      <w:pPr>
        <w:autoSpaceDE w:val="0"/>
        <w:autoSpaceDN w:val="0"/>
        <w:bidi w:val="0"/>
        <w:adjustRightInd w:val="0"/>
        <w:spacing w:after="0" w:line="240" w:lineRule="auto"/>
        <w:jc w:val="both"/>
        <w:rPr>
          <w:rFonts w:asciiTheme="majorBidi" w:eastAsiaTheme="minorHAnsi" w:hAnsiTheme="majorBidi" w:cstheme="majorBidi"/>
          <w:color w:val="FF0000"/>
          <w:sz w:val="28"/>
          <w:szCs w:val="28"/>
        </w:rPr>
      </w:pPr>
      <w:r w:rsidRPr="006B4EAE">
        <w:rPr>
          <w:rFonts w:asciiTheme="majorBidi" w:eastAsiaTheme="minorHAnsi" w:hAnsiTheme="majorBidi" w:cstheme="majorBidi"/>
          <w:i/>
          <w:iCs/>
          <w:color w:val="FF0000"/>
          <w:sz w:val="28"/>
          <w:szCs w:val="28"/>
        </w:rPr>
        <w:t>Promise-Keeping and Confidentiality</w:t>
      </w:r>
    </w:p>
    <w:p w14:paraId="0CD12037" w14:textId="7734CF06" w:rsidR="00A40573" w:rsidRDefault="00A40573" w:rsidP="00A40573">
      <w:pPr>
        <w:autoSpaceDE w:val="0"/>
        <w:autoSpaceDN w:val="0"/>
        <w:bidi w:val="0"/>
        <w:adjustRightInd w:val="0"/>
        <w:spacing w:after="0" w:line="240" w:lineRule="auto"/>
        <w:jc w:val="both"/>
        <w:rPr>
          <w:rFonts w:asciiTheme="majorBidi" w:eastAsiaTheme="minorHAnsi" w:hAnsiTheme="majorBidi" w:cstheme="majorBidi"/>
          <w:sz w:val="28"/>
          <w:szCs w:val="28"/>
        </w:rPr>
      </w:pPr>
      <w:r w:rsidRPr="00A40573">
        <w:rPr>
          <w:rFonts w:asciiTheme="majorBidi" w:eastAsiaTheme="minorHAnsi" w:hAnsiTheme="majorBidi" w:cstheme="majorBidi"/>
          <w:sz w:val="28"/>
          <w:szCs w:val="28"/>
        </w:rPr>
        <w:t xml:space="preserve">We all learn </w:t>
      </w:r>
      <w:proofErr w:type="gramStart"/>
      <w:r w:rsidRPr="00A40573">
        <w:rPr>
          <w:rFonts w:asciiTheme="majorBidi" w:eastAsiaTheme="minorHAnsi" w:hAnsiTheme="majorBidi" w:cstheme="majorBidi"/>
          <w:sz w:val="28"/>
          <w:szCs w:val="28"/>
        </w:rPr>
        <w:t>very young</w:t>
      </w:r>
      <w:proofErr w:type="gramEnd"/>
      <w:r w:rsidRPr="00A40573">
        <w:rPr>
          <w:rFonts w:asciiTheme="majorBidi" w:eastAsiaTheme="minorHAnsi" w:hAnsiTheme="majorBidi" w:cstheme="majorBidi"/>
          <w:sz w:val="28"/>
          <w:szCs w:val="28"/>
        </w:rPr>
        <w:t xml:space="preserve"> that it is immoral to break a promise. Unfortunately, soon thereafter we also learn that there are cases when one can give strong reasons why promises should not always be kept. There are promises that it is in one’s self-interest to break. Normally, however, we do not confuse self-interest with ethics. The interesting case is the one in which a promise has been made but one comes to believe that it will serve the welfare of others to break it. </w:t>
      </w:r>
    </w:p>
    <w:p w14:paraId="4DCD8BB0" w14:textId="77777777" w:rsidR="00060D9A" w:rsidRDefault="003105B5" w:rsidP="00A40573">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lastRenderedPageBreak/>
        <w:t xml:space="preserve">          </w:t>
      </w:r>
      <w:r w:rsidR="00A40573" w:rsidRPr="00A40573">
        <w:rPr>
          <w:rFonts w:asciiTheme="majorBidi" w:eastAsiaTheme="minorHAnsi" w:hAnsiTheme="majorBidi" w:cstheme="majorBidi"/>
          <w:sz w:val="28"/>
          <w:szCs w:val="28"/>
        </w:rPr>
        <w:t xml:space="preserve">Sometimes, the promise is explicit, and yet the one to whom the promise is made will be hurt only modestly if the promise is not kept while </w:t>
      </w:r>
      <w:r w:rsidR="00A40573">
        <w:rPr>
          <w:rFonts w:asciiTheme="majorBidi" w:eastAsiaTheme="minorHAnsi" w:hAnsiTheme="majorBidi" w:cstheme="majorBidi"/>
          <w:sz w:val="28"/>
          <w:szCs w:val="28"/>
        </w:rPr>
        <w:t>someone else will benefi</w:t>
      </w:r>
      <w:r w:rsidR="00A40573" w:rsidRPr="00A40573">
        <w:rPr>
          <w:rFonts w:asciiTheme="majorBidi" w:eastAsiaTheme="minorHAnsi" w:hAnsiTheme="majorBidi" w:cstheme="majorBidi"/>
          <w:sz w:val="28"/>
          <w:szCs w:val="28"/>
        </w:rPr>
        <w:t>t enormously if it is violated.</w:t>
      </w:r>
    </w:p>
    <w:p w14:paraId="1E716AA2" w14:textId="77777777" w:rsidR="002A16AA" w:rsidRDefault="003105B5" w:rsidP="00A40573">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00A40573" w:rsidRPr="00A40573">
        <w:rPr>
          <w:rFonts w:asciiTheme="majorBidi" w:eastAsiaTheme="minorHAnsi" w:hAnsiTheme="majorBidi" w:cstheme="majorBidi"/>
          <w:sz w:val="28"/>
          <w:szCs w:val="28"/>
        </w:rPr>
        <w:t>One of the most traditional elements of an ethic for health professionals is confidentiality. Almost all people, health professionals and laypeople, ha</w:t>
      </w:r>
      <w:r w:rsidR="00A40573">
        <w:rPr>
          <w:rFonts w:asciiTheme="majorBidi" w:eastAsiaTheme="minorHAnsi" w:hAnsiTheme="majorBidi" w:cstheme="majorBidi"/>
          <w:sz w:val="28"/>
          <w:szCs w:val="28"/>
        </w:rPr>
        <w:t>ve heard of the notion of confi</w:t>
      </w:r>
      <w:r w:rsidR="00A40573" w:rsidRPr="00A40573">
        <w:rPr>
          <w:rFonts w:asciiTheme="majorBidi" w:eastAsiaTheme="minorHAnsi" w:hAnsiTheme="majorBidi" w:cstheme="majorBidi"/>
          <w:sz w:val="28"/>
          <w:szCs w:val="28"/>
        </w:rPr>
        <w:t xml:space="preserve">dentiality and believe there is a general duty to keep from disclosing information about the patient to others. </w:t>
      </w:r>
    </w:p>
    <w:p w14:paraId="6174B122" w14:textId="1C83EFA3" w:rsidR="00A40573" w:rsidRDefault="002A16AA" w:rsidP="002A16AA">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00A40573" w:rsidRPr="00A40573">
        <w:rPr>
          <w:rFonts w:asciiTheme="majorBidi" w:eastAsiaTheme="minorHAnsi" w:hAnsiTheme="majorBidi" w:cstheme="majorBidi"/>
          <w:sz w:val="28"/>
          <w:szCs w:val="28"/>
        </w:rPr>
        <w:t xml:space="preserve">The codes of ethics are </w:t>
      </w:r>
      <w:proofErr w:type="gramStart"/>
      <w:r w:rsidR="00A40573" w:rsidRPr="00A40573">
        <w:rPr>
          <w:rFonts w:asciiTheme="majorBidi" w:eastAsiaTheme="minorHAnsi" w:hAnsiTheme="majorBidi" w:cstheme="majorBidi"/>
          <w:sz w:val="28"/>
          <w:szCs w:val="28"/>
        </w:rPr>
        <w:t>actually remarkably</w:t>
      </w:r>
      <w:proofErr w:type="gramEnd"/>
      <w:r w:rsidR="00A40573" w:rsidRPr="00A40573">
        <w:rPr>
          <w:rFonts w:asciiTheme="majorBidi" w:eastAsiaTheme="minorHAnsi" w:hAnsiTheme="majorBidi" w:cstheme="majorBidi"/>
          <w:sz w:val="28"/>
          <w:szCs w:val="28"/>
        </w:rPr>
        <w:t xml:space="preserve"> different on the question of when, if ever, </w:t>
      </w:r>
      <w:r w:rsidR="001A5F5C">
        <w:rPr>
          <w:rFonts w:asciiTheme="majorBidi" w:eastAsiaTheme="minorHAnsi" w:hAnsiTheme="majorBidi" w:cstheme="majorBidi"/>
          <w:sz w:val="28"/>
          <w:szCs w:val="28"/>
        </w:rPr>
        <w:t>confi</w:t>
      </w:r>
      <w:r w:rsidR="00A40573" w:rsidRPr="00A40573">
        <w:rPr>
          <w:rFonts w:asciiTheme="majorBidi" w:eastAsiaTheme="minorHAnsi" w:hAnsiTheme="majorBidi" w:cstheme="majorBidi"/>
          <w:sz w:val="28"/>
          <w:szCs w:val="28"/>
        </w:rPr>
        <w:t>dences may be broken. Some, such as the Declaration of Geneva of the World Medical Association, usually believed to be a modern version of the Hippocratic Oath, contains an exceptionless rule</w:t>
      </w:r>
      <w:r w:rsidR="001A5F5C">
        <w:rPr>
          <w:rFonts w:asciiTheme="majorBidi" w:eastAsiaTheme="minorHAnsi" w:hAnsiTheme="majorBidi" w:cstheme="majorBidi"/>
          <w:sz w:val="28"/>
          <w:szCs w:val="28"/>
        </w:rPr>
        <w:t xml:space="preserve"> regarding confi</w:t>
      </w:r>
      <w:r w:rsidR="00A40573" w:rsidRPr="00A40573">
        <w:rPr>
          <w:rFonts w:asciiTheme="majorBidi" w:eastAsiaTheme="minorHAnsi" w:hAnsiTheme="majorBidi" w:cstheme="majorBidi"/>
          <w:sz w:val="28"/>
          <w:szCs w:val="28"/>
        </w:rPr>
        <w:t>dentiality. It states simply, “I will resp</w:t>
      </w:r>
      <w:r w:rsidR="001A5F5C">
        <w:rPr>
          <w:rFonts w:asciiTheme="majorBidi" w:eastAsiaTheme="minorHAnsi" w:hAnsiTheme="majorBidi" w:cstheme="majorBidi"/>
          <w:sz w:val="28"/>
          <w:szCs w:val="28"/>
        </w:rPr>
        <w:t>ect the secrets which are confi</w:t>
      </w:r>
      <w:r w:rsidR="00A40573" w:rsidRPr="00A40573">
        <w:rPr>
          <w:rFonts w:asciiTheme="majorBidi" w:eastAsiaTheme="minorHAnsi" w:hAnsiTheme="majorBidi" w:cstheme="majorBidi"/>
          <w:sz w:val="28"/>
          <w:szCs w:val="28"/>
        </w:rPr>
        <w:t>ded in me, even after the patient has died.”</w:t>
      </w:r>
    </w:p>
    <w:p w14:paraId="54BC4928" w14:textId="77777777" w:rsidR="001A5F5C" w:rsidRDefault="001A5F5C" w:rsidP="001A5F5C">
      <w:pPr>
        <w:autoSpaceDE w:val="0"/>
        <w:autoSpaceDN w:val="0"/>
        <w:bidi w:val="0"/>
        <w:adjustRightInd w:val="0"/>
        <w:spacing w:after="0" w:line="240" w:lineRule="auto"/>
        <w:jc w:val="both"/>
        <w:rPr>
          <w:rFonts w:asciiTheme="majorBidi" w:eastAsiaTheme="minorHAnsi" w:hAnsiTheme="majorBidi" w:cstheme="majorBidi"/>
          <w:sz w:val="28"/>
          <w:szCs w:val="28"/>
        </w:rPr>
      </w:pPr>
    </w:p>
    <w:p w14:paraId="564F5B45" w14:textId="77777777" w:rsidR="001A5F5C" w:rsidRPr="00A03C45" w:rsidRDefault="001A5F5C" w:rsidP="001A5F5C">
      <w:pPr>
        <w:autoSpaceDE w:val="0"/>
        <w:autoSpaceDN w:val="0"/>
        <w:bidi w:val="0"/>
        <w:adjustRightInd w:val="0"/>
        <w:spacing w:after="0" w:line="240" w:lineRule="auto"/>
        <w:jc w:val="both"/>
        <w:rPr>
          <w:rFonts w:asciiTheme="majorBidi" w:eastAsiaTheme="minorHAnsi" w:hAnsiTheme="majorBidi" w:cstheme="majorBidi"/>
          <w:color w:val="FF0000"/>
          <w:sz w:val="28"/>
          <w:szCs w:val="28"/>
        </w:rPr>
      </w:pPr>
      <w:r w:rsidRPr="00A03C45">
        <w:rPr>
          <w:rFonts w:asciiTheme="majorBidi" w:eastAsiaTheme="minorHAnsi" w:hAnsiTheme="majorBidi" w:cstheme="majorBidi"/>
          <w:b/>
          <w:bCs/>
          <w:color w:val="FF0000"/>
          <w:sz w:val="28"/>
          <w:szCs w:val="28"/>
        </w:rPr>
        <w:t>Avoidance of Killing</w:t>
      </w:r>
    </w:p>
    <w:p w14:paraId="3D6D5ACE" w14:textId="77777777" w:rsidR="007B01B0" w:rsidRPr="007B01B0" w:rsidRDefault="007B01B0" w:rsidP="007B01B0">
      <w:pPr>
        <w:autoSpaceDE w:val="0"/>
        <w:autoSpaceDN w:val="0"/>
        <w:bidi w:val="0"/>
        <w:adjustRightInd w:val="0"/>
        <w:spacing w:after="0" w:line="240" w:lineRule="auto"/>
        <w:jc w:val="both"/>
        <w:rPr>
          <w:rFonts w:asciiTheme="majorBidi" w:eastAsiaTheme="minorHAnsi" w:hAnsiTheme="majorBidi" w:cstheme="majorBidi"/>
          <w:sz w:val="28"/>
          <w:szCs w:val="28"/>
        </w:rPr>
      </w:pPr>
      <w:r w:rsidRPr="007B01B0">
        <w:rPr>
          <w:rFonts w:asciiTheme="majorBidi" w:eastAsiaTheme="minorHAnsi" w:hAnsiTheme="majorBidi" w:cstheme="majorBidi"/>
          <w:i/>
          <w:iCs/>
          <w:sz w:val="28"/>
          <w:szCs w:val="28"/>
        </w:rPr>
        <w:t xml:space="preserve">Killing </w:t>
      </w:r>
      <w:r w:rsidRPr="007B01B0">
        <w:rPr>
          <w:rFonts w:asciiTheme="majorBidi" w:eastAsiaTheme="minorHAnsi" w:hAnsiTheme="majorBidi" w:cstheme="majorBidi"/>
          <w:sz w:val="28"/>
          <w:szCs w:val="28"/>
        </w:rPr>
        <w:t>is a complex and ambiguous t</w:t>
      </w:r>
      <w:r>
        <w:rPr>
          <w:rFonts w:asciiTheme="majorBidi" w:eastAsiaTheme="minorHAnsi" w:hAnsiTheme="majorBidi" w:cstheme="majorBidi"/>
          <w:sz w:val="28"/>
          <w:szCs w:val="28"/>
        </w:rPr>
        <w:t xml:space="preserve">erm. Some people imply that the word </w:t>
      </w:r>
      <w:r w:rsidRPr="007B01B0">
        <w:rPr>
          <w:rFonts w:asciiTheme="majorBidi" w:eastAsiaTheme="minorHAnsi" w:hAnsiTheme="majorBidi" w:cstheme="majorBidi"/>
          <w:sz w:val="28"/>
          <w:szCs w:val="28"/>
        </w:rPr>
        <w:t>always conveys a negative moral judgment—</w:t>
      </w:r>
      <w:r>
        <w:rPr>
          <w:rFonts w:asciiTheme="majorBidi" w:eastAsiaTheme="minorHAnsi" w:hAnsiTheme="majorBidi" w:cstheme="majorBidi"/>
          <w:sz w:val="28"/>
          <w:szCs w:val="28"/>
        </w:rPr>
        <w:t xml:space="preserve">that to say something is a killing is to say </w:t>
      </w:r>
      <w:r w:rsidRPr="007B01B0">
        <w:rPr>
          <w:rFonts w:asciiTheme="majorBidi" w:eastAsiaTheme="minorHAnsi" w:hAnsiTheme="majorBidi" w:cstheme="majorBidi"/>
          <w:sz w:val="28"/>
          <w:szCs w:val="28"/>
        </w:rPr>
        <w:t>it is morally wrong.</w:t>
      </w:r>
      <w:r>
        <w:rPr>
          <w:rFonts w:asciiTheme="majorBidi" w:eastAsiaTheme="minorHAnsi" w:hAnsiTheme="majorBidi" w:cstheme="majorBidi"/>
          <w:sz w:val="28"/>
          <w:szCs w:val="28"/>
        </w:rPr>
        <w:t xml:space="preserve"> However, we sometimes speak of </w:t>
      </w:r>
      <w:bookmarkStart w:id="13" w:name="_Hlk508460652"/>
      <w:r>
        <w:rPr>
          <w:rFonts w:asciiTheme="majorBidi" w:eastAsiaTheme="minorHAnsi" w:hAnsiTheme="majorBidi" w:cstheme="majorBidi"/>
          <w:i/>
          <w:iCs/>
          <w:sz w:val="28"/>
          <w:szCs w:val="28"/>
        </w:rPr>
        <w:t>justifi</w:t>
      </w:r>
      <w:r w:rsidRPr="007B01B0">
        <w:rPr>
          <w:rFonts w:asciiTheme="majorBidi" w:eastAsiaTheme="minorHAnsi" w:hAnsiTheme="majorBidi" w:cstheme="majorBidi"/>
          <w:i/>
          <w:iCs/>
          <w:sz w:val="28"/>
          <w:szCs w:val="28"/>
        </w:rPr>
        <w:t>ed killings</w:t>
      </w:r>
      <w:bookmarkEnd w:id="13"/>
      <w:r w:rsidRPr="007B01B0">
        <w:rPr>
          <w:rFonts w:asciiTheme="majorBidi" w:eastAsiaTheme="minorHAnsi" w:hAnsiTheme="majorBidi" w:cstheme="majorBidi"/>
          <w:i/>
          <w:iCs/>
          <w:sz w:val="28"/>
          <w:szCs w:val="28"/>
        </w:rPr>
        <w:t xml:space="preserve">, </w:t>
      </w:r>
      <w:r>
        <w:rPr>
          <w:rFonts w:asciiTheme="majorBidi" w:eastAsiaTheme="minorHAnsi" w:hAnsiTheme="majorBidi" w:cstheme="majorBidi"/>
          <w:sz w:val="28"/>
          <w:szCs w:val="28"/>
        </w:rPr>
        <w:t xml:space="preserve">such as </w:t>
      </w:r>
      <w:bookmarkStart w:id="14" w:name="_Hlk508460542"/>
      <w:r>
        <w:rPr>
          <w:rFonts w:asciiTheme="majorBidi" w:eastAsiaTheme="minorHAnsi" w:hAnsiTheme="majorBidi" w:cstheme="majorBidi"/>
          <w:sz w:val="28"/>
          <w:szCs w:val="28"/>
        </w:rPr>
        <w:t>in cases of justified war, police actions, self</w:t>
      </w:r>
      <w:r w:rsidRPr="007B01B0">
        <w:rPr>
          <w:rFonts w:asciiTheme="majorBidi" w:eastAsiaTheme="minorHAnsi" w:hAnsiTheme="majorBidi" w:cstheme="majorBidi"/>
          <w:sz w:val="28"/>
          <w:szCs w:val="28"/>
        </w:rPr>
        <w:t>-defense, and perhaps merciful euthanasia</w:t>
      </w:r>
      <w:bookmarkEnd w:id="14"/>
      <w:r>
        <w:rPr>
          <w:rFonts w:asciiTheme="majorBidi" w:eastAsiaTheme="minorHAnsi" w:hAnsiTheme="majorBidi" w:cstheme="majorBidi"/>
          <w:sz w:val="28"/>
          <w:szCs w:val="28"/>
        </w:rPr>
        <w:t xml:space="preserve">. There are many ways in which </w:t>
      </w:r>
      <w:r w:rsidRPr="007B01B0">
        <w:rPr>
          <w:rFonts w:asciiTheme="majorBidi" w:eastAsiaTheme="minorHAnsi" w:hAnsiTheme="majorBidi" w:cstheme="majorBidi"/>
          <w:sz w:val="28"/>
          <w:szCs w:val="28"/>
        </w:rPr>
        <w:t>society, both secular and religi</w:t>
      </w:r>
      <w:r>
        <w:rPr>
          <w:rFonts w:asciiTheme="majorBidi" w:eastAsiaTheme="minorHAnsi" w:hAnsiTheme="majorBidi" w:cstheme="majorBidi"/>
          <w:sz w:val="28"/>
          <w:szCs w:val="28"/>
        </w:rPr>
        <w:t xml:space="preserve">ous, has condoned the taking of another </w:t>
      </w:r>
      <w:r w:rsidRPr="007B01B0">
        <w:rPr>
          <w:rFonts w:asciiTheme="majorBidi" w:eastAsiaTheme="minorHAnsi" w:hAnsiTheme="majorBidi" w:cstheme="majorBidi"/>
          <w:sz w:val="28"/>
          <w:szCs w:val="28"/>
        </w:rPr>
        <w:t>person’s life, some of these against that person’</w:t>
      </w:r>
      <w:r>
        <w:rPr>
          <w:rFonts w:asciiTheme="majorBidi" w:eastAsiaTheme="minorHAnsi" w:hAnsiTheme="majorBidi" w:cstheme="majorBidi"/>
          <w:sz w:val="28"/>
          <w:szCs w:val="28"/>
        </w:rPr>
        <w:t xml:space="preserve">s will. The wide prevalence of </w:t>
      </w:r>
      <w:r w:rsidRPr="007B01B0">
        <w:rPr>
          <w:rFonts w:asciiTheme="majorBidi" w:eastAsiaTheme="minorHAnsi" w:hAnsiTheme="majorBidi" w:cstheme="majorBidi"/>
          <w:sz w:val="28"/>
          <w:szCs w:val="28"/>
        </w:rPr>
        <w:t>the death penalty, eth</w:t>
      </w:r>
      <w:r>
        <w:rPr>
          <w:rFonts w:asciiTheme="majorBidi" w:eastAsiaTheme="minorHAnsi" w:hAnsiTheme="majorBidi" w:cstheme="majorBidi"/>
          <w:sz w:val="28"/>
          <w:szCs w:val="28"/>
        </w:rPr>
        <w:t xml:space="preserve">nic cleansing, jihads, and even </w:t>
      </w:r>
      <w:r w:rsidRPr="007B01B0">
        <w:rPr>
          <w:rFonts w:asciiTheme="majorBidi" w:eastAsiaTheme="minorHAnsi" w:hAnsiTheme="majorBidi" w:cstheme="majorBidi"/>
          <w:sz w:val="28"/>
          <w:szCs w:val="28"/>
        </w:rPr>
        <w:t>assassinations make</w:t>
      </w:r>
      <w:r>
        <w:rPr>
          <w:rFonts w:asciiTheme="majorBidi" w:eastAsiaTheme="minorHAnsi" w:hAnsiTheme="majorBidi" w:cstheme="majorBidi"/>
          <w:sz w:val="28"/>
          <w:szCs w:val="28"/>
        </w:rPr>
        <w:t xml:space="preserve">s clear that </w:t>
      </w:r>
      <w:r w:rsidRPr="007B01B0">
        <w:rPr>
          <w:rFonts w:asciiTheme="majorBidi" w:eastAsiaTheme="minorHAnsi" w:hAnsiTheme="majorBidi" w:cstheme="majorBidi"/>
          <w:sz w:val="28"/>
          <w:szCs w:val="28"/>
        </w:rPr>
        <w:t>throughout history humans have belie</w:t>
      </w:r>
      <w:r>
        <w:rPr>
          <w:rFonts w:asciiTheme="majorBidi" w:eastAsiaTheme="minorHAnsi" w:hAnsiTheme="majorBidi" w:cstheme="majorBidi"/>
          <w:sz w:val="28"/>
          <w:szCs w:val="28"/>
        </w:rPr>
        <w:t>ved that killing can be justifi</w:t>
      </w:r>
      <w:r w:rsidRPr="007B01B0">
        <w:rPr>
          <w:rFonts w:asciiTheme="majorBidi" w:eastAsiaTheme="minorHAnsi" w:hAnsiTheme="majorBidi" w:cstheme="majorBidi"/>
          <w:sz w:val="28"/>
          <w:szCs w:val="28"/>
        </w:rPr>
        <w:t>ed.</w:t>
      </w:r>
    </w:p>
    <w:p w14:paraId="27416A87" w14:textId="77777777" w:rsidR="007B01B0" w:rsidRPr="007B01B0" w:rsidRDefault="003105B5" w:rsidP="007B01B0">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007B01B0" w:rsidRPr="007B01B0">
        <w:rPr>
          <w:rFonts w:asciiTheme="majorBidi" w:eastAsiaTheme="minorHAnsi" w:hAnsiTheme="majorBidi" w:cstheme="majorBidi"/>
          <w:sz w:val="28"/>
          <w:szCs w:val="28"/>
        </w:rPr>
        <w:t>It seems that not all behavior that is causal</w:t>
      </w:r>
      <w:r w:rsidR="007B01B0">
        <w:rPr>
          <w:rFonts w:asciiTheme="majorBidi" w:eastAsiaTheme="minorHAnsi" w:hAnsiTheme="majorBidi" w:cstheme="majorBidi"/>
          <w:sz w:val="28"/>
          <w:szCs w:val="28"/>
        </w:rPr>
        <w:t xml:space="preserve">ly related to the shortening of </w:t>
      </w:r>
      <w:r w:rsidR="007B01B0" w:rsidRPr="007B01B0">
        <w:rPr>
          <w:rFonts w:asciiTheme="majorBidi" w:eastAsiaTheme="minorHAnsi" w:hAnsiTheme="majorBidi" w:cstheme="majorBidi"/>
          <w:sz w:val="28"/>
          <w:szCs w:val="28"/>
        </w:rPr>
        <w:t>life is</w:t>
      </w:r>
      <w:r w:rsidR="007B01B0">
        <w:rPr>
          <w:rFonts w:asciiTheme="majorBidi" w:eastAsiaTheme="minorHAnsi" w:hAnsiTheme="majorBidi" w:cstheme="majorBidi"/>
          <w:sz w:val="28"/>
          <w:szCs w:val="28"/>
        </w:rPr>
        <w:t xml:space="preserve"> classifi</w:t>
      </w:r>
      <w:r w:rsidR="007B01B0" w:rsidRPr="007B01B0">
        <w:rPr>
          <w:rFonts w:asciiTheme="majorBidi" w:eastAsiaTheme="minorHAnsi" w:hAnsiTheme="majorBidi" w:cstheme="majorBidi"/>
          <w:sz w:val="28"/>
          <w:szCs w:val="28"/>
        </w:rPr>
        <w:t xml:space="preserve">ed as killing. For example, </w:t>
      </w:r>
      <w:r w:rsidR="007B01B0">
        <w:rPr>
          <w:rFonts w:asciiTheme="majorBidi" w:eastAsiaTheme="minorHAnsi" w:hAnsiTheme="majorBidi" w:cstheme="majorBidi"/>
          <w:sz w:val="28"/>
          <w:szCs w:val="28"/>
        </w:rPr>
        <w:t xml:space="preserve">most </w:t>
      </w:r>
      <w:r w:rsidR="007B01B0" w:rsidRPr="007B01B0">
        <w:rPr>
          <w:rFonts w:asciiTheme="majorBidi" w:eastAsiaTheme="minorHAnsi" w:hAnsiTheme="majorBidi" w:cstheme="majorBidi"/>
          <w:sz w:val="28"/>
          <w:szCs w:val="28"/>
        </w:rPr>
        <w:t>people do not co</w:t>
      </w:r>
      <w:r w:rsidR="007B01B0">
        <w:rPr>
          <w:rFonts w:asciiTheme="majorBidi" w:eastAsiaTheme="minorHAnsi" w:hAnsiTheme="majorBidi" w:cstheme="majorBidi"/>
          <w:sz w:val="28"/>
          <w:szCs w:val="28"/>
        </w:rPr>
        <w:t xml:space="preserve">nsider </w:t>
      </w:r>
      <w:r w:rsidR="007B01B0" w:rsidRPr="007B01B0">
        <w:rPr>
          <w:rFonts w:asciiTheme="majorBidi" w:eastAsiaTheme="minorHAnsi" w:hAnsiTheme="majorBidi" w:cstheme="majorBidi"/>
          <w:sz w:val="28"/>
          <w:szCs w:val="28"/>
        </w:rPr>
        <w:t>refusing life suppo</w:t>
      </w:r>
      <w:r w:rsidR="007B01B0">
        <w:rPr>
          <w:rFonts w:asciiTheme="majorBidi" w:eastAsiaTheme="minorHAnsi" w:hAnsiTheme="majorBidi" w:cstheme="majorBidi"/>
          <w:sz w:val="28"/>
          <w:szCs w:val="28"/>
        </w:rPr>
        <w:t xml:space="preserve">rt to be a suicide and, in some cases, withdrawal of another </w:t>
      </w:r>
      <w:r w:rsidR="007B01B0" w:rsidRPr="007B01B0">
        <w:rPr>
          <w:rFonts w:asciiTheme="majorBidi" w:eastAsiaTheme="minorHAnsi" w:hAnsiTheme="majorBidi" w:cstheme="majorBidi"/>
          <w:sz w:val="28"/>
          <w:szCs w:val="28"/>
        </w:rPr>
        <w:t>person’s l</w:t>
      </w:r>
      <w:r w:rsidR="007B01B0">
        <w:rPr>
          <w:rFonts w:asciiTheme="majorBidi" w:eastAsiaTheme="minorHAnsi" w:hAnsiTheme="majorBidi" w:cstheme="majorBidi"/>
          <w:sz w:val="28"/>
          <w:szCs w:val="28"/>
        </w:rPr>
        <w:t xml:space="preserve">ife support is not considered a </w:t>
      </w:r>
      <w:r w:rsidR="007B01B0" w:rsidRPr="007B01B0">
        <w:rPr>
          <w:rFonts w:asciiTheme="majorBidi" w:eastAsiaTheme="minorHAnsi" w:hAnsiTheme="majorBidi" w:cstheme="majorBidi"/>
          <w:sz w:val="28"/>
          <w:szCs w:val="28"/>
        </w:rPr>
        <w:t>killing, even thoug</w:t>
      </w:r>
      <w:r w:rsidR="007B01B0">
        <w:rPr>
          <w:rFonts w:asciiTheme="majorBidi" w:eastAsiaTheme="minorHAnsi" w:hAnsiTheme="majorBidi" w:cstheme="majorBidi"/>
          <w:sz w:val="28"/>
          <w:szCs w:val="28"/>
        </w:rPr>
        <w:t xml:space="preserve">h such refusals and withdrawals will lead to death. </w:t>
      </w:r>
      <w:r w:rsidR="007B01B0" w:rsidRPr="007B01B0">
        <w:rPr>
          <w:rFonts w:asciiTheme="majorBidi" w:eastAsiaTheme="minorHAnsi" w:hAnsiTheme="majorBidi" w:cstheme="majorBidi"/>
          <w:sz w:val="28"/>
          <w:szCs w:val="28"/>
        </w:rPr>
        <w:t xml:space="preserve">Moreover, even if an action is deemed to be a </w:t>
      </w:r>
      <w:r w:rsidR="007B01B0" w:rsidRPr="007B01B0">
        <w:rPr>
          <w:rFonts w:asciiTheme="majorBidi" w:eastAsiaTheme="minorHAnsi" w:hAnsiTheme="majorBidi" w:cstheme="majorBidi"/>
          <w:i/>
          <w:iCs/>
          <w:sz w:val="28"/>
          <w:szCs w:val="28"/>
        </w:rPr>
        <w:t xml:space="preserve">killing, </w:t>
      </w:r>
      <w:r w:rsidR="007B01B0" w:rsidRPr="007B01B0">
        <w:rPr>
          <w:rFonts w:asciiTheme="majorBidi" w:eastAsiaTheme="minorHAnsi" w:hAnsiTheme="majorBidi" w:cstheme="majorBidi"/>
          <w:sz w:val="28"/>
          <w:szCs w:val="28"/>
        </w:rPr>
        <w:t>t</w:t>
      </w:r>
      <w:r w:rsidR="007B01B0">
        <w:rPr>
          <w:rFonts w:asciiTheme="majorBidi" w:eastAsiaTheme="minorHAnsi" w:hAnsiTheme="majorBidi" w:cstheme="majorBidi"/>
          <w:sz w:val="28"/>
          <w:szCs w:val="28"/>
        </w:rPr>
        <w:t xml:space="preserve">he </w:t>
      </w:r>
      <w:r w:rsidR="007B01B0" w:rsidRPr="007B01B0">
        <w:rPr>
          <w:rFonts w:asciiTheme="majorBidi" w:eastAsiaTheme="minorHAnsi" w:hAnsiTheme="majorBidi" w:cstheme="majorBidi"/>
          <w:sz w:val="28"/>
          <w:szCs w:val="28"/>
        </w:rPr>
        <w:t>use of that term does not automatically imply that t</w:t>
      </w:r>
      <w:r w:rsidR="007B01B0">
        <w:rPr>
          <w:rFonts w:asciiTheme="majorBidi" w:eastAsiaTheme="minorHAnsi" w:hAnsiTheme="majorBidi" w:cstheme="majorBidi"/>
          <w:sz w:val="28"/>
          <w:szCs w:val="28"/>
        </w:rPr>
        <w:t xml:space="preserve">he action is morally wrong. For </w:t>
      </w:r>
      <w:r w:rsidR="007B01B0" w:rsidRPr="007B01B0">
        <w:rPr>
          <w:rFonts w:asciiTheme="majorBidi" w:eastAsiaTheme="minorHAnsi" w:hAnsiTheme="majorBidi" w:cstheme="majorBidi"/>
          <w:sz w:val="28"/>
          <w:szCs w:val="28"/>
        </w:rPr>
        <w:t xml:space="preserve">example, </w:t>
      </w:r>
      <w:bookmarkStart w:id="15" w:name="_Hlk508460829"/>
      <w:r w:rsidR="007B01B0" w:rsidRPr="007B01B0">
        <w:rPr>
          <w:rFonts w:asciiTheme="majorBidi" w:eastAsiaTheme="minorHAnsi" w:hAnsiTheme="majorBidi" w:cstheme="majorBidi"/>
          <w:sz w:val="28"/>
          <w:szCs w:val="28"/>
        </w:rPr>
        <w:t>accidental killings</w:t>
      </w:r>
      <w:bookmarkEnd w:id="15"/>
      <w:r w:rsidR="007B01B0" w:rsidRPr="007B01B0">
        <w:rPr>
          <w:rFonts w:asciiTheme="majorBidi" w:eastAsiaTheme="minorHAnsi" w:hAnsiTheme="majorBidi" w:cstheme="majorBidi"/>
          <w:sz w:val="28"/>
          <w:szCs w:val="28"/>
        </w:rPr>
        <w:t xml:space="preserve">, such as </w:t>
      </w:r>
      <w:bookmarkStart w:id="16" w:name="_Hlk508460859"/>
      <w:r w:rsidR="007B01B0" w:rsidRPr="007B01B0">
        <w:rPr>
          <w:rFonts w:asciiTheme="majorBidi" w:eastAsiaTheme="minorHAnsi" w:hAnsiTheme="majorBidi" w:cstheme="majorBidi"/>
          <w:sz w:val="28"/>
          <w:szCs w:val="28"/>
        </w:rPr>
        <w:t xml:space="preserve">from </w:t>
      </w:r>
      <w:r w:rsidR="007B01B0">
        <w:rPr>
          <w:rFonts w:asciiTheme="majorBidi" w:eastAsiaTheme="minorHAnsi" w:hAnsiTheme="majorBidi" w:cstheme="majorBidi"/>
          <w:sz w:val="28"/>
          <w:szCs w:val="28"/>
        </w:rPr>
        <w:t>a lethal idiosyncratic reaction to a prescription</w:t>
      </w:r>
      <w:bookmarkEnd w:id="16"/>
      <w:r w:rsidR="007B01B0">
        <w:rPr>
          <w:rFonts w:asciiTheme="majorBidi" w:eastAsiaTheme="minorHAnsi" w:hAnsiTheme="majorBidi" w:cstheme="majorBidi"/>
          <w:sz w:val="28"/>
          <w:szCs w:val="28"/>
        </w:rPr>
        <w:t xml:space="preserve">, </w:t>
      </w:r>
      <w:r w:rsidR="007B01B0" w:rsidRPr="007B01B0">
        <w:rPr>
          <w:rFonts w:asciiTheme="majorBidi" w:eastAsiaTheme="minorHAnsi" w:hAnsiTheme="majorBidi" w:cstheme="majorBidi"/>
          <w:sz w:val="28"/>
          <w:szCs w:val="28"/>
        </w:rPr>
        <w:t>are not always morally wrong.</w:t>
      </w:r>
    </w:p>
    <w:p w14:paraId="13A080C8" w14:textId="77777777" w:rsidR="007B01B0" w:rsidRPr="007B01B0" w:rsidRDefault="003105B5" w:rsidP="007B01B0">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007B01B0" w:rsidRPr="007B01B0">
        <w:rPr>
          <w:rFonts w:asciiTheme="majorBidi" w:eastAsiaTheme="minorHAnsi" w:hAnsiTheme="majorBidi" w:cstheme="majorBidi"/>
          <w:sz w:val="28"/>
          <w:szCs w:val="28"/>
        </w:rPr>
        <w:t>Even among actions that are directly intended</w:t>
      </w:r>
      <w:r w:rsidR="007B01B0">
        <w:rPr>
          <w:rFonts w:asciiTheme="majorBidi" w:eastAsiaTheme="minorHAnsi" w:hAnsiTheme="majorBidi" w:cstheme="majorBidi"/>
          <w:sz w:val="28"/>
          <w:szCs w:val="28"/>
        </w:rPr>
        <w:t xml:space="preserve"> to terminate the life of another, </w:t>
      </w:r>
      <w:r w:rsidR="007B01B0" w:rsidRPr="007B01B0">
        <w:rPr>
          <w:rFonts w:asciiTheme="majorBidi" w:eastAsiaTheme="minorHAnsi" w:hAnsiTheme="majorBidi" w:cstheme="majorBidi"/>
          <w:sz w:val="28"/>
          <w:szCs w:val="28"/>
        </w:rPr>
        <w:t>we can distinguish killing for m</w:t>
      </w:r>
      <w:r w:rsidR="007B01B0">
        <w:rPr>
          <w:rFonts w:asciiTheme="majorBidi" w:eastAsiaTheme="minorHAnsi" w:hAnsiTheme="majorBidi" w:cstheme="majorBidi"/>
          <w:sz w:val="28"/>
          <w:szCs w:val="28"/>
        </w:rPr>
        <w:t xml:space="preserve">erciful motive from other kinds of killing. </w:t>
      </w:r>
      <w:bookmarkStart w:id="17" w:name="_Hlk2801285"/>
      <w:r w:rsidR="007B01B0">
        <w:rPr>
          <w:rFonts w:asciiTheme="majorBidi" w:eastAsiaTheme="minorHAnsi" w:hAnsiTheme="majorBidi" w:cstheme="majorBidi"/>
          <w:sz w:val="28"/>
          <w:szCs w:val="28"/>
        </w:rPr>
        <w:t xml:space="preserve">We can </w:t>
      </w:r>
      <w:r w:rsidR="007B01B0" w:rsidRPr="007B01B0">
        <w:rPr>
          <w:rFonts w:asciiTheme="majorBidi" w:eastAsiaTheme="minorHAnsi" w:hAnsiTheme="majorBidi" w:cstheme="majorBidi"/>
          <w:sz w:val="28"/>
          <w:szCs w:val="28"/>
        </w:rPr>
        <w:t xml:space="preserve">also distinguish </w:t>
      </w:r>
      <w:bookmarkStart w:id="18" w:name="_Hlk508461139"/>
      <w:r w:rsidR="007B01B0" w:rsidRPr="007B01B0">
        <w:rPr>
          <w:rFonts w:asciiTheme="majorBidi" w:eastAsiaTheme="minorHAnsi" w:hAnsiTheme="majorBidi" w:cstheme="majorBidi"/>
          <w:sz w:val="28"/>
          <w:szCs w:val="28"/>
        </w:rPr>
        <w:t>self-kil</w:t>
      </w:r>
      <w:r w:rsidR="007B01B0">
        <w:rPr>
          <w:rFonts w:asciiTheme="majorBidi" w:eastAsiaTheme="minorHAnsi" w:hAnsiTheme="majorBidi" w:cstheme="majorBidi"/>
          <w:sz w:val="28"/>
          <w:szCs w:val="28"/>
        </w:rPr>
        <w:t xml:space="preserve">ling </w:t>
      </w:r>
      <w:bookmarkEnd w:id="18"/>
      <w:r w:rsidR="007B01B0">
        <w:rPr>
          <w:rFonts w:asciiTheme="majorBidi" w:eastAsiaTheme="minorHAnsi" w:hAnsiTheme="majorBidi" w:cstheme="majorBidi"/>
          <w:sz w:val="28"/>
          <w:szCs w:val="28"/>
        </w:rPr>
        <w:t>(</w:t>
      </w:r>
      <w:bookmarkStart w:id="19" w:name="_Hlk508460757"/>
      <w:r w:rsidR="007B01B0">
        <w:rPr>
          <w:rFonts w:asciiTheme="majorBidi" w:eastAsiaTheme="minorHAnsi" w:hAnsiTheme="majorBidi" w:cstheme="majorBidi"/>
          <w:sz w:val="28"/>
          <w:szCs w:val="28"/>
        </w:rPr>
        <w:t>suicide</w:t>
      </w:r>
      <w:bookmarkEnd w:id="19"/>
      <w:r w:rsidR="007B01B0">
        <w:rPr>
          <w:rFonts w:asciiTheme="majorBidi" w:eastAsiaTheme="minorHAnsi" w:hAnsiTheme="majorBidi" w:cstheme="majorBidi"/>
          <w:sz w:val="28"/>
          <w:szCs w:val="28"/>
        </w:rPr>
        <w:t>) from the killing of another (</w:t>
      </w:r>
      <w:bookmarkStart w:id="20" w:name="_Hlk508460742"/>
      <w:r w:rsidR="007B01B0">
        <w:rPr>
          <w:rFonts w:asciiTheme="majorBidi" w:eastAsiaTheme="minorHAnsi" w:hAnsiTheme="majorBidi" w:cstheme="majorBidi"/>
          <w:sz w:val="28"/>
          <w:szCs w:val="28"/>
        </w:rPr>
        <w:t>homicide</w:t>
      </w:r>
      <w:bookmarkEnd w:id="20"/>
      <w:r w:rsidR="007B01B0">
        <w:rPr>
          <w:rFonts w:asciiTheme="majorBidi" w:eastAsiaTheme="minorHAnsi" w:hAnsiTheme="majorBidi" w:cstheme="majorBidi"/>
          <w:sz w:val="28"/>
          <w:szCs w:val="28"/>
        </w:rPr>
        <w:t xml:space="preserve">). We </w:t>
      </w:r>
      <w:r w:rsidR="007B01B0" w:rsidRPr="007B01B0">
        <w:rPr>
          <w:rFonts w:asciiTheme="majorBidi" w:eastAsiaTheme="minorHAnsi" w:hAnsiTheme="majorBidi" w:cstheme="majorBidi"/>
          <w:sz w:val="28"/>
          <w:szCs w:val="28"/>
        </w:rPr>
        <w:t xml:space="preserve">can distinguish killing with the consent of the one killed </w:t>
      </w:r>
      <w:r w:rsidR="007B01B0">
        <w:rPr>
          <w:rFonts w:asciiTheme="majorBidi" w:eastAsiaTheme="minorHAnsi" w:hAnsiTheme="majorBidi" w:cstheme="majorBidi"/>
          <w:sz w:val="28"/>
          <w:szCs w:val="28"/>
        </w:rPr>
        <w:t xml:space="preserve">from those that are involuntary </w:t>
      </w:r>
      <w:r w:rsidR="007B01B0" w:rsidRPr="007B01B0">
        <w:rPr>
          <w:rFonts w:asciiTheme="majorBidi" w:eastAsiaTheme="minorHAnsi" w:hAnsiTheme="majorBidi" w:cstheme="majorBidi"/>
          <w:sz w:val="28"/>
          <w:szCs w:val="28"/>
        </w:rPr>
        <w:t>(against the victim’s wishes) and those tha</w:t>
      </w:r>
      <w:r w:rsidR="007B01B0">
        <w:rPr>
          <w:rFonts w:asciiTheme="majorBidi" w:eastAsiaTheme="minorHAnsi" w:hAnsiTheme="majorBidi" w:cstheme="majorBidi"/>
          <w:sz w:val="28"/>
          <w:szCs w:val="28"/>
        </w:rPr>
        <w:t xml:space="preserve">t are nonvoluntary (without the approval or disapproval of </w:t>
      </w:r>
      <w:r w:rsidR="007B01B0" w:rsidRPr="007B01B0">
        <w:rPr>
          <w:rFonts w:asciiTheme="majorBidi" w:eastAsiaTheme="minorHAnsi" w:hAnsiTheme="majorBidi" w:cstheme="majorBidi"/>
          <w:sz w:val="28"/>
          <w:szCs w:val="28"/>
        </w:rPr>
        <w:t>the one who is killed). Final</w:t>
      </w:r>
      <w:r w:rsidR="007B01B0">
        <w:rPr>
          <w:rFonts w:asciiTheme="majorBidi" w:eastAsiaTheme="minorHAnsi" w:hAnsiTheme="majorBidi" w:cstheme="majorBidi"/>
          <w:sz w:val="28"/>
          <w:szCs w:val="28"/>
        </w:rPr>
        <w:t xml:space="preserve">ly, we can distinguish </w:t>
      </w:r>
      <w:bookmarkStart w:id="21" w:name="_Hlk508461075"/>
      <w:r w:rsidR="007B01B0">
        <w:rPr>
          <w:rFonts w:asciiTheme="majorBidi" w:eastAsiaTheme="minorHAnsi" w:hAnsiTheme="majorBidi" w:cstheme="majorBidi"/>
          <w:sz w:val="28"/>
          <w:szCs w:val="28"/>
        </w:rPr>
        <w:lastRenderedPageBreak/>
        <w:t xml:space="preserve">homicide on request </w:t>
      </w:r>
      <w:bookmarkEnd w:id="21"/>
      <w:r w:rsidR="007B01B0">
        <w:rPr>
          <w:rFonts w:asciiTheme="majorBidi" w:eastAsiaTheme="minorHAnsi" w:hAnsiTheme="majorBidi" w:cstheme="majorBidi"/>
          <w:sz w:val="28"/>
          <w:szCs w:val="28"/>
        </w:rPr>
        <w:t xml:space="preserve">(in </w:t>
      </w:r>
      <w:r w:rsidR="007B01B0" w:rsidRPr="007B01B0">
        <w:rPr>
          <w:rFonts w:asciiTheme="majorBidi" w:eastAsiaTheme="minorHAnsi" w:hAnsiTheme="majorBidi" w:cstheme="majorBidi"/>
          <w:sz w:val="28"/>
          <w:szCs w:val="28"/>
        </w:rPr>
        <w:t>which the health provider or other acquain</w:t>
      </w:r>
      <w:r w:rsidR="007B01B0">
        <w:rPr>
          <w:rFonts w:asciiTheme="majorBidi" w:eastAsiaTheme="minorHAnsi" w:hAnsiTheme="majorBidi" w:cstheme="majorBidi"/>
          <w:sz w:val="28"/>
          <w:szCs w:val="28"/>
        </w:rPr>
        <w:t xml:space="preserve">tance of the patient will kill on </w:t>
      </w:r>
      <w:r w:rsidR="007B01B0" w:rsidRPr="007B01B0">
        <w:rPr>
          <w:rFonts w:asciiTheme="majorBidi" w:eastAsiaTheme="minorHAnsi" w:hAnsiTheme="majorBidi" w:cstheme="majorBidi"/>
          <w:sz w:val="28"/>
          <w:szCs w:val="28"/>
        </w:rPr>
        <w:t xml:space="preserve">the patient’s request) from </w:t>
      </w:r>
      <w:bookmarkStart w:id="22" w:name="_Hlk508461033"/>
      <w:r w:rsidR="007B01B0" w:rsidRPr="007B01B0">
        <w:rPr>
          <w:rFonts w:asciiTheme="majorBidi" w:eastAsiaTheme="minorHAnsi" w:hAnsiTheme="majorBidi" w:cstheme="majorBidi"/>
          <w:sz w:val="28"/>
          <w:szCs w:val="28"/>
        </w:rPr>
        <w:t>assisted suicid</w:t>
      </w:r>
      <w:r w:rsidR="007B01B0">
        <w:rPr>
          <w:rFonts w:asciiTheme="majorBidi" w:eastAsiaTheme="minorHAnsi" w:hAnsiTheme="majorBidi" w:cstheme="majorBidi"/>
          <w:sz w:val="28"/>
          <w:szCs w:val="28"/>
        </w:rPr>
        <w:t xml:space="preserve">e </w:t>
      </w:r>
      <w:bookmarkEnd w:id="22"/>
      <w:r w:rsidR="007B01B0">
        <w:rPr>
          <w:rFonts w:asciiTheme="majorBidi" w:eastAsiaTheme="minorHAnsi" w:hAnsiTheme="majorBidi" w:cstheme="majorBidi"/>
          <w:sz w:val="28"/>
          <w:szCs w:val="28"/>
        </w:rPr>
        <w:t>(</w:t>
      </w:r>
      <w:bookmarkStart w:id="23" w:name="_Hlk508460974"/>
      <w:r w:rsidR="007B01B0">
        <w:rPr>
          <w:rFonts w:asciiTheme="majorBidi" w:eastAsiaTheme="minorHAnsi" w:hAnsiTheme="majorBidi" w:cstheme="majorBidi"/>
          <w:sz w:val="28"/>
          <w:szCs w:val="28"/>
        </w:rPr>
        <w:t xml:space="preserve">in which the health provider </w:t>
      </w:r>
      <w:r w:rsidR="007B01B0" w:rsidRPr="007B01B0">
        <w:rPr>
          <w:rFonts w:asciiTheme="majorBidi" w:eastAsiaTheme="minorHAnsi" w:hAnsiTheme="majorBidi" w:cstheme="majorBidi"/>
          <w:sz w:val="28"/>
          <w:szCs w:val="28"/>
        </w:rPr>
        <w:t>supplies information or materials (s</w:t>
      </w:r>
      <w:r w:rsidR="007B01B0">
        <w:rPr>
          <w:rFonts w:asciiTheme="majorBidi" w:eastAsiaTheme="minorHAnsi" w:hAnsiTheme="majorBidi" w:cstheme="majorBidi"/>
          <w:sz w:val="28"/>
          <w:szCs w:val="28"/>
        </w:rPr>
        <w:t xml:space="preserve">uch as medication) but patients themselves take </w:t>
      </w:r>
      <w:r w:rsidR="007B01B0" w:rsidRPr="007B01B0">
        <w:rPr>
          <w:rFonts w:asciiTheme="majorBidi" w:eastAsiaTheme="minorHAnsi" w:hAnsiTheme="majorBidi" w:cstheme="majorBidi"/>
          <w:sz w:val="28"/>
          <w:szCs w:val="28"/>
        </w:rPr>
        <w:t>the last decisive step in ending their own lives</w:t>
      </w:r>
      <w:bookmarkEnd w:id="23"/>
      <w:r w:rsidR="007B01B0" w:rsidRPr="007B01B0">
        <w:rPr>
          <w:rFonts w:asciiTheme="majorBidi" w:eastAsiaTheme="minorHAnsi" w:hAnsiTheme="majorBidi" w:cstheme="majorBidi"/>
          <w:sz w:val="28"/>
          <w:szCs w:val="28"/>
        </w:rPr>
        <w:t>).</w:t>
      </w:r>
    </w:p>
    <w:p w14:paraId="0F7933EE" w14:textId="1AE2CBA2" w:rsidR="001A5F5C" w:rsidRDefault="003105B5" w:rsidP="007B01B0">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bookmarkStart w:id="24" w:name="_Hlk508461220"/>
      <w:r w:rsidR="007B01B0" w:rsidRPr="007B01B0">
        <w:rPr>
          <w:rFonts w:asciiTheme="majorBidi" w:eastAsiaTheme="minorHAnsi" w:hAnsiTheme="majorBidi" w:cstheme="majorBidi"/>
          <w:sz w:val="28"/>
          <w:szCs w:val="28"/>
        </w:rPr>
        <w:t>Our traditional religious and secular va</w:t>
      </w:r>
      <w:r w:rsidR="007B01B0">
        <w:rPr>
          <w:rFonts w:asciiTheme="majorBidi" w:eastAsiaTheme="minorHAnsi" w:hAnsiTheme="majorBidi" w:cstheme="majorBidi"/>
          <w:sz w:val="28"/>
          <w:szCs w:val="28"/>
        </w:rPr>
        <w:t xml:space="preserve">lues have dictated that even in cases in </w:t>
      </w:r>
      <w:r w:rsidR="007B01B0" w:rsidRPr="007B01B0">
        <w:rPr>
          <w:rFonts w:asciiTheme="majorBidi" w:eastAsiaTheme="minorHAnsi" w:hAnsiTheme="majorBidi" w:cstheme="majorBidi"/>
          <w:sz w:val="28"/>
          <w:szCs w:val="28"/>
        </w:rPr>
        <w:t>which the motive is merciful and t</w:t>
      </w:r>
      <w:r w:rsidR="007B01B0">
        <w:rPr>
          <w:rFonts w:asciiTheme="majorBidi" w:eastAsiaTheme="minorHAnsi" w:hAnsiTheme="majorBidi" w:cstheme="majorBidi"/>
          <w:sz w:val="28"/>
          <w:szCs w:val="28"/>
        </w:rPr>
        <w:t xml:space="preserve">he patient requests the </w:t>
      </w:r>
      <w:r w:rsidR="009878DF">
        <w:rPr>
          <w:rFonts w:asciiTheme="majorBidi" w:eastAsiaTheme="minorHAnsi" w:hAnsiTheme="majorBidi" w:cstheme="majorBidi"/>
          <w:sz w:val="28"/>
          <w:szCs w:val="28"/>
        </w:rPr>
        <w:t>action</w:t>
      </w:r>
      <w:bookmarkEnd w:id="24"/>
      <w:r w:rsidR="009878DF">
        <w:rPr>
          <w:rFonts w:asciiTheme="majorBidi" w:eastAsiaTheme="minorHAnsi" w:hAnsiTheme="majorBidi" w:cstheme="majorBidi"/>
          <w:sz w:val="28"/>
          <w:szCs w:val="28"/>
        </w:rPr>
        <w:t xml:space="preserve">, </w:t>
      </w:r>
      <w:bookmarkStart w:id="25" w:name="_Hlk508461241"/>
      <w:r w:rsidR="009878DF">
        <w:rPr>
          <w:rFonts w:asciiTheme="majorBidi" w:eastAsiaTheme="minorHAnsi" w:hAnsiTheme="majorBidi" w:cstheme="majorBidi"/>
          <w:sz w:val="28"/>
          <w:szCs w:val="28"/>
        </w:rPr>
        <w:t>it is wrong to kill</w:t>
      </w:r>
      <w:bookmarkEnd w:id="25"/>
      <w:r w:rsidR="009878DF">
        <w:rPr>
          <w:rFonts w:asciiTheme="majorBidi" w:eastAsiaTheme="minorHAnsi" w:hAnsiTheme="majorBidi" w:cstheme="majorBidi"/>
          <w:sz w:val="28"/>
          <w:szCs w:val="28"/>
        </w:rPr>
        <w:t>.</w:t>
      </w:r>
    </w:p>
    <w:p w14:paraId="09AAC672" w14:textId="71B9A1D9" w:rsidR="002A16AA" w:rsidRDefault="002A16AA" w:rsidP="002A16AA">
      <w:pPr>
        <w:autoSpaceDE w:val="0"/>
        <w:autoSpaceDN w:val="0"/>
        <w:bidi w:val="0"/>
        <w:adjustRightInd w:val="0"/>
        <w:spacing w:after="0" w:line="240" w:lineRule="auto"/>
        <w:jc w:val="both"/>
        <w:rPr>
          <w:rFonts w:asciiTheme="majorBidi" w:eastAsiaTheme="minorHAnsi" w:hAnsiTheme="majorBidi" w:cstheme="majorBidi"/>
          <w:sz w:val="28"/>
          <w:szCs w:val="28"/>
        </w:rPr>
      </w:pPr>
    </w:p>
    <w:p w14:paraId="7982F465" w14:textId="3EC692A2" w:rsidR="002A16AA" w:rsidRDefault="002A16AA" w:rsidP="002A16AA">
      <w:pPr>
        <w:autoSpaceDE w:val="0"/>
        <w:autoSpaceDN w:val="0"/>
        <w:bidi w:val="0"/>
        <w:adjustRightInd w:val="0"/>
        <w:spacing w:after="0" w:line="240" w:lineRule="auto"/>
        <w:jc w:val="both"/>
        <w:rPr>
          <w:rFonts w:asciiTheme="majorBidi" w:eastAsiaTheme="minorHAnsi" w:hAnsiTheme="majorBidi" w:cstheme="majorBidi"/>
          <w:sz w:val="28"/>
          <w:szCs w:val="28"/>
        </w:rPr>
      </w:pPr>
    </w:p>
    <w:p w14:paraId="62F433FB" w14:textId="3290EB8C" w:rsidR="002A16AA" w:rsidRDefault="002A16AA" w:rsidP="002A16AA">
      <w:pPr>
        <w:autoSpaceDE w:val="0"/>
        <w:autoSpaceDN w:val="0"/>
        <w:bidi w:val="0"/>
        <w:adjustRightInd w:val="0"/>
        <w:spacing w:after="0" w:line="240" w:lineRule="auto"/>
        <w:jc w:val="both"/>
        <w:rPr>
          <w:rFonts w:asciiTheme="majorBidi" w:eastAsiaTheme="minorHAnsi" w:hAnsiTheme="majorBidi" w:cstheme="majorBidi"/>
          <w:sz w:val="28"/>
          <w:szCs w:val="28"/>
        </w:rPr>
      </w:pPr>
    </w:p>
    <w:p w14:paraId="7CA93498" w14:textId="0253AA27" w:rsidR="002A16AA" w:rsidRDefault="002A16AA" w:rsidP="002A16AA">
      <w:pPr>
        <w:autoSpaceDE w:val="0"/>
        <w:autoSpaceDN w:val="0"/>
        <w:bidi w:val="0"/>
        <w:adjustRightInd w:val="0"/>
        <w:spacing w:after="0" w:line="240" w:lineRule="auto"/>
        <w:jc w:val="both"/>
        <w:rPr>
          <w:rFonts w:asciiTheme="majorBidi" w:eastAsiaTheme="minorHAnsi" w:hAnsiTheme="majorBidi" w:cstheme="majorBidi"/>
          <w:sz w:val="28"/>
          <w:szCs w:val="28"/>
        </w:rPr>
      </w:pPr>
    </w:p>
    <w:p w14:paraId="5EB34241" w14:textId="77777777" w:rsidR="002A16AA" w:rsidRDefault="002A16AA" w:rsidP="002A16AA">
      <w:pPr>
        <w:autoSpaceDE w:val="0"/>
        <w:autoSpaceDN w:val="0"/>
        <w:bidi w:val="0"/>
        <w:adjustRightInd w:val="0"/>
        <w:spacing w:after="0" w:line="240" w:lineRule="auto"/>
        <w:jc w:val="both"/>
        <w:rPr>
          <w:rFonts w:asciiTheme="majorBidi" w:eastAsiaTheme="minorHAnsi" w:hAnsiTheme="majorBidi" w:cstheme="majorBidi"/>
          <w:sz w:val="28"/>
          <w:szCs w:val="28"/>
        </w:rPr>
      </w:pPr>
    </w:p>
    <w:p w14:paraId="2360B1F6" w14:textId="77777777" w:rsidR="002A16AA" w:rsidRDefault="002A16AA" w:rsidP="002A16AA">
      <w:pPr>
        <w:autoSpaceDE w:val="0"/>
        <w:autoSpaceDN w:val="0"/>
        <w:bidi w:val="0"/>
        <w:adjustRightInd w:val="0"/>
        <w:spacing w:after="0" w:line="240" w:lineRule="auto"/>
        <w:jc w:val="both"/>
        <w:rPr>
          <w:rFonts w:asciiTheme="majorBidi" w:eastAsiaTheme="minorHAnsi" w:hAnsiTheme="majorBidi" w:cstheme="majorBidi"/>
          <w:sz w:val="28"/>
          <w:szCs w:val="28"/>
        </w:rPr>
      </w:pPr>
    </w:p>
    <w:bookmarkEnd w:id="17"/>
    <w:p w14:paraId="37C9D893" w14:textId="77777777" w:rsidR="005D53B9" w:rsidRDefault="005D53B9" w:rsidP="005D53B9">
      <w:pPr>
        <w:autoSpaceDE w:val="0"/>
        <w:autoSpaceDN w:val="0"/>
        <w:bidi w:val="0"/>
        <w:adjustRightInd w:val="0"/>
        <w:spacing w:after="0" w:line="240" w:lineRule="auto"/>
        <w:jc w:val="both"/>
        <w:rPr>
          <w:rFonts w:asciiTheme="majorBidi" w:eastAsiaTheme="minorHAnsi" w:hAnsiTheme="majorBidi" w:cstheme="majorBidi"/>
          <w:sz w:val="28"/>
          <w:szCs w:val="28"/>
        </w:rPr>
      </w:pPr>
    </w:p>
    <w:p w14:paraId="55865232" w14:textId="77777777" w:rsidR="008130C5" w:rsidRPr="007B01B0" w:rsidRDefault="00B344C1" w:rsidP="008130C5">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noProof/>
          <w:sz w:val="28"/>
          <w:szCs w:val="28"/>
        </w:rPr>
        <w:pict w14:anchorId="3799F6C0">
          <v:shapetype id="_x0000_t202" coordsize="21600,21600" o:spt="202" path="m,l,21600r21600,l21600,xe">
            <v:stroke joinstyle="miter"/>
            <v:path gradientshapeok="t" o:connecttype="rect"/>
          </v:shapetype>
          <v:shape id="Text Box 2" o:spid="_x0000_s1026" type="#_x0000_t202" style="position:absolute;left:0;text-align:left;margin-left:244.7pt;margin-top:-.3pt;width:209.1pt;height:340.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" fillcolor="white [3201]" strokeweight=".5pt">
            <v:textbox>
              <w:txbxContent>
                <w:p w14:paraId="29657FD5" w14:textId="77777777" w:rsidR="00297C46" w:rsidRDefault="00297C46" w:rsidP="00CA58B3">
                  <w:pPr>
                    <w:jc w:val="both"/>
                    <w:rPr>
                      <w:rStyle w:val="srtitle"/>
                      <w:rFonts w:asciiTheme="majorBidi" w:hAnsiTheme="majorBidi" w:cstheme="majorBidi"/>
                      <w:b/>
                      <w:bCs/>
                      <w:sz w:val="24"/>
                      <w:szCs w:val="24"/>
                      <w:bdr w:val="none" w:sz="0" w:space="0" w:color="auto" w:frame="1"/>
                    </w:rPr>
                  </w:pPr>
                </w:p>
                <w:p w14:paraId="35E5D70F" w14:textId="77777777" w:rsidR="00297C46" w:rsidRPr="00CA58B3" w:rsidRDefault="00297C46" w:rsidP="008D2B57">
                  <w:pPr>
                    <w:bidi w:val="0"/>
                    <w:jc w:val="both"/>
                    <w:rPr>
                      <w:rFonts w:asciiTheme="majorBidi" w:hAnsiTheme="majorBidi" w:cstheme="majorBidi"/>
                      <w:sz w:val="24"/>
                      <w:szCs w:val="24"/>
                      <w:shd w:val="clear" w:color="auto" w:fill="FFFFFF"/>
                    </w:rPr>
                  </w:pPr>
                  <w:r w:rsidRPr="009878DF">
                    <w:rPr>
                      <w:rStyle w:val="srtitle"/>
                      <w:rFonts w:asciiTheme="majorBidi" w:hAnsiTheme="majorBidi" w:cstheme="majorBidi"/>
                      <w:b/>
                      <w:bCs/>
                      <w:sz w:val="24"/>
                      <w:szCs w:val="24"/>
                      <w:bdr w:val="none" w:sz="0" w:space="0" w:color="auto" w:frame="1"/>
                    </w:rPr>
                    <w:t>Hippocrates</w:t>
                  </w:r>
                  <w:r w:rsidR="003B24BC">
                    <w:rPr>
                      <w:rStyle w:val="srtitle"/>
                      <w:rFonts w:asciiTheme="majorBidi" w:hAnsiTheme="majorBidi" w:cstheme="majorBidi"/>
                      <w:b/>
                      <w:bCs/>
                      <w:sz w:val="24"/>
                      <w:szCs w:val="24"/>
                      <w:bdr w:val="none" w:sz="0" w:space="0" w:color="auto" w:frame="1"/>
                    </w:rPr>
                    <w:t xml:space="preserve"> </w:t>
                  </w:r>
                  <w:r w:rsidRPr="009878DF">
                    <w:rPr>
                      <w:rFonts w:asciiTheme="majorBidi" w:hAnsiTheme="majorBidi" w:cstheme="majorBidi"/>
                      <w:i/>
                      <w:iCs/>
                      <w:sz w:val="24"/>
                      <w:szCs w:val="24"/>
                      <w:shd w:val="clear" w:color="auto" w:fill="FFFFFF"/>
                    </w:rPr>
                    <w:t>(born</w:t>
                  </w:r>
                  <w:r w:rsidRPr="009878DF">
                    <w:rPr>
                      <w:rStyle w:val="apple-converted-space"/>
                      <w:rFonts w:asciiTheme="majorBidi" w:hAnsiTheme="majorBidi" w:cstheme="majorBidi"/>
                      <w:i/>
                      <w:iCs/>
                      <w:sz w:val="24"/>
                      <w:szCs w:val="24"/>
                      <w:shd w:val="clear" w:color="auto" w:fill="FFFFFF"/>
                    </w:rPr>
                    <w:t> </w:t>
                  </w:r>
                  <w:r w:rsidRPr="009878DF">
                    <w:rPr>
                      <w:rStyle w:val="Emphasis"/>
                      <w:rFonts w:asciiTheme="majorBidi" w:hAnsiTheme="majorBidi" w:cstheme="majorBidi"/>
                      <w:i w:val="0"/>
                      <w:iCs w:val="0"/>
                      <w:sz w:val="24"/>
                      <w:szCs w:val="24"/>
                      <w:bdr w:val="none" w:sz="0" w:space="0" w:color="auto" w:frame="1"/>
                    </w:rPr>
                    <w:t>c.</w:t>
                  </w:r>
                  <w:r w:rsidRPr="009878DF">
                    <w:rPr>
                      <w:rStyle w:val="apple-converted-space"/>
                      <w:rFonts w:asciiTheme="majorBidi" w:hAnsiTheme="majorBidi" w:cstheme="majorBidi"/>
                      <w:i/>
                      <w:iCs/>
                      <w:sz w:val="24"/>
                      <w:szCs w:val="24"/>
                      <w:bdr w:val="none" w:sz="0" w:space="0" w:color="auto" w:frame="1"/>
                      <w:shd w:val="clear" w:color="auto" w:fill="FFFFFF"/>
                    </w:rPr>
                    <w:t> </w:t>
                  </w:r>
                  <w:r w:rsidRPr="009878DF">
                    <w:rPr>
                      <w:rFonts w:asciiTheme="majorBidi" w:hAnsiTheme="majorBidi" w:cstheme="majorBidi"/>
                      <w:i/>
                      <w:iCs/>
                      <w:sz w:val="24"/>
                      <w:szCs w:val="24"/>
                      <w:bdr w:val="none" w:sz="0" w:space="0" w:color="auto" w:frame="1"/>
                      <w:shd w:val="clear" w:color="auto" w:fill="FFFFFF"/>
                    </w:rPr>
                    <w:t>460</w:t>
                  </w:r>
                  <w:r w:rsidRPr="009878DF">
                    <w:rPr>
                      <w:rStyle w:val="apple-converted-space"/>
                      <w:rFonts w:asciiTheme="majorBidi" w:hAnsiTheme="majorBidi" w:cstheme="majorBidi"/>
                      <w:i/>
                      <w:iCs/>
                      <w:sz w:val="24"/>
                      <w:szCs w:val="24"/>
                      <w:bdr w:val="none" w:sz="0" w:space="0" w:color="auto" w:frame="1"/>
                      <w:shd w:val="clear" w:color="auto" w:fill="FFFFFF"/>
                    </w:rPr>
                    <w:t> </w:t>
                  </w:r>
                  <w:proofErr w:type="spellStart"/>
                  <w:r w:rsidRPr="009878DF">
                    <w:rPr>
                      <w:rStyle w:val="bps-small-text"/>
                      <w:rFonts w:asciiTheme="majorBidi" w:hAnsiTheme="majorBidi" w:cstheme="majorBidi"/>
                      <w:i/>
                      <w:iCs/>
                      <w:smallCaps/>
                      <w:sz w:val="24"/>
                      <w:szCs w:val="24"/>
                      <w:bdr w:val="none" w:sz="0" w:space="0" w:color="auto" w:frame="1"/>
                    </w:rPr>
                    <w:t>bc</w:t>
                  </w:r>
                  <w:proofErr w:type="spellEnd"/>
                  <w:r w:rsidRPr="009878DF">
                    <w:rPr>
                      <w:rStyle w:val="apple-converted-space"/>
                      <w:rFonts w:asciiTheme="majorBidi" w:hAnsiTheme="majorBidi" w:cstheme="majorBidi"/>
                      <w:i/>
                      <w:iCs/>
                      <w:sz w:val="24"/>
                      <w:szCs w:val="24"/>
                      <w:bdr w:val="none" w:sz="0" w:space="0" w:color="auto" w:frame="1"/>
                      <w:shd w:val="clear" w:color="auto" w:fill="FFFFFF"/>
                    </w:rPr>
                    <w:t> </w:t>
                  </w:r>
                  <w:r>
                    <w:rPr>
                      <w:rFonts w:asciiTheme="majorBidi" w:hAnsiTheme="majorBidi" w:cstheme="majorBidi"/>
                      <w:i/>
                      <w:iCs/>
                      <w:sz w:val="24"/>
                      <w:szCs w:val="24"/>
                      <w:shd w:val="clear" w:color="auto" w:fill="FFFFFF"/>
                    </w:rPr>
                    <w:t xml:space="preserve">, island </w:t>
                  </w:r>
                  <w:r w:rsidRPr="009878DF">
                    <w:rPr>
                      <w:rFonts w:asciiTheme="majorBidi" w:hAnsiTheme="majorBidi" w:cstheme="majorBidi"/>
                      <w:i/>
                      <w:iCs/>
                      <w:sz w:val="24"/>
                      <w:szCs w:val="24"/>
                      <w:shd w:val="clear" w:color="auto" w:fill="FFFFFF"/>
                    </w:rPr>
                    <w:t>of</w:t>
                  </w:r>
                  <w:r w:rsidRPr="009878DF">
                    <w:rPr>
                      <w:rStyle w:val="apple-converted-space"/>
                      <w:rFonts w:asciiTheme="majorBidi" w:hAnsiTheme="majorBidi" w:cstheme="majorBidi"/>
                      <w:i/>
                      <w:iCs/>
                      <w:sz w:val="24"/>
                      <w:szCs w:val="24"/>
                      <w:shd w:val="clear" w:color="auto" w:fill="FFFFFF"/>
                    </w:rPr>
                    <w:t> </w:t>
                  </w:r>
                  <w:hyperlink r:id="rId6" w:history="1">
                    <w:r w:rsidRPr="009878DF">
                      <w:rPr>
                        <w:rStyle w:val="Hyperlink"/>
                        <w:rFonts w:asciiTheme="majorBidi" w:hAnsiTheme="majorBidi" w:cstheme="majorBidi"/>
                        <w:i/>
                        <w:iCs/>
                        <w:color w:val="auto"/>
                        <w:sz w:val="24"/>
                        <w:szCs w:val="24"/>
                        <w:u w:val="none"/>
                        <w:bdr w:val="none" w:sz="0" w:space="0" w:color="auto" w:frame="1"/>
                      </w:rPr>
                      <w:t>Cos</w:t>
                    </w:r>
                  </w:hyperlink>
                  <w:r w:rsidRPr="009878DF">
                    <w:rPr>
                      <w:rFonts w:asciiTheme="majorBidi" w:hAnsiTheme="majorBidi" w:cstheme="majorBidi"/>
                      <w:i/>
                      <w:iCs/>
                      <w:sz w:val="24"/>
                      <w:szCs w:val="24"/>
                      <w:shd w:val="clear" w:color="auto" w:fill="FFFFFF"/>
                    </w:rPr>
                    <w:t>,</w:t>
                  </w:r>
                  <w:r w:rsidRPr="009878DF">
                    <w:rPr>
                      <w:rStyle w:val="apple-converted-space"/>
                      <w:rFonts w:asciiTheme="majorBidi" w:hAnsiTheme="majorBidi" w:cstheme="majorBidi"/>
                      <w:i/>
                      <w:iCs/>
                      <w:sz w:val="24"/>
                      <w:szCs w:val="24"/>
                      <w:shd w:val="clear" w:color="auto" w:fill="FFFFFF"/>
                    </w:rPr>
                    <w:t> </w:t>
                  </w:r>
                  <w:hyperlink r:id="rId7" w:history="1">
                    <w:r w:rsidRPr="009878DF">
                      <w:rPr>
                        <w:rStyle w:val="Hyperlink"/>
                        <w:rFonts w:asciiTheme="majorBidi" w:hAnsiTheme="majorBidi" w:cstheme="majorBidi"/>
                        <w:i/>
                        <w:iCs/>
                        <w:color w:val="auto"/>
                        <w:sz w:val="24"/>
                        <w:szCs w:val="24"/>
                        <w:u w:val="none"/>
                        <w:bdr w:val="none" w:sz="0" w:space="0" w:color="auto" w:frame="1"/>
                      </w:rPr>
                      <w:t>Greece</w:t>
                    </w:r>
                  </w:hyperlink>
                  <w:r w:rsidRPr="009878DF">
                    <w:rPr>
                      <w:rFonts w:asciiTheme="majorBidi" w:hAnsiTheme="majorBidi" w:cstheme="majorBidi"/>
                      <w:i/>
                      <w:iCs/>
                      <w:sz w:val="24"/>
                      <w:szCs w:val="24"/>
                      <w:shd w:val="clear" w:color="auto" w:fill="FFFFFF"/>
                    </w:rPr>
                    <w:t>—died</w:t>
                  </w:r>
                  <w:r w:rsidRPr="009878DF">
                    <w:rPr>
                      <w:rStyle w:val="apple-converted-space"/>
                      <w:rFonts w:asciiTheme="majorBidi" w:hAnsiTheme="majorBidi" w:cstheme="majorBidi"/>
                      <w:i/>
                      <w:iCs/>
                      <w:sz w:val="24"/>
                      <w:szCs w:val="24"/>
                      <w:shd w:val="clear" w:color="auto" w:fill="FFFFFF"/>
                    </w:rPr>
                    <w:t> </w:t>
                  </w:r>
                  <w:r w:rsidRPr="009878DF">
                    <w:rPr>
                      <w:rStyle w:val="Emphasis"/>
                      <w:rFonts w:asciiTheme="majorBidi" w:hAnsiTheme="majorBidi" w:cstheme="majorBidi"/>
                      <w:i w:val="0"/>
                      <w:iCs w:val="0"/>
                      <w:sz w:val="24"/>
                      <w:szCs w:val="24"/>
                      <w:bdr w:val="none" w:sz="0" w:space="0" w:color="auto" w:frame="1"/>
                    </w:rPr>
                    <w:t>c.</w:t>
                  </w:r>
                  <w:r w:rsidRPr="009878DF">
                    <w:rPr>
                      <w:rStyle w:val="apple-converted-space"/>
                      <w:rFonts w:asciiTheme="majorBidi" w:hAnsiTheme="majorBidi" w:cstheme="majorBidi"/>
                      <w:i/>
                      <w:iCs/>
                      <w:sz w:val="24"/>
                      <w:szCs w:val="24"/>
                      <w:bdr w:val="none" w:sz="0" w:space="0" w:color="auto" w:frame="1"/>
                      <w:shd w:val="clear" w:color="auto" w:fill="FFFFFF"/>
                    </w:rPr>
                    <w:t> </w:t>
                  </w:r>
                  <w:r w:rsidRPr="009878DF">
                    <w:rPr>
                      <w:rFonts w:asciiTheme="majorBidi" w:hAnsiTheme="majorBidi" w:cstheme="majorBidi"/>
                      <w:i/>
                      <w:iCs/>
                      <w:sz w:val="24"/>
                      <w:szCs w:val="24"/>
                      <w:bdr w:val="none" w:sz="0" w:space="0" w:color="auto" w:frame="1"/>
                      <w:shd w:val="clear" w:color="auto" w:fill="FFFFFF"/>
                    </w:rPr>
                    <w:t>375</w:t>
                  </w:r>
                  <w:r w:rsidRPr="009878DF">
                    <w:rPr>
                      <w:rStyle w:val="apple-converted-space"/>
                      <w:rFonts w:asciiTheme="majorBidi" w:hAnsiTheme="majorBidi" w:cstheme="majorBidi"/>
                      <w:i/>
                      <w:iCs/>
                      <w:sz w:val="24"/>
                      <w:szCs w:val="24"/>
                      <w:bdr w:val="none" w:sz="0" w:space="0" w:color="auto" w:frame="1"/>
                      <w:shd w:val="clear" w:color="auto" w:fill="FFFFFF"/>
                    </w:rPr>
                    <w:t> </w:t>
                  </w:r>
                  <w:r w:rsidRPr="009878DF">
                    <w:rPr>
                      <w:rFonts w:asciiTheme="majorBidi" w:hAnsiTheme="majorBidi" w:cstheme="majorBidi"/>
                      <w:i/>
                      <w:iCs/>
                      <w:sz w:val="24"/>
                      <w:szCs w:val="24"/>
                      <w:shd w:val="clear" w:color="auto" w:fill="FFFFFF"/>
                    </w:rPr>
                    <w:t>, </w:t>
                  </w:r>
                  <w:hyperlink r:id="rId8" w:history="1">
                    <w:r w:rsidRPr="009878DF">
                      <w:rPr>
                        <w:rStyle w:val="Hyperlink"/>
                        <w:rFonts w:asciiTheme="majorBidi" w:hAnsiTheme="majorBidi" w:cstheme="majorBidi"/>
                        <w:i/>
                        <w:iCs/>
                        <w:color w:val="auto"/>
                        <w:sz w:val="24"/>
                        <w:szCs w:val="24"/>
                        <w:u w:val="none"/>
                        <w:bdr w:val="none" w:sz="0" w:space="0" w:color="auto" w:frame="1"/>
                      </w:rPr>
                      <w:t>Larissa</w:t>
                    </w:r>
                  </w:hyperlink>
                  <w:r w:rsidRPr="009878DF">
                    <w:rPr>
                      <w:rFonts w:asciiTheme="majorBidi" w:hAnsiTheme="majorBidi" w:cstheme="majorBidi"/>
                      <w:i/>
                      <w:iCs/>
                      <w:sz w:val="24"/>
                      <w:szCs w:val="24"/>
                      <w:shd w:val="clear" w:color="auto" w:fill="FFFFFF"/>
                    </w:rPr>
                    <w:t>,</w:t>
                  </w:r>
                  <w:r>
                    <w:rPr>
                      <w:rFonts w:asciiTheme="majorBidi" w:hAnsiTheme="majorBidi" w:cstheme="majorBidi"/>
                      <w:i/>
                      <w:iCs/>
                      <w:sz w:val="24"/>
                      <w:szCs w:val="24"/>
                      <w:shd w:val="clear" w:color="auto" w:fill="FFFFFF"/>
                    </w:rPr>
                    <w:t xml:space="preserve"> </w:t>
                  </w:r>
                  <w:r w:rsidRPr="009878DF">
                    <w:rPr>
                      <w:rFonts w:asciiTheme="majorBidi" w:hAnsiTheme="majorBidi" w:cstheme="majorBidi"/>
                      <w:i/>
                      <w:iCs/>
                      <w:sz w:val="24"/>
                      <w:szCs w:val="24"/>
                      <w:shd w:val="clear" w:color="auto" w:fill="FFFFFF"/>
                    </w:rPr>
                    <w:t>Thessaly), </w:t>
                  </w:r>
                  <w:bookmarkStart w:id="26" w:name="ref246034"/>
                  <w:bookmarkEnd w:id="26"/>
                  <w:r w:rsidRPr="009878DF">
                    <w:rPr>
                      <w:rFonts w:asciiTheme="majorBidi" w:hAnsiTheme="majorBidi" w:cstheme="majorBidi"/>
                      <w:i/>
                      <w:iCs/>
                      <w:sz w:val="24"/>
                      <w:szCs w:val="24"/>
                    </w:rPr>
                    <w:fldChar w:fldCharType="begin"/>
                  </w:r>
                  <w:r w:rsidRPr="009878DF">
                    <w:rPr>
                      <w:rFonts w:asciiTheme="majorBidi" w:hAnsiTheme="majorBidi" w:cstheme="majorBidi"/>
                      <w:i/>
                      <w:iCs/>
                      <w:sz w:val="24"/>
                      <w:szCs w:val="24"/>
                    </w:rPr>
                    <w:instrText xml:space="preserve"> HYPERLINK "http://www.britannica.com/EBchecked/topic/244231/ancient-Greek-civilization" </w:instrText>
                  </w:r>
                  <w:r w:rsidRPr="009878DF">
                    <w:rPr>
                      <w:rFonts w:asciiTheme="majorBidi" w:hAnsiTheme="majorBidi" w:cstheme="majorBidi"/>
                      <w:i/>
                      <w:iCs/>
                      <w:sz w:val="24"/>
                      <w:szCs w:val="24"/>
                    </w:rPr>
                    <w:fldChar w:fldCharType="separate"/>
                  </w:r>
                  <w:r w:rsidRPr="009878DF">
                    <w:rPr>
                      <w:rStyle w:val="Hyperlink"/>
                      <w:rFonts w:asciiTheme="majorBidi" w:hAnsiTheme="majorBidi" w:cstheme="majorBidi"/>
                      <w:i/>
                      <w:iCs/>
                      <w:color w:val="auto"/>
                      <w:sz w:val="24"/>
                      <w:szCs w:val="24"/>
                      <w:u w:val="none"/>
                      <w:bdr w:val="none" w:sz="0" w:space="0" w:color="auto" w:frame="1"/>
                    </w:rPr>
                    <w:t>ancient Greek</w:t>
                  </w:r>
                  <w:r w:rsidRPr="009878DF">
                    <w:rPr>
                      <w:rFonts w:asciiTheme="majorBidi" w:hAnsiTheme="majorBidi" w:cstheme="majorBidi"/>
                      <w:i/>
                      <w:iCs/>
                      <w:sz w:val="24"/>
                      <w:szCs w:val="24"/>
                    </w:rPr>
                    <w:fldChar w:fldCharType="end"/>
                  </w:r>
                  <w:r w:rsidRPr="009878DF">
                    <w:rPr>
                      <w:rStyle w:val="apple-converted-space"/>
                      <w:rFonts w:asciiTheme="majorBidi" w:hAnsiTheme="majorBidi" w:cstheme="majorBidi"/>
                      <w:i/>
                      <w:iCs/>
                      <w:sz w:val="24"/>
                      <w:szCs w:val="24"/>
                      <w:shd w:val="clear" w:color="auto" w:fill="FFFFFF"/>
                    </w:rPr>
                    <w:t> </w:t>
                  </w:r>
                  <w:r w:rsidRPr="009878DF">
                    <w:rPr>
                      <w:rFonts w:asciiTheme="majorBidi" w:hAnsiTheme="majorBidi" w:cstheme="majorBidi"/>
                      <w:i/>
                      <w:iCs/>
                      <w:sz w:val="24"/>
                      <w:szCs w:val="24"/>
                      <w:shd w:val="clear" w:color="auto" w:fill="FFFFFF"/>
                    </w:rPr>
                    <w:t>physician who lived during Greece’s Classical period and is traditionally regarded as the father of</w:t>
                  </w:r>
                  <w:r w:rsidRPr="009878DF">
                    <w:rPr>
                      <w:rStyle w:val="apple-converted-space"/>
                      <w:rFonts w:asciiTheme="majorBidi" w:hAnsiTheme="majorBidi" w:cstheme="majorBidi"/>
                      <w:i/>
                      <w:iCs/>
                      <w:sz w:val="24"/>
                      <w:szCs w:val="24"/>
                      <w:shd w:val="clear" w:color="auto" w:fill="FFFFFF"/>
                    </w:rPr>
                    <w:t> </w:t>
                  </w:r>
                  <w:bookmarkStart w:id="27" w:name="ref246036"/>
                  <w:bookmarkEnd w:id="27"/>
                  <w:r w:rsidRPr="009878DF">
                    <w:rPr>
                      <w:rFonts w:asciiTheme="majorBidi" w:hAnsiTheme="majorBidi" w:cstheme="majorBidi"/>
                      <w:i/>
                      <w:iCs/>
                      <w:sz w:val="24"/>
                      <w:szCs w:val="24"/>
                    </w:rPr>
                    <w:fldChar w:fldCharType="begin"/>
                  </w:r>
                  <w:r w:rsidRPr="009878DF">
                    <w:rPr>
                      <w:rFonts w:asciiTheme="majorBidi" w:hAnsiTheme="majorBidi" w:cstheme="majorBidi"/>
                      <w:i/>
                      <w:iCs/>
                      <w:sz w:val="24"/>
                      <w:szCs w:val="24"/>
                    </w:rPr>
                    <w:instrText xml:space="preserve"> HYPERLINK "http://www.britannica.com/EBchecked/topic/372431/medicine" </w:instrText>
                  </w:r>
                  <w:r w:rsidRPr="009878DF">
                    <w:rPr>
                      <w:rFonts w:asciiTheme="majorBidi" w:hAnsiTheme="majorBidi" w:cstheme="majorBidi"/>
                      <w:i/>
                      <w:iCs/>
                      <w:sz w:val="24"/>
                      <w:szCs w:val="24"/>
                    </w:rPr>
                    <w:fldChar w:fldCharType="separate"/>
                  </w:r>
                  <w:r w:rsidRPr="009878DF">
                    <w:rPr>
                      <w:rStyle w:val="Hyperlink"/>
                      <w:rFonts w:asciiTheme="majorBidi" w:hAnsiTheme="majorBidi" w:cstheme="majorBidi"/>
                      <w:i/>
                      <w:iCs/>
                      <w:color w:val="auto"/>
                      <w:sz w:val="24"/>
                      <w:szCs w:val="24"/>
                      <w:u w:val="none"/>
                      <w:bdr w:val="none" w:sz="0" w:space="0" w:color="auto" w:frame="1"/>
                    </w:rPr>
                    <w:t>medicine</w:t>
                  </w:r>
                  <w:r w:rsidRPr="009878DF">
                    <w:rPr>
                      <w:rFonts w:asciiTheme="majorBidi" w:hAnsiTheme="majorBidi" w:cstheme="majorBidi"/>
                      <w:i/>
                      <w:iCs/>
                      <w:sz w:val="24"/>
                      <w:szCs w:val="24"/>
                    </w:rPr>
                    <w:fldChar w:fldCharType="end"/>
                  </w:r>
                  <w:r w:rsidRPr="009878DF">
                    <w:rPr>
                      <w:rFonts w:asciiTheme="majorBidi" w:hAnsiTheme="majorBidi" w:cstheme="majorBidi"/>
                      <w:i/>
                      <w:iCs/>
                      <w:sz w:val="24"/>
                      <w:szCs w:val="24"/>
                      <w:shd w:val="clear" w:color="auto" w:fill="FFFFFF"/>
                    </w:rPr>
                    <w:t>. It is difficult to isolate the facts of Hippocrates’ life from the later tales told about him or to assess his</w:t>
                  </w:r>
                  <w:r w:rsidRPr="009878DF">
                    <w:rPr>
                      <w:rStyle w:val="apple-converted-space"/>
                      <w:rFonts w:asciiTheme="majorBidi" w:hAnsiTheme="majorBidi" w:cstheme="majorBidi"/>
                      <w:i/>
                      <w:iCs/>
                      <w:sz w:val="24"/>
                      <w:szCs w:val="24"/>
                      <w:shd w:val="clear" w:color="auto" w:fill="FFFFFF"/>
                    </w:rPr>
                    <w:t> </w:t>
                  </w:r>
                  <w:hyperlink r:id="rId9" w:history="1">
                    <w:r w:rsidRPr="009878DF">
                      <w:rPr>
                        <w:rStyle w:val="Hyperlink"/>
                        <w:rFonts w:asciiTheme="majorBidi" w:hAnsiTheme="majorBidi" w:cstheme="majorBidi"/>
                        <w:i/>
                        <w:iCs/>
                        <w:color w:val="auto"/>
                        <w:sz w:val="24"/>
                        <w:szCs w:val="24"/>
                        <w:u w:val="none"/>
                        <w:bdr w:val="none" w:sz="0" w:space="0" w:color="auto" w:frame="1"/>
                      </w:rPr>
                      <w:t>medicine</w:t>
                    </w:r>
                  </w:hyperlink>
                  <w:r>
                    <w:rPr>
                      <w:rFonts w:asciiTheme="majorBidi" w:hAnsiTheme="majorBidi" w:cstheme="majorBidi"/>
                      <w:i/>
                      <w:iCs/>
                      <w:sz w:val="24"/>
                      <w:szCs w:val="24"/>
                      <w:shd w:val="clear" w:color="auto" w:fill="FFFFFF"/>
                    </w:rPr>
                    <w:t xml:space="preserve"> </w:t>
                  </w:r>
                  <w:r w:rsidRPr="009878DF">
                    <w:rPr>
                      <w:rFonts w:asciiTheme="majorBidi" w:hAnsiTheme="majorBidi" w:cstheme="majorBidi"/>
                      <w:i/>
                      <w:iCs/>
                      <w:sz w:val="24"/>
                      <w:szCs w:val="24"/>
                      <w:shd w:val="clear" w:color="auto" w:fill="FFFFFF"/>
                    </w:rPr>
                    <w:t>accurately in the face of centuries of reverence for him as the ideal physician. About 60 medical writings have survived that bear his name, most of which were not written by him. He has been revered for his ethical standards in medical practice, mainly for the</w:t>
                  </w:r>
                  <w:r w:rsidRPr="009878DF">
                    <w:rPr>
                      <w:rStyle w:val="apple-converted-space"/>
                      <w:rFonts w:asciiTheme="majorBidi" w:hAnsiTheme="majorBidi" w:cstheme="majorBidi"/>
                      <w:i/>
                      <w:iCs/>
                      <w:sz w:val="24"/>
                      <w:szCs w:val="24"/>
                      <w:shd w:val="clear" w:color="auto" w:fill="FFFFFF"/>
                    </w:rPr>
                    <w:t> </w:t>
                  </w:r>
                  <w:bookmarkStart w:id="28" w:name="ref925894"/>
                  <w:bookmarkEnd w:id="28"/>
                  <w:r w:rsidRPr="009878DF">
                    <w:rPr>
                      <w:rFonts w:asciiTheme="majorBidi" w:hAnsiTheme="majorBidi" w:cstheme="majorBidi"/>
                      <w:i/>
                      <w:iCs/>
                      <w:sz w:val="24"/>
                      <w:szCs w:val="24"/>
                    </w:rPr>
                    <w:fldChar w:fldCharType="begin"/>
                  </w:r>
                  <w:r w:rsidRPr="009878DF">
                    <w:rPr>
                      <w:rFonts w:asciiTheme="majorBidi" w:hAnsiTheme="majorBidi" w:cstheme="majorBidi"/>
                      <w:i/>
                      <w:iCs/>
                      <w:sz w:val="24"/>
                      <w:szCs w:val="24"/>
                    </w:rPr>
                    <w:instrText xml:space="preserve"> HYPERLINK "http://www.britannica.com/EBchecked/topic/266652/Hippocratic-oath" </w:instrText>
                  </w:r>
                  <w:r w:rsidRPr="009878DF">
                    <w:rPr>
                      <w:rFonts w:asciiTheme="majorBidi" w:hAnsiTheme="majorBidi" w:cstheme="majorBidi"/>
                      <w:i/>
                      <w:iCs/>
                      <w:sz w:val="24"/>
                      <w:szCs w:val="24"/>
                    </w:rPr>
                    <w:fldChar w:fldCharType="separate"/>
                  </w:r>
                  <w:r w:rsidRPr="009878DF">
                    <w:rPr>
                      <w:rStyle w:val="Hyperlink"/>
                      <w:rFonts w:asciiTheme="majorBidi" w:hAnsiTheme="majorBidi" w:cstheme="majorBidi"/>
                      <w:i/>
                      <w:iCs/>
                      <w:color w:val="auto"/>
                      <w:sz w:val="24"/>
                      <w:szCs w:val="24"/>
                      <w:u w:val="none"/>
                      <w:bdr w:val="none" w:sz="0" w:space="0" w:color="auto" w:frame="1"/>
                    </w:rPr>
                    <w:t>Hippocratic Oath</w:t>
                  </w:r>
                  <w:r w:rsidRPr="009878DF">
                    <w:rPr>
                      <w:rFonts w:asciiTheme="majorBidi" w:hAnsiTheme="majorBidi" w:cstheme="majorBidi"/>
                      <w:i/>
                      <w:iCs/>
                      <w:sz w:val="24"/>
                      <w:szCs w:val="24"/>
                    </w:rPr>
                    <w:fldChar w:fldCharType="end"/>
                  </w:r>
                  <w:r w:rsidRPr="009878DF">
                    <w:rPr>
                      <w:rFonts w:asciiTheme="majorBidi" w:hAnsiTheme="majorBidi" w:cstheme="majorBidi"/>
                      <w:i/>
                      <w:iCs/>
                      <w:sz w:val="24"/>
                      <w:szCs w:val="24"/>
                      <w:shd w:val="clear" w:color="auto" w:fill="FFFFFF"/>
                    </w:rPr>
                    <w:t>, which, it is suspected, he did not write.</w:t>
                  </w:r>
                </w:p>
              </w:txbxContent>
            </v:textbox>
          </v:shape>
        </w:pict>
      </w:r>
      <w:r w:rsidR="008130C5">
        <w:rPr>
          <w:rFonts w:asciiTheme="majorBidi" w:eastAsiaTheme="minorHAnsi" w:hAnsiTheme="majorBidi" w:cstheme="majorBidi"/>
          <w:noProof/>
          <w:sz w:val="28"/>
          <w:szCs w:val="28"/>
        </w:rPr>
        <w:drawing>
          <wp:inline distT="0" distB="0" distL="0" distR="0" wp14:anchorId="289C07C8" wp14:editId="04E349F1">
            <wp:extent cx="2868106" cy="4319081"/>
            <wp:effectExtent l="0" t="0" r="889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ppocrates-ko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68106" cy="4319081"/>
                    </a:xfrm>
                    <a:prstGeom prst="rect">
                      <a:avLst/>
                    </a:prstGeom>
                  </pic:spPr>
                </pic:pic>
              </a:graphicData>
            </a:graphic>
          </wp:inline>
        </w:drawing>
      </w:r>
    </w:p>
    <w:p w14:paraId="1D0C3D5B" w14:textId="5E3C0F63" w:rsidR="009878DF" w:rsidRDefault="009878DF" w:rsidP="009878DF">
      <w:pPr>
        <w:autoSpaceDE w:val="0"/>
        <w:autoSpaceDN w:val="0"/>
        <w:bidi w:val="0"/>
        <w:adjustRightInd w:val="0"/>
        <w:spacing w:after="0" w:line="240" w:lineRule="auto"/>
        <w:jc w:val="both"/>
        <w:rPr>
          <w:rFonts w:asciiTheme="majorBidi" w:eastAsiaTheme="minorHAnsi" w:hAnsiTheme="majorBidi" w:cstheme="majorBidi"/>
          <w:sz w:val="28"/>
          <w:szCs w:val="28"/>
        </w:rPr>
      </w:pPr>
    </w:p>
    <w:p w14:paraId="412744AC" w14:textId="59A97546" w:rsidR="002A16AA" w:rsidRDefault="002A16AA" w:rsidP="002A16AA">
      <w:pPr>
        <w:autoSpaceDE w:val="0"/>
        <w:autoSpaceDN w:val="0"/>
        <w:bidi w:val="0"/>
        <w:adjustRightInd w:val="0"/>
        <w:spacing w:after="0" w:line="240" w:lineRule="auto"/>
        <w:jc w:val="both"/>
        <w:rPr>
          <w:rFonts w:asciiTheme="majorBidi" w:eastAsiaTheme="minorHAnsi" w:hAnsiTheme="majorBidi" w:cstheme="majorBidi"/>
          <w:sz w:val="28"/>
          <w:szCs w:val="28"/>
        </w:rPr>
      </w:pPr>
    </w:p>
    <w:p w14:paraId="5504DDAA" w14:textId="1E019847" w:rsidR="002A16AA" w:rsidRDefault="002A16AA" w:rsidP="002A16AA">
      <w:pPr>
        <w:autoSpaceDE w:val="0"/>
        <w:autoSpaceDN w:val="0"/>
        <w:bidi w:val="0"/>
        <w:adjustRightInd w:val="0"/>
        <w:spacing w:after="0" w:line="240" w:lineRule="auto"/>
        <w:jc w:val="both"/>
        <w:rPr>
          <w:rFonts w:asciiTheme="majorBidi" w:eastAsiaTheme="minorHAnsi" w:hAnsiTheme="majorBidi" w:cstheme="majorBidi"/>
          <w:sz w:val="28"/>
          <w:szCs w:val="28"/>
        </w:rPr>
      </w:pPr>
    </w:p>
    <w:p w14:paraId="3E3B8C0C" w14:textId="0D78814D" w:rsidR="002A16AA" w:rsidRDefault="002A16AA" w:rsidP="002A16AA">
      <w:pPr>
        <w:autoSpaceDE w:val="0"/>
        <w:autoSpaceDN w:val="0"/>
        <w:bidi w:val="0"/>
        <w:adjustRightInd w:val="0"/>
        <w:spacing w:after="0" w:line="240" w:lineRule="auto"/>
        <w:jc w:val="both"/>
        <w:rPr>
          <w:rFonts w:asciiTheme="majorBidi" w:eastAsiaTheme="minorHAnsi" w:hAnsiTheme="majorBidi" w:cstheme="majorBidi"/>
          <w:sz w:val="28"/>
          <w:szCs w:val="28"/>
        </w:rPr>
      </w:pPr>
    </w:p>
    <w:p w14:paraId="630531C0" w14:textId="5952773A" w:rsidR="002A16AA" w:rsidRDefault="002A16AA" w:rsidP="002A16AA">
      <w:pPr>
        <w:autoSpaceDE w:val="0"/>
        <w:autoSpaceDN w:val="0"/>
        <w:bidi w:val="0"/>
        <w:adjustRightInd w:val="0"/>
        <w:spacing w:after="0" w:line="240" w:lineRule="auto"/>
        <w:jc w:val="both"/>
        <w:rPr>
          <w:rFonts w:asciiTheme="majorBidi" w:eastAsiaTheme="minorHAnsi" w:hAnsiTheme="majorBidi" w:cstheme="majorBidi"/>
          <w:sz w:val="28"/>
          <w:szCs w:val="28"/>
        </w:rPr>
      </w:pPr>
    </w:p>
    <w:p w14:paraId="4BB4DC2A" w14:textId="746F06E7" w:rsidR="002A16AA" w:rsidRDefault="002A16AA" w:rsidP="002A16AA">
      <w:pPr>
        <w:autoSpaceDE w:val="0"/>
        <w:autoSpaceDN w:val="0"/>
        <w:bidi w:val="0"/>
        <w:adjustRightInd w:val="0"/>
        <w:spacing w:after="0" w:line="240" w:lineRule="auto"/>
        <w:jc w:val="both"/>
        <w:rPr>
          <w:rFonts w:asciiTheme="majorBidi" w:eastAsiaTheme="minorHAnsi" w:hAnsiTheme="majorBidi" w:cstheme="majorBidi"/>
          <w:sz w:val="28"/>
          <w:szCs w:val="28"/>
        </w:rPr>
      </w:pPr>
    </w:p>
    <w:p w14:paraId="6296142D" w14:textId="77777777" w:rsidR="002A16AA" w:rsidRDefault="002A16AA" w:rsidP="002A16AA">
      <w:pPr>
        <w:autoSpaceDE w:val="0"/>
        <w:autoSpaceDN w:val="0"/>
        <w:bidi w:val="0"/>
        <w:adjustRightInd w:val="0"/>
        <w:spacing w:after="0" w:line="240" w:lineRule="auto"/>
        <w:jc w:val="both"/>
        <w:rPr>
          <w:rFonts w:asciiTheme="majorBidi" w:eastAsiaTheme="minorHAnsi" w:hAnsiTheme="majorBidi" w:cstheme="majorBidi"/>
          <w:sz w:val="28"/>
          <w:szCs w:val="28"/>
        </w:rPr>
      </w:pPr>
    </w:p>
    <w:p w14:paraId="799A82D4" w14:textId="77777777" w:rsidR="009878DF" w:rsidRPr="009878DF" w:rsidRDefault="00B344C1" w:rsidP="009878DF">
      <w:pPr>
        <w:autoSpaceDE w:val="0"/>
        <w:autoSpaceDN w:val="0"/>
        <w:bidi w:val="0"/>
        <w:adjustRightInd w:val="0"/>
        <w:spacing w:after="0" w:line="240" w:lineRule="auto"/>
        <w:jc w:val="both"/>
        <w:rPr>
          <w:rFonts w:asciiTheme="majorBidi" w:eastAsiaTheme="minorHAnsi" w:hAnsiTheme="majorBidi" w:cstheme="majorBidi"/>
          <w:sz w:val="28"/>
          <w:szCs w:val="28"/>
          <w:rtl/>
        </w:rPr>
      </w:pPr>
      <w:r>
        <w:rPr>
          <w:rFonts w:asciiTheme="majorBidi" w:eastAsiaTheme="minorHAnsi" w:hAnsiTheme="majorBidi" w:cstheme="majorBidi"/>
          <w:noProof/>
          <w:sz w:val="28"/>
          <w:szCs w:val="28"/>
          <w:rtl/>
        </w:rPr>
        <w:lastRenderedPageBreak/>
        <w:pict w14:anchorId="1E986491">
          <v:shape id="Text Box 3" o:spid="_x0000_s1027" type="#_x0000_t202" style="position:absolute;left:0;text-align:left;margin-left:.4pt;margin-top:8.75pt;width:453.45pt;height:375.3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" fillcolor="white [3201]" strokeweight=".5pt">
            <v:textbox>
              <w:txbxContent>
                <w:p w14:paraId="18947FE2" w14:textId="77777777" w:rsidR="00297C46" w:rsidRPr="009878DF" w:rsidRDefault="00297C46" w:rsidP="009878DF">
                  <w:pPr>
                    <w:spacing w:after="0"/>
                    <w:jc w:val="right"/>
                    <w:rPr>
                      <w:rFonts w:asciiTheme="majorBidi" w:hAnsiTheme="majorBidi" w:cstheme="majorBidi"/>
                      <w:i/>
                      <w:iCs/>
                      <w:sz w:val="24"/>
                      <w:szCs w:val="24"/>
                      <w:shd w:val="clear" w:color="auto" w:fill="FFFFFF"/>
                    </w:rPr>
                  </w:pPr>
                  <w:r w:rsidRPr="009878DF">
                    <w:rPr>
                      <w:rFonts w:asciiTheme="majorBidi" w:hAnsiTheme="majorBidi" w:cstheme="majorBidi"/>
                      <w:b/>
                      <w:bCs/>
                      <w:sz w:val="24"/>
                      <w:szCs w:val="24"/>
                      <w:shd w:val="clear" w:color="auto" w:fill="FFFFFF"/>
                    </w:rPr>
                    <w:t>Hippocratic Oath</w:t>
                  </w:r>
                </w:p>
                <w:p w14:paraId="13FAC643" w14:textId="64CA3D40" w:rsidR="00297C46" w:rsidRPr="009878DF" w:rsidRDefault="00297C46" w:rsidP="008D2B57">
                  <w:pPr>
                    <w:bidi w:val="0"/>
                    <w:spacing w:after="0"/>
                    <w:jc w:val="both"/>
                    <w:rPr>
                      <w:rFonts w:asciiTheme="majorBidi" w:hAnsiTheme="majorBidi" w:cstheme="majorBidi"/>
                      <w:i/>
                      <w:iCs/>
                      <w:sz w:val="24"/>
                      <w:szCs w:val="24"/>
                      <w:shd w:val="clear" w:color="auto" w:fill="FFFFFF"/>
                    </w:rPr>
                  </w:pPr>
                  <w:r w:rsidRPr="009878DF">
                    <w:rPr>
                      <w:rFonts w:asciiTheme="majorBidi" w:hAnsiTheme="majorBidi" w:cstheme="majorBidi"/>
                      <w:i/>
                      <w:iCs/>
                      <w:sz w:val="24"/>
                      <w:szCs w:val="24"/>
                      <w:shd w:val="clear" w:color="auto" w:fill="FFFFFF"/>
                    </w:rPr>
                    <w:t>I swear by</w:t>
                  </w:r>
                  <w:r w:rsidRPr="009878DF">
                    <w:rPr>
                      <w:rStyle w:val="apple-converted-space"/>
                      <w:rFonts w:asciiTheme="majorBidi" w:hAnsiTheme="majorBidi" w:cstheme="majorBidi"/>
                      <w:i/>
                      <w:iCs/>
                      <w:sz w:val="24"/>
                      <w:szCs w:val="24"/>
                      <w:shd w:val="clear" w:color="auto" w:fill="FFFFFF"/>
                    </w:rPr>
                    <w:t> </w:t>
                  </w:r>
                  <w:hyperlink r:id="rId11" w:history="1">
                    <w:r w:rsidRPr="009878DF">
                      <w:rPr>
                        <w:rStyle w:val="Hyperlink"/>
                        <w:rFonts w:asciiTheme="majorBidi" w:hAnsiTheme="majorBidi" w:cstheme="majorBidi"/>
                        <w:i/>
                        <w:iCs/>
                        <w:color w:val="auto"/>
                        <w:sz w:val="24"/>
                        <w:szCs w:val="24"/>
                        <w:u w:val="none"/>
                        <w:bdr w:val="none" w:sz="0" w:space="0" w:color="auto" w:frame="1"/>
                      </w:rPr>
                      <w:t>Apollo</w:t>
                    </w:r>
                  </w:hyperlink>
                  <w:r w:rsidRPr="009878DF">
                    <w:rPr>
                      <w:rStyle w:val="apple-converted-space"/>
                      <w:rFonts w:asciiTheme="majorBidi" w:hAnsiTheme="majorBidi" w:cstheme="majorBidi"/>
                      <w:i/>
                      <w:iCs/>
                      <w:sz w:val="24"/>
                      <w:szCs w:val="24"/>
                      <w:shd w:val="clear" w:color="auto" w:fill="FFFFFF"/>
                    </w:rPr>
                    <w:t> </w:t>
                  </w:r>
                  <w:r w:rsidRPr="009878DF">
                    <w:rPr>
                      <w:rFonts w:asciiTheme="majorBidi" w:hAnsiTheme="majorBidi" w:cstheme="majorBidi"/>
                      <w:i/>
                      <w:iCs/>
                      <w:sz w:val="24"/>
                      <w:szCs w:val="24"/>
                      <w:shd w:val="clear" w:color="auto" w:fill="FFFFFF"/>
                    </w:rPr>
                    <w:t>the physician, and Aesculapius, and Health, and All-heal, and all the gods and goddesses, that, according to my ability and judgment, I will keep this Oath and this stipulation—to reckon him who taught me this Art equally dear to me as my parents, to share my substance with him, and relieve his necessities if required; to look upon his offspring in the same footing as my own brothers, and to teach them this Art, if they shall wish to learn it, without fee or stipulation; and that by precept, lecture, and every other mode of instruction, I will impart a knowledge of the Art to my own sons, and those of my teachers, and to disciples bound by a stipulation and oath according to the law of medicine, but to none others. I will follow that system of regimen which, according to my ability and judgment, I consider for the benefit of my patients, and abstain from whatever is deleterious and mischievous. I will give no deadly medicine to any one if asked, nor suggest any such counsel; and in like manner I will not give to a woman a pessary to produce</w:t>
                  </w:r>
                  <w:r w:rsidRPr="009878DF">
                    <w:rPr>
                      <w:rStyle w:val="apple-converted-space"/>
                      <w:rFonts w:asciiTheme="majorBidi" w:hAnsiTheme="majorBidi" w:cstheme="majorBidi"/>
                      <w:i/>
                      <w:iCs/>
                      <w:sz w:val="24"/>
                      <w:szCs w:val="24"/>
                      <w:shd w:val="clear" w:color="auto" w:fill="FFFFFF"/>
                    </w:rPr>
                    <w:t> </w:t>
                  </w:r>
                  <w:hyperlink r:id="rId12" w:history="1">
                    <w:r w:rsidRPr="009878DF">
                      <w:rPr>
                        <w:rStyle w:val="Hyperlink"/>
                        <w:rFonts w:asciiTheme="majorBidi" w:hAnsiTheme="majorBidi" w:cstheme="majorBidi"/>
                        <w:i/>
                        <w:iCs/>
                        <w:color w:val="auto"/>
                        <w:sz w:val="24"/>
                        <w:szCs w:val="24"/>
                        <w:u w:val="none"/>
                        <w:bdr w:val="none" w:sz="0" w:space="0" w:color="auto" w:frame="1"/>
                      </w:rPr>
                      <w:t>abortion</w:t>
                    </w:r>
                  </w:hyperlink>
                  <w:r w:rsidRPr="009878DF">
                    <w:rPr>
                      <w:rFonts w:asciiTheme="majorBidi" w:hAnsiTheme="majorBidi" w:cstheme="majorBidi"/>
                      <w:i/>
                      <w:iCs/>
                      <w:sz w:val="24"/>
                      <w:szCs w:val="24"/>
                      <w:shd w:val="clear" w:color="auto" w:fill="FFFFFF"/>
                    </w:rPr>
                    <w:t xml:space="preserve">. With purity and with holiness I will pass my life and practice my Art. I will not cut persons laboring under the </w:t>
                  </w:r>
                  <w:proofErr w:type="gramStart"/>
                  <w:r w:rsidRPr="009878DF">
                    <w:rPr>
                      <w:rFonts w:asciiTheme="majorBidi" w:hAnsiTheme="majorBidi" w:cstheme="majorBidi"/>
                      <w:i/>
                      <w:iCs/>
                      <w:sz w:val="24"/>
                      <w:szCs w:val="24"/>
                      <w:shd w:val="clear" w:color="auto" w:fill="FFFFFF"/>
                    </w:rPr>
                    <w:t>stone, but</w:t>
                  </w:r>
                  <w:proofErr w:type="gramEnd"/>
                  <w:r w:rsidRPr="009878DF">
                    <w:rPr>
                      <w:rFonts w:asciiTheme="majorBidi" w:hAnsiTheme="majorBidi" w:cstheme="majorBidi"/>
                      <w:i/>
                      <w:iCs/>
                      <w:sz w:val="24"/>
                      <w:szCs w:val="24"/>
                      <w:shd w:val="clear" w:color="auto" w:fill="FFFFFF"/>
                    </w:rPr>
                    <w:t xml:space="preserve"> will leave this to be done by men who are practitioners of this work. Into whatever houses I enter, I will go into them for the benefit of the </w:t>
                  </w:r>
                  <w:proofErr w:type="gramStart"/>
                  <w:r w:rsidRPr="009878DF">
                    <w:rPr>
                      <w:rFonts w:asciiTheme="majorBidi" w:hAnsiTheme="majorBidi" w:cstheme="majorBidi"/>
                      <w:i/>
                      <w:iCs/>
                      <w:sz w:val="24"/>
                      <w:szCs w:val="24"/>
                      <w:shd w:val="clear" w:color="auto" w:fill="FFFFFF"/>
                    </w:rPr>
                    <w:t>sick,</w:t>
                  </w:r>
                  <w:r w:rsidR="002A16AA">
                    <w:rPr>
                      <w:rFonts w:asciiTheme="majorBidi" w:hAnsiTheme="majorBidi" w:cstheme="majorBidi"/>
                      <w:i/>
                      <w:iCs/>
                      <w:sz w:val="24"/>
                      <w:szCs w:val="24"/>
                      <w:shd w:val="clear" w:color="auto" w:fill="FFFFFF"/>
                    </w:rPr>
                    <w:t xml:space="preserve"> </w:t>
                  </w:r>
                  <w:r w:rsidRPr="009878DF">
                    <w:rPr>
                      <w:rFonts w:asciiTheme="majorBidi" w:hAnsiTheme="majorBidi" w:cstheme="majorBidi"/>
                      <w:i/>
                      <w:iCs/>
                      <w:sz w:val="24"/>
                      <w:szCs w:val="24"/>
                      <w:shd w:val="clear" w:color="auto" w:fill="FFFFFF"/>
                    </w:rPr>
                    <w:t>and</w:t>
                  </w:r>
                  <w:proofErr w:type="gramEnd"/>
                  <w:r w:rsidRPr="009878DF">
                    <w:rPr>
                      <w:rFonts w:asciiTheme="majorBidi" w:hAnsiTheme="majorBidi" w:cstheme="majorBidi"/>
                      <w:i/>
                      <w:iCs/>
                      <w:sz w:val="24"/>
                      <w:szCs w:val="24"/>
                      <w:shd w:val="clear" w:color="auto" w:fill="FFFFFF"/>
                    </w:rPr>
                    <w:t xml:space="preserve"> will abstain from every voluntary act of mischief and corruption; and, further from the seduction of females or males, of freemen and slaves. Whatever, in connection with my professional practice or not, in connection with it, I see or hear, in the life of men, which ought not to be spoken of abroad, I will not divulge, as reckoning that all such should be kept secret. While I continue to keep this Oath unviolated, may it be granted to me to enjoy life and the practice of the art, respected by all men, in all times! But should I trespass and violate this Oath, may the reverse be my lot!</w:t>
                  </w:r>
                </w:p>
              </w:txbxContent>
            </v:textbox>
          </v:shape>
        </w:pict>
      </w:r>
      <w:r w:rsidR="005D53B9">
        <w:rPr>
          <w:rFonts w:asciiTheme="majorBidi" w:eastAsiaTheme="minorHAnsi" w:hAnsiTheme="majorBidi" w:cstheme="majorBidi" w:hint="cs"/>
          <w:sz w:val="28"/>
          <w:szCs w:val="28"/>
          <w:rtl/>
          <w:lang w:bidi="ar-IQ"/>
        </w:rPr>
        <w:t xml:space="preserve">  </w:t>
      </w:r>
    </w:p>
    <w:sectPr w:rsidR="009878DF" w:rsidRPr="009878DF" w:rsidSect="00343BBA">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F7E5BE" w14:textId="77777777" w:rsidR="00B344C1" w:rsidRDefault="00B344C1" w:rsidP="008651DE">
      <w:pPr>
        <w:spacing w:after="0" w:line="240" w:lineRule="auto"/>
      </w:pPr>
      <w:r>
        <w:separator/>
      </w:r>
    </w:p>
  </w:endnote>
  <w:endnote w:type="continuationSeparator" w:id="0">
    <w:p w14:paraId="7C410DBC" w14:textId="77777777" w:rsidR="00B344C1" w:rsidRDefault="00B344C1" w:rsidP="00865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BDA5D" w14:textId="77777777" w:rsidR="00B344C1" w:rsidRDefault="00B344C1" w:rsidP="008651DE">
      <w:pPr>
        <w:spacing w:after="0" w:line="240" w:lineRule="auto"/>
      </w:pPr>
      <w:r>
        <w:separator/>
      </w:r>
    </w:p>
  </w:footnote>
  <w:footnote w:type="continuationSeparator" w:id="0">
    <w:p w14:paraId="17491095" w14:textId="77777777" w:rsidR="00B344C1" w:rsidRDefault="00B344C1" w:rsidP="008651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32279"/>
    <w:rsid w:val="00060D9A"/>
    <w:rsid w:val="000733B7"/>
    <w:rsid w:val="00146A54"/>
    <w:rsid w:val="00190C09"/>
    <w:rsid w:val="001A5F5C"/>
    <w:rsid w:val="002108DC"/>
    <w:rsid w:val="0028586B"/>
    <w:rsid w:val="00297C46"/>
    <w:rsid w:val="002A16AA"/>
    <w:rsid w:val="002C1FEC"/>
    <w:rsid w:val="002F4C95"/>
    <w:rsid w:val="003105B5"/>
    <w:rsid w:val="00343BBA"/>
    <w:rsid w:val="00354AB6"/>
    <w:rsid w:val="003941BB"/>
    <w:rsid w:val="003A5767"/>
    <w:rsid w:val="003B24BC"/>
    <w:rsid w:val="003D161D"/>
    <w:rsid w:val="005377DE"/>
    <w:rsid w:val="005D53B9"/>
    <w:rsid w:val="00687AA0"/>
    <w:rsid w:val="006B4EAE"/>
    <w:rsid w:val="007B01B0"/>
    <w:rsid w:val="008130C5"/>
    <w:rsid w:val="008651DE"/>
    <w:rsid w:val="008A2328"/>
    <w:rsid w:val="008D2B57"/>
    <w:rsid w:val="00926CD4"/>
    <w:rsid w:val="00987508"/>
    <w:rsid w:val="009878DF"/>
    <w:rsid w:val="009D38B4"/>
    <w:rsid w:val="00A03C45"/>
    <w:rsid w:val="00A21E62"/>
    <w:rsid w:val="00A40573"/>
    <w:rsid w:val="00A46D5E"/>
    <w:rsid w:val="00AA51C2"/>
    <w:rsid w:val="00AB363E"/>
    <w:rsid w:val="00AD0775"/>
    <w:rsid w:val="00AF2FEC"/>
    <w:rsid w:val="00B344C1"/>
    <w:rsid w:val="00CA58B3"/>
    <w:rsid w:val="00CC242E"/>
    <w:rsid w:val="00CC7056"/>
    <w:rsid w:val="00D3260C"/>
    <w:rsid w:val="00DA757A"/>
    <w:rsid w:val="00E10F55"/>
    <w:rsid w:val="00E33CE0"/>
    <w:rsid w:val="00E36A5C"/>
    <w:rsid w:val="00E723A1"/>
    <w:rsid w:val="00E77959"/>
    <w:rsid w:val="00F32279"/>
    <w:rsid w:val="00FF509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76FD29C"/>
  <w15:docId w15:val="{FB2F8379-88E6-46CC-95FC-9AB02BDF9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279"/>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161D"/>
    <w:pPr>
      <w:ind w:left="720"/>
      <w:contextualSpacing/>
    </w:pPr>
  </w:style>
  <w:style w:type="paragraph" w:styleId="BalloonText">
    <w:name w:val="Balloon Text"/>
    <w:basedOn w:val="Normal"/>
    <w:link w:val="BalloonTextChar"/>
    <w:uiPriority w:val="99"/>
    <w:semiHidden/>
    <w:unhideWhenUsed/>
    <w:rsid w:val="008130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30C5"/>
    <w:rPr>
      <w:rFonts w:ascii="Tahoma" w:eastAsia="Calibri" w:hAnsi="Tahoma" w:cs="Tahoma"/>
      <w:sz w:val="16"/>
      <w:szCs w:val="16"/>
    </w:rPr>
  </w:style>
  <w:style w:type="character" w:customStyle="1" w:styleId="srtitle">
    <w:name w:val="srtitle"/>
    <w:basedOn w:val="DefaultParagraphFont"/>
    <w:rsid w:val="008651DE"/>
  </w:style>
  <w:style w:type="character" w:customStyle="1" w:styleId="apple-converted-space">
    <w:name w:val="apple-converted-space"/>
    <w:basedOn w:val="DefaultParagraphFont"/>
    <w:rsid w:val="008651DE"/>
  </w:style>
  <w:style w:type="character" w:styleId="Emphasis">
    <w:name w:val="Emphasis"/>
    <w:basedOn w:val="DefaultParagraphFont"/>
    <w:uiPriority w:val="20"/>
    <w:qFormat/>
    <w:rsid w:val="008651DE"/>
    <w:rPr>
      <w:i/>
      <w:iCs/>
    </w:rPr>
  </w:style>
  <w:style w:type="character" w:customStyle="1" w:styleId="bps-small-text">
    <w:name w:val="bps-small-text"/>
    <w:basedOn w:val="DefaultParagraphFont"/>
    <w:rsid w:val="008651DE"/>
  </w:style>
  <w:style w:type="character" w:styleId="Hyperlink">
    <w:name w:val="Hyperlink"/>
    <w:basedOn w:val="DefaultParagraphFont"/>
    <w:uiPriority w:val="99"/>
    <w:semiHidden/>
    <w:unhideWhenUsed/>
    <w:rsid w:val="008651DE"/>
    <w:rPr>
      <w:color w:val="0000FF"/>
      <w:u w:val="single"/>
    </w:rPr>
  </w:style>
  <w:style w:type="paragraph" w:styleId="Header">
    <w:name w:val="header"/>
    <w:basedOn w:val="Normal"/>
    <w:link w:val="HeaderChar"/>
    <w:uiPriority w:val="99"/>
    <w:unhideWhenUsed/>
    <w:rsid w:val="008651DE"/>
    <w:pPr>
      <w:tabs>
        <w:tab w:val="center" w:pos="4153"/>
        <w:tab w:val="right" w:pos="8306"/>
      </w:tabs>
      <w:spacing w:after="0" w:line="240" w:lineRule="auto"/>
    </w:pPr>
  </w:style>
  <w:style w:type="character" w:customStyle="1" w:styleId="HeaderChar">
    <w:name w:val="Header Char"/>
    <w:basedOn w:val="DefaultParagraphFont"/>
    <w:link w:val="Header"/>
    <w:uiPriority w:val="99"/>
    <w:rsid w:val="008651DE"/>
    <w:rPr>
      <w:rFonts w:ascii="Calibri" w:eastAsia="Calibri" w:hAnsi="Calibri" w:cs="Arial"/>
    </w:rPr>
  </w:style>
  <w:style w:type="paragraph" w:styleId="Footer">
    <w:name w:val="footer"/>
    <w:basedOn w:val="Normal"/>
    <w:link w:val="FooterChar"/>
    <w:uiPriority w:val="99"/>
    <w:unhideWhenUsed/>
    <w:rsid w:val="008651DE"/>
    <w:pPr>
      <w:tabs>
        <w:tab w:val="center" w:pos="4153"/>
        <w:tab w:val="right" w:pos="8306"/>
      </w:tabs>
      <w:spacing w:after="0" w:line="240" w:lineRule="auto"/>
    </w:pPr>
  </w:style>
  <w:style w:type="character" w:customStyle="1" w:styleId="FooterChar">
    <w:name w:val="Footer Char"/>
    <w:basedOn w:val="DefaultParagraphFont"/>
    <w:link w:val="Footer"/>
    <w:uiPriority w:val="99"/>
    <w:rsid w:val="008651DE"/>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42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tannica.com/EBchecked/topic/330618/Larissa"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ritannica.com/EBchecked/topic/244154/Greece" TargetMode="External"/><Relationship Id="rId12" Type="http://schemas.openxmlformats.org/officeDocument/2006/relationships/hyperlink" Target="http://www.britannica.com/EBchecked/topic/1498/abor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ritannica.com/EBchecked/topic/139100/Cos" TargetMode="External"/><Relationship Id="rId11" Type="http://schemas.openxmlformats.org/officeDocument/2006/relationships/hyperlink" Target="http://www.britannica.com/EBchecked/topic/29868/Apollo" TargetMode="External"/><Relationship Id="rId5" Type="http://schemas.openxmlformats.org/officeDocument/2006/relationships/endnotes" Target="endnotes.xml"/><Relationship Id="rId10" Type="http://schemas.openxmlformats.org/officeDocument/2006/relationships/image" Target="media/image1.jpeg"/><Relationship Id="rId4" Type="http://schemas.openxmlformats.org/officeDocument/2006/relationships/footnotes" Target="footnotes.xml"/><Relationship Id="rId9" Type="http://schemas.openxmlformats.org/officeDocument/2006/relationships/hyperlink" Target="http://www.britannica.com/EBchecked/topic/372431/medicin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658</TotalTime>
  <Pages>1</Pages>
  <Words>1625</Words>
  <Characters>9264</Characters>
  <Application>Microsoft Office Word</Application>
  <DocSecurity>0</DocSecurity>
  <Lines>77</Lines>
  <Paragraphs>21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Enjoy My Fine Releases.</Company>
  <LinksUpToDate>false</LinksUpToDate>
  <CharactersWithSpaces>10868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hp-aufoaq</dc:creator>
  <cp:lastModifiedBy>HP</cp:lastModifiedBy>
  <cp:revision>16</cp:revision>
  <dcterms:created xsi:type="dcterms:W3CDTF">2015-02-11T16:34:00Z</dcterms:created>
  <dcterms:modified xsi:type="dcterms:W3CDTF">2020-05-09T15:32:00Z</dcterms:modified>
</cp:coreProperties>
</file>