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42" w:rsidRDefault="007C269D" w:rsidP="00A61E42">
      <w:pPr>
        <w:bidi w:val="0"/>
        <w:jc w:val="center"/>
        <w:rPr>
          <w:rFonts w:cstheme="minorHAnsi"/>
          <w:b/>
          <w:bCs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</w:rPr>
        <w:t>Pathophysiology of Gastro-Intestinal Tract</w:t>
      </w:r>
      <w:r w:rsidR="00640907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Pr="009630FE">
        <w:rPr>
          <w:rFonts w:cstheme="minorHAnsi"/>
          <w:b/>
          <w:bCs/>
          <w:sz w:val="28"/>
          <w:szCs w:val="28"/>
        </w:rPr>
        <w:t>GIT</w:t>
      </w:r>
    </w:p>
    <w:p w:rsidR="00816559" w:rsidRPr="00640907" w:rsidRDefault="00640907" w:rsidP="00A61E42">
      <w:pPr>
        <w:bidi w:val="0"/>
        <w:jc w:val="right"/>
        <w:rPr>
          <w:rFonts w:cstheme="minorHAnsi"/>
          <w:b/>
          <w:bCs/>
          <w:sz w:val="28"/>
          <w:szCs w:val="28"/>
          <w:rtl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>Dr. Nadia Hameed</w:t>
      </w:r>
    </w:p>
    <w:p w:rsidR="004077FB" w:rsidRDefault="004077FB" w:rsidP="00A61E42">
      <w:pPr>
        <w:bidi w:val="0"/>
        <w:rPr>
          <w:rFonts w:cstheme="minorHAnsi"/>
          <w:b/>
          <w:bCs/>
          <w:sz w:val="28"/>
          <w:szCs w:val="28"/>
          <w:lang w:bidi="ar-IQ"/>
        </w:rPr>
      </w:pPr>
      <w:r w:rsidRPr="004077FB">
        <w:rPr>
          <w:rFonts w:cstheme="minorHAnsi"/>
          <w:b/>
          <w:bCs/>
          <w:sz w:val="28"/>
          <w:szCs w:val="28"/>
          <w:lang w:bidi="ar-IQ"/>
        </w:rPr>
        <w:t>Fistula</w:t>
      </w:r>
      <w:r>
        <w:rPr>
          <w:rFonts w:cstheme="minorHAnsi"/>
          <w:b/>
          <w:bCs/>
          <w:sz w:val="28"/>
          <w:szCs w:val="28"/>
          <w:lang w:bidi="ar-IQ"/>
        </w:rPr>
        <w:t>:</w:t>
      </w:r>
      <w:r w:rsidRPr="004077FB">
        <w:rPr>
          <w:rFonts w:cstheme="minorHAnsi"/>
          <w:b/>
          <w:bCs/>
          <w:sz w:val="28"/>
          <w:szCs w:val="28"/>
          <w:lang w:bidi="ar-IQ"/>
        </w:rPr>
        <w:t> is an abnormal pathway between two</w:t>
      </w:r>
      <w:r>
        <w:rPr>
          <w:rFonts w:cstheme="minorHAnsi"/>
          <w:b/>
          <w:bCs/>
          <w:sz w:val="28"/>
          <w:szCs w:val="28"/>
          <w:lang w:bidi="ar-IQ"/>
        </w:rPr>
        <w:t xml:space="preserve"> epithelial surfaces</w:t>
      </w:r>
      <w:r w:rsidR="008D06FB">
        <w:rPr>
          <w:rFonts w:cstheme="minorHAnsi"/>
          <w:b/>
          <w:bCs/>
          <w:sz w:val="28"/>
          <w:szCs w:val="28"/>
          <w:lang w:bidi="ar-IQ"/>
        </w:rPr>
        <w:t>.</w:t>
      </w:r>
      <w:r w:rsidR="008D06FB" w:rsidRPr="008D06FB">
        <w:rPr>
          <w:rFonts w:ascii="Georgia" w:hAnsi="Georgia"/>
          <w:color w:val="333333"/>
        </w:rPr>
        <w:t xml:space="preserve"> </w:t>
      </w:r>
      <w:r w:rsidR="008D06FB" w:rsidRPr="008D06FB">
        <w:rPr>
          <w:rFonts w:cstheme="minorHAnsi"/>
          <w:b/>
          <w:bCs/>
          <w:sz w:val="28"/>
          <w:szCs w:val="28"/>
          <w:lang w:bidi="ar-IQ"/>
        </w:rPr>
        <w:t>Fistula is an abnormal communication between the lumen of one viscus and the lumen of another viscus or the body surface.</w:t>
      </w:r>
    </w:p>
    <w:p w:rsidR="004077FB" w:rsidRDefault="004077FB" w:rsidP="00B2435E">
      <w:pPr>
        <w:bidi w:val="0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>Sinus:</w:t>
      </w:r>
      <w:r w:rsidR="008D06FB" w:rsidRPr="008D06FB">
        <w:rPr>
          <w:rFonts w:ascii="Georgia" w:hAnsi="Georgia"/>
          <w:color w:val="333333"/>
        </w:rPr>
        <w:t xml:space="preserve"> </w:t>
      </w:r>
      <w:r w:rsidR="008D06FB" w:rsidRPr="008D06FB">
        <w:rPr>
          <w:rFonts w:cstheme="minorHAnsi"/>
          <w:b/>
          <w:bCs/>
          <w:sz w:val="28"/>
          <w:szCs w:val="28"/>
          <w:lang w:bidi="ar-IQ"/>
        </w:rPr>
        <w:t xml:space="preserve">Sinus is </w:t>
      </w:r>
      <w:r w:rsidR="00B2435E">
        <w:rPr>
          <w:rFonts w:cstheme="minorHAnsi"/>
          <w:b/>
          <w:bCs/>
          <w:sz w:val="28"/>
          <w:szCs w:val="28"/>
          <w:lang w:bidi="ar-IQ"/>
        </w:rPr>
        <w:t xml:space="preserve">an opening with </w:t>
      </w:r>
      <w:r w:rsidR="008D06FB" w:rsidRPr="008D06FB">
        <w:rPr>
          <w:rFonts w:cstheme="minorHAnsi"/>
          <w:b/>
          <w:bCs/>
          <w:sz w:val="28"/>
          <w:szCs w:val="28"/>
          <w:lang w:bidi="ar-IQ"/>
        </w:rPr>
        <w:t>a blind ending tract, usually lined with granulation tissue</w:t>
      </w:r>
      <w:r w:rsidR="00B2435E">
        <w:rPr>
          <w:rFonts w:cstheme="minorHAnsi"/>
          <w:b/>
          <w:bCs/>
          <w:sz w:val="28"/>
          <w:szCs w:val="28"/>
          <w:lang w:bidi="ar-IQ"/>
        </w:rPr>
        <w:t>.</w:t>
      </w:r>
    </w:p>
    <w:p w:rsidR="00695D3D" w:rsidRDefault="00A61E42" w:rsidP="00695D3D">
      <w:pPr>
        <w:bidi w:val="0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 xml:space="preserve">Erosion: necrosis involving the superficial part of </w:t>
      </w:r>
      <w:r w:rsidR="00695D3D">
        <w:rPr>
          <w:rFonts w:cstheme="minorHAnsi"/>
          <w:b/>
          <w:bCs/>
          <w:sz w:val="28"/>
          <w:szCs w:val="28"/>
          <w:lang w:bidi="ar-IQ"/>
        </w:rPr>
        <w:t>epithelia of mucosae.</w:t>
      </w:r>
    </w:p>
    <w:p w:rsidR="00695D3D" w:rsidRDefault="00695D3D" w:rsidP="008F6D19">
      <w:pPr>
        <w:bidi w:val="0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 xml:space="preserve">Ulcer: </w:t>
      </w:r>
      <w:r w:rsidR="0008194D" w:rsidRPr="0008194D">
        <w:rPr>
          <w:rFonts w:cstheme="minorHAnsi"/>
          <w:b/>
          <w:bCs/>
          <w:sz w:val="28"/>
          <w:szCs w:val="28"/>
          <w:lang w:bidi="ar-IQ"/>
        </w:rPr>
        <w:t>discontinuation of mucosae</w:t>
      </w:r>
      <w:r w:rsidR="001D5B1D">
        <w:rPr>
          <w:rFonts w:cstheme="minorHAnsi"/>
          <w:b/>
          <w:bCs/>
          <w:sz w:val="28"/>
          <w:szCs w:val="28"/>
          <w:lang w:bidi="ar-IQ"/>
        </w:rPr>
        <w:t xml:space="preserve"> due to</w:t>
      </w:r>
      <w:r w:rsidR="0008194D" w:rsidRPr="0008194D">
        <w:rPr>
          <w:rFonts w:cstheme="minorHAnsi"/>
          <w:b/>
          <w:bCs/>
          <w:sz w:val="28"/>
          <w:szCs w:val="28"/>
          <w:lang w:bidi="ar-IQ"/>
        </w:rPr>
        <w:t xml:space="preserve"> </w:t>
      </w:r>
      <w:r>
        <w:rPr>
          <w:rFonts w:cstheme="minorHAnsi"/>
          <w:b/>
          <w:bCs/>
          <w:sz w:val="28"/>
          <w:szCs w:val="28"/>
          <w:lang w:bidi="ar-IQ"/>
        </w:rPr>
        <w:t xml:space="preserve">necrosis </w:t>
      </w:r>
      <w:r w:rsidR="001D5B1D">
        <w:rPr>
          <w:rFonts w:cstheme="minorHAnsi"/>
          <w:b/>
          <w:bCs/>
          <w:sz w:val="28"/>
          <w:szCs w:val="28"/>
          <w:lang w:bidi="ar-IQ"/>
        </w:rPr>
        <w:t>that involve mucosae, submucosae</w:t>
      </w:r>
      <w:r w:rsidR="008F6D19">
        <w:rPr>
          <w:rFonts w:cstheme="minorHAnsi"/>
          <w:b/>
          <w:bCs/>
          <w:sz w:val="28"/>
          <w:szCs w:val="28"/>
          <w:lang w:bidi="ar-IQ"/>
        </w:rPr>
        <w:t>. In chronic ulcer,</w:t>
      </w:r>
      <w:r w:rsidR="007F09EB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8F6D19">
        <w:rPr>
          <w:rFonts w:cstheme="minorHAnsi"/>
          <w:b/>
          <w:bCs/>
          <w:sz w:val="28"/>
          <w:szCs w:val="28"/>
          <w:lang w:bidi="ar-IQ"/>
        </w:rPr>
        <w:t xml:space="preserve">it may extend deeper to </w:t>
      </w:r>
      <w:proofErr w:type="spellStart"/>
      <w:r w:rsidR="008F6D19">
        <w:rPr>
          <w:rFonts w:cstheme="minorHAnsi"/>
          <w:b/>
          <w:bCs/>
          <w:sz w:val="28"/>
          <w:szCs w:val="28"/>
          <w:lang w:bidi="ar-IQ"/>
        </w:rPr>
        <w:t>m</w:t>
      </w:r>
      <w:bookmarkStart w:id="0" w:name="_GoBack"/>
      <w:bookmarkEnd w:id="0"/>
      <w:r w:rsidR="008F6D19">
        <w:rPr>
          <w:rFonts w:cstheme="minorHAnsi"/>
          <w:b/>
          <w:bCs/>
          <w:sz w:val="28"/>
          <w:szCs w:val="28"/>
          <w:lang w:bidi="ar-IQ"/>
        </w:rPr>
        <w:t>uscularis</w:t>
      </w:r>
      <w:proofErr w:type="spellEnd"/>
      <w:r w:rsidR="008F6D19">
        <w:rPr>
          <w:rFonts w:cstheme="minorHAnsi"/>
          <w:b/>
          <w:bCs/>
          <w:sz w:val="28"/>
          <w:szCs w:val="28"/>
          <w:lang w:bidi="ar-IQ"/>
        </w:rPr>
        <w:t xml:space="preserve"> layer ends by perforation.</w:t>
      </w:r>
    </w:p>
    <w:p w:rsidR="00816559" w:rsidRPr="009630FE" w:rsidRDefault="007A7AA7" w:rsidP="004077FB">
      <w:pPr>
        <w:bidi w:val="0"/>
        <w:rPr>
          <w:rFonts w:cstheme="minorHAnsi"/>
          <w:b/>
          <w:bCs/>
          <w:sz w:val="28"/>
          <w:szCs w:val="28"/>
          <w:lang w:bidi="ar-IQ"/>
        </w:rPr>
      </w:pPr>
      <w:proofErr w:type="gramStart"/>
      <w:r>
        <w:rPr>
          <w:rFonts w:cstheme="minorHAnsi"/>
          <w:b/>
          <w:bCs/>
          <w:sz w:val="28"/>
          <w:szCs w:val="28"/>
          <w:lang w:bidi="ar-IQ"/>
        </w:rPr>
        <w:t>ESOPHAGEAL ATRESIA AND TRACHEO-</w:t>
      </w:r>
      <w:r w:rsidR="00816559" w:rsidRPr="009630FE">
        <w:rPr>
          <w:rFonts w:cstheme="minorHAnsi"/>
          <w:b/>
          <w:bCs/>
          <w:sz w:val="28"/>
          <w:szCs w:val="28"/>
          <w:lang w:bidi="ar-IQ"/>
        </w:rPr>
        <w:t>ESOPHAGEAL FISTULA.</w:t>
      </w:r>
      <w:proofErr w:type="gramEnd"/>
    </w:p>
    <w:p w:rsidR="00F17492" w:rsidRPr="009630FE" w:rsidRDefault="003A4F59" w:rsidP="00FE7B92">
      <w:pPr>
        <w:bidi w:val="0"/>
        <w:rPr>
          <w:rFonts w:cstheme="minorHAnsi"/>
          <w:sz w:val="28"/>
          <w:szCs w:val="28"/>
          <w:rtl/>
          <w:lang w:bidi="ar-IQ"/>
        </w:rPr>
      </w:pPr>
      <w:r>
        <w:rPr>
          <w:rFonts w:cstheme="minorHAnsi"/>
          <w:sz w:val="28"/>
          <w:szCs w:val="28"/>
          <w:lang w:bidi="ar-IQ"/>
        </w:rPr>
        <w:tab/>
      </w:r>
      <w:r w:rsidR="00816559" w:rsidRPr="009630FE">
        <w:rPr>
          <w:rFonts w:cstheme="minorHAnsi"/>
          <w:sz w:val="28"/>
          <w:szCs w:val="28"/>
          <w:lang w:bidi="ar-IQ"/>
        </w:rPr>
        <w:t xml:space="preserve">In about 85% of cases, congenital atresia of the </w:t>
      </w:r>
      <w:r w:rsidR="002E51CA" w:rsidRPr="009630FE">
        <w:rPr>
          <w:rFonts w:cstheme="minorHAnsi"/>
          <w:sz w:val="28"/>
          <w:szCs w:val="28"/>
          <w:lang w:bidi="ar-IQ"/>
        </w:rPr>
        <w:t>esophagus</w:t>
      </w:r>
      <w:r w:rsidR="00816559" w:rsidRPr="009630FE">
        <w:rPr>
          <w:rFonts w:cstheme="minorHAnsi"/>
          <w:sz w:val="28"/>
          <w:szCs w:val="28"/>
          <w:lang w:bidi="ar-IQ"/>
        </w:rPr>
        <w:t xml:space="preserve"> is associated with </w:t>
      </w:r>
      <w:proofErr w:type="spellStart"/>
      <w:r w:rsidR="00816559" w:rsidRPr="009630FE">
        <w:rPr>
          <w:rFonts w:cstheme="minorHAnsi"/>
          <w:sz w:val="28"/>
          <w:szCs w:val="28"/>
          <w:lang w:bidi="ar-IQ"/>
        </w:rPr>
        <w:t>tracheo-oesophageal</w:t>
      </w:r>
      <w:proofErr w:type="spellEnd"/>
      <w:r w:rsidR="00816559" w:rsidRPr="009630FE">
        <w:rPr>
          <w:rFonts w:cstheme="minorHAnsi"/>
          <w:sz w:val="28"/>
          <w:szCs w:val="28"/>
          <w:lang w:bidi="ar-IQ"/>
        </w:rPr>
        <w:t xml:space="preserve"> fistula, usually at the level of tracheal bifurcation.</w:t>
      </w:r>
      <w:r w:rsidR="00AC6D58">
        <w:rPr>
          <w:rFonts w:cstheme="minorHAnsi"/>
          <w:sz w:val="28"/>
          <w:szCs w:val="28"/>
          <w:lang w:bidi="ar-IQ"/>
        </w:rPr>
        <w:t xml:space="preserve"> </w:t>
      </w:r>
      <w:r w:rsidR="00816559" w:rsidRPr="009630FE">
        <w:rPr>
          <w:rFonts w:cstheme="minorHAnsi"/>
          <w:sz w:val="28"/>
          <w:szCs w:val="28"/>
          <w:lang w:bidi="ar-IQ"/>
        </w:rPr>
        <w:t xml:space="preserve">For survival, the condition must be </w:t>
      </w:r>
      <w:r w:rsidR="00AC6D58" w:rsidRPr="009630FE">
        <w:rPr>
          <w:rFonts w:cstheme="minorHAnsi"/>
          <w:sz w:val="28"/>
          <w:szCs w:val="28"/>
          <w:lang w:bidi="ar-IQ"/>
        </w:rPr>
        <w:t>recognized</w:t>
      </w:r>
      <w:r w:rsidR="00816559" w:rsidRPr="009630FE">
        <w:rPr>
          <w:rFonts w:cstheme="minorHAnsi"/>
          <w:sz w:val="28"/>
          <w:szCs w:val="28"/>
          <w:lang w:bidi="ar-IQ"/>
        </w:rPr>
        <w:t xml:space="preserve"> and corrected surgically within 48 hours of birth of the newborn.</w:t>
      </w:r>
    </w:p>
    <w:p w:rsidR="00F17492" w:rsidRPr="009630FE" w:rsidRDefault="00F17492" w:rsidP="00FE7B92">
      <w:pPr>
        <w:bidi w:val="0"/>
        <w:rPr>
          <w:rFonts w:cstheme="minorHAnsi"/>
          <w:i/>
          <w:iCs/>
          <w:sz w:val="28"/>
          <w:szCs w:val="28"/>
          <w:rtl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>ACHALASIA (CARDIOSPASM)</w:t>
      </w:r>
    </w:p>
    <w:p w:rsidR="00F17492" w:rsidRPr="009630FE" w:rsidRDefault="003A4F59" w:rsidP="007A7AA7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ab/>
      </w:r>
      <w:r w:rsidR="007A7AA7">
        <w:rPr>
          <w:rFonts w:cstheme="minorHAnsi"/>
          <w:sz w:val="28"/>
          <w:szCs w:val="28"/>
          <w:lang w:bidi="ar-IQ"/>
        </w:rPr>
        <w:t xml:space="preserve">Achalasia of the </w:t>
      </w:r>
      <w:r w:rsidR="00F17492" w:rsidRPr="009630FE">
        <w:rPr>
          <w:rFonts w:cstheme="minorHAnsi"/>
          <w:sz w:val="28"/>
          <w:szCs w:val="28"/>
          <w:lang w:bidi="ar-IQ"/>
        </w:rPr>
        <w:t xml:space="preserve">esophagus is a neuromuscular dysfunction </w:t>
      </w:r>
      <w:r w:rsidR="00926681" w:rsidRPr="009630FE">
        <w:rPr>
          <w:rFonts w:cstheme="minorHAnsi"/>
          <w:sz w:val="28"/>
          <w:szCs w:val="28"/>
          <w:lang w:bidi="ar-IQ"/>
        </w:rPr>
        <w:t>in</w:t>
      </w:r>
      <w:r w:rsidR="00F17492" w:rsidRPr="009630FE">
        <w:rPr>
          <w:rFonts w:cstheme="minorHAnsi"/>
          <w:sz w:val="28"/>
          <w:szCs w:val="28"/>
          <w:lang w:bidi="ar-IQ"/>
        </w:rPr>
        <w:t xml:space="preserve"> which the cardiac sphincter fails to relax during swallowing and results in progressive d</w:t>
      </w:r>
      <w:r w:rsidR="007A7AA7">
        <w:rPr>
          <w:rFonts w:cstheme="minorHAnsi"/>
          <w:sz w:val="28"/>
          <w:szCs w:val="28"/>
          <w:lang w:bidi="ar-IQ"/>
        </w:rPr>
        <w:t xml:space="preserve">ysphagia and dilatation of the </w:t>
      </w:r>
      <w:r w:rsidR="00F17492" w:rsidRPr="009630FE">
        <w:rPr>
          <w:rFonts w:cstheme="minorHAnsi"/>
          <w:sz w:val="28"/>
          <w:szCs w:val="28"/>
          <w:lang w:bidi="ar-IQ"/>
        </w:rPr>
        <w:t xml:space="preserve">esophagus </w:t>
      </w:r>
      <w:r w:rsidR="007A7AA7">
        <w:rPr>
          <w:rFonts w:cstheme="minorHAnsi"/>
          <w:i/>
          <w:iCs/>
          <w:sz w:val="28"/>
          <w:szCs w:val="28"/>
          <w:lang w:bidi="ar-IQ"/>
        </w:rPr>
        <w:t>(mega-</w:t>
      </w:r>
      <w:r w:rsidR="00F17492" w:rsidRPr="009630FE">
        <w:rPr>
          <w:rFonts w:cstheme="minorHAnsi"/>
          <w:i/>
          <w:iCs/>
          <w:sz w:val="28"/>
          <w:szCs w:val="28"/>
          <w:lang w:bidi="ar-IQ"/>
        </w:rPr>
        <w:t>esophagus).</w:t>
      </w:r>
    </w:p>
    <w:p w:rsidR="007F2D7A" w:rsidRDefault="00F17492" w:rsidP="00B45B7D">
      <w:pPr>
        <w:bidi w:val="0"/>
        <w:rPr>
          <w:rFonts w:cstheme="minorHAnsi"/>
          <w:sz w:val="28"/>
          <w:szCs w:val="28"/>
          <w:lang w:bidi="ar-IQ"/>
        </w:rPr>
      </w:pPr>
      <w:proofErr w:type="gramStart"/>
      <w:r w:rsidRPr="009630FE">
        <w:rPr>
          <w:rFonts w:cstheme="minorHAnsi"/>
          <w:b/>
          <w:bCs/>
          <w:sz w:val="28"/>
          <w:szCs w:val="28"/>
          <w:lang w:bidi="ar-IQ"/>
        </w:rPr>
        <w:t>ETIOLOGY.</w:t>
      </w:r>
      <w:proofErr w:type="gramEnd"/>
      <w:r w:rsidRPr="009630FE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There is loss of intramural neurons in the wall of the </w:t>
      </w:r>
      <w:r w:rsidR="002E51CA" w:rsidRPr="009630FE">
        <w:rPr>
          <w:rFonts w:cstheme="minorHAnsi"/>
          <w:sz w:val="28"/>
          <w:szCs w:val="28"/>
          <w:lang w:bidi="ar-IQ"/>
        </w:rPr>
        <w:t>esophagus</w:t>
      </w:r>
      <w:r w:rsidRPr="009630FE">
        <w:rPr>
          <w:rFonts w:cstheme="minorHAnsi"/>
          <w:sz w:val="28"/>
          <w:szCs w:val="28"/>
          <w:lang w:bidi="ar-IQ"/>
        </w:rPr>
        <w:t xml:space="preserve">. Most cases are of primary idiopathic achalasia which may be congenital. Secondary achalasia may occur from some other causes which </w:t>
      </w:r>
      <w:r w:rsidR="00CD2A26" w:rsidRPr="009630FE">
        <w:rPr>
          <w:rFonts w:cstheme="minorHAnsi"/>
          <w:sz w:val="28"/>
          <w:szCs w:val="28"/>
          <w:lang w:bidi="ar-IQ"/>
        </w:rPr>
        <w:t>include</w:t>
      </w:r>
      <w:r w:rsidRPr="009630FE">
        <w:rPr>
          <w:rFonts w:cstheme="minorHAnsi"/>
          <w:sz w:val="28"/>
          <w:szCs w:val="28"/>
          <w:lang w:bidi="ar-IQ"/>
        </w:rPr>
        <w:t>:</w:t>
      </w:r>
      <w:r w:rsidR="003C215D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Chagas’ disease (an epidemic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parasitosis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with </w:t>
      </w:r>
      <w:r w:rsidR="00B45B7D" w:rsidRPr="009630FE">
        <w:rPr>
          <w:rFonts w:cstheme="minorHAnsi"/>
          <w:i/>
          <w:iCs/>
          <w:sz w:val="28"/>
          <w:szCs w:val="28"/>
          <w:lang w:bidi="ar-IQ"/>
        </w:rPr>
        <w:t>Trypan</w:t>
      </w:r>
      <w:r w:rsidR="00B45B7D">
        <w:rPr>
          <w:rFonts w:cstheme="minorHAnsi"/>
          <w:i/>
          <w:iCs/>
          <w:sz w:val="28"/>
          <w:szCs w:val="28"/>
          <w:lang w:bidi="ar-IQ"/>
        </w:rPr>
        <w:t>o</w:t>
      </w:r>
      <w:r w:rsidR="00B45B7D" w:rsidRPr="009630FE">
        <w:rPr>
          <w:rFonts w:cstheme="minorHAnsi"/>
          <w:i/>
          <w:iCs/>
          <w:sz w:val="28"/>
          <w:szCs w:val="28"/>
          <w:lang w:bidi="ar-IQ"/>
        </w:rPr>
        <w:t>soma</w:t>
      </w:r>
      <w:r w:rsidRPr="009630FE">
        <w:rPr>
          <w:rFonts w:cstheme="minorHAnsi"/>
          <w:i/>
          <w:iCs/>
          <w:sz w:val="28"/>
          <w:szCs w:val="28"/>
          <w:lang w:bidi="ar-IQ"/>
        </w:rPr>
        <w:t xml:space="preserve"> </w:t>
      </w:r>
      <w:proofErr w:type="spellStart"/>
      <w:r w:rsidRPr="009630FE">
        <w:rPr>
          <w:rFonts w:cstheme="minorHAnsi"/>
          <w:i/>
          <w:iCs/>
          <w:sz w:val="28"/>
          <w:szCs w:val="28"/>
          <w:lang w:bidi="ar-IQ"/>
        </w:rPr>
        <w:t>cruzi</w:t>
      </w:r>
      <w:proofErr w:type="spellEnd"/>
      <w:r w:rsidRPr="009630FE">
        <w:rPr>
          <w:rFonts w:cstheme="minorHAnsi"/>
          <w:sz w:val="28"/>
          <w:szCs w:val="28"/>
          <w:lang w:bidi="ar-IQ"/>
        </w:rPr>
        <w:t>)</w:t>
      </w:r>
      <w:proofErr w:type="gramStart"/>
      <w:r w:rsidRPr="009630FE">
        <w:rPr>
          <w:rFonts w:cstheme="minorHAnsi"/>
          <w:sz w:val="28"/>
          <w:szCs w:val="28"/>
          <w:lang w:bidi="ar-IQ"/>
        </w:rPr>
        <w:t>,</w:t>
      </w:r>
      <w:r w:rsidR="002E51CA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 </w:t>
      </w:r>
      <w:r w:rsidR="00CD2A26">
        <w:rPr>
          <w:rFonts w:cstheme="minorHAnsi"/>
          <w:sz w:val="28"/>
          <w:szCs w:val="28"/>
          <w:lang w:bidi="ar-IQ"/>
        </w:rPr>
        <w:t>the</w:t>
      </w:r>
      <w:proofErr w:type="gramEnd"/>
      <w:r w:rsidR="00B45B7D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esophagus </w:t>
      </w:r>
      <w:r w:rsidR="00CD2A26">
        <w:rPr>
          <w:rFonts w:cstheme="minorHAnsi"/>
          <w:sz w:val="28"/>
          <w:szCs w:val="28"/>
          <w:lang w:bidi="ar-IQ"/>
        </w:rPr>
        <w:t xml:space="preserve">infiltrated by </w:t>
      </w:r>
      <w:r w:rsidR="00926681" w:rsidRPr="009630FE">
        <w:rPr>
          <w:rFonts w:cstheme="minorHAnsi"/>
          <w:sz w:val="28"/>
          <w:szCs w:val="28"/>
          <w:lang w:bidi="ar-IQ"/>
        </w:rPr>
        <w:t>gastric carcinoma or lymphoma.</w:t>
      </w:r>
    </w:p>
    <w:p w:rsidR="00926681" w:rsidRPr="007F2D7A" w:rsidRDefault="00926681" w:rsidP="007F2D7A">
      <w:pPr>
        <w:bidi w:val="0"/>
        <w:rPr>
          <w:rFonts w:cstheme="minorHAnsi"/>
          <w:sz w:val="28"/>
          <w:szCs w:val="28"/>
          <w:rtl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>HIATUS HERNIA</w:t>
      </w:r>
    </w:p>
    <w:p w:rsidR="0026220C" w:rsidRDefault="00926681" w:rsidP="00FE7B92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 xml:space="preserve">Hiatus hernia is the herniation or protrusion of part of the </w:t>
      </w:r>
      <w:r w:rsidR="007A7AA7">
        <w:rPr>
          <w:rFonts w:cstheme="minorHAnsi"/>
          <w:sz w:val="28"/>
          <w:szCs w:val="28"/>
          <w:lang w:bidi="ar-IQ"/>
        </w:rPr>
        <w:t xml:space="preserve">abdominal </w:t>
      </w:r>
      <w:r w:rsidR="0003471B" w:rsidRPr="009630FE">
        <w:rPr>
          <w:rFonts w:cstheme="minorHAnsi"/>
          <w:sz w:val="28"/>
          <w:szCs w:val="28"/>
          <w:lang w:bidi="ar-IQ"/>
        </w:rPr>
        <w:t xml:space="preserve">esophagus and </w:t>
      </w:r>
      <w:r w:rsidR="007A7AA7">
        <w:rPr>
          <w:rFonts w:cstheme="minorHAnsi"/>
          <w:sz w:val="28"/>
          <w:szCs w:val="28"/>
          <w:lang w:bidi="ar-IQ"/>
        </w:rPr>
        <w:t xml:space="preserve">stomach through the </w:t>
      </w:r>
      <w:r w:rsidRPr="009630FE">
        <w:rPr>
          <w:rFonts w:cstheme="minorHAnsi"/>
          <w:sz w:val="28"/>
          <w:szCs w:val="28"/>
          <w:lang w:bidi="ar-IQ"/>
        </w:rPr>
        <w:t xml:space="preserve">esophageal hiatus of the diaphragm. The condition is diagnosed radiologically in about 5% of apparently normal asymptomatic individuals. In symptomatic cases, especially the elderly women, the clinical features </w:t>
      </w:r>
      <w:r w:rsidRPr="009630FE">
        <w:rPr>
          <w:rFonts w:cstheme="minorHAnsi"/>
          <w:sz w:val="28"/>
          <w:szCs w:val="28"/>
          <w:lang w:bidi="ar-IQ"/>
        </w:rPr>
        <w:lastRenderedPageBreak/>
        <w:t>are heartburn (retrosternal burning sensation) and regurgitation of gastric juice</w:t>
      </w:r>
      <w:r w:rsidR="002C0A52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into the mouth.</w:t>
      </w:r>
    </w:p>
    <w:p w:rsidR="000E1BD4" w:rsidRDefault="000E1BD4" w:rsidP="000E1BD4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>Causes:</w:t>
      </w:r>
    </w:p>
    <w:p w:rsidR="000E1BD4" w:rsidRPr="000E1BD4" w:rsidRDefault="000E1BD4" w:rsidP="003C215D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 xml:space="preserve">1. Congenital: </w:t>
      </w:r>
      <w:r w:rsidRPr="000E1BD4">
        <w:rPr>
          <w:rFonts w:cstheme="minorHAnsi"/>
          <w:b/>
          <w:bCs/>
          <w:sz w:val="28"/>
          <w:szCs w:val="28"/>
          <w:lang w:bidi="ar-IQ"/>
        </w:rPr>
        <w:t xml:space="preserve">short </w:t>
      </w:r>
      <w:proofErr w:type="spellStart"/>
      <w:r w:rsidRPr="000E1BD4">
        <w:rPr>
          <w:rFonts w:cstheme="minorHAnsi"/>
          <w:b/>
          <w:bCs/>
          <w:sz w:val="28"/>
          <w:szCs w:val="28"/>
          <w:lang w:bidi="ar-IQ"/>
        </w:rPr>
        <w:t>oesophagus</w:t>
      </w:r>
      <w:proofErr w:type="spellEnd"/>
      <w:r w:rsidRPr="000E1BD4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Pr="000E1BD4">
        <w:rPr>
          <w:rFonts w:cstheme="minorHAnsi"/>
          <w:sz w:val="28"/>
          <w:szCs w:val="28"/>
          <w:lang w:bidi="ar-IQ"/>
        </w:rPr>
        <w:t xml:space="preserve">may be the cause of hiatus hernia in </w:t>
      </w:r>
      <w:r w:rsidR="003C215D">
        <w:rPr>
          <w:rFonts w:cstheme="minorHAnsi"/>
          <w:sz w:val="28"/>
          <w:szCs w:val="28"/>
          <w:lang w:bidi="ar-IQ"/>
        </w:rPr>
        <w:t>young patients.</w:t>
      </w:r>
    </w:p>
    <w:p w:rsidR="000E1BD4" w:rsidRPr="000E1BD4" w:rsidRDefault="000E1BD4" w:rsidP="00366355">
      <w:pPr>
        <w:bidi w:val="0"/>
        <w:spacing w:line="240" w:lineRule="auto"/>
        <w:rPr>
          <w:rFonts w:cstheme="minorHAnsi"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 xml:space="preserve">2. </w:t>
      </w:r>
      <w:proofErr w:type="gramStart"/>
      <w:r w:rsidRPr="000E1BD4">
        <w:rPr>
          <w:rFonts w:cstheme="minorHAnsi"/>
          <w:b/>
          <w:bCs/>
          <w:sz w:val="28"/>
          <w:szCs w:val="28"/>
          <w:lang w:bidi="ar-IQ"/>
        </w:rPr>
        <w:t>acquired</w:t>
      </w:r>
      <w:proofErr w:type="gramEnd"/>
      <w:r w:rsidRPr="000E1BD4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Pr="000E1BD4">
        <w:rPr>
          <w:rFonts w:cstheme="minorHAnsi"/>
          <w:sz w:val="28"/>
          <w:szCs w:val="28"/>
          <w:lang w:bidi="ar-IQ"/>
        </w:rPr>
        <w:t>due to secondary factors:</w:t>
      </w:r>
    </w:p>
    <w:p w:rsidR="000E1BD4" w:rsidRPr="000E1BD4" w:rsidRDefault="000E1BD4" w:rsidP="00911EEC">
      <w:pPr>
        <w:bidi w:val="0"/>
        <w:spacing w:line="240" w:lineRule="auto"/>
        <w:rPr>
          <w:rFonts w:cstheme="minorHAnsi"/>
          <w:sz w:val="28"/>
          <w:szCs w:val="28"/>
          <w:lang w:bidi="ar-IQ"/>
        </w:rPr>
      </w:pPr>
      <w:r w:rsidRPr="000E1BD4">
        <w:rPr>
          <w:rFonts w:cstheme="minorHAnsi"/>
          <w:sz w:val="28"/>
          <w:szCs w:val="28"/>
          <w:lang w:bidi="ar-IQ"/>
        </w:rPr>
        <w:t>a) Degeneration of muscle due to aging.</w:t>
      </w:r>
    </w:p>
    <w:p w:rsidR="000E1BD4" w:rsidRPr="000E1BD4" w:rsidRDefault="000E1BD4" w:rsidP="00911EEC">
      <w:pPr>
        <w:bidi w:val="0"/>
        <w:spacing w:line="240" w:lineRule="auto"/>
        <w:rPr>
          <w:rFonts w:cstheme="minorHAnsi"/>
          <w:sz w:val="28"/>
          <w:szCs w:val="28"/>
          <w:lang w:bidi="ar-IQ"/>
        </w:rPr>
      </w:pPr>
      <w:r w:rsidRPr="000E1BD4">
        <w:rPr>
          <w:rFonts w:cstheme="minorHAnsi"/>
          <w:sz w:val="28"/>
          <w:szCs w:val="28"/>
          <w:lang w:bidi="ar-IQ"/>
        </w:rPr>
        <w:t>b) Increased intra-abdominal pressure such as in pregnancy, abdominal</w:t>
      </w:r>
      <w:r w:rsidR="00911EEC">
        <w:rPr>
          <w:rFonts w:cstheme="minorHAnsi"/>
          <w:sz w:val="28"/>
          <w:szCs w:val="28"/>
          <w:lang w:bidi="ar-IQ"/>
        </w:rPr>
        <w:t xml:space="preserve"> </w:t>
      </w:r>
      <w:proofErr w:type="spellStart"/>
      <w:r w:rsidRPr="000E1BD4">
        <w:rPr>
          <w:rFonts w:cstheme="minorHAnsi"/>
          <w:sz w:val="28"/>
          <w:szCs w:val="28"/>
          <w:lang w:bidi="ar-IQ"/>
        </w:rPr>
        <w:t>tumours</w:t>
      </w:r>
      <w:proofErr w:type="spellEnd"/>
      <w:r w:rsidRPr="000E1BD4">
        <w:rPr>
          <w:rFonts w:cstheme="minorHAnsi"/>
          <w:sz w:val="28"/>
          <w:szCs w:val="28"/>
          <w:lang w:bidi="ar-IQ"/>
        </w:rPr>
        <w:t xml:space="preserve"> etc.</w:t>
      </w:r>
    </w:p>
    <w:p w:rsidR="000E1BD4" w:rsidRPr="000E1BD4" w:rsidRDefault="00366355" w:rsidP="00911EEC">
      <w:pPr>
        <w:bidi w:val="0"/>
        <w:spacing w:line="240" w:lineRule="auto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c) Recurrent </w:t>
      </w:r>
      <w:r w:rsidR="000E1BD4" w:rsidRPr="000E1BD4">
        <w:rPr>
          <w:rFonts w:cstheme="minorHAnsi"/>
          <w:sz w:val="28"/>
          <w:szCs w:val="28"/>
          <w:lang w:bidi="ar-IQ"/>
        </w:rPr>
        <w:t>esophageal regurgitation and spasm causing inflammation</w:t>
      </w:r>
      <w:r w:rsidR="00911EEC">
        <w:rPr>
          <w:rFonts w:cstheme="minorHAnsi"/>
          <w:sz w:val="28"/>
          <w:szCs w:val="28"/>
          <w:lang w:bidi="ar-IQ"/>
        </w:rPr>
        <w:t xml:space="preserve"> </w:t>
      </w:r>
      <w:r w:rsidR="000E1BD4" w:rsidRPr="000E1BD4">
        <w:rPr>
          <w:rFonts w:cstheme="minorHAnsi"/>
          <w:sz w:val="28"/>
          <w:szCs w:val="28"/>
          <w:lang w:bidi="ar-IQ"/>
        </w:rPr>
        <w:t>and fibrosis.</w:t>
      </w:r>
    </w:p>
    <w:p w:rsidR="000E1BD4" w:rsidRDefault="000E1BD4" w:rsidP="00743852">
      <w:pPr>
        <w:bidi w:val="0"/>
        <w:spacing w:line="240" w:lineRule="auto"/>
        <w:rPr>
          <w:rFonts w:cstheme="minorHAnsi"/>
          <w:sz w:val="28"/>
          <w:szCs w:val="28"/>
          <w:lang w:bidi="ar-IQ"/>
        </w:rPr>
      </w:pPr>
      <w:r w:rsidRPr="000E1BD4">
        <w:rPr>
          <w:rFonts w:cstheme="minorHAnsi"/>
          <w:sz w:val="28"/>
          <w:szCs w:val="28"/>
          <w:lang w:bidi="ar-IQ"/>
        </w:rPr>
        <w:t>d) Increase fatty tissue</w:t>
      </w:r>
      <w:r w:rsidR="00366355">
        <w:rPr>
          <w:rFonts w:cstheme="minorHAnsi"/>
          <w:sz w:val="28"/>
          <w:szCs w:val="28"/>
          <w:lang w:bidi="ar-IQ"/>
        </w:rPr>
        <w:t xml:space="preserve"> between muscles of diaphragm</w:t>
      </w:r>
      <w:r w:rsidR="00743852">
        <w:rPr>
          <w:rFonts w:cstheme="minorHAnsi"/>
          <w:sz w:val="28"/>
          <w:szCs w:val="28"/>
          <w:lang w:bidi="ar-IQ"/>
        </w:rPr>
        <w:t>.</w:t>
      </w:r>
    </w:p>
    <w:p w:rsidR="00B3333F" w:rsidRPr="00B3333F" w:rsidRDefault="00B3333F" w:rsidP="00B3333F">
      <w:pPr>
        <w:bidi w:val="0"/>
        <w:spacing w:line="240" w:lineRule="auto"/>
        <w:rPr>
          <w:rFonts w:cstheme="minorHAnsi"/>
          <w:sz w:val="28"/>
          <w:szCs w:val="28"/>
          <w:lang w:bidi="ar-IQ"/>
        </w:rPr>
      </w:pPr>
      <w:proofErr w:type="gramStart"/>
      <w:r w:rsidRPr="00B3333F">
        <w:rPr>
          <w:rFonts w:cstheme="minorHAnsi"/>
          <w:b/>
          <w:bCs/>
          <w:i/>
          <w:iCs/>
          <w:sz w:val="28"/>
          <w:szCs w:val="28"/>
          <w:lang w:bidi="ar-IQ"/>
        </w:rPr>
        <w:t>MORPHOLOGIC FEATURES.</w:t>
      </w:r>
      <w:proofErr w:type="gramEnd"/>
      <w:r w:rsidRPr="00B3333F">
        <w:rPr>
          <w:rFonts w:cstheme="minorHAnsi"/>
          <w:b/>
          <w:bCs/>
          <w:i/>
          <w:iCs/>
          <w:sz w:val="28"/>
          <w:szCs w:val="28"/>
          <w:lang w:bidi="ar-IQ"/>
        </w:rPr>
        <w:t xml:space="preserve"> </w:t>
      </w:r>
      <w:r w:rsidRPr="00B3333F">
        <w:rPr>
          <w:rFonts w:cstheme="minorHAnsi"/>
          <w:sz w:val="28"/>
          <w:szCs w:val="28"/>
          <w:lang w:bidi="ar-IQ"/>
        </w:rPr>
        <w:t xml:space="preserve">There are 3 patterns in hiatus hernia </w:t>
      </w:r>
    </w:p>
    <w:p w:rsidR="00B3333F" w:rsidRPr="00B3333F" w:rsidRDefault="00743852" w:rsidP="00DC34AC">
      <w:pPr>
        <w:bidi w:val="0"/>
        <w:spacing w:line="240" w:lineRule="auto"/>
        <w:rPr>
          <w:rFonts w:cstheme="minorHAnsi"/>
          <w:sz w:val="28"/>
          <w:szCs w:val="28"/>
          <w:lang w:bidi="ar-IQ"/>
        </w:rPr>
      </w:pPr>
      <w:proofErr w:type="spellStart"/>
      <w:r>
        <w:rPr>
          <w:rFonts w:cstheme="minorHAnsi"/>
          <w:b/>
          <w:bCs/>
          <w:sz w:val="28"/>
          <w:szCs w:val="28"/>
          <w:lang w:bidi="ar-IQ"/>
        </w:rPr>
        <w:t>i</w:t>
      </w:r>
      <w:proofErr w:type="spellEnd"/>
      <w:r>
        <w:rPr>
          <w:rFonts w:cstheme="minorHAnsi"/>
          <w:b/>
          <w:bCs/>
          <w:sz w:val="28"/>
          <w:szCs w:val="28"/>
          <w:lang w:bidi="ar-IQ"/>
        </w:rPr>
        <w:t xml:space="preserve">) Sliding </w:t>
      </w:r>
      <w:r w:rsidR="00B3333F" w:rsidRPr="00B3333F">
        <w:rPr>
          <w:rFonts w:cstheme="minorHAnsi"/>
          <w:b/>
          <w:bCs/>
          <w:sz w:val="28"/>
          <w:szCs w:val="28"/>
          <w:lang w:bidi="ar-IQ"/>
        </w:rPr>
        <w:t xml:space="preserve">hernia </w:t>
      </w:r>
      <w:r w:rsidR="00B3333F" w:rsidRPr="00B3333F">
        <w:rPr>
          <w:rFonts w:cstheme="minorHAnsi"/>
          <w:sz w:val="28"/>
          <w:szCs w:val="28"/>
          <w:lang w:bidi="ar-IQ"/>
        </w:rPr>
        <w:t>is the most common, occurring</w:t>
      </w:r>
      <w:r w:rsidR="00A9269C">
        <w:rPr>
          <w:rFonts w:cstheme="minorHAnsi"/>
          <w:sz w:val="28"/>
          <w:szCs w:val="28"/>
          <w:lang w:bidi="ar-IQ"/>
        </w:rPr>
        <w:t xml:space="preserve"> </w:t>
      </w:r>
      <w:r w:rsidR="00B3333F" w:rsidRPr="00B3333F">
        <w:rPr>
          <w:rFonts w:cstheme="minorHAnsi"/>
          <w:sz w:val="28"/>
          <w:szCs w:val="28"/>
          <w:lang w:bidi="ar-IQ"/>
        </w:rPr>
        <w:t xml:space="preserve">in 85% of cases. The </w:t>
      </w:r>
      <w:r w:rsidR="00E50021">
        <w:rPr>
          <w:rFonts w:cstheme="minorHAnsi"/>
          <w:sz w:val="28"/>
          <w:szCs w:val="28"/>
          <w:lang w:bidi="ar-IQ"/>
        </w:rPr>
        <w:t xml:space="preserve">gastroesophageal junction slides up through the esophageal hiatus </w:t>
      </w:r>
      <w:proofErr w:type="gramStart"/>
      <w:r w:rsidR="00E50021">
        <w:rPr>
          <w:rFonts w:cstheme="minorHAnsi"/>
          <w:sz w:val="28"/>
          <w:szCs w:val="28"/>
          <w:lang w:bidi="ar-IQ"/>
        </w:rPr>
        <w:t xml:space="preserve">opening </w:t>
      </w:r>
      <w:r w:rsidR="00DC34AC">
        <w:rPr>
          <w:rFonts w:cstheme="minorHAnsi"/>
          <w:sz w:val="28"/>
          <w:szCs w:val="28"/>
          <w:lang w:bidi="ar-IQ"/>
        </w:rPr>
        <w:t>.</w:t>
      </w:r>
      <w:proofErr w:type="gramEnd"/>
    </w:p>
    <w:p w:rsidR="00B3333F" w:rsidRPr="00B3333F" w:rsidRDefault="00743852" w:rsidP="00A9269C">
      <w:pPr>
        <w:bidi w:val="0"/>
        <w:spacing w:line="240" w:lineRule="auto"/>
        <w:rPr>
          <w:rFonts w:cstheme="minorHAnsi"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>ii) Rolling or para-</w:t>
      </w:r>
      <w:r w:rsidR="00B3333F" w:rsidRPr="00B3333F">
        <w:rPr>
          <w:rFonts w:cstheme="minorHAnsi"/>
          <w:b/>
          <w:bCs/>
          <w:sz w:val="28"/>
          <w:szCs w:val="28"/>
          <w:lang w:bidi="ar-IQ"/>
        </w:rPr>
        <w:t xml:space="preserve">esophageal hernia </w:t>
      </w:r>
      <w:r w:rsidR="00B3333F" w:rsidRPr="00B3333F">
        <w:rPr>
          <w:rFonts w:cstheme="minorHAnsi"/>
          <w:sz w:val="28"/>
          <w:szCs w:val="28"/>
          <w:lang w:bidi="ar-IQ"/>
        </w:rPr>
        <w:t>is seen in 10% of cases. This is a</w:t>
      </w:r>
      <w:r w:rsidR="00A9269C">
        <w:rPr>
          <w:rFonts w:cstheme="minorHAnsi"/>
          <w:sz w:val="28"/>
          <w:szCs w:val="28"/>
          <w:lang w:bidi="ar-IQ"/>
        </w:rPr>
        <w:t xml:space="preserve"> </w:t>
      </w:r>
      <w:r w:rsidR="00B3333F" w:rsidRPr="00B3333F">
        <w:rPr>
          <w:rFonts w:cstheme="minorHAnsi"/>
          <w:sz w:val="28"/>
          <w:szCs w:val="28"/>
          <w:lang w:bidi="ar-IQ"/>
        </w:rPr>
        <w:t>true hernia in which cardiac en</w:t>
      </w:r>
      <w:r>
        <w:rPr>
          <w:rFonts w:cstheme="minorHAnsi"/>
          <w:sz w:val="28"/>
          <w:szCs w:val="28"/>
          <w:lang w:bidi="ar-IQ"/>
        </w:rPr>
        <w:t>d of the stomach rolls up para-</w:t>
      </w:r>
      <w:proofErr w:type="spellStart"/>
      <w:r w:rsidR="00B3333F" w:rsidRPr="00B3333F">
        <w:rPr>
          <w:rFonts w:cstheme="minorHAnsi"/>
          <w:sz w:val="28"/>
          <w:szCs w:val="28"/>
          <w:lang w:bidi="ar-IQ"/>
        </w:rPr>
        <w:t>esophageally</w:t>
      </w:r>
      <w:proofErr w:type="spellEnd"/>
      <w:r w:rsidR="00B3333F" w:rsidRPr="00B3333F">
        <w:rPr>
          <w:rFonts w:cstheme="minorHAnsi"/>
          <w:sz w:val="28"/>
          <w:szCs w:val="28"/>
          <w:lang w:bidi="ar-IQ"/>
        </w:rPr>
        <w:t>,</w:t>
      </w:r>
      <w:r w:rsidR="00A9269C">
        <w:rPr>
          <w:rFonts w:cstheme="minorHAnsi"/>
          <w:sz w:val="28"/>
          <w:szCs w:val="28"/>
          <w:lang w:bidi="ar-IQ"/>
        </w:rPr>
        <w:t xml:space="preserve"> </w:t>
      </w:r>
      <w:r w:rsidR="00B3333F" w:rsidRPr="00B3333F">
        <w:rPr>
          <w:rFonts w:cstheme="minorHAnsi"/>
          <w:sz w:val="28"/>
          <w:szCs w:val="28"/>
          <w:lang w:bidi="ar-IQ"/>
        </w:rPr>
        <w:t>producing an intrathoracic sac.</w:t>
      </w:r>
    </w:p>
    <w:p w:rsidR="00B3333F" w:rsidRPr="00A9269C" w:rsidRDefault="00B3333F" w:rsidP="00A9269C">
      <w:pPr>
        <w:bidi w:val="0"/>
        <w:spacing w:line="240" w:lineRule="auto"/>
        <w:rPr>
          <w:rFonts w:cstheme="minorHAnsi"/>
          <w:sz w:val="28"/>
          <w:szCs w:val="28"/>
          <w:rtl/>
          <w:lang w:bidi="ar-IQ"/>
        </w:rPr>
      </w:pPr>
      <w:r w:rsidRPr="00B3333F">
        <w:rPr>
          <w:rFonts w:cstheme="minorHAnsi"/>
          <w:b/>
          <w:bCs/>
          <w:sz w:val="28"/>
          <w:szCs w:val="28"/>
          <w:lang w:bidi="ar-IQ"/>
        </w:rPr>
        <w:t xml:space="preserve">iii) Mixed or transitional hernia </w:t>
      </w:r>
      <w:r w:rsidRPr="00B3333F">
        <w:rPr>
          <w:rFonts w:cstheme="minorHAnsi"/>
          <w:sz w:val="28"/>
          <w:szCs w:val="28"/>
          <w:lang w:bidi="ar-IQ"/>
        </w:rPr>
        <w:t>constitutes the remaining 5% cases in</w:t>
      </w:r>
      <w:r w:rsidR="00A9269C">
        <w:rPr>
          <w:rFonts w:cstheme="minorHAnsi"/>
          <w:sz w:val="28"/>
          <w:szCs w:val="28"/>
          <w:lang w:bidi="ar-IQ"/>
        </w:rPr>
        <w:t xml:space="preserve"> </w:t>
      </w:r>
      <w:r w:rsidRPr="00B3333F">
        <w:rPr>
          <w:rFonts w:cstheme="minorHAnsi"/>
          <w:sz w:val="28"/>
          <w:szCs w:val="28"/>
          <w:lang w:bidi="ar-IQ"/>
        </w:rPr>
        <w:t>which there is combination of sliding and rolling hiatus hernia.</w:t>
      </w:r>
    </w:p>
    <w:p w:rsidR="00D0485C" w:rsidRDefault="00D0485C" w:rsidP="003D1410">
      <w:pPr>
        <w:tabs>
          <w:tab w:val="center" w:pos="4819"/>
          <w:tab w:val="right" w:pos="9638"/>
        </w:tabs>
        <w:bidi w:val="0"/>
        <w:rPr>
          <w:rFonts w:cstheme="minorHAnsi"/>
          <w:b/>
          <w:bCs/>
          <w:sz w:val="28"/>
          <w:szCs w:val="28"/>
          <w:lang w:bidi="ar-IQ"/>
        </w:rPr>
      </w:pPr>
    </w:p>
    <w:p w:rsidR="00D0485C" w:rsidRDefault="001848E6" w:rsidP="00D0485C">
      <w:pPr>
        <w:tabs>
          <w:tab w:val="center" w:pos="4819"/>
          <w:tab w:val="right" w:pos="9638"/>
        </w:tabs>
        <w:bidi w:val="0"/>
        <w:rPr>
          <w:rFonts w:cstheme="minorHAnsi"/>
          <w:i/>
          <w:i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 xml:space="preserve">REFLUX </w:t>
      </w:r>
      <w:r w:rsidR="0026220C" w:rsidRPr="009630FE">
        <w:rPr>
          <w:rFonts w:cstheme="minorHAnsi"/>
          <w:b/>
          <w:bCs/>
          <w:sz w:val="28"/>
          <w:szCs w:val="28"/>
          <w:lang w:bidi="ar-IQ"/>
        </w:rPr>
        <w:t>ESOPHAGITIS</w:t>
      </w:r>
    </w:p>
    <w:p w:rsidR="0026220C" w:rsidRPr="00D0485C" w:rsidRDefault="0026220C" w:rsidP="00D0485C">
      <w:pPr>
        <w:tabs>
          <w:tab w:val="center" w:pos="4819"/>
          <w:tab w:val="right" w:pos="9638"/>
        </w:tabs>
        <w:bidi w:val="0"/>
        <w:rPr>
          <w:rFonts w:cstheme="minorHAnsi"/>
          <w:i/>
          <w:iCs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>Reflux of the gastric j</w:t>
      </w:r>
      <w:r w:rsidR="00743852">
        <w:rPr>
          <w:rFonts w:cstheme="minorHAnsi"/>
          <w:sz w:val="28"/>
          <w:szCs w:val="28"/>
          <w:lang w:bidi="ar-IQ"/>
        </w:rPr>
        <w:t xml:space="preserve">uice is the commonest cause of </w:t>
      </w:r>
      <w:r w:rsidRPr="009630FE">
        <w:rPr>
          <w:rFonts w:cstheme="minorHAnsi"/>
          <w:sz w:val="28"/>
          <w:szCs w:val="28"/>
          <w:lang w:bidi="ar-IQ"/>
        </w:rPr>
        <w:t>esophagitis.</w:t>
      </w:r>
    </w:p>
    <w:p w:rsidR="00F423D4" w:rsidRPr="009630FE" w:rsidRDefault="0026220C" w:rsidP="00CD3AEB">
      <w:pPr>
        <w:bidi w:val="0"/>
        <w:rPr>
          <w:rFonts w:cstheme="minorHAnsi"/>
          <w:sz w:val="28"/>
          <w:szCs w:val="28"/>
          <w:lang w:bidi="ar-IQ"/>
        </w:rPr>
      </w:pPr>
      <w:proofErr w:type="gramStart"/>
      <w:r w:rsidRPr="009630FE">
        <w:rPr>
          <w:rFonts w:cstheme="minorHAnsi"/>
          <w:b/>
          <w:bCs/>
          <w:sz w:val="28"/>
          <w:szCs w:val="28"/>
          <w:lang w:bidi="ar-IQ"/>
        </w:rPr>
        <w:t>PATHOGENESIS.</w:t>
      </w:r>
      <w:proofErr w:type="gramEnd"/>
      <w:r w:rsidRPr="009630FE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D0485C">
        <w:rPr>
          <w:rFonts w:cstheme="minorHAnsi"/>
          <w:sz w:val="28"/>
          <w:szCs w:val="28"/>
          <w:lang w:bidi="ar-IQ"/>
        </w:rPr>
        <w:t>Gastro-</w:t>
      </w:r>
      <w:r w:rsidRPr="009630FE">
        <w:rPr>
          <w:rFonts w:cstheme="minorHAnsi"/>
          <w:sz w:val="28"/>
          <w:szCs w:val="28"/>
          <w:lang w:bidi="ar-IQ"/>
        </w:rPr>
        <w:t>esophageal reflux</w:t>
      </w:r>
      <w:r w:rsidR="004134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may occur in</w:t>
      </w:r>
      <w:r w:rsidR="003B575C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normal healthy individuals after meals and in pregnancy. However, in</w:t>
      </w:r>
      <w:r w:rsidR="008C4B72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some c</w:t>
      </w:r>
      <w:r w:rsidR="00D0485C">
        <w:rPr>
          <w:rFonts w:cstheme="minorHAnsi"/>
          <w:sz w:val="28"/>
          <w:szCs w:val="28"/>
          <w:lang w:bidi="ar-IQ"/>
        </w:rPr>
        <w:t>linical conditions, the gastro-</w:t>
      </w:r>
      <w:r w:rsidRPr="009630FE">
        <w:rPr>
          <w:rFonts w:cstheme="minorHAnsi"/>
          <w:sz w:val="28"/>
          <w:szCs w:val="28"/>
          <w:lang w:bidi="ar-IQ"/>
        </w:rPr>
        <w:t>esophageal reflux is excessive, resulting</w:t>
      </w:r>
      <w:r w:rsidR="00D0485C">
        <w:rPr>
          <w:rFonts w:cstheme="minorHAnsi"/>
          <w:sz w:val="28"/>
          <w:szCs w:val="28"/>
          <w:lang w:bidi="ar-IQ"/>
        </w:rPr>
        <w:t xml:space="preserve"> in inflammation of the lower </w:t>
      </w:r>
      <w:r w:rsidRPr="009630FE">
        <w:rPr>
          <w:rFonts w:cstheme="minorHAnsi"/>
          <w:sz w:val="28"/>
          <w:szCs w:val="28"/>
          <w:lang w:bidi="ar-IQ"/>
        </w:rPr>
        <w:t>esophagus</w:t>
      </w:r>
      <w:r w:rsidR="004134FE">
        <w:rPr>
          <w:rFonts w:cstheme="minorHAnsi"/>
          <w:sz w:val="28"/>
          <w:szCs w:val="28"/>
          <w:lang w:bidi="ar-IQ"/>
        </w:rPr>
        <w:t xml:space="preserve">. </w:t>
      </w:r>
      <w:r w:rsidR="00F423D4" w:rsidRPr="009630FE">
        <w:rPr>
          <w:rFonts w:cstheme="minorHAnsi"/>
          <w:i/>
          <w:iCs/>
          <w:sz w:val="28"/>
          <w:szCs w:val="28"/>
          <w:lang w:bidi="ar-IQ"/>
        </w:rPr>
        <w:t>In early</w:t>
      </w:r>
      <w:r w:rsidR="008817EA">
        <w:rPr>
          <w:rFonts w:cstheme="minorHAnsi"/>
          <w:sz w:val="28"/>
          <w:szCs w:val="28"/>
          <w:lang w:bidi="ar-IQ"/>
        </w:rPr>
        <w:t xml:space="preserve"> </w:t>
      </w:r>
      <w:r w:rsidR="00F423D4" w:rsidRPr="009630FE">
        <w:rPr>
          <w:rFonts w:cstheme="minorHAnsi"/>
          <w:i/>
          <w:iCs/>
          <w:sz w:val="28"/>
          <w:szCs w:val="28"/>
          <w:lang w:bidi="ar-IQ"/>
        </w:rPr>
        <w:t xml:space="preserve">stage, </w:t>
      </w:r>
      <w:r w:rsidR="00F423D4" w:rsidRPr="009630FE">
        <w:rPr>
          <w:rFonts w:cstheme="minorHAnsi"/>
          <w:sz w:val="28"/>
          <w:szCs w:val="28"/>
          <w:lang w:bidi="ar-IQ"/>
        </w:rPr>
        <w:t>mucosa and submucosa are infiltrated by some polymorphs and</w:t>
      </w:r>
      <w:r w:rsidR="00CD3AEB">
        <w:rPr>
          <w:rFonts w:cstheme="minorHAnsi"/>
          <w:sz w:val="28"/>
          <w:szCs w:val="28"/>
          <w:lang w:bidi="ar-IQ"/>
        </w:rPr>
        <w:t xml:space="preserve"> </w:t>
      </w:r>
      <w:r w:rsidR="00F423D4" w:rsidRPr="009630FE">
        <w:rPr>
          <w:rFonts w:cstheme="minorHAnsi"/>
          <w:sz w:val="28"/>
          <w:szCs w:val="28"/>
          <w:lang w:bidi="ar-IQ"/>
        </w:rPr>
        <w:t xml:space="preserve">eosinophils; </w:t>
      </w:r>
      <w:r w:rsidR="00F423D4" w:rsidRPr="009630FE">
        <w:rPr>
          <w:rFonts w:cstheme="minorHAnsi"/>
          <w:i/>
          <w:iCs/>
          <w:sz w:val="28"/>
          <w:szCs w:val="28"/>
          <w:lang w:bidi="ar-IQ"/>
        </w:rPr>
        <w:t xml:space="preserve">in chronic stage, </w:t>
      </w:r>
      <w:r w:rsidR="00F423D4" w:rsidRPr="009630FE">
        <w:rPr>
          <w:rFonts w:cstheme="minorHAnsi"/>
          <w:sz w:val="28"/>
          <w:szCs w:val="28"/>
          <w:lang w:bidi="ar-IQ"/>
        </w:rPr>
        <w:t>there is lymphocytic infiltration and fibrosis of</w:t>
      </w:r>
      <w:r w:rsidR="00CD3AEB">
        <w:rPr>
          <w:rFonts w:cstheme="minorHAnsi"/>
          <w:sz w:val="28"/>
          <w:szCs w:val="28"/>
          <w:lang w:bidi="ar-IQ"/>
        </w:rPr>
        <w:t xml:space="preserve"> </w:t>
      </w:r>
      <w:r w:rsidR="00D0485C">
        <w:rPr>
          <w:rFonts w:cstheme="minorHAnsi"/>
          <w:sz w:val="28"/>
          <w:szCs w:val="28"/>
          <w:lang w:bidi="ar-IQ"/>
        </w:rPr>
        <w:t xml:space="preserve">all the layers of the </w:t>
      </w:r>
      <w:r w:rsidR="00F423D4" w:rsidRPr="009630FE">
        <w:rPr>
          <w:rFonts w:cstheme="minorHAnsi"/>
          <w:sz w:val="28"/>
          <w:szCs w:val="28"/>
          <w:lang w:bidi="ar-IQ"/>
        </w:rPr>
        <w:t>esophageal wall.</w:t>
      </w:r>
    </w:p>
    <w:p w:rsidR="00F423D4" w:rsidRPr="009630FE" w:rsidRDefault="00F423D4" w:rsidP="00FE7B92">
      <w:pPr>
        <w:bidi w:val="0"/>
        <w:rPr>
          <w:rFonts w:cstheme="minorHAnsi"/>
          <w:i/>
          <w:iCs/>
          <w:sz w:val="28"/>
          <w:szCs w:val="28"/>
          <w:rtl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>BARRETT’S OESOPHAGUS</w:t>
      </w:r>
    </w:p>
    <w:p w:rsidR="009130D1" w:rsidRDefault="00F423D4" w:rsidP="009130D1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lastRenderedPageBreak/>
        <w:t>This is a condit</w:t>
      </w:r>
      <w:r w:rsidR="00D0485C">
        <w:rPr>
          <w:rFonts w:cstheme="minorHAnsi"/>
          <w:sz w:val="28"/>
          <w:szCs w:val="28"/>
          <w:lang w:bidi="ar-IQ"/>
        </w:rPr>
        <w:t xml:space="preserve">ion in which, following reflux </w:t>
      </w:r>
      <w:r w:rsidRPr="009630FE">
        <w:rPr>
          <w:rFonts w:cstheme="minorHAnsi"/>
          <w:sz w:val="28"/>
          <w:szCs w:val="28"/>
          <w:lang w:bidi="ar-IQ"/>
        </w:rPr>
        <w:t>esophagitis, stratified squamous</w:t>
      </w:r>
      <w:r w:rsidR="00B15DC2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epithelium of</w:t>
      </w:r>
      <w:r w:rsidR="00D0485C">
        <w:rPr>
          <w:rFonts w:cstheme="minorHAnsi"/>
          <w:sz w:val="28"/>
          <w:szCs w:val="28"/>
          <w:lang w:bidi="ar-IQ"/>
        </w:rPr>
        <w:t xml:space="preserve"> the lower </w:t>
      </w:r>
      <w:r w:rsidRPr="009630FE">
        <w:rPr>
          <w:rFonts w:cstheme="minorHAnsi"/>
          <w:sz w:val="28"/>
          <w:szCs w:val="28"/>
          <w:lang w:bidi="ar-IQ"/>
        </w:rPr>
        <w:t>esophagus is replaced by columnar epithelium</w:t>
      </w:r>
      <w:r w:rsidR="00C13486">
        <w:rPr>
          <w:rFonts w:cstheme="minorHAnsi"/>
          <w:sz w:val="28"/>
          <w:szCs w:val="28"/>
          <w:lang w:bidi="ar-IQ"/>
        </w:rPr>
        <w:t>.</w:t>
      </w:r>
      <w:r w:rsidR="00B15DC2" w:rsidRPr="009630FE">
        <w:rPr>
          <w:rFonts w:cstheme="minorHAnsi"/>
          <w:sz w:val="28"/>
          <w:szCs w:val="28"/>
          <w:lang w:bidi="ar-IQ"/>
        </w:rPr>
        <w:t xml:space="preserve"> </w:t>
      </w:r>
      <w:r w:rsidR="00C13486">
        <w:rPr>
          <w:rFonts w:cstheme="minorHAnsi"/>
          <w:sz w:val="28"/>
          <w:szCs w:val="28"/>
          <w:lang w:bidi="ar-IQ"/>
        </w:rPr>
        <w:t>T</w:t>
      </w:r>
      <w:r w:rsidRPr="009630FE">
        <w:rPr>
          <w:rFonts w:cstheme="minorHAnsi"/>
          <w:sz w:val="28"/>
          <w:szCs w:val="28"/>
          <w:lang w:bidi="ar-IQ"/>
        </w:rPr>
        <w:t>h</w:t>
      </w:r>
      <w:r w:rsidR="00D0485C">
        <w:rPr>
          <w:rFonts w:cstheme="minorHAnsi"/>
          <w:sz w:val="28"/>
          <w:szCs w:val="28"/>
          <w:lang w:bidi="ar-IQ"/>
        </w:rPr>
        <w:t xml:space="preserve">e reflux changes in the distal </w:t>
      </w:r>
      <w:r w:rsidRPr="009630FE">
        <w:rPr>
          <w:rFonts w:cstheme="minorHAnsi"/>
          <w:sz w:val="28"/>
          <w:szCs w:val="28"/>
          <w:lang w:bidi="ar-IQ"/>
        </w:rPr>
        <w:t>esophagus include</w:t>
      </w:r>
      <w:r w:rsidR="00C13486">
        <w:rPr>
          <w:rFonts w:cstheme="minorHAnsi"/>
          <w:sz w:val="28"/>
          <w:szCs w:val="28"/>
          <w:lang w:bidi="ar-IQ"/>
        </w:rPr>
        <w:t>:</w:t>
      </w:r>
      <w:r w:rsidR="009130D1">
        <w:rPr>
          <w:rFonts w:cstheme="minorHAnsi"/>
          <w:sz w:val="28"/>
          <w:szCs w:val="28"/>
          <w:lang w:bidi="ar-IQ"/>
        </w:rPr>
        <w:t xml:space="preserve"> </w:t>
      </w:r>
    </w:p>
    <w:p w:rsidR="0018652C" w:rsidRDefault="0018652C" w:rsidP="009130D1">
      <w:pPr>
        <w:pStyle w:val="ListParagraph"/>
        <w:numPr>
          <w:ilvl w:val="0"/>
          <w:numId w:val="11"/>
        </w:num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>Columnar metaplasia</w:t>
      </w:r>
    </w:p>
    <w:p w:rsidR="009130D1" w:rsidRDefault="0018652C" w:rsidP="0018652C">
      <w:pPr>
        <w:pStyle w:val="ListParagraph"/>
        <w:numPr>
          <w:ilvl w:val="0"/>
          <w:numId w:val="11"/>
        </w:num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>B</w:t>
      </w:r>
      <w:r w:rsidR="00F423D4" w:rsidRPr="009130D1">
        <w:rPr>
          <w:rFonts w:cstheme="minorHAnsi"/>
          <w:sz w:val="28"/>
          <w:szCs w:val="28"/>
          <w:lang w:bidi="ar-IQ"/>
        </w:rPr>
        <w:t>asal cell hyperplasia.</w:t>
      </w:r>
      <w:r w:rsidR="00B15DC2" w:rsidRPr="009130D1">
        <w:rPr>
          <w:rFonts w:cstheme="minorHAnsi"/>
          <w:sz w:val="28"/>
          <w:szCs w:val="28"/>
          <w:lang w:bidi="ar-IQ"/>
        </w:rPr>
        <w:t xml:space="preserve"> </w:t>
      </w:r>
    </w:p>
    <w:p w:rsidR="00CD3AEB" w:rsidRPr="009130D1" w:rsidRDefault="0018652C" w:rsidP="009130D1">
      <w:pPr>
        <w:pStyle w:val="ListParagraph"/>
        <w:numPr>
          <w:ilvl w:val="0"/>
          <w:numId w:val="11"/>
        </w:num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>I</w:t>
      </w:r>
      <w:r w:rsidR="00F423D4" w:rsidRPr="009130D1">
        <w:rPr>
          <w:rFonts w:cstheme="minorHAnsi"/>
          <w:sz w:val="28"/>
          <w:szCs w:val="28"/>
          <w:lang w:bidi="ar-IQ"/>
        </w:rPr>
        <w:t xml:space="preserve">nflammatory changes vary according to the stage of the disease. </w:t>
      </w:r>
      <w:r w:rsidR="00F423D4" w:rsidRPr="009E5933">
        <w:rPr>
          <w:rFonts w:cstheme="minorHAnsi"/>
          <w:sz w:val="28"/>
          <w:szCs w:val="28"/>
          <w:u w:val="single"/>
          <w:lang w:bidi="ar-IQ"/>
        </w:rPr>
        <w:t>In early</w:t>
      </w:r>
      <w:r w:rsidR="00B15DC2" w:rsidRPr="009E5933">
        <w:rPr>
          <w:rFonts w:cstheme="minorHAnsi"/>
          <w:sz w:val="28"/>
          <w:szCs w:val="28"/>
          <w:u w:val="single"/>
          <w:lang w:bidi="ar-IQ"/>
        </w:rPr>
        <w:t xml:space="preserve"> </w:t>
      </w:r>
      <w:r w:rsidR="00F423D4" w:rsidRPr="009E5933">
        <w:rPr>
          <w:rFonts w:cstheme="minorHAnsi"/>
          <w:sz w:val="28"/>
          <w:szCs w:val="28"/>
          <w:u w:val="single"/>
          <w:lang w:bidi="ar-IQ"/>
        </w:rPr>
        <w:t>stage</w:t>
      </w:r>
      <w:r w:rsidR="00F423D4" w:rsidRPr="009130D1">
        <w:rPr>
          <w:rFonts w:cstheme="minorHAnsi"/>
          <w:i/>
          <w:iCs/>
          <w:sz w:val="28"/>
          <w:szCs w:val="28"/>
          <w:lang w:bidi="ar-IQ"/>
        </w:rPr>
        <w:t xml:space="preserve">, </w:t>
      </w:r>
      <w:r w:rsidR="00F423D4" w:rsidRPr="009130D1">
        <w:rPr>
          <w:rFonts w:cstheme="minorHAnsi"/>
          <w:sz w:val="28"/>
          <w:szCs w:val="28"/>
          <w:lang w:bidi="ar-IQ"/>
        </w:rPr>
        <w:t>mucosa and submucosa are infiltrated by some polymorphs and</w:t>
      </w:r>
      <w:r w:rsidR="00B15DC2" w:rsidRPr="009130D1">
        <w:rPr>
          <w:rFonts w:cstheme="minorHAnsi"/>
          <w:sz w:val="28"/>
          <w:szCs w:val="28"/>
          <w:lang w:bidi="ar-IQ"/>
        </w:rPr>
        <w:t xml:space="preserve"> </w:t>
      </w:r>
      <w:r w:rsidR="00F423D4" w:rsidRPr="009130D1">
        <w:rPr>
          <w:rFonts w:cstheme="minorHAnsi"/>
          <w:sz w:val="28"/>
          <w:szCs w:val="28"/>
          <w:lang w:bidi="ar-IQ"/>
        </w:rPr>
        <w:t xml:space="preserve">eosinophils; </w:t>
      </w:r>
      <w:r w:rsidR="00F423D4" w:rsidRPr="009E5933">
        <w:rPr>
          <w:rFonts w:cstheme="minorHAnsi"/>
          <w:sz w:val="28"/>
          <w:szCs w:val="28"/>
          <w:u w:val="single"/>
          <w:lang w:bidi="ar-IQ"/>
        </w:rPr>
        <w:t>in chronic stage</w:t>
      </w:r>
      <w:r w:rsidR="00F423D4" w:rsidRPr="009130D1">
        <w:rPr>
          <w:rFonts w:cstheme="minorHAnsi"/>
          <w:i/>
          <w:iCs/>
          <w:sz w:val="28"/>
          <w:szCs w:val="28"/>
          <w:lang w:bidi="ar-IQ"/>
        </w:rPr>
        <w:t xml:space="preserve">, </w:t>
      </w:r>
      <w:r w:rsidR="00F423D4" w:rsidRPr="009130D1">
        <w:rPr>
          <w:rFonts w:cstheme="minorHAnsi"/>
          <w:sz w:val="28"/>
          <w:szCs w:val="28"/>
          <w:lang w:bidi="ar-IQ"/>
        </w:rPr>
        <w:t>there is lymphocytic infiltration and fibrosis of</w:t>
      </w:r>
      <w:r w:rsidR="00B15DC2" w:rsidRPr="009130D1">
        <w:rPr>
          <w:rFonts w:cstheme="minorHAnsi"/>
          <w:sz w:val="28"/>
          <w:szCs w:val="28"/>
          <w:lang w:bidi="ar-IQ"/>
        </w:rPr>
        <w:t xml:space="preserve"> </w:t>
      </w:r>
      <w:r w:rsidR="00D0485C" w:rsidRPr="009130D1">
        <w:rPr>
          <w:rFonts w:cstheme="minorHAnsi"/>
          <w:sz w:val="28"/>
          <w:szCs w:val="28"/>
          <w:lang w:bidi="ar-IQ"/>
        </w:rPr>
        <w:t xml:space="preserve">all the layers of the </w:t>
      </w:r>
      <w:r w:rsidR="00F423D4" w:rsidRPr="009130D1">
        <w:rPr>
          <w:rFonts w:cstheme="minorHAnsi"/>
          <w:sz w:val="28"/>
          <w:szCs w:val="28"/>
          <w:lang w:bidi="ar-IQ"/>
        </w:rPr>
        <w:t>esophageal wall.</w:t>
      </w:r>
    </w:p>
    <w:p w:rsidR="00D0485C" w:rsidRDefault="006C45F6" w:rsidP="00CD3AEB">
      <w:pPr>
        <w:bidi w:val="0"/>
        <w:rPr>
          <w:rFonts w:cstheme="minorHAnsi"/>
          <w:b/>
          <w:bCs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>GASTRITIS</w:t>
      </w:r>
    </w:p>
    <w:p w:rsidR="006C45F6" w:rsidRPr="00CD3AEB" w:rsidRDefault="006C45F6" w:rsidP="00D0485C">
      <w:pPr>
        <w:bidi w:val="0"/>
        <w:rPr>
          <w:rFonts w:cstheme="minorHAnsi"/>
          <w:sz w:val="28"/>
          <w:szCs w:val="28"/>
          <w:rtl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 </w:t>
      </w:r>
      <w:proofErr w:type="gramStart"/>
      <w:r w:rsidRPr="009630FE">
        <w:rPr>
          <w:rFonts w:cstheme="minorHAnsi"/>
          <w:sz w:val="28"/>
          <w:szCs w:val="28"/>
          <w:lang w:bidi="ar-IQ"/>
        </w:rPr>
        <w:t>The term ‘gastritis’ is commonly employed for any clinical condition with</w:t>
      </w:r>
      <w:r w:rsidR="00AA0C4B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upper abdominal discomfort like indigestion or dyspepsia in which the</w:t>
      </w:r>
      <w:r w:rsidR="00AA0C4B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specific clinical signs and radiological abnormalities are absent.</w:t>
      </w:r>
      <w:proofErr w:type="gramEnd"/>
    </w:p>
    <w:p w:rsidR="00AA78E9" w:rsidRDefault="006C45F6" w:rsidP="00AA78E9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ACUTE GASTRITIS </w:t>
      </w:r>
    </w:p>
    <w:p w:rsidR="006C45F6" w:rsidRPr="00212E01" w:rsidRDefault="00AA78E9" w:rsidP="00D47292">
      <w:pPr>
        <w:bidi w:val="0"/>
        <w:rPr>
          <w:rFonts w:cstheme="minorHAnsi"/>
          <w:sz w:val="28"/>
          <w:szCs w:val="28"/>
          <w:lang w:bidi="ar-IQ"/>
        </w:rPr>
      </w:pPr>
      <w:r w:rsidRPr="00AA78E9">
        <w:rPr>
          <w:rFonts w:cstheme="minorHAnsi"/>
          <w:i/>
          <w:iCs/>
          <w:sz w:val="28"/>
          <w:szCs w:val="28"/>
          <w:lang w:bidi="ar-IQ"/>
        </w:rPr>
        <w:t xml:space="preserve">Acute gastritis </w:t>
      </w:r>
      <w:r w:rsidRPr="00AA78E9">
        <w:rPr>
          <w:rFonts w:cstheme="minorHAnsi"/>
          <w:sz w:val="28"/>
          <w:szCs w:val="28"/>
          <w:lang w:bidi="ar-IQ"/>
        </w:rPr>
        <w:t>refers to a transient inflammation of the gastric</w:t>
      </w:r>
      <w:r>
        <w:rPr>
          <w:rFonts w:cstheme="minorHAnsi"/>
          <w:sz w:val="28"/>
          <w:szCs w:val="28"/>
          <w:lang w:bidi="ar-IQ"/>
        </w:rPr>
        <w:t xml:space="preserve"> </w:t>
      </w:r>
      <w:r w:rsidRPr="00AA78E9">
        <w:rPr>
          <w:rFonts w:cstheme="minorHAnsi"/>
          <w:sz w:val="28"/>
          <w:szCs w:val="28"/>
          <w:lang w:bidi="ar-IQ"/>
        </w:rPr>
        <w:t>mucosa. It is most commonly associated with local irritants</w:t>
      </w:r>
      <w:r w:rsidR="00BC2088">
        <w:rPr>
          <w:rFonts w:cstheme="minorHAnsi"/>
          <w:sz w:val="28"/>
          <w:szCs w:val="28"/>
          <w:lang w:bidi="ar-IQ"/>
        </w:rPr>
        <w:t xml:space="preserve"> </w:t>
      </w:r>
      <w:r w:rsidRPr="00AA78E9">
        <w:rPr>
          <w:rFonts w:cstheme="minorHAnsi"/>
          <w:sz w:val="28"/>
          <w:szCs w:val="28"/>
          <w:lang w:bidi="ar-IQ"/>
        </w:rPr>
        <w:t xml:space="preserve">such as bacterial endotoxins, caffeine, alcohol, and </w:t>
      </w:r>
      <w:r w:rsidR="009E5933">
        <w:rPr>
          <w:rFonts w:cstheme="minorHAnsi"/>
          <w:sz w:val="28"/>
          <w:szCs w:val="28"/>
          <w:lang w:bidi="ar-IQ"/>
        </w:rPr>
        <w:t xml:space="preserve">ingestion of </w:t>
      </w:r>
      <w:r w:rsidRPr="00AA78E9">
        <w:rPr>
          <w:rFonts w:cstheme="minorHAnsi"/>
          <w:sz w:val="28"/>
          <w:szCs w:val="28"/>
          <w:lang w:bidi="ar-IQ"/>
        </w:rPr>
        <w:t>aspirin.</w:t>
      </w:r>
      <w:r w:rsidR="00BC2088">
        <w:rPr>
          <w:rFonts w:cstheme="minorHAnsi"/>
          <w:sz w:val="28"/>
          <w:szCs w:val="28"/>
          <w:lang w:bidi="ar-IQ"/>
        </w:rPr>
        <w:t xml:space="preserve"> </w:t>
      </w:r>
      <w:r w:rsidRPr="00AA78E9">
        <w:rPr>
          <w:rFonts w:cstheme="minorHAnsi"/>
          <w:sz w:val="28"/>
          <w:szCs w:val="28"/>
          <w:lang w:bidi="ar-IQ"/>
        </w:rPr>
        <w:t>Depending on the severity of the disorder, the mucosal response</w:t>
      </w:r>
      <w:r w:rsidR="00BC2088">
        <w:rPr>
          <w:rFonts w:cstheme="minorHAnsi"/>
          <w:sz w:val="28"/>
          <w:szCs w:val="28"/>
          <w:lang w:bidi="ar-IQ"/>
        </w:rPr>
        <w:t xml:space="preserve"> </w:t>
      </w:r>
      <w:r w:rsidRPr="00AA78E9">
        <w:rPr>
          <w:rFonts w:cstheme="minorHAnsi"/>
          <w:sz w:val="28"/>
          <w:szCs w:val="28"/>
          <w:lang w:bidi="ar-IQ"/>
        </w:rPr>
        <w:t>may vary from moderate edema and hyperemia to hemorrhagic</w:t>
      </w:r>
      <w:r w:rsidR="00BC2088">
        <w:rPr>
          <w:rFonts w:cstheme="minorHAnsi"/>
          <w:sz w:val="28"/>
          <w:szCs w:val="28"/>
          <w:lang w:bidi="ar-IQ"/>
        </w:rPr>
        <w:t xml:space="preserve"> </w:t>
      </w:r>
      <w:r w:rsidRPr="00AA78E9">
        <w:rPr>
          <w:rFonts w:cstheme="minorHAnsi"/>
          <w:sz w:val="28"/>
          <w:szCs w:val="28"/>
          <w:lang w:bidi="ar-IQ"/>
        </w:rPr>
        <w:t>erosion of the gastric mucosa.</w:t>
      </w:r>
      <w:r w:rsidR="005E5795" w:rsidRPr="005E5795">
        <w:rPr>
          <w:rFonts w:ascii="Giovanni-Book" w:cs="Giovanni-Book"/>
          <w:sz w:val="20"/>
          <w:szCs w:val="20"/>
        </w:rPr>
        <w:t xml:space="preserve"> </w:t>
      </w:r>
      <w:r w:rsidR="005E5795" w:rsidRPr="005E5795">
        <w:rPr>
          <w:rFonts w:cstheme="minorHAnsi"/>
          <w:sz w:val="28"/>
          <w:szCs w:val="28"/>
          <w:lang w:bidi="ar-IQ"/>
        </w:rPr>
        <w:t>The complain</w:t>
      </w:r>
      <w:r w:rsidR="00BA1BFF">
        <w:rPr>
          <w:rFonts w:cstheme="minorHAnsi"/>
          <w:sz w:val="28"/>
          <w:szCs w:val="28"/>
          <w:lang w:bidi="ar-IQ"/>
        </w:rPr>
        <w:t>ts</w:t>
      </w:r>
      <w:r w:rsidR="005E5795" w:rsidRPr="005E5795">
        <w:rPr>
          <w:rFonts w:cstheme="minorHAnsi"/>
          <w:sz w:val="28"/>
          <w:szCs w:val="28"/>
          <w:lang w:bidi="ar-IQ"/>
        </w:rPr>
        <w:t xml:space="preserve"> of persons with acute gastritis vary</w:t>
      </w:r>
      <w:r w:rsidR="00B0282A">
        <w:rPr>
          <w:rFonts w:cstheme="minorHAnsi"/>
          <w:sz w:val="28"/>
          <w:szCs w:val="28"/>
          <w:lang w:bidi="ar-IQ"/>
        </w:rPr>
        <w:t xml:space="preserve"> from</w:t>
      </w:r>
      <w:r w:rsidR="005E5795" w:rsidRPr="005E5795">
        <w:rPr>
          <w:rFonts w:cstheme="minorHAnsi"/>
          <w:sz w:val="28"/>
          <w:szCs w:val="28"/>
          <w:lang w:bidi="ar-IQ"/>
        </w:rPr>
        <w:t xml:space="preserve"> totally unaware of the condition</w:t>
      </w:r>
      <w:r w:rsidR="005E5795">
        <w:rPr>
          <w:rFonts w:cstheme="minorHAnsi"/>
          <w:sz w:val="28"/>
          <w:szCs w:val="28"/>
          <w:lang w:bidi="ar-IQ"/>
        </w:rPr>
        <w:t xml:space="preserve"> </w:t>
      </w:r>
      <w:r w:rsidR="005E5795" w:rsidRPr="005E5795">
        <w:rPr>
          <w:rFonts w:cstheme="minorHAnsi"/>
          <w:sz w:val="28"/>
          <w:szCs w:val="28"/>
          <w:lang w:bidi="ar-IQ"/>
        </w:rPr>
        <w:t>or may report</w:t>
      </w:r>
      <w:r w:rsidR="00BA1BFF">
        <w:rPr>
          <w:rFonts w:cstheme="minorHAnsi"/>
          <w:sz w:val="28"/>
          <w:szCs w:val="28"/>
          <w:lang w:bidi="ar-IQ"/>
        </w:rPr>
        <w:t xml:space="preserve"> only heartburn or sour stomach to</w:t>
      </w:r>
      <w:r w:rsidR="00354F80" w:rsidRPr="00354F80">
        <w:rPr>
          <w:rFonts w:cstheme="minorHAnsi"/>
          <w:sz w:val="28"/>
          <w:szCs w:val="28"/>
          <w:lang w:bidi="ar-IQ"/>
        </w:rPr>
        <w:t xml:space="preserve"> an abrupt and violent onset, with gastric distress and vomiting</w:t>
      </w:r>
      <w:r w:rsidR="00380BE5">
        <w:rPr>
          <w:rFonts w:cstheme="minorHAnsi"/>
          <w:sz w:val="28"/>
          <w:szCs w:val="28"/>
          <w:lang w:bidi="ar-IQ"/>
        </w:rPr>
        <w:t xml:space="preserve"> that occur</w:t>
      </w:r>
      <w:r w:rsidR="00BA1BFF">
        <w:rPr>
          <w:rFonts w:cstheme="minorHAnsi"/>
          <w:sz w:val="28"/>
          <w:szCs w:val="28"/>
          <w:lang w:bidi="ar-IQ"/>
        </w:rPr>
        <w:t xml:space="preserve"> </w:t>
      </w:r>
      <w:r w:rsidR="00354F80">
        <w:rPr>
          <w:rFonts w:cstheme="minorHAnsi"/>
          <w:sz w:val="28"/>
          <w:szCs w:val="28"/>
          <w:lang w:bidi="ar-IQ"/>
        </w:rPr>
        <w:t>in</w:t>
      </w:r>
      <w:r w:rsidR="00BA1BFF">
        <w:rPr>
          <w:rFonts w:cstheme="minorHAnsi"/>
          <w:sz w:val="28"/>
          <w:szCs w:val="28"/>
          <w:lang w:bidi="ar-IQ"/>
        </w:rPr>
        <w:t xml:space="preserve"> g</w:t>
      </w:r>
      <w:r w:rsidR="005E5795" w:rsidRPr="005E5795">
        <w:rPr>
          <w:rFonts w:cstheme="minorHAnsi"/>
          <w:sz w:val="28"/>
          <w:szCs w:val="28"/>
          <w:lang w:bidi="ar-IQ"/>
        </w:rPr>
        <w:t>astritis caused by the toxins of infectious organisms,</w:t>
      </w:r>
      <w:r w:rsidR="005E5795">
        <w:rPr>
          <w:rFonts w:cstheme="minorHAnsi"/>
          <w:sz w:val="28"/>
          <w:szCs w:val="28"/>
          <w:lang w:bidi="ar-IQ"/>
        </w:rPr>
        <w:t xml:space="preserve"> </w:t>
      </w:r>
      <w:r w:rsidR="005E5795" w:rsidRPr="005E5795">
        <w:rPr>
          <w:rFonts w:cstheme="minorHAnsi"/>
          <w:sz w:val="28"/>
          <w:szCs w:val="28"/>
          <w:lang w:bidi="ar-IQ"/>
        </w:rPr>
        <w:t>such as the staphylococcal enterotoxins, approximately 5 hours after the ingestion of a contaminated</w:t>
      </w:r>
      <w:r w:rsidR="005E5795">
        <w:rPr>
          <w:rFonts w:cstheme="minorHAnsi"/>
          <w:sz w:val="28"/>
          <w:szCs w:val="28"/>
          <w:lang w:bidi="ar-IQ"/>
        </w:rPr>
        <w:t xml:space="preserve"> </w:t>
      </w:r>
      <w:r w:rsidR="005E5795" w:rsidRPr="005E5795">
        <w:rPr>
          <w:rFonts w:cstheme="minorHAnsi"/>
          <w:sz w:val="28"/>
          <w:szCs w:val="28"/>
          <w:lang w:bidi="ar-IQ"/>
        </w:rPr>
        <w:t>food. Acute gastritis usually is a self-limiting disorder;</w:t>
      </w:r>
      <w:r w:rsidR="005E5795">
        <w:rPr>
          <w:rFonts w:cstheme="minorHAnsi"/>
          <w:sz w:val="28"/>
          <w:szCs w:val="28"/>
          <w:lang w:bidi="ar-IQ"/>
        </w:rPr>
        <w:t xml:space="preserve"> </w:t>
      </w:r>
      <w:r w:rsidR="005E5795" w:rsidRPr="005E5795">
        <w:rPr>
          <w:rFonts w:cstheme="minorHAnsi"/>
          <w:sz w:val="28"/>
          <w:szCs w:val="28"/>
          <w:lang w:bidi="ar-IQ"/>
        </w:rPr>
        <w:t>complete regeneration and healing usually occur within</w:t>
      </w:r>
      <w:r w:rsidR="005E5795">
        <w:rPr>
          <w:rFonts w:cstheme="minorHAnsi"/>
          <w:sz w:val="28"/>
          <w:szCs w:val="28"/>
          <w:lang w:bidi="ar-IQ"/>
        </w:rPr>
        <w:t xml:space="preserve"> </w:t>
      </w:r>
      <w:r w:rsidR="005E5795" w:rsidRPr="005E5795">
        <w:rPr>
          <w:rFonts w:cstheme="minorHAnsi"/>
          <w:sz w:val="28"/>
          <w:szCs w:val="28"/>
          <w:lang w:bidi="ar-IQ"/>
        </w:rPr>
        <w:t>several days.</w:t>
      </w:r>
    </w:p>
    <w:p w:rsidR="004A22E2" w:rsidRPr="000135FF" w:rsidRDefault="004A22E2" w:rsidP="00FE7B92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>CHRONIC GASTRITIS</w:t>
      </w:r>
      <w:r w:rsidR="000135FF">
        <w:rPr>
          <w:rFonts w:cstheme="minorHAnsi"/>
          <w:sz w:val="28"/>
          <w:szCs w:val="28"/>
          <w:lang w:bidi="ar-IQ"/>
        </w:rPr>
        <w:t>:</w:t>
      </w:r>
    </w:p>
    <w:p w:rsidR="007A79D9" w:rsidRDefault="00CB5A21" w:rsidP="007A79D9">
      <w:pPr>
        <w:bidi w:val="0"/>
        <w:rPr>
          <w:rFonts w:cstheme="minorHAnsi"/>
          <w:sz w:val="28"/>
          <w:szCs w:val="28"/>
          <w:lang w:bidi="ar-IQ"/>
        </w:rPr>
      </w:pPr>
      <w:r w:rsidRPr="00CB5A21">
        <w:rPr>
          <w:rFonts w:cstheme="minorHAnsi"/>
          <w:sz w:val="28"/>
          <w:szCs w:val="28"/>
          <w:lang w:bidi="ar-IQ"/>
        </w:rPr>
        <w:t>Chronic gastritis is a separate entity from acute gastritis. It is</w:t>
      </w:r>
      <w:r>
        <w:rPr>
          <w:rFonts w:cstheme="minorHAnsi"/>
          <w:sz w:val="28"/>
          <w:szCs w:val="28"/>
          <w:lang w:bidi="ar-IQ"/>
        </w:rPr>
        <w:t xml:space="preserve"> </w:t>
      </w:r>
      <w:r w:rsidRPr="00CB5A21">
        <w:rPr>
          <w:rFonts w:cstheme="minorHAnsi"/>
          <w:sz w:val="28"/>
          <w:szCs w:val="28"/>
          <w:lang w:bidi="ar-IQ"/>
        </w:rPr>
        <w:t>characterized by the absence of grossly visible erosions and the</w:t>
      </w:r>
      <w:r>
        <w:rPr>
          <w:rFonts w:cstheme="minorHAnsi"/>
          <w:sz w:val="28"/>
          <w:szCs w:val="28"/>
          <w:lang w:bidi="ar-IQ"/>
        </w:rPr>
        <w:t xml:space="preserve"> </w:t>
      </w:r>
      <w:r w:rsidRPr="00CB5A21">
        <w:rPr>
          <w:rFonts w:cstheme="minorHAnsi"/>
          <w:sz w:val="28"/>
          <w:szCs w:val="28"/>
          <w:lang w:bidi="ar-IQ"/>
        </w:rPr>
        <w:t xml:space="preserve">presence </w:t>
      </w:r>
      <w:r w:rsidRPr="001E5E8C">
        <w:rPr>
          <w:rFonts w:cstheme="minorHAnsi"/>
          <w:sz w:val="28"/>
          <w:szCs w:val="28"/>
          <w:u w:val="single"/>
          <w:lang w:bidi="ar-IQ"/>
        </w:rPr>
        <w:t>of chronic inflammatory changes leading eventually to atrophy of the glandular epithelium of the stomach.</w:t>
      </w:r>
      <w:r w:rsidRPr="00CB5A21">
        <w:rPr>
          <w:rFonts w:cstheme="minorHAnsi"/>
          <w:sz w:val="28"/>
          <w:szCs w:val="28"/>
          <w:lang w:bidi="ar-IQ"/>
        </w:rPr>
        <w:t xml:space="preserve"> The</w:t>
      </w:r>
      <w:r>
        <w:rPr>
          <w:rFonts w:cstheme="minorHAnsi"/>
          <w:sz w:val="28"/>
          <w:szCs w:val="28"/>
          <w:lang w:bidi="ar-IQ"/>
        </w:rPr>
        <w:t xml:space="preserve"> </w:t>
      </w:r>
      <w:r w:rsidRPr="00CB5A21">
        <w:rPr>
          <w:rFonts w:cstheme="minorHAnsi"/>
          <w:sz w:val="28"/>
          <w:szCs w:val="28"/>
          <w:lang w:bidi="ar-IQ"/>
        </w:rPr>
        <w:t>changes may become dysplastic and possibly transform into</w:t>
      </w:r>
      <w:r>
        <w:rPr>
          <w:rFonts w:cstheme="minorHAnsi"/>
          <w:sz w:val="28"/>
          <w:szCs w:val="28"/>
          <w:lang w:bidi="ar-IQ"/>
        </w:rPr>
        <w:t xml:space="preserve"> </w:t>
      </w:r>
      <w:r w:rsidRPr="00CB5A21">
        <w:rPr>
          <w:rFonts w:cstheme="minorHAnsi"/>
          <w:sz w:val="28"/>
          <w:szCs w:val="28"/>
          <w:lang w:bidi="ar-IQ"/>
        </w:rPr>
        <w:t>carcinoma.</w:t>
      </w:r>
      <w:r>
        <w:rPr>
          <w:rFonts w:cstheme="minorHAnsi"/>
          <w:sz w:val="28"/>
          <w:szCs w:val="28"/>
          <w:lang w:bidi="ar-IQ"/>
        </w:rPr>
        <w:t xml:space="preserve"> </w:t>
      </w:r>
      <w:r w:rsidR="004A22E2" w:rsidRPr="009630FE">
        <w:rPr>
          <w:rFonts w:cstheme="minorHAnsi"/>
          <w:b/>
          <w:bCs/>
          <w:sz w:val="28"/>
          <w:szCs w:val="28"/>
          <w:lang w:bidi="ar-IQ"/>
        </w:rPr>
        <w:t>ETIOPATHOGENESIS</w:t>
      </w:r>
    </w:p>
    <w:p w:rsidR="00ED3E87" w:rsidRDefault="007A79D9" w:rsidP="007A79D9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>1</w:t>
      </w:r>
      <w:r w:rsidR="00ED3E87" w:rsidRPr="00ED3E87">
        <w:rPr>
          <w:rFonts w:cstheme="minorHAnsi"/>
          <w:b/>
          <w:bCs/>
          <w:sz w:val="28"/>
          <w:szCs w:val="28"/>
          <w:lang w:bidi="ar-IQ"/>
        </w:rPr>
        <w:t xml:space="preserve">. </w:t>
      </w:r>
      <w:r w:rsidR="00ED3E87" w:rsidRPr="00ED3E87">
        <w:rPr>
          <w:rFonts w:cstheme="minorHAnsi"/>
          <w:sz w:val="28"/>
          <w:szCs w:val="28"/>
          <w:lang w:bidi="ar-IQ"/>
        </w:rPr>
        <w:t>All the causative factors of acute gastritis described above may result in chronic gastritis too.</w:t>
      </w:r>
    </w:p>
    <w:p w:rsidR="004A22E2" w:rsidRPr="009630FE" w:rsidRDefault="007A79D9" w:rsidP="00ED3E87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lastRenderedPageBreak/>
        <w:t>2</w:t>
      </w:r>
      <w:r w:rsidR="004A22E2" w:rsidRPr="009630FE">
        <w:rPr>
          <w:rFonts w:cstheme="minorHAnsi"/>
          <w:sz w:val="28"/>
          <w:szCs w:val="28"/>
          <w:lang w:bidi="ar-IQ"/>
        </w:rPr>
        <w:t>. Reflux of duodenal contents into the stomach</w:t>
      </w:r>
    </w:p>
    <w:p w:rsidR="004A22E2" w:rsidRPr="009630FE" w:rsidRDefault="007A79D9" w:rsidP="00FE7B92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>3</w:t>
      </w:r>
      <w:r w:rsidR="004A22E2" w:rsidRPr="009630FE">
        <w:rPr>
          <w:rFonts w:cstheme="minorHAnsi"/>
          <w:sz w:val="28"/>
          <w:szCs w:val="28"/>
          <w:lang w:bidi="ar-IQ"/>
        </w:rPr>
        <w:t>. Associated disease of the stomach and duodenum</w:t>
      </w:r>
    </w:p>
    <w:p w:rsidR="004A22E2" w:rsidRPr="009630FE" w:rsidRDefault="007A79D9" w:rsidP="00FE7B92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>4</w:t>
      </w:r>
      <w:r w:rsidR="004A22E2" w:rsidRPr="009630FE">
        <w:rPr>
          <w:rFonts w:cstheme="minorHAnsi"/>
          <w:sz w:val="28"/>
          <w:szCs w:val="28"/>
          <w:lang w:bidi="ar-IQ"/>
        </w:rPr>
        <w:t xml:space="preserve">. Chronic hypochromic </w:t>
      </w:r>
      <w:r w:rsidR="00162584" w:rsidRPr="009630FE">
        <w:rPr>
          <w:rFonts w:cstheme="minorHAnsi"/>
          <w:sz w:val="28"/>
          <w:szCs w:val="28"/>
          <w:lang w:bidi="ar-IQ"/>
        </w:rPr>
        <w:t>anemia</w:t>
      </w:r>
    </w:p>
    <w:p w:rsidR="004A22E2" w:rsidRPr="009630FE" w:rsidRDefault="007A79D9" w:rsidP="00FE7B92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>5</w:t>
      </w:r>
      <w:r w:rsidR="004A22E2" w:rsidRPr="009630FE">
        <w:rPr>
          <w:rFonts w:cstheme="minorHAnsi"/>
          <w:sz w:val="28"/>
          <w:szCs w:val="28"/>
          <w:lang w:bidi="ar-IQ"/>
        </w:rPr>
        <w:t>. Immunological factors</w:t>
      </w:r>
      <w:r w:rsidR="001163AE">
        <w:rPr>
          <w:rFonts w:cstheme="minorHAnsi"/>
          <w:sz w:val="28"/>
          <w:szCs w:val="28"/>
          <w:lang w:bidi="ar-IQ"/>
        </w:rPr>
        <w:t>: autoantibodies against gastric mucosa</w:t>
      </w:r>
      <w:r w:rsidR="004A22E2" w:rsidRPr="009630FE">
        <w:rPr>
          <w:rFonts w:cstheme="minorHAnsi"/>
          <w:sz w:val="28"/>
          <w:szCs w:val="28"/>
          <w:lang w:bidi="ar-IQ"/>
        </w:rPr>
        <w:t>.</w:t>
      </w:r>
    </w:p>
    <w:p w:rsidR="00FF020F" w:rsidRPr="009630FE" w:rsidRDefault="00FF020F" w:rsidP="00FE7B92">
      <w:pPr>
        <w:bidi w:val="0"/>
        <w:rPr>
          <w:rFonts w:cstheme="minorHAnsi"/>
          <w:sz w:val="28"/>
          <w:szCs w:val="28"/>
          <w:lang w:bidi="ar-IQ"/>
        </w:rPr>
      </w:pPr>
      <w:proofErr w:type="gramStart"/>
      <w:r w:rsidRPr="009630FE">
        <w:rPr>
          <w:rFonts w:cstheme="minorHAnsi"/>
          <w:b/>
          <w:bCs/>
          <w:sz w:val="28"/>
          <w:szCs w:val="28"/>
          <w:lang w:bidi="ar-IQ"/>
        </w:rPr>
        <w:t>CLASSIFICATION.</w:t>
      </w:r>
      <w:proofErr w:type="gramEnd"/>
      <w:r w:rsidRPr="009630FE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="008A5059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Based on the type of mucosa affected (i.e. cardiac,</w:t>
      </w:r>
      <w:r w:rsidR="00C73E95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body, pyloric, antral or transitional), a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clinicopathologic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classification has</w:t>
      </w:r>
      <w:r w:rsidR="00C73E95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been proposed</w:t>
      </w:r>
      <w:r w:rsidRPr="009630FE">
        <w:rPr>
          <w:rFonts w:cstheme="minorHAnsi"/>
          <w:b/>
          <w:bCs/>
          <w:i/>
          <w:iCs/>
          <w:sz w:val="28"/>
          <w:szCs w:val="28"/>
          <w:lang w:bidi="ar-IQ"/>
        </w:rPr>
        <w:t>.</w:t>
      </w:r>
    </w:p>
    <w:p w:rsidR="00FF020F" w:rsidRPr="009630FE" w:rsidRDefault="00FF020F" w:rsidP="00FE7B92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1. Type </w:t>
      </w:r>
      <w:proofErr w:type="gramStart"/>
      <w:r w:rsidRPr="009630FE">
        <w:rPr>
          <w:rFonts w:cstheme="minorHAnsi"/>
          <w:b/>
          <w:bCs/>
          <w:sz w:val="28"/>
          <w:szCs w:val="28"/>
          <w:lang w:bidi="ar-IQ"/>
        </w:rPr>
        <w:t>A</w:t>
      </w:r>
      <w:proofErr w:type="gramEnd"/>
      <w:r w:rsidRPr="009630FE">
        <w:rPr>
          <w:rFonts w:cstheme="minorHAnsi"/>
          <w:b/>
          <w:bCs/>
          <w:sz w:val="28"/>
          <w:szCs w:val="28"/>
          <w:lang w:bidi="ar-IQ"/>
        </w:rPr>
        <w:t xml:space="preserve"> gastritis (Autoimmune gastritis). </w:t>
      </w:r>
      <w:r w:rsidRPr="009630FE">
        <w:rPr>
          <w:rFonts w:cstheme="minorHAnsi"/>
          <w:sz w:val="28"/>
          <w:szCs w:val="28"/>
          <w:lang w:bidi="ar-IQ"/>
        </w:rPr>
        <w:t>Type A gastritis involves</w:t>
      </w:r>
      <w:r w:rsidR="00C73E95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mainly the body-</w:t>
      </w:r>
      <w:proofErr w:type="spellStart"/>
      <w:r w:rsidRPr="009630FE">
        <w:rPr>
          <w:rFonts w:cstheme="minorHAnsi"/>
          <w:sz w:val="28"/>
          <w:szCs w:val="28"/>
          <w:lang w:bidi="ar-IQ"/>
        </w:rPr>
        <w:t>fundic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mucosa. It is also called autoimmune gastritis due to</w:t>
      </w:r>
      <w:r w:rsidR="00F55AE3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the presence of circulating antibodies </w:t>
      </w:r>
      <w:r w:rsidR="00C73E95" w:rsidRPr="009630FE">
        <w:rPr>
          <w:rFonts w:cstheme="minorHAnsi"/>
          <w:sz w:val="28"/>
          <w:szCs w:val="28"/>
          <w:lang w:bidi="ar-IQ"/>
        </w:rPr>
        <w:t>and is sometimes associated wit</w:t>
      </w:r>
      <w:r w:rsidR="00164308">
        <w:rPr>
          <w:rFonts w:cstheme="minorHAnsi"/>
          <w:sz w:val="28"/>
          <w:szCs w:val="28"/>
          <w:lang w:bidi="ar-IQ"/>
        </w:rPr>
        <w:t>h</w:t>
      </w:r>
      <w:r w:rsidR="00C73E95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other autoimmune diseases such as Hashimoto’s thyroiditis and Addison’s</w:t>
      </w:r>
      <w:r w:rsidR="00F55AE3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disease.</w:t>
      </w:r>
    </w:p>
    <w:p w:rsidR="00FF020F" w:rsidRPr="009630FE" w:rsidRDefault="00FF020F" w:rsidP="00FE7B92">
      <w:pPr>
        <w:bidi w:val="0"/>
        <w:rPr>
          <w:rFonts w:cstheme="minorHAnsi"/>
          <w:sz w:val="28"/>
          <w:szCs w:val="28"/>
          <w:rtl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>2. Type B gastritis (</w:t>
      </w:r>
      <w:r w:rsidRPr="009630FE">
        <w:rPr>
          <w:rFonts w:cstheme="minorHAnsi"/>
          <w:b/>
          <w:bCs/>
          <w:i/>
          <w:iCs/>
          <w:sz w:val="28"/>
          <w:szCs w:val="28"/>
          <w:lang w:bidi="ar-IQ"/>
        </w:rPr>
        <w:t>H. pylori-</w:t>
      </w:r>
      <w:r w:rsidRPr="009630FE">
        <w:rPr>
          <w:rFonts w:cstheme="minorHAnsi"/>
          <w:b/>
          <w:bCs/>
          <w:sz w:val="28"/>
          <w:szCs w:val="28"/>
          <w:lang w:bidi="ar-IQ"/>
        </w:rPr>
        <w:t xml:space="preserve">related). </w:t>
      </w:r>
      <w:r w:rsidRPr="009630FE">
        <w:rPr>
          <w:rFonts w:cstheme="minorHAnsi"/>
          <w:sz w:val="28"/>
          <w:szCs w:val="28"/>
          <w:lang w:bidi="ar-IQ"/>
        </w:rPr>
        <w:t>Type B gastritis mainly involves</w:t>
      </w:r>
      <w:r w:rsidR="00F55AE3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the region of antral mucosa and is more common. It is also called</w:t>
      </w:r>
      <w:r w:rsidR="00F55AE3" w:rsidRPr="009630FE">
        <w:rPr>
          <w:rFonts w:cstheme="minorHAnsi"/>
          <w:sz w:val="28"/>
          <w:szCs w:val="28"/>
          <w:lang w:bidi="ar-IQ"/>
        </w:rPr>
        <w:t xml:space="preserve">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hypersecretory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gastritis due to excessive secretion of acid, commonly due to</w:t>
      </w:r>
      <w:r w:rsidR="00F55AE3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infection with </w:t>
      </w:r>
      <w:r w:rsidR="00F55AE3" w:rsidRPr="009630FE">
        <w:rPr>
          <w:rFonts w:cstheme="minorHAnsi"/>
          <w:i/>
          <w:iCs/>
          <w:sz w:val="28"/>
          <w:szCs w:val="28"/>
          <w:lang w:bidi="ar-IQ"/>
        </w:rPr>
        <w:t>H. pylori</w:t>
      </w:r>
    </w:p>
    <w:p w:rsidR="00FF020F" w:rsidRPr="009630FE" w:rsidRDefault="00FF020F" w:rsidP="00FE7B92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3. Type AB gastritis (Mixed gastritis, Environmental gastritis, </w:t>
      </w:r>
      <w:proofErr w:type="gramStart"/>
      <w:r w:rsidRPr="009630FE">
        <w:rPr>
          <w:rFonts w:cstheme="minorHAnsi"/>
          <w:b/>
          <w:bCs/>
          <w:sz w:val="28"/>
          <w:szCs w:val="28"/>
          <w:lang w:bidi="ar-IQ"/>
        </w:rPr>
        <w:t>Chronic</w:t>
      </w:r>
      <w:proofErr w:type="gramEnd"/>
      <w:r w:rsidR="004D7E3A" w:rsidRPr="009630FE">
        <w:rPr>
          <w:rFonts w:cstheme="minorHAnsi"/>
          <w:b/>
          <w:bCs/>
          <w:sz w:val="28"/>
          <w:szCs w:val="28"/>
          <w:lang w:bidi="ar-IQ"/>
        </w:rPr>
        <w:t xml:space="preserve"> </w:t>
      </w:r>
      <w:r w:rsidRPr="009630FE">
        <w:rPr>
          <w:rFonts w:cstheme="minorHAnsi"/>
          <w:b/>
          <w:bCs/>
          <w:sz w:val="28"/>
          <w:szCs w:val="28"/>
          <w:lang w:bidi="ar-IQ"/>
        </w:rPr>
        <w:t xml:space="preserve">atrophic gastritis). </w:t>
      </w:r>
      <w:r w:rsidRPr="009630FE">
        <w:rPr>
          <w:rFonts w:cstheme="minorHAnsi"/>
          <w:sz w:val="28"/>
          <w:szCs w:val="28"/>
          <w:lang w:bidi="ar-IQ"/>
        </w:rPr>
        <w:t>Type AB gastritis affects the mucosal region of A as well</w:t>
      </w:r>
      <w:r w:rsidR="00F55AE3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as B types (body-</w:t>
      </w:r>
      <w:proofErr w:type="spellStart"/>
      <w:r w:rsidRPr="009630FE">
        <w:rPr>
          <w:rFonts w:cstheme="minorHAnsi"/>
          <w:sz w:val="28"/>
          <w:szCs w:val="28"/>
          <w:lang w:bidi="ar-IQ"/>
        </w:rPr>
        <w:t>fundic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and antral mucosa). This is the most common type</w:t>
      </w:r>
      <w:r w:rsidR="00F55AE3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of g</w:t>
      </w:r>
      <w:r w:rsidR="004D7E3A" w:rsidRPr="009630FE">
        <w:rPr>
          <w:rFonts w:cstheme="minorHAnsi"/>
          <w:sz w:val="28"/>
          <w:szCs w:val="28"/>
          <w:lang w:bidi="ar-IQ"/>
        </w:rPr>
        <w:t xml:space="preserve">astritis in all age </w:t>
      </w:r>
      <w:r w:rsidRPr="009630FE">
        <w:rPr>
          <w:rFonts w:cstheme="minorHAnsi"/>
          <w:sz w:val="28"/>
          <w:szCs w:val="28"/>
          <w:lang w:bidi="ar-IQ"/>
        </w:rPr>
        <w:t>groups. It is also called environmental gastritis because</w:t>
      </w:r>
      <w:r w:rsidR="00F55AE3" w:rsidRPr="009630FE">
        <w:rPr>
          <w:rFonts w:cstheme="minorHAnsi"/>
          <w:sz w:val="28"/>
          <w:szCs w:val="28"/>
          <w:lang w:bidi="ar-IQ"/>
        </w:rPr>
        <w:t xml:space="preserve"> a number of </w:t>
      </w:r>
      <w:r w:rsidRPr="009630FE">
        <w:rPr>
          <w:rFonts w:cstheme="minorHAnsi"/>
          <w:sz w:val="28"/>
          <w:szCs w:val="28"/>
          <w:lang w:bidi="ar-IQ"/>
        </w:rPr>
        <w:t>unidentified environmental factors have been implicated in its</w:t>
      </w:r>
      <w:r w:rsidR="004D7E3A" w:rsidRPr="009630FE">
        <w:rPr>
          <w:rFonts w:cstheme="minorHAnsi"/>
          <w:b/>
          <w:bCs/>
          <w:sz w:val="28"/>
          <w:szCs w:val="28"/>
          <w:lang w:bidi="ar-IQ"/>
        </w:rPr>
        <w:t xml:space="preserve">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etiopathogenesis</w:t>
      </w:r>
      <w:proofErr w:type="spellEnd"/>
      <w:r w:rsidRPr="009630FE">
        <w:rPr>
          <w:rFonts w:cstheme="minorHAnsi"/>
          <w:sz w:val="28"/>
          <w:szCs w:val="28"/>
          <w:lang w:bidi="ar-IQ"/>
        </w:rPr>
        <w:t>.</w:t>
      </w:r>
    </w:p>
    <w:p w:rsidR="00C472EC" w:rsidRDefault="00F93C69" w:rsidP="003E3891">
      <w:pPr>
        <w:bidi w:val="0"/>
        <w:rPr>
          <w:rFonts w:cstheme="minorHAnsi"/>
          <w:b/>
          <w:bCs/>
          <w:sz w:val="28"/>
          <w:szCs w:val="28"/>
          <w:lang w:bidi="ar-IQ"/>
        </w:rPr>
      </w:pPr>
      <w:r w:rsidRPr="00F93C69">
        <w:rPr>
          <w:rFonts w:cstheme="minorHAnsi"/>
          <w:b/>
          <w:bCs/>
          <w:sz w:val="28"/>
          <w:szCs w:val="28"/>
          <w:lang w:bidi="ar-IQ"/>
        </w:rPr>
        <w:t>PEPTIC ULCERS</w:t>
      </w:r>
    </w:p>
    <w:p w:rsidR="008A63A8" w:rsidRDefault="00C472EC" w:rsidP="00131278">
      <w:pPr>
        <w:bidi w:val="0"/>
        <w:rPr>
          <w:rFonts w:cstheme="minorHAnsi"/>
          <w:sz w:val="28"/>
          <w:szCs w:val="28"/>
          <w:lang w:bidi="ar-IQ"/>
        </w:rPr>
      </w:pPr>
      <w:r w:rsidRPr="00C472EC">
        <w:rPr>
          <w:rFonts w:cstheme="minorHAnsi"/>
          <w:b/>
          <w:bCs/>
          <w:sz w:val="28"/>
          <w:szCs w:val="28"/>
          <w:lang w:bidi="ar-IQ"/>
        </w:rPr>
        <w:t xml:space="preserve">An </w:t>
      </w:r>
      <w:r w:rsidRPr="003F2FDF">
        <w:rPr>
          <w:rFonts w:cstheme="minorHAnsi"/>
          <w:b/>
          <w:bCs/>
          <w:sz w:val="28"/>
          <w:szCs w:val="28"/>
          <w:lang w:bidi="ar-IQ"/>
        </w:rPr>
        <w:t>ulcer</w:t>
      </w:r>
      <w:r w:rsidRPr="003F2FDF">
        <w:rPr>
          <w:rFonts w:cstheme="minorHAnsi"/>
          <w:sz w:val="28"/>
          <w:szCs w:val="28"/>
          <w:lang w:bidi="ar-IQ"/>
        </w:rPr>
        <w:t>:</w:t>
      </w:r>
      <w:r>
        <w:rPr>
          <w:rFonts w:cstheme="minorHAnsi"/>
          <w:sz w:val="28"/>
          <w:szCs w:val="28"/>
          <w:lang w:bidi="ar-IQ"/>
        </w:rPr>
        <w:t xml:space="preserve"> </w:t>
      </w:r>
      <w:r w:rsidRPr="00C472EC">
        <w:rPr>
          <w:rFonts w:cstheme="minorHAnsi"/>
          <w:sz w:val="28"/>
          <w:szCs w:val="28"/>
          <w:lang w:bidi="ar-IQ"/>
        </w:rPr>
        <w:t xml:space="preserve"> is a discontinu</w:t>
      </w:r>
      <w:r w:rsidR="008A63A8">
        <w:rPr>
          <w:rFonts w:cstheme="minorHAnsi"/>
          <w:sz w:val="28"/>
          <w:szCs w:val="28"/>
          <w:lang w:bidi="ar-IQ"/>
        </w:rPr>
        <w:t>ation</w:t>
      </w:r>
      <w:r w:rsidRPr="00C472EC">
        <w:rPr>
          <w:rFonts w:cstheme="minorHAnsi"/>
          <w:sz w:val="28"/>
          <w:szCs w:val="28"/>
          <w:lang w:bidi="ar-IQ"/>
        </w:rPr>
        <w:t xml:space="preserve"> of the surface epithelium </w:t>
      </w:r>
      <w:r w:rsidR="00131278">
        <w:rPr>
          <w:rFonts w:cstheme="minorHAnsi"/>
          <w:sz w:val="28"/>
          <w:szCs w:val="28"/>
          <w:lang w:bidi="ar-IQ"/>
        </w:rPr>
        <w:t xml:space="preserve">due to necrosis that involving </w:t>
      </w:r>
      <w:proofErr w:type="gramStart"/>
      <w:r w:rsidR="00131278">
        <w:rPr>
          <w:rFonts w:cstheme="minorHAnsi"/>
          <w:sz w:val="28"/>
          <w:szCs w:val="28"/>
          <w:lang w:bidi="ar-IQ"/>
        </w:rPr>
        <w:t>mucosa</w:t>
      </w:r>
      <w:r w:rsidR="00613CAC">
        <w:rPr>
          <w:rFonts w:cstheme="minorHAnsi"/>
          <w:sz w:val="28"/>
          <w:szCs w:val="28"/>
          <w:lang w:bidi="ar-IQ"/>
        </w:rPr>
        <w:t>e</w:t>
      </w:r>
      <w:r w:rsidR="00131278">
        <w:rPr>
          <w:rFonts w:cstheme="minorHAnsi"/>
          <w:sz w:val="28"/>
          <w:szCs w:val="28"/>
          <w:lang w:bidi="ar-IQ"/>
        </w:rPr>
        <w:t xml:space="preserve"> ,</w:t>
      </w:r>
      <w:proofErr w:type="gramEnd"/>
      <w:r w:rsidRPr="00C472EC">
        <w:rPr>
          <w:rFonts w:cstheme="minorHAnsi"/>
          <w:sz w:val="28"/>
          <w:szCs w:val="28"/>
          <w:lang w:bidi="ar-IQ"/>
        </w:rPr>
        <w:t xml:space="preserve"> </w:t>
      </w:r>
      <w:proofErr w:type="spellStart"/>
      <w:r w:rsidRPr="00C472EC">
        <w:rPr>
          <w:rFonts w:cstheme="minorHAnsi"/>
          <w:sz w:val="28"/>
          <w:szCs w:val="28"/>
          <w:lang w:bidi="ar-IQ"/>
        </w:rPr>
        <w:t>muscularis</w:t>
      </w:r>
      <w:proofErr w:type="spellEnd"/>
      <w:r w:rsidRPr="00C472EC">
        <w:rPr>
          <w:rFonts w:cstheme="minorHAnsi"/>
          <w:sz w:val="28"/>
          <w:szCs w:val="28"/>
          <w:lang w:bidi="ar-IQ"/>
        </w:rPr>
        <w:t xml:space="preserve"> mucosae </w:t>
      </w:r>
      <w:r w:rsidR="00131278">
        <w:rPr>
          <w:rFonts w:cstheme="minorHAnsi"/>
          <w:sz w:val="28"/>
          <w:szCs w:val="28"/>
          <w:lang w:bidi="ar-IQ"/>
        </w:rPr>
        <w:t>,</w:t>
      </w:r>
      <w:r w:rsidRPr="00C472EC">
        <w:rPr>
          <w:rFonts w:cstheme="minorHAnsi"/>
          <w:sz w:val="28"/>
          <w:szCs w:val="28"/>
          <w:lang w:bidi="ar-IQ"/>
        </w:rPr>
        <w:t xml:space="preserve"> the sub-mucosa, or deeper. </w:t>
      </w:r>
    </w:p>
    <w:p w:rsidR="001D19EA" w:rsidRDefault="00984B51" w:rsidP="00F93C69">
      <w:pPr>
        <w:bidi w:val="0"/>
        <w:rPr>
          <w:rFonts w:cstheme="minorHAnsi"/>
          <w:b/>
          <w:bCs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>ACUTE PEPTIC (STRESS) ULCERS</w:t>
      </w:r>
    </w:p>
    <w:p w:rsidR="00787F2F" w:rsidRDefault="00984B51" w:rsidP="00787F2F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>Acute peptic ulcers or stress ulcers are multiple, small mucosal erosions, seen most commonly in the stomach but occasionally involving the duodenum.</w:t>
      </w:r>
      <w:r w:rsidR="00787F2F">
        <w:rPr>
          <w:rFonts w:cstheme="minorHAnsi"/>
          <w:sz w:val="28"/>
          <w:szCs w:val="28"/>
          <w:lang w:bidi="ar-IQ"/>
        </w:rPr>
        <w:t xml:space="preserve">it </w:t>
      </w:r>
      <w:proofErr w:type="gramStart"/>
      <w:r w:rsidR="00787F2F">
        <w:rPr>
          <w:rFonts w:cstheme="minorHAnsi"/>
          <w:sz w:val="28"/>
          <w:szCs w:val="28"/>
          <w:lang w:bidi="ar-IQ"/>
        </w:rPr>
        <w:t>is</w:t>
      </w:r>
      <w:proofErr w:type="gramEnd"/>
      <w:r w:rsidR="00787F2F">
        <w:rPr>
          <w:rFonts w:cstheme="minorHAnsi"/>
          <w:sz w:val="28"/>
          <w:szCs w:val="28"/>
          <w:lang w:bidi="ar-IQ"/>
        </w:rPr>
        <w:t xml:space="preserve"> of two types:</w:t>
      </w:r>
    </w:p>
    <w:p w:rsidR="00FE3811" w:rsidRPr="00787F2F" w:rsidRDefault="00F2732C" w:rsidP="009F19B8">
      <w:pPr>
        <w:pStyle w:val="ListParagraph"/>
        <w:numPr>
          <w:ilvl w:val="0"/>
          <w:numId w:val="12"/>
        </w:numPr>
        <w:bidi w:val="0"/>
        <w:rPr>
          <w:rFonts w:cstheme="minorHAnsi"/>
          <w:sz w:val="28"/>
          <w:szCs w:val="28"/>
          <w:lang w:bidi="ar-IQ"/>
        </w:rPr>
      </w:pPr>
      <w:r w:rsidRPr="003F2FDF">
        <w:rPr>
          <w:rFonts w:cstheme="minorHAnsi"/>
          <w:b/>
          <w:bCs/>
          <w:i/>
          <w:iCs/>
          <w:sz w:val="28"/>
          <w:szCs w:val="28"/>
          <w:lang w:bidi="ar-IQ"/>
        </w:rPr>
        <w:t>Curling</w:t>
      </w:r>
      <w:r w:rsidRPr="003F2FDF">
        <w:rPr>
          <w:rFonts w:cstheme="minorHAnsi" w:hint="cs"/>
          <w:b/>
          <w:bCs/>
          <w:i/>
          <w:iCs/>
          <w:sz w:val="28"/>
          <w:szCs w:val="28"/>
          <w:lang w:bidi="ar-IQ"/>
        </w:rPr>
        <w:t>’</w:t>
      </w:r>
      <w:r w:rsidRPr="003F2FDF">
        <w:rPr>
          <w:rFonts w:cstheme="minorHAnsi"/>
          <w:b/>
          <w:bCs/>
          <w:i/>
          <w:iCs/>
          <w:sz w:val="28"/>
          <w:szCs w:val="28"/>
          <w:lang w:bidi="ar-IQ"/>
        </w:rPr>
        <w:t xml:space="preserve">s </w:t>
      </w:r>
      <w:r w:rsidR="00F401DB" w:rsidRPr="003F2FDF">
        <w:rPr>
          <w:rFonts w:cstheme="minorHAnsi"/>
          <w:b/>
          <w:bCs/>
          <w:i/>
          <w:iCs/>
          <w:sz w:val="28"/>
          <w:szCs w:val="28"/>
          <w:lang w:bidi="ar-IQ"/>
        </w:rPr>
        <w:t xml:space="preserve">stress </w:t>
      </w:r>
      <w:r w:rsidRPr="003F2FDF">
        <w:rPr>
          <w:rFonts w:cstheme="minorHAnsi"/>
          <w:b/>
          <w:bCs/>
          <w:i/>
          <w:iCs/>
          <w:sz w:val="28"/>
          <w:szCs w:val="28"/>
          <w:lang w:bidi="ar-IQ"/>
        </w:rPr>
        <w:t>ulcer</w:t>
      </w:r>
      <w:r w:rsidR="00D547A6" w:rsidRPr="003F2FDF">
        <w:rPr>
          <w:rFonts w:cstheme="minorHAnsi"/>
          <w:b/>
          <w:bCs/>
          <w:sz w:val="28"/>
          <w:szCs w:val="28"/>
          <w:lang w:bidi="ar-IQ"/>
        </w:rPr>
        <w:t>:</w:t>
      </w:r>
      <w:r w:rsidRPr="00787F2F">
        <w:rPr>
          <w:rFonts w:cstheme="minorHAnsi"/>
          <w:sz w:val="28"/>
          <w:szCs w:val="28"/>
          <w:lang w:bidi="ar-IQ"/>
        </w:rPr>
        <w:t xml:space="preserve"> refers to gastrointestinal</w:t>
      </w:r>
      <w:r w:rsidR="00F401DB" w:rsidRPr="00787F2F">
        <w:rPr>
          <w:rFonts w:cstheme="minorHAnsi"/>
          <w:sz w:val="28"/>
          <w:szCs w:val="28"/>
          <w:lang w:bidi="ar-IQ"/>
        </w:rPr>
        <w:t xml:space="preserve"> </w:t>
      </w:r>
      <w:r w:rsidRPr="00787F2F">
        <w:rPr>
          <w:rFonts w:cstheme="minorHAnsi"/>
          <w:sz w:val="28"/>
          <w:szCs w:val="28"/>
          <w:lang w:bidi="ar-IQ"/>
        </w:rPr>
        <w:t>ulcerations that develop in relation to major physiologic</w:t>
      </w:r>
      <w:r w:rsidR="00F401DB" w:rsidRPr="00787F2F">
        <w:rPr>
          <w:rFonts w:cstheme="minorHAnsi"/>
          <w:sz w:val="28"/>
          <w:szCs w:val="28"/>
          <w:lang w:bidi="ar-IQ"/>
        </w:rPr>
        <w:t xml:space="preserve"> </w:t>
      </w:r>
      <w:r w:rsidRPr="00787F2F">
        <w:rPr>
          <w:rFonts w:cstheme="minorHAnsi"/>
          <w:sz w:val="28"/>
          <w:szCs w:val="28"/>
          <w:lang w:bidi="ar-IQ"/>
        </w:rPr>
        <w:t>stress. Persons at high risk for the development of stress</w:t>
      </w:r>
      <w:r w:rsidR="00F401DB" w:rsidRPr="00787F2F">
        <w:rPr>
          <w:rFonts w:cstheme="minorHAnsi"/>
          <w:sz w:val="28"/>
          <w:szCs w:val="28"/>
          <w:lang w:bidi="ar-IQ"/>
        </w:rPr>
        <w:t xml:space="preserve"> </w:t>
      </w:r>
      <w:r w:rsidRPr="00787F2F">
        <w:rPr>
          <w:rFonts w:cstheme="minorHAnsi"/>
          <w:sz w:val="28"/>
          <w:szCs w:val="28"/>
          <w:lang w:bidi="ar-IQ"/>
        </w:rPr>
        <w:t>ulcers include those with large surface-area burns, trauma, sepsis,</w:t>
      </w:r>
      <w:r w:rsidR="00FE3811" w:rsidRPr="00787F2F">
        <w:rPr>
          <w:rFonts w:cstheme="minorHAnsi"/>
          <w:sz w:val="28"/>
          <w:szCs w:val="28"/>
          <w:lang w:bidi="ar-IQ"/>
        </w:rPr>
        <w:t xml:space="preserve"> </w:t>
      </w:r>
      <w:r w:rsidRPr="00787F2F">
        <w:rPr>
          <w:rFonts w:cstheme="minorHAnsi"/>
          <w:sz w:val="28"/>
          <w:szCs w:val="28"/>
          <w:lang w:bidi="ar-IQ"/>
        </w:rPr>
        <w:t>acute respiratory distress syndrome, severe liver</w:t>
      </w:r>
      <w:r w:rsidR="00FE3811" w:rsidRPr="00787F2F">
        <w:rPr>
          <w:rFonts w:cstheme="minorHAnsi"/>
          <w:sz w:val="28"/>
          <w:szCs w:val="28"/>
          <w:lang w:bidi="ar-IQ"/>
        </w:rPr>
        <w:t xml:space="preserve"> failure, </w:t>
      </w:r>
      <w:r w:rsidRPr="00787F2F">
        <w:rPr>
          <w:rFonts w:cstheme="minorHAnsi"/>
          <w:sz w:val="28"/>
          <w:szCs w:val="28"/>
          <w:lang w:bidi="ar-IQ"/>
        </w:rPr>
        <w:t xml:space="preserve">major surgical procedures. </w:t>
      </w:r>
    </w:p>
    <w:p w:rsidR="001D6B4B" w:rsidRDefault="00F2732C" w:rsidP="001D6B4B">
      <w:pPr>
        <w:pStyle w:val="ListParagraph"/>
        <w:bidi w:val="0"/>
        <w:rPr>
          <w:rFonts w:cstheme="minorHAnsi"/>
          <w:sz w:val="28"/>
          <w:szCs w:val="28"/>
          <w:lang w:bidi="ar-IQ"/>
        </w:rPr>
      </w:pPr>
      <w:r w:rsidRPr="00FE3811">
        <w:rPr>
          <w:rFonts w:cstheme="minorHAnsi"/>
          <w:sz w:val="28"/>
          <w:szCs w:val="28"/>
          <w:lang w:bidi="ar-IQ"/>
        </w:rPr>
        <w:lastRenderedPageBreak/>
        <w:t>These lesions occur most often in</w:t>
      </w:r>
      <w:r w:rsidR="00FE3811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>the fundus of the stomach and proximal duodenum and are</w:t>
      </w:r>
      <w:r w:rsidR="00FE3811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 xml:space="preserve">thought to result from </w:t>
      </w:r>
      <w:r w:rsidRPr="009F19B8">
        <w:rPr>
          <w:rFonts w:cstheme="minorHAnsi"/>
          <w:b/>
          <w:bCs/>
          <w:sz w:val="28"/>
          <w:szCs w:val="28"/>
          <w:u w:val="single"/>
          <w:lang w:bidi="ar-IQ"/>
        </w:rPr>
        <w:t>ischemia, tissue acidosis, and bile salts</w:t>
      </w:r>
      <w:r w:rsidR="00FE3811" w:rsidRPr="009F19B8">
        <w:rPr>
          <w:rFonts w:cstheme="minorHAnsi"/>
          <w:b/>
          <w:bCs/>
          <w:sz w:val="28"/>
          <w:szCs w:val="28"/>
          <w:u w:val="single"/>
          <w:lang w:bidi="ar-IQ"/>
        </w:rPr>
        <w:t xml:space="preserve"> </w:t>
      </w:r>
      <w:r w:rsidRPr="009F19B8">
        <w:rPr>
          <w:rFonts w:cstheme="minorHAnsi"/>
          <w:b/>
          <w:bCs/>
          <w:sz w:val="28"/>
          <w:szCs w:val="28"/>
          <w:u w:val="single"/>
          <w:lang w:bidi="ar-IQ"/>
        </w:rPr>
        <w:t>entering the stomach in critically ill persons with decreased</w:t>
      </w:r>
      <w:r w:rsidR="001D6B4B" w:rsidRPr="009F19B8">
        <w:rPr>
          <w:rFonts w:cstheme="minorHAnsi"/>
          <w:b/>
          <w:bCs/>
          <w:sz w:val="28"/>
          <w:szCs w:val="28"/>
          <w:u w:val="single"/>
          <w:lang w:bidi="ar-IQ"/>
        </w:rPr>
        <w:t xml:space="preserve"> gastrointestinal tract motility.</w:t>
      </w:r>
      <w:r w:rsidR="001D6B4B">
        <w:rPr>
          <w:rFonts w:cstheme="minorHAnsi"/>
          <w:sz w:val="28"/>
          <w:szCs w:val="28"/>
          <w:lang w:bidi="ar-IQ"/>
        </w:rPr>
        <w:t xml:space="preserve"> </w:t>
      </w:r>
    </w:p>
    <w:p w:rsidR="00F2732C" w:rsidRPr="00146C4B" w:rsidRDefault="00F2732C" w:rsidP="00146C4B">
      <w:pPr>
        <w:pStyle w:val="ListParagraph"/>
        <w:numPr>
          <w:ilvl w:val="0"/>
          <w:numId w:val="12"/>
        </w:numPr>
        <w:bidi w:val="0"/>
        <w:rPr>
          <w:rFonts w:cstheme="minorHAnsi"/>
          <w:sz w:val="28"/>
          <w:szCs w:val="28"/>
          <w:lang w:bidi="ar-IQ"/>
        </w:rPr>
      </w:pPr>
      <w:r w:rsidRPr="003F2FDF">
        <w:rPr>
          <w:rFonts w:cstheme="minorHAnsi"/>
          <w:b/>
          <w:bCs/>
          <w:i/>
          <w:iCs/>
          <w:sz w:val="28"/>
          <w:szCs w:val="28"/>
          <w:lang w:bidi="ar-IQ"/>
        </w:rPr>
        <w:t xml:space="preserve">Cushing </w:t>
      </w:r>
      <w:r w:rsidR="001D6B4B" w:rsidRPr="003F2FDF">
        <w:rPr>
          <w:rFonts w:cstheme="minorHAnsi"/>
          <w:b/>
          <w:bCs/>
          <w:i/>
          <w:iCs/>
          <w:sz w:val="28"/>
          <w:szCs w:val="28"/>
          <w:lang w:bidi="ar-IQ"/>
        </w:rPr>
        <w:t xml:space="preserve">stress </w:t>
      </w:r>
      <w:r w:rsidRPr="003F2FDF">
        <w:rPr>
          <w:rFonts w:cstheme="minorHAnsi"/>
          <w:b/>
          <w:bCs/>
          <w:i/>
          <w:iCs/>
          <w:sz w:val="28"/>
          <w:szCs w:val="28"/>
          <w:lang w:bidi="ar-IQ"/>
        </w:rPr>
        <w:t>ulcer</w:t>
      </w:r>
      <w:r w:rsidR="00022358" w:rsidRPr="003F2FDF">
        <w:rPr>
          <w:rFonts w:cstheme="minorHAnsi"/>
          <w:b/>
          <w:bCs/>
          <w:sz w:val="28"/>
          <w:szCs w:val="28"/>
          <w:lang w:bidi="ar-IQ"/>
        </w:rPr>
        <w:t>:</w:t>
      </w:r>
      <w:r w:rsidRPr="00F2732C">
        <w:rPr>
          <w:rFonts w:cstheme="minorHAnsi"/>
          <w:sz w:val="28"/>
          <w:szCs w:val="28"/>
          <w:lang w:bidi="ar-IQ"/>
        </w:rPr>
        <w:t xml:space="preserve"> consists of gastric, duodenal, and esophageal</w:t>
      </w:r>
      <w:r w:rsidR="001D6B4B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 xml:space="preserve">ulcers arising in persons with </w:t>
      </w:r>
      <w:r w:rsidRPr="00146C4B">
        <w:rPr>
          <w:rFonts w:cstheme="minorHAnsi"/>
          <w:sz w:val="28"/>
          <w:szCs w:val="28"/>
          <w:u w:val="single"/>
          <w:lang w:bidi="ar-IQ"/>
        </w:rPr>
        <w:t>intracranial injury, operations,</w:t>
      </w:r>
      <w:r w:rsidR="001D6B4B" w:rsidRPr="00146C4B">
        <w:rPr>
          <w:rFonts w:cstheme="minorHAnsi"/>
          <w:sz w:val="28"/>
          <w:szCs w:val="28"/>
          <w:u w:val="single"/>
          <w:lang w:bidi="ar-IQ"/>
        </w:rPr>
        <w:t xml:space="preserve"> </w:t>
      </w:r>
      <w:r w:rsidRPr="00146C4B">
        <w:rPr>
          <w:rFonts w:cstheme="minorHAnsi"/>
          <w:sz w:val="28"/>
          <w:szCs w:val="28"/>
          <w:u w:val="single"/>
          <w:lang w:bidi="ar-IQ"/>
        </w:rPr>
        <w:t>or tumors</w:t>
      </w:r>
      <w:r w:rsidRPr="00F2732C">
        <w:rPr>
          <w:rFonts w:cstheme="minorHAnsi"/>
          <w:sz w:val="28"/>
          <w:szCs w:val="28"/>
          <w:lang w:bidi="ar-IQ"/>
        </w:rPr>
        <w:t>. They are thought to be caused by hypersecretion</w:t>
      </w:r>
      <w:r w:rsidR="001D6B4B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>of gastric acid resulting from stimulation of vagal nuclei</w:t>
      </w:r>
      <w:r w:rsidR="00022358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 xml:space="preserve">by increased intracranial pressure. </w:t>
      </w:r>
      <w:r w:rsidR="00146C4B">
        <w:rPr>
          <w:rFonts w:cstheme="minorHAnsi"/>
          <w:sz w:val="28"/>
          <w:szCs w:val="28"/>
          <w:lang w:bidi="ar-IQ"/>
        </w:rPr>
        <w:t xml:space="preserve"> </w:t>
      </w:r>
      <w:r w:rsidRPr="00146C4B">
        <w:rPr>
          <w:rFonts w:cstheme="minorHAnsi"/>
          <w:sz w:val="28"/>
          <w:szCs w:val="28"/>
          <w:lang w:bidi="ar-IQ"/>
        </w:rPr>
        <w:t>These ulcers are associated</w:t>
      </w:r>
      <w:r w:rsidR="00022358" w:rsidRPr="00146C4B">
        <w:rPr>
          <w:rFonts w:cstheme="minorHAnsi"/>
          <w:sz w:val="28"/>
          <w:szCs w:val="28"/>
          <w:lang w:bidi="ar-IQ"/>
        </w:rPr>
        <w:t xml:space="preserve"> </w:t>
      </w:r>
      <w:r w:rsidRPr="00146C4B">
        <w:rPr>
          <w:rFonts w:cstheme="minorHAnsi"/>
          <w:sz w:val="28"/>
          <w:szCs w:val="28"/>
          <w:lang w:bidi="ar-IQ"/>
        </w:rPr>
        <w:t>with a high incidence of perforation.</w:t>
      </w:r>
    </w:p>
    <w:p w:rsidR="00092EDA" w:rsidRPr="00D547A6" w:rsidRDefault="00F2732C" w:rsidP="00985CDA">
      <w:pPr>
        <w:bidi w:val="0"/>
        <w:rPr>
          <w:rFonts w:cstheme="minorHAnsi"/>
          <w:sz w:val="28"/>
          <w:szCs w:val="28"/>
          <w:lang w:bidi="ar-IQ"/>
        </w:rPr>
      </w:pPr>
      <w:r w:rsidRPr="00F2732C">
        <w:rPr>
          <w:rFonts w:cstheme="minorHAnsi"/>
          <w:sz w:val="28"/>
          <w:szCs w:val="28"/>
          <w:lang w:bidi="ar-IQ"/>
        </w:rPr>
        <w:t>Stress ulcers develop in approximately 5% to 10% of persons</w:t>
      </w:r>
      <w:r w:rsidR="00985CDA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>admitted to hospital intensive care units. They usually</w:t>
      </w:r>
      <w:r w:rsidR="00B13E24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>are manifested by painless upper gastrointestinal tract bleeding.</w:t>
      </w:r>
      <w:r w:rsidR="00B13E24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>Monitoring and maintaining the gastric pH at 3.5 or higher</w:t>
      </w:r>
      <w:r w:rsidR="00B13E24">
        <w:rPr>
          <w:rFonts w:cstheme="minorHAnsi"/>
          <w:sz w:val="28"/>
          <w:szCs w:val="28"/>
          <w:lang w:bidi="ar-IQ"/>
        </w:rPr>
        <w:t xml:space="preserve"> </w:t>
      </w:r>
      <w:r w:rsidRPr="00F2732C">
        <w:rPr>
          <w:rFonts w:cstheme="minorHAnsi"/>
          <w:sz w:val="28"/>
          <w:szCs w:val="28"/>
          <w:lang w:bidi="ar-IQ"/>
        </w:rPr>
        <w:t xml:space="preserve">helps to prevent the development of stress ulcers. </w:t>
      </w:r>
    </w:p>
    <w:p w:rsidR="00092EDA" w:rsidRPr="009630FE" w:rsidRDefault="00092EDA" w:rsidP="003D1ADA">
      <w:pPr>
        <w:pStyle w:val="ListParagraph"/>
        <w:bidi w:val="0"/>
        <w:ind w:left="0"/>
        <w:rPr>
          <w:rFonts w:cstheme="minorHAnsi"/>
          <w:sz w:val="28"/>
          <w:szCs w:val="28"/>
        </w:rPr>
      </w:pPr>
      <w:r w:rsidRPr="009630FE">
        <w:rPr>
          <w:rFonts w:cstheme="minorHAnsi"/>
          <w:i/>
          <w:iCs/>
          <w:sz w:val="28"/>
          <w:szCs w:val="28"/>
        </w:rPr>
        <w:t xml:space="preserve">G/A </w:t>
      </w:r>
      <w:r w:rsidRPr="009630FE">
        <w:rPr>
          <w:rFonts w:cstheme="minorHAnsi"/>
          <w:sz w:val="28"/>
          <w:szCs w:val="28"/>
        </w:rPr>
        <w:t>Acute stress ulcers are multiple (more than three ulcers in 75% of</w:t>
      </w:r>
      <w:r w:rsidR="0096062D">
        <w:rPr>
          <w:rFonts w:cstheme="minorHAnsi"/>
          <w:sz w:val="28"/>
          <w:szCs w:val="28"/>
        </w:rPr>
        <w:t xml:space="preserve"> </w:t>
      </w:r>
      <w:r w:rsidRPr="009630FE">
        <w:rPr>
          <w:rFonts w:cstheme="minorHAnsi"/>
          <w:sz w:val="28"/>
          <w:szCs w:val="28"/>
        </w:rPr>
        <w:t xml:space="preserve">cases). They are more </w:t>
      </w:r>
      <w:r w:rsidR="003D1ADA">
        <w:rPr>
          <w:rFonts w:cstheme="minorHAnsi"/>
          <w:sz w:val="28"/>
          <w:szCs w:val="28"/>
        </w:rPr>
        <w:t xml:space="preserve">common anywhere in the stomach and </w:t>
      </w:r>
      <w:r w:rsidRPr="009630FE">
        <w:rPr>
          <w:rFonts w:cstheme="minorHAnsi"/>
          <w:sz w:val="28"/>
          <w:szCs w:val="28"/>
        </w:rPr>
        <w:t>the first part of duodenum. They may be oval or circular in shape, usually less than 1 cm in diameter.</w:t>
      </w:r>
    </w:p>
    <w:p w:rsidR="00092EDA" w:rsidRPr="009630FE" w:rsidRDefault="00092EDA" w:rsidP="00FE7B92">
      <w:pPr>
        <w:pStyle w:val="ListParagraph"/>
        <w:bidi w:val="0"/>
        <w:ind w:left="0"/>
        <w:rPr>
          <w:rFonts w:cstheme="minorHAnsi"/>
          <w:i/>
          <w:iCs/>
          <w:sz w:val="28"/>
          <w:szCs w:val="28"/>
        </w:rPr>
      </w:pPr>
    </w:p>
    <w:p w:rsidR="008148E5" w:rsidRPr="009630FE" w:rsidRDefault="00092EDA" w:rsidP="005864C6">
      <w:pPr>
        <w:pStyle w:val="ListParagraph"/>
        <w:bidi w:val="0"/>
        <w:ind w:left="0"/>
        <w:rPr>
          <w:rFonts w:cstheme="minorHAnsi"/>
          <w:sz w:val="28"/>
          <w:szCs w:val="28"/>
        </w:rPr>
      </w:pPr>
      <w:r w:rsidRPr="009630FE">
        <w:rPr>
          <w:rFonts w:cstheme="minorHAnsi"/>
          <w:i/>
          <w:iCs/>
          <w:sz w:val="28"/>
          <w:szCs w:val="28"/>
        </w:rPr>
        <w:t xml:space="preserve">M/E </w:t>
      </w:r>
      <w:r w:rsidRPr="009630FE">
        <w:rPr>
          <w:rFonts w:cstheme="minorHAnsi"/>
          <w:sz w:val="28"/>
          <w:szCs w:val="28"/>
        </w:rPr>
        <w:t>The stress ulcers are shallow and do not invade the muscular layer.</w:t>
      </w:r>
      <w:r w:rsidR="005864C6">
        <w:rPr>
          <w:rFonts w:cstheme="minorHAnsi"/>
          <w:sz w:val="28"/>
          <w:szCs w:val="28"/>
        </w:rPr>
        <w:t xml:space="preserve"> </w:t>
      </w:r>
      <w:r w:rsidRPr="009630FE">
        <w:rPr>
          <w:rFonts w:cstheme="minorHAnsi"/>
          <w:sz w:val="28"/>
          <w:szCs w:val="28"/>
        </w:rPr>
        <w:t>These ulcers commonly heal by complete re</w:t>
      </w:r>
      <w:r w:rsidR="00E749BC" w:rsidRPr="009630FE">
        <w:rPr>
          <w:rFonts w:cstheme="minorHAnsi"/>
          <w:sz w:val="28"/>
          <w:szCs w:val="28"/>
        </w:rPr>
        <w:t>-</w:t>
      </w:r>
      <w:proofErr w:type="spellStart"/>
      <w:r w:rsidRPr="009630FE">
        <w:rPr>
          <w:rFonts w:cstheme="minorHAnsi"/>
          <w:sz w:val="28"/>
          <w:szCs w:val="28"/>
        </w:rPr>
        <w:t>epithelialisation</w:t>
      </w:r>
      <w:proofErr w:type="spellEnd"/>
      <w:r w:rsidR="00E749BC" w:rsidRPr="009630FE">
        <w:rPr>
          <w:rFonts w:cstheme="minorHAnsi"/>
          <w:sz w:val="28"/>
          <w:szCs w:val="28"/>
        </w:rPr>
        <w:t xml:space="preserve"> </w:t>
      </w:r>
      <w:r w:rsidRPr="009630FE">
        <w:rPr>
          <w:rFonts w:cstheme="minorHAnsi"/>
          <w:sz w:val="28"/>
          <w:szCs w:val="28"/>
        </w:rPr>
        <w:t>without leaving any scars.</w:t>
      </w:r>
    </w:p>
    <w:p w:rsidR="005864C6" w:rsidRDefault="005864C6" w:rsidP="00BE0DA7">
      <w:pPr>
        <w:bidi w:val="0"/>
        <w:rPr>
          <w:rFonts w:cstheme="minorHAnsi"/>
          <w:b/>
          <w:bCs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BE0DA7" w:rsidRPr="00C472EC">
        <w:rPr>
          <w:rFonts w:cstheme="minorHAnsi"/>
          <w:b/>
          <w:bCs/>
          <w:sz w:val="28"/>
          <w:szCs w:val="28"/>
          <w:lang w:bidi="ar-IQ"/>
        </w:rPr>
        <w:t>Peptic ulcers</w:t>
      </w:r>
      <w:r w:rsidR="00BE0DA7" w:rsidRPr="00C472EC">
        <w:rPr>
          <w:rFonts w:cstheme="minorHAnsi"/>
          <w:sz w:val="28"/>
          <w:szCs w:val="28"/>
          <w:lang w:bidi="ar-IQ"/>
        </w:rPr>
        <w:t>: degeneration and necrosis of gastrointestinal mucosa due to exposure to acid-peptic (</w:t>
      </w:r>
      <w:r w:rsidR="00BE0DA7" w:rsidRPr="0039094D">
        <w:rPr>
          <w:rFonts w:cstheme="minorHAnsi"/>
          <w:sz w:val="28"/>
          <w:szCs w:val="28"/>
          <w:lang w:bidi="ar-IQ"/>
        </w:rPr>
        <w:t>hydrochloric acid and pepsin</w:t>
      </w:r>
      <w:r w:rsidR="00BE0DA7">
        <w:rPr>
          <w:rFonts w:cstheme="minorHAnsi"/>
          <w:sz w:val="28"/>
          <w:szCs w:val="28"/>
          <w:lang w:bidi="ar-IQ"/>
        </w:rPr>
        <w:t>)</w:t>
      </w:r>
      <w:r w:rsidR="00BE0DA7" w:rsidRPr="00F93C69">
        <w:rPr>
          <w:rFonts w:cstheme="minorHAnsi"/>
          <w:sz w:val="28"/>
          <w:szCs w:val="28"/>
          <w:lang w:bidi="ar-IQ"/>
        </w:rPr>
        <w:t xml:space="preserve"> secretions. </w:t>
      </w:r>
      <w:r w:rsidR="00BE0DA7">
        <w:rPr>
          <w:rFonts w:cstheme="minorHAnsi"/>
          <w:sz w:val="28"/>
          <w:szCs w:val="28"/>
          <w:lang w:bidi="ar-IQ"/>
        </w:rPr>
        <w:t>T</w:t>
      </w:r>
      <w:r w:rsidR="00BE0DA7" w:rsidRPr="00F93C69">
        <w:rPr>
          <w:rFonts w:cstheme="minorHAnsi"/>
          <w:sz w:val="28"/>
          <w:szCs w:val="28"/>
          <w:lang w:bidi="ar-IQ"/>
        </w:rPr>
        <w:t>hey can occur at any</w:t>
      </w:r>
      <w:r w:rsidR="00BE0DA7">
        <w:rPr>
          <w:rFonts w:cstheme="minorHAnsi"/>
          <w:sz w:val="28"/>
          <w:szCs w:val="28"/>
          <w:lang w:bidi="ar-IQ"/>
        </w:rPr>
        <w:t xml:space="preserve"> </w:t>
      </w:r>
      <w:r w:rsidR="00BE0DA7" w:rsidRPr="00F93C69">
        <w:rPr>
          <w:rFonts w:cstheme="minorHAnsi"/>
          <w:sz w:val="28"/>
          <w:szCs w:val="28"/>
          <w:lang w:bidi="ar-IQ"/>
        </w:rPr>
        <w:t xml:space="preserve">level of the alimentary tract </w:t>
      </w:r>
      <w:r w:rsidR="00BE0DA7">
        <w:rPr>
          <w:rFonts w:cstheme="minorHAnsi"/>
          <w:sz w:val="28"/>
          <w:szCs w:val="28"/>
          <w:lang w:bidi="ar-IQ"/>
        </w:rPr>
        <w:t xml:space="preserve">but </w:t>
      </w:r>
      <w:r w:rsidR="00BE0DA7" w:rsidRPr="00F93C69">
        <w:rPr>
          <w:rFonts w:cstheme="minorHAnsi"/>
          <w:sz w:val="28"/>
          <w:szCs w:val="28"/>
          <w:lang w:bidi="ar-IQ"/>
        </w:rPr>
        <w:t>they occur most commonly (98-99%) in either the duodenum or the stomach</w:t>
      </w:r>
      <w:r w:rsidR="00BE0DA7">
        <w:rPr>
          <w:rFonts w:cstheme="minorHAnsi"/>
          <w:sz w:val="28"/>
          <w:szCs w:val="28"/>
          <w:lang w:bidi="ar-IQ"/>
        </w:rPr>
        <w:t xml:space="preserve"> </w:t>
      </w:r>
      <w:r w:rsidR="00BE0DA7" w:rsidRPr="00F93C69">
        <w:rPr>
          <w:rFonts w:cstheme="minorHAnsi"/>
          <w:sz w:val="28"/>
          <w:szCs w:val="28"/>
          <w:lang w:bidi="ar-IQ"/>
        </w:rPr>
        <w:t>in the ratio of 4:1. Each of the two main types may be acute or chronic.</w:t>
      </w:r>
    </w:p>
    <w:p w:rsidR="00E749BC" w:rsidRPr="009630FE" w:rsidRDefault="00E749BC" w:rsidP="00BE0DA7">
      <w:pPr>
        <w:pStyle w:val="ListParagraph"/>
        <w:bidi w:val="0"/>
        <w:ind w:left="0"/>
        <w:rPr>
          <w:rFonts w:cstheme="minorHAnsi"/>
          <w:b/>
          <w:bCs/>
          <w:sz w:val="28"/>
          <w:szCs w:val="28"/>
        </w:rPr>
      </w:pPr>
      <w:r w:rsidRPr="009630FE">
        <w:rPr>
          <w:rFonts w:cstheme="minorHAnsi"/>
          <w:b/>
          <w:bCs/>
          <w:sz w:val="28"/>
          <w:szCs w:val="28"/>
        </w:rPr>
        <w:t>Peptic Ulcers (Gastric</w:t>
      </w:r>
      <w:r w:rsidR="007E4DB4">
        <w:rPr>
          <w:rFonts w:cstheme="minorHAnsi"/>
          <w:b/>
          <w:bCs/>
          <w:sz w:val="28"/>
          <w:szCs w:val="28"/>
        </w:rPr>
        <w:t xml:space="preserve"> Ulcers GU</w:t>
      </w:r>
      <w:r w:rsidRPr="009630FE">
        <w:rPr>
          <w:rFonts w:cstheme="minorHAnsi"/>
          <w:b/>
          <w:bCs/>
          <w:sz w:val="28"/>
          <w:szCs w:val="28"/>
        </w:rPr>
        <w:t xml:space="preserve"> and Duodenal Ulcers</w:t>
      </w:r>
      <w:r w:rsidR="007E4DB4">
        <w:rPr>
          <w:rFonts w:cstheme="minorHAnsi"/>
          <w:b/>
          <w:bCs/>
          <w:sz w:val="28"/>
          <w:szCs w:val="28"/>
        </w:rPr>
        <w:t xml:space="preserve"> DU</w:t>
      </w:r>
      <w:r w:rsidRPr="009630FE">
        <w:rPr>
          <w:rFonts w:cstheme="minorHAnsi"/>
          <w:b/>
          <w:bCs/>
          <w:sz w:val="28"/>
          <w:szCs w:val="28"/>
        </w:rPr>
        <w:t>)</w:t>
      </w:r>
    </w:p>
    <w:p w:rsidR="00562F50" w:rsidRPr="00562F50" w:rsidRDefault="00562F50" w:rsidP="00FE7B92">
      <w:pPr>
        <w:bidi w:val="0"/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 w:rsidRPr="00562F50">
        <w:rPr>
          <w:rFonts w:eastAsia="Calibri" w:cstheme="minorHAnsi"/>
          <w:b/>
          <w:bCs/>
          <w:sz w:val="28"/>
          <w:szCs w:val="28"/>
        </w:rPr>
        <w:t>Epidemiology:</w:t>
      </w:r>
    </w:p>
    <w:p w:rsidR="00562F50" w:rsidRPr="00562F50" w:rsidRDefault="00562F50" w:rsidP="007E4DB4">
      <w:pPr>
        <w:numPr>
          <w:ilvl w:val="0"/>
          <w:numId w:val="3"/>
        </w:numPr>
        <w:bidi w:val="0"/>
        <w:spacing w:after="0" w:line="240" w:lineRule="auto"/>
        <w:contextualSpacing/>
        <w:rPr>
          <w:rFonts w:eastAsia="Calibri" w:cstheme="minorHAnsi"/>
          <w:b/>
          <w:bCs/>
          <w:sz w:val="28"/>
          <w:szCs w:val="28"/>
        </w:rPr>
      </w:pPr>
      <w:r w:rsidRPr="00562F50">
        <w:rPr>
          <w:rFonts w:eastAsia="Calibri" w:cstheme="minorHAnsi"/>
          <w:sz w:val="28"/>
          <w:szCs w:val="28"/>
        </w:rPr>
        <w:t xml:space="preserve">The ratio of </w:t>
      </w:r>
      <w:r w:rsidR="007E4DB4">
        <w:rPr>
          <w:rFonts w:eastAsia="Calibri" w:cstheme="minorHAnsi"/>
          <w:sz w:val="28"/>
          <w:szCs w:val="28"/>
        </w:rPr>
        <w:t>DU</w:t>
      </w:r>
      <w:r w:rsidRPr="00562F50">
        <w:rPr>
          <w:rFonts w:eastAsia="Calibri" w:cstheme="minorHAnsi"/>
          <w:sz w:val="28"/>
          <w:szCs w:val="28"/>
        </w:rPr>
        <w:t xml:space="preserve">/ </w:t>
      </w:r>
      <w:r w:rsidR="007E4DB4">
        <w:rPr>
          <w:rFonts w:eastAsia="Calibri" w:cstheme="minorHAnsi"/>
          <w:sz w:val="28"/>
          <w:szCs w:val="28"/>
        </w:rPr>
        <w:t>GU</w:t>
      </w:r>
      <w:r w:rsidRPr="00562F50">
        <w:rPr>
          <w:rFonts w:eastAsia="Calibri" w:cstheme="minorHAnsi"/>
          <w:sz w:val="28"/>
          <w:szCs w:val="28"/>
        </w:rPr>
        <w:t xml:space="preserve"> = 4/1.</w:t>
      </w:r>
    </w:p>
    <w:p w:rsidR="00562F50" w:rsidRPr="00562F50" w:rsidRDefault="00562F50" w:rsidP="007E4DB4">
      <w:pPr>
        <w:numPr>
          <w:ilvl w:val="0"/>
          <w:numId w:val="3"/>
        </w:numPr>
        <w:bidi w:val="0"/>
        <w:spacing w:after="0" w:line="240" w:lineRule="auto"/>
        <w:contextualSpacing/>
        <w:rPr>
          <w:rFonts w:eastAsia="Calibri" w:cstheme="minorHAnsi"/>
          <w:b/>
          <w:bCs/>
          <w:sz w:val="28"/>
          <w:szCs w:val="28"/>
        </w:rPr>
      </w:pPr>
      <w:r w:rsidRPr="00562F50">
        <w:rPr>
          <w:rFonts w:eastAsia="Calibri" w:cstheme="minorHAnsi"/>
          <w:sz w:val="28"/>
          <w:szCs w:val="28"/>
        </w:rPr>
        <w:t xml:space="preserve">Male / female = 3/1 for </w:t>
      </w:r>
      <w:r w:rsidR="007E4DB4">
        <w:rPr>
          <w:rFonts w:eastAsia="Calibri" w:cstheme="minorHAnsi"/>
          <w:sz w:val="28"/>
          <w:szCs w:val="28"/>
        </w:rPr>
        <w:t>DU</w:t>
      </w:r>
      <w:r w:rsidRPr="00562F50">
        <w:rPr>
          <w:rFonts w:eastAsia="Calibri" w:cstheme="minorHAnsi"/>
          <w:sz w:val="28"/>
          <w:szCs w:val="28"/>
        </w:rPr>
        <w:t xml:space="preserve">, 2/1 for </w:t>
      </w:r>
      <w:r w:rsidR="007E4DB4">
        <w:rPr>
          <w:rFonts w:eastAsia="Calibri" w:cstheme="minorHAnsi"/>
          <w:sz w:val="28"/>
          <w:szCs w:val="28"/>
        </w:rPr>
        <w:t>GU</w:t>
      </w:r>
      <w:r w:rsidRPr="00562F50">
        <w:rPr>
          <w:rFonts w:eastAsia="Calibri" w:cstheme="minorHAnsi"/>
          <w:sz w:val="28"/>
          <w:szCs w:val="28"/>
        </w:rPr>
        <w:t>.</w:t>
      </w:r>
    </w:p>
    <w:p w:rsidR="00562F50" w:rsidRPr="00562F50" w:rsidRDefault="00562F50" w:rsidP="00FE7B92">
      <w:pPr>
        <w:numPr>
          <w:ilvl w:val="0"/>
          <w:numId w:val="3"/>
        </w:numPr>
        <w:bidi w:val="0"/>
        <w:spacing w:after="0" w:line="240" w:lineRule="auto"/>
        <w:contextualSpacing/>
        <w:rPr>
          <w:rFonts w:eastAsia="Calibri" w:cstheme="minorHAnsi"/>
          <w:b/>
          <w:bCs/>
          <w:sz w:val="28"/>
          <w:szCs w:val="28"/>
        </w:rPr>
      </w:pPr>
      <w:r w:rsidRPr="00562F50">
        <w:rPr>
          <w:rFonts w:eastAsia="Calibri" w:cstheme="minorHAnsi"/>
          <w:sz w:val="28"/>
          <w:szCs w:val="28"/>
        </w:rPr>
        <w:t>There is no racial difference in the incidence.</w:t>
      </w:r>
    </w:p>
    <w:p w:rsidR="00562F50" w:rsidRPr="00562F50" w:rsidRDefault="00562F50" w:rsidP="00FE7B92">
      <w:pPr>
        <w:numPr>
          <w:ilvl w:val="0"/>
          <w:numId w:val="3"/>
        </w:numPr>
        <w:bidi w:val="0"/>
        <w:spacing w:after="0" w:line="240" w:lineRule="auto"/>
        <w:contextualSpacing/>
        <w:rPr>
          <w:rFonts w:eastAsia="Calibri" w:cstheme="minorHAnsi"/>
          <w:b/>
          <w:bCs/>
          <w:sz w:val="28"/>
          <w:szCs w:val="28"/>
        </w:rPr>
      </w:pPr>
      <w:r w:rsidRPr="00562F50">
        <w:rPr>
          <w:rFonts w:eastAsia="Calibri" w:cstheme="minorHAnsi"/>
          <w:sz w:val="28"/>
          <w:szCs w:val="28"/>
        </w:rPr>
        <w:t>It is characterized by remission and relapse.</w:t>
      </w:r>
    </w:p>
    <w:p w:rsidR="003D69FD" w:rsidRDefault="003D69FD" w:rsidP="00C52F42">
      <w:pPr>
        <w:bidi w:val="0"/>
        <w:jc w:val="both"/>
        <w:rPr>
          <w:rFonts w:cstheme="minorHAnsi"/>
          <w:b/>
          <w:bCs/>
          <w:sz w:val="28"/>
          <w:szCs w:val="28"/>
          <w:lang w:bidi="ar-IQ"/>
        </w:rPr>
      </w:pPr>
    </w:p>
    <w:p w:rsidR="00101049" w:rsidRPr="009630FE" w:rsidRDefault="0081239D" w:rsidP="003D69FD">
      <w:pPr>
        <w:bidi w:val="0"/>
        <w:jc w:val="both"/>
        <w:rPr>
          <w:rFonts w:cstheme="minorHAnsi"/>
          <w:sz w:val="28"/>
          <w:szCs w:val="28"/>
          <w:lang w:bidi="ar-IQ"/>
        </w:rPr>
      </w:pPr>
      <w:proofErr w:type="gramStart"/>
      <w:r w:rsidRPr="009630FE">
        <w:rPr>
          <w:rFonts w:cstheme="minorHAnsi"/>
          <w:b/>
          <w:bCs/>
          <w:sz w:val="28"/>
          <w:szCs w:val="28"/>
          <w:lang w:bidi="ar-IQ"/>
        </w:rPr>
        <w:t>PATHOGENESIS.</w:t>
      </w:r>
      <w:proofErr w:type="gramEnd"/>
    </w:p>
    <w:p w:rsidR="008815F1" w:rsidRPr="009630FE" w:rsidRDefault="004F473E" w:rsidP="00F82539">
      <w:pPr>
        <w:pStyle w:val="ListParagraph"/>
        <w:numPr>
          <w:ilvl w:val="3"/>
          <w:numId w:val="4"/>
        </w:numPr>
        <w:bidi w:val="0"/>
        <w:ind w:left="709" w:hanging="283"/>
        <w:jc w:val="both"/>
        <w:rPr>
          <w:rFonts w:cstheme="minorHAnsi"/>
          <w:sz w:val="28"/>
          <w:szCs w:val="28"/>
          <w:rtl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 xml:space="preserve">PU produced by imbalance between gastroduodenal </w:t>
      </w:r>
      <w:r w:rsidR="008815F1" w:rsidRPr="009630FE">
        <w:rPr>
          <w:rFonts w:cstheme="minorHAnsi"/>
          <w:sz w:val="28"/>
          <w:szCs w:val="28"/>
          <w:lang w:bidi="ar-IQ"/>
        </w:rPr>
        <w:t xml:space="preserve">mucosal defenses </w:t>
      </w:r>
      <w:r w:rsidR="00C52F42" w:rsidRPr="009630FE">
        <w:rPr>
          <w:rFonts w:cstheme="minorHAnsi"/>
          <w:sz w:val="28"/>
          <w:szCs w:val="28"/>
          <w:lang w:bidi="ar-IQ"/>
        </w:rPr>
        <w:t>and the damaging forces especially</w:t>
      </w:r>
      <w:r w:rsidR="008815F1" w:rsidRPr="009630FE">
        <w:rPr>
          <w:rFonts w:cstheme="minorHAnsi"/>
          <w:sz w:val="28"/>
          <w:szCs w:val="28"/>
          <w:lang w:bidi="ar-IQ"/>
        </w:rPr>
        <w:t xml:space="preserve"> acid-pepsin secretions</w:t>
      </w:r>
    </w:p>
    <w:p w:rsidR="00120099" w:rsidRPr="009630FE" w:rsidRDefault="004D1E84" w:rsidP="008D1792">
      <w:pPr>
        <w:pStyle w:val="ListParagraph"/>
        <w:numPr>
          <w:ilvl w:val="0"/>
          <w:numId w:val="4"/>
        </w:numPr>
        <w:bidi w:val="0"/>
        <w:jc w:val="both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lastRenderedPageBreak/>
        <w:t xml:space="preserve">Hyperacidity not </w:t>
      </w:r>
      <w:r w:rsidR="000D6179" w:rsidRPr="009630FE">
        <w:rPr>
          <w:rFonts w:cstheme="minorHAnsi"/>
          <w:b/>
          <w:bCs/>
          <w:sz w:val="28"/>
          <w:szCs w:val="28"/>
          <w:lang w:bidi="ar-IQ"/>
        </w:rPr>
        <w:t xml:space="preserve">necessary to be present. </w:t>
      </w:r>
      <w:r w:rsidR="00205E3E" w:rsidRPr="009630FE">
        <w:rPr>
          <w:rFonts w:cstheme="minorHAnsi"/>
          <w:b/>
          <w:bCs/>
          <w:sz w:val="28"/>
          <w:szCs w:val="28"/>
          <w:lang w:bidi="ar-IQ"/>
        </w:rPr>
        <w:t>In d</w:t>
      </w:r>
      <w:r w:rsidR="00032551" w:rsidRPr="009630FE">
        <w:rPr>
          <w:rFonts w:cstheme="minorHAnsi"/>
          <w:b/>
          <w:bCs/>
          <w:sz w:val="28"/>
          <w:szCs w:val="28"/>
          <w:lang w:bidi="ar-IQ"/>
        </w:rPr>
        <w:t>uodenal ulcer t</w:t>
      </w:r>
      <w:r w:rsidR="00101049" w:rsidRPr="009630FE">
        <w:rPr>
          <w:rFonts w:cstheme="minorHAnsi"/>
          <w:sz w:val="28"/>
          <w:szCs w:val="28"/>
          <w:lang w:bidi="ar-IQ"/>
        </w:rPr>
        <w:t>here is evidence to support the role of high</w:t>
      </w:r>
      <w:r w:rsidR="00032551" w:rsidRPr="009630FE">
        <w:rPr>
          <w:rFonts w:cstheme="minorHAnsi"/>
          <w:sz w:val="28"/>
          <w:szCs w:val="28"/>
          <w:lang w:bidi="ar-IQ"/>
        </w:rPr>
        <w:t xml:space="preserve"> </w:t>
      </w:r>
      <w:r w:rsidR="008D1792" w:rsidRPr="009630FE">
        <w:rPr>
          <w:rFonts w:cstheme="minorHAnsi"/>
          <w:sz w:val="28"/>
          <w:szCs w:val="28"/>
          <w:lang w:bidi="ar-IQ"/>
        </w:rPr>
        <w:t>gastric acid</w:t>
      </w:r>
      <w:r w:rsidR="00101049" w:rsidRPr="009630FE">
        <w:rPr>
          <w:rFonts w:cstheme="minorHAnsi"/>
          <w:sz w:val="28"/>
          <w:szCs w:val="28"/>
          <w:lang w:bidi="ar-IQ"/>
        </w:rPr>
        <w:t xml:space="preserve"> </w:t>
      </w:r>
      <w:r w:rsidR="008D1792" w:rsidRPr="009630FE">
        <w:rPr>
          <w:rFonts w:cstheme="minorHAnsi"/>
          <w:sz w:val="28"/>
          <w:szCs w:val="28"/>
          <w:lang w:bidi="ar-IQ"/>
        </w:rPr>
        <w:t xml:space="preserve">secretion </w:t>
      </w:r>
      <w:r w:rsidR="00F82539" w:rsidRPr="009630FE">
        <w:rPr>
          <w:rFonts w:cstheme="minorHAnsi"/>
          <w:sz w:val="28"/>
          <w:szCs w:val="28"/>
          <w:lang w:bidi="ar-IQ"/>
        </w:rPr>
        <w:t>into the stomach</w:t>
      </w:r>
      <w:r w:rsidR="008D1792" w:rsidRPr="009630FE">
        <w:rPr>
          <w:rFonts w:cstheme="minorHAnsi"/>
          <w:sz w:val="28"/>
          <w:szCs w:val="28"/>
          <w:lang w:bidi="ar-IQ"/>
        </w:rPr>
        <w:t xml:space="preserve"> </w:t>
      </w:r>
      <w:r w:rsidR="00F82539" w:rsidRPr="009630FE">
        <w:rPr>
          <w:rFonts w:cstheme="minorHAnsi"/>
          <w:sz w:val="28"/>
          <w:szCs w:val="28"/>
          <w:lang w:bidi="ar-IQ"/>
        </w:rPr>
        <w:t>at night which takes place under the</w:t>
      </w:r>
      <w:r w:rsidR="008D1792" w:rsidRPr="009630FE">
        <w:rPr>
          <w:rFonts w:cstheme="minorHAnsi"/>
          <w:sz w:val="28"/>
          <w:szCs w:val="28"/>
          <w:lang w:bidi="ar-IQ"/>
        </w:rPr>
        <w:t xml:space="preserve"> influence of vagal stimulation, </w:t>
      </w:r>
      <w:r w:rsidR="00205E3E" w:rsidRPr="009630FE">
        <w:rPr>
          <w:rFonts w:cstheme="minorHAnsi"/>
          <w:sz w:val="28"/>
          <w:szCs w:val="28"/>
          <w:lang w:bidi="ar-IQ"/>
        </w:rPr>
        <w:t xml:space="preserve">while </w:t>
      </w:r>
      <w:r w:rsidR="00FE7B92" w:rsidRPr="009630FE">
        <w:rPr>
          <w:rFonts w:cstheme="minorHAnsi"/>
          <w:sz w:val="28"/>
          <w:szCs w:val="28"/>
          <w:lang w:bidi="ar-IQ"/>
        </w:rPr>
        <w:t xml:space="preserve">impaired gastric mucosal defenses </w:t>
      </w:r>
      <w:r w:rsidR="00D72050" w:rsidRPr="009630FE">
        <w:rPr>
          <w:rFonts w:cstheme="minorHAnsi"/>
          <w:sz w:val="28"/>
          <w:szCs w:val="28"/>
          <w:lang w:bidi="ar-IQ"/>
        </w:rPr>
        <w:t xml:space="preserve">(mucous layer) </w:t>
      </w:r>
      <w:r w:rsidR="00FE7B92" w:rsidRPr="009630FE">
        <w:rPr>
          <w:rFonts w:cstheme="minorHAnsi"/>
          <w:sz w:val="28"/>
          <w:szCs w:val="28"/>
          <w:lang w:bidi="ar-IQ"/>
        </w:rPr>
        <w:t>against acid-pepsin secretions</w:t>
      </w:r>
      <w:r w:rsidR="00101049" w:rsidRPr="009630FE">
        <w:rPr>
          <w:rFonts w:cstheme="minorHAnsi"/>
          <w:sz w:val="28"/>
          <w:szCs w:val="28"/>
          <w:lang w:bidi="ar-IQ"/>
        </w:rPr>
        <w:t xml:space="preserve"> </w:t>
      </w:r>
      <w:r w:rsidR="008815F1" w:rsidRPr="009630FE">
        <w:rPr>
          <w:rFonts w:cstheme="minorHAnsi"/>
          <w:b/>
          <w:bCs/>
          <w:sz w:val="28"/>
          <w:szCs w:val="28"/>
          <w:lang w:bidi="ar-IQ"/>
        </w:rPr>
        <w:t xml:space="preserve">seen more in </w:t>
      </w:r>
      <w:r w:rsidR="00FE7B92" w:rsidRPr="009630FE">
        <w:rPr>
          <w:rFonts w:cstheme="minorHAnsi"/>
          <w:b/>
          <w:bCs/>
          <w:sz w:val="28"/>
          <w:szCs w:val="28"/>
          <w:lang w:bidi="ar-IQ"/>
        </w:rPr>
        <w:t>Gastric ulcer</w:t>
      </w:r>
      <w:r w:rsidR="000D6179" w:rsidRPr="009630FE">
        <w:rPr>
          <w:rFonts w:cstheme="minorHAnsi"/>
          <w:b/>
          <w:bCs/>
          <w:sz w:val="28"/>
          <w:szCs w:val="28"/>
          <w:lang w:bidi="ar-IQ"/>
        </w:rPr>
        <w:t xml:space="preserve"> with normal or even low </w:t>
      </w:r>
      <w:r w:rsidR="00120099" w:rsidRPr="009630FE">
        <w:rPr>
          <w:rFonts w:cstheme="minorHAnsi"/>
          <w:b/>
          <w:bCs/>
          <w:sz w:val="28"/>
          <w:szCs w:val="28"/>
          <w:lang w:bidi="ar-IQ"/>
        </w:rPr>
        <w:t>acid secretion</w:t>
      </w:r>
      <w:r w:rsidR="00FE7B92" w:rsidRPr="009630FE">
        <w:rPr>
          <w:rFonts w:cstheme="minorHAnsi"/>
          <w:b/>
          <w:bCs/>
          <w:sz w:val="28"/>
          <w:szCs w:val="28"/>
          <w:lang w:bidi="ar-IQ"/>
        </w:rPr>
        <w:t xml:space="preserve">. </w:t>
      </w:r>
    </w:p>
    <w:p w:rsidR="00101049" w:rsidRPr="00DB5F99" w:rsidRDefault="00101049" w:rsidP="00DB5F99">
      <w:pPr>
        <w:pStyle w:val="ListParagraph"/>
        <w:numPr>
          <w:ilvl w:val="0"/>
          <w:numId w:val="4"/>
        </w:numPr>
        <w:bidi w:val="0"/>
        <w:rPr>
          <w:rFonts w:cstheme="minorHAnsi"/>
          <w:i/>
          <w:iCs/>
          <w:sz w:val="28"/>
          <w:szCs w:val="28"/>
          <w:lang w:bidi="ar-IQ"/>
        </w:rPr>
      </w:pPr>
      <w:r w:rsidRPr="00CB68E2">
        <w:rPr>
          <w:rFonts w:cstheme="minorHAnsi"/>
          <w:sz w:val="28"/>
          <w:szCs w:val="28"/>
          <w:lang w:bidi="ar-IQ"/>
        </w:rPr>
        <w:t>H. pylori</w:t>
      </w:r>
      <w:r w:rsidR="00BD3CD6" w:rsidRPr="00CB68E2">
        <w:rPr>
          <w:rFonts w:cstheme="minorHAnsi"/>
          <w:sz w:val="28"/>
          <w:szCs w:val="28"/>
          <w:lang w:bidi="ar-IQ"/>
        </w:rPr>
        <w:t xml:space="preserve"> in</w:t>
      </w:r>
      <w:r w:rsidR="00BD3CD6" w:rsidRPr="00DB5F99">
        <w:rPr>
          <w:rFonts w:cstheme="minorHAnsi"/>
          <w:sz w:val="28"/>
          <w:szCs w:val="28"/>
          <w:lang w:bidi="ar-IQ"/>
        </w:rPr>
        <w:t xml:space="preserve">fection. 80-90 % infected patients </w:t>
      </w:r>
      <w:r w:rsidR="00174EC7" w:rsidRPr="00DB5F99">
        <w:rPr>
          <w:rFonts w:cstheme="minorHAnsi"/>
          <w:sz w:val="28"/>
          <w:szCs w:val="28"/>
          <w:lang w:bidi="ar-IQ"/>
        </w:rPr>
        <w:t xml:space="preserve">not develop peptic ulcers </w:t>
      </w:r>
      <w:r w:rsidR="00174EC7" w:rsidRPr="00CB68E2">
        <w:rPr>
          <w:rFonts w:cstheme="minorHAnsi"/>
          <w:sz w:val="28"/>
          <w:szCs w:val="28"/>
          <w:lang w:bidi="ar-IQ"/>
        </w:rPr>
        <w:t xml:space="preserve">but </w:t>
      </w:r>
      <w:r w:rsidRPr="00CB68E2">
        <w:rPr>
          <w:rFonts w:cstheme="minorHAnsi"/>
          <w:sz w:val="28"/>
          <w:szCs w:val="28"/>
          <w:lang w:bidi="ar-IQ"/>
        </w:rPr>
        <w:t>H. pylori</w:t>
      </w:r>
      <w:r w:rsidRPr="00DB5F99">
        <w:rPr>
          <w:rFonts w:cstheme="minorHAnsi"/>
          <w:i/>
          <w:iCs/>
          <w:sz w:val="28"/>
          <w:szCs w:val="28"/>
          <w:lang w:bidi="ar-IQ"/>
        </w:rPr>
        <w:t xml:space="preserve"> </w:t>
      </w:r>
      <w:r w:rsidRPr="00DB5F99">
        <w:rPr>
          <w:rFonts w:cstheme="minorHAnsi"/>
          <w:sz w:val="28"/>
          <w:szCs w:val="28"/>
          <w:lang w:bidi="ar-IQ"/>
        </w:rPr>
        <w:t xml:space="preserve">is seen in 95-100% </w:t>
      </w:r>
      <w:r w:rsidR="00150B90" w:rsidRPr="00DB5F99">
        <w:rPr>
          <w:rFonts w:cstheme="minorHAnsi"/>
          <w:sz w:val="28"/>
          <w:szCs w:val="28"/>
          <w:lang w:bidi="ar-IQ"/>
        </w:rPr>
        <w:t xml:space="preserve">(all) </w:t>
      </w:r>
      <w:r w:rsidRPr="00DB5F99">
        <w:rPr>
          <w:rFonts w:cstheme="minorHAnsi"/>
          <w:sz w:val="28"/>
          <w:szCs w:val="28"/>
          <w:lang w:bidi="ar-IQ"/>
        </w:rPr>
        <w:t>cases of</w:t>
      </w:r>
      <w:r w:rsidR="006E6760" w:rsidRPr="00DB5F99">
        <w:rPr>
          <w:rFonts w:cstheme="minorHAnsi"/>
          <w:sz w:val="28"/>
          <w:szCs w:val="28"/>
          <w:lang w:bidi="ar-IQ"/>
        </w:rPr>
        <w:t xml:space="preserve"> </w:t>
      </w:r>
      <w:r w:rsidR="002A6987" w:rsidRPr="00DB5F99">
        <w:rPr>
          <w:rFonts w:cstheme="minorHAnsi"/>
          <w:sz w:val="28"/>
          <w:szCs w:val="28"/>
          <w:lang w:bidi="ar-IQ"/>
        </w:rPr>
        <w:t>DU</w:t>
      </w:r>
      <w:r w:rsidR="00150B90" w:rsidRPr="00DB5F99">
        <w:rPr>
          <w:rFonts w:cstheme="minorHAnsi"/>
          <w:sz w:val="28"/>
          <w:szCs w:val="28"/>
          <w:lang w:bidi="ar-IQ"/>
        </w:rPr>
        <w:t xml:space="preserve"> and 70</w:t>
      </w:r>
      <w:r w:rsidR="009864E5" w:rsidRPr="00DB5F99">
        <w:rPr>
          <w:rFonts w:cstheme="minorHAnsi"/>
          <w:sz w:val="28"/>
          <w:szCs w:val="28"/>
          <w:lang w:bidi="ar-IQ"/>
        </w:rPr>
        <w:t xml:space="preserve">% of </w:t>
      </w:r>
      <w:r w:rsidR="002A6987" w:rsidRPr="00DB5F99">
        <w:rPr>
          <w:rFonts w:cstheme="minorHAnsi"/>
          <w:sz w:val="28"/>
          <w:szCs w:val="28"/>
          <w:lang w:bidi="ar-IQ"/>
        </w:rPr>
        <w:t>GU</w:t>
      </w:r>
      <w:r w:rsidRPr="00DB5F99">
        <w:rPr>
          <w:rFonts w:cstheme="minorHAnsi"/>
          <w:sz w:val="28"/>
          <w:szCs w:val="28"/>
          <w:lang w:bidi="ar-IQ"/>
        </w:rPr>
        <w:t xml:space="preserve">. The mechanisms </w:t>
      </w:r>
      <w:r w:rsidR="002043C4" w:rsidRPr="00DB5F99">
        <w:rPr>
          <w:rFonts w:cstheme="minorHAnsi"/>
          <w:sz w:val="28"/>
          <w:szCs w:val="28"/>
          <w:lang w:bidi="ar-IQ"/>
        </w:rPr>
        <w:t xml:space="preserve">by which </w:t>
      </w:r>
      <w:r w:rsidR="00986CB5" w:rsidRPr="00DB5F99">
        <w:rPr>
          <w:rFonts w:cstheme="minorHAnsi"/>
          <w:sz w:val="28"/>
          <w:szCs w:val="28"/>
          <w:lang w:bidi="ar-IQ"/>
        </w:rPr>
        <w:t>these bacteria</w:t>
      </w:r>
      <w:r w:rsidR="002043C4" w:rsidRPr="00DB5F99">
        <w:rPr>
          <w:rFonts w:cstheme="minorHAnsi"/>
          <w:sz w:val="28"/>
          <w:szCs w:val="28"/>
          <w:lang w:bidi="ar-IQ"/>
        </w:rPr>
        <w:t xml:space="preserve"> damaging the mucosal </w:t>
      </w:r>
      <w:r w:rsidR="00986CB5" w:rsidRPr="00DB5F99">
        <w:rPr>
          <w:rFonts w:cstheme="minorHAnsi"/>
          <w:sz w:val="28"/>
          <w:szCs w:val="28"/>
          <w:lang w:bidi="ar-IQ"/>
        </w:rPr>
        <w:t>defense</w:t>
      </w:r>
      <w:r w:rsidR="002043C4" w:rsidRPr="00DB5F99">
        <w:rPr>
          <w:rFonts w:cstheme="minorHAnsi"/>
          <w:sz w:val="28"/>
          <w:szCs w:val="28"/>
          <w:lang w:bidi="ar-IQ"/>
        </w:rPr>
        <w:t xml:space="preserve"> </w:t>
      </w:r>
      <w:r w:rsidRPr="00DB5F99">
        <w:rPr>
          <w:rFonts w:cstheme="minorHAnsi"/>
          <w:sz w:val="28"/>
          <w:szCs w:val="28"/>
          <w:lang w:bidi="ar-IQ"/>
        </w:rPr>
        <w:t xml:space="preserve">are </w:t>
      </w:r>
      <w:r w:rsidR="002043C4" w:rsidRPr="00DB5F99">
        <w:rPr>
          <w:rFonts w:cstheme="minorHAnsi"/>
          <w:sz w:val="28"/>
          <w:szCs w:val="28"/>
          <w:lang w:bidi="ar-IQ"/>
        </w:rPr>
        <w:t>include</w:t>
      </w:r>
      <w:r w:rsidRPr="00DB5F99">
        <w:rPr>
          <w:rFonts w:cstheme="minorHAnsi"/>
          <w:sz w:val="28"/>
          <w:szCs w:val="28"/>
          <w:lang w:bidi="ar-IQ"/>
        </w:rPr>
        <w:t>:</w:t>
      </w:r>
    </w:p>
    <w:p w:rsidR="006E6760" w:rsidRPr="009630FE" w:rsidRDefault="00101049" w:rsidP="006E6760">
      <w:pPr>
        <w:pStyle w:val="ListParagraph"/>
        <w:numPr>
          <w:ilvl w:val="0"/>
          <w:numId w:val="5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 xml:space="preserve">Gastric </w:t>
      </w:r>
      <w:r w:rsidRPr="009630FE">
        <w:rPr>
          <w:rFonts w:cstheme="minorHAnsi"/>
          <w:i/>
          <w:iCs/>
          <w:sz w:val="28"/>
          <w:szCs w:val="28"/>
          <w:lang w:bidi="ar-IQ"/>
        </w:rPr>
        <w:t xml:space="preserve">mucosal defense is broken </w:t>
      </w:r>
      <w:r w:rsidRPr="009630FE">
        <w:rPr>
          <w:rFonts w:cstheme="minorHAnsi"/>
          <w:sz w:val="28"/>
          <w:szCs w:val="28"/>
          <w:lang w:bidi="ar-IQ"/>
        </w:rPr>
        <w:t>by bacterial elaboration of urease,</w:t>
      </w:r>
      <w:r w:rsidR="00071D03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prote</w:t>
      </w:r>
      <w:r w:rsidR="006E6760" w:rsidRPr="009630FE">
        <w:rPr>
          <w:rFonts w:cstheme="minorHAnsi"/>
          <w:sz w:val="28"/>
          <w:szCs w:val="28"/>
          <w:lang w:bidi="ar-IQ"/>
        </w:rPr>
        <w:t>ase, catalase and phospholipase</w:t>
      </w:r>
    </w:p>
    <w:p w:rsidR="000C4C54" w:rsidRPr="009630FE" w:rsidRDefault="00101049" w:rsidP="006E6760">
      <w:pPr>
        <w:pStyle w:val="ListParagraph"/>
        <w:numPr>
          <w:ilvl w:val="0"/>
          <w:numId w:val="5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 xml:space="preserve">Epithelial injury is also induced by </w:t>
      </w:r>
      <w:r w:rsidR="00802180" w:rsidRPr="009630FE">
        <w:rPr>
          <w:rFonts w:cstheme="minorHAnsi"/>
          <w:sz w:val="28"/>
          <w:szCs w:val="28"/>
          <w:lang w:bidi="ar-IQ"/>
        </w:rPr>
        <w:t xml:space="preserve">bacterial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cytotoxin</w:t>
      </w:r>
      <w:proofErr w:type="spellEnd"/>
      <w:r w:rsidRPr="009630FE">
        <w:rPr>
          <w:rFonts w:cstheme="minorHAnsi"/>
          <w:sz w:val="28"/>
          <w:szCs w:val="28"/>
          <w:lang w:bidi="ar-IQ"/>
        </w:rPr>
        <w:t>-associated</w:t>
      </w:r>
      <w:r w:rsidR="0078348E"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gene protein </w:t>
      </w:r>
      <w:r w:rsidRPr="009630FE">
        <w:rPr>
          <w:rFonts w:cstheme="minorHAnsi"/>
          <w:i/>
          <w:iCs/>
          <w:sz w:val="28"/>
          <w:szCs w:val="28"/>
          <w:lang w:bidi="ar-IQ"/>
        </w:rPr>
        <w:t>(</w:t>
      </w:r>
      <w:proofErr w:type="spellStart"/>
      <w:r w:rsidRPr="009630FE">
        <w:rPr>
          <w:rFonts w:cstheme="minorHAnsi"/>
          <w:i/>
          <w:iCs/>
          <w:sz w:val="28"/>
          <w:szCs w:val="28"/>
          <w:lang w:bidi="ar-IQ"/>
        </w:rPr>
        <w:t>CagA</w:t>
      </w:r>
      <w:proofErr w:type="spellEnd"/>
      <w:r w:rsidRPr="009630FE">
        <w:rPr>
          <w:rFonts w:cstheme="minorHAnsi"/>
          <w:i/>
          <w:iCs/>
          <w:sz w:val="28"/>
          <w:szCs w:val="28"/>
          <w:lang w:bidi="ar-IQ"/>
        </w:rPr>
        <w:t xml:space="preserve">), </w:t>
      </w:r>
      <w:r w:rsidRPr="009630FE">
        <w:rPr>
          <w:rFonts w:cstheme="minorHAnsi"/>
          <w:sz w:val="28"/>
          <w:szCs w:val="28"/>
          <w:lang w:bidi="ar-IQ"/>
        </w:rPr>
        <w:t xml:space="preserve">while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vacuolating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cytotoxin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i/>
          <w:iCs/>
          <w:sz w:val="28"/>
          <w:szCs w:val="28"/>
          <w:lang w:bidi="ar-IQ"/>
        </w:rPr>
        <w:t>(</w:t>
      </w:r>
      <w:proofErr w:type="spellStart"/>
      <w:r w:rsidRPr="009630FE">
        <w:rPr>
          <w:rFonts w:cstheme="minorHAnsi"/>
          <w:i/>
          <w:iCs/>
          <w:sz w:val="28"/>
          <w:szCs w:val="28"/>
          <w:lang w:bidi="ar-IQ"/>
        </w:rPr>
        <w:t>VacA</w:t>
      </w:r>
      <w:proofErr w:type="spellEnd"/>
      <w:r w:rsidRPr="009630FE">
        <w:rPr>
          <w:rFonts w:cstheme="minorHAnsi"/>
          <w:i/>
          <w:iCs/>
          <w:sz w:val="28"/>
          <w:szCs w:val="28"/>
          <w:lang w:bidi="ar-IQ"/>
        </w:rPr>
        <w:t xml:space="preserve">) </w:t>
      </w:r>
      <w:r w:rsidRPr="009630FE">
        <w:rPr>
          <w:rFonts w:cstheme="minorHAnsi"/>
          <w:sz w:val="28"/>
          <w:szCs w:val="28"/>
          <w:lang w:bidi="ar-IQ"/>
        </w:rPr>
        <w:t xml:space="preserve">induces </w:t>
      </w:r>
      <w:r w:rsidR="00FD5EA0">
        <w:rPr>
          <w:rFonts w:cstheme="minorHAnsi"/>
          <w:sz w:val="28"/>
          <w:szCs w:val="28"/>
          <w:lang w:bidi="ar-IQ"/>
        </w:rPr>
        <w:t xml:space="preserve">release of </w:t>
      </w:r>
      <w:proofErr w:type="spellStart"/>
      <w:r w:rsidR="00802180" w:rsidRPr="009630FE">
        <w:rPr>
          <w:rFonts w:cstheme="minorHAnsi"/>
          <w:i/>
          <w:iCs/>
          <w:sz w:val="28"/>
          <w:szCs w:val="28"/>
          <w:lang w:bidi="ar-IQ"/>
        </w:rPr>
        <w:t>proinflammatory</w:t>
      </w:r>
      <w:proofErr w:type="spellEnd"/>
      <w:r w:rsidR="00802180" w:rsidRPr="009630FE">
        <w:rPr>
          <w:rFonts w:cstheme="minorHAnsi"/>
          <w:i/>
          <w:iCs/>
          <w:sz w:val="28"/>
          <w:szCs w:val="28"/>
          <w:lang w:bidi="ar-IQ"/>
        </w:rPr>
        <w:t xml:space="preserve"> cytokines </w:t>
      </w:r>
      <w:r w:rsidR="00802180" w:rsidRPr="009630FE">
        <w:rPr>
          <w:rFonts w:cstheme="minorHAnsi"/>
          <w:sz w:val="28"/>
          <w:szCs w:val="28"/>
          <w:lang w:bidi="ar-IQ"/>
        </w:rPr>
        <w:t xml:space="preserve">such as IL-1, IL-6, IL-8 and </w:t>
      </w:r>
      <w:proofErr w:type="spellStart"/>
      <w:r w:rsidR="00802180" w:rsidRPr="009630FE">
        <w:rPr>
          <w:rFonts w:cstheme="minorHAnsi"/>
          <w:sz w:val="28"/>
          <w:szCs w:val="28"/>
          <w:lang w:bidi="ar-IQ"/>
        </w:rPr>
        <w:t>tumour</w:t>
      </w:r>
      <w:proofErr w:type="spellEnd"/>
      <w:r w:rsidR="00802180" w:rsidRPr="009630FE">
        <w:rPr>
          <w:rFonts w:cstheme="minorHAnsi"/>
          <w:sz w:val="28"/>
          <w:szCs w:val="28"/>
          <w:lang w:bidi="ar-IQ"/>
        </w:rPr>
        <w:t xml:space="preserve"> necrosis factor-α, all of</w:t>
      </w:r>
      <w:r w:rsidR="00802180" w:rsidRPr="009630FE">
        <w:rPr>
          <w:rFonts w:cstheme="minorHAnsi"/>
          <w:i/>
          <w:iCs/>
          <w:sz w:val="28"/>
          <w:szCs w:val="28"/>
          <w:lang w:bidi="ar-IQ"/>
        </w:rPr>
        <w:t xml:space="preserve"> </w:t>
      </w:r>
      <w:r w:rsidR="00802180" w:rsidRPr="009630FE">
        <w:rPr>
          <w:rFonts w:cstheme="minorHAnsi"/>
          <w:sz w:val="28"/>
          <w:szCs w:val="28"/>
          <w:lang w:bidi="ar-IQ"/>
        </w:rPr>
        <w:t xml:space="preserve">which recruit and activate neutrophils with their damaging </w:t>
      </w:r>
      <w:r w:rsidR="00EE1DD1" w:rsidRPr="009630FE">
        <w:rPr>
          <w:rFonts w:cstheme="minorHAnsi"/>
          <w:sz w:val="28"/>
          <w:szCs w:val="28"/>
          <w:lang w:bidi="ar-IQ"/>
        </w:rPr>
        <w:t>properties.</w:t>
      </w:r>
    </w:p>
    <w:p w:rsidR="008D5BE1" w:rsidRPr="009630FE" w:rsidRDefault="00EE1DD1" w:rsidP="006E6760">
      <w:pPr>
        <w:pStyle w:val="ListParagraph"/>
        <w:numPr>
          <w:ilvl w:val="0"/>
          <w:numId w:val="5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i/>
          <w:iCs/>
          <w:sz w:val="28"/>
          <w:szCs w:val="28"/>
          <w:lang w:bidi="ar-IQ"/>
        </w:rPr>
        <w:t>H. pylori</w:t>
      </w:r>
      <w:r w:rsidRPr="009630FE">
        <w:rPr>
          <w:rFonts w:cstheme="minorHAnsi"/>
          <w:sz w:val="28"/>
          <w:szCs w:val="28"/>
          <w:lang w:bidi="ar-IQ"/>
        </w:rPr>
        <w:t xml:space="preserve"> enhance gastric acid secretion and impair duodenal bicarbonate </w:t>
      </w:r>
      <w:r w:rsidR="00C80112" w:rsidRPr="009630FE">
        <w:rPr>
          <w:rFonts w:cstheme="minorHAnsi"/>
          <w:sz w:val="28"/>
          <w:szCs w:val="28"/>
          <w:lang w:bidi="ar-IQ"/>
        </w:rPr>
        <w:t>production</w:t>
      </w:r>
      <w:r w:rsidR="001C222C" w:rsidRPr="009630FE">
        <w:rPr>
          <w:rFonts w:cstheme="minorHAnsi"/>
          <w:sz w:val="28"/>
          <w:szCs w:val="28"/>
          <w:lang w:bidi="ar-IQ"/>
        </w:rPr>
        <w:t>.</w:t>
      </w:r>
    </w:p>
    <w:p w:rsidR="001C222C" w:rsidRPr="009630FE" w:rsidRDefault="001C222C" w:rsidP="006E6760">
      <w:pPr>
        <w:pStyle w:val="ListParagraph"/>
        <w:numPr>
          <w:ilvl w:val="0"/>
          <w:numId w:val="5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 xml:space="preserve">Thrombotic occlusion of surface capillaries is provoked by bacterial platelet </w:t>
      </w:r>
      <w:r w:rsidR="00364E06" w:rsidRPr="009630FE">
        <w:rPr>
          <w:rFonts w:cstheme="minorHAnsi"/>
          <w:sz w:val="28"/>
          <w:szCs w:val="28"/>
          <w:lang w:bidi="ar-IQ"/>
        </w:rPr>
        <w:t>activating factor</w:t>
      </w:r>
    </w:p>
    <w:p w:rsidR="00364E06" w:rsidRPr="00DB5F99" w:rsidRDefault="004B0D37" w:rsidP="00DB5F99">
      <w:pPr>
        <w:pStyle w:val="ListParagraph"/>
        <w:numPr>
          <w:ilvl w:val="0"/>
          <w:numId w:val="4"/>
        </w:numPr>
        <w:bidi w:val="0"/>
        <w:rPr>
          <w:rFonts w:cstheme="minorHAnsi"/>
          <w:b/>
          <w:bCs/>
          <w:sz w:val="28"/>
          <w:szCs w:val="28"/>
          <w:lang w:bidi="ar-IQ"/>
        </w:rPr>
      </w:pPr>
      <w:r w:rsidRPr="00DB5F99">
        <w:rPr>
          <w:rFonts w:cstheme="minorHAnsi"/>
          <w:b/>
          <w:bCs/>
          <w:sz w:val="28"/>
          <w:szCs w:val="28"/>
          <w:lang w:bidi="ar-IQ"/>
        </w:rPr>
        <w:t xml:space="preserve">Other factors may act alone or with </w:t>
      </w:r>
      <w:r w:rsidR="00101049" w:rsidRPr="00DB5F99">
        <w:rPr>
          <w:rFonts w:cstheme="minorHAnsi"/>
          <w:b/>
          <w:bCs/>
          <w:i/>
          <w:iCs/>
          <w:sz w:val="28"/>
          <w:szCs w:val="28"/>
          <w:lang w:bidi="ar-IQ"/>
        </w:rPr>
        <w:t>H. pylori</w:t>
      </w:r>
      <w:r w:rsidRPr="00DB5F99">
        <w:rPr>
          <w:rFonts w:cstheme="minorHAnsi"/>
          <w:b/>
          <w:bCs/>
          <w:sz w:val="28"/>
          <w:szCs w:val="28"/>
          <w:lang w:bidi="ar-IQ"/>
        </w:rPr>
        <w:t xml:space="preserve"> infection inc</w:t>
      </w:r>
      <w:r w:rsidR="002243CC" w:rsidRPr="00DB5F99">
        <w:rPr>
          <w:rFonts w:cstheme="minorHAnsi"/>
          <w:b/>
          <w:bCs/>
          <w:sz w:val="28"/>
          <w:szCs w:val="28"/>
          <w:lang w:bidi="ar-IQ"/>
        </w:rPr>
        <w:t>l</w:t>
      </w:r>
      <w:r w:rsidRPr="00DB5F99">
        <w:rPr>
          <w:rFonts w:cstheme="minorHAnsi"/>
          <w:b/>
          <w:bCs/>
          <w:sz w:val="28"/>
          <w:szCs w:val="28"/>
          <w:lang w:bidi="ar-IQ"/>
        </w:rPr>
        <w:t>ude:</w:t>
      </w:r>
    </w:p>
    <w:p w:rsidR="005949EB" w:rsidRPr="00426FFA" w:rsidRDefault="00DB5F99" w:rsidP="00426FFA">
      <w:pPr>
        <w:pStyle w:val="ListParagraph"/>
        <w:bidi w:val="0"/>
        <w:ind w:left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</w:t>
      </w:r>
      <w:r w:rsidR="0052295D" w:rsidRPr="009630FE">
        <w:rPr>
          <w:rFonts w:cstheme="minorHAnsi"/>
          <w:b/>
          <w:bCs/>
          <w:sz w:val="28"/>
          <w:szCs w:val="28"/>
        </w:rPr>
        <w:t xml:space="preserve">. NSAIDs-induced mucosal injury. </w:t>
      </w:r>
      <w:r w:rsidR="0052295D" w:rsidRPr="009630FE">
        <w:rPr>
          <w:rFonts w:cstheme="minorHAnsi"/>
          <w:sz w:val="28"/>
          <w:szCs w:val="28"/>
        </w:rPr>
        <w:t>Non-steroidal anti-inflammatory drugs</w:t>
      </w:r>
      <w:r w:rsidR="00426FFA">
        <w:rPr>
          <w:rFonts w:cstheme="minorHAnsi"/>
          <w:sz w:val="28"/>
          <w:szCs w:val="28"/>
        </w:rPr>
        <w:t xml:space="preserve"> </w:t>
      </w:r>
      <w:r w:rsidR="0052295D" w:rsidRPr="009630FE">
        <w:rPr>
          <w:rFonts w:cstheme="minorHAnsi"/>
          <w:sz w:val="28"/>
          <w:szCs w:val="28"/>
        </w:rPr>
        <w:t>are most commonly used medications in the developed countries and are</w:t>
      </w:r>
      <w:r w:rsidR="005949EB">
        <w:rPr>
          <w:rFonts w:cstheme="minorHAnsi"/>
          <w:sz w:val="28"/>
          <w:szCs w:val="28"/>
        </w:rPr>
        <w:t xml:space="preserve"> </w:t>
      </w:r>
      <w:r w:rsidR="0052295D" w:rsidRPr="009630FE">
        <w:rPr>
          <w:rFonts w:cstheme="minorHAnsi"/>
          <w:sz w:val="28"/>
          <w:szCs w:val="28"/>
        </w:rPr>
        <w:t xml:space="preserve">responsible for </w:t>
      </w:r>
      <w:r w:rsidR="0052295D" w:rsidRPr="007F71A9">
        <w:rPr>
          <w:rFonts w:cstheme="minorHAnsi"/>
          <w:sz w:val="28"/>
          <w:szCs w:val="28"/>
          <w:u w:val="single"/>
        </w:rPr>
        <w:t>direct toxicity</w:t>
      </w:r>
      <w:r w:rsidR="005949EB" w:rsidRPr="007F71A9">
        <w:rPr>
          <w:rFonts w:ascii="StoneSans" w:cs="StoneSans"/>
          <w:sz w:val="18"/>
          <w:szCs w:val="18"/>
          <w:u w:val="single"/>
        </w:rPr>
        <w:t xml:space="preserve"> </w:t>
      </w:r>
      <w:r w:rsidR="005949EB" w:rsidRPr="007F71A9">
        <w:rPr>
          <w:rFonts w:cstheme="minorHAnsi"/>
          <w:sz w:val="28"/>
          <w:szCs w:val="28"/>
          <w:u w:val="single"/>
        </w:rPr>
        <w:t>by damaging epithelial cells, impairing mucus production, and inhibiting prostaglandin synthesis</w:t>
      </w:r>
      <w:r w:rsidR="005949EB" w:rsidRPr="005949EB">
        <w:rPr>
          <w:rFonts w:cstheme="minorHAnsi"/>
          <w:sz w:val="28"/>
          <w:szCs w:val="28"/>
        </w:rPr>
        <w:t>.</w:t>
      </w:r>
    </w:p>
    <w:p w:rsidR="00127606" w:rsidRPr="009630FE" w:rsidRDefault="00426FFA" w:rsidP="00127606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</w:rPr>
        <w:t>2</w:t>
      </w:r>
      <w:r w:rsidR="0052295D" w:rsidRPr="009630FE">
        <w:rPr>
          <w:rFonts w:cstheme="minorHAnsi"/>
          <w:b/>
          <w:bCs/>
          <w:sz w:val="28"/>
          <w:szCs w:val="28"/>
        </w:rPr>
        <w:t xml:space="preserve">. </w:t>
      </w:r>
      <w:proofErr w:type="gramStart"/>
      <w:r w:rsidR="001C6A39" w:rsidRPr="009630FE">
        <w:rPr>
          <w:rFonts w:cstheme="minorHAnsi"/>
          <w:b/>
          <w:bCs/>
          <w:sz w:val="28"/>
          <w:szCs w:val="28"/>
        </w:rPr>
        <w:t>hyperacidity</w:t>
      </w:r>
      <w:proofErr w:type="gramEnd"/>
      <w:r w:rsidR="001C6A39" w:rsidRPr="009630FE">
        <w:rPr>
          <w:rFonts w:cstheme="minorHAnsi"/>
          <w:b/>
          <w:bCs/>
          <w:sz w:val="28"/>
          <w:szCs w:val="28"/>
        </w:rPr>
        <w:t xml:space="preserve"> (</w:t>
      </w:r>
      <w:r w:rsidR="0052295D" w:rsidRPr="009630FE">
        <w:rPr>
          <w:rFonts w:cstheme="minorHAnsi"/>
          <w:b/>
          <w:bCs/>
          <w:sz w:val="28"/>
          <w:szCs w:val="28"/>
        </w:rPr>
        <w:t>Acid-pepsin secretions</w:t>
      </w:r>
      <w:r w:rsidR="001C6A39" w:rsidRPr="009630FE">
        <w:rPr>
          <w:rFonts w:cstheme="minorHAnsi"/>
          <w:b/>
          <w:bCs/>
          <w:sz w:val="28"/>
          <w:szCs w:val="28"/>
        </w:rPr>
        <w:t>)</w:t>
      </w:r>
      <w:r w:rsidR="0052295D" w:rsidRPr="009630FE">
        <w:rPr>
          <w:rFonts w:cstheme="minorHAnsi"/>
          <w:b/>
          <w:bCs/>
          <w:sz w:val="28"/>
          <w:szCs w:val="28"/>
        </w:rPr>
        <w:t xml:space="preserve">. </w:t>
      </w:r>
      <w:r w:rsidR="001A480D">
        <w:rPr>
          <w:rFonts w:cstheme="minorHAnsi"/>
          <w:sz w:val="28"/>
          <w:szCs w:val="28"/>
        </w:rPr>
        <w:t xml:space="preserve">The classic example is </w:t>
      </w:r>
      <w:proofErr w:type="spellStart"/>
      <w:r w:rsidR="001A480D">
        <w:rPr>
          <w:rFonts w:cstheme="minorHAnsi"/>
          <w:sz w:val="28"/>
          <w:szCs w:val="28"/>
        </w:rPr>
        <w:t>zollinger</w:t>
      </w:r>
      <w:proofErr w:type="spellEnd"/>
      <w:r w:rsidR="001A480D">
        <w:rPr>
          <w:rFonts w:cstheme="minorHAnsi"/>
          <w:sz w:val="28"/>
          <w:szCs w:val="28"/>
        </w:rPr>
        <w:t xml:space="preserve"> Ellison syndrome in which there are multiple peptic ulcerations </w:t>
      </w:r>
      <w:r w:rsidR="007F4F7D">
        <w:rPr>
          <w:rFonts w:cstheme="minorHAnsi"/>
          <w:sz w:val="28"/>
          <w:szCs w:val="28"/>
        </w:rPr>
        <w:t>in the stomach, duodenum</w:t>
      </w:r>
      <w:r w:rsidR="00F61721">
        <w:rPr>
          <w:rFonts w:cstheme="minorHAnsi"/>
          <w:sz w:val="28"/>
          <w:szCs w:val="28"/>
        </w:rPr>
        <w:t xml:space="preserve"> and even jejunum. This is due to excess gastrin secretion by a </w:t>
      </w:r>
      <w:proofErr w:type="spellStart"/>
      <w:r w:rsidR="00F61721">
        <w:rPr>
          <w:rFonts w:cstheme="minorHAnsi"/>
          <w:sz w:val="28"/>
          <w:szCs w:val="28"/>
        </w:rPr>
        <w:t>gastrinoma</w:t>
      </w:r>
      <w:proofErr w:type="spellEnd"/>
      <w:r w:rsidR="00F61721">
        <w:rPr>
          <w:rFonts w:cstheme="minorHAnsi"/>
          <w:sz w:val="28"/>
          <w:szCs w:val="28"/>
        </w:rPr>
        <w:t xml:space="preserve"> </w:t>
      </w:r>
      <w:r w:rsidR="003C056D">
        <w:rPr>
          <w:rFonts w:cstheme="minorHAnsi"/>
          <w:sz w:val="28"/>
          <w:szCs w:val="28"/>
        </w:rPr>
        <w:t>and excess gastric acid production</w:t>
      </w:r>
      <w:r w:rsidR="0038613A">
        <w:rPr>
          <w:rFonts w:cstheme="minorHAnsi"/>
          <w:sz w:val="28"/>
          <w:szCs w:val="28"/>
        </w:rPr>
        <w:t xml:space="preserve">. </w:t>
      </w:r>
      <w:r w:rsidR="00127606">
        <w:rPr>
          <w:rFonts w:cstheme="minorHAnsi"/>
          <w:sz w:val="28"/>
          <w:szCs w:val="28"/>
          <w:lang w:bidi="ar-IQ"/>
        </w:rPr>
        <w:t>Another example is the increase gastric acid</w:t>
      </w:r>
      <w:r w:rsidR="00127606" w:rsidRPr="009630FE">
        <w:rPr>
          <w:rFonts w:cstheme="minorHAnsi"/>
          <w:sz w:val="28"/>
          <w:szCs w:val="28"/>
          <w:lang w:bidi="ar-IQ"/>
        </w:rPr>
        <w:t xml:space="preserve"> secretions in hyperplasia</w:t>
      </w:r>
      <w:r w:rsidR="00127606">
        <w:rPr>
          <w:rFonts w:cstheme="minorHAnsi"/>
          <w:sz w:val="28"/>
          <w:szCs w:val="28"/>
          <w:lang w:bidi="ar-IQ"/>
        </w:rPr>
        <w:t xml:space="preserve"> and adenomas of </w:t>
      </w:r>
      <w:r w:rsidR="00127606" w:rsidRPr="009630FE">
        <w:rPr>
          <w:rFonts w:cstheme="minorHAnsi"/>
          <w:sz w:val="28"/>
          <w:szCs w:val="28"/>
          <w:lang w:bidi="ar-IQ"/>
        </w:rPr>
        <w:t>parathyroid glands.</w:t>
      </w:r>
    </w:p>
    <w:p w:rsidR="00F62528" w:rsidRPr="009630FE" w:rsidRDefault="00F62528" w:rsidP="007E6DB1">
      <w:pPr>
        <w:pStyle w:val="ListParagraph"/>
        <w:bidi w:val="0"/>
        <w:ind w:left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3. </w:t>
      </w:r>
      <w:r w:rsidRPr="00F62528">
        <w:rPr>
          <w:rFonts w:cstheme="minorHAnsi"/>
          <w:b/>
          <w:bCs/>
          <w:sz w:val="28"/>
          <w:szCs w:val="28"/>
        </w:rPr>
        <w:t xml:space="preserve">Gastritis. </w:t>
      </w:r>
      <w:r w:rsidRPr="00F62528">
        <w:rPr>
          <w:rFonts w:cstheme="minorHAnsi"/>
          <w:sz w:val="28"/>
          <w:szCs w:val="28"/>
        </w:rPr>
        <w:t>Some degree of gastritis is always present in the region of</w:t>
      </w:r>
      <w:r>
        <w:rPr>
          <w:rFonts w:cstheme="minorHAnsi"/>
          <w:sz w:val="28"/>
          <w:szCs w:val="28"/>
        </w:rPr>
        <w:t xml:space="preserve"> </w:t>
      </w:r>
      <w:r w:rsidRPr="00F62528">
        <w:rPr>
          <w:rFonts w:cstheme="minorHAnsi"/>
          <w:sz w:val="28"/>
          <w:szCs w:val="28"/>
        </w:rPr>
        <w:t xml:space="preserve">gastric ulcer, though it is not clear whether it is the cause or the effect </w:t>
      </w:r>
      <w:proofErr w:type="spellStart"/>
      <w:r w:rsidRPr="00F62528">
        <w:rPr>
          <w:rFonts w:cstheme="minorHAnsi"/>
          <w:sz w:val="28"/>
          <w:szCs w:val="28"/>
        </w:rPr>
        <w:t>ofulcer</w:t>
      </w:r>
      <w:proofErr w:type="spellEnd"/>
      <w:r w:rsidRPr="00F62528">
        <w:rPr>
          <w:rFonts w:cstheme="minorHAnsi"/>
          <w:sz w:val="28"/>
          <w:szCs w:val="28"/>
        </w:rPr>
        <w:t>.</w:t>
      </w:r>
    </w:p>
    <w:p w:rsidR="0052295D" w:rsidRPr="007D7E78" w:rsidRDefault="00F62528" w:rsidP="007D7E78">
      <w:pPr>
        <w:pStyle w:val="ListParagraph"/>
        <w:bidi w:val="0"/>
        <w:ind w:left="0"/>
        <w:rPr>
          <w:rFonts w:cstheme="minorHAnsi"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>4</w:t>
      </w:r>
      <w:r w:rsidR="0052295D" w:rsidRPr="009630FE">
        <w:rPr>
          <w:rFonts w:cstheme="minorHAnsi"/>
          <w:b/>
          <w:bCs/>
          <w:sz w:val="28"/>
          <w:szCs w:val="28"/>
        </w:rPr>
        <w:t xml:space="preserve">. Other local irritants. </w:t>
      </w:r>
      <w:r w:rsidR="0052295D" w:rsidRPr="009630FE">
        <w:rPr>
          <w:rFonts w:cstheme="minorHAnsi"/>
          <w:sz w:val="28"/>
          <w:szCs w:val="28"/>
        </w:rPr>
        <w:t>Pyloric antrum and lesser curvature of the stomach</w:t>
      </w:r>
      <w:r w:rsidR="007D7E78">
        <w:rPr>
          <w:rFonts w:cstheme="minorHAnsi"/>
          <w:sz w:val="28"/>
          <w:szCs w:val="28"/>
        </w:rPr>
        <w:t xml:space="preserve"> are the </w:t>
      </w:r>
      <w:r w:rsidR="0052295D" w:rsidRPr="009630FE">
        <w:rPr>
          <w:rFonts w:cstheme="minorHAnsi"/>
          <w:sz w:val="28"/>
          <w:szCs w:val="28"/>
        </w:rPr>
        <w:t>sites most exposed for longer periods to local irritants and thus are</w:t>
      </w:r>
      <w:r w:rsidR="007D7E78">
        <w:rPr>
          <w:rFonts w:cstheme="minorHAnsi"/>
          <w:sz w:val="28"/>
          <w:szCs w:val="28"/>
        </w:rPr>
        <w:t xml:space="preserve"> the common </w:t>
      </w:r>
      <w:r w:rsidR="0052295D" w:rsidRPr="009630FE">
        <w:rPr>
          <w:rFonts w:cstheme="minorHAnsi"/>
          <w:sz w:val="28"/>
          <w:szCs w:val="28"/>
        </w:rPr>
        <w:t>sites for occurrence of gastric ulcers. Some of the local</w:t>
      </w:r>
      <w:r w:rsidR="007D7E78">
        <w:rPr>
          <w:rFonts w:cstheme="minorHAnsi"/>
          <w:sz w:val="28"/>
          <w:szCs w:val="28"/>
        </w:rPr>
        <w:t xml:space="preserve"> irritating substances </w:t>
      </w:r>
      <w:r w:rsidR="0052295D" w:rsidRPr="009630FE">
        <w:rPr>
          <w:rFonts w:cstheme="minorHAnsi"/>
          <w:sz w:val="28"/>
          <w:szCs w:val="28"/>
        </w:rPr>
        <w:t>implicated in the etiology of peptic ulcers are heavily</w:t>
      </w:r>
      <w:r w:rsidR="007D7E78">
        <w:rPr>
          <w:rFonts w:cstheme="minorHAnsi"/>
          <w:sz w:val="28"/>
          <w:szCs w:val="28"/>
        </w:rPr>
        <w:t xml:space="preserve"> </w:t>
      </w:r>
      <w:r w:rsidR="0052295D" w:rsidRPr="009630FE">
        <w:rPr>
          <w:rFonts w:cstheme="minorHAnsi"/>
          <w:sz w:val="28"/>
          <w:szCs w:val="28"/>
        </w:rPr>
        <w:t xml:space="preserve">spiced foods, alcohol, cigarette smoking, </w:t>
      </w:r>
      <w:r w:rsidR="007E6DB1" w:rsidRPr="009630FE">
        <w:rPr>
          <w:rFonts w:cstheme="minorHAnsi"/>
          <w:sz w:val="28"/>
          <w:szCs w:val="28"/>
        </w:rPr>
        <w:t>and unbuffered</w:t>
      </w:r>
      <w:r w:rsidR="0052295D" w:rsidRPr="009630FE">
        <w:rPr>
          <w:rFonts w:cstheme="minorHAnsi"/>
          <w:sz w:val="28"/>
          <w:szCs w:val="28"/>
        </w:rPr>
        <w:t xml:space="preserve"> aspirin.</w:t>
      </w:r>
    </w:p>
    <w:p w:rsidR="0052295D" w:rsidRPr="009630FE" w:rsidRDefault="00F62528" w:rsidP="002D70DC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lastRenderedPageBreak/>
        <w:t>5</w:t>
      </w:r>
      <w:r w:rsidR="0052295D" w:rsidRPr="009630FE">
        <w:rPr>
          <w:rFonts w:cstheme="minorHAnsi"/>
          <w:b/>
          <w:bCs/>
          <w:sz w:val="28"/>
          <w:szCs w:val="28"/>
          <w:lang w:bidi="ar-IQ"/>
        </w:rPr>
        <w:t xml:space="preserve">. Psychological factors. </w:t>
      </w:r>
      <w:r w:rsidR="0052295D" w:rsidRPr="009630FE">
        <w:rPr>
          <w:rFonts w:cstheme="minorHAnsi"/>
          <w:sz w:val="28"/>
          <w:szCs w:val="28"/>
          <w:lang w:bidi="ar-IQ"/>
        </w:rPr>
        <w:t>Psychological stress, anxiety, fatigue may exacerbate as well as predispose to peptic ulcer</w:t>
      </w:r>
      <w:r w:rsidR="00233442">
        <w:rPr>
          <w:rFonts w:cstheme="minorHAnsi"/>
          <w:sz w:val="28"/>
          <w:szCs w:val="28"/>
          <w:lang w:bidi="ar-IQ"/>
        </w:rPr>
        <w:t xml:space="preserve"> </w:t>
      </w:r>
      <w:r w:rsidR="0052295D" w:rsidRPr="009630FE">
        <w:rPr>
          <w:rFonts w:cstheme="minorHAnsi"/>
          <w:sz w:val="28"/>
          <w:szCs w:val="28"/>
          <w:lang w:bidi="ar-IQ"/>
        </w:rPr>
        <w:t>disease.</w:t>
      </w:r>
    </w:p>
    <w:p w:rsidR="0052295D" w:rsidRPr="009630FE" w:rsidRDefault="00F62528" w:rsidP="002333AE">
      <w:p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>6</w:t>
      </w:r>
      <w:r w:rsidR="0052295D" w:rsidRPr="009630FE">
        <w:rPr>
          <w:rFonts w:cstheme="minorHAnsi"/>
          <w:b/>
          <w:bCs/>
          <w:sz w:val="28"/>
          <w:szCs w:val="28"/>
          <w:lang w:bidi="ar-IQ"/>
        </w:rPr>
        <w:t xml:space="preserve">. Genetic factors. </w:t>
      </w:r>
      <w:r w:rsidR="0052295D" w:rsidRPr="009630FE">
        <w:rPr>
          <w:rFonts w:cstheme="minorHAnsi"/>
          <w:sz w:val="28"/>
          <w:szCs w:val="28"/>
          <w:lang w:bidi="ar-IQ"/>
        </w:rPr>
        <w:t>People with blood group O appear to be more prone to</w:t>
      </w:r>
      <w:r w:rsidR="006D548E">
        <w:rPr>
          <w:rFonts w:cstheme="minorHAnsi"/>
          <w:sz w:val="28"/>
          <w:szCs w:val="28"/>
          <w:lang w:bidi="ar-IQ"/>
        </w:rPr>
        <w:t xml:space="preserve"> </w:t>
      </w:r>
      <w:r w:rsidR="0052295D" w:rsidRPr="009630FE">
        <w:rPr>
          <w:rFonts w:cstheme="minorHAnsi"/>
          <w:sz w:val="28"/>
          <w:szCs w:val="28"/>
          <w:lang w:bidi="ar-IQ"/>
        </w:rPr>
        <w:t xml:space="preserve">develop peptic ulcers than those with other blood groups. Genetic </w:t>
      </w:r>
      <w:r w:rsidR="006E073C">
        <w:rPr>
          <w:rFonts w:cstheme="minorHAnsi"/>
          <w:sz w:val="28"/>
          <w:szCs w:val="28"/>
          <w:lang w:bidi="ar-IQ"/>
        </w:rPr>
        <w:t>factor plays</w:t>
      </w:r>
      <w:r w:rsidR="0052295D" w:rsidRPr="009630FE">
        <w:rPr>
          <w:rFonts w:cstheme="minorHAnsi"/>
          <w:sz w:val="28"/>
          <w:szCs w:val="28"/>
          <w:lang w:bidi="ar-IQ"/>
        </w:rPr>
        <w:t xml:space="preserve"> greater role in duodenal ulcers as </w:t>
      </w:r>
      <w:r w:rsidR="006E073C">
        <w:rPr>
          <w:rFonts w:cstheme="minorHAnsi"/>
          <w:sz w:val="28"/>
          <w:szCs w:val="28"/>
          <w:lang w:bidi="ar-IQ"/>
        </w:rPr>
        <w:t>they</w:t>
      </w:r>
      <w:r w:rsidR="00FC17E0">
        <w:rPr>
          <w:rFonts w:cstheme="minorHAnsi"/>
          <w:sz w:val="28"/>
          <w:szCs w:val="28"/>
          <w:lang w:bidi="ar-IQ"/>
        </w:rPr>
        <w:t xml:space="preserve"> (DU)</w:t>
      </w:r>
      <w:r w:rsidR="006E073C">
        <w:rPr>
          <w:rFonts w:cstheme="minorHAnsi"/>
          <w:sz w:val="28"/>
          <w:szCs w:val="28"/>
          <w:lang w:bidi="ar-IQ"/>
        </w:rPr>
        <w:t xml:space="preserve"> run</w:t>
      </w:r>
      <w:r w:rsidR="0052295D" w:rsidRPr="009630FE">
        <w:rPr>
          <w:rFonts w:cstheme="minorHAnsi"/>
          <w:sz w:val="28"/>
          <w:szCs w:val="28"/>
          <w:lang w:bidi="ar-IQ"/>
        </w:rPr>
        <w:t xml:space="preserve"> in families, monozygotic twins and association with HLA-B5</w:t>
      </w:r>
      <w:r w:rsidR="006D548E">
        <w:rPr>
          <w:rFonts w:cstheme="minorHAnsi"/>
          <w:sz w:val="28"/>
          <w:szCs w:val="28"/>
          <w:lang w:bidi="ar-IQ"/>
        </w:rPr>
        <w:t xml:space="preserve"> </w:t>
      </w:r>
      <w:r w:rsidR="0052295D" w:rsidRPr="009630FE">
        <w:rPr>
          <w:rFonts w:cstheme="minorHAnsi"/>
          <w:sz w:val="28"/>
          <w:szCs w:val="28"/>
          <w:lang w:bidi="ar-IQ"/>
        </w:rPr>
        <w:t>antigen.</w:t>
      </w:r>
    </w:p>
    <w:p w:rsidR="0052295D" w:rsidRPr="009630FE" w:rsidRDefault="00F62528" w:rsidP="002333AE">
      <w:pPr>
        <w:bidi w:val="0"/>
        <w:rPr>
          <w:rFonts w:cstheme="minorHAnsi"/>
          <w:sz w:val="28"/>
          <w:szCs w:val="28"/>
          <w:rtl/>
          <w:lang w:bidi="ar-IQ"/>
        </w:rPr>
      </w:pPr>
      <w:r>
        <w:rPr>
          <w:rFonts w:cstheme="minorHAnsi"/>
          <w:b/>
          <w:bCs/>
          <w:sz w:val="28"/>
          <w:szCs w:val="28"/>
          <w:lang w:bidi="ar-IQ"/>
        </w:rPr>
        <w:t>8</w:t>
      </w:r>
      <w:r w:rsidR="0052295D" w:rsidRPr="009630FE">
        <w:rPr>
          <w:rFonts w:cstheme="minorHAnsi"/>
          <w:b/>
          <w:bCs/>
          <w:sz w:val="28"/>
          <w:szCs w:val="28"/>
          <w:lang w:bidi="ar-IQ"/>
        </w:rPr>
        <w:t xml:space="preserve">. Miscellaneous. </w:t>
      </w:r>
      <w:r w:rsidR="0052295D" w:rsidRPr="009630FE">
        <w:rPr>
          <w:rFonts w:cstheme="minorHAnsi"/>
          <w:sz w:val="28"/>
          <w:szCs w:val="28"/>
          <w:lang w:bidi="ar-IQ"/>
        </w:rPr>
        <w:t>Duodenal ulcers have been observed to occur in</w:t>
      </w:r>
      <w:r w:rsidR="00A46FCD">
        <w:rPr>
          <w:rFonts w:cstheme="minorHAnsi"/>
          <w:sz w:val="28"/>
          <w:szCs w:val="28"/>
          <w:lang w:bidi="ar-IQ"/>
        </w:rPr>
        <w:t xml:space="preserve"> </w:t>
      </w:r>
      <w:r w:rsidR="0052295D" w:rsidRPr="009630FE">
        <w:rPr>
          <w:rFonts w:cstheme="minorHAnsi"/>
          <w:sz w:val="28"/>
          <w:szCs w:val="28"/>
          <w:lang w:bidi="ar-IQ"/>
        </w:rPr>
        <w:t>association with various other conditions such as alcoholic cirrhosis, chronic</w:t>
      </w:r>
      <w:r w:rsidR="00A46FCD">
        <w:rPr>
          <w:rFonts w:cstheme="minorHAnsi"/>
          <w:sz w:val="28"/>
          <w:szCs w:val="28"/>
          <w:lang w:bidi="ar-IQ"/>
        </w:rPr>
        <w:t xml:space="preserve"> renal failure, </w:t>
      </w:r>
      <w:r w:rsidR="0052295D" w:rsidRPr="009630FE">
        <w:rPr>
          <w:rFonts w:cstheme="minorHAnsi"/>
          <w:sz w:val="28"/>
          <w:szCs w:val="28"/>
          <w:lang w:bidi="ar-IQ"/>
        </w:rPr>
        <w:t>chronic obstructive pulmonary disease</w:t>
      </w:r>
      <w:r w:rsidR="00572159">
        <w:rPr>
          <w:rFonts w:cstheme="minorHAnsi"/>
          <w:sz w:val="28"/>
          <w:szCs w:val="28"/>
          <w:lang w:bidi="ar-IQ"/>
        </w:rPr>
        <w:t xml:space="preserve"> COPD</w:t>
      </w:r>
      <w:r w:rsidR="0052295D" w:rsidRPr="009630FE">
        <w:rPr>
          <w:rFonts w:cstheme="minorHAnsi"/>
          <w:sz w:val="28"/>
          <w:szCs w:val="28"/>
          <w:lang w:bidi="ar-IQ"/>
        </w:rPr>
        <w:t>,</w:t>
      </w:r>
      <w:r w:rsidR="00A46FCD">
        <w:rPr>
          <w:rFonts w:cstheme="minorHAnsi"/>
          <w:sz w:val="28"/>
          <w:szCs w:val="28"/>
          <w:lang w:bidi="ar-IQ"/>
        </w:rPr>
        <w:t xml:space="preserve"> </w:t>
      </w:r>
      <w:r w:rsidR="0052295D" w:rsidRPr="009630FE">
        <w:rPr>
          <w:rFonts w:cstheme="minorHAnsi"/>
          <w:sz w:val="28"/>
          <w:szCs w:val="28"/>
          <w:lang w:bidi="ar-IQ"/>
        </w:rPr>
        <w:t>and chronic pancreatitis.</w:t>
      </w:r>
    </w:p>
    <w:p w:rsidR="00A86D42" w:rsidRPr="009630FE" w:rsidRDefault="00A86D42" w:rsidP="00885842">
      <w:pPr>
        <w:bidi w:val="0"/>
        <w:rPr>
          <w:rFonts w:cstheme="minorHAnsi"/>
          <w:sz w:val="28"/>
          <w:szCs w:val="28"/>
          <w:lang w:bidi="ar-IQ"/>
        </w:rPr>
      </w:pPr>
      <w:proofErr w:type="gramStart"/>
      <w:r w:rsidRPr="009630FE">
        <w:rPr>
          <w:rFonts w:cstheme="minorHAnsi"/>
          <w:b/>
          <w:bCs/>
          <w:sz w:val="28"/>
          <w:szCs w:val="28"/>
          <w:lang w:bidi="ar-IQ"/>
        </w:rPr>
        <w:t>CLINICAL FEATURES</w:t>
      </w:r>
      <w:r w:rsidRPr="009630FE">
        <w:rPr>
          <w:rFonts w:cstheme="minorHAnsi"/>
          <w:sz w:val="28"/>
          <w:szCs w:val="28"/>
          <w:lang w:bidi="ar-IQ"/>
        </w:rPr>
        <w:t>.</w:t>
      </w:r>
      <w:proofErr w:type="gramEnd"/>
      <w:r w:rsidRPr="009630FE">
        <w:rPr>
          <w:rFonts w:cstheme="minorHAnsi"/>
          <w:sz w:val="28"/>
          <w:szCs w:val="28"/>
          <w:lang w:bidi="ar-IQ"/>
        </w:rPr>
        <w:t xml:space="preserve"> Peptic ul</w:t>
      </w:r>
      <w:r w:rsidR="00277F0D">
        <w:rPr>
          <w:rFonts w:cstheme="minorHAnsi"/>
          <w:sz w:val="28"/>
          <w:szCs w:val="28"/>
          <w:lang w:bidi="ar-IQ"/>
        </w:rPr>
        <w:t xml:space="preserve">cers are remitting and </w:t>
      </w:r>
      <w:proofErr w:type="gramStart"/>
      <w:r w:rsidR="00277F0D">
        <w:rPr>
          <w:rFonts w:cstheme="minorHAnsi"/>
          <w:sz w:val="28"/>
          <w:szCs w:val="28"/>
          <w:lang w:bidi="ar-IQ"/>
        </w:rPr>
        <w:t>relapsing</w:t>
      </w:r>
      <w:proofErr w:type="gramEnd"/>
      <w:r w:rsidRPr="009630FE">
        <w:rPr>
          <w:rFonts w:cstheme="minorHAnsi"/>
          <w:sz w:val="28"/>
          <w:szCs w:val="28"/>
          <w:lang w:bidi="ar-IQ"/>
        </w:rPr>
        <w:t xml:space="preserve"> lesions.</w:t>
      </w:r>
      <w:r w:rsidR="002A6987">
        <w:rPr>
          <w:rFonts w:cstheme="minorHAnsi"/>
          <w:sz w:val="28"/>
          <w:szCs w:val="28"/>
          <w:lang w:bidi="ar-IQ"/>
        </w:rPr>
        <w:t xml:space="preserve"> </w:t>
      </w:r>
      <w:r w:rsidR="006B311A">
        <w:rPr>
          <w:rFonts w:cstheme="minorHAnsi"/>
          <w:sz w:val="28"/>
          <w:szCs w:val="28"/>
          <w:lang w:bidi="ar-IQ"/>
        </w:rPr>
        <w:t xml:space="preserve">Epigastric pain is the usual clinical presentation for both. </w:t>
      </w:r>
      <w:r w:rsidRPr="009630FE">
        <w:rPr>
          <w:rFonts w:cstheme="minorHAnsi"/>
          <w:sz w:val="28"/>
          <w:szCs w:val="28"/>
          <w:lang w:bidi="ar-IQ"/>
        </w:rPr>
        <w:t>The two major forms of</w:t>
      </w:r>
      <w:r w:rsidR="002A6987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chronic peptic ulcers </w:t>
      </w:r>
      <w:r w:rsidR="00091F16">
        <w:rPr>
          <w:rFonts w:cstheme="minorHAnsi"/>
          <w:sz w:val="28"/>
          <w:szCs w:val="28"/>
          <w:lang w:bidi="ar-IQ"/>
        </w:rPr>
        <w:t xml:space="preserve">(GU, DU) </w:t>
      </w:r>
      <w:r w:rsidRPr="009630FE">
        <w:rPr>
          <w:rFonts w:cstheme="minorHAnsi"/>
          <w:sz w:val="28"/>
          <w:szCs w:val="28"/>
          <w:lang w:bidi="ar-IQ"/>
        </w:rPr>
        <w:t>show variations in clinical features which are as</w:t>
      </w:r>
      <w:r w:rsidR="002A6987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follows:</w:t>
      </w:r>
    </w:p>
    <w:p w:rsidR="00A86D42" w:rsidRPr="009630FE" w:rsidRDefault="00A86D42" w:rsidP="00E41E43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1. Age. </w:t>
      </w:r>
      <w:r w:rsidRPr="009630FE">
        <w:rPr>
          <w:rFonts w:cstheme="minorHAnsi"/>
          <w:sz w:val="28"/>
          <w:szCs w:val="28"/>
          <w:lang w:bidi="ar-IQ"/>
        </w:rPr>
        <w:t>The peak incidence of duodenal ulcer is in 5th decade while that for</w:t>
      </w:r>
      <w:r w:rsidR="00E41E43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gastric ulcer is a decade later</w:t>
      </w:r>
      <w:r w:rsidR="00E41E43">
        <w:rPr>
          <w:rFonts w:cstheme="minorHAnsi"/>
          <w:sz w:val="28"/>
          <w:szCs w:val="28"/>
          <w:lang w:bidi="ar-IQ"/>
        </w:rPr>
        <w:t xml:space="preserve"> </w:t>
      </w:r>
      <w:proofErr w:type="spellStart"/>
      <w:r w:rsidR="00E41E43">
        <w:rPr>
          <w:rFonts w:cstheme="minorHAnsi"/>
          <w:sz w:val="28"/>
          <w:szCs w:val="28"/>
          <w:lang w:bidi="ar-IQ"/>
        </w:rPr>
        <w:t>ie</w:t>
      </w:r>
      <w:proofErr w:type="spellEnd"/>
      <w:r w:rsidR="00E41E43">
        <w:rPr>
          <w:rFonts w:cstheme="minorHAnsi"/>
          <w:sz w:val="28"/>
          <w:szCs w:val="28"/>
          <w:lang w:bidi="ar-IQ"/>
        </w:rPr>
        <w:t xml:space="preserve"> DU </w:t>
      </w:r>
      <w:proofErr w:type="gramStart"/>
      <w:r w:rsidR="00E41E43">
        <w:rPr>
          <w:rFonts w:cstheme="minorHAnsi"/>
          <w:sz w:val="28"/>
          <w:szCs w:val="28"/>
          <w:lang w:bidi="ar-IQ"/>
        </w:rPr>
        <w:t>occur</w:t>
      </w:r>
      <w:proofErr w:type="gramEnd"/>
      <w:r w:rsidR="00E41E43">
        <w:rPr>
          <w:rFonts w:cstheme="minorHAnsi"/>
          <w:sz w:val="28"/>
          <w:szCs w:val="28"/>
          <w:lang w:bidi="ar-IQ"/>
        </w:rPr>
        <w:t xml:space="preserve"> in younger patients</w:t>
      </w:r>
      <w:r w:rsidRPr="009630FE">
        <w:rPr>
          <w:rFonts w:cstheme="minorHAnsi"/>
          <w:sz w:val="28"/>
          <w:szCs w:val="28"/>
          <w:lang w:bidi="ar-IQ"/>
        </w:rPr>
        <w:t>.</w:t>
      </w:r>
    </w:p>
    <w:p w:rsidR="00A86D42" w:rsidRPr="009630FE" w:rsidRDefault="00A86D42" w:rsidP="00277F0D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2. People at risk. </w:t>
      </w:r>
      <w:r w:rsidRPr="009630FE">
        <w:rPr>
          <w:rFonts w:cstheme="minorHAnsi"/>
          <w:sz w:val="28"/>
          <w:szCs w:val="28"/>
          <w:lang w:bidi="ar-IQ"/>
        </w:rPr>
        <w:t>Duodenal ulcer occurs more commonly in people faced</w:t>
      </w:r>
      <w:r w:rsidR="002E3BC9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with more stress and strain of life (e.g. leaders), while gastric</w:t>
      </w:r>
      <w:r w:rsidR="002E3BC9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ulcer is seen more often in </w:t>
      </w:r>
      <w:r w:rsidR="00277F0D" w:rsidRPr="009630FE">
        <w:rPr>
          <w:rFonts w:cstheme="minorHAnsi"/>
          <w:sz w:val="28"/>
          <w:szCs w:val="28"/>
          <w:lang w:bidi="ar-IQ"/>
        </w:rPr>
        <w:t>laboring</w:t>
      </w:r>
      <w:r w:rsidRPr="009630FE">
        <w:rPr>
          <w:rFonts w:cstheme="minorHAnsi"/>
          <w:sz w:val="28"/>
          <w:szCs w:val="28"/>
          <w:lang w:bidi="ar-IQ"/>
        </w:rPr>
        <w:t xml:space="preserve"> groups.</w:t>
      </w:r>
    </w:p>
    <w:p w:rsidR="00A86D42" w:rsidRPr="002E3BC9" w:rsidRDefault="00A86D42" w:rsidP="002E3BC9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3. Periodicity. </w:t>
      </w:r>
      <w:r w:rsidRPr="009630FE">
        <w:rPr>
          <w:rFonts w:cstheme="minorHAnsi"/>
          <w:sz w:val="28"/>
          <w:szCs w:val="28"/>
          <w:lang w:bidi="ar-IQ"/>
        </w:rPr>
        <w:t>The attacks in gastric ulcers last from 2-6 weeks, with</w:t>
      </w:r>
      <w:r w:rsidR="002E3BC9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interval of freedom from 1-6 months.</w:t>
      </w:r>
      <w:r w:rsidR="00995D06">
        <w:rPr>
          <w:rFonts w:cstheme="minorHAnsi"/>
          <w:sz w:val="28"/>
          <w:szCs w:val="28"/>
          <w:lang w:bidi="ar-IQ"/>
        </w:rPr>
        <w:t xml:space="preserve"> The attacks of duodenal ulcer </w:t>
      </w:r>
      <w:r w:rsidRPr="009630FE">
        <w:rPr>
          <w:rFonts w:cstheme="minorHAnsi"/>
          <w:sz w:val="28"/>
          <w:szCs w:val="28"/>
          <w:lang w:bidi="ar-IQ"/>
        </w:rPr>
        <w:t>are</w:t>
      </w:r>
      <w:r w:rsidR="002E3BC9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classically worsened by </w:t>
      </w:r>
      <w:r w:rsidRPr="009630FE">
        <w:rPr>
          <w:rFonts w:cstheme="minorHAnsi"/>
          <w:i/>
          <w:iCs/>
          <w:sz w:val="28"/>
          <w:szCs w:val="28"/>
          <w:lang w:bidi="ar-IQ"/>
        </w:rPr>
        <w:t>‘work, worry and weather.’</w:t>
      </w:r>
    </w:p>
    <w:p w:rsidR="00A86D42" w:rsidRPr="009630FE" w:rsidRDefault="00A86D42" w:rsidP="002E3BC9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4. Pain. </w:t>
      </w:r>
      <w:r w:rsidRPr="009630FE">
        <w:rPr>
          <w:rFonts w:cstheme="minorHAnsi"/>
          <w:sz w:val="28"/>
          <w:szCs w:val="28"/>
          <w:lang w:bidi="ar-IQ"/>
        </w:rPr>
        <w:t>In gastric ulcer, epigastric pain occurs immediately or within 2</w:t>
      </w:r>
      <w:r w:rsidR="002E3BC9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hours after food and never occurs at night. In duodenal ulcer, pain is </w:t>
      </w:r>
      <w:r w:rsidR="006969DF">
        <w:rPr>
          <w:rFonts w:cstheme="minorHAnsi"/>
          <w:sz w:val="28"/>
          <w:szCs w:val="28"/>
          <w:lang w:bidi="ar-IQ"/>
        </w:rPr>
        <w:t xml:space="preserve">more </w:t>
      </w:r>
      <w:r w:rsidRPr="009630FE">
        <w:rPr>
          <w:rFonts w:cstheme="minorHAnsi"/>
          <w:sz w:val="28"/>
          <w:szCs w:val="28"/>
          <w:lang w:bidi="ar-IQ"/>
        </w:rPr>
        <w:t>severe,</w:t>
      </w:r>
      <w:r w:rsidR="002E3BC9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occurs late at night (‘hunger pain’) and is usually relieved by food.</w:t>
      </w:r>
    </w:p>
    <w:p w:rsidR="00A86D42" w:rsidRPr="009630FE" w:rsidRDefault="00A86D42" w:rsidP="000D05F4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5. Vomiting. </w:t>
      </w:r>
      <w:r w:rsidRPr="009630FE">
        <w:rPr>
          <w:rFonts w:cstheme="minorHAnsi"/>
          <w:sz w:val="28"/>
          <w:szCs w:val="28"/>
          <w:lang w:bidi="ar-IQ"/>
        </w:rPr>
        <w:t>Vomiting which relieves the pain is a feature in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patients </w:t>
      </w:r>
      <w:r w:rsidR="000D05F4">
        <w:rPr>
          <w:rFonts w:cstheme="minorHAnsi"/>
          <w:sz w:val="28"/>
          <w:szCs w:val="28"/>
          <w:lang w:bidi="ar-IQ"/>
        </w:rPr>
        <w:t>with</w:t>
      </w:r>
      <w:r w:rsidRPr="009630FE">
        <w:rPr>
          <w:rFonts w:cstheme="minorHAnsi"/>
          <w:sz w:val="28"/>
          <w:szCs w:val="28"/>
          <w:lang w:bidi="ar-IQ"/>
        </w:rPr>
        <w:t xml:space="preserve"> gastric ulcer. Duodenal ulcer patients rarely have vomiting but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instead get heart-burn (retrosternal pain) and ‘water brash’ (burning fluid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into the mouth).</w:t>
      </w:r>
    </w:p>
    <w:p w:rsidR="00A86D42" w:rsidRPr="009630FE" w:rsidRDefault="00A86D42" w:rsidP="00DC5111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6. </w:t>
      </w:r>
      <w:proofErr w:type="spellStart"/>
      <w:r w:rsidRPr="009630FE">
        <w:rPr>
          <w:rFonts w:cstheme="minorHAnsi"/>
          <w:b/>
          <w:bCs/>
          <w:sz w:val="28"/>
          <w:szCs w:val="28"/>
          <w:lang w:bidi="ar-IQ"/>
        </w:rPr>
        <w:t>Haematemesis</w:t>
      </w:r>
      <w:proofErr w:type="spellEnd"/>
      <w:r w:rsidRPr="009630FE">
        <w:rPr>
          <w:rFonts w:cstheme="minorHAnsi"/>
          <w:b/>
          <w:bCs/>
          <w:sz w:val="28"/>
          <w:szCs w:val="28"/>
          <w:lang w:bidi="ar-IQ"/>
        </w:rPr>
        <w:t xml:space="preserve"> and </w:t>
      </w:r>
      <w:proofErr w:type="spellStart"/>
      <w:r w:rsidRPr="009630FE">
        <w:rPr>
          <w:rFonts w:cstheme="minorHAnsi"/>
          <w:b/>
          <w:bCs/>
          <w:sz w:val="28"/>
          <w:szCs w:val="28"/>
          <w:lang w:bidi="ar-IQ"/>
        </w:rPr>
        <w:t>melaena</w:t>
      </w:r>
      <w:proofErr w:type="spellEnd"/>
      <w:r w:rsidRPr="009630FE">
        <w:rPr>
          <w:rFonts w:cstheme="minorHAnsi"/>
          <w:b/>
          <w:bCs/>
          <w:sz w:val="28"/>
          <w:szCs w:val="28"/>
          <w:lang w:bidi="ar-IQ"/>
        </w:rPr>
        <w:t xml:space="preserve">.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Haematemesis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and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melaena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occur in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gastric ulcers in the ratio of 60:40, while in duodenal ulcers in the ratio of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40:60.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afraid to eat, while duodenal ulcer patients have very good appetite.</w:t>
      </w:r>
    </w:p>
    <w:p w:rsidR="00A86D42" w:rsidRPr="009630FE" w:rsidRDefault="00A86D42" w:rsidP="00DC5111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8. Diet. </w:t>
      </w:r>
      <w:r w:rsidRPr="009630FE">
        <w:rPr>
          <w:rFonts w:cstheme="minorHAnsi"/>
          <w:sz w:val="28"/>
          <w:szCs w:val="28"/>
          <w:lang w:bidi="ar-IQ"/>
        </w:rPr>
        <w:t>Patients of gastric ulcer commonly get used to a bland diet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consisting of milk, eggs </w:t>
      </w:r>
      <w:proofErr w:type="spellStart"/>
      <w:r w:rsidRPr="009630FE">
        <w:rPr>
          <w:rFonts w:cstheme="minorHAnsi"/>
          <w:sz w:val="28"/>
          <w:szCs w:val="28"/>
          <w:lang w:bidi="ar-IQ"/>
        </w:rPr>
        <w:t>etc</w:t>
      </w:r>
      <w:proofErr w:type="spellEnd"/>
      <w:r w:rsidRPr="009630FE">
        <w:rPr>
          <w:rFonts w:cstheme="minorHAnsi"/>
          <w:sz w:val="28"/>
          <w:szCs w:val="28"/>
          <w:lang w:bidi="ar-IQ"/>
        </w:rPr>
        <w:t xml:space="preserve"> and avoid taking fried foods, curries and heavily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spiced foods. In contrast, duodenal ulcer patients usually take all kinds of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diets.</w:t>
      </w:r>
    </w:p>
    <w:p w:rsidR="00A86D42" w:rsidRPr="009630FE" w:rsidRDefault="00A86D42" w:rsidP="00D33F2F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lastRenderedPageBreak/>
        <w:t xml:space="preserve">9. Weight. </w:t>
      </w:r>
      <w:r w:rsidRPr="009630FE">
        <w:rPr>
          <w:rFonts w:cstheme="minorHAnsi"/>
          <w:sz w:val="28"/>
          <w:szCs w:val="28"/>
          <w:lang w:bidi="ar-IQ"/>
        </w:rPr>
        <w:t>Loss of weight is a common finding in gastric ulcer patients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while patients of duodenal ulcer tend to gain weight due to frequent ingestion</w:t>
      </w:r>
      <w:r w:rsidR="00DC5111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 xml:space="preserve">of </w:t>
      </w:r>
      <w:r w:rsidR="00D33F2F">
        <w:rPr>
          <w:rFonts w:cstheme="minorHAnsi"/>
          <w:sz w:val="28"/>
          <w:szCs w:val="28"/>
          <w:lang w:bidi="ar-IQ"/>
        </w:rPr>
        <w:t>food</w:t>
      </w:r>
      <w:r w:rsidRPr="009630FE">
        <w:rPr>
          <w:rFonts w:cstheme="minorHAnsi"/>
          <w:sz w:val="28"/>
          <w:szCs w:val="28"/>
          <w:lang w:bidi="ar-IQ"/>
        </w:rPr>
        <w:t xml:space="preserve"> to avoid pain.</w:t>
      </w:r>
    </w:p>
    <w:p w:rsidR="0005062F" w:rsidRPr="009630FE" w:rsidRDefault="0005062F" w:rsidP="002605CE">
      <w:p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 xml:space="preserve">10. Deep tenderness. </w:t>
      </w:r>
      <w:r w:rsidRPr="009630FE">
        <w:rPr>
          <w:rFonts w:cstheme="minorHAnsi"/>
          <w:sz w:val="28"/>
          <w:szCs w:val="28"/>
          <w:lang w:bidi="ar-IQ"/>
        </w:rPr>
        <w:t>Deep tenderness is demonstrable in both types of</w:t>
      </w:r>
      <w:r w:rsidR="002605CE">
        <w:rPr>
          <w:rFonts w:cstheme="minorHAnsi"/>
          <w:sz w:val="28"/>
          <w:szCs w:val="28"/>
          <w:lang w:bidi="ar-IQ"/>
        </w:rPr>
        <w:t xml:space="preserve"> </w:t>
      </w:r>
      <w:r w:rsidRPr="009630FE">
        <w:rPr>
          <w:rFonts w:cstheme="minorHAnsi"/>
          <w:sz w:val="28"/>
          <w:szCs w:val="28"/>
          <w:lang w:bidi="ar-IQ"/>
        </w:rPr>
        <w:t>peptic ulcers.</w:t>
      </w:r>
    </w:p>
    <w:p w:rsidR="000C0DA5" w:rsidRPr="009630FE" w:rsidRDefault="000C0DA5" w:rsidP="000C0DA5">
      <w:pPr>
        <w:bidi w:val="0"/>
        <w:rPr>
          <w:rFonts w:cstheme="minorHAnsi"/>
          <w:b/>
          <w:bCs/>
          <w:sz w:val="28"/>
          <w:szCs w:val="28"/>
          <w:lang w:bidi="ar-IQ"/>
        </w:rPr>
      </w:pPr>
      <w:r w:rsidRPr="009630FE">
        <w:rPr>
          <w:rFonts w:cstheme="minorHAnsi"/>
          <w:b/>
          <w:bCs/>
          <w:sz w:val="28"/>
          <w:szCs w:val="28"/>
          <w:lang w:bidi="ar-IQ"/>
        </w:rPr>
        <w:t>Complications:</w:t>
      </w:r>
    </w:p>
    <w:p w:rsidR="000C0DA5" w:rsidRPr="009630FE" w:rsidRDefault="000C0DA5" w:rsidP="002605CE">
      <w:pPr>
        <w:numPr>
          <w:ilvl w:val="0"/>
          <w:numId w:val="8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>scarring.</w:t>
      </w:r>
    </w:p>
    <w:p w:rsidR="000C0DA5" w:rsidRPr="009630FE" w:rsidRDefault="000C0DA5" w:rsidP="002605CE">
      <w:pPr>
        <w:numPr>
          <w:ilvl w:val="0"/>
          <w:numId w:val="8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>Bleeding: if the ulcer erodes blood ves</w:t>
      </w:r>
      <w:r w:rsidR="00D33F2F">
        <w:rPr>
          <w:rFonts w:cstheme="minorHAnsi"/>
          <w:sz w:val="28"/>
          <w:szCs w:val="28"/>
          <w:lang w:bidi="ar-IQ"/>
        </w:rPr>
        <w:t xml:space="preserve">sels which appear clinically as </w:t>
      </w:r>
      <w:r w:rsidR="00B705CD">
        <w:rPr>
          <w:rFonts w:cstheme="minorHAnsi"/>
          <w:sz w:val="28"/>
          <w:szCs w:val="28"/>
          <w:lang w:bidi="ar-IQ"/>
        </w:rPr>
        <w:t>hematemesis.</w:t>
      </w:r>
      <w:r w:rsidRPr="009630FE">
        <w:rPr>
          <w:rFonts w:cstheme="minorHAnsi"/>
          <w:sz w:val="28"/>
          <w:szCs w:val="28"/>
          <w:lang w:bidi="ar-IQ"/>
        </w:rPr>
        <w:t xml:space="preserve">                     </w:t>
      </w:r>
    </w:p>
    <w:p w:rsidR="000C0DA5" w:rsidRDefault="000C0DA5" w:rsidP="002605CE">
      <w:pPr>
        <w:numPr>
          <w:ilvl w:val="0"/>
          <w:numId w:val="8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>Iron deficiency anemia due to</w:t>
      </w:r>
      <w:r w:rsidRPr="009630FE">
        <w:rPr>
          <w:rFonts w:cstheme="minorHAnsi"/>
          <w:i/>
          <w:iCs/>
          <w:sz w:val="28"/>
          <w:szCs w:val="28"/>
          <w:lang w:bidi="ar-IQ"/>
        </w:rPr>
        <w:t xml:space="preserve"> chronic</w:t>
      </w:r>
      <w:r w:rsidRPr="009630FE">
        <w:rPr>
          <w:rFonts w:cstheme="minorHAnsi"/>
          <w:sz w:val="28"/>
          <w:szCs w:val="28"/>
          <w:lang w:bidi="ar-IQ"/>
        </w:rPr>
        <w:t xml:space="preserve"> loss of small amounts of blood.</w:t>
      </w:r>
    </w:p>
    <w:p w:rsidR="00D72BB1" w:rsidRPr="009630FE" w:rsidRDefault="00D72BB1" w:rsidP="00D72BB1">
      <w:pPr>
        <w:numPr>
          <w:ilvl w:val="0"/>
          <w:numId w:val="8"/>
        </w:numPr>
        <w:bidi w:val="0"/>
        <w:rPr>
          <w:rFonts w:cstheme="minorHAnsi"/>
          <w:sz w:val="28"/>
          <w:szCs w:val="28"/>
          <w:lang w:bidi="ar-IQ"/>
        </w:rPr>
      </w:pPr>
      <w:r>
        <w:rPr>
          <w:rFonts w:cstheme="minorHAnsi"/>
          <w:sz w:val="28"/>
          <w:szCs w:val="28"/>
          <w:lang w:bidi="ar-IQ"/>
        </w:rPr>
        <w:t xml:space="preserve">Obstruction: rare, less than 2% of  pyloric GU and DU due to edema and scaring </w:t>
      </w:r>
    </w:p>
    <w:p w:rsidR="000C0DA5" w:rsidRPr="009630FE" w:rsidRDefault="000C0DA5" w:rsidP="002605CE">
      <w:pPr>
        <w:numPr>
          <w:ilvl w:val="0"/>
          <w:numId w:val="8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>Perforation: leading to escape of the gut content into the peritoneal cavity</w:t>
      </w:r>
      <w:r w:rsidRPr="009630FE">
        <w:rPr>
          <w:rFonts w:cstheme="minorHAnsi"/>
          <w:sz w:val="28"/>
          <w:szCs w:val="28"/>
          <w:lang w:bidi="ar-IQ"/>
        </w:rPr>
        <w:sym w:font="Wingdings" w:char="00E0"/>
      </w:r>
      <w:r w:rsidRPr="009630FE">
        <w:rPr>
          <w:rFonts w:cstheme="minorHAnsi"/>
          <w:sz w:val="28"/>
          <w:szCs w:val="28"/>
          <w:lang w:bidi="ar-IQ"/>
        </w:rPr>
        <w:t xml:space="preserve"> peritonitis presented with </w:t>
      </w:r>
      <w:r w:rsidRPr="009630FE">
        <w:rPr>
          <w:rFonts w:cstheme="minorHAnsi"/>
          <w:i/>
          <w:iCs/>
          <w:sz w:val="28"/>
          <w:szCs w:val="28"/>
          <w:lang w:bidi="ar-IQ"/>
        </w:rPr>
        <w:t>acute</w:t>
      </w:r>
      <w:r w:rsidRPr="009630FE">
        <w:rPr>
          <w:rFonts w:cstheme="minorHAnsi"/>
          <w:sz w:val="28"/>
          <w:szCs w:val="28"/>
          <w:lang w:bidi="ar-IQ"/>
        </w:rPr>
        <w:t xml:space="preserve"> abdominal pain.</w:t>
      </w:r>
    </w:p>
    <w:p w:rsidR="000C0DA5" w:rsidRPr="009630FE" w:rsidRDefault="000C0DA5" w:rsidP="002605CE">
      <w:pPr>
        <w:numPr>
          <w:ilvl w:val="0"/>
          <w:numId w:val="8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>Penetration:  of the ulcer into the adjacent structures e.g. small intestine.</w:t>
      </w:r>
    </w:p>
    <w:p w:rsidR="000C0DA5" w:rsidRPr="009630FE" w:rsidRDefault="000C0DA5" w:rsidP="002605CE">
      <w:pPr>
        <w:numPr>
          <w:ilvl w:val="0"/>
          <w:numId w:val="8"/>
        </w:numPr>
        <w:bidi w:val="0"/>
        <w:rPr>
          <w:rFonts w:cstheme="minorHAnsi"/>
          <w:sz w:val="28"/>
          <w:szCs w:val="28"/>
          <w:lang w:bidi="ar-IQ"/>
        </w:rPr>
      </w:pPr>
      <w:r w:rsidRPr="009630FE">
        <w:rPr>
          <w:rFonts w:cstheme="minorHAnsi"/>
          <w:sz w:val="28"/>
          <w:szCs w:val="28"/>
          <w:lang w:bidi="ar-IQ"/>
        </w:rPr>
        <w:t>Malignant transformation:</w:t>
      </w:r>
      <w:r w:rsidR="00717BC6">
        <w:rPr>
          <w:rFonts w:cstheme="minorHAnsi"/>
          <w:sz w:val="28"/>
          <w:szCs w:val="28"/>
          <w:lang w:bidi="ar-IQ"/>
        </w:rPr>
        <w:t xml:space="preserve"> not occur with DU but</w:t>
      </w:r>
      <w:r w:rsidRPr="009630FE">
        <w:rPr>
          <w:rFonts w:cstheme="minorHAnsi"/>
          <w:sz w:val="28"/>
          <w:szCs w:val="28"/>
          <w:lang w:bidi="ar-IQ"/>
        </w:rPr>
        <w:t xml:space="preserve"> occur in less than 1% of G.U</w:t>
      </w:r>
    </w:p>
    <w:p w:rsidR="000C0DA5" w:rsidRPr="009630FE" w:rsidRDefault="000C0DA5" w:rsidP="000C0DA5">
      <w:pPr>
        <w:bidi w:val="0"/>
        <w:rPr>
          <w:rFonts w:cstheme="minorHAnsi"/>
          <w:sz w:val="28"/>
          <w:szCs w:val="28"/>
          <w:rtl/>
          <w:lang w:bidi="ar-IQ"/>
        </w:rPr>
      </w:pPr>
    </w:p>
    <w:sectPr w:rsidR="000C0DA5" w:rsidRPr="009630FE" w:rsidSect="007C269D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ovanni-Book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toneSan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0FB8"/>
    <w:multiLevelType w:val="hybridMultilevel"/>
    <w:tmpl w:val="5726C14A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FF068CF"/>
    <w:multiLevelType w:val="hybridMultilevel"/>
    <w:tmpl w:val="427CF9DC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35523CAE"/>
    <w:multiLevelType w:val="hybridMultilevel"/>
    <w:tmpl w:val="88B295DC"/>
    <w:lvl w:ilvl="0" w:tplc="2BFA85FA">
      <w:start w:val="1"/>
      <w:numFmt w:val="bullet"/>
      <w:lvlText w:val=""/>
      <w:lvlJc w:val="left"/>
      <w:pPr>
        <w:ind w:left="0" w:hanging="360"/>
      </w:pPr>
      <w:rPr>
        <w:rFonts w:ascii="Wingdings" w:hAnsi="Wingdings" w:cs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6052F1A"/>
    <w:multiLevelType w:val="hybridMultilevel"/>
    <w:tmpl w:val="65968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79E"/>
    <w:multiLevelType w:val="hybridMultilevel"/>
    <w:tmpl w:val="5F00E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37EC"/>
    <w:multiLevelType w:val="hybridMultilevel"/>
    <w:tmpl w:val="8FF8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C54E7"/>
    <w:multiLevelType w:val="hybridMultilevel"/>
    <w:tmpl w:val="89B8C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41892"/>
    <w:multiLevelType w:val="hybridMultilevel"/>
    <w:tmpl w:val="A9F4765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11E3336"/>
    <w:multiLevelType w:val="hybridMultilevel"/>
    <w:tmpl w:val="A9943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E56AC"/>
    <w:multiLevelType w:val="hybridMultilevel"/>
    <w:tmpl w:val="9E82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71DDB"/>
    <w:multiLevelType w:val="hybridMultilevel"/>
    <w:tmpl w:val="078605B0"/>
    <w:lvl w:ilvl="0" w:tplc="71704B20">
      <w:start w:val="1"/>
      <w:numFmt w:val="decimal"/>
      <w:lvlText w:val="%1-"/>
      <w:lvlJc w:val="left"/>
      <w:pPr>
        <w:ind w:left="-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7F7D38F2"/>
    <w:multiLevelType w:val="hybridMultilevel"/>
    <w:tmpl w:val="B770F346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45C5"/>
    <w:rsid w:val="000135FF"/>
    <w:rsid w:val="00017EE5"/>
    <w:rsid w:val="00022358"/>
    <w:rsid w:val="00032551"/>
    <w:rsid w:val="0003471B"/>
    <w:rsid w:val="0005062F"/>
    <w:rsid w:val="00071D03"/>
    <w:rsid w:val="0008194D"/>
    <w:rsid w:val="00091651"/>
    <w:rsid w:val="00091F16"/>
    <w:rsid w:val="00092EDA"/>
    <w:rsid w:val="000C0DA5"/>
    <w:rsid w:val="000C4C54"/>
    <w:rsid w:val="000D05F4"/>
    <w:rsid w:val="000D6179"/>
    <w:rsid w:val="000E1BD4"/>
    <w:rsid w:val="00101049"/>
    <w:rsid w:val="001163AE"/>
    <w:rsid w:val="00120099"/>
    <w:rsid w:val="00127606"/>
    <w:rsid w:val="00131278"/>
    <w:rsid w:val="00146C4B"/>
    <w:rsid w:val="00150B90"/>
    <w:rsid w:val="00150F6B"/>
    <w:rsid w:val="00153AE5"/>
    <w:rsid w:val="00162584"/>
    <w:rsid w:val="00164308"/>
    <w:rsid w:val="00174EC7"/>
    <w:rsid w:val="00175A16"/>
    <w:rsid w:val="001848E6"/>
    <w:rsid w:val="0018652C"/>
    <w:rsid w:val="001A480D"/>
    <w:rsid w:val="001C222C"/>
    <w:rsid w:val="001C6A39"/>
    <w:rsid w:val="001D19EA"/>
    <w:rsid w:val="001D5B1D"/>
    <w:rsid w:val="001D6B4B"/>
    <w:rsid w:val="001E5E8C"/>
    <w:rsid w:val="002043C4"/>
    <w:rsid w:val="00205E3E"/>
    <w:rsid w:val="00212E01"/>
    <w:rsid w:val="002243CC"/>
    <w:rsid w:val="00224E91"/>
    <w:rsid w:val="002333AE"/>
    <w:rsid w:val="00233442"/>
    <w:rsid w:val="002605CE"/>
    <w:rsid w:val="0026220C"/>
    <w:rsid w:val="00277F0D"/>
    <w:rsid w:val="002A6987"/>
    <w:rsid w:val="002B1815"/>
    <w:rsid w:val="002C0A52"/>
    <w:rsid w:val="002D70DC"/>
    <w:rsid w:val="002E3BC9"/>
    <w:rsid w:val="002E51CA"/>
    <w:rsid w:val="0031692C"/>
    <w:rsid w:val="00354F80"/>
    <w:rsid w:val="00364E06"/>
    <w:rsid w:val="00366355"/>
    <w:rsid w:val="00380BE5"/>
    <w:rsid w:val="0038613A"/>
    <w:rsid w:val="0039094D"/>
    <w:rsid w:val="003A4F59"/>
    <w:rsid w:val="003B575C"/>
    <w:rsid w:val="003C056D"/>
    <w:rsid w:val="003C215D"/>
    <w:rsid w:val="003C40F7"/>
    <w:rsid w:val="003D1410"/>
    <w:rsid w:val="003D1ADA"/>
    <w:rsid w:val="003D69FD"/>
    <w:rsid w:val="003E3891"/>
    <w:rsid w:val="003F2FDF"/>
    <w:rsid w:val="00403B14"/>
    <w:rsid w:val="004077FB"/>
    <w:rsid w:val="004134FE"/>
    <w:rsid w:val="00421E99"/>
    <w:rsid w:val="00426FFA"/>
    <w:rsid w:val="004A22E2"/>
    <w:rsid w:val="004B0D37"/>
    <w:rsid w:val="004D1E84"/>
    <w:rsid w:val="004D7E3A"/>
    <w:rsid w:val="004F473E"/>
    <w:rsid w:val="0052295D"/>
    <w:rsid w:val="00541434"/>
    <w:rsid w:val="00562F50"/>
    <w:rsid w:val="00572159"/>
    <w:rsid w:val="005864C6"/>
    <w:rsid w:val="005949EB"/>
    <w:rsid w:val="005963F6"/>
    <w:rsid w:val="005B6B91"/>
    <w:rsid w:val="005E5795"/>
    <w:rsid w:val="00613CAC"/>
    <w:rsid w:val="006322A2"/>
    <w:rsid w:val="00640907"/>
    <w:rsid w:val="006430AC"/>
    <w:rsid w:val="00671438"/>
    <w:rsid w:val="00695D3D"/>
    <w:rsid w:val="006969DF"/>
    <w:rsid w:val="006B311A"/>
    <w:rsid w:val="006B336A"/>
    <w:rsid w:val="006B42A3"/>
    <w:rsid w:val="006C45F6"/>
    <w:rsid w:val="006D22A1"/>
    <w:rsid w:val="006D548E"/>
    <w:rsid w:val="006E073C"/>
    <w:rsid w:val="006E6760"/>
    <w:rsid w:val="0070135B"/>
    <w:rsid w:val="00717BC6"/>
    <w:rsid w:val="00743852"/>
    <w:rsid w:val="00771DC1"/>
    <w:rsid w:val="0078348E"/>
    <w:rsid w:val="00785AB3"/>
    <w:rsid w:val="00787F2F"/>
    <w:rsid w:val="007A79D9"/>
    <w:rsid w:val="007A7AA7"/>
    <w:rsid w:val="007C269D"/>
    <w:rsid w:val="007D40D9"/>
    <w:rsid w:val="007D7E78"/>
    <w:rsid w:val="007E4DB4"/>
    <w:rsid w:val="007E6DB1"/>
    <w:rsid w:val="007F09EB"/>
    <w:rsid w:val="007F2D7A"/>
    <w:rsid w:val="007F4F7D"/>
    <w:rsid w:val="007F71A9"/>
    <w:rsid w:val="00802180"/>
    <w:rsid w:val="008050CE"/>
    <w:rsid w:val="0081239D"/>
    <w:rsid w:val="008148E5"/>
    <w:rsid w:val="00816559"/>
    <w:rsid w:val="008376D2"/>
    <w:rsid w:val="008461CC"/>
    <w:rsid w:val="00875A02"/>
    <w:rsid w:val="008815F1"/>
    <w:rsid w:val="008817EA"/>
    <w:rsid w:val="00885842"/>
    <w:rsid w:val="008A5059"/>
    <w:rsid w:val="008A63A8"/>
    <w:rsid w:val="008B3A8F"/>
    <w:rsid w:val="008C4B72"/>
    <w:rsid w:val="008C5DDC"/>
    <w:rsid w:val="008D06FB"/>
    <w:rsid w:val="008D1792"/>
    <w:rsid w:val="008D5BE1"/>
    <w:rsid w:val="008F57A7"/>
    <w:rsid w:val="008F6D19"/>
    <w:rsid w:val="00911EEC"/>
    <w:rsid w:val="009130D1"/>
    <w:rsid w:val="00926681"/>
    <w:rsid w:val="0096062D"/>
    <w:rsid w:val="009630FE"/>
    <w:rsid w:val="00966CE2"/>
    <w:rsid w:val="00984B51"/>
    <w:rsid w:val="00985CDA"/>
    <w:rsid w:val="009864E5"/>
    <w:rsid w:val="00986CB5"/>
    <w:rsid w:val="00995D06"/>
    <w:rsid w:val="009E5933"/>
    <w:rsid w:val="009F19B8"/>
    <w:rsid w:val="009F4E9F"/>
    <w:rsid w:val="00A466D5"/>
    <w:rsid w:val="00A46FCD"/>
    <w:rsid w:val="00A61E42"/>
    <w:rsid w:val="00A86D42"/>
    <w:rsid w:val="00A9269C"/>
    <w:rsid w:val="00AA0C4B"/>
    <w:rsid w:val="00AA78E9"/>
    <w:rsid w:val="00AB55F3"/>
    <w:rsid w:val="00AC6D58"/>
    <w:rsid w:val="00AF016D"/>
    <w:rsid w:val="00B0282A"/>
    <w:rsid w:val="00B13E24"/>
    <w:rsid w:val="00B146FA"/>
    <w:rsid w:val="00B15DC2"/>
    <w:rsid w:val="00B2435E"/>
    <w:rsid w:val="00B27DE8"/>
    <w:rsid w:val="00B3333F"/>
    <w:rsid w:val="00B345C6"/>
    <w:rsid w:val="00B45B7D"/>
    <w:rsid w:val="00B5759A"/>
    <w:rsid w:val="00B705CD"/>
    <w:rsid w:val="00B70794"/>
    <w:rsid w:val="00B94D34"/>
    <w:rsid w:val="00BA1BFF"/>
    <w:rsid w:val="00BA39F0"/>
    <w:rsid w:val="00BC2088"/>
    <w:rsid w:val="00BD3CD6"/>
    <w:rsid w:val="00BE0DA7"/>
    <w:rsid w:val="00C1258A"/>
    <w:rsid w:val="00C13486"/>
    <w:rsid w:val="00C217CC"/>
    <w:rsid w:val="00C472EC"/>
    <w:rsid w:val="00C52F42"/>
    <w:rsid w:val="00C73E95"/>
    <w:rsid w:val="00C80112"/>
    <w:rsid w:val="00C957A4"/>
    <w:rsid w:val="00CA50DE"/>
    <w:rsid w:val="00CB5A21"/>
    <w:rsid w:val="00CB68E2"/>
    <w:rsid w:val="00CC0417"/>
    <w:rsid w:val="00CC2059"/>
    <w:rsid w:val="00CD2A26"/>
    <w:rsid w:val="00CD3AEB"/>
    <w:rsid w:val="00CD403C"/>
    <w:rsid w:val="00D02FFB"/>
    <w:rsid w:val="00D0485C"/>
    <w:rsid w:val="00D33F2F"/>
    <w:rsid w:val="00D362B9"/>
    <w:rsid w:val="00D471CB"/>
    <w:rsid w:val="00D47292"/>
    <w:rsid w:val="00D547A6"/>
    <w:rsid w:val="00D72050"/>
    <w:rsid w:val="00D72BB1"/>
    <w:rsid w:val="00DB5F99"/>
    <w:rsid w:val="00DC34AC"/>
    <w:rsid w:val="00DC5111"/>
    <w:rsid w:val="00DF0E55"/>
    <w:rsid w:val="00E2059A"/>
    <w:rsid w:val="00E41E43"/>
    <w:rsid w:val="00E50021"/>
    <w:rsid w:val="00E749BC"/>
    <w:rsid w:val="00E95A98"/>
    <w:rsid w:val="00EB4416"/>
    <w:rsid w:val="00ED3E87"/>
    <w:rsid w:val="00EE0983"/>
    <w:rsid w:val="00EE1DD1"/>
    <w:rsid w:val="00F17492"/>
    <w:rsid w:val="00F2732C"/>
    <w:rsid w:val="00F401DB"/>
    <w:rsid w:val="00F423D4"/>
    <w:rsid w:val="00F55AE3"/>
    <w:rsid w:val="00F55D5F"/>
    <w:rsid w:val="00F61721"/>
    <w:rsid w:val="00F62528"/>
    <w:rsid w:val="00F82539"/>
    <w:rsid w:val="00F93C69"/>
    <w:rsid w:val="00FC17E0"/>
    <w:rsid w:val="00FD45C5"/>
    <w:rsid w:val="00FD5EA0"/>
    <w:rsid w:val="00FE3811"/>
    <w:rsid w:val="00FE7B92"/>
    <w:rsid w:val="00FF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8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ALaa-Ali</cp:lastModifiedBy>
  <cp:revision>24</cp:revision>
  <cp:lastPrinted>2018-11-25T09:29:00Z</cp:lastPrinted>
  <dcterms:created xsi:type="dcterms:W3CDTF">2018-10-24T07:07:00Z</dcterms:created>
  <dcterms:modified xsi:type="dcterms:W3CDTF">2018-11-29T05:52:00Z</dcterms:modified>
</cp:coreProperties>
</file>