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0A" w:rsidRPr="00E51914" w:rsidRDefault="00E51914" w:rsidP="00E51914">
      <w:pPr>
        <w:pStyle w:val="Title"/>
        <w:rPr>
          <w:sz w:val="36"/>
          <w:szCs w:val="36"/>
        </w:rPr>
      </w:pPr>
      <w:r w:rsidRPr="00E51914">
        <w:rPr>
          <w:rFonts w:ascii="Sabon-Bold" w:hAnsi="Sabon-Bold" w:cs="Sabon-Bold"/>
          <w:b/>
          <w:bCs/>
          <w:sz w:val="36"/>
          <w:szCs w:val="36"/>
        </w:rPr>
        <w:t>Gastrointestinal Tract Problems</w:t>
      </w:r>
      <w:r w:rsidR="003E1A0A" w:rsidRPr="00E51914">
        <w:rPr>
          <w:sz w:val="36"/>
          <w:szCs w:val="36"/>
        </w:rPr>
        <w:t xml:space="preserve"> I</w:t>
      </w:r>
    </w:p>
    <w:p w:rsidR="004B1B59" w:rsidRPr="00197F6F" w:rsidRDefault="004B1B59" w:rsidP="004B1B59">
      <w:pPr>
        <w:spacing w:after="0"/>
        <w:jc w:val="center"/>
        <w:rPr>
          <w:rFonts w:asciiTheme="majorBidi" w:hAnsiTheme="majorBidi" w:cstheme="majorBidi"/>
          <w:b/>
          <w:bCs/>
          <w:sz w:val="32"/>
          <w:szCs w:val="32"/>
        </w:rPr>
      </w:pPr>
      <w:r w:rsidRPr="00197F6F">
        <w:rPr>
          <w:rFonts w:asciiTheme="majorBidi" w:hAnsiTheme="majorBidi" w:cstheme="majorBidi"/>
          <w:b/>
          <w:bCs/>
          <w:sz w:val="32"/>
          <w:szCs w:val="32"/>
        </w:rPr>
        <w:t>Constipation</w:t>
      </w:r>
    </w:p>
    <w:p w:rsidR="004B1B59" w:rsidRPr="009B70F3" w:rsidRDefault="004B1B59" w:rsidP="004B1B59">
      <w:pPr>
        <w:autoSpaceDE w:val="0"/>
        <w:autoSpaceDN w:val="0"/>
        <w:adjustRightInd w:val="0"/>
        <w:spacing w:after="0" w:line="240" w:lineRule="auto"/>
        <w:jc w:val="both"/>
        <w:rPr>
          <w:rFonts w:asciiTheme="majorBidi" w:hAnsiTheme="majorBidi" w:cstheme="majorBidi"/>
        </w:rPr>
      </w:pPr>
      <w:r w:rsidRPr="009B70F3">
        <w:rPr>
          <w:rFonts w:asciiTheme="majorBidi" w:hAnsiTheme="majorBidi" w:cstheme="majorBidi"/>
        </w:rPr>
        <w:t>Cons</w:t>
      </w:r>
      <w:r>
        <w:rPr>
          <w:rFonts w:asciiTheme="majorBidi" w:hAnsiTheme="majorBidi" w:cstheme="majorBidi"/>
        </w:rPr>
        <w:t xml:space="preserve">tipation is a condition </w:t>
      </w:r>
      <w:r w:rsidRPr="009B70F3">
        <w:rPr>
          <w:rFonts w:asciiTheme="majorBidi" w:hAnsiTheme="majorBidi" w:cstheme="majorBidi"/>
        </w:rPr>
        <w:t>characterised by the passage of hard, dry stools less frequently than by the person’s normal pattern. It is important for the pharmacist to find out what the patient means by constipation and to establish what change in bowel habit has occurred and over what period of time.</w:t>
      </w:r>
    </w:p>
    <w:p w:rsidR="004B1B59" w:rsidRPr="009B70F3" w:rsidRDefault="004B1B59" w:rsidP="004B1B59">
      <w:pPr>
        <w:autoSpaceDE w:val="0"/>
        <w:autoSpaceDN w:val="0"/>
        <w:adjustRightInd w:val="0"/>
        <w:spacing w:after="0" w:line="240" w:lineRule="auto"/>
        <w:jc w:val="both"/>
        <w:rPr>
          <w:rFonts w:asciiTheme="majorBidi" w:hAnsiTheme="majorBidi" w:cstheme="majorBidi"/>
        </w:rPr>
      </w:pPr>
    </w:p>
    <w:p w:rsidR="004B1B59" w:rsidRPr="00197F6F" w:rsidRDefault="004B1B59" w:rsidP="004B1B59">
      <w:pPr>
        <w:spacing w:after="0"/>
        <w:rPr>
          <w:rFonts w:asciiTheme="majorBidi" w:hAnsiTheme="majorBidi" w:cstheme="majorBidi"/>
          <w:b/>
          <w:bCs/>
          <w:sz w:val="28"/>
          <w:szCs w:val="28"/>
        </w:rPr>
      </w:pPr>
      <w:r w:rsidRPr="00197F6F">
        <w:rPr>
          <w:rFonts w:asciiTheme="majorBidi" w:hAnsiTheme="majorBidi" w:cstheme="majorBidi"/>
          <w:b/>
          <w:bCs/>
          <w:sz w:val="28"/>
          <w:szCs w:val="28"/>
        </w:rPr>
        <w:t xml:space="preserve">Patient assessment </w:t>
      </w:r>
    </w:p>
    <w:p w:rsidR="004B1B59" w:rsidRPr="004A55DF" w:rsidRDefault="004B1B59" w:rsidP="004B1B59">
      <w:pPr>
        <w:spacing w:after="0"/>
        <w:rPr>
          <w:rFonts w:asciiTheme="majorBidi" w:hAnsiTheme="majorBidi" w:cstheme="majorBidi"/>
          <w:b/>
          <w:bCs/>
        </w:rPr>
      </w:pPr>
      <w:r w:rsidRPr="004A55DF">
        <w:rPr>
          <w:rFonts w:asciiTheme="majorBidi" w:hAnsiTheme="majorBidi" w:cstheme="majorBidi"/>
          <w:b/>
          <w:bCs/>
        </w:rPr>
        <w:t>Details of bowel habit</w:t>
      </w:r>
    </w:p>
    <w:p w:rsidR="004B1B59" w:rsidRPr="009B70F3" w:rsidRDefault="004B1B59" w:rsidP="004B1B59">
      <w:pPr>
        <w:autoSpaceDE w:val="0"/>
        <w:autoSpaceDN w:val="0"/>
        <w:adjustRightInd w:val="0"/>
        <w:spacing w:after="0" w:line="240" w:lineRule="auto"/>
        <w:jc w:val="both"/>
        <w:rPr>
          <w:rFonts w:asciiTheme="majorBidi" w:hAnsiTheme="majorBidi" w:cstheme="majorBidi"/>
        </w:rPr>
      </w:pPr>
      <w:r w:rsidRPr="009B70F3">
        <w:rPr>
          <w:rFonts w:asciiTheme="majorBidi" w:hAnsiTheme="majorBidi" w:cstheme="majorBidi"/>
        </w:rPr>
        <w:t>Many people believe that a daily bowel movement is necessary for good health and laxatives are often taken and abused as a result. In fact, the normal range may vary from three movements in 1 day to three in 1 week. Therefore an important health education role for the pharmacist is in reassuring patients that their frequency of bowel movement is normal. Patients who are constipated will usually complain of hard stools which are difficult to pass and less frequent than usual. The determination of any cha</w:t>
      </w:r>
      <w:r>
        <w:rPr>
          <w:rFonts w:asciiTheme="majorBidi" w:hAnsiTheme="majorBidi" w:cstheme="majorBidi"/>
        </w:rPr>
        <w:t>nge in bowel habit is essential</w:t>
      </w:r>
      <w:r w:rsidRPr="009B70F3">
        <w:rPr>
          <w:rFonts w:asciiTheme="majorBidi" w:hAnsiTheme="majorBidi" w:cstheme="majorBidi"/>
        </w:rPr>
        <w:t>. A sudden change, which has lasted for 2 weeks or longer</w:t>
      </w:r>
      <w:r>
        <w:rPr>
          <w:rFonts w:asciiTheme="majorBidi" w:hAnsiTheme="majorBidi" w:cstheme="majorBidi"/>
        </w:rPr>
        <w:t xml:space="preserve"> (with no identifiable cause)</w:t>
      </w:r>
      <w:r w:rsidRPr="009B70F3">
        <w:rPr>
          <w:rFonts w:asciiTheme="majorBidi" w:hAnsiTheme="majorBidi" w:cstheme="majorBidi"/>
        </w:rPr>
        <w:t>, would be an indication for referral.</w:t>
      </w:r>
    </w:p>
    <w:p w:rsidR="004B1B59" w:rsidRDefault="004B1B59" w:rsidP="004B1B59">
      <w:pPr>
        <w:autoSpaceDE w:val="0"/>
        <w:autoSpaceDN w:val="0"/>
        <w:adjustRightInd w:val="0"/>
        <w:spacing w:after="0" w:line="240" w:lineRule="auto"/>
        <w:jc w:val="both"/>
        <w:rPr>
          <w:rFonts w:asciiTheme="majorBidi" w:hAnsiTheme="majorBidi" w:cstheme="majorBidi"/>
          <w:b/>
          <w:bCs/>
        </w:rPr>
      </w:pP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r w:rsidRPr="009B70F3">
        <w:rPr>
          <w:rFonts w:asciiTheme="majorBidi" w:hAnsiTheme="majorBidi" w:cstheme="majorBidi"/>
          <w:b/>
          <w:bCs/>
        </w:rPr>
        <w:t>Associated symptoms</w:t>
      </w:r>
    </w:p>
    <w:p w:rsidR="004B1B59" w:rsidRDefault="00E51914" w:rsidP="004B1B59">
      <w:pPr>
        <w:pStyle w:val="ListParagraph"/>
        <w:numPr>
          <w:ilvl w:val="0"/>
          <w:numId w:val="3"/>
        </w:numPr>
        <w:autoSpaceDE w:val="0"/>
        <w:autoSpaceDN w:val="0"/>
        <w:adjustRightInd w:val="0"/>
        <w:spacing w:after="0" w:line="240" w:lineRule="auto"/>
        <w:ind w:left="360"/>
        <w:jc w:val="both"/>
        <w:rPr>
          <w:rFonts w:asciiTheme="majorBidi" w:hAnsiTheme="majorBidi" w:cstheme="majorBidi"/>
        </w:rPr>
      </w:pPr>
      <w:r>
        <w:rPr>
          <w:rFonts w:asciiTheme="majorBidi" w:hAnsiTheme="majorBidi" w:cstheme="majorBidi"/>
        </w:rPr>
        <w:t>Mild</w:t>
      </w:r>
      <w:r w:rsidR="004B1B59" w:rsidRPr="002856CB">
        <w:rPr>
          <w:rFonts w:asciiTheme="majorBidi" w:hAnsiTheme="majorBidi" w:cstheme="majorBidi"/>
        </w:rPr>
        <w:t xml:space="preserve"> cases of constipation are often associated with abdominal discomfort, bloating and nausea. </w:t>
      </w:r>
    </w:p>
    <w:p w:rsidR="004B1B59" w:rsidRDefault="004B1B59" w:rsidP="004B1B59">
      <w:pPr>
        <w:pStyle w:val="ListParagraph"/>
        <w:numPr>
          <w:ilvl w:val="0"/>
          <w:numId w:val="3"/>
        </w:numPr>
        <w:autoSpaceDE w:val="0"/>
        <w:autoSpaceDN w:val="0"/>
        <w:adjustRightInd w:val="0"/>
        <w:spacing w:after="0" w:line="240" w:lineRule="auto"/>
        <w:ind w:left="360"/>
        <w:jc w:val="both"/>
        <w:rPr>
          <w:rFonts w:asciiTheme="majorBidi" w:hAnsiTheme="majorBidi" w:cstheme="majorBidi"/>
        </w:rPr>
      </w:pPr>
      <w:r w:rsidRPr="002856CB">
        <w:rPr>
          <w:rFonts w:asciiTheme="majorBidi" w:hAnsiTheme="majorBidi" w:cstheme="majorBidi"/>
        </w:rPr>
        <w:t>In some cases constipation can be so severe as to obstruct the bowel. This obstruction or blockage usually becomes evident by causing colicky abdominal pain, abdominal distension and vomiting. When symptoms suggestive of obstruction are present, urgent referral is necessary as hospital admission is the usual course of action.</w:t>
      </w:r>
    </w:p>
    <w:p w:rsidR="004B1B59" w:rsidRPr="002856CB" w:rsidRDefault="004B1B59" w:rsidP="004B1B59">
      <w:pPr>
        <w:pStyle w:val="ListParagraph"/>
        <w:numPr>
          <w:ilvl w:val="0"/>
          <w:numId w:val="3"/>
        </w:numPr>
        <w:autoSpaceDE w:val="0"/>
        <w:autoSpaceDN w:val="0"/>
        <w:adjustRightInd w:val="0"/>
        <w:spacing w:after="0" w:line="240" w:lineRule="auto"/>
        <w:ind w:left="360"/>
        <w:jc w:val="both"/>
        <w:rPr>
          <w:rFonts w:asciiTheme="majorBidi" w:hAnsiTheme="majorBidi" w:cstheme="majorBidi"/>
        </w:rPr>
      </w:pPr>
      <w:r w:rsidRPr="002856CB">
        <w:rPr>
          <w:rFonts w:asciiTheme="majorBidi" w:hAnsiTheme="majorBidi" w:cstheme="majorBidi"/>
        </w:rPr>
        <w:t>Blood in the stool, the presence of blood in the stool can be associated with constipation and, although alarming, is not necessarily serious. In such situations blood may arise from piles (haemorrhoids) or a small crack in the skin on the edge of the anus (anal fissure). Both these conditions are thought to be caused by a diet low in fiber that tends to produce constipation. Medical referral is advisable as there are other more serious causes of bloody stools, especially where the blood is mixed in with the motion.</w:t>
      </w: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r w:rsidRPr="009B70F3">
        <w:rPr>
          <w:rFonts w:asciiTheme="majorBidi" w:hAnsiTheme="majorBidi" w:cstheme="majorBidi"/>
          <w:b/>
          <w:bCs/>
        </w:rPr>
        <w:t>Bowel cancer</w:t>
      </w:r>
    </w:p>
    <w:p w:rsidR="004B1B59" w:rsidRPr="009B70F3" w:rsidRDefault="004B1B59" w:rsidP="004B1B59">
      <w:pPr>
        <w:autoSpaceDE w:val="0"/>
        <w:autoSpaceDN w:val="0"/>
        <w:adjustRightInd w:val="0"/>
        <w:spacing w:after="0" w:line="240" w:lineRule="auto"/>
        <w:jc w:val="both"/>
        <w:rPr>
          <w:rFonts w:asciiTheme="majorBidi" w:hAnsiTheme="majorBidi" w:cstheme="majorBidi"/>
        </w:rPr>
      </w:pPr>
      <w:r w:rsidRPr="009B70F3">
        <w:rPr>
          <w:rFonts w:asciiTheme="majorBidi" w:hAnsiTheme="majorBidi" w:cstheme="majorBidi"/>
        </w:rPr>
        <w:t>Large bowel cancer may also present with a persisting change in bowel habit. The incidence of large bowel cancer rises significantly with age. It is uncommon among people under 50 years. The average age at diagnosis is 60–65 years.</w:t>
      </w: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r w:rsidRPr="009B70F3">
        <w:rPr>
          <w:rFonts w:asciiTheme="majorBidi" w:hAnsiTheme="majorBidi" w:cstheme="majorBidi"/>
          <w:b/>
          <w:bCs/>
        </w:rPr>
        <w:t>Diet</w:t>
      </w:r>
      <w:r>
        <w:rPr>
          <w:rFonts w:asciiTheme="majorBidi" w:hAnsiTheme="majorBidi" w:cstheme="majorBidi"/>
          <w:b/>
          <w:bCs/>
        </w:rPr>
        <w:t xml:space="preserve"> </w:t>
      </w:r>
      <w:r w:rsidRPr="002856CB">
        <w:rPr>
          <w:rFonts w:asciiTheme="majorBidi" w:hAnsiTheme="majorBidi" w:cstheme="majorBidi"/>
          <w:b/>
          <w:bCs/>
        </w:rPr>
        <w:t>and lifestyle</w:t>
      </w:r>
    </w:p>
    <w:p w:rsidR="004B1B59" w:rsidRPr="002856CB" w:rsidRDefault="004B1B59" w:rsidP="004B1B59">
      <w:pPr>
        <w:autoSpaceDE w:val="0"/>
        <w:autoSpaceDN w:val="0"/>
        <w:adjustRightInd w:val="0"/>
        <w:spacing w:after="0" w:line="240" w:lineRule="auto"/>
        <w:jc w:val="both"/>
        <w:rPr>
          <w:rFonts w:asciiTheme="majorBidi" w:hAnsiTheme="majorBidi" w:cstheme="majorBidi"/>
        </w:rPr>
      </w:pPr>
      <w:r w:rsidRPr="009B70F3">
        <w:rPr>
          <w:rFonts w:asciiTheme="majorBidi" w:hAnsiTheme="majorBidi" w:cstheme="majorBidi"/>
        </w:rPr>
        <w:t>Insufficient dietary fiber is a common cause of constipation. An impression of the fiber content of the diet can be gained by asking what would normally be eaten during a day, looking particularly for the presence of wholemeal cereals, bread, fresh fruit and vegetables. Changes in diet and lifestyle, e.g. following a job change, loss of work, retirement or travel, may result in constipation. An inadequate intake of food and fluids, e.g. in someone who has been ill, may be responsible. An adequate fluid intake is essential for well-being, and, for both prevention and treatment of constipation. It is thought that an inadequate fluid intake is one of the commonest causes of constipation.</w:t>
      </w:r>
    </w:p>
    <w:p w:rsidR="004B1B59" w:rsidRDefault="004B1B59" w:rsidP="004B1B59">
      <w:pPr>
        <w:autoSpaceDE w:val="0"/>
        <w:autoSpaceDN w:val="0"/>
        <w:adjustRightInd w:val="0"/>
        <w:spacing w:after="0" w:line="240" w:lineRule="auto"/>
        <w:jc w:val="both"/>
        <w:rPr>
          <w:rFonts w:asciiTheme="majorBidi" w:hAnsiTheme="majorBidi" w:cstheme="majorBidi"/>
          <w:b/>
          <w:bCs/>
        </w:rPr>
      </w:pP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r w:rsidRPr="009B70F3">
        <w:rPr>
          <w:rFonts w:asciiTheme="majorBidi" w:hAnsiTheme="majorBidi" w:cstheme="majorBidi"/>
          <w:b/>
          <w:bCs/>
        </w:rPr>
        <w:t>Medication</w:t>
      </w:r>
    </w:p>
    <w:p w:rsidR="004B1B59" w:rsidRDefault="004B1B59" w:rsidP="004B1B59">
      <w:pPr>
        <w:pStyle w:val="ListParagraph"/>
        <w:numPr>
          <w:ilvl w:val="0"/>
          <w:numId w:val="2"/>
        </w:numPr>
        <w:autoSpaceDE w:val="0"/>
        <w:autoSpaceDN w:val="0"/>
        <w:adjustRightInd w:val="0"/>
        <w:spacing w:after="0" w:line="240" w:lineRule="auto"/>
        <w:ind w:left="360"/>
        <w:jc w:val="both"/>
        <w:rPr>
          <w:rFonts w:asciiTheme="majorBidi" w:hAnsiTheme="majorBidi" w:cstheme="majorBidi"/>
          <w:lang w:bidi="ar-IQ"/>
        </w:rPr>
      </w:pPr>
      <w:r w:rsidRPr="002856CB">
        <w:rPr>
          <w:rFonts w:asciiTheme="majorBidi" w:hAnsiTheme="majorBidi" w:cstheme="majorBidi"/>
        </w:rPr>
        <w:t xml:space="preserve">One or more laxatives may have already been taken in an attempt to treat the symptoms. Failure of such medication may indicate that referral to the doctor is the best option. Previous history of the use of laxatives is relevant. Continuous use, especially of stimulant laxatives, can result in a vicious circle where the contents of the gut are expelled, causing a subsequent cessation of bowel actions for 1 or 2 days. This then leads to the false conclusion that constipation has recurred and more laxatives are taken and so on. Chronic overuse of </w:t>
      </w:r>
      <w:r w:rsidRPr="002856CB">
        <w:rPr>
          <w:rFonts w:asciiTheme="majorBidi" w:hAnsiTheme="majorBidi" w:cstheme="majorBidi"/>
        </w:rPr>
        <w:lastRenderedPageBreak/>
        <w:t xml:space="preserve">stimulant laxatives can result in loss of muscular activity in the bowel wall (an atonic colon) and thus further constipation. </w:t>
      </w:r>
    </w:p>
    <w:p w:rsidR="004B1B59" w:rsidRDefault="004B1B59" w:rsidP="004B1B59">
      <w:pPr>
        <w:pStyle w:val="ListParagraph"/>
        <w:numPr>
          <w:ilvl w:val="0"/>
          <w:numId w:val="2"/>
        </w:numPr>
        <w:autoSpaceDE w:val="0"/>
        <w:autoSpaceDN w:val="0"/>
        <w:adjustRightInd w:val="0"/>
        <w:spacing w:after="0" w:line="240" w:lineRule="auto"/>
        <w:ind w:left="360"/>
        <w:jc w:val="both"/>
        <w:rPr>
          <w:rFonts w:asciiTheme="majorBidi" w:hAnsiTheme="majorBidi" w:cstheme="majorBidi"/>
          <w:lang w:bidi="ar-IQ"/>
        </w:rPr>
      </w:pPr>
      <w:r w:rsidRPr="002856CB">
        <w:rPr>
          <w:rFonts w:asciiTheme="majorBidi" w:hAnsiTheme="majorBidi" w:cstheme="majorBidi"/>
        </w:rPr>
        <w:t xml:space="preserve">Many drugs can induce constipation; some </w:t>
      </w:r>
      <w:r>
        <w:rPr>
          <w:rFonts w:asciiTheme="majorBidi" w:hAnsiTheme="majorBidi" w:cstheme="majorBidi"/>
        </w:rPr>
        <w:t>examples are listed in the following table:</w:t>
      </w:r>
    </w:p>
    <w:p w:rsidR="004B1B59" w:rsidRPr="00587541" w:rsidRDefault="004B1B59" w:rsidP="004B1B59">
      <w:pPr>
        <w:pStyle w:val="ListParagraph"/>
        <w:autoSpaceDE w:val="0"/>
        <w:autoSpaceDN w:val="0"/>
        <w:adjustRightInd w:val="0"/>
        <w:spacing w:after="0" w:line="240" w:lineRule="auto"/>
        <w:ind w:left="360"/>
        <w:jc w:val="both"/>
        <w:rPr>
          <w:rFonts w:asciiTheme="majorBidi" w:hAnsiTheme="majorBidi" w:cstheme="majorBidi"/>
          <w:lang w:bidi="ar-IQ"/>
        </w:rPr>
      </w:pPr>
    </w:p>
    <w:tbl>
      <w:tblPr>
        <w:tblStyle w:val="TableGrid"/>
        <w:tblW w:w="10296" w:type="dxa"/>
        <w:tblInd w:w="108" w:type="dxa"/>
        <w:tblLook w:val="04A0"/>
      </w:tblPr>
      <w:tblGrid>
        <w:gridCol w:w="10296"/>
      </w:tblGrid>
      <w:tr w:rsidR="004B1B59" w:rsidRPr="00587541" w:rsidTr="004B1B59">
        <w:tc>
          <w:tcPr>
            <w:tcW w:w="0" w:type="auto"/>
          </w:tcPr>
          <w:p w:rsidR="004B1B59" w:rsidRPr="00587541" w:rsidRDefault="004B1B59" w:rsidP="004B1B59">
            <w:pPr>
              <w:autoSpaceDE w:val="0"/>
              <w:autoSpaceDN w:val="0"/>
              <w:adjustRightInd w:val="0"/>
              <w:rPr>
                <w:rFonts w:ascii="Times New Roman" w:hAnsi="Times New Roman" w:cs="Times New Roman"/>
              </w:rPr>
            </w:pPr>
            <w:r w:rsidRPr="00587541">
              <w:rPr>
                <w:rFonts w:ascii="Times New Roman" w:hAnsi="Times New Roman" w:cs="Times New Roman"/>
                <w:b/>
                <w:bCs/>
              </w:rPr>
              <w:t>Examples of drugs that may cause constipation</w:t>
            </w:r>
          </w:p>
        </w:tc>
      </w:tr>
      <w:tr w:rsidR="004B1B59" w:rsidRPr="00587541" w:rsidTr="004B1B59">
        <w:tc>
          <w:tcPr>
            <w:tcW w:w="0" w:type="auto"/>
          </w:tcPr>
          <w:p w:rsidR="004B1B59" w:rsidRPr="00587541" w:rsidRDefault="004B1B59" w:rsidP="004B1B59">
            <w:pPr>
              <w:autoSpaceDE w:val="0"/>
              <w:autoSpaceDN w:val="0"/>
              <w:adjustRightInd w:val="0"/>
              <w:rPr>
                <w:rFonts w:ascii="Times New Roman" w:hAnsi="Times New Roman" w:cs="Times New Roman"/>
              </w:rPr>
            </w:pPr>
            <w:r w:rsidRPr="00587541">
              <w:rPr>
                <w:rFonts w:ascii="Times New Roman" w:hAnsi="Times New Roman" w:cs="Times New Roman"/>
                <w:b/>
                <w:bCs/>
              </w:rPr>
              <w:t xml:space="preserve">Analgesics and opiates </w:t>
            </w:r>
            <w:r w:rsidRPr="00587541">
              <w:rPr>
                <w:rFonts w:ascii="Times New Roman" w:hAnsi="Times New Roman" w:cs="Times New Roman"/>
              </w:rPr>
              <w:t xml:space="preserve">(Dihydrocodeine, codeine), </w:t>
            </w:r>
            <w:r w:rsidRPr="00587541">
              <w:rPr>
                <w:rFonts w:ascii="Times New Roman" w:hAnsi="Times New Roman" w:cs="Times New Roman"/>
                <w:b/>
                <w:bCs/>
              </w:rPr>
              <w:t xml:space="preserve">Antacids </w:t>
            </w:r>
            <w:r w:rsidRPr="00587541">
              <w:rPr>
                <w:rFonts w:ascii="Times New Roman" w:hAnsi="Times New Roman" w:cs="Times New Roman"/>
              </w:rPr>
              <w:t xml:space="preserve">(Aluminium salts), </w:t>
            </w:r>
            <w:r w:rsidRPr="00587541">
              <w:rPr>
                <w:rFonts w:ascii="Times New Roman" w:hAnsi="Times New Roman" w:cs="Times New Roman"/>
                <w:b/>
                <w:bCs/>
              </w:rPr>
              <w:t xml:space="preserve">Anticholinergics </w:t>
            </w:r>
            <w:r w:rsidRPr="00587541">
              <w:rPr>
                <w:rFonts w:ascii="Times New Roman" w:hAnsi="Times New Roman" w:cs="Times New Roman"/>
              </w:rPr>
              <w:t xml:space="preserve">(Hyoscine), </w:t>
            </w:r>
            <w:r w:rsidRPr="00587541">
              <w:rPr>
                <w:rFonts w:ascii="Times New Roman" w:hAnsi="Times New Roman" w:cs="Times New Roman"/>
                <w:b/>
                <w:bCs/>
              </w:rPr>
              <w:t xml:space="preserve">Anticonvulsants </w:t>
            </w:r>
            <w:r w:rsidRPr="00587541">
              <w:rPr>
                <w:rFonts w:ascii="Times New Roman" w:hAnsi="Times New Roman" w:cs="Times New Roman"/>
              </w:rPr>
              <w:t>(Phenytoin)</w:t>
            </w:r>
            <w:r>
              <w:rPr>
                <w:rFonts w:ascii="Times New Roman" w:hAnsi="Times New Roman" w:cs="Times New Roman"/>
              </w:rPr>
              <w:t xml:space="preserve">, </w:t>
            </w:r>
            <w:r w:rsidRPr="00587541">
              <w:rPr>
                <w:rFonts w:ascii="Times New Roman" w:hAnsi="Times New Roman" w:cs="Times New Roman"/>
                <w:b/>
                <w:bCs/>
              </w:rPr>
              <w:t xml:space="preserve">Antidepressants </w:t>
            </w:r>
            <w:r w:rsidRPr="00587541">
              <w:rPr>
                <w:rFonts w:ascii="Times New Roman" w:hAnsi="Times New Roman" w:cs="Times New Roman"/>
              </w:rPr>
              <w:t>(Tricyclics, selective serotonin reuptake inhibitors)</w:t>
            </w:r>
          </w:p>
          <w:p w:rsidR="004B1B59" w:rsidRPr="00587541" w:rsidRDefault="004B1B59" w:rsidP="004B1B59">
            <w:pPr>
              <w:autoSpaceDE w:val="0"/>
              <w:autoSpaceDN w:val="0"/>
              <w:adjustRightInd w:val="0"/>
              <w:rPr>
                <w:rFonts w:ascii="Times New Roman" w:hAnsi="Times New Roman" w:cs="Times New Roman"/>
              </w:rPr>
            </w:pPr>
            <w:r w:rsidRPr="00587541">
              <w:rPr>
                <w:rFonts w:ascii="Times New Roman" w:hAnsi="Times New Roman" w:cs="Times New Roman"/>
                <w:b/>
                <w:bCs/>
              </w:rPr>
              <w:t xml:space="preserve">Antihistamines </w:t>
            </w:r>
            <w:r w:rsidRPr="00587541">
              <w:rPr>
                <w:rFonts w:ascii="Times New Roman" w:hAnsi="Times New Roman" w:cs="Times New Roman"/>
              </w:rPr>
              <w:t>(Chlorpheniramine, promethazine)</w:t>
            </w:r>
            <w:r>
              <w:rPr>
                <w:rFonts w:ascii="Times New Roman" w:hAnsi="Times New Roman" w:cs="Times New Roman"/>
              </w:rPr>
              <w:t xml:space="preserve">, </w:t>
            </w:r>
            <w:r w:rsidRPr="00587541">
              <w:rPr>
                <w:rFonts w:ascii="Times New Roman" w:hAnsi="Times New Roman" w:cs="Times New Roman"/>
                <w:b/>
                <w:bCs/>
              </w:rPr>
              <w:t xml:space="preserve">Antihypertensives </w:t>
            </w:r>
            <w:r w:rsidRPr="00587541">
              <w:rPr>
                <w:rFonts w:ascii="Times New Roman" w:hAnsi="Times New Roman" w:cs="Times New Roman"/>
              </w:rPr>
              <w:t xml:space="preserve">(Clonidine, methyldopa), </w:t>
            </w:r>
            <w:r w:rsidRPr="00587541">
              <w:rPr>
                <w:rFonts w:ascii="Times New Roman" w:hAnsi="Times New Roman" w:cs="Times New Roman"/>
                <w:b/>
                <w:bCs/>
              </w:rPr>
              <w:t>Anti</w:t>
            </w:r>
            <w:r>
              <w:rPr>
                <w:rFonts w:ascii="Times New Roman" w:hAnsi="Times New Roman" w:cs="Times New Roman"/>
              </w:rPr>
              <w:t>-</w:t>
            </w:r>
            <w:r w:rsidRPr="00587541">
              <w:rPr>
                <w:rFonts w:ascii="Times New Roman" w:hAnsi="Times New Roman" w:cs="Times New Roman"/>
                <w:b/>
                <w:bCs/>
              </w:rPr>
              <w:t xml:space="preserve">Parkinson </w:t>
            </w:r>
            <w:r w:rsidRPr="00587541">
              <w:rPr>
                <w:rFonts w:ascii="Times New Roman" w:hAnsi="Times New Roman" w:cs="Times New Roman"/>
              </w:rPr>
              <w:t xml:space="preserve">agents (Levodopa), </w:t>
            </w:r>
            <w:r w:rsidRPr="00587541">
              <w:rPr>
                <w:rFonts w:ascii="Times New Roman" w:hAnsi="Times New Roman" w:cs="Times New Roman"/>
                <w:b/>
                <w:bCs/>
              </w:rPr>
              <w:t>Beta</w:t>
            </w:r>
            <w:r w:rsidRPr="00587541">
              <w:rPr>
                <w:rFonts w:ascii="Times New Roman" w:hAnsi="Times New Roman" w:cs="Times New Roman"/>
              </w:rPr>
              <w:t>-</w:t>
            </w:r>
            <w:r w:rsidRPr="00587541">
              <w:rPr>
                <w:rFonts w:ascii="Times New Roman" w:hAnsi="Times New Roman" w:cs="Times New Roman"/>
                <w:b/>
                <w:bCs/>
              </w:rPr>
              <w:t xml:space="preserve">blockers </w:t>
            </w:r>
            <w:r w:rsidRPr="00587541">
              <w:rPr>
                <w:rFonts w:ascii="Times New Roman" w:hAnsi="Times New Roman" w:cs="Times New Roman"/>
              </w:rPr>
              <w:t xml:space="preserve">(Propranolol), </w:t>
            </w:r>
            <w:r w:rsidRPr="00587541">
              <w:rPr>
                <w:rFonts w:ascii="Times New Roman" w:hAnsi="Times New Roman" w:cs="Times New Roman"/>
                <w:b/>
                <w:bCs/>
              </w:rPr>
              <w:t xml:space="preserve">Diuretics </w:t>
            </w:r>
            <w:r w:rsidRPr="00587541">
              <w:rPr>
                <w:rFonts w:ascii="Times New Roman" w:hAnsi="Times New Roman" w:cs="Times New Roman"/>
              </w:rPr>
              <w:t>(Bendroflumethiazide)</w:t>
            </w:r>
            <w:r>
              <w:rPr>
                <w:rFonts w:ascii="Times New Roman" w:hAnsi="Times New Roman" w:cs="Times New Roman"/>
              </w:rPr>
              <w:t xml:space="preserve">, </w:t>
            </w:r>
            <w:r w:rsidRPr="00587541">
              <w:rPr>
                <w:rFonts w:ascii="Times New Roman" w:hAnsi="Times New Roman" w:cs="Times New Roman"/>
                <w:b/>
                <w:bCs/>
              </w:rPr>
              <w:t>Iron</w:t>
            </w:r>
            <w:r w:rsidRPr="00587541">
              <w:rPr>
                <w:rFonts w:ascii="Times New Roman" w:hAnsi="Times New Roman" w:cs="Times New Roman"/>
              </w:rPr>
              <w:t xml:space="preserve">, </w:t>
            </w:r>
            <w:r w:rsidRPr="00587541">
              <w:rPr>
                <w:rFonts w:ascii="Times New Roman" w:hAnsi="Times New Roman" w:cs="Times New Roman"/>
                <w:b/>
                <w:bCs/>
              </w:rPr>
              <w:t xml:space="preserve">Laxative abuse , Antipsychotics </w:t>
            </w:r>
            <w:r w:rsidRPr="00587541">
              <w:rPr>
                <w:rFonts w:ascii="Times New Roman" w:hAnsi="Times New Roman" w:cs="Times New Roman"/>
              </w:rPr>
              <w:t>(Chlorpromazine)</w:t>
            </w:r>
          </w:p>
        </w:tc>
      </w:tr>
    </w:tbl>
    <w:p w:rsidR="004B1B59" w:rsidRDefault="004B1B59" w:rsidP="004B1B59">
      <w:pPr>
        <w:autoSpaceDE w:val="0"/>
        <w:autoSpaceDN w:val="0"/>
        <w:adjustRightInd w:val="0"/>
        <w:spacing w:after="0" w:line="240" w:lineRule="auto"/>
        <w:jc w:val="both"/>
        <w:rPr>
          <w:rFonts w:asciiTheme="majorBidi" w:hAnsiTheme="majorBidi" w:cstheme="majorBidi"/>
          <w:b/>
          <w:bCs/>
          <w:color w:val="FF0000"/>
        </w:rPr>
      </w:pPr>
    </w:p>
    <w:tbl>
      <w:tblPr>
        <w:tblStyle w:val="TableGrid"/>
        <w:tblW w:w="5400" w:type="dxa"/>
        <w:tblInd w:w="108" w:type="dxa"/>
        <w:tblLook w:val="04A0"/>
      </w:tblPr>
      <w:tblGrid>
        <w:gridCol w:w="5400"/>
      </w:tblGrid>
      <w:tr w:rsidR="004B1B59" w:rsidTr="004B1B59">
        <w:tc>
          <w:tcPr>
            <w:tcW w:w="5400" w:type="dxa"/>
          </w:tcPr>
          <w:p w:rsidR="004B1B59" w:rsidRPr="00932600" w:rsidRDefault="004B1B59" w:rsidP="004B1B59">
            <w:pPr>
              <w:autoSpaceDE w:val="0"/>
              <w:autoSpaceDN w:val="0"/>
              <w:adjustRightInd w:val="0"/>
              <w:jc w:val="both"/>
              <w:rPr>
                <w:rFonts w:asciiTheme="majorBidi" w:hAnsiTheme="majorBidi" w:cstheme="majorBidi"/>
                <w:b/>
                <w:bCs/>
              </w:rPr>
            </w:pPr>
            <w:r w:rsidRPr="00932600">
              <w:rPr>
                <w:rFonts w:asciiTheme="majorBidi" w:hAnsiTheme="majorBidi" w:cstheme="majorBidi"/>
                <w:b/>
                <w:bCs/>
              </w:rPr>
              <w:t>When to refer</w:t>
            </w:r>
          </w:p>
        </w:tc>
      </w:tr>
      <w:tr w:rsidR="004B1B59" w:rsidTr="004B1B59">
        <w:tc>
          <w:tcPr>
            <w:tcW w:w="5400" w:type="dxa"/>
          </w:tcPr>
          <w:p w:rsidR="004B1B59" w:rsidRPr="009B70F3" w:rsidRDefault="004B1B59" w:rsidP="004B1B59">
            <w:pPr>
              <w:autoSpaceDE w:val="0"/>
              <w:autoSpaceDN w:val="0"/>
              <w:adjustRightInd w:val="0"/>
              <w:jc w:val="both"/>
              <w:rPr>
                <w:rFonts w:asciiTheme="majorBidi" w:hAnsiTheme="majorBidi" w:cstheme="majorBidi"/>
                <w:color w:val="000000"/>
              </w:rPr>
            </w:pPr>
            <w:r w:rsidRPr="009B70F3">
              <w:rPr>
                <w:rFonts w:asciiTheme="majorBidi" w:hAnsiTheme="majorBidi" w:cstheme="majorBidi"/>
                <w:color w:val="000000"/>
              </w:rPr>
              <w:t>Change in bowel habit of 2 weeks or longer</w:t>
            </w:r>
          </w:p>
          <w:p w:rsidR="004B1B59" w:rsidRPr="009B70F3" w:rsidRDefault="004B1B59" w:rsidP="004B1B59">
            <w:pPr>
              <w:autoSpaceDE w:val="0"/>
              <w:autoSpaceDN w:val="0"/>
              <w:adjustRightInd w:val="0"/>
              <w:jc w:val="both"/>
              <w:rPr>
                <w:rFonts w:asciiTheme="majorBidi" w:hAnsiTheme="majorBidi" w:cstheme="majorBidi"/>
                <w:color w:val="000000"/>
              </w:rPr>
            </w:pPr>
            <w:r w:rsidRPr="009B70F3">
              <w:rPr>
                <w:rFonts w:asciiTheme="majorBidi" w:hAnsiTheme="majorBidi" w:cstheme="majorBidi"/>
                <w:color w:val="000000"/>
              </w:rPr>
              <w:t>Presence of abdominal pain, vomiting, bloating</w:t>
            </w:r>
          </w:p>
          <w:p w:rsidR="004B1B59" w:rsidRPr="009B70F3" w:rsidRDefault="004B1B59" w:rsidP="004B1B59">
            <w:pPr>
              <w:autoSpaceDE w:val="0"/>
              <w:autoSpaceDN w:val="0"/>
              <w:adjustRightInd w:val="0"/>
              <w:jc w:val="both"/>
              <w:rPr>
                <w:rFonts w:asciiTheme="majorBidi" w:hAnsiTheme="majorBidi" w:cstheme="majorBidi"/>
                <w:color w:val="000000"/>
              </w:rPr>
            </w:pPr>
            <w:r w:rsidRPr="009B70F3">
              <w:rPr>
                <w:rFonts w:asciiTheme="majorBidi" w:hAnsiTheme="majorBidi" w:cstheme="majorBidi"/>
                <w:color w:val="000000"/>
              </w:rPr>
              <w:t>Blood in stools</w:t>
            </w:r>
          </w:p>
          <w:p w:rsidR="004B1B59" w:rsidRPr="009B70F3" w:rsidRDefault="004B1B59" w:rsidP="004B1B59">
            <w:pPr>
              <w:autoSpaceDE w:val="0"/>
              <w:autoSpaceDN w:val="0"/>
              <w:adjustRightInd w:val="0"/>
              <w:jc w:val="both"/>
              <w:rPr>
                <w:rFonts w:asciiTheme="majorBidi" w:hAnsiTheme="majorBidi" w:cstheme="majorBidi"/>
                <w:color w:val="000000"/>
              </w:rPr>
            </w:pPr>
            <w:r w:rsidRPr="009B70F3">
              <w:rPr>
                <w:rFonts w:asciiTheme="majorBidi" w:hAnsiTheme="majorBidi" w:cstheme="majorBidi"/>
                <w:color w:val="000000"/>
              </w:rPr>
              <w:t>Prescribed medication suspected of causing symptoms</w:t>
            </w:r>
          </w:p>
          <w:p w:rsidR="004B1B59" w:rsidRDefault="004B1B59" w:rsidP="004B1B59">
            <w:pPr>
              <w:autoSpaceDE w:val="0"/>
              <w:autoSpaceDN w:val="0"/>
              <w:adjustRightInd w:val="0"/>
              <w:jc w:val="both"/>
              <w:rPr>
                <w:rFonts w:asciiTheme="majorBidi" w:hAnsiTheme="majorBidi" w:cstheme="majorBidi"/>
                <w:color w:val="000000"/>
              </w:rPr>
            </w:pPr>
            <w:r w:rsidRPr="009B70F3">
              <w:rPr>
                <w:rFonts w:asciiTheme="majorBidi" w:hAnsiTheme="majorBidi" w:cstheme="majorBidi"/>
                <w:color w:val="000000"/>
              </w:rPr>
              <w:t>Failure of OTC medication</w:t>
            </w:r>
          </w:p>
        </w:tc>
      </w:tr>
    </w:tbl>
    <w:p w:rsidR="004B1B59" w:rsidRPr="009B70F3" w:rsidRDefault="004B1B59" w:rsidP="004B1B59">
      <w:pPr>
        <w:autoSpaceDE w:val="0"/>
        <w:autoSpaceDN w:val="0"/>
        <w:adjustRightInd w:val="0"/>
        <w:spacing w:after="0" w:line="240" w:lineRule="auto"/>
        <w:jc w:val="both"/>
        <w:rPr>
          <w:rFonts w:asciiTheme="majorBidi" w:hAnsiTheme="majorBidi" w:cstheme="majorBidi"/>
          <w:b/>
          <w:bCs/>
          <w:color w:val="000000"/>
        </w:rPr>
      </w:pPr>
    </w:p>
    <w:p w:rsidR="004B1B59" w:rsidRPr="009B70F3" w:rsidRDefault="004B1B59" w:rsidP="004B1B59">
      <w:pPr>
        <w:autoSpaceDE w:val="0"/>
        <w:autoSpaceDN w:val="0"/>
        <w:adjustRightInd w:val="0"/>
        <w:spacing w:after="0" w:line="240" w:lineRule="auto"/>
        <w:jc w:val="both"/>
        <w:rPr>
          <w:rFonts w:asciiTheme="majorBidi" w:hAnsiTheme="majorBidi" w:cstheme="majorBidi"/>
          <w:b/>
          <w:bCs/>
          <w:color w:val="000000"/>
        </w:rPr>
      </w:pPr>
      <w:r w:rsidRPr="009B70F3">
        <w:rPr>
          <w:rFonts w:asciiTheme="majorBidi" w:hAnsiTheme="majorBidi" w:cstheme="majorBidi"/>
          <w:b/>
          <w:bCs/>
          <w:color w:val="000000"/>
        </w:rPr>
        <w:t>Treatment timescale</w:t>
      </w:r>
    </w:p>
    <w:p w:rsidR="004B1B59" w:rsidRPr="00932600" w:rsidRDefault="004B1B59" w:rsidP="004B1B59">
      <w:pPr>
        <w:autoSpaceDE w:val="0"/>
        <w:autoSpaceDN w:val="0"/>
        <w:adjustRightInd w:val="0"/>
        <w:spacing w:after="0" w:line="240" w:lineRule="auto"/>
        <w:jc w:val="both"/>
        <w:rPr>
          <w:rFonts w:asciiTheme="majorBidi" w:hAnsiTheme="majorBidi" w:cstheme="majorBidi"/>
        </w:rPr>
      </w:pPr>
      <w:r w:rsidRPr="00932600">
        <w:rPr>
          <w:rFonts w:asciiTheme="majorBidi" w:hAnsiTheme="majorBidi" w:cstheme="majorBidi"/>
        </w:rPr>
        <w:t>A-If the pharmacist gives non-pharmacologic advice only, then the treatment timescale is 2 weeks.</w:t>
      </w:r>
    </w:p>
    <w:p w:rsidR="004B1B59" w:rsidRDefault="004B1B59" w:rsidP="004B1B59">
      <w:pPr>
        <w:autoSpaceDE w:val="0"/>
        <w:autoSpaceDN w:val="0"/>
        <w:adjustRightInd w:val="0"/>
        <w:spacing w:after="0" w:line="240" w:lineRule="auto"/>
        <w:jc w:val="both"/>
        <w:rPr>
          <w:rFonts w:asciiTheme="majorBidi" w:hAnsiTheme="majorBidi" w:cstheme="majorBidi"/>
        </w:rPr>
      </w:pPr>
      <w:r w:rsidRPr="00932600">
        <w:rPr>
          <w:rFonts w:asciiTheme="majorBidi" w:hAnsiTheme="majorBidi" w:cstheme="majorBidi"/>
        </w:rPr>
        <w:t>B-If the pharmacist gives laxative drug, then the treatment timescale is 1week only.</w:t>
      </w:r>
    </w:p>
    <w:p w:rsidR="004B1B59" w:rsidRDefault="004B1B59" w:rsidP="004B1B59">
      <w:pPr>
        <w:autoSpaceDE w:val="0"/>
        <w:autoSpaceDN w:val="0"/>
        <w:adjustRightInd w:val="0"/>
        <w:spacing w:after="0" w:line="240" w:lineRule="auto"/>
        <w:jc w:val="both"/>
        <w:rPr>
          <w:rFonts w:asciiTheme="majorBidi" w:hAnsiTheme="majorBidi" w:cstheme="majorBidi"/>
        </w:rPr>
      </w:pP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r w:rsidRPr="009B70F3">
        <w:rPr>
          <w:rFonts w:asciiTheme="majorBidi" w:hAnsiTheme="majorBidi" w:cstheme="majorBidi"/>
          <w:b/>
          <w:bCs/>
        </w:rPr>
        <w:t>Management</w:t>
      </w:r>
    </w:p>
    <w:p w:rsidR="004B1B59" w:rsidRPr="00932600" w:rsidRDefault="004B1B59" w:rsidP="004B1B59">
      <w:pPr>
        <w:autoSpaceDE w:val="0"/>
        <w:autoSpaceDN w:val="0"/>
        <w:adjustRightInd w:val="0"/>
        <w:spacing w:after="0" w:line="240" w:lineRule="auto"/>
        <w:jc w:val="both"/>
        <w:rPr>
          <w:rFonts w:asciiTheme="majorBidi" w:hAnsiTheme="majorBidi" w:cstheme="majorBidi"/>
          <w:b/>
          <w:bCs/>
        </w:rPr>
      </w:pPr>
      <w:r w:rsidRPr="00932600">
        <w:rPr>
          <w:rFonts w:asciiTheme="majorBidi" w:hAnsiTheme="majorBidi" w:cstheme="majorBidi"/>
          <w:b/>
          <w:bCs/>
        </w:rPr>
        <w:t>A-Non-pharmacologic advices:</w:t>
      </w:r>
    </w:p>
    <w:p w:rsidR="004B1B59" w:rsidRDefault="004B1B59" w:rsidP="004B1B59">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932600">
        <w:rPr>
          <w:rFonts w:asciiTheme="majorBidi" w:hAnsiTheme="majorBidi" w:cstheme="majorBidi"/>
        </w:rPr>
        <w:t xml:space="preserve">Increasing the amount of dietary fiber, </w:t>
      </w:r>
    </w:p>
    <w:p w:rsidR="004B1B59" w:rsidRDefault="004B1B59" w:rsidP="004B1B59">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932600">
        <w:rPr>
          <w:rFonts w:asciiTheme="majorBidi" w:hAnsiTheme="majorBidi" w:cstheme="majorBidi"/>
        </w:rPr>
        <w:t>Maintaining fluid consumption</w:t>
      </w:r>
      <w:r>
        <w:rPr>
          <w:rFonts w:asciiTheme="majorBidi" w:hAnsiTheme="majorBidi" w:cstheme="majorBidi"/>
        </w:rPr>
        <w:t>,</w:t>
      </w:r>
    </w:p>
    <w:p w:rsidR="004B1B59" w:rsidRPr="00932600" w:rsidRDefault="004B1B59" w:rsidP="004B1B59">
      <w:pPr>
        <w:pStyle w:val="ListParagraph"/>
        <w:numPr>
          <w:ilvl w:val="0"/>
          <w:numId w:val="4"/>
        </w:num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Doing regular exercise. </w:t>
      </w:r>
    </w:p>
    <w:p w:rsidR="004B1B59" w:rsidRPr="00932600" w:rsidRDefault="004B1B59" w:rsidP="004B1B59">
      <w:pPr>
        <w:autoSpaceDE w:val="0"/>
        <w:autoSpaceDN w:val="0"/>
        <w:adjustRightInd w:val="0"/>
        <w:spacing w:after="0" w:line="240" w:lineRule="auto"/>
        <w:jc w:val="both"/>
        <w:rPr>
          <w:rFonts w:ascii="Sabon-Roman" w:hAnsi="Sabon-Roman" w:cs="Sabon-Roman"/>
        </w:rPr>
      </w:pPr>
      <w:r w:rsidRPr="00932600">
        <w:rPr>
          <w:rFonts w:ascii="Sabon-Roman" w:hAnsi="Sabon-Roman" w:cs="Sabon-Roman"/>
        </w:rPr>
        <w:t>An adequate fluid intake is essential for well-being, and, for both prevention and treatment of constipation. It is thought that an inadequate fluid intake is one of the commonest causes of constipation. Research shows that by increasing fluid intake in someone who is not well hydrated the frequency of bowel actions is increased. It is particularly effective when it is increased alongside an increase in dietary fiber. The recommended daily amount of fluid is 2.5 litres a day for adults and not all of this needs to be in the form of water. Tea and coffee can be counted towards daily fluid intake.</w:t>
      </w:r>
    </w:p>
    <w:p w:rsidR="004B1B59" w:rsidRPr="00932600" w:rsidRDefault="004B1B59" w:rsidP="004B1B59">
      <w:pPr>
        <w:autoSpaceDE w:val="0"/>
        <w:autoSpaceDN w:val="0"/>
        <w:adjustRightInd w:val="0"/>
        <w:spacing w:after="0" w:line="240" w:lineRule="auto"/>
        <w:jc w:val="both"/>
        <w:rPr>
          <w:rFonts w:ascii="Sabon-Bold" w:hAnsi="Sabon-Bold" w:cs="Sabon-Bold"/>
          <w:b/>
          <w:bCs/>
        </w:rPr>
      </w:pPr>
    </w:p>
    <w:p w:rsidR="004B1B59" w:rsidRDefault="004B1B59" w:rsidP="004B1B59">
      <w:pPr>
        <w:autoSpaceDE w:val="0"/>
        <w:autoSpaceDN w:val="0"/>
        <w:adjustRightInd w:val="0"/>
        <w:spacing w:after="0" w:line="240" w:lineRule="auto"/>
        <w:jc w:val="both"/>
        <w:rPr>
          <w:rFonts w:asciiTheme="majorBidi" w:hAnsiTheme="majorBidi" w:cstheme="majorBidi"/>
          <w:b/>
          <w:bCs/>
        </w:rPr>
      </w:pPr>
      <w:r w:rsidRPr="00B776BE">
        <w:rPr>
          <w:rFonts w:asciiTheme="majorBidi" w:hAnsiTheme="majorBidi" w:cstheme="majorBidi"/>
          <w:b/>
          <w:bCs/>
        </w:rPr>
        <w:t>B-Laxatives:</w:t>
      </w:r>
    </w:p>
    <w:p w:rsidR="006402DA" w:rsidRPr="00B776BE" w:rsidRDefault="006402DA" w:rsidP="004B1B59">
      <w:pPr>
        <w:autoSpaceDE w:val="0"/>
        <w:autoSpaceDN w:val="0"/>
        <w:adjustRightInd w:val="0"/>
        <w:spacing w:after="0" w:line="240" w:lineRule="auto"/>
        <w:jc w:val="both"/>
        <w:rPr>
          <w:rFonts w:asciiTheme="majorBidi" w:hAnsiTheme="majorBidi" w:cstheme="majorBidi"/>
          <w:b/>
          <w:bCs/>
        </w:rPr>
      </w:pPr>
    </w:p>
    <w:p w:rsidR="004B1B59" w:rsidRPr="00B776BE" w:rsidRDefault="004B1B59" w:rsidP="004B1B59">
      <w:pPr>
        <w:autoSpaceDE w:val="0"/>
        <w:autoSpaceDN w:val="0"/>
        <w:adjustRightInd w:val="0"/>
        <w:spacing w:after="0" w:line="240" w:lineRule="auto"/>
        <w:jc w:val="both"/>
        <w:rPr>
          <w:rFonts w:ascii="Sabon-Bold" w:hAnsi="Sabon-Bold" w:cs="Sabon-Bold"/>
          <w:b/>
          <w:bCs/>
        </w:rPr>
      </w:pPr>
      <w:r w:rsidRPr="00B776BE">
        <w:rPr>
          <w:rFonts w:ascii="Times New Roman" w:hAnsi="Times New Roman" w:cs="Times New Roman"/>
          <w:color w:val="000000"/>
        </w:rPr>
        <w:t>1-Laxatives can be classified into groups depending on their mode of action</w:t>
      </w:r>
    </w:p>
    <w:tbl>
      <w:tblPr>
        <w:tblStyle w:val="TableGrid"/>
        <w:tblW w:w="0" w:type="auto"/>
        <w:tblLook w:val="04A0"/>
      </w:tblPr>
      <w:tblGrid>
        <w:gridCol w:w="3432"/>
        <w:gridCol w:w="3432"/>
        <w:gridCol w:w="3432"/>
      </w:tblGrid>
      <w:tr w:rsidR="004B1B59" w:rsidRPr="00B776BE" w:rsidTr="004B1B59">
        <w:tc>
          <w:tcPr>
            <w:tcW w:w="3432" w:type="dxa"/>
          </w:tcPr>
          <w:p w:rsidR="004B1B59" w:rsidRPr="004A55DF" w:rsidRDefault="004B1B59" w:rsidP="004B1B59">
            <w:pPr>
              <w:autoSpaceDE w:val="0"/>
              <w:autoSpaceDN w:val="0"/>
              <w:adjustRightInd w:val="0"/>
              <w:rPr>
                <w:rFonts w:ascii="Times New Roman" w:hAnsi="Times New Roman" w:cs="Times New Roman"/>
                <w:b/>
                <w:bCs/>
              </w:rPr>
            </w:pPr>
            <w:r w:rsidRPr="004A55DF">
              <w:rPr>
                <w:rFonts w:ascii="Times New Roman" w:hAnsi="Times New Roman" w:cs="Times New Roman"/>
                <w:b/>
                <w:bCs/>
              </w:rPr>
              <w:t>Type of laxative</w:t>
            </w:r>
          </w:p>
          <w:p w:rsidR="004B1B59" w:rsidRPr="004A55DF" w:rsidRDefault="004B1B59" w:rsidP="004B1B59">
            <w:pPr>
              <w:autoSpaceDE w:val="0"/>
              <w:autoSpaceDN w:val="0"/>
              <w:adjustRightInd w:val="0"/>
              <w:jc w:val="both"/>
              <w:rPr>
                <w:rFonts w:asciiTheme="majorBidi" w:hAnsiTheme="majorBidi" w:cstheme="majorBidi"/>
                <w:b/>
                <w:bCs/>
              </w:rPr>
            </w:pPr>
          </w:p>
        </w:tc>
        <w:tc>
          <w:tcPr>
            <w:tcW w:w="3432" w:type="dxa"/>
          </w:tcPr>
          <w:p w:rsidR="004B1B59" w:rsidRPr="004A55DF" w:rsidRDefault="004B1B59" w:rsidP="004B1B59">
            <w:pPr>
              <w:autoSpaceDE w:val="0"/>
              <w:autoSpaceDN w:val="0"/>
              <w:adjustRightInd w:val="0"/>
              <w:rPr>
                <w:rFonts w:ascii="Times New Roman" w:hAnsi="Times New Roman" w:cs="Times New Roman"/>
                <w:b/>
                <w:bCs/>
              </w:rPr>
            </w:pPr>
            <w:r w:rsidRPr="004A55DF">
              <w:rPr>
                <w:rFonts w:ascii="Times New Roman" w:hAnsi="Times New Roman" w:cs="Times New Roman"/>
                <w:b/>
                <w:bCs/>
              </w:rPr>
              <w:t>Example(s)</w:t>
            </w:r>
          </w:p>
          <w:p w:rsidR="004B1B59" w:rsidRPr="004A55DF" w:rsidRDefault="004B1B59" w:rsidP="004B1B59">
            <w:pPr>
              <w:autoSpaceDE w:val="0"/>
              <w:autoSpaceDN w:val="0"/>
              <w:adjustRightInd w:val="0"/>
              <w:jc w:val="both"/>
              <w:rPr>
                <w:rFonts w:asciiTheme="majorBidi" w:hAnsiTheme="majorBidi" w:cstheme="majorBidi"/>
                <w:b/>
                <w:bCs/>
              </w:rPr>
            </w:pPr>
          </w:p>
        </w:tc>
        <w:tc>
          <w:tcPr>
            <w:tcW w:w="3432" w:type="dxa"/>
          </w:tcPr>
          <w:p w:rsidR="004B1B59" w:rsidRPr="004A55DF" w:rsidRDefault="004B1B59" w:rsidP="004B1B59">
            <w:pPr>
              <w:autoSpaceDE w:val="0"/>
              <w:autoSpaceDN w:val="0"/>
              <w:adjustRightInd w:val="0"/>
              <w:jc w:val="both"/>
              <w:rPr>
                <w:rFonts w:asciiTheme="majorBidi" w:hAnsiTheme="majorBidi" w:cstheme="majorBidi"/>
                <w:b/>
                <w:bCs/>
              </w:rPr>
            </w:pPr>
            <w:r w:rsidRPr="004A55DF">
              <w:rPr>
                <w:rFonts w:ascii="Times New Roman" w:hAnsi="Times New Roman" w:cs="Times New Roman"/>
                <w:b/>
                <w:bCs/>
              </w:rPr>
              <w:t>Approximate onset of action</w:t>
            </w:r>
          </w:p>
        </w:tc>
      </w:tr>
      <w:tr w:rsidR="004B1B59" w:rsidRPr="00B776BE" w:rsidTr="004B1B59">
        <w:tc>
          <w:tcPr>
            <w:tcW w:w="3432" w:type="dxa"/>
          </w:tcPr>
          <w:p w:rsidR="004B1B59" w:rsidRPr="00B776BE" w:rsidRDefault="004B1B59" w:rsidP="004B1B59">
            <w:pPr>
              <w:autoSpaceDE w:val="0"/>
              <w:autoSpaceDN w:val="0"/>
              <w:adjustRightInd w:val="0"/>
              <w:rPr>
                <w:rFonts w:ascii="Times New Roman" w:hAnsi="Times New Roman" w:cs="Times New Roman"/>
                <w:b/>
                <w:bCs/>
              </w:rPr>
            </w:pPr>
            <w:r w:rsidRPr="00B776BE">
              <w:rPr>
                <w:rFonts w:ascii="Times New Roman" w:hAnsi="Times New Roman" w:cs="Times New Roman"/>
                <w:b/>
                <w:bCs/>
              </w:rPr>
              <w:t>1-Stimulant laxative</w:t>
            </w:r>
          </w:p>
          <w:p w:rsidR="004B1B59" w:rsidRPr="00B776BE" w:rsidRDefault="004B1B59" w:rsidP="004B1B59">
            <w:pPr>
              <w:autoSpaceDE w:val="0"/>
              <w:autoSpaceDN w:val="0"/>
              <w:adjustRightInd w:val="0"/>
              <w:rPr>
                <w:rFonts w:ascii="Times New Roman" w:hAnsi="Times New Roman" w:cs="Times New Roman"/>
                <w:b/>
                <w:bCs/>
              </w:rPr>
            </w:pPr>
          </w:p>
          <w:p w:rsidR="004B1B59" w:rsidRPr="00B776BE" w:rsidRDefault="004B1B59" w:rsidP="004B1B59">
            <w:pPr>
              <w:autoSpaceDE w:val="0"/>
              <w:autoSpaceDN w:val="0"/>
              <w:adjustRightInd w:val="0"/>
              <w:rPr>
                <w:rFonts w:asciiTheme="majorBidi" w:hAnsiTheme="majorBidi" w:cstheme="majorBidi"/>
                <w:b/>
                <w:bCs/>
              </w:rPr>
            </w:pPr>
          </w:p>
        </w:tc>
        <w:tc>
          <w:tcPr>
            <w:tcW w:w="3432" w:type="dxa"/>
          </w:tcPr>
          <w:p w:rsidR="004B1B59" w:rsidRPr="00B776BE" w:rsidRDefault="004B1B59" w:rsidP="004B1B59">
            <w:pPr>
              <w:autoSpaceDE w:val="0"/>
              <w:autoSpaceDN w:val="0"/>
              <w:adjustRightInd w:val="0"/>
              <w:rPr>
                <w:rFonts w:ascii="Times New Roman" w:hAnsi="Times New Roman" w:cs="Times New Roman"/>
              </w:rPr>
            </w:pPr>
            <w:r w:rsidRPr="00B776BE">
              <w:rPr>
                <w:rFonts w:ascii="Times New Roman" w:hAnsi="Times New Roman" w:cs="Times New Roman"/>
              </w:rPr>
              <w:t>Senna, Bisacodyl, Sodium picosulfate, and Glycerin (supp.)</w:t>
            </w:r>
          </w:p>
          <w:p w:rsidR="004B1B59" w:rsidRPr="00B776BE" w:rsidRDefault="004B1B59" w:rsidP="004B1B59">
            <w:pPr>
              <w:autoSpaceDE w:val="0"/>
              <w:autoSpaceDN w:val="0"/>
              <w:adjustRightInd w:val="0"/>
              <w:jc w:val="both"/>
              <w:rPr>
                <w:rFonts w:asciiTheme="majorBidi" w:hAnsiTheme="majorBidi" w:cstheme="majorBidi"/>
                <w:b/>
                <w:bCs/>
              </w:rPr>
            </w:pPr>
          </w:p>
        </w:tc>
        <w:tc>
          <w:tcPr>
            <w:tcW w:w="3432" w:type="dxa"/>
          </w:tcPr>
          <w:p w:rsidR="004B1B59" w:rsidRPr="00B776BE" w:rsidRDefault="004B1B59" w:rsidP="004B1B59">
            <w:pPr>
              <w:autoSpaceDE w:val="0"/>
              <w:autoSpaceDN w:val="0"/>
              <w:adjustRightInd w:val="0"/>
              <w:rPr>
                <w:rFonts w:ascii="Times New Roman" w:hAnsi="Times New Roman" w:cs="Times New Roman"/>
              </w:rPr>
            </w:pPr>
            <w:r w:rsidRPr="00B776BE">
              <w:rPr>
                <w:rFonts w:ascii="Times New Roman" w:hAnsi="Times New Roman" w:cs="Times New Roman"/>
              </w:rPr>
              <w:t>Oral:6-12 hours</w:t>
            </w:r>
          </w:p>
          <w:p w:rsidR="004B1B59" w:rsidRPr="00B776BE" w:rsidRDefault="004B1B59" w:rsidP="004B1B59">
            <w:pPr>
              <w:autoSpaceDE w:val="0"/>
              <w:autoSpaceDN w:val="0"/>
              <w:adjustRightInd w:val="0"/>
              <w:rPr>
                <w:rFonts w:ascii="Times New Roman" w:hAnsi="Times New Roman" w:cs="Times New Roman"/>
              </w:rPr>
            </w:pPr>
            <w:r w:rsidRPr="00B776BE">
              <w:rPr>
                <w:rFonts w:ascii="Times New Roman" w:hAnsi="Times New Roman" w:cs="Times New Roman"/>
              </w:rPr>
              <w:t>Rectal: within 1 hour</w:t>
            </w:r>
          </w:p>
          <w:p w:rsidR="004B1B59" w:rsidRPr="00B776BE" w:rsidRDefault="004B1B59" w:rsidP="004B1B59">
            <w:pPr>
              <w:autoSpaceDE w:val="0"/>
              <w:autoSpaceDN w:val="0"/>
              <w:adjustRightInd w:val="0"/>
              <w:jc w:val="both"/>
              <w:rPr>
                <w:rFonts w:asciiTheme="majorBidi" w:hAnsiTheme="majorBidi" w:cstheme="majorBidi"/>
                <w:b/>
                <w:bCs/>
              </w:rPr>
            </w:pPr>
          </w:p>
        </w:tc>
      </w:tr>
      <w:tr w:rsidR="004B1B59" w:rsidRPr="00B776BE" w:rsidTr="004B1B59">
        <w:tc>
          <w:tcPr>
            <w:tcW w:w="3432" w:type="dxa"/>
          </w:tcPr>
          <w:p w:rsidR="004B1B59" w:rsidRPr="00B776BE" w:rsidRDefault="004B1B59" w:rsidP="004B1B59">
            <w:pPr>
              <w:autoSpaceDE w:val="0"/>
              <w:autoSpaceDN w:val="0"/>
              <w:adjustRightInd w:val="0"/>
              <w:jc w:val="both"/>
              <w:rPr>
                <w:rFonts w:asciiTheme="majorBidi" w:hAnsiTheme="majorBidi" w:cstheme="majorBidi"/>
                <w:b/>
                <w:bCs/>
              </w:rPr>
            </w:pPr>
            <w:r w:rsidRPr="00B776BE">
              <w:rPr>
                <w:rFonts w:ascii="Times New Roman" w:hAnsi="Times New Roman" w:cs="Times New Roman"/>
                <w:b/>
                <w:bCs/>
              </w:rPr>
              <w:t>2-Bulk-forming laxative</w:t>
            </w:r>
          </w:p>
        </w:tc>
        <w:tc>
          <w:tcPr>
            <w:tcW w:w="3432" w:type="dxa"/>
          </w:tcPr>
          <w:p w:rsidR="004B1B59" w:rsidRPr="00B776BE" w:rsidRDefault="004B1B59" w:rsidP="004B1B59">
            <w:pPr>
              <w:autoSpaceDE w:val="0"/>
              <w:autoSpaceDN w:val="0"/>
              <w:adjustRightInd w:val="0"/>
              <w:rPr>
                <w:rFonts w:ascii="Times New Roman" w:hAnsi="Times New Roman" w:cs="Times New Roman"/>
              </w:rPr>
            </w:pPr>
            <w:r w:rsidRPr="00B776BE">
              <w:rPr>
                <w:rFonts w:ascii="Times New Roman" w:hAnsi="Times New Roman" w:cs="Times New Roman"/>
              </w:rPr>
              <w:t>Methylcellulose, Bran , Sterculia and Ispaghula (Metamucil®)</w:t>
            </w:r>
          </w:p>
          <w:p w:rsidR="004B1B59" w:rsidRPr="00B776BE" w:rsidRDefault="004B1B59" w:rsidP="004B1B59">
            <w:pPr>
              <w:autoSpaceDE w:val="0"/>
              <w:autoSpaceDN w:val="0"/>
              <w:adjustRightInd w:val="0"/>
              <w:jc w:val="both"/>
              <w:rPr>
                <w:rFonts w:asciiTheme="majorBidi" w:hAnsiTheme="majorBidi" w:cstheme="majorBidi"/>
                <w:b/>
                <w:bCs/>
              </w:rPr>
            </w:pPr>
          </w:p>
        </w:tc>
        <w:tc>
          <w:tcPr>
            <w:tcW w:w="3432" w:type="dxa"/>
          </w:tcPr>
          <w:p w:rsidR="004B1B59" w:rsidRPr="00B776BE" w:rsidRDefault="004B1B59" w:rsidP="004B1B59">
            <w:pPr>
              <w:autoSpaceDE w:val="0"/>
              <w:autoSpaceDN w:val="0"/>
              <w:adjustRightInd w:val="0"/>
              <w:rPr>
                <w:rFonts w:ascii="Times New Roman" w:hAnsi="Times New Roman" w:cs="Times New Roman"/>
              </w:rPr>
            </w:pPr>
            <w:r w:rsidRPr="00B776BE">
              <w:rPr>
                <w:rFonts w:ascii="Times New Roman" w:hAnsi="Times New Roman" w:cs="Times New Roman"/>
              </w:rPr>
              <w:t>12 -24 hours, but onset may be delayed as long as 72 hours</w:t>
            </w:r>
          </w:p>
        </w:tc>
      </w:tr>
      <w:tr w:rsidR="004B1B59" w:rsidRPr="00B776BE" w:rsidTr="004B1B59">
        <w:trPr>
          <w:trHeight w:val="65"/>
        </w:trPr>
        <w:tc>
          <w:tcPr>
            <w:tcW w:w="3432" w:type="dxa"/>
          </w:tcPr>
          <w:p w:rsidR="004B1B59" w:rsidRPr="00B776BE" w:rsidRDefault="004B1B59" w:rsidP="004B1B59">
            <w:pPr>
              <w:autoSpaceDE w:val="0"/>
              <w:autoSpaceDN w:val="0"/>
              <w:adjustRightInd w:val="0"/>
              <w:rPr>
                <w:rFonts w:ascii="Times New Roman" w:hAnsi="Times New Roman" w:cs="Times New Roman"/>
                <w:b/>
                <w:bCs/>
              </w:rPr>
            </w:pPr>
            <w:r w:rsidRPr="00B776BE">
              <w:rPr>
                <w:rFonts w:ascii="Times New Roman" w:hAnsi="Times New Roman" w:cs="Times New Roman"/>
                <w:b/>
                <w:bCs/>
              </w:rPr>
              <w:t>3-Lubricant (faecal softeners)</w:t>
            </w:r>
          </w:p>
        </w:tc>
        <w:tc>
          <w:tcPr>
            <w:tcW w:w="3432" w:type="dxa"/>
          </w:tcPr>
          <w:p w:rsidR="004B1B59" w:rsidRPr="00B776BE" w:rsidRDefault="004B1B59" w:rsidP="004B1B59">
            <w:pPr>
              <w:autoSpaceDE w:val="0"/>
              <w:autoSpaceDN w:val="0"/>
              <w:adjustRightInd w:val="0"/>
              <w:rPr>
                <w:rFonts w:ascii="Times New Roman" w:hAnsi="Times New Roman" w:cs="Times New Roman"/>
              </w:rPr>
            </w:pPr>
            <w:r w:rsidRPr="00B776BE">
              <w:rPr>
                <w:rFonts w:ascii="Times New Roman" w:hAnsi="Times New Roman" w:cs="Times New Roman"/>
              </w:rPr>
              <w:t>Liquid paraffin</w:t>
            </w:r>
          </w:p>
          <w:p w:rsidR="004B1B59" w:rsidRPr="00B776BE" w:rsidRDefault="004B1B59" w:rsidP="004B1B59">
            <w:pPr>
              <w:autoSpaceDE w:val="0"/>
              <w:autoSpaceDN w:val="0"/>
              <w:adjustRightInd w:val="0"/>
              <w:jc w:val="both"/>
              <w:rPr>
                <w:rFonts w:asciiTheme="majorBidi" w:hAnsiTheme="majorBidi" w:cstheme="majorBidi"/>
                <w:b/>
                <w:bCs/>
              </w:rPr>
            </w:pPr>
          </w:p>
        </w:tc>
        <w:tc>
          <w:tcPr>
            <w:tcW w:w="3432" w:type="dxa"/>
          </w:tcPr>
          <w:p w:rsidR="004B1B59" w:rsidRPr="00B776BE" w:rsidRDefault="004B1B59" w:rsidP="004B1B59">
            <w:pPr>
              <w:autoSpaceDE w:val="0"/>
              <w:autoSpaceDN w:val="0"/>
              <w:adjustRightInd w:val="0"/>
              <w:rPr>
                <w:rFonts w:ascii="Times New Roman" w:hAnsi="Times New Roman" w:cs="Times New Roman"/>
              </w:rPr>
            </w:pPr>
            <w:r w:rsidRPr="00B776BE">
              <w:rPr>
                <w:rFonts w:ascii="Times New Roman" w:hAnsi="Times New Roman" w:cs="Times New Roman"/>
              </w:rPr>
              <w:t xml:space="preserve">6-8 hours </w:t>
            </w:r>
          </w:p>
          <w:p w:rsidR="004B1B59" w:rsidRPr="00B776BE" w:rsidRDefault="004B1B59" w:rsidP="004B1B59">
            <w:pPr>
              <w:autoSpaceDE w:val="0"/>
              <w:autoSpaceDN w:val="0"/>
              <w:adjustRightInd w:val="0"/>
              <w:jc w:val="both"/>
              <w:rPr>
                <w:rFonts w:asciiTheme="majorBidi" w:hAnsiTheme="majorBidi" w:cstheme="majorBidi"/>
                <w:b/>
                <w:bCs/>
              </w:rPr>
            </w:pPr>
          </w:p>
        </w:tc>
      </w:tr>
      <w:tr w:rsidR="004B1B59" w:rsidRPr="00B776BE" w:rsidTr="004B1B59">
        <w:tc>
          <w:tcPr>
            <w:tcW w:w="3432" w:type="dxa"/>
          </w:tcPr>
          <w:p w:rsidR="004B1B59" w:rsidRPr="00B776BE" w:rsidRDefault="004B1B59" w:rsidP="004B1B59">
            <w:pPr>
              <w:autoSpaceDE w:val="0"/>
              <w:autoSpaceDN w:val="0"/>
              <w:adjustRightInd w:val="0"/>
              <w:jc w:val="both"/>
              <w:rPr>
                <w:rFonts w:asciiTheme="majorBidi" w:hAnsiTheme="majorBidi" w:cstheme="majorBidi"/>
                <w:b/>
                <w:bCs/>
              </w:rPr>
            </w:pPr>
            <w:r w:rsidRPr="00B776BE">
              <w:rPr>
                <w:rFonts w:ascii="Times New Roman" w:hAnsi="Times New Roman" w:cs="Times New Roman"/>
                <w:b/>
                <w:bCs/>
              </w:rPr>
              <w:t>4-Osmotic laxative</w:t>
            </w:r>
          </w:p>
        </w:tc>
        <w:tc>
          <w:tcPr>
            <w:tcW w:w="3432" w:type="dxa"/>
          </w:tcPr>
          <w:p w:rsidR="004B1B59" w:rsidRPr="00B776BE" w:rsidRDefault="004B1B59" w:rsidP="004B1B59">
            <w:pPr>
              <w:autoSpaceDE w:val="0"/>
              <w:autoSpaceDN w:val="0"/>
              <w:adjustRightInd w:val="0"/>
              <w:rPr>
                <w:rFonts w:ascii="Times New Roman" w:hAnsi="Times New Roman" w:cs="Times New Roman"/>
              </w:rPr>
            </w:pPr>
            <w:r w:rsidRPr="00B776BE">
              <w:rPr>
                <w:rFonts w:ascii="Times New Roman" w:hAnsi="Times New Roman" w:cs="Times New Roman"/>
              </w:rPr>
              <w:t>Lactulose</w:t>
            </w:r>
          </w:p>
        </w:tc>
        <w:tc>
          <w:tcPr>
            <w:tcW w:w="3432" w:type="dxa"/>
          </w:tcPr>
          <w:p w:rsidR="004B1B59" w:rsidRPr="00B776BE" w:rsidRDefault="004B1B59" w:rsidP="004B1B59">
            <w:pPr>
              <w:autoSpaceDE w:val="0"/>
              <w:autoSpaceDN w:val="0"/>
              <w:adjustRightInd w:val="0"/>
              <w:jc w:val="both"/>
              <w:rPr>
                <w:rFonts w:asciiTheme="majorBidi" w:hAnsiTheme="majorBidi" w:cstheme="majorBidi"/>
                <w:b/>
                <w:bCs/>
              </w:rPr>
            </w:pPr>
            <w:r w:rsidRPr="00B776BE">
              <w:rPr>
                <w:rFonts w:ascii="Times New Roman" w:hAnsi="Times New Roman" w:cs="Times New Roman"/>
              </w:rPr>
              <w:t>1-2 days</w:t>
            </w:r>
          </w:p>
        </w:tc>
      </w:tr>
    </w:tbl>
    <w:p w:rsidR="004B1B59" w:rsidRDefault="004B1B59" w:rsidP="004B1B59">
      <w:pPr>
        <w:autoSpaceDE w:val="0"/>
        <w:autoSpaceDN w:val="0"/>
        <w:adjustRightInd w:val="0"/>
        <w:spacing w:after="0" w:line="240" w:lineRule="auto"/>
        <w:jc w:val="both"/>
        <w:rPr>
          <w:rFonts w:ascii="Times New Roman" w:hAnsi="Times New Roman" w:cs="Times New Roman"/>
          <w:color w:val="000000"/>
          <w:sz w:val="24"/>
          <w:szCs w:val="24"/>
        </w:rPr>
      </w:pPr>
    </w:p>
    <w:p w:rsidR="004B1B59" w:rsidRDefault="004B1B59" w:rsidP="004B1B59">
      <w:pPr>
        <w:autoSpaceDE w:val="0"/>
        <w:autoSpaceDN w:val="0"/>
        <w:adjustRightInd w:val="0"/>
        <w:spacing w:after="0" w:line="240" w:lineRule="auto"/>
        <w:jc w:val="both"/>
        <w:rPr>
          <w:rFonts w:ascii="Times New Roman" w:hAnsi="Times New Roman" w:cs="Times New Roman"/>
          <w:color w:val="000000"/>
        </w:rPr>
      </w:pPr>
      <w:r w:rsidRPr="000B0222">
        <w:rPr>
          <w:rFonts w:ascii="Times New Roman" w:hAnsi="Times New Roman" w:cs="Times New Roman"/>
          <w:color w:val="000000"/>
        </w:rPr>
        <w:lastRenderedPageBreak/>
        <w:t>2-The drug selection should be based on: Patients characteristics (age, pregnancy…), patient preference, how quickly an effect is needed, side effects, and cost</w:t>
      </w:r>
      <w:r>
        <w:rPr>
          <w:rFonts w:ascii="Times New Roman" w:hAnsi="Times New Roman" w:cs="Times New Roman"/>
          <w:color w:val="000000"/>
        </w:rPr>
        <w:t>.</w:t>
      </w:r>
    </w:p>
    <w:p w:rsidR="004B1B59" w:rsidRPr="00EA3B9C" w:rsidRDefault="004B1B59" w:rsidP="004B1B59">
      <w:pPr>
        <w:autoSpaceDE w:val="0"/>
        <w:autoSpaceDN w:val="0"/>
        <w:adjustRightInd w:val="0"/>
        <w:spacing w:after="0" w:line="240" w:lineRule="auto"/>
        <w:jc w:val="both"/>
        <w:rPr>
          <w:rFonts w:asciiTheme="majorBidi" w:hAnsiTheme="majorBidi" w:cstheme="majorBidi"/>
          <w:b/>
          <w:bCs/>
        </w:rPr>
      </w:pPr>
      <w:r w:rsidRPr="00EA3B9C">
        <w:rPr>
          <w:rFonts w:ascii="Times New Roman" w:hAnsi="Times New Roman" w:cs="Times New Roman"/>
        </w:rPr>
        <w:t>Where constipation is not induced by necessary drug therapy or chronic illness, the laxative should be used for a short time until dietary and lifestyle changes become effective</w:t>
      </w:r>
    </w:p>
    <w:p w:rsidR="004B1B59" w:rsidRPr="000B0222" w:rsidRDefault="004B1B59" w:rsidP="004B1B59">
      <w:pPr>
        <w:autoSpaceDE w:val="0"/>
        <w:autoSpaceDN w:val="0"/>
        <w:adjustRightInd w:val="0"/>
        <w:spacing w:after="0" w:line="240" w:lineRule="auto"/>
        <w:jc w:val="both"/>
        <w:rPr>
          <w:rFonts w:ascii="Times New Roman" w:hAnsi="Times New Roman" w:cs="Times New Roman"/>
          <w:color w:val="000000"/>
        </w:rPr>
      </w:pPr>
    </w:p>
    <w:tbl>
      <w:tblPr>
        <w:tblStyle w:val="TableGrid"/>
        <w:tblW w:w="0" w:type="auto"/>
        <w:tblLook w:val="04A0"/>
      </w:tblPr>
      <w:tblGrid>
        <w:gridCol w:w="5148"/>
        <w:gridCol w:w="5148"/>
      </w:tblGrid>
      <w:tr w:rsidR="004B1B59" w:rsidRPr="00B776BE" w:rsidTr="004B1B59">
        <w:tc>
          <w:tcPr>
            <w:tcW w:w="5148" w:type="dxa"/>
          </w:tcPr>
          <w:p w:rsidR="004B1B59" w:rsidRPr="00B776BE" w:rsidRDefault="004B1B59" w:rsidP="004B1B59">
            <w:pPr>
              <w:autoSpaceDE w:val="0"/>
              <w:autoSpaceDN w:val="0"/>
              <w:adjustRightInd w:val="0"/>
              <w:rPr>
                <w:rFonts w:ascii="Times New Roman" w:hAnsi="Times New Roman" w:cs="Times New Roman"/>
                <w:b/>
                <w:bCs/>
              </w:rPr>
            </w:pPr>
            <w:r w:rsidRPr="00B776BE">
              <w:rPr>
                <w:rFonts w:ascii="Times New Roman" w:hAnsi="Times New Roman" w:cs="Times New Roman"/>
                <w:b/>
                <w:bCs/>
              </w:rPr>
              <w:t>Patient</w:t>
            </w:r>
          </w:p>
        </w:tc>
        <w:tc>
          <w:tcPr>
            <w:tcW w:w="5148" w:type="dxa"/>
          </w:tcPr>
          <w:p w:rsidR="004B1B59" w:rsidRPr="00B776BE" w:rsidRDefault="004B1B59" w:rsidP="004B1B59">
            <w:pPr>
              <w:autoSpaceDE w:val="0"/>
              <w:autoSpaceDN w:val="0"/>
              <w:adjustRightInd w:val="0"/>
              <w:rPr>
                <w:rFonts w:ascii="Times New Roman" w:hAnsi="Times New Roman" w:cs="Times New Roman"/>
                <w:b/>
                <w:bCs/>
              </w:rPr>
            </w:pPr>
            <w:r w:rsidRPr="00B776BE">
              <w:rPr>
                <w:rFonts w:ascii="Times New Roman" w:hAnsi="Times New Roman" w:cs="Times New Roman"/>
                <w:b/>
                <w:bCs/>
              </w:rPr>
              <w:t>Preferred laxative</w:t>
            </w:r>
          </w:p>
        </w:tc>
      </w:tr>
      <w:tr w:rsidR="004B1B59" w:rsidRPr="00B776BE" w:rsidTr="004B1B59">
        <w:tc>
          <w:tcPr>
            <w:tcW w:w="5148" w:type="dxa"/>
          </w:tcPr>
          <w:p w:rsidR="004B1B59" w:rsidRPr="00B776BE" w:rsidRDefault="004B1B59" w:rsidP="004B1B59">
            <w:pPr>
              <w:autoSpaceDE w:val="0"/>
              <w:autoSpaceDN w:val="0"/>
              <w:adjustRightInd w:val="0"/>
              <w:rPr>
                <w:rFonts w:ascii="Times New Roman" w:hAnsi="Times New Roman" w:cs="Times New Roman"/>
                <w:b/>
                <w:bCs/>
              </w:rPr>
            </w:pPr>
            <w:r w:rsidRPr="00B776BE">
              <w:rPr>
                <w:rFonts w:ascii="Times New Roman" w:hAnsi="Times New Roman" w:cs="Times New Roman"/>
                <w:b/>
                <w:bCs/>
              </w:rPr>
              <w:t>Pregnant women</w:t>
            </w:r>
          </w:p>
          <w:p w:rsidR="004B1B59" w:rsidRPr="00B776BE" w:rsidRDefault="004B1B59" w:rsidP="004B1B59">
            <w:pPr>
              <w:autoSpaceDE w:val="0"/>
              <w:autoSpaceDN w:val="0"/>
              <w:adjustRightInd w:val="0"/>
              <w:jc w:val="both"/>
              <w:rPr>
                <w:rFonts w:ascii="Times New Roman" w:hAnsi="Times New Roman" w:cs="Times New Roman"/>
                <w:color w:val="000000"/>
              </w:rPr>
            </w:pPr>
          </w:p>
        </w:tc>
        <w:tc>
          <w:tcPr>
            <w:tcW w:w="5148" w:type="dxa"/>
          </w:tcPr>
          <w:p w:rsidR="004B1B59" w:rsidRPr="00B776BE" w:rsidRDefault="004B1B59" w:rsidP="004B1B59">
            <w:pPr>
              <w:autoSpaceDE w:val="0"/>
              <w:autoSpaceDN w:val="0"/>
              <w:adjustRightInd w:val="0"/>
              <w:jc w:val="both"/>
              <w:rPr>
                <w:rFonts w:ascii="Times New Roman" w:hAnsi="Times New Roman" w:cs="Times New Roman"/>
                <w:color w:val="000000"/>
              </w:rPr>
            </w:pPr>
            <w:r w:rsidRPr="00B776BE">
              <w:rPr>
                <w:rFonts w:ascii="Times New Roman" w:hAnsi="Times New Roman" w:cs="Times New Roman"/>
              </w:rPr>
              <w:t>Bulk-forming laxative. Lactulose may be used</w:t>
            </w:r>
          </w:p>
        </w:tc>
      </w:tr>
      <w:tr w:rsidR="004B1B59" w:rsidRPr="00B776BE" w:rsidTr="004B1B59">
        <w:tc>
          <w:tcPr>
            <w:tcW w:w="5148" w:type="dxa"/>
          </w:tcPr>
          <w:p w:rsidR="004B1B59" w:rsidRPr="00B776BE" w:rsidRDefault="004B1B59" w:rsidP="004B1B59">
            <w:pPr>
              <w:autoSpaceDE w:val="0"/>
              <w:autoSpaceDN w:val="0"/>
              <w:adjustRightInd w:val="0"/>
              <w:rPr>
                <w:rFonts w:ascii="Times New Roman" w:hAnsi="Times New Roman" w:cs="Times New Roman"/>
                <w:b/>
                <w:bCs/>
              </w:rPr>
            </w:pPr>
            <w:r w:rsidRPr="00B776BE">
              <w:rPr>
                <w:rFonts w:ascii="Times New Roman" w:hAnsi="Times New Roman" w:cs="Times New Roman"/>
                <w:b/>
                <w:bCs/>
              </w:rPr>
              <w:t>Breast-feeding mother</w:t>
            </w:r>
          </w:p>
          <w:p w:rsidR="004B1B59" w:rsidRPr="00B776BE" w:rsidRDefault="004B1B59" w:rsidP="004B1B59">
            <w:pPr>
              <w:autoSpaceDE w:val="0"/>
              <w:autoSpaceDN w:val="0"/>
              <w:adjustRightInd w:val="0"/>
              <w:jc w:val="both"/>
              <w:rPr>
                <w:rFonts w:ascii="Times New Roman" w:hAnsi="Times New Roman" w:cs="Times New Roman"/>
                <w:color w:val="000000"/>
              </w:rPr>
            </w:pPr>
          </w:p>
        </w:tc>
        <w:tc>
          <w:tcPr>
            <w:tcW w:w="5148" w:type="dxa"/>
          </w:tcPr>
          <w:p w:rsidR="004B1B59" w:rsidRPr="00B776BE" w:rsidRDefault="004B1B59" w:rsidP="004B1B59">
            <w:pPr>
              <w:autoSpaceDE w:val="0"/>
              <w:autoSpaceDN w:val="0"/>
              <w:adjustRightInd w:val="0"/>
              <w:jc w:val="both"/>
              <w:rPr>
                <w:rFonts w:ascii="Times New Roman" w:hAnsi="Times New Roman" w:cs="Times New Roman"/>
                <w:color w:val="000000"/>
              </w:rPr>
            </w:pPr>
            <w:r w:rsidRPr="00B776BE">
              <w:rPr>
                <w:rFonts w:ascii="Times New Roman" w:hAnsi="Times New Roman" w:cs="Times New Roman"/>
              </w:rPr>
              <w:t>Bulk-forming laxative, Lactulose</w:t>
            </w:r>
          </w:p>
        </w:tc>
      </w:tr>
      <w:tr w:rsidR="004B1B59" w:rsidRPr="00B776BE" w:rsidTr="004B1B59">
        <w:tc>
          <w:tcPr>
            <w:tcW w:w="5148" w:type="dxa"/>
          </w:tcPr>
          <w:p w:rsidR="004B1B59" w:rsidRPr="00B776BE" w:rsidRDefault="004B1B59" w:rsidP="004B1B59">
            <w:pPr>
              <w:autoSpaceDE w:val="0"/>
              <w:autoSpaceDN w:val="0"/>
              <w:adjustRightInd w:val="0"/>
              <w:rPr>
                <w:rFonts w:ascii="Times New Roman" w:hAnsi="Times New Roman" w:cs="Times New Roman"/>
                <w:b/>
                <w:bCs/>
              </w:rPr>
            </w:pPr>
            <w:r w:rsidRPr="00B776BE">
              <w:rPr>
                <w:rFonts w:ascii="Times New Roman" w:hAnsi="Times New Roman" w:cs="Times New Roman"/>
                <w:b/>
                <w:bCs/>
              </w:rPr>
              <w:t>Children</w:t>
            </w:r>
          </w:p>
          <w:p w:rsidR="004B1B59" w:rsidRPr="00B776BE" w:rsidRDefault="004B1B59" w:rsidP="004B1B59">
            <w:pPr>
              <w:autoSpaceDE w:val="0"/>
              <w:autoSpaceDN w:val="0"/>
              <w:adjustRightInd w:val="0"/>
              <w:jc w:val="both"/>
              <w:rPr>
                <w:rFonts w:ascii="Times New Roman" w:hAnsi="Times New Roman" w:cs="Times New Roman"/>
                <w:color w:val="000000"/>
              </w:rPr>
            </w:pPr>
          </w:p>
        </w:tc>
        <w:tc>
          <w:tcPr>
            <w:tcW w:w="5148" w:type="dxa"/>
          </w:tcPr>
          <w:p w:rsidR="004B1B59" w:rsidRPr="00B776BE" w:rsidRDefault="004B1B59" w:rsidP="004B1B59">
            <w:pPr>
              <w:autoSpaceDE w:val="0"/>
              <w:autoSpaceDN w:val="0"/>
              <w:adjustRightInd w:val="0"/>
              <w:jc w:val="both"/>
              <w:rPr>
                <w:rFonts w:ascii="Times New Roman" w:hAnsi="Times New Roman" w:cs="Times New Roman"/>
                <w:color w:val="000000"/>
              </w:rPr>
            </w:pPr>
            <w:r w:rsidRPr="00B776BE">
              <w:rPr>
                <w:rFonts w:ascii="Times New Roman" w:hAnsi="Times New Roman" w:cs="Times New Roman"/>
              </w:rPr>
              <w:t>Glycerin(supp.) (1), Lactulose</w:t>
            </w:r>
          </w:p>
        </w:tc>
      </w:tr>
      <w:tr w:rsidR="004B1B59" w:rsidRPr="00B776BE" w:rsidTr="004B1B59">
        <w:tc>
          <w:tcPr>
            <w:tcW w:w="5148" w:type="dxa"/>
          </w:tcPr>
          <w:p w:rsidR="004B1B59" w:rsidRPr="00B776BE" w:rsidRDefault="004B1B59" w:rsidP="004B1B59">
            <w:pPr>
              <w:autoSpaceDE w:val="0"/>
              <w:autoSpaceDN w:val="0"/>
              <w:adjustRightInd w:val="0"/>
              <w:rPr>
                <w:rFonts w:ascii="Times New Roman" w:hAnsi="Times New Roman" w:cs="Times New Roman"/>
                <w:b/>
                <w:bCs/>
              </w:rPr>
            </w:pPr>
            <w:r w:rsidRPr="00B776BE">
              <w:rPr>
                <w:rFonts w:ascii="Times New Roman" w:hAnsi="Times New Roman" w:cs="Times New Roman"/>
                <w:b/>
                <w:bCs/>
              </w:rPr>
              <w:t>Advanced age(elderly)</w:t>
            </w:r>
          </w:p>
          <w:p w:rsidR="004B1B59" w:rsidRPr="00B776BE" w:rsidRDefault="004B1B59" w:rsidP="004B1B59">
            <w:pPr>
              <w:autoSpaceDE w:val="0"/>
              <w:autoSpaceDN w:val="0"/>
              <w:adjustRightInd w:val="0"/>
              <w:jc w:val="both"/>
              <w:rPr>
                <w:rFonts w:ascii="Times New Roman" w:hAnsi="Times New Roman" w:cs="Times New Roman"/>
                <w:color w:val="000000"/>
              </w:rPr>
            </w:pPr>
          </w:p>
        </w:tc>
        <w:tc>
          <w:tcPr>
            <w:tcW w:w="5148" w:type="dxa"/>
          </w:tcPr>
          <w:p w:rsidR="004B1B59" w:rsidRPr="00B776BE" w:rsidRDefault="004B1B59" w:rsidP="004B1B59">
            <w:pPr>
              <w:autoSpaceDE w:val="0"/>
              <w:autoSpaceDN w:val="0"/>
              <w:adjustRightInd w:val="0"/>
              <w:jc w:val="both"/>
              <w:rPr>
                <w:rFonts w:ascii="Times New Roman" w:hAnsi="Times New Roman" w:cs="Times New Roman"/>
                <w:color w:val="000000"/>
              </w:rPr>
            </w:pPr>
            <w:r w:rsidRPr="00B776BE">
              <w:rPr>
                <w:rFonts w:ascii="Times New Roman" w:hAnsi="Times New Roman" w:cs="Times New Roman"/>
              </w:rPr>
              <w:t>Bulk-forming laxative, Also Lactulose and Glycerin (supp.) are safe</w:t>
            </w:r>
          </w:p>
        </w:tc>
      </w:tr>
    </w:tbl>
    <w:p w:rsidR="004B1B59" w:rsidRPr="00B776BE" w:rsidRDefault="004B1B59" w:rsidP="004B1B59">
      <w:pPr>
        <w:autoSpaceDE w:val="0"/>
        <w:autoSpaceDN w:val="0"/>
        <w:adjustRightInd w:val="0"/>
        <w:spacing w:after="0" w:line="240" w:lineRule="auto"/>
        <w:jc w:val="both"/>
        <w:rPr>
          <w:rFonts w:ascii="Times New Roman" w:hAnsi="Times New Roman" w:cs="Times New Roman"/>
          <w:color w:val="000000"/>
          <w:sz w:val="24"/>
          <w:szCs w:val="24"/>
        </w:rPr>
      </w:pPr>
      <w:r w:rsidRPr="00B776BE">
        <w:rPr>
          <w:rFonts w:ascii="Times New Roman" w:hAnsi="Times New Roman" w:cs="Times New Roman"/>
          <w:color w:val="000000"/>
          <w:sz w:val="24"/>
          <w:szCs w:val="24"/>
        </w:rPr>
        <w:t>.</w:t>
      </w:r>
    </w:p>
    <w:p w:rsidR="004B1B59" w:rsidRPr="00B776BE" w:rsidRDefault="004B1B59" w:rsidP="004B1B59">
      <w:pPr>
        <w:pStyle w:val="ListParagraph"/>
        <w:numPr>
          <w:ilvl w:val="0"/>
          <w:numId w:val="5"/>
        </w:numPr>
        <w:autoSpaceDE w:val="0"/>
        <w:autoSpaceDN w:val="0"/>
        <w:adjustRightInd w:val="0"/>
        <w:spacing w:after="0" w:line="240" w:lineRule="auto"/>
        <w:ind w:left="360"/>
        <w:jc w:val="both"/>
        <w:rPr>
          <w:rFonts w:asciiTheme="majorBidi" w:hAnsiTheme="majorBidi" w:cstheme="majorBidi"/>
        </w:rPr>
      </w:pPr>
      <w:r w:rsidRPr="00B776BE">
        <w:rPr>
          <w:rFonts w:asciiTheme="majorBidi" w:hAnsiTheme="majorBidi" w:cstheme="majorBidi"/>
          <w:b/>
          <w:bCs/>
        </w:rPr>
        <w:t>Stimulant laxatives</w:t>
      </w:r>
    </w:p>
    <w:p w:rsidR="004B1B59" w:rsidRDefault="004B1B59" w:rsidP="004B1B59">
      <w:pPr>
        <w:pStyle w:val="ListParagraph"/>
        <w:autoSpaceDE w:val="0"/>
        <w:autoSpaceDN w:val="0"/>
        <w:adjustRightInd w:val="0"/>
        <w:spacing w:after="0" w:line="240" w:lineRule="auto"/>
        <w:ind w:left="0"/>
        <w:jc w:val="both"/>
        <w:rPr>
          <w:rFonts w:asciiTheme="majorBidi" w:hAnsiTheme="majorBidi" w:cstheme="majorBidi"/>
        </w:rPr>
      </w:pPr>
      <w:r w:rsidRPr="00B776BE">
        <w:rPr>
          <w:rFonts w:asciiTheme="majorBidi" w:hAnsiTheme="majorBidi" w:cstheme="majorBidi"/>
        </w:rPr>
        <w:t>Stimulant laxatives work by increasing peristalsis. All stimulant laxatives</w:t>
      </w:r>
      <w:r w:rsidRPr="00B776BE">
        <w:rPr>
          <w:rFonts w:asciiTheme="majorBidi" w:hAnsiTheme="majorBidi" w:cstheme="majorBidi"/>
          <w:rtl/>
          <w:lang w:bidi="ar-IQ"/>
        </w:rPr>
        <w:t xml:space="preserve"> </w:t>
      </w:r>
      <w:r w:rsidRPr="00B776BE">
        <w:rPr>
          <w:rFonts w:asciiTheme="majorBidi" w:hAnsiTheme="majorBidi" w:cstheme="majorBidi"/>
        </w:rPr>
        <w:t>can produce griping/cramping pains. It is advisable to start at</w:t>
      </w:r>
      <w:r w:rsidRPr="00B776BE">
        <w:rPr>
          <w:rFonts w:asciiTheme="majorBidi" w:hAnsiTheme="majorBidi" w:cstheme="majorBidi"/>
          <w:rtl/>
          <w:lang w:bidi="ar-IQ"/>
        </w:rPr>
        <w:t xml:space="preserve"> </w:t>
      </w:r>
      <w:r w:rsidRPr="00B776BE">
        <w:rPr>
          <w:rFonts w:asciiTheme="majorBidi" w:hAnsiTheme="majorBidi" w:cstheme="majorBidi"/>
        </w:rPr>
        <w:t>the lower end of the recommended dosage range, increasing the dose if</w:t>
      </w:r>
      <w:r w:rsidRPr="00B776BE">
        <w:rPr>
          <w:rFonts w:asciiTheme="majorBidi" w:hAnsiTheme="majorBidi" w:cstheme="majorBidi"/>
          <w:rtl/>
          <w:lang w:bidi="ar-IQ"/>
        </w:rPr>
        <w:t xml:space="preserve"> </w:t>
      </w:r>
      <w:r w:rsidRPr="00B776BE">
        <w:rPr>
          <w:rFonts w:asciiTheme="majorBidi" w:hAnsiTheme="majorBidi" w:cstheme="majorBidi"/>
        </w:rPr>
        <w:t>needed. The intensity of the laxative effect is related to the dose taken</w:t>
      </w:r>
      <w:r>
        <w:rPr>
          <w:rFonts w:asciiTheme="majorBidi" w:hAnsiTheme="majorBidi" w:cstheme="majorBidi"/>
        </w:rPr>
        <w:t>.</w:t>
      </w:r>
      <w:r w:rsidRPr="00B776BE">
        <w:rPr>
          <w:rFonts w:asciiTheme="majorBidi" w:hAnsiTheme="majorBidi" w:cstheme="majorBidi"/>
        </w:rPr>
        <w:t xml:space="preserve"> </w:t>
      </w:r>
    </w:p>
    <w:p w:rsidR="004B1B59" w:rsidRDefault="004B1B59" w:rsidP="004B1B59">
      <w:pPr>
        <w:pStyle w:val="ListParagraph"/>
        <w:autoSpaceDE w:val="0"/>
        <w:autoSpaceDN w:val="0"/>
        <w:adjustRightInd w:val="0"/>
        <w:spacing w:after="0" w:line="240" w:lineRule="auto"/>
        <w:ind w:left="0"/>
        <w:jc w:val="both"/>
        <w:rPr>
          <w:rFonts w:asciiTheme="majorBidi" w:hAnsiTheme="majorBidi" w:cstheme="majorBidi"/>
          <w:lang w:bidi="ar-IQ"/>
        </w:rPr>
      </w:pPr>
      <w:r w:rsidRPr="00B776BE">
        <w:rPr>
          <w:rFonts w:asciiTheme="majorBidi" w:hAnsiTheme="majorBidi" w:cstheme="majorBidi"/>
          <w:i/>
          <w:iCs/>
        </w:rPr>
        <w:t xml:space="preserve">Bisacodyl </w:t>
      </w:r>
      <w:r w:rsidRPr="00B776BE">
        <w:rPr>
          <w:rFonts w:asciiTheme="majorBidi" w:hAnsiTheme="majorBidi" w:cstheme="majorBidi"/>
        </w:rPr>
        <w:t>tablets are enteric coated</w:t>
      </w:r>
      <w:r w:rsidRPr="00B776BE">
        <w:rPr>
          <w:rFonts w:asciiTheme="majorBidi" w:hAnsiTheme="majorBidi" w:cstheme="majorBidi"/>
          <w:rtl/>
          <w:lang w:bidi="ar-IQ"/>
        </w:rPr>
        <w:t xml:space="preserve"> </w:t>
      </w:r>
      <w:r w:rsidRPr="00B776BE">
        <w:rPr>
          <w:rFonts w:asciiTheme="majorBidi" w:hAnsiTheme="majorBidi" w:cstheme="majorBidi"/>
        </w:rPr>
        <w:t xml:space="preserve">and should be swallowed whole because </w:t>
      </w:r>
      <w:r w:rsidRPr="00B776BE">
        <w:rPr>
          <w:rFonts w:asciiTheme="majorBidi" w:hAnsiTheme="majorBidi" w:cstheme="majorBidi"/>
          <w:i/>
          <w:iCs/>
        </w:rPr>
        <w:t xml:space="preserve">bisacodyl </w:t>
      </w:r>
      <w:r w:rsidRPr="00B776BE">
        <w:rPr>
          <w:rFonts w:asciiTheme="majorBidi" w:hAnsiTheme="majorBidi" w:cstheme="majorBidi"/>
        </w:rPr>
        <w:t>is irritant to the</w:t>
      </w:r>
      <w:r w:rsidRPr="00B776BE">
        <w:rPr>
          <w:rFonts w:asciiTheme="majorBidi" w:hAnsiTheme="majorBidi" w:cstheme="majorBidi"/>
          <w:rtl/>
          <w:lang w:bidi="ar-IQ"/>
        </w:rPr>
        <w:t xml:space="preserve"> </w:t>
      </w:r>
      <w:r>
        <w:rPr>
          <w:rFonts w:asciiTheme="majorBidi" w:hAnsiTheme="majorBidi" w:cstheme="majorBidi"/>
        </w:rPr>
        <w:t>stomach.</w:t>
      </w:r>
    </w:p>
    <w:p w:rsidR="004B1B59" w:rsidRDefault="004B1B59" w:rsidP="004B1B59">
      <w:pPr>
        <w:autoSpaceDE w:val="0"/>
        <w:autoSpaceDN w:val="0"/>
        <w:adjustRightInd w:val="0"/>
        <w:spacing w:after="0" w:line="240" w:lineRule="auto"/>
        <w:jc w:val="both"/>
        <w:rPr>
          <w:rFonts w:asciiTheme="majorBidi" w:hAnsiTheme="majorBidi" w:cstheme="majorBidi"/>
        </w:rPr>
      </w:pPr>
      <w:r w:rsidRPr="009B70F3">
        <w:rPr>
          <w:rFonts w:asciiTheme="majorBidi" w:hAnsiTheme="majorBidi" w:cstheme="majorBidi"/>
        </w:rPr>
        <w:t xml:space="preserve">The use of </w:t>
      </w:r>
      <w:r w:rsidRPr="009B70F3">
        <w:rPr>
          <w:rFonts w:asciiTheme="majorBidi" w:hAnsiTheme="majorBidi" w:cstheme="majorBidi"/>
          <w:i/>
          <w:iCs/>
        </w:rPr>
        <w:t xml:space="preserve">senna </w:t>
      </w:r>
      <w:r w:rsidRPr="009B70F3">
        <w:rPr>
          <w:rFonts w:asciiTheme="majorBidi" w:hAnsiTheme="majorBidi" w:cstheme="majorBidi"/>
        </w:rPr>
        <w:t xml:space="preserve">pods and </w:t>
      </w:r>
      <w:r w:rsidRPr="009B70F3">
        <w:rPr>
          <w:rFonts w:asciiTheme="majorBidi" w:hAnsiTheme="majorBidi" w:cstheme="majorBidi"/>
          <w:i/>
          <w:iCs/>
        </w:rPr>
        <w:t>cascara</w:t>
      </w:r>
      <w:r w:rsidRPr="009B70F3">
        <w:rPr>
          <w:rFonts w:asciiTheme="majorBidi" w:hAnsiTheme="majorBidi" w:cstheme="majorBidi"/>
        </w:rPr>
        <w:t>, which is non-standardised,</w:t>
      </w:r>
      <w:r w:rsidRPr="009B70F3">
        <w:rPr>
          <w:rFonts w:asciiTheme="majorBidi" w:hAnsiTheme="majorBidi" w:cstheme="majorBidi"/>
          <w:rtl/>
          <w:lang w:bidi="ar-IQ"/>
        </w:rPr>
        <w:t xml:space="preserve"> </w:t>
      </w:r>
      <w:r w:rsidRPr="009B70F3">
        <w:rPr>
          <w:rFonts w:asciiTheme="majorBidi" w:hAnsiTheme="majorBidi" w:cstheme="majorBidi"/>
        </w:rPr>
        <w:t>should be discouraged because the dose and therefore action are unpredictable.</w:t>
      </w:r>
      <w:r w:rsidRPr="009B70F3">
        <w:rPr>
          <w:rFonts w:asciiTheme="majorBidi" w:hAnsiTheme="majorBidi" w:cstheme="majorBidi"/>
          <w:rtl/>
          <w:lang w:bidi="ar-IQ"/>
        </w:rPr>
        <w:t xml:space="preserve"> </w:t>
      </w:r>
      <w:r w:rsidRPr="009B70F3">
        <w:rPr>
          <w:rFonts w:asciiTheme="majorBidi" w:hAnsiTheme="majorBidi" w:cstheme="majorBidi"/>
        </w:rPr>
        <w:t>Castor oil is a traditional remedy for constipation, which is</w:t>
      </w:r>
      <w:r>
        <w:rPr>
          <w:rFonts w:asciiTheme="majorBidi" w:hAnsiTheme="majorBidi" w:cstheme="majorBidi"/>
        </w:rPr>
        <w:t xml:space="preserve"> </w:t>
      </w:r>
      <w:r w:rsidRPr="009B70F3">
        <w:rPr>
          <w:rFonts w:asciiTheme="majorBidi" w:hAnsiTheme="majorBidi" w:cstheme="majorBidi"/>
        </w:rPr>
        <w:t>no longer recommended since there are better preparations available.</w:t>
      </w:r>
    </w:p>
    <w:p w:rsidR="004B1B59" w:rsidRPr="009B70F3" w:rsidRDefault="004B1B59" w:rsidP="004B1B59">
      <w:pPr>
        <w:autoSpaceDE w:val="0"/>
        <w:autoSpaceDN w:val="0"/>
        <w:adjustRightInd w:val="0"/>
        <w:spacing w:after="0" w:line="240" w:lineRule="auto"/>
        <w:jc w:val="both"/>
        <w:rPr>
          <w:rFonts w:asciiTheme="majorBidi" w:hAnsiTheme="majorBidi" w:cstheme="majorBidi"/>
          <w:rtl/>
        </w:rPr>
      </w:pPr>
      <w:r w:rsidRPr="009B70F3">
        <w:rPr>
          <w:rFonts w:asciiTheme="majorBidi" w:hAnsiTheme="majorBidi" w:cstheme="majorBidi"/>
          <w:i/>
          <w:iCs/>
        </w:rPr>
        <w:t xml:space="preserve">Glycerin suppositories </w:t>
      </w:r>
      <w:r w:rsidRPr="009B70F3">
        <w:rPr>
          <w:rFonts w:asciiTheme="majorBidi" w:hAnsiTheme="majorBidi" w:cstheme="majorBidi"/>
        </w:rPr>
        <w:t>have both osmotic and irritant effects and</w:t>
      </w:r>
      <w:r w:rsidRPr="009B70F3">
        <w:rPr>
          <w:rFonts w:asciiTheme="majorBidi" w:hAnsiTheme="majorBidi" w:cstheme="majorBidi"/>
          <w:rtl/>
          <w:lang w:bidi="ar-IQ"/>
        </w:rPr>
        <w:t xml:space="preserve"> </w:t>
      </w:r>
      <w:r w:rsidRPr="009B70F3">
        <w:rPr>
          <w:rFonts w:asciiTheme="majorBidi" w:hAnsiTheme="majorBidi" w:cstheme="majorBidi"/>
        </w:rPr>
        <w:t>usually act within 1 h. They may cause rectal discomfort. Moistening</w:t>
      </w:r>
      <w:r w:rsidRPr="009B70F3">
        <w:rPr>
          <w:rFonts w:asciiTheme="majorBidi" w:hAnsiTheme="majorBidi" w:cstheme="majorBidi"/>
          <w:rtl/>
          <w:lang w:bidi="ar-IQ"/>
        </w:rPr>
        <w:t xml:space="preserve"> </w:t>
      </w:r>
      <w:r w:rsidRPr="009B70F3">
        <w:rPr>
          <w:rFonts w:asciiTheme="majorBidi" w:hAnsiTheme="majorBidi" w:cstheme="majorBidi"/>
        </w:rPr>
        <w:t>the suppository before use will make insertion easier.</w:t>
      </w:r>
    </w:p>
    <w:p w:rsidR="004B1B59" w:rsidRPr="009B70F3" w:rsidRDefault="004B1B59" w:rsidP="004B1B59">
      <w:pPr>
        <w:autoSpaceDE w:val="0"/>
        <w:autoSpaceDN w:val="0"/>
        <w:adjustRightInd w:val="0"/>
        <w:spacing w:after="0" w:line="240" w:lineRule="auto"/>
        <w:jc w:val="both"/>
        <w:rPr>
          <w:rFonts w:asciiTheme="majorBidi" w:hAnsiTheme="majorBidi" w:cstheme="majorBidi"/>
          <w:rtl/>
        </w:rPr>
      </w:pPr>
    </w:p>
    <w:p w:rsidR="004B1B59" w:rsidRPr="00EA3B9C" w:rsidRDefault="004B1B59" w:rsidP="004B1B59">
      <w:pPr>
        <w:pStyle w:val="ListParagraph"/>
        <w:numPr>
          <w:ilvl w:val="0"/>
          <w:numId w:val="5"/>
        </w:numPr>
        <w:autoSpaceDE w:val="0"/>
        <w:autoSpaceDN w:val="0"/>
        <w:adjustRightInd w:val="0"/>
        <w:spacing w:after="0" w:line="240" w:lineRule="auto"/>
        <w:ind w:left="360"/>
        <w:jc w:val="both"/>
        <w:rPr>
          <w:rFonts w:asciiTheme="majorBidi" w:hAnsiTheme="majorBidi" w:cstheme="majorBidi"/>
          <w:b/>
          <w:bCs/>
        </w:rPr>
      </w:pPr>
      <w:r>
        <w:rPr>
          <w:rFonts w:asciiTheme="majorBidi" w:hAnsiTheme="majorBidi" w:cstheme="majorBidi"/>
          <w:b/>
          <w:bCs/>
        </w:rPr>
        <w:t xml:space="preserve">Bulk laxatives </w:t>
      </w:r>
    </w:p>
    <w:p w:rsidR="004B1B59" w:rsidRDefault="004B1B59" w:rsidP="004B1B59">
      <w:pPr>
        <w:autoSpaceDE w:val="0"/>
        <w:autoSpaceDN w:val="0"/>
        <w:adjustRightInd w:val="0"/>
        <w:spacing w:after="0" w:line="240" w:lineRule="auto"/>
        <w:jc w:val="both"/>
        <w:rPr>
          <w:rFonts w:asciiTheme="majorBidi" w:hAnsiTheme="majorBidi" w:cstheme="majorBidi"/>
        </w:rPr>
      </w:pPr>
      <w:r w:rsidRPr="009B70F3">
        <w:rPr>
          <w:rFonts w:asciiTheme="majorBidi" w:hAnsiTheme="majorBidi" w:cstheme="majorBidi"/>
        </w:rPr>
        <w:t>Bulk laxatives are those that most closely copy the normal physiological</w:t>
      </w:r>
      <w:r w:rsidRPr="009B70F3">
        <w:rPr>
          <w:rFonts w:asciiTheme="majorBidi" w:hAnsiTheme="majorBidi" w:cstheme="majorBidi"/>
          <w:rtl/>
          <w:lang w:bidi="ar-IQ"/>
        </w:rPr>
        <w:t xml:space="preserve"> </w:t>
      </w:r>
      <w:r w:rsidRPr="009B70F3">
        <w:rPr>
          <w:rFonts w:asciiTheme="majorBidi" w:hAnsiTheme="majorBidi" w:cstheme="majorBidi"/>
        </w:rPr>
        <w:t>mechanisms involved in bowel evacuation and are considered by many</w:t>
      </w:r>
      <w:r w:rsidRPr="009B70F3">
        <w:rPr>
          <w:rFonts w:asciiTheme="majorBidi" w:hAnsiTheme="majorBidi" w:cstheme="majorBidi"/>
          <w:rtl/>
          <w:lang w:bidi="ar-IQ"/>
        </w:rPr>
        <w:t xml:space="preserve"> </w:t>
      </w:r>
      <w:r w:rsidRPr="009B70F3">
        <w:rPr>
          <w:rFonts w:asciiTheme="majorBidi" w:hAnsiTheme="majorBidi" w:cstheme="majorBidi"/>
        </w:rPr>
        <w:t>to be the laxatives of choice. Bulk</w:t>
      </w:r>
      <w:r w:rsidRPr="009B70F3">
        <w:rPr>
          <w:rFonts w:asciiTheme="majorBidi" w:hAnsiTheme="majorBidi" w:cstheme="majorBidi"/>
          <w:rtl/>
          <w:lang w:bidi="ar-IQ"/>
        </w:rPr>
        <w:t xml:space="preserve"> </w:t>
      </w:r>
      <w:r w:rsidRPr="009B70F3">
        <w:rPr>
          <w:rFonts w:asciiTheme="majorBidi" w:hAnsiTheme="majorBidi" w:cstheme="majorBidi"/>
        </w:rPr>
        <w:t>laxatives work by swelling in the gut and increasing faecal mass so</w:t>
      </w:r>
      <w:r w:rsidRPr="009B70F3">
        <w:rPr>
          <w:rFonts w:asciiTheme="majorBidi" w:hAnsiTheme="majorBidi" w:cstheme="majorBidi"/>
          <w:rtl/>
          <w:lang w:bidi="ar-IQ"/>
        </w:rPr>
        <w:t xml:space="preserve"> </w:t>
      </w:r>
      <w:r w:rsidRPr="009B70F3">
        <w:rPr>
          <w:rFonts w:asciiTheme="majorBidi" w:hAnsiTheme="majorBidi" w:cstheme="majorBidi"/>
        </w:rPr>
        <w:t>that peristalsis is stimulated. The laxative effect can take several days</w:t>
      </w:r>
      <w:r w:rsidRPr="009B70F3">
        <w:rPr>
          <w:rFonts w:asciiTheme="majorBidi" w:hAnsiTheme="majorBidi" w:cstheme="majorBidi"/>
          <w:rtl/>
          <w:lang w:bidi="ar-IQ"/>
        </w:rPr>
        <w:t xml:space="preserve"> </w:t>
      </w:r>
      <w:r w:rsidRPr="009B70F3">
        <w:rPr>
          <w:rFonts w:asciiTheme="majorBidi" w:hAnsiTheme="majorBidi" w:cstheme="majorBidi"/>
        </w:rPr>
        <w:t>to develop.</w:t>
      </w:r>
      <w:r w:rsidRPr="009B70F3">
        <w:rPr>
          <w:rFonts w:asciiTheme="majorBidi" w:hAnsiTheme="majorBidi" w:cstheme="majorBidi"/>
          <w:rtl/>
          <w:lang w:bidi="ar-IQ"/>
        </w:rPr>
        <w:t xml:space="preserve"> </w:t>
      </w:r>
    </w:p>
    <w:p w:rsidR="004B1B59" w:rsidRDefault="004B1B59" w:rsidP="004B1B59">
      <w:pPr>
        <w:autoSpaceDE w:val="0"/>
        <w:autoSpaceDN w:val="0"/>
        <w:adjustRightInd w:val="0"/>
        <w:spacing w:after="0" w:line="240" w:lineRule="auto"/>
        <w:jc w:val="both"/>
        <w:rPr>
          <w:rFonts w:asciiTheme="majorBidi" w:hAnsiTheme="majorBidi" w:cstheme="majorBidi"/>
        </w:rPr>
      </w:pPr>
      <w:r w:rsidRPr="00A802F2">
        <w:rPr>
          <w:rFonts w:ascii="Times New Roman" w:hAnsi="Times New Roman" w:cs="Times New Roman"/>
        </w:rPr>
        <w:t xml:space="preserve">When recommending the use of a bulk laxative, the pharmacist should advise that </w:t>
      </w:r>
      <w:r w:rsidRPr="00A802F2">
        <w:rPr>
          <w:rFonts w:ascii="Times New Roman" w:hAnsi="Times New Roman" w:cs="Times New Roman"/>
          <w:b/>
          <w:bCs/>
          <w:i/>
          <w:iCs/>
        </w:rPr>
        <w:t>an increase in fluid intake would be necessary</w:t>
      </w:r>
      <w:r>
        <w:rPr>
          <w:rFonts w:ascii="Times New Roman" w:hAnsi="Times New Roman" w:cs="Times New Roman"/>
          <w:b/>
          <w:bCs/>
          <w:i/>
          <w:iCs/>
        </w:rPr>
        <w:t>.</w:t>
      </w:r>
      <w:r>
        <w:rPr>
          <w:rFonts w:asciiTheme="majorBidi" w:hAnsiTheme="majorBidi" w:cstheme="majorBidi"/>
        </w:rPr>
        <w:t xml:space="preserve"> </w:t>
      </w:r>
      <w:r w:rsidRPr="009B70F3">
        <w:rPr>
          <w:rFonts w:asciiTheme="majorBidi" w:hAnsiTheme="majorBidi" w:cstheme="majorBidi"/>
        </w:rPr>
        <w:t>In</w:t>
      </w:r>
      <w:r w:rsidRPr="009B70F3">
        <w:rPr>
          <w:rFonts w:asciiTheme="majorBidi" w:hAnsiTheme="majorBidi" w:cstheme="majorBidi"/>
          <w:rtl/>
          <w:lang w:bidi="ar-IQ"/>
        </w:rPr>
        <w:t xml:space="preserve"> </w:t>
      </w:r>
      <w:r w:rsidRPr="009B70F3">
        <w:rPr>
          <w:rFonts w:asciiTheme="majorBidi" w:hAnsiTheme="majorBidi" w:cstheme="majorBidi"/>
        </w:rPr>
        <w:t>the form of granules or powder, the preparation should be mixed with</w:t>
      </w:r>
      <w:r w:rsidRPr="009B70F3">
        <w:rPr>
          <w:rFonts w:asciiTheme="majorBidi" w:hAnsiTheme="majorBidi" w:cstheme="majorBidi"/>
          <w:rtl/>
          <w:lang w:bidi="ar-IQ"/>
        </w:rPr>
        <w:t xml:space="preserve"> </w:t>
      </w:r>
      <w:r w:rsidRPr="009B70F3">
        <w:rPr>
          <w:rFonts w:asciiTheme="majorBidi" w:hAnsiTheme="majorBidi" w:cstheme="majorBidi"/>
        </w:rPr>
        <w:t>a full glass of liquid (e.g. fruit</w:t>
      </w:r>
      <w:r>
        <w:rPr>
          <w:rFonts w:asciiTheme="majorBidi" w:hAnsiTheme="majorBidi" w:cstheme="majorBidi"/>
        </w:rPr>
        <w:t xml:space="preserve"> juice or water) before taking. Otherwise the patient will be at risk of </w:t>
      </w:r>
      <w:r w:rsidRPr="009B70F3">
        <w:rPr>
          <w:rFonts w:asciiTheme="majorBidi" w:hAnsiTheme="majorBidi" w:cstheme="majorBidi"/>
        </w:rPr>
        <w:t>Intestinal obstruction</w:t>
      </w:r>
      <w:r>
        <w:rPr>
          <w:rFonts w:asciiTheme="majorBidi" w:hAnsiTheme="majorBidi" w:cstheme="majorBidi"/>
        </w:rPr>
        <w:t>.</w:t>
      </w:r>
    </w:p>
    <w:p w:rsidR="004B1B59" w:rsidRPr="009B70F3" w:rsidRDefault="004B1B59" w:rsidP="004B1B59">
      <w:pPr>
        <w:autoSpaceDE w:val="0"/>
        <w:autoSpaceDN w:val="0"/>
        <w:adjustRightInd w:val="0"/>
        <w:spacing w:after="0" w:line="240" w:lineRule="auto"/>
        <w:jc w:val="both"/>
        <w:rPr>
          <w:rFonts w:asciiTheme="majorBidi" w:hAnsiTheme="majorBidi" w:cstheme="majorBidi"/>
        </w:rPr>
      </w:pPr>
      <w:r w:rsidRPr="00A802F2">
        <w:rPr>
          <w:rFonts w:asciiTheme="majorBidi" w:hAnsiTheme="majorBidi" w:cstheme="majorBidi"/>
        </w:rPr>
        <w:t>Bulk laxatives should not be taken immediately before going to bed, because there may be a risk of oesophageal blockage if the patient lies down directly after taking them</w:t>
      </w:r>
      <w:r>
        <w:rPr>
          <w:rFonts w:asciiTheme="majorBidi" w:hAnsiTheme="majorBidi" w:cstheme="majorBidi"/>
        </w:rPr>
        <w:t>.</w:t>
      </w:r>
    </w:p>
    <w:p w:rsidR="004B1B59" w:rsidRPr="009B70F3" w:rsidRDefault="004B1B59" w:rsidP="004B1B59">
      <w:pPr>
        <w:autoSpaceDE w:val="0"/>
        <w:autoSpaceDN w:val="0"/>
        <w:adjustRightInd w:val="0"/>
        <w:spacing w:after="0" w:line="240" w:lineRule="auto"/>
        <w:jc w:val="both"/>
        <w:rPr>
          <w:rFonts w:asciiTheme="majorBidi" w:hAnsiTheme="majorBidi" w:cstheme="majorBidi"/>
          <w:b/>
          <w:bCs/>
          <w:rtl/>
        </w:rPr>
      </w:pPr>
    </w:p>
    <w:p w:rsidR="004B1B59" w:rsidRPr="004A55DF" w:rsidRDefault="004B1B59" w:rsidP="004B1B59">
      <w:pPr>
        <w:pStyle w:val="ListParagraph"/>
        <w:numPr>
          <w:ilvl w:val="0"/>
          <w:numId w:val="5"/>
        </w:numPr>
        <w:autoSpaceDE w:val="0"/>
        <w:autoSpaceDN w:val="0"/>
        <w:adjustRightInd w:val="0"/>
        <w:spacing w:after="0" w:line="240" w:lineRule="auto"/>
        <w:ind w:left="360"/>
        <w:jc w:val="both"/>
        <w:rPr>
          <w:rFonts w:asciiTheme="majorBidi" w:hAnsiTheme="majorBidi" w:cstheme="majorBidi"/>
        </w:rPr>
      </w:pPr>
      <w:r w:rsidRPr="004A55DF">
        <w:rPr>
          <w:rFonts w:asciiTheme="majorBidi" w:hAnsiTheme="majorBidi" w:cstheme="majorBidi"/>
          <w:b/>
          <w:bCs/>
        </w:rPr>
        <w:t xml:space="preserve">Osmotic laxatives </w:t>
      </w:r>
    </w:p>
    <w:p w:rsidR="004B1B59" w:rsidRPr="004A55DF" w:rsidRDefault="004B1B59" w:rsidP="004B1B59">
      <w:pPr>
        <w:autoSpaceDE w:val="0"/>
        <w:autoSpaceDN w:val="0"/>
        <w:adjustRightInd w:val="0"/>
        <w:spacing w:after="0" w:line="240" w:lineRule="auto"/>
        <w:jc w:val="both"/>
        <w:rPr>
          <w:rFonts w:asciiTheme="majorBidi" w:hAnsiTheme="majorBidi" w:cstheme="majorBidi"/>
        </w:rPr>
      </w:pPr>
      <w:r w:rsidRPr="004A55DF">
        <w:rPr>
          <w:rFonts w:asciiTheme="majorBidi" w:hAnsiTheme="majorBidi" w:cstheme="majorBidi"/>
          <w:i/>
          <w:iCs/>
        </w:rPr>
        <w:t xml:space="preserve">Lactulose </w:t>
      </w:r>
      <w:r w:rsidRPr="004A55DF">
        <w:rPr>
          <w:rFonts w:asciiTheme="majorBidi" w:hAnsiTheme="majorBidi" w:cstheme="majorBidi"/>
        </w:rPr>
        <w:t>works by maintaining the volume of fluid in the bowel. It</w:t>
      </w:r>
      <w:r w:rsidRPr="004A55DF">
        <w:rPr>
          <w:rFonts w:asciiTheme="majorBidi" w:hAnsiTheme="majorBidi" w:cstheme="majorBidi"/>
          <w:rtl/>
          <w:lang w:bidi="ar-IQ"/>
        </w:rPr>
        <w:t xml:space="preserve"> </w:t>
      </w:r>
      <w:r w:rsidRPr="004A55DF">
        <w:rPr>
          <w:rFonts w:asciiTheme="majorBidi" w:hAnsiTheme="majorBidi" w:cstheme="majorBidi"/>
        </w:rPr>
        <w:t xml:space="preserve">may take 1–2 days to work. </w:t>
      </w:r>
      <w:r w:rsidRPr="004A55DF">
        <w:rPr>
          <w:rFonts w:asciiTheme="majorBidi" w:hAnsiTheme="majorBidi" w:cstheme="majorBidi"/>
          <w:i/>
          <w:iCs/>
        </w:rPr>
        <w:t xml:space="preserve">Lactitol </w:t>
      </w:r>
      <w:r w:rsidRPr="004A55DF">
        <w:rPr>
          <w:rFonts w:asciiTheme="majorBidi" w:hAnsiTheme="majorBidi" w:cstheme="majorBidi"/>
        </w:rPr>
        <w:t xml:space="preserve">is chemically related to </w:t>
      </w:r>
      <w:r w:rsidRPr="004A55DF">
        <w:rPr>
          <w:rFonts w:asciiTheme="majorBidi" w:hAnsiTheme="majorBidi" w:cstheme="majorBidi"/>
          <w:i/>
          <w:iCs/>
        </w:rPr>
        <w:t>lactulose</w:t>
      </w:r>
      <w:r w:rsidRPr="004A55DF">
        <w:rPr>
          <w:rFonts w:asciiTheme="majorBidi" w:hAnsiTheme="majorBidi" w:cstheme="majorBidi"/>
          <w:rtl/>
          <w:lang w:bidi="ar-IQ"/>
        </w:rPr>
        <w:t xml:space="preserve"> </w:t>
      </w:r>
      <w:r w:rsidRPr="004A55DF">
        <w:rPr>
          <w:rFonts w:asciiTheme="majorBidi" w:hAnsiTheme="majorBidi" w:cstheme="majorBidi"/>
        </w:rPr>
        <w:t>and is available as sachets. The contents of the sachet are sprinkled on food or taken with liquid. One or two glasses of fluid should be taken</w:t>
      </w:r>
      <w:r w:rsidRPr="004A55DF">
        <w:rPr>
          <w:rFonts w:asciiTheme="majorBidi" w:hAnsiTheme="majorBidi" w:cstheme="majorBidi"/>
          <w:rtl/>
          <w:lang w:bidi="ar-IQ"/>
        </w:rPr>
        <w:t xml:space="preserve"> </w:t>
      </w:r>
      <w:r w:rsidRPr="004A55DF">
        <w:rPr>
          <w:rFonts w:asciiTheme="majorBidi" w:hAnsiTheme="majorBidi" w:cstheme="majorBidi"/>
        </w:rPr>
        <w:t xml:space="preserve">with the daily dose. </w:t>
      </w:r>
      <w:r w:rsidRPr="004A55DF">
        <w:rPr>
          <w:rFonts w:asciiTheme="majorBidi" w:hAnsiTheme="majorBidi" w:cstheme="majorBidi"/>
          <w:i/>
          <w:iCs/>
        </w:rPr>
        <w:t xml:space="preserve">Lactulose </w:t>
      </w:r>
      <w:r w:rsidRPr="004A55DF">
        <w:rPr>
          <w:rFonts w:asciiTheme="majorBidi" w:hAnsiTheme="majorBidi" w:cstheme="majorBidi"/>
        </w:rPr>
        <w:t xml:space="preserve">and </w:t>
      </w:r>
      <w:r w:rsidRPr="004A55DF">
        <w:rPr>
          <w:rFonts w:asciiTheme="majorBidi" w:hAnsiTheme="majorBidi" w:cstheme="majorBidi"/>
          <w:i/>
          <w:iCs/>
        </w:rPr>
        <w:t xml:space="preserve">lactitol </w:t>
      </w:r>
      <w:r w:rsidRPr="004A55DF">
        <w:rPr>
          <w:rFonts w:asciiTheme="majorBidi" w:hAnsiTheme="majorBidi" w:cstheme="majorBidi"/>
        </w:rPr>
        <w:t>can cause flatulence, cramps</w:t>
      </w:r>
      <w:r w:rsidRPr="004A55DF">
        <w:rPr>
          <w:rFonts w:asciiTheme="majorBidi" w:hAnsiTheme="majorBidi" w:cstheme="majorBidi"/>
          <w:rtl/>
          <w:lang w:bidi="ar-IQ"/>
        </w:rPr>
        <w:t xml:space="preserve"> </w:t>
      </w:r>
      <w:r w:rsidRPr="004A55DF">
        <w:rPr>
          <w:rFonts w:asciiTheme="majorBidi" w:hAnsiTheme="majorBidi" w:cstheme="majorBidi"/>
        </w:rPr>
        <w:t>and abdominal discomfort.</w:t>
      </w:r>
    </w:p>
    <w:p w:rsidR="004B1B59" w:rsidRPr="009B70F3" w:rsidRDefault="004B1B59" w:rsidP="004B1B59">
      <w:pPr>
        <w:autoSpaceDE w:val="0"/>
        <w:autoSpaceDN w:val="0"/>
        <w:adjustRightInd w:val="0"/>
        <w:spacing w:after="0" w:line="240" w:lineRule="auto"/>
        <w:jc w:val="both"/>
        <w:rPr>
          <w:rFonts w:asciiTheme="majorBidi" w:hAnsiTheme="majorBidi" w:cstheme="majorBidi"/>
          <w:b/>
          <w:bCs/>
          <w:rtl/>
        </w:rPr>
      </w:pPr>
    </w:p>
    <w:p w:rsidR="004B1B59" w:rsidRDefault="004B1B59" w:rsidP="004B1B59">
      <w:pPr>
        <w:autoSpaceDE w:val="0"/>
        <w:autoSpaceDN w:val="0"/>
        <w:adjustRightInd w:val="0"/>
        <w:spacing w:after="0" w:line="240" w:lineRule="auto"/>
        <w:jc w:val="both"/>
        <w:rPr>
          <w:rFonts w:asciiTheme="majorBidi" w:hAnsiTheme="majorBidi" w:cstheme="majorBidi"/>
          <w:b/>
          <w:bCs/>
        </w:rPr>
      </w:pPr>
      <w:r>
        <w:rPr>
          <w:rFonts w:asciiTheme="majorBidi" w:hAnsiTheme="majorBidi" w:cstheme="majorBidi"/>
          <w:b/>
          <w:bCs/>
        </w:rPr>
        <w:t>Important notes:</w:t>
      </w:r>
    </w:p>
    <w:p w:rsidR="006402DA" w:rsidRDefault="006402DA" w:rsidP="004B1B59">
      <w:pPr>
        <w:autoSpaceDE w:val="0"/>
        <w:autoSpaceDN w:val="0"/>
        <w:adjustRightInd w:val="0"/>
        <w:spacing w:after="0" w:line="240" w:lineRule="auto"/>
        <w:jc w:val="both"/>
        <w:rPr>
          <w:rFonts w:asciiTheme="majorBidi" w:hAnsiTheme="majorBidi" w:cstheme="majorBidi"/>
          <w:b/>
          <w:bCs/>
        </w:rPr>
      </w:pP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r w:rsidRPr="009B70F3">
        <w:rPr>
          <w:rFonts w:asciiTheme="majorBidi" w:hAnsiTheme="majorBidi" w:cstheme="majorBidi"/>
          <w:b/>
          <w:bCs/>
        </w:rPr>
        <w:t>Constipation in children</w:t>
      </w:r>
    </w:p>
    <w:p w:rsidR="004B1B59" w:rsidRPr="006402DA" w:rsidRDefault="004B1B59" w:rsidP="006402DA">
      <w:pPr>
        <w:autoSpaceDE w:val="0"/>
        <w:autoSpaceDN w:val="0"/>
        <w:adjustRightInd w:val="0"/>
        <w:spacing w:after="0" w:line="240" w:lineRule="auto"/>
        <w:jc w:val="both"/>
        <w:rPr>
          <w:rFonts w:asciiTheme="majorBidi" w:hAnsiTheme="majorBidi" w:cstheme="majorBidi"/>
          <w:rtl/>
        </w:rPr>
      </w:pPr>
      <w:r w:rsidRPr="009B70F3">
        <w:rPr>
          <w:rFonts w:asciiTheme="majorBidi" w:hAnsiTheme="majorBidi" w:cstheme="majorBidi"/>
        </w:rPr>
        <w:t>Parents sometimes ask for laxatives for their children. Fixed ideas about</w:t>
      </w:r>
      <w:r w:rsidRPr="009B70F3">
        <w:rPr>
          <w:rFonts w:asciiTheme="majorBidi" w:hAnsiTheme="majorBidi" w:cstheme="majorBidi"/>
          <w:rtl/>
          <w:lang w:bidi="ar-IQ"/>
        </w:rPr>
        <w:t xml:space="preserve"> </w:t>
      </w:r>
      <w:r w:rsidRPr="009B70F3">
        <w:rPr>
          <w:rFonts w:asciiTheme="majorBidi" w:hAnsiTheme="majorBidi" w:cstheme="majorBidi"/>
        </w:rPr>
        <w:t>regular bowel habits are often responsible for such requests. Numerous</w:t>
      </w:r>
      <w:r w:rsidRPr="009B70F3">
        <w:rPr>
          <w:rFonts w:asciiTheme="majorBidi" w:hAnsiTheme="majorBidi" w:cstheme="majorBidi"/>
          <w:rtl/>
          <w:lang w:bidi="ar-IQ"/>
        </w:rPr>
        <w:t xml:space="preserve"> </w:t>
      </w:r>
      <w:r w:rsidRPr="009B70F3">
        <w:rPr>
          <w:rFonts w:asciiTheme="majorBidi" w:hAnsiTheme="majorBidi" w:cstheme="majorBidi"/>
        </w:rPr>
        <w:t>factors can cause constipation in children, including a change in</w:t>
      </w:r>
      <w:r w:rsidRPr="009B70F3">
        <w:rPr>
          <w:rFonts w:asciiTheme="majorBidi" w:hAnsiTheme="majorBidi" w:cstheme="majorBidi"/>
          <w:rtl/>
          <w:lang w:bidi="ar-IQ"/>
        </w:rPr>
        <w:t xml:space="preserve"> </w:t>
      </w:r>
      <w:r w:rsidRPr="009B70F3">
        <w:rPr>
          <w:rFonts w:asciiTheme="majorBidi" w:hAnsiTheme="majorBidi" w:cstheme="majorBidi"/>
        </w:rPr>
        <w:t>diet and emotional causes. Simple advice about sufficient dietary fibre</w:t>
      </w:r>
      <w:r w:rsidRPr="009B70F3">
        <w:rPr>
          <w:rFonts w:asciiTheme="majorBidi" w:hAnsiTheme="majorBidi" w:cstheme="majorBidi"/>
          <w:rtl/>
          <w:lang w:bidi="ar-IQ"/>
        </w:rPr>
        <w:t xml:space="preserve"> </w:t>
      </w:r>
      <w:r w:rsidRPr="009B70F3">
        <w:rPr>
          <w:rFonts w:asciiTheme="majorBidi" w:hAnsiTheme="majorBidi" w:cstheme="majorBidi"/>
        </w:rPr>
        <w:t>and fluid intake may be all that is needed. If the problem is of recent</w:t>
      </w:r>
      <w:r w:rsidRPr="009B70F3">
        <w:rPr>
          <w:rFonts w:asciiTheme="majorBidi" w:hAnsiTheme="majorBidi" w:cstheme="majorBidi"/>
          <w:rtl/>
          <w:lang w:bidi="ar-IQ"/>
        </w:rPr>
        <w:t xml:space="preserve"> </w:t>
      </w:r>
      <w:r w:rsidRPr="009B70F3">
        <w:rPr>
          <w:rFonts w:asciiTheme="majorBidi" w:hAnsiTheme="majorBidi" w:cstheme="majorBidi"/>
        </w:rPr>
        <w:t xml:space="preserve">origin and there are no significant associated signs, a single </w:t>
      </w:r>
      <w:r w:rsidRPr="009B70F3">
        <w:rPr>
          <w:rFonts w:asciiTheme="majorBidi" w:hAnsiTheme="majorBidi" w:cstheme="majorBidi"/>
          <w:i/>
          <w:iCs/>
        </w:rPr>
        <w:t>glycerin</w:t>
      </w:r>
      <w:r w:rsidRPr="009B70F3">
        <w:rPr>
          <w:rFonts w:asciiTheme="majorBidi" w:hAnsiTheme="majorBidi" w:cstheme="majorBidi"/>
          <w:rtl/>
          <w:lang w:bidi="ar-IQ"/>
        </w:rPr>
        <w:t xml:space="preserve"> </w:t>
      </w:r>
      <w:r w:rsidRPr="009B70F3">
        <w:rPr>
          <w:rFonts w:asciiTheme="majorBidi" w:hAnsiTheme="majorBidi" w:cstheme="majorBidi"/>
          <w:i/>
          <w:iCs/>
        </w:rPr>
        <w:t xml:space="preserve">suppository </w:t>
      </w:r>
      <w:r w:rsidRPr="009B70F3">
        <w:rPr>
          <w:rFonts w:asciiTheme="majorBidi" w:hAnsiTheme="majorBidi" w:cstheme="majorBidi"/>
        </w:rPr>
        <w:t>together with dietary advice may be appropriate. Referral</w:t>
      </w:r>
      <w:r w:rsidRPr="009B70F3">
        <w:rPr>
          <w:rFonts w:asciiTheme="majorBidi" w:hAnsiTheme="majorBidi" w:cstheme="majorBidi"/>
          <w:rtl/>
          <w:lang w:bidi="ar-IQ"/>
        </w:rPr>
        <w:t xml:space="preserve"> </w:t>
      </w:r>
      <w:r w:rsidRPr="009B70F3">
        <w:rPr>
          <w:rFonts w:asciiTheme="majorBidi" w:hAnsiTheme="majorBidi" w:cstheme="majorBidi"/>
        </w:rPr>
        <w:t>to the doctor would be best if these measures are unsuccessful.</w:t>
      </w: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r w:rsidRPr="009B70F3">
        <w:rPr>
          <w:rFonts w:asciiTheme="majorBidi" w:hAnsiTheme="majorBidi" w:cstheme="majorBidi"/>
          <w:b/>
          <w:bCs/>
        </w:rPr>
        <w:lastRenderedPageBreak/>
        <w:t>Constipation in pregnancy</w:t>
      </w:r>
    </w:p>
    <w:p w:rsidR="004B1B59" w:rsidRPr="009B70F3" w:rsidRDefault="004B1B59" w:rsidP="001261C0">
      <w:pPr>
        <w:autoSpaceDE w:val="0"/>
        <w:autoSpaceDN w:val="0"/>
        <w:adjustRightInd w:val="0"/>
        <w:spacing w:after="0" w:line="240" w:lineRule="auto"/>
        <w:jc w:val="both"/>
        <w:rPr>
          <w:rFonts w:asciiTheme="majorBidi" w:hAnsiTheme="majorBidi" w:cstheme="majorBidi"/>
        </w:rPr>
      </w:pPr>
      <w:r w:rsidRPr="009B70F3">
        <w:rPr>
          <w:rFonts w:asciiTheme="majorBidi" w:hAnsiTheme="majorBidi" w:cstheme="majorBidi"/>
        </w:rPr>
        <w:t>Constipation commonly occurs during pregnancy; hormonal changes</w:t>
      </w:r>
      <w:r w:rsidRPr="009B70F3">
        <w:rPr>
          <w:rFonts w:asciiTheme="majorBidi" w:hAnsiTheme="majorBidi" w:cstheme="majorBidi"/>
          <w:rtl/>
          <w:lang w:bidi="ar-IQ"/>
        </w:rPr>
        <w:t xml:space="preserve"> </w:t>
      </w:r>
      <w:r w:rsidRPr="009B70F3">
        <w:rPr>
          <w:rFonts w:asciiTheme="majorBidi" w:hAnsiTheme="majorBidi" w:cstheme="majorBidi"/>
        </w:rPr>
        <w:t>are responsible and it has been estimated that one in three pregnant</w:t>
      </w:r>
      <w:r w:rsidRPr="009B70F3">
        <w:rPr>
          <w:rFonts w:asciiTheme="majorBidi" w:hAnsiTheme="majorBidi" w:cstheme="majorBidi"/>
          <w:rtl/>
          <w:lang w:bidi="ar-IQ"/>
        </w:rPr>
        <w:t xml:space="preserve"> </w:t>
      </w:r>
      <w:r w:rsidRPr="009B70F3">
        <w:rPr>
          <w:rFonts w:asciiTheme="majorBidi" w:hAnsiTheme="majorBidi" w:cstheme="majorBidi"/>
        </w:rPr>
        <w:t>women suffers from constipation. Dietary advice concerning</w:t>
      </w:r>
      <w:r w:rsidRPr="009B70F3">
        <w:rPr>
          <w:rFonts w:asciiTheme="majorBidi" w:hAnsiTheme="majorBidi" w:cstheme="majorBidi"/>
          <w:rtl/>
          <w:lang w:bidi="ar-IQ"/>
        </w:rPr>
        <w:t xml:space="preserve"> </w:t>
      </w:r>
      <w:r w:rsidRPr="009B70F3">
        <w:rPr>
          <w:rFonts w:asciiTheme="majorBidi" w:hAnsiTheme="majorBidi" w:cstheme="majorBidi"/>
        </w:rPr>
        <w:t>the intake of plenty of high-fibre foods and fluids can help. Oral</w:t>
      </w:r>
      <w:r w:rsidRPr="009B70F3">
        <w:rPr>
          <w:rFonts w:asciiTheme="majorBidi" w:hAnsiTheme="majorBidi" w:cstheme="majorBidi"/>
          <w:rtl/>
          <w:lang w:bidi="ar-IQ"/>
        </w:rPr>
        <w:t xml:space="preserve"> </w:t>
      </w:r>
      <w:r w:rsidRPr="009B70F3">
        <w:rPr>
          <w:rFonts w:asciiTheme="majorBidi" w:hAnsiTheme="majorBidi" w:cstheme="majorBidi"/>
        </w:rPr>
        <w:t>iron, often prescribed for pregnant women, may contribute to the</w:t>
      </w:r>
      <w:r w:rsidRPr="009B70F3">
        <w:rPr>
          <w:rFonts w:asciiTheme="majorBidi" w:hAnsiTheme="majorBidi" w:cstheme="majorBidi"/>
          <w:rtl/>
          <w:lang w:bidi="ar-IQ"/>
        </w:rPr>
        <w:t xml:space="preserve"> </w:t>
      </w:r>
      <w:r w:rsidRPr="009B70F3">
        <w:rPr>
          <w:rFonts w:asciiTheme="majorBidi" w:hAnsiTheme="majorBidi" w:cstheme="majorBidi"/>
        </w:rPr>
        <w:t>problem.</w:t>
      </w:r>
      <w:r w:rsidRPr="009B70F3">
        <w:rPr>
          <w:rFonts w:asciiTheme="majorBidi" w:hAnsiTheme="majorBidi" w:cstheme="majorBidi"/>
          <w:rtl/>
          <w:lang w:bidi="ar-IQ"/>
        </w:rPr>
        <w:t xml:space="preserve"> </w:t>
      </w:r>
      <w:r w:rsidRPr="009B70F3">
        <w:rPr>
          <w:rFonts w:asciiTheme="majorBidi" w:hAnsiTheme="majorBidi" w:cstheme="majorBidi"/>
        </w:rPr>
        <w:t>Stimulant laxatives are best avoided during pregnancy; bulk-forming</w:t>
      </w:r>
      <w:r w:rsidRPr="009B70F3">
        <w:rPr>
          <w:rFonts w:asciiTheme="majorBidi" w:hAnsiTheme="majorBidi" w:cstheme="majorBidi"/>
          <w:rtl/>
          <w:lang w:bidi="ar-IQ"/>
        </w:rPr>
        <w:t xml:space="preserve"> </w:t>
      </w:r>
      <w:r w:rsidRPr="009B70F3">
        <w:rPr>
          <w:rFonts w:asciiTheme="majorBidi" w:hAnsiTheme="majorBidi" w:cstheme="majorBidi"/>
        </w:rPr>
        <w:t>laxatives are preferable, although they may cause some abdominal discomfort</w:t>
      </w:r>
      <w:r w:rsidRPr="009B70F3">
        <w:rPr>
          <w:rFonts w:asciiTheme="majorBidi" w:hAnsiTheme="majorBidi" w:cstheme="majorBidi"/>
          <w:rtl/>
          <w:lang w:bidi="ar-IQ"/>
        </w:rPr>
        <w:t xml:space="preserve"> </w:t>
      </w:r>
      <w:r w:rsidRPr="009B70F3">
        <w:rPr>
          <w:rFonts w:asciiTheme="majorBidi" w:hAnsiTheme="majorBidi" w:cstheme="majorBidi"/>
        </w:rPr>
        <w:t>to women when used late in pregnancy.</w:t>
      </w:r>
    </w:p>
    <w:p w:rsidR="006402DA" w:rsidRDefault="006402DA" w:rsidP="004B1B59">
      <w:pPr>
        <w:autoSpaceDE w:val="0"/>
        <w:autoSpaceDN w:val="0"/>
        <w:adjustRightInd w:val="0"/>
        <w:spacing w:after="0" w:line="240" w:lineRule="auto"/>
        <w:jc w:val="both"/>
        <w:rPr>
          <w:rFonts w:asciiTheme="majorBidi" w:hAnsiTheme="majorBidi" w:cstheme="majorBidi"/>
          <w:b/>
          <w:bCs/>
        </w:rPr>
      </w:pP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r w:rsidRPr="009B70F3">
        <w:rPr>
          <w:rFonts w:asciiTheme="majorBidi" w:hAnsiTheme="majorBidi" w:cstheme="majorBidi"/>
          <w:b/>
          <w:bCs/>
        </w:rPr>
        <w:t>Constipation in the elderly</w:t>
      </w:r>
    </w:p>
    <w:p w:rsidR="004B1B59" w:rsidRPr="009B70F3" w:rsidRDefault="004B1B59" w:rsidP="004B1B59">
      <w:pPr>
        <w:autoSpaceDE w:val="0"/>
        <w:autoSpaceDN w:val="0"/>
        <w:adjustRightInd w:val="0"/>
        <w:spacing w:after="0" w:line="240" w:lineRule="auto"/>
        <w:jc w:val="both"/>
        <w:rPr>
          <w:rFonts w:asciiTheme="majorBidi" w:hAnsiTheme="majorBidi" w:cstheme="majorBidi"/>
        </w:rPr>
      </w:pPr>
      <w:r w:rsidRPr="009B70F3">
        <w:rPr>
          <w:rFonts w:asciiTheme="majorBidi" w:hAnsiTheme="majorBidi" w:cstheme="majorBidi"/>
        </w:rPr>
        <w:t>Constipation is a common problem in elderly patients for several reasons. Elderly patients are less likely to be physically active; they often have poor natural teeth or false teeth and so may avoid high-fibre foods that are more difficult to chew; multidrug regimens are more likely in elderly patients, who may therefore suffer from drug-induced constipation; fixed ideas about what constitutes a normal bowel habit are common in older patients. If a bulk laxative is to be recommended for an elderly patient, it is of great importance that the pharmacist give advice</w:t>
      </w:r>
      <w:r>
        <w:rPr>
          <w:rFonts w:asciiTheme="majorBidi" w:hAnsiTheme="majorBidi" w:cstheme="majorBidi"/>
        </w:rPr>
        <w:t xml:space="preserve"> </w:t>
      </w:r>
      <w:r w:rsidRPr="009B70F3">
        <w:rPr>
          <w:rFonts w:asciiTheme="majorBidi" w:hAnsiTheme="majorBidi" w:cstheme="majorBidi"/>
        </w:rPr>
        <w:t>about maintaining fluid intake to prevent the possible development of intestinal obstruction.</w:t>
      </w: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p>
    <w:p w:rsidR="004B1B59" w:rsidRPr="009B70F3" w:rsidRDefault="004B1B59" w:rsidP="004B1B59">
      <w:pPr>
        <w:autoSpaceDE w:val="0"/>
        <w:autoSpaceDN w:val="0"/>
        <w:adjustRightInd w:val="0"/>
        <w:spacing w:after="0" w:line="240" w:lineRule="auto"/>
        <w:jc w:val="both"/>
        <w:rPr>
          <w:rFonts w:asciiTheme="majorBidi" w:hAnsiTheme="majorBidi" w:cstheme="majorBidi"/>
          <w:b/>
          <w:bCs/>
        </w:rPr>
      </w:pPr>
      <w:r w:rsidRPr="009B70F3">
        <w:rPr>
          <w:rFonts w:asciiTheme="majorBidi" w:hAnsiTheme="majorBidi" w:cstheme="majorBidi"/>
          <w:b/>
          <w:bCs/>
        </w:rPr>
        <w:t>Laxative abuse</w:t>
      </w:r>
    </w:p>
    <w:p w:rsidR="004B1B59" w:rsidRPr="009B70F3" w:rsidRDefault="004B1B59" w:rsidP="004B1B59">
      <w:pPr>
        <w:autoSpaceDE w:val="0"/>
        <w:autoSpaceDN w:val="0"/>
        <w:adjustRightInd w:val="0"/>
        <w:spacing w:after="0" w:line="240" w:lineRule="auto"/>
        <w:jc w:val="both"/>
        <w:rPr>
          <w:rFonts w:asciiTheme="majorBidi" w:hAnsiTheme="majorBidi" w:cstheme="majorBidi"/>
        </w:rPr>
      </w:pPr>
      <w:r w:rsidRPr="009B70F3">
        <w:rPr>
          <w:rFonts w:asciiTheme="majorBidi" w:hAnsiTheme="majorBidi" w:cstheme="majorBidi"/>
        </w:rPr>
        <w:t>Two groups of patients are likely to abuse laxatives: those with chronic constipation who get into a vicious circle by using stimulant laxatives, which eventually results in damage to the nerve plexus in the colon, and those who take laxatives in the belief that they will control weight, e.g. those who are dieting or, more seriously, women</w:t>
      </w:r>
      <w:r>
        <w:rPr>
          <w:rFonts w:asciiTheme="majorBidi" w:hAnsiTheme="majorBidi" w:cstheme="majorBidi"/>
        </w:rPr>
        <w:t xml:space="preserve"> </w:t>
      </w:r>
      <w:r w:rsidRPr="009B70F3">
        <w:rPr>
          <w:rFonts w:asciiTheme="majorBidi" w:hAnsiTheme="majorBidi" w:cstheme="majorBidi"/>
        </w:rPr>
        <w:t>with eating disorders (anorexia nervosa or bulimia), who take very large quantities of laxatives. The pharmacist is in a position to monitor purchases of laxative products and counsel patients as appropriate.</w:t>
      </w:r>
      <w:r>
        <w:rPr>
          <w:rFonts w:asciiTheme="majorBidi" w:hAnsiTheme="majorBidi" w:cstheme="majorBidi"/>
        </w:rPr>
        <w:t xml:space="preserve"> </w:t>
      </w:r>
      <w:r w:rsidRPr="009B70F3">
        <w:rPr>
          <w:rFonts w:asciiTheme="majorBidi" w:hAnsiTheme="majorBidi" w:cstheme="majorBidi"/>
        </w:rPr>
        <w:t>Any patient who is ingesting large amounts of laxative agents should be referred to the doctor.</w:t>
      </w:r>
    </w:p>
    <w:p w:rsidR="004B1B59" w:rsidRPr="006402DA" w:rsidRDefault="004B1B59" w:rsidP="006402DA">
      <w:pPr>
        <w:pBdr>
          <w:bottom w:val="single" w:sz="4" w:space="1" w:color="auto"/>
        </w:pBdr>
        <w:rPr>
          <w:u w:val="single"/>
        </w:rPr>
      </w:pPr>
    </w:p>
    <w:p w:rsidR="006402DA" w:rsidRDefault="006402DA" w:rsidP="004B1B59"/>
    <w:p w:rsidR="004B1B59" w:rsidRPr="00197F6F" w:rsidRDefault="004B1B59" w:rsidP="00197F6F">
      <w:pPr>
        <w:autoSpaceDE w:val="0"/>
        <w:autoSpaceDN w:val="0"/>
        <w:adjustRightInd w:val="0"/>
        <w:spacing w:after="0" w:line="240" w:lineRule="auto"/>
        <w:jc w:val="center"/>
        <w:rPr>
          <w:rFonts w:asciiTheme="majorBidi" w:hAnsiTheme="majorBidi" w:cstheme="majorBidi"/>
          <w:b/>
          <w:bCs/>
          <w:sz w:val="32"/>
          <w:szCs w:val="32"/>
        </w:rPr>
      </w:pPr>
      <w:r w:rsidRPr="00197F6F">
        <w:rPr>
          <w:rFonts w:asciiTheme="majorBidi" w:hAnsiTheme="majorBidi" w:cstheme="majorBidi"/>
          <w:b/>
          <w:bCs/>
          <w:sz w:val="32"/>
          <w:szCs w:val="32"/>
        </w:rPr>
        <w:t>Diarrhoea</w:t>
      </w:r>
    </w:p>
    <w:p w:rsidR="006402DA" w:rsidRPr="006402DA" w:rsidRDefault="006402DA" w:rsidP="004B1B59">
      <w:pPr>
        <w:autoSpaceDE w:val="0"/>
        <w:autoSpaceDN w:val="0"/>
        <w:adjustRightInd w:val="0"/>
        <w:spacing w:after="0" w:line="240" w:lineRule="auto"/>
        <w:jc w:val="center"/>
        <w:rPr>
          <w:rFonts w:asciiTheme="majorBidi" w:hAnsiTheme="majorBidi" w:cstheme="majorBidi"/>
          <w:b/>
          <w:bCs/>
          <w:sz w:val="28"/>
          <w:szCs w:val="28"/>
        </w:rPr>
      </w:pPr>
    </w:p>
    <w:p w:rsidR="004B1B59" w:rsidRPr="00116025" w:rsidRDefault="004B1B59" w:rsidP="004B1B59">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Diarrhoea is defined as an increased frequency of bowel evacuation, with the passage of abnormally</w:t>
      </w:r>
      <w:r>
        <w:rPr>
          <w:rFonts w:asciiTheme="majorBidi" w:hAnsiTheme="majorBidi" w:cstheme="majorBidi" w:hint="cs"/>
          <w:rtl/>
          <w:lang w:bidi="ar-IQ"/>
        </w:rPr>
        <w:t xml:space="preserve"> </w:t>
      </w:r>
      <w:r w:rsidRPr="00116025">
        <w:rPr>
          <w:rFonts w:asciiTheme="majorBidi" w:hAnsiTheme="majorBidi" w:cstheme="majorBidi"/>
        </w:rPr>
        <w:t>soft or watery faeces. The basis of treatment is electrolyte and fluid replacement; in addition, antidiarrhoeals are useful in adults and older children.</w:t>
      </w:r>
    </w:p>
    <w:p w:rsidR="004B1B59" w:rsidRPr="00116025" w:rsidRDefault="004B1B59" w:rsidP="004B1B59">
      <w:pPr>
        <w:autoSpaceDE w:val="0"/>
        <w:autoSpaceDN w:val="0"/>
        <w:adjustRightInd w:val="0"/>
        <w:spacing w:after="0" w:line="240" w:lineRule="auto"/>
        <w:jc w:val="both"/>
        <w:rPr>
          <w:rFonts w:asciiTheme="majorBidi" w:hAnsiTheme="majorBidi" w:cstheme="majorBidi"/>
          <w:b/>
          <w:bCs/>
        </w:rPr>
      </w:pPr>
    </w:p>
    <w:p w:rsidR="004B1B59" w:rsidRPr="006D68ED" w:rsidRDefault="00197F6F" w:rsidP="004B1B59">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Patient assessment</w:t>
      </w:r>
    </w:p>
    <w:p w:rsidR="004B1B59" w:rsidRPr="00116025" w:rsidRDefault="004B1B59" w:rsidP="004B1B59">
      <w:pPr>
        <w:autoSpaceDE w:val="0"/>
        <w:autoSpaceDN w:val="0"/>
        <w:adjustRightInd w:val="0"/>
        <w:spacing w:after="0" w:line="240" w:lineRule="auto"/>
        <w:jc w:val="both"/>
        <w:rPr>
          <w:rFonts w:asciiTheme="majorBidi" w:hAnsiTheme="majorBidi" w:cstheme="majorBidi"/>
          <w:b/>
          <w:bCs/>
        </w:rPr>
      </w:pPr>
      <w:r w:rsidRPr="00197F6F">
        <w:rPr>
          <w:rFonts w:asciiTheme="majorBidi" w:hAnsiTheme="majorBidi" w:cstheme="majorBidi"/>
          <w:b/>
          <w:bCs/>
          <w:sz w:val="24"/>
          <w:szCs w:val="24"/>
        </w:rPr>
        <w:t>Age</w:t>
      </w:r>
    </w:p>
    <w:p w:rsidR="004B1B59" w:rsidRPr="00116025" w:rsidRDefault="004B1B59" w:rsidP="004B1B59">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Particular care is needed in the very young and the very old. Infants (younger than 1 year) and elderly patients are especially at risk of becoming dehydrated.</w:t>
      </w:r>
    </w:p>
    <w:p w:rsidR="004B1B59" w:rsidRPr="00116025" w:rsidRDefault="004B1B59" w:rsidP="004B1B59">
      <w:pPr>
        <w:autoSpaceDE w:val="0"/>
        <w:autoSpaceDN w:val="0"/>
        <w:adjustRightInd w:val="0"/>
        <w:spacing w:after="0" w:line="240" w:lineRule="auto"/>
        <w:jc w:val="both"/>
        <w:rPr>
          <w:rFonts w:asciiTheme="majorBidi" w:hAnsiTheme="majorBidi" w:cstheme="majorBidi"/>
          <w:b/>
          <w:bCs/>
        </w:rPr>
      </w:pPr>
    </w:p>
    <w:p w:rsidR="004B1B59" w:rsidRPr="00116025" w:rsidRDefault="004B1B59" w:rsidP="004B1B59">
      <w:pPr>
        <w:autoSpaceDE w:val="0"/>
        <w:autoSpaceDN w:val="0"/>
        <w:adjustRightInd w:val="0"/>
        <w:spacing w:after="0" w:line="240" w:lineRule="auto"/>
        <w:jc w:val="both"/>
        <w:rPr>
          <w:rFonts w:asciiTheme="majorBidi" w:hAnsiTheme="majorBidi" w:cstheme="majorBidi"/>
          <w:b/>
          <w:bCs/>
        </w:rPr>
      </w:pPr>
      <w:r w:rsidRPr="00197F6F">
        <w:rPr>
          <w:rFonts w:asciiTheme="majorBidi" w:hAnsiTheme="majorBidi" w:cstheme="majorBidi"/>
          <w:b/>
          <w:bCs/>
          <w:sz w:val="24"/>
          <w:szCs w:val="24"/>
        </w:rPr>
        <w:t>Duration</w:t>
      </w:r>
    </w:p>
    <w:p w:rsidR="004B1B59" w:rsidRPr="00116025" w:rsidRDefault="004B1B59" w:rsidP="004B1B59">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Most cases of diarrhoea will be acute and self-limiting. Because of the dangers of dehydration it would be wise to refer infants with diarrhea of longer than 1 day’s duration to the doctor.</w:t>
      </w:r>
    </w:p>
    <w:p w:rsidR="004B1B59" w:rsidRPr="00116025" w:rsidRDefault="004B1B59" w:rsidP="004B1B59">
      <w:pPr>
        <w:autoSpaceDE w:val="0"/>
        <w:autoSpaceDN w:val="0"/>
        <w:adjustRightInd w:val="0"/>
        <w:spacing w:after="0" w:line="240" w:lineRule="auto"/>
        <w:jc w:val="both"/>
        <w:rPr>
          <w:rFonts w:asciiTheme="majorBidi" w:hAnsiTheme="majorBidi" w:cstheme="majorBidi"/>
          <w:b/>
          <w:bCs/>
        </w:rPr>
      </w:pPr>
    </w:p>
    <w:p w:rsidR="004B1B59" w:rsidRPr="00116025" w:rsidRDefault="004B1B59" w:rsidP="004B1B59">
      <w:pPr>
        <w:autoSpaceDE w:val="0"/>
        <w:autoSpaceDN w:val="0"/>
        <w:adjustRightInd w:val="0"/>
        <w:spacing w:after="0" w:line="240" w:lineRule="auto"/>
        <w:jc w:val="both"/>
        <w:rPr>
          <w:rFonts w:asciiTheme="majorBidi" w:hAnsiTheme="majorBidi" w:cstheme="majorBidi"/>
          <w:b/>
          <w:bCs/>
        </w:rPr>
      </w:pPr>
      <w:r w:rsidRPr="00197F6F">
        <w:rPr>
          <w:rFonts w:asciiTheme="majorBidi" w:hAnsiTheme="majorBidi" w:cstheme="majorBidi"/>
          <w:b/>
          <w:bCs/>
          <w:sz w:val="24"/>
          <w:szCs w:val="24"/>
        </w:rPr>
        <w:t>Severity</w:t>
      </w:r>
    </w:p>
    <w:p w:rsidR="004B1B59" w:rsidRDefault="004B1B59" w:rsidP="008121EC">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 xml:space="preserve">The degree of severity of diarrhoea is related to the nature and frequency of stools. </w:t>
      </w:r>
      <w:r w:rsidRPr="00E0398D">
        <w:rPr>
          <w:rFonts w:asciiTheme="majorBidi" w:hAnsiTheme="majorBidi" w:cstheme="majorBidi"/>
        </w:rPr>
        <w:t>Severe diarrhea (passing 6 or more unformed stool in 24 hours</w:t>
      </w:r>
      <w:r>
        <w:rPr>
          <w:rFonts w:asciiTheme="majorBidi" w:hAnsiTheme="majorBidi" w:cstheme="majorBidi"/>
        </w:rPr>
        <w:t>)</w:t>
      </w:r>
      <w:r w:rsidRPr="00E0398D">
        <w:rPr>
          <w:rFonts w:asciiTheme="majorBidi" w:hAnsiTheme="majorBidi" w:cstheme="majorBidi"/>
        </w:rPr>
        <w:t xml:space="preserve"> required referral</w:t>
      </w:r>
      <w:r>
        <w:rPr>
          <w:rFonts w:asciiTheme="majorBidi" w:hAnsiTheme="majorBidi" w:cstheme="majorBidi"/>
        </w:rPr>
        <w:t>.</w:t>
      </w:r>
    </w:p>
    <w:p w:rsidR="006402DA" w:rsidRDefault="006402DA" w:rsidP="004B1B59">
      <w:pPr>
        <w:autoSpaceDE w:val="0"/>
        <w:autoSpaceDN w:val="0"/>
        <w:adjustRightInd w:val="0"/>
        <w:spacing w:after="0" w:line="240" w:lineRule="auto"/>
        <w:jc w:val="both"/>
        <w:rPr>
          <w:rFonts w:asciiTheme="majorBidi" w:hAnsiTheme="majorBidi" w:cstheme="majorBidi"/>
          <w:b/>
          <w:bCs/>
        </w:rPr>
      </w:pPr>
    </w:p>
    <w:p w:rsidR="004B1B59" w:rsidRPr="00116025" w:rsidRDefault="004B1B59" w:rsidP="004B1B59">
      <w:pPr>
        <w:autoSpaceDE w:val="0"/>
        <w:autoSpaceDN w:val="0"/>
        <w:adjustRightInd w:val="0"/>
        <w:spacing w:after="0" w:line="240" w:lineRule="auto"/>
        <w:jc w:val="both"/>
        <w:rPr>
          <w:rFonts w:asciiTheme="majorBidi" w:hAnsiTheme="majorBidi" w:cstheme="majorBidi"/>
          <w:b/>
          <w:bCs/>
        </w:rPr>
      </w:pPr>
      <w:r w:rsidRPr="00197F6F">
        <w:rPr>
          <w:rFonts w:asciiTheme="majorBidi" w:hAnsiTheme="majorBidi" w:cstheme="majorBidi"/>
          <w:b/>
          <w:bCs/>
          <w:sz w:val="24"/>
          <w:szCs w:val="24"/>
        </w:rPr>
        <w:t>Symptoms</w:t>
      </w:r>
    </w:p>
    <w:p w:rsidR="004B1B59" w:rsidRPr="001261C0" w:rsidRDefault="004B1B59" w:rsidP="001261C0">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 xml:space="preserve">Acute diarrhoea is rapid in onset and produces watery stools that are passed frequently. Abdominal cramps, flatulence and weakness or malaise may also occur. Nausea and vomiting may be associated with diarrhoea, as may fever. The pharmacist should always ask about vomiting and fever in infants; both will increase the </w:t>
      </w:r>
      <w:r w:rsidRPr="00116025">
        <w:rPr>
          <w:rFonts w:asciiTheme="majorBidi" w:hAnsiTheme="majorBidi" w:cstheme="majorBidi"/>
        </w:rPr>
        <w:lastRenderedPageBreak/>
        <w:t>likelihood that severe dehydration will develop. Another important question to ask about diarrhoea in infants is whether the baby has been taking milk feeds and other drinks as normal. Reduced fluid intake predisposes to dehydration. The pharmacist should question the patient about food intake and also about whether other family members or friends are suffering from the same symptoms, since acute diarrhoea is often infective in origin. The presence of blood or mucus in the stools is an indication for referral. Diarrhoea with severe vomiting or with a high fever would</w:t>
      </w:r>
      <w:r>
        <w:rPr>
          <w:rFonts w:asciiTheme="majorBidi" w:hAnsiTheme="majorBidi" w:cstheme="majorBidi"/>
        </w:rPr>
        <w:t xml:space="preserve"> </w:t>
      </w:r>
      <w:r w:rsidRPr="00116025">
        <w:rPr>
          <w:rFonts w:asciiTheme="majorBidi" w:hAnsiTheme="majorBidi" w:cstheme="majorBidi"/>
        </w:rPr>
        <w:t>also require medical advice.</w:t>
      </w:r>
    </w:p>
    <w:p w:rsidR="00197F6F" w:rsidRDefault="00197F6F" w:rsidP="004B1B59">
      <w:pPr>
        <w:autoSpaceDE w:val="0"/>
        <w:autoSpaceDN w:val="0"/>
        <w:adjustRightInd w:val="0"/>
        <w:spacing w:after="0" w:line="240" w:lineRule="auto"/>
        <w:jc w:val="both"/>
        <w:rPr>
          <w:rFonts w:asciiTheme="majorBidi" w:hAnsiTheme="majorBidi" w:cstheme="majorBidi"/>
          <w:b/>
          <w:bCs/>
          <w:sz w:val="24"/>
          <w:szCs w:val="24"/>
        </w:rPr>
      </w:pPr>
    </w:p>
    <w:p w:rsidR="004B1B59" w:rsidRPr="00197F6F" w:rsidRDefault="004B1B59" w:rsidP="004B1B59">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Recent travel abroad</w:t>
      </w:r>
    </w:p>
    <w:p w:rsidR="004B1B59" w:rsidRDefault="004B1B59" w:rsidP="004B1B59">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Diarrhoea in a patient who has recently travelled abroad requires referral since i</w:t>
      </w:r>
      <w:r>
        <w:rPr>
          <w:rFonts w:asciiTheme="majorBidi" w:hAnsiTheme="majorBidi" w:cstheme="majorBidi"/>
        </w:rPr>
        <w:t>t might be infective in origin.</w:t>
      </w:r>
    </w:p>
    <w:p w:rsidR="004B1B59" w:rsidRPr="00116025" w:rsidRDefault="004B1B59" w:rsidP="004B1B59">
      <w:pPr>
        <w:autoSpaceDE w:val="0"/>
        <w:autoSpaceDN w:val="0"/>
        <w:adjustRightInd w:val="0"/>
        <w:spacing w:after="0" w:line="240" w:lineRule="auto"/>
        <w:jc w:val="both"/>
        <w:rPr>
          <w:rFonts w:asciiTheme="majorBidi" w:hAnsiTheme="majorBidi" w:cstheme="majorBidi"/>
          <w:b/>
          <w:bCs/>
        </w:rPr>
      </w:pPr>
    </w:p>
    <w:p w:rsidR="004B1B59" w:rsidRPr="00197F6F" w:rsidRDefault="004B1B59" w:rsidP="004B1B59">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Causes of acute diarrhoea</w:t>
      </w:r>
    </w:p>
    <w:p w:rsidR="004B1B59" w:rsidRPr="00197F6F" w:rsidRDefault="004B1B59" w:rsidP="004B1B59">
      <w:pPr>
        <w:autoSpaceDE w:val="0"/>
        <w:autoSpaceDN w:val="0"/>
        <w:adjustRightInd w:val="0"/>
        <w:spacing w:after="0" w:line="240" w:lineRule="auto"/>
        <w:jc w:val="both"/>
        <w:rPr>
          <w:rFonts w:asciiTheme="majorBidi" w:hAnsiTheme="majorBidi" w:cstheme="majorBidi"/>
          <w:i/>
          <w:iCs/>
          <w:sz w:val="24"/>
          <w:szCs w:val="24"/>
        </w:rPr>
      </w:pPr>
      <w:r w:rsidRPr="00197F6F">
        <w:rPr>
          <w:rFonts w:asciiTheme="majorBidi" w:hAnsiTheme="majorBidi" w:cstheme="majorBidi"/>
          <w:b/>
          <w:bCs/>
          <w:i/>
          <w:iCs/>
          <w:sz w:val="24"/>
          <w:szCs w:val="24"/>
        </w:rPr>
        <w:t xml:space="preserve">Viral </w:t>
      </w:r>
    </w:p>
    <w:p w:rsidR="004B1B59" w:rsidRPr="00116025" w:rsidRDefault="004B1B59" w:rsidP="004B1B59">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Viruses are often responsible for gastroenteritis. In infants the virus causing such problems often gains entry into the body via the respiratory tract (rotavirus). Associated symptoms are those of a cold and perhaps a cough. The infection starts abruptly and vomiting oftenprecedes diarrhoea. The acute phase is usually over within 2–3</w:t>
      </w:r>
      <w:r w:rsidRPr="00116025">
        <w:rPr>
          <w:rFonts w:asciiTheme="majorBidi" w:hAnsiTheme="majorBidi" w:cstheme="majorBidi"/>
          <w:rtl/>
          <w:lang w:bidi="ar-IQ"/>
        </w:rPr>
        <w:t xml:space="preserve"> </w:t>
      </w:r>
      <w:r w:rsidRPr="00116025">
        <w:rPr>
          <w:rFonts w:asciiTheme="majorBidi" w:hAnsiTheme="majorBidi" w:cstheme="majorBidi"/>
        </w:rPr>
        <w:t xml:space="preserve">days, although </w:t>
      </w:r>
      <w:r>
        <w:rPr>
          <w:rFonts w:asciiTheme="majorBidi" w:hAnsiTheme="majorBidi" w:cstheme="majorBidi"/>
        </w:rPr>
        <w:t>diarrhoea may persist.</w:t>
      </w:r>
    </w:p>
    <w:p w:rsidR="004B1B59" w:rsidRPr="00116025" w:rsidRDefault="004B1B59" w:rsidP="004B1B59">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 xml:space="preserve">Whilst in the majority the infection is usually not too severe and is self-limiting, it should be remembered that rotavirus infection can cause death. This is most likely in those infants already malnourished and living in poor social circumstances who have not been breastfed. </w:t>
      </w:r>
    </w:p>
    <w:p w:rsidR="004B1B59" w:rsidRDefault="004B1B59" w:rsidP="004B1B59">
      <w:pPr>
        <w:autoSpaceDE w:val="0"/>
        <w:autoSpaceDN w:val="0"/>
        <w:adjustRightInd w:val="0"/>
        <w:spacing w:after="0" w:line="240" w:lineRule="auto"/>
        <w:jc w:val="both"/>
        <w:rPr>
          <w:rFonts w:asciiTheme="majorBidi" w:hAnsiTheme="majorBidi" w:cstheme="majorBidi"/>
          <w:i/>
          <w:iCs/>
        </w:rPr>
      </w:pPr>
      <w:r w:rsidRPr="00197F6F">
        <w:rPr>
          <w:rFonts w:asciiTheme="majorBidi" w:hAnsiTheme="majorBidi" w:cstheme="majorBidi"/>
          <w:b/>
          <w:bCs/>
          <w:i/>
          <w:iCs/>
          <w:sz w:val="24"/>
          <w:szCs w:val="24"/>
        </w:rPr>
        <w:t>Bacterial</w:t>
      </w:r>
      <w:r w:rsidRPr="00116025">
        <w:rPr>
          <w:rFonts w:asciiTheme="majorBidi" w:hAnsiTheme="majorBidi" w:cstheme="majorBidi"/>
          <w:i/>
          <w:iCs/>
        </w:rPr>
        <w:t xml:space="preserve">. </w:t>
      </w:r>
    </w:p>
    <w:p w:rsidR="004B1B59" w:rsidRDefault="004B1B59" w:rsidP="004B1B59">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 xml:space="preserve">These are the food-borne infections </w:t>
      </w:r>
      <w:r>
        <w:rPr>
          <w:rFonts w:asciiTheme="majorBidi" w:hAnsiTheme="majorBidi" w:cstheme="majorBidi"/>
        </w:rPr>
        <w:t>(</w:t>
      </w:r>
      <w:r w:rsidRPr="00116025">
        <w:rPr>
          <w:rFonts w:asciiTheme="majorBidi" w:hAnsiTheme="majorBidi" w:cstheme="majorBidi"/>
        </w:rPr>
        <w:t>previously known as food poisoning</w:t>
      </w:r>
      <w:r>
        <w:rPr>
          <w:rFonts w:asciiTheme="majorBidi" w:hAnsiTheme="majorBidi" w:cstheme="majorBidi"/>
        </w:rPr>
        <w:t>)</w:t>
      </w:r>
      <w:r w:rsidRPr="00116025">
        <w:rPr>
          <w:rFonts w:asciiTheme="majorBidi" w:hAnsiTheme="majorBidi" w:cstheme="majorBidi"/>
        </w:rPr>
        <w:t xml:space="preserve">. There are several different types of bacteria that can cause such infections: </w:t>
      </w:r>
      <w:r w:rsidRPr="00116025">
        <w:rPr>
          <w:rFonts w:asciiTheme="majorBidi" w:hAnsiTheme="majorBidi" w:cstheme="majorBidi"/>
          <w:i/>
          <w:iCs/>
        </w:rPr>
        <w:t>Staphylococcus</w:t>
      </w:r>
      <w:r w:rsidRPr="00116025">
        <w:rPr>
          <w:rFonts w:asciiTheme="majorBidi" w:hAnsiTheme="majorBidi" w:cstheme="majorBidi"/>
        </w:rPr>
        <w:t xml:space="preserve">, </w:t>
      </w:r>
      <w:r w:rsidRPr="00116025">
        <w:rPr>
          <w:rFonts w:asciiTheme="majorBidi" w:hAnsiTheme="majorBidi" w:cstheme="majorBidi"/>
          <w:i/>
          <w:iCs/>
        </w:rPr>
        <w:t>Campylobacter</w:t>
      </w:r>
      <w:r w:rsidRPr="00116025">
        <w:rPr>
          <w:rFonts w:asciiTheme="majorBidi" w:hAnsiTheme="majorBidi" w:cstheme="majorBidi"/>
        </w:rPr>
        <w:t xml:space="preserve">, </w:t>
      </w:r>
      <w:r w:rsidRPr="00116025">
        <w:rPr>
          <w:rFonts w:asciiTheme="majorBidi" w:hAnsiTheme="majorBidi" w:cstheme="majorBidi"/>
          <w:i/>
          <w:iCs/>
        </w:rPr>
        <w:t>Salmonella</w:t>
      </w:r>
      <w:r w:rsidRPr="00116025">
        <w:rPr>
          <w:rFonts w:asciiTheme="majorBidi" w:hAnsiTheme="majorBidi" w:cstheme="majorBidi"/>
        </w:rPr>
        <w:t xml:space="preserve">, </w:t>
      </w:r>
      <w:r w:rsidRPr="00116025">
        <w:rPr>
          <w:rFonts w:asciiTheme="majorBidi" w:hAnsiTheme="majorBidi" w:cstheme="majorBidi"/>
          <w:i/>
          <w:iCs/>
        </w:rPr>
        <w:t>Shigella</w:t>
      </w:r>
      <w:r w:rsidRPr="00116025">
        <w:rPr>
          <w:rFonts w:asciiTheme="majorBidi" w:hAnsiTheme="majorBidi" w:cstheme="majorBidi"/>
        </w:rPr>
        <w:t xml:space="preserve">, pathogenic </w:t>
      </w:r>
      <w:r w:rsidRPr="00116025">
        <w:rPr>
          <w:rFonts w:asciiTheme="majorBidi" w:hAnsiTheme="majorBidi" w:cstheme="majorBidi"/>
          <w:i/>
          <w:iCs/>
        </w:rPr>
        <w:t>Escherichia coli</w:t>
      </w:r>
      <w:r w:rsidRPr="00116025">
        <w:rPr>
          <w:rFonts w:asciiTheme="majorBidi" w:hAnsiTheme="majorBidi" w:cstheme="majorBidi"/>
        </w:rPr>
        <w:t xml:space="preserve">, </w:t>
      </w:r>
      <w:r w:rsidRPr="00116025">
        <w:rPr>
          <w:rFonts w:asciiTheme="majorBidi" w:hAnsiTheme="majorBidi" w:cstheme="majorBidi"/>
          <w:i/>
          <w:iCs/>
        </w:rPr>
        <w:t xml:space="preserve">Bacillus cereus </w:t>
      </w:r>
      <w:r w:rsidRPr="00116025">
        <w:rPr>
          <w:rFonts w:asciiTheme="majorBidi" w:hAnsiTheme="majorBidi" w:cstheme="majorBidi"/>
        </w:rPr>
        <w:t xml:space="preserve">and </w:t>
      </w:r>
      <w:r w:rsidRPr="00116025">
        <w:rPr>
          <w:rFonts w:asciiTheme="majorBidi" w:hAnsiTheme="majorBidi" w:cstheme="majorBidi"/>
          <w:i/>
          <w:iCs/>
        </w:rPr>
        <w:t>Listeria</w:t>
      </w:r>
      <w:r w:rsidRPr="00116025">
        <w:rPr>
          <w:rFonts w:asciiTheme="majorBidi" w:hAnsiTheme="majorBidi" w:cstheme="majorBidi"/>
        </w:rPr>
        <w:t xml:space="preserve"> </w:t>
      </w:r>
      <w:r w:rsidRPr="00116025">
        <w:rPr>
          <w:rFonts w:asciiTheme="majorBidi" w:hAnsiTheme="majorBidi" w:cstheme="majorBidi"/>
          <w:i/>
          <w:iCs/>
        </w:rPr>
        <w:t>monocytogenes</w:t>
      </w:r>
      <w:r w:rsidRPr="00116025">
        <w:rPr>
          <w:rFonts w:asciiTheme="majorBidi" w:hAnsiTheme="majorBidi" w:cstheme="majorBidi"/>
        </w:rPr>
        <w:t xml:space="preserve">. The typical symptoms include severe diarrhoea and/or vomiting, with or without abdominal pain. Two commonly seen infections are </w:t>
      </w:r>
      <w:r w:rsidRPr="00116025">
        <w:rPr>
          <w:rFonts w:asciiTheme="majorBidi" w:hAnsiTheme="majorBidi" w:cstheme="majorBidi"/>
          <w:i/>
          <w:iCs/>
        </w:rPr>
        <w:t xml:space="preserve">Campylobacter </w:t>
      </w:r>
      <w:r w:rsidRPr="00116025">
        <w:rPr>
          <w:rFonts w:asciiTheme="majorBidi" w:hAnsiTheme="majorBidi" w:cstheme="majorBidi"/>
        </w:rPr>
        <w:t xml:space="preserve">and </w:t>
      </w:r>
      <w:r w:rsidRPr="00116025">
        <w:rPr>
          <w:rFonts w:asciiTheme="majorBidi" w:hAnsiTheme="majorBidi" w:cstheme="majorBidi"/>
          <w:i/>
          <w:iCs/>
        </w:rPr>
        <w:t>Salmonella</w:t>
      </w:r>
      <w:r w:rsidRPr="00116025">
        <w:rPr>
          <w:rFonts w:asciiTheme="majorBidi" w:hAnsiTheme="majorBidi" w:cstheme="majorBidi"/>
        </w:rPr>
        <w:t xml:space="preserve">, which are often associated with contaminated poultry, although other meats have been implicated. Contaminated eggs have also been found to be a source of </w:t>
      </w:r>
      <w:r w:rsidRPr="00116025">
        <w:rPr>
          <w:rFonts w:asciiTheme="majorBidi" w:hAnsiTheme="majorBidi" w:cstheme="majorBidi"/>
          <w:i/>
          <w:iCs/>
        </w:rPr>
        <w:t>Salmonella</w:t>
      </w:r>
      <w:r w:rsidRPr="00116025">
        <w:rPr>
          <w:rFonts w:asciiTheme="majorBidi" w:hAnsiTheme="majorBidi" w:cstheme="majorBidi"/>
        </w:rPr>
        <w:t>. Kitchen hygiene and thorough cooking are of great importance in preventing infection.</w:t>
      </w:r>
      <w:r>
        <w:rPr>
          <w:rFonts w:asciiTheme="majorBidi" w:hAnsiTheme="majorBidi" w:cstheme="majorBidi"/>
        </w:rPr>
        <w:t xml:space="preserve"> </w:t>
      </w:r>
    </w:p>
    <w:p w:rsidR="004B1B59" w:rsidRPr="00B71817" w:rsidRDefault="004B1B59" w:rsidP="004B1B59">
      <w:pPr>
        <w:autoSpaceDE w:val="0"/>
        <w:autoSpaceDN w:val="0"/>
        <w:adjustRightInd w:val="0"/>
        <w:spacing w:after="0" w:line="240" w:lineRule="auto"/>
        <w:jc w:val="both"/>
        <w:rPr>
          <w:rFonts w:asciiTheme="majorBidi" w:hAnsiTheme="majorBidi" w:cstheme="majorBidi"/>
          <w:i/>
          <w:iCs/>
        </w:rPr>
      </w:pPr>
      <w:r w:rsidRPr="00197F6F">
        <w:rPr>
          <w:rFonts w:asciiTheme="majorBidi" w:hAnsiTheme="majorBidi" w:cstheme="majorBidi"/>
          <w:b/>
          <w:bCs/>
          <w:i/>
          <w:iCs/>
          <w:sz w:val="24"/>
          <w:szCs w:val="24"/>
        </w:rPr>
        <w:t>Protozoan</w:t>
      </w:r>
      <w:r w:rsidRPr="00B71817">
        <w:rPr>
          <w:rFonts w:asciiTheme="majorBidi" w:hAnsiTheme="majorBidi" w:cstheme="majorBidi"/>
          <w:i/>
          <w:iCs/>
        </w:rPr>
        <w:t xml:space="preserve"> </w:t>
      </w:r>
    </w:p>
    <w:p w:rsidR="004B1B59" w:rsidRPr="00116025" w:rsidRDefault="004B1B59" w:rsidP="004B1B59">
      <w:pPr>
        <w:autoSpaceDE w:val="0"/>
        <w:autoSpaceDN w:val="0"/>
        <w:adjustRightInd w:val="0"/>
        <w:spacing w:after="0" w:line="240" w:lineRule="auto"/>
        <w:jc w:val="both"/>
        <w:rPr>
          <w:rFonts w:asciiTheme="majorBidi" w:hAnsiTheme="majorBidi" w:cstheme="majorBidi"/>
        </w:rPr>
      </w:pPr>
      <w:r w:rsidRPr="00E0398D">
        <w:rPr>
          <w:rFonts w:asciiTheme="majorBidi" w:hAnsiTheme="majorBidi" w:cstheme="majorBidi"/>
        </w:rPr>
        <w:t>Examples include Entamoeba histolytica (amoebic dysentery) and Giardia lamblia (giardiasis).</w:t>
      </w:r>
    </w:p>
    <w:p w:rsidR="004B1B59" w:rsidRPr="00116025" w:rsidRDefault="004B1B59" w:rsidP="004B1B59">
      <w:pPr>
        <w:autoSpaceDE w:val="0"/>
        <w:autoSpaceDN w:val="0"/>
        <w:adjustRightInd w:val="0"/>
        <w:spacing w:after="0" w:line="240" w:lineRule="auto"/>
        <w:jc w:val="both"/>
        <w:rPr>
          <w:rFonts w:asciiTheme="majorBidi" w:hAnsiTheme="majorBidi" w:cstheme="majorBidi"/>
          <w:b/>
          <w:bCs/>
          <w:rtl/>
          <w:lang w:bidi="ar-IQ"/>
        </w:rPr>
      </w:pPr>
      <w:r w:rsidRPr="00116025">
        <w:rPr>
          <w:rFonts w:asciiTheme="majorBidi" w:hAnsiTheme="majorBidi" w:cstheme="majorBidi"/>
        </w:rPr>
        <w:t xml:space="preserve"> </w:t>
      </w:r>
    </w:p>
    <w:p w:rsidR="004B1B59" w:rsidRPr="00A75AC3" w:rsidRDefault="004B1B59" w:rsidP="004B1B59">
      <w:pPr>
        <w:autoSpaceDE w:val="0"/>
        <w:autoSpaceDN w:val="0"/>
        <w:adjustRightInd w:val="0"/>
        <w:spacing w:after="0" w:line="240" w:lineRule="auto"/>
        <w:jc w:val="both"/>
        <w:rPr>
          <w:rFonts w:asciiTheme="majorBidi" w:hAnsiTheme="majorBidi" w:cstheme="majorBidi"/>
          <w:b/>
          <w:bCs/>
          <w:sz w:val="24"/>
          <w:szCs w:val="24"/>
        </w:rPr>
      </w:pPr>
      <w:r w:rsidRPr="00A75AC3">
        <w:rPr>
          <w:rFonts w:asciiTheme="majorBidi" w:hAnsiTheme="majorBidi" w:cstheme="majorBidi"/>
          <w:b/>
          <w:bCs/>
          <w:sz w:val="24"/>
          <w:szCs w:val="24"/>
        </w:rPr>
        <w:t>Causes of Chronic diarrhoea</w:t>
      </w:r>
    </w:p>
    <w:p w:rsidR="004B1B59" w:rsidRPr="00116025" w:rsidRDefault="004B1B59" w:rsidP="004B1B59">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Recurrent or persistent diarrhoea may be due to an irritable bowel or,</w:t>
      </w:r>
      <w:r w:rsidRPr="00116025">
        <w:rPr>
          <w:rFonts w:asciiTheme="majorBidi" w:hAnsiTheme="majorBidi" w:cstheme="majorBidi"/>
          <w:rtl/>
          <w:lang w:bidi="ar-IQ"/>
        </w:rPr>
        <w:t xml:space="preserve"> </w:t>
      </w:r>
      <w:r w:rsidRPr="00116025">
        <w:rPr>
          <w:rFonts w:asciiTheme="majorBidi" w:hAnsiTheme="majorBidi" w:cstheme="majorBidi"/>
        </w:rPr>
        <w:t>more seriously, a bowel tumour, an inflammation of the bowel (e.g.</w:t>
      </w:r>
      <w:r w:rsidRPr="00116025">
        <w:rPr>
          <w:rFonts w:asciiTheme="majorBidi" w:hAnsiTheme="majorBidi" w:cstheme="majorBidi"/>
          <w:rtl/>
          <w:lang w:bidi="ar-IQ"/>
        </w:rPr>
        <w:t xml:space="preserve"> </w:t>
      </w:r>
      <w:r w:rsidRPr="00116025">
        <w:rPr>
          <w:rFonts w:asciiTheme="majorBidi" w:hAnsiTheme="majorBidi" w:cstheme="majorBidi"/>
        </w:rPr>
        <w:t>ulcerative colitis or Crohn’s disease), an inability to digest or absorb</w:t>
      </w:r>
      <w:r w:rsidRPr="00116025">
        <w:rPr>
          <w:rFonts w:asciiTheme="majorBidi" w:hAnsiTheme="majorBidi" w:cstheme="majorBidi"/>
          <w:rtl/>
          <w:lang w:bidi="ar-IQ"/>
        </w:rPr>
        <w:t xml:space="preserve"> </w:t>
      </w:r>
      <w:r w:rsidRPr="00116025">
        <w:rPr>
          <w:rFonts w:asciiTheme="majorBidi" w:hAnsiTheme="majorBidi" w:cstheme="majorBidi"/>
        </w:rPr>
        <w:t>food (malabsorption, e.g. coeliac disease) or diverticular disease of the</w:t>
      </w:r>
      <w:r w:rsidRPr="00116025">
        <w:rPr>
          <w:rFonts w:asciiTheme="majorBidi" w:hAnsiTheme="majorBidi" w:cstheme="majorBidi"/>
          <w:rtl/>
          <w:lang w:bidi="ar-IQ"/>
        </w:rPr>
        <w:t xml:space="preserve"> </w:t>
      </w:r>
      <w:r w:rsidRPr="00116025">
        <w:rPr>
          <w:rFonts w:asciiTheme="majorBidi" w:hAnsiTheme="majorBidi" w:cstheme="majorBidi"/>
        </w:rPr>
        <w:t>colon.</w:t>
      </w:r>
    </w:p>
    <w:p w:rsidR="004B1B59" w:rsidRDefault="004B1B59" w:rsidP="004B1B59">
      <w:pPr>
        <w:autoSpaceDE w:val="0"/>
        <w:autoSpaceDN w:val="0"/>
        <w:adjustRightInd w:val="0"/>
        <w:spacing w:after="0" w:line="240" w:lineRule="auto"/>
        <w:jc w:val="both"/>
        <w:rPr>
          <w:rFonts w:asciiTheme="majorBidi" w:hAnsiTheme="majorBidi" w:cstheme="majorBidi"/>
          <w:i/>
          <w:iCs/>
        </w:rPr>
      </w:pPr>
    </w:p>
    <w:p w:rsidR="004B1B59" w:rsidRPr="00197F6F" w:rsidRDefault="004B1B59" w:rsidP="004B1B59">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Medication</w:t>
      </w:r>
    </w:p>
    <w:p w:rsidR="004B1B59" w:rsidRPr="00116025" w:rsidRDefault="004B1B59" w:rsidP="004B1B59">
      <w:pPr>
        <w:autoSpaceDE w:val="0"/>
        <w:autoSpaceDN w:val="0"/>
        <w:adjustRightInd w:val="0"/>
        <w:spacing w:after="0" w:line="240" w:lineRule="auto"/>
        <w:jc w:val="both"/>
        <w:rPr>
          <w:rFonts w:asciiTheme="majorBidi" w:hAnsiTheme="majorBidi" w:cstheme="majorBidi"/>
          <w:i/>
          <w:iCs/>
        </w:rPr>
      </w:pPr>
      <w:r w:rsidRPr="00116025">
        <w:rPr>
          <w:rFonts w:asciiTheme="majorBidi" w:hAnsiTheme="majorBidi" w:cstheme="majorBidi"/>
          <w:i/>
          <w:iCs/>
        </w:rPr>
        <w:t>Medicines already tried</w:t>
      </w:r>
    </w:p>
    <w:p w:rsidR="004B1B59" w:rsidRPr="00116025" w:rsidRDefault="004B1B59" w:rsidP="004B1B59">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The pharmacist should establish the identity of any medication that</w:t>
      </w:r>
      <w:r w:rsidRPr="00116025">
        <w:rPr>
          <w:rFonts w:asciiTheme="majorBidi" w:hAnsiTheme="majorBidi" w:cstheme="majorBidi"/>
          <w:rtl/>
          <w:lang w:bidi="ar-IQ"/>
        </w:rPr>
        <w:t xml:space="preserve"> </w:t>
      </w:r>
      <w:r w:rsidRPr="00116025">
        <w:rPr>
          <w:rFonts w:asciiTheme="majorBidi" w:hAnsiTheme="majorBidi" w:cstheme="majorBidi"/>
        </w:rPr>
        <w:t>has already been taken to treat the symptoms in order to assess its</w:t>
      </w:r>
      <w:r w:rsidRPr="00116025">
        <w:rPr>
          <w:rFonts w:asciiTheme="majorBidi" w:hAnsiTheme="majorBidi" w:cstheme="majorBidi"/>
          <w:rtl/>
          <w:lang w:bidi="ar-IQ"/>
        </w:rPr>
        <w:t xml:space="preserve"> </w:t>
      </w:r>
      <w:r w:rsidRPr="00116025">
        <w:rPr>
          <w:rFonts w:asciiTheme="majorBidi" w:hAnsiTheme="majorBidi" w:cstheme="majorBidi"/>
        </w:rPr>
        <w:t>appropriateness.</w:t>
      </w:r>
    </w:p>
    <w:p w:rsidR="004B1B59" w:rsidRPr="00116025" w:rsidRDefault="004B1B59" w:rsidP="004B1B59">
      <w:pPr>
        <w:autoSpaceDE w:val="0"/>
        <w:autoSpaceDN w:val="0"/>
        <w:adjustRightInd w:val="0"/>
        <w:spacing w:after="0" w:line="240" w:lineRule="auto"/>
        <w:jc w:val="both"/>
        <w:rPr>
          <w:rFonts w:asciiTheme="majorBidi" w:hAnsiTheme="majorBidi" w:cstheme="majorBidi"/>
          <w:i/>
          <w:iCs/>
        </w:rPr>
      </w:pPr>
      <w:r w:rsidRPr="00116025">
        <w:rPr>
          <w:rFonts w:asciiTheme="majorBidi" w:hAnsiTheme="majorBidi" w:cstheme="majorBidi"/>
          <w:i/>
          <w:iCs/>
        </w:rPr>
        <w:t>Other medicines being taken</w:t>
      </w:r>
    </w:p>
    <w:p w:rsidR="004B1B59" w:rsidRPr="00197F6F" w:rsidRDefault="004B1B59" w:rsidP="00197F6F">
      <w:pPr>
        <w:autoSpaceDE w:val="0"/>
        <w:autoSpaceDN w:val="0"/>
        <w:adjustRightInd w:val="0"/>
        <w:spacing w:after="0" w:line="240" w:lineRule="auto"/>
        <w:jc w:val="both"/>
        <w:rPr>
          <w:rFonts w:asciiTheme="majorBidi" w:hAnsiTheme="majorBidi" w:cstheme="majorBidi"/>
          <w:b/>
          <w:bCs/>
        </w:rPr>
      </w:pPr>
      <w:r w:rsidRPr="00116025">
        <w:rPr>
          <w:rFonts w:asciiTheme="majorBidi" w:hAnsiTheme="majorBidi" w:cstheme="majorBidi"/>
        </w:rPr>
        <w:t>Details of any other medication being taken (both</w:t>
      </w:r>
      <w:r w:rsidRPr="00116025">
        <w:rPr>
          <w:rFonts w:asciiTheme="majorBidi" w:hAnsiTheme="majorBidi" w:cstheme="majorBidi"/>
          <w:rtl/>
        </w:rPr>
        <w:t xml:space="preserve"> </w:t>
      </w:r>
      <w:r w:rsidRPr="00116025">
        <w:rPr>
          <w:rFonts w:asciiTheme="majorBidi" w:hAnsiTheme="majorBidi" w:cstheme="majorBidi"/>
        </w:rPr>
        <w:t>OTC</w:t>
      </w:r>
      <w:r w:rsidRPr="00116025">
        <w:rPr>
          <w:rFonts w:asciiTheme="majorBidi" w:hAnsiTheme="majorBidi" w:cstheme="majorBidi"/>
          <w:rtl/>
        </w:rPr>
        <w:t xml:space="preserve"> </w:t>
      </w:r>
      <w:r w:rsidRPr="00116025">
        <w:rPr>
          <w:rFonts w:asciiTheme="majorBidi" w:hAnsiTheme="majorBidi" w:cstheme="majorBidi"/>
        </w:rPr>
        <w:t>and prescribed)</w:t>
      </w:r>
      <w:r w:rsidRPr="00116025">
        <w:rPr>
          <w:rFonts w:asciiTheme="majorBidi" w:hAnsiTheme="majorBidi" w:cstheme="majorBidi"/>
          <w:rtl/>
          <w:lang w:bidi="ar-IQ"/>
        </w:rPr>
        <w:t xml:space="preserve"> </w:t>
      </w:r>
      <w:r w:rsidRPr="00116025">
        <w:rPr>
          <w:rFonts w:asciiTheme="majorBidi" w:hAnsiTheme="majorBidi" w:cstheme="majorBidi"/>
        </w:rPr>
        <w:t xml:space="preserve">are also needed, as the diarrhoea may be drug induced. </w:t>
      </w:r>
    </w:p>
    <w:p w:rsidR="00A75AC3" w:rsidRDefault="00A75AC3" w:rsidP="004B1B59">
      <w:pPr>
        <w:autoSpaceDE w:val="0"/>
        <w:autoSpaceDN w:val="0"/>
        <w:adjustRightInd w:val="0"/>
        <w:spacing w:after="0" w:line="240" w:lineRule="auto"/>
        <w:rPr>
          <w:rFonts w:ascii="Times New Roman" w:hAnsi="Times New Roman" w:cs="Times New Roman"/>
          <w:b/>
          <w:bCs/>
          <w:sz w:val="24"/>
          <w:szCs w:val="24"/>
          <w:rtl/>
        </w:rPr>
      </w:pPr>
    </w:p>
    <w:p w:rsidR="004B1B59" w:rsidRPr="00197F6F" w:rsidRDefault="004B1B59" w:rsidP="004B1B59">
      <w:pPr>
        <w:autoSpaceDE w:val="0"/>
        <w:autoSpaceDN w:val="0"/>
        <w:adjustRightInd w:val="0"/>
        <w:spacing w:after="0" w:line="240" w:lineRule="auto"/>
        <w:rPr>
          <w:rFonts w:ascii="Times New Roman" w:hAnsi="Times New Roman" w:cs="Times New Roman"/>
          <w:b/>
          <w:bCs/>
          <w:sz w:val="24"/>
          <w:szCs w:val="24"/>
        </w:rPr>
      </w:pPr>
      <w:r w:rsidRPr="00197F6F">
        <w:rPr>
          <w:rFonts w:ascii="Times New Roman" w:hAnsi="Times New Roman" w:cs="Times New Roman"/>
          <w:b/>
          <w:bCs/>
          <w:sz w:val="24"/>
          <w:szCs w:val="24"/>
        </w:rPr>
        <w:t>Some drugs that may cause diarrhea:</w:t>
      </w:r>
    </w:p>
    <w:p w:rsidR="004B1B59" w:rsidRDefault="004B1B59" w:rsidP="004B1B59">
      <w:pPr>
        <w:autoSpaceDE w:val="0"/>
        <w:autoSpaceDN w:val="0"/>
        <w:adjustRightInd w:val="0"/>
        <w:spacing w:after="0" w:line="240" w:lineRule="auto"/>
        <w:rPr>
          <w:rFonts w:ascii="Times New Roman" w:hAnsi="Times New Roman" w:cs="Times New Roman"/>
          <w:b/>
          <w:bCs/>
        </w:rPr>
        <w:sectPr w:rsidR="004B1B59" w:rsidSect="001261C0">
          <w:footerReference w:type="default" r:id="rId7"/>
          <w:pgSz w:w="12240" w:h="15840"/>
          <w:pgMar w:top="1440" w:right="1080" w:bottom="1440" w:left="1080" w:header="720" w:footer="720" w:gutter="0"/>
          <w:cols w:space="720"/>
          <w:docGrid w:linePitch="360"/>
        </w:sectPr>
      </w:pPr>
    </w:p>
    <w:p w:rsidR="004B1B59" w:rsidRPr="006D68ED" w:rsidRDefault="004B1B59" w:rsidP="004B1B59">
      <w:pPr>
        <w:autoSpaceDE w:val="0"/>
        <w:autoSpaceDN w:val="0"/>
        <w:adjustRightInd w:val="0"/>
        <w:spacing w:after="0" w:line="240" w:lineRule="auto"/>
        <w:rPr>
          <w:rFonts w:ascii="Times New Roman" w:hAnsi="Times New Roman" w:cs="Times New Roman"/>
          <w:i/>
          <w:iCs/>
        </w:rPr>
      </w:pPr>
      <w:r w:rsidRPr="006D68ED">
        <w:rPr>
          <w:rFonts w:ascii="Times New Roman" w:hAnsi="Times New Roman" w:cs="Times New Roman"/>
        </w:rPr>
        <w:lastRenderedPageBreak/>
        <w:t xml:space="preserve">Antacids: </w:t>
      </w:r>
      <w:r w:rsidRPr="006D68ED">
        <w:rPr>
          <w:rFonts w:ascii="Times New Roman" w:hAnsi="Times New Roman" w:cs="Times New Roman"/>
          <w:i/>
          <w:iCs/>
        </w:rPr>
        <w:t>Magnesium salts</w:t>
      </w:r>
    </w:p>
    <w:p w:rsidR="004B1B59" w:rsidRPr="006D68ED" w:rsidRDefault="004B1B59" w:rsidP="004B1B59">
      <w:pPr>
        <w:autoSpaceDE w:val="0"/>
        <w:autoSpaceDN w:val="0"/>
        <w:adjustRightInd w:val="0"/>
        <w:spacing w:after="0" w:line="240" w:lineRule="auto"/>
        <w:rPr>
          <w:rFonts w:ascii="Times New Roman" w:hAnsi="Times New Roman" w:cs="Times New Roman"/>
        </w:rPr>
      </w:pPr>
      <w:r w:rsidRPr="006D68ED">
        <w:rPr>
          <w:rFonts w:ascii="Times New Roman" w:hAnsi="Times New Roman" w:cs="Times New Roman"/>
        </w:rPr>
        <w:t>Antibiotics</w:t>
      </w:r>
    </w:p>
    <w:p w:rsidR="004B1B59" w:rsidRPr="006D68ED" w:rsidRDefault="004B1B59" w:rsidP="004B1B59">
      <w:pPr>
        <w:autoSpaceDE w:val="0"/>
        <w:autoSpaceDN w:val="0"/>
        <w:adjustRightInd w:val="0"/>
        <w:spacing w:after="0" w:line="240" w:lineRule="auto"/>
        <w:rPr>
          <w:rFonts w:ascii="Times New Roman" w:hAnsi="Times New Roman" w:cs="Times New Roman"/>
        </w:rPr>
      </w:pPr>
      <w:r w:rsidRPr="006D68ED">
        <w:rPr>
          <w:rFonts w:ascii="Times New Roman" w:hAnsi="Times New Roman" w:cs="Times New Roman"/>
        </w:rPr>
        <w:t xml:space="preserve">Antihypertensives: </w:t>
      </w:r>
      <w:r w:rsidRPr="006D68ED">
        <w:rPr>
          <w:rFonts w:ascii="Times New Roman" w:hAnsi="Times New Roman" w:cs="Times New Roman"/>
          <w:i/>
          <w:iCs/>
        </w:rPr>
        <w:t>methyldopa</w:t>
      </w:r>
      <w:r w:rsidRPr="006D68ED">
        <w:rPr>
          <w:rFonts w:ascii="Times New Roman" w:hAnsi="Times New Roman" w:cs="Times New Roman"/>
        </w:rPr>
        <w:t>; beta-blockers (rare)</w:t>
      </w:r>
    </w:p>
    <w:p w:rsidR="004B1B59" w:rsidRPr="006D68ED" w:rsidRDefault="004B1B59" w:rsidP="004B1B59">
      <w:pPr>
        <w:autoSpaceDE w:val="0"/>
        <w:autoSpaceDN w:val="0"/>
        <w:adjustRightInd w:val="0"/>
        <w:spacing w:after="0" w:line="240" w:lineRule="auto"/>
        <w:rPr>
          <w:rFonts w:ascii="Times New Roman" w:hAnsi="Times New Roman" w:cs="Times New Roman"/>
        </w:rPr>
      </w:pPr>
      <w:r w:rsidRPr="006D68ED">
        <w:rPr>
          <w:rFonts w:ascii="Times New Roman" w:hAnsi="Times New Roman" w:cs="Times New Roman"/>
        </w:rPr>
        <w:t>Digoxin (toxic levels)</w:t>
      </w:r>
    </w:p>
    <w:p w:rsidR="004B1B59" w:rsidRPr="006D68ED" w:rsidRDefault="004B1B59" w:rsidP="004B1B59">
      <w:pPr>
        <w:autoSpaceDE w:val="0"/>
        <w:autoSpaceDN w:val="0"/>
        <w:adjustRightInd w:val="0"/>
        <w:spacing w:after="0" w:line="240" w:lineRule="auto"/>
        <w:rPr>
          <w:rFonts w:ascii="Times New Roman" w:hAnsi="Times New Roman" w:cs="Times New Roman"/>
        </w:rPr>
      </w:pPr>
      <w:r w:rsidRPr="006D68ED">
        <w:rPr>
          <w:rFonts w:ascii="Times New Roman" w:hAnsi="Times New Roman" w:cs="Times New Roman"/>
        </w:rPr>
        <w:t>Diuretics (</w:t>
      </w:r>
      <w:r w:rsidRPr="006D68ED">
        <w:rPr>
          <w:rFonts w:ascii="Times New Roman" w:hAnsi="Times New Roman" w:cs="Times New Roman"/>
          <w:i/>
          <w:iCs/>
        </w:rPr>
        <w:t>furosemide</w:t>
      </w:r>
      <w:r w:rsidRPr="006D68ED">
        <w:rPr>
          <w:rFonts w:ascii="Times New Roman" w:hAnsi="Times New Roman" w:cs="Times New Roman"/>
        </w:rPr>
        <w:t>)</w:t>
      </w:r>
    </w:p>
    <w:p w:rsidR="004B1B59" w:rsidRPr="006D68ED" w:rsidRDefault="004B1B59" w:rsidP="004B1B59">
      <w:pPr>
        <w:autoSpaceDE w:val="0"/>
        <w:autoSpaceDN w:val="0"/>
        <w:adjustRightInd w:val="0"/>
        <w:spacing w:after="0" w:line="240" w:lineRule="auto"/>
        <w:rPr>
          <w:rFonts w:ascii="Times New Roman" w:hAnsi="Times New Roman" w:cs="Times New Roman"/>
          <w:i/>
          <w:iCs/>
        </w:rPr>
      </w:pPr>
      <w:r w:rsidRPr="006D68ED">
        <w:rPr>
          <w:rFonts w:ascii="Times New Roman" w:hAnsi="Times New Roman" w:cs="Times New Roman"/>
        </w:rPr>
        <w:lastRenderedPageBreak/>
        <w:t xml:space="preserve">Iron </w:t>
      </w:r>
      <w:r w:rsidRPr="006D68ED">
        <w:rPr>
          <w:rFonts w:ascii="Times New Roman" w:hAnsi="Times New Roman" w:cs="Times New Roman"/>
          <w:i/>
          <w:iCs/>
        </w:rPr>
        <w:t>preparations</w:t>
      </w:r>
    </w:p>
    <w:p w:rsidR="004B1B59" w:rsidRPr="006D68ED" w:rsidRDefault="004B1B59" w:rsidP="004B1B59">
      <w:pPr>
        <w:autoSpaceDE w:val="0"/>
        <w:autoSpaceDN w:val="0"/>
        <w:adjustRightInd w:val="0"/>
        <w:spacing w:after="0" w:line="240" w:lineRule="auto"/>
        <w:rPr>
          <w:rFonts w:ascii="Times New Roman" w:hAnsi="Times New Roman" w:cs="Times New Roman"/>
        </w:rPr>
      </w:pPr>
      <w:r w:rsidRPr="006D68ED">
        <w:rPr>
          <w:rFonts w:ascii="Times New Roman" w:hAnsi="Times New Roman" w:cs="Times New Roman"/>
        </w:rPr>
        <w:t>Laxatives</w:t>
      </w:r>
    </w:p>
    <w:p w:rsidR="004B1B59" w:rsidRPr="006D68ED" w:rsidRDefault="004B1B59" w:rsidP="004B1B59">
      <w:pPr>
        <w:autoSpaceDE w:val="0"/>
        <w:autoSpaceDN w:val="0"/>
        <w:adjustRightInd w:val="0"/>
        <w:spacing w:after="0" w:line="240" w:lineRule="auto"/>
        <w:rPr>
          <w:rFonts w:ascii="Times New Roman" w:hAnsi="Times New Roman" w:cs="Times New Roman"/>
        </w:rPr>
      </w:pPr>
      <w:r w:rsidRPr="006D68ED">
        <w:rPr>
          <w:rFonts w:ascii="Times New Roman" w:hAnsi="Times New Roman" w:cs="Times New Roman"/>
        </w:rPr>
        <w:t>Misoprostol</w:t>
      </w:r>
    </w:p>
    <w:p w:rsidR="004B1B59" w:rsidRPr="006D68ED" w:rsidRDefault="004B1B59" w:rsidP="004B1B59">
      <w:pPr>
        <w:autoSpaceDE w:val="0"/>
        <w:autoSpaceDN w:val="0"/>
        <w:adjustRightInd w:val="0"/>
        <w:spacing w:after="0" w:line="240" w:lineRule="auto"/>
        <w:rPr>
          <w:rFonts w:ascii="Times New Roman" w:hAnsi="Times New Roman" w:cs="Times New Roman"/>
        </w:rPr>
      </w:pPr>
      <w:r w:rsidRPr="006D68ED">
        <w:rPr>
          <w:rFonts w:ascii="Times New Roman" w:hAnsi="Times New Roman" w:cs="Times New Roman"/>
        </w:rPr>
        <w:t>Non-steroidal anti-inflammatory drugs</w:t>
      </w:r>
    </w:p>
    <w:p w:rsidR="004B1B59" w:rsidRDefault="004B1B59" w:rsidP="004B1B59">
      <w:pPr>
        <w:autoSpaceDE w:val="0"/>
        <w:autoSpaceDN w:val="0"/>
        <w:adjustRightInd w:val="0"/>
        <w:spacing w:after="0" w:line="240" w:lineRule="auto"/>
        <w:jc w:val="both"/>
        <w:rPr>
          <w:rFonts w:ascii="Times New Roman" w:hAnsi="Times New Roman" w:cs="Times New Roman"/>
        </w:rPr>
      </w:pPr>
      <w:r w:rsidRPr="006D68ED">
        <w:rPr>
          <w:rFonts w:ascii="Times New Roman" w:hAnsi="Times New Roman" w:cs="Times New Roman"/>
        </w:rPr>
        <w:t>Selective serotonin reuptake inhibitors</w:t>
      </w:r>
    </w:p>
    <w:p w:rsidR="00197F6F" w:rsidRDefault="00197F6F" w:rsidP="004B1B59">
      <w:pPr>
        <w:autoSpaceDE w:val="0"/>
        <w:autoSpaceDN w:val="0"/>
        <w:adjustRightInd w:val="0"/>
        <w:spacing w:after="0" w:line="240" w:lineRule="auto"/>
        <w:jc w:val="both"/>
        <w:rPr>
          <w:rFonts w:ascii="Times New Roman" w:hAnsi="Times New Roman" w:cs="Times New Roman"/>
        </w:rPr>
        <w:sectPr w:rsidR="00197F6F" w:rsidSect="00197F6F">
          <w:type w:val="continuous"/>
          <w:pgSz w:w="12240" w:h="15840"/>
          <w:pgMar w:top="1440" w:right="1080" w:bottom="1440" w:left="1080" w:header="720" w:footer="720" w:gutter="0"/>
          <w:cols w:num="2" w:space="720"/>
          <w:docGrid w:linePitch="360"/>
        </w:sectPr>
      </w:pPr>
    </w:p>
    <w:p w:rsidR="009D7FB7" w:rsidRDefault="009D7FB7" w:rsidP="00150126">
      <w:pPr>
        <w:autoSpaceDE w:val="0"/>
        <w:autoSpaceDN w:val="0"/>
        <w:adjustRightInd w:val="0"/>
        <w:spacing w:after="0" w:line="240" w:lineRule="auto"/>
        <w:jc w:val="both"/>
        <w:rPr>
          <w:rFonts w:asciiTheme="majorBidi" w:hAnsiTheme="majorBidi" w:cstheme="majorBidi" w:hint="cs"/>
          <w:b/>
          <w:bCs/>
          <w:sz w:val="24"/>
          <w:szCs w:val="24"/>
          <w:rtl/>
        </w:rPr>
      </w:pPr>
    </w:p>
    <w:p w:rsidR="00150126" w:rsidRPr="00197F6F" w:rsidRDefault="00150126" w:rsidP="00150126">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lastRenderedPageBreak/>
        <w:t>When to refer</w:t>
      </w:r>
    </w:p>
    <w:p w:rsidR="00150126" w:rsidRPr="00116025" w:rsidRDefault="00150126" w:rsidP="00150126">
      <w:pPr>
        <w:autoSpaceDE w:val="0"/>
        <w:autoSpaceDN w:val="0"/>
        <w:adjustRightInd w:val="0"/>
        <w:spacing w:after="0" w:line="240" w:lineRule="auto"/>
        <w:jc w:val="both"/>
        <w:rPr>
          <w:rFonts w:asciiTheme="majorBidi" w:hAnsiTheme="majorBidi" w:cstheme="majorBidi"/>
          <w:color w:val="000000"/>
        </w:rPr>
      </w:pPr>
      <w:r w:rsidRPr="00116025">
        <w:rPr>
          <w:rFonts w:asciiTheme="majorBidi" w:hAnsiTheme="majorBidi" w:cstheme="majorBidi"/>
          <w:color w:val="000000"/>
        </w:rPr>
        <w:t>Diarrhoea of greater than</w:t>
      </w:r>
    </w:p>
    <w:p w:rsidR="00150126" w:rsidRPr="00116025" w:rsidRDefault="00150126" w:rsidP="00150126">
      <w:pPr>
        <w:autoSpaceDE w:val="0"/>
        <w:autoSpaceDN w:val="0"/>
        <w:adjustRightInd w:val="0"/>
        <w:spacing w:after="0" w:line="240" w:lineRule="auto"/>
        <w:jc w:val="both"/>
        <w:rPr>
          <w:rFonts w:asciiTheme="majorBidi" w:hAnsiTheme="majorBidi" w:cstheme="majorBidi"/>
          <w:color w:val="000000"/>
        </w:rPr>
      </w:pPr>
      <w:r w:rsidRPr="00116025">
        <w:rPr>
          <w:rFonts w:asciiTheme="majorBidi" w:hAnsiTheme="majorBidi" w:cstheme="majorBidi"/>
          <w:b/>
          <w:bCs/>
          <w:color w:val="000000"/>
        </w:rPr>
        <w:t xml:space="preserve">1 </w:t>
      </w:r>
      <w:r w:rsidRPr="00116025">
        <w:rPr>
          <w:rFonts w:asciiTheme="majorBidi" w:hAnsiTheme="majorBidi" w:cstheme="majorBidi"/>
          <w:color w:val="000000"/>
        </w:rPr>
        <w:t>day’s duration in children younger than 1 year</w:t>
      </w:r>
    </w:p>
    <w:p w:rsidR="00150126" w:rsidRPr="00116025" w:rsidRDefault="00150126" w:rsidP="00150126">
      <w:pPr>
        <w:autoSpaceDE w:val="0"/>
        <w:autoSpaceDN w:val="0"/>
        <w:adjustRightInd w:val="0"/>
        <w:spacing w:after="0" w:line="240" w:lineRule="auto"/>
        <w:ind w:right="-360"/>
        <w:jc w:val="both"/>
        <w:rPr>
          <w:rFonts w:asciiTheme="majorBidi" w:hAnsiTheme="majorBidi" w:cstheme="majorBidi"/>
          <w:color w:val="000000"/>
        </w:rPr>
      </w:pPr>
      <w:r w:rsidRPr="00116025">
        <w:rPr>
          <w:rFonts w:asciiTheme="majorBidi" w:hAnsiTheme="majorBidi" w:cstheme="majorBidi"/>
          <w:b/>
          <w:bCs/>
          <w:color w:val="000000"/>
        </w:rPr>
        <w:t xml:space="preserve">2 </w:t>
      </w:r>
      <w:r w:rsidRPr="00116025">
        <w:rPr>
          <w:rFonts w:asciiTheme="majorBidi" w:hAnsiTheme="majorBidi" w:cstheme="majorBidi"/>
          <w:color w:val="000000"/>
        </w:rPr>
        <w:t>days’ duration in children under 3 years and elderly patients</w:t>
      </w:r>
    </w:p>
    <w:p w:rsidR="00150126" w:rsidRPr="00116025" w:rsidRDefault="00150126" w:rsidP="00150126">
      <w:pPr>
        <w:autoSpaceDE w:val="0"/>
        <w:autoSpaceDN w:val="0"/>
        <w:adjustRightInd w:val="0"/>
        <w:spacing w:after="0" w:line="240" w:lineRule="auto"/>
        <w:jc w:val="both"/>
        <w:rPr>
          <w:rFonts w:asciiTheme="majorBidi" w:hAnsiTheme="majorBidi" w:cstheme="majorBidi"/>
          <w:color w:val="000000"/>
        </w:rPr>
      </w:pPr>
      <w:r w:rsidRPr="00116025">
        <w:rPr>
          <w:rFonts w:asciiTheme="majorBidi" w:hAnsiTheme="majorBidi" w:cstheme="majorBidi"/>
          <w:b/>
          <w:bCs/>
          <w:color w:val="000000"/>
        </w:rPr>
        <w:t xml:space="preserve">3 </w:t>
      </w:r>
      <w:r w:rsidRPr="00116025">
        <w:rPr>
          <w:rFonts w:asciiTheme="majorBidi" w:hAnsiTheme="majorBidi" w:cstheme="majorBidi"/>
          <w:color w:val="000000"/>
        </w:rPr>
        <w:t>days’ duration in older children and adults</w:t>
      </w:r>
    </w:p>
    <w:p w:rsidR="00150126" w:rsidRPr="00116025" w:rsidRDefault="00150126" w:rsidP="00150126">
      <w:pPr>
        <w:autoSpaceDE w:val="0"/>
        <w:autoSpaceDN w:val="0"/>
        <w:adjustRightInd w:val="0"/>
        <w:spacing w:after="0" w:line="240" w:lineRule="auto"/>
        <w:jc w:val="both"/>
        <w:rPr>
          <w:rFonts w:asciiTheme="majorBidi" w:hAnsiTheme="majorBidi" w:cstheme="majorBidi"/>
          <w:color w:val="000000"/>
        </w:rPr>
      </w:pPr>
      <w:r w:rsidRPr="00116025">
        <w:rPr>
          <w:rFonts w:asciiTheme="majorBidi" w:hAnsiTheme="majorBidi" w:cstheme="majorBidi"/>
          <w:color w:val="000000"/>
        </w:rPr>
        <w:t>Association with severe vomiting and fever</w:t>
      </w:r>
    </w:p>
    <w:p w:rsidR="00150126" w:rsidRPr="00116025" w:rsidRDefault="00150126" w:rsidP="00150126">
      <w:pPr>
        <w:autoSpaceDE w:val="0"/>
        <w:autoSpaceDN w:val="0"/>
        <w:adjustRightInd w:val="0"/>
        <w:spacing w:after="0" w:line="240" w:lineRule="auto"/>
        <w:jc w:val="both"/>
        <w:rPr>
          <w:rFonts w:asciiTheme="majorBidi" w:hAnsiTheme="majorBidi" w:cstheme="majorBidi"/>
          <w:color w:val="000000"/>
        </w:rPr>
      </w:pPr>
      <w:r w:rsidRPr="00116025">
        <w:rPr>
          <w:rFonts w:asciiTheme="majorBidi" w:hAnsiTheme="majorBidi" w:cstheme="majorBidi"/>
          <w:color w:val="000000"/>
        </w:rPr>
        <w:t>Recent travel abroad</w:t>
      </w:r>
    </w:p>
    <w:p w:rsidR="00150126" w:rsidRPr="00116025" w:rsidRDefault="00150126" w:rsidP="00150126">
      <w:pPr>
        <w:autoSpaceDE w:val="0"/>
        <w:autoSpaceDN w:val="0"/>
        <w:adjustRightInd w:val="0"/>
        <w:spacing w:after="0" w:line="240" w:lineRule="auto"/>
        <w:jc w:val="both"/>
        <w:rPr>
          <w:rFonts w:asciiTheme="majorBidi" w:hAnsiTheme="majorBidi" w:cstheme="majorBidi"/>
          <w:color w:val="000000"/>
        </w:rPr>
      </w:pPr>
      <w:r w:rsidRPr="00116025">
        <w:rPr>
          <w:rFonts w:asciiTheme="majorBidi" w:hAnsiTheme="majorBidi" w:cstheme="majorBidi"/>
          <w:color w:val="000000"/>
        </w:rPr>
        <w:t>Suspected drug-induced reaction to prescribed medicine</w:t>
      </w:r>
    </w:p>
    <w:p w:rsidR="00150126" w:rsidRPr="00116025" w:rsidRDefault="00150126" w:rsidP="00150126">
      <w:pPr>
        <w:autoSpaceDE w:val="0"/>
        <w:autoSpaceDN w:val="0"/>
        <w:adjustRightInd w:val="0"/>
        <w:spacing w:after="0" w:line="240" w:lineRule="auto"/>
        <w:jc w:val="both"/>
        <w:rPr>
          <w:rFonts w:asciiTheme="majorBidi" w:hAnsiTheme="majorBidi" w:cstheme="majorBidi"/>
          <w:color w:val="000000"/>
        </w:rPr>
      </w:pPr>
      <w:r w:rsidRPr="00116025">
        <w:rPr>
          <w:rFonts w:asciiTheme="majorBidi" w:hAnsiTheme="majorBidi" w:cstheme="majorBidi"/>
          <w:color w:val="000000"/>
        </w:rPr>
        <w:t>History of change in bowel habit</w:t>
      </w:r>
    </w:p>
    <w:p w:rsidR="00150126" w:rsidRPr="00116025" w:rsidRDefault="00150126" w:rsidP="00150126">
      <w:pPr>
        <w:autoSpaceDE w:val="0"/>
        <w:autoSpaceDN w:val="0"/>
        <w:adjustRightInd w:val="0"/>
        <w:spacing w:after="0" w:line="240" w:lineRule="auto"/>
        <w:jc w:val="both"/>
        <w:rPr>
          <w:rFonts w:asciiTheme="majorBidi" w:hAnsiTheme="majorBidi" w:cstheme="majorBidi"/>
          <w:color w:val="000000"/>
        </w:rPr>
      </w:pPr>
      <w:r w:rsidRPr="00116025">
        <w:rPr>
          <w:rFonts w:asciiTheme="majorBidi" w:hAnsiTheme="majorBidi" w:cstheme="majorBidi"/>
          <w:color w:val="000000"/>
        </w:rPr>
        <w:t>Presence of blood or mucus in the stools</w:t>
      </w:r>
    </w:p>
    <w:p w:rsidR="00150126" w:rsidRDefault="00150126" w:rsidP="00150126">
      <w:pPr>
        <w:autoSpaceDE w:val="0"/>
        <w:autoSpaceDN w:val="0"/>
        <w:adjustRightInd w:val="0"/>
        <w:spacing w:after="0" w:line="240" w:lineRule="auto"/>
        <w:jc w:val="both"/>
        <w:rPr>
          <w:rFonts w:asciiTheme="majorBidi" w:hAnsiTheme="majorBidi" w:cstheme="majorBidi"/>
          <w:color w:val="000000"/>
        </w:rPr>
      </w:pPr>
      <w:r w:rsidRPr="00116025">
        <w:rPr>
          <w:rFonts w:asciiTheme="majorBidi" w:hAnsiTheme="majorBidi" w:cstheme="majorBidi"/>
          <w:color w:val="000000"/>
        </w:rPr>
        <w:t>Pregnancy</w:t>
      </w:r>
    </w:p>
    <w:p w:rsidR="00150126" w:rsidRDefault="00150126" w:rsidP="00150126">
      <w:pPr>
        <w:autoSpaceDE w:val="0"/>
        <w:autoSpaceDN w:val="0"/>
        <w:adjustRightInd w:val="0"/>
        <w:spacing w:after="0" w:line="240" w:lineRule="auto"/>
        <w:jc w:val="both"/>
        <w:rPr>
          <w:rFonts w:asciiTheme="majorBidi" w:hAnsiTheme="majorBidi" w:cstheme="majorBidi"/>
          <w:color w:val="000000"/>
        </w:rPr>
      </w:pPr>
    </w:p>
    <w:p w:rsidR="004B1B59" w:rsidRDefault="004B1B59" w:rsidP="004B1B59">
      <w:pPr>
        <w:autoSpaceDE w:val="0"/>
        <w:autoSpaceDN w:val="0"/>
        <w:adjustRightInd w:val="0"/>
        <w:spacing w:after="0" w:line="240" w:lineRule="auto"/>
        <w:jc w:val="both"/>
        <w:rPr>
          <w:rFonts w:asciiTheme="majorBidi" w:hAnsiTheme="majorBidi" w:cstheme="majorBidi"/>
          <w:b/>
          <w:bCs/>
          <w:color w:val="FF0000"/>
        </w:rPr>
      </w:pPr>
    </w:p>
    <w:tbl>
      <w:tblPr>
        <w:tblStyle w:val="TableGrid"/>
        <w:tblW w:w="8028" w:type="dxa"/>
        <w:tblLook w:val="04A0"/>
      </w:tblPr>
      <w:tblGrid>
        <w:gridCol w:w="3978"/>
        <w:gridCol w:w="4050"/>
      </w:tblGrid>
      <w:tr w:rsidR="00150126" w:rsidRPr="00050BE6" w:rsidTr="00150126">
        <w:tc>
          <w:tcPr>
            <w:tcW w:w="8028" w:type="dxa"/>
            <w:gridSpan w:val="2"/>
          </w:tcPr>
          <w:p w:rsidR="00150126" w:rsidRPr="00050BE6" w:rsidRDefault="00150126" w:rsidP="00150126">
            <w:pPr>
              <w:autoSpaceDE w:val="0"/>
              <w:autoSpaceDN w:val="0"/>
              <w:adjustRightInd w:val="0"/>
              <w:jc w:val="center"/>
              <w:rPr>
                <w:rFonts w:asciiTheme="majorBidi" w:hAnsiTheme="majorBidi" w:cstheme="majorBidi"/>
                <w:color w:val="000000"/>
              </w:rPr>
            </w:pPr>
            <w:r w:rsidRPr="00050BE6">
              <w:rPr>
                <w:rFonts w:ascii="Times New Roman" w:hAnsi="Times New Roman" w:cs="Times New Roman"/>
                <w:b/>
                <w:bCs/>
              </w:rPr>
              <w:t>Symptoms of dehydrations in children and adults</w:t>
            </w:r>
          </w:p>
        </w:tc>
      </w:tr>
      <w:tr w:rsidR="00150126" w:rsidRPr="00050BE6" w:rsidTr="00150126">
        <w:tc>
          <w:tcPr>
            <w:tcW w:w="3978" w:type="dxa"/>
          </w:tcPr>
          <w:p w:rsidR="00150126" w:rsidRPr="00050BE6" w:rsidRDefault="00150126" w:rsidP="00150126">
            <w:pPr>
              <w:autoSpaceDE w:val="0"/>
              <w:autoSpaceDN w:val="0"/>
              <w:adjustRightInd w:val="0"/>
              <w:jc w:val="center"/>
              <w:rPr>
                <w:rFonts w:asciiTheme="majorBidi" w:hAnsiTheme="majorBidi" w:cstheme="majorBidi"/>
                <w:color w:val="000000"/>
              </w:rPr>
            </w:pPr>
            <w:r w:rsidRPr="00050BE6">
              <w:rPr>
                <w:rFonts w:ascii="Times New Roman" w:hAnsi="Times New Roman" w:cs="Times New Roman"/>
                <w:b/>
                <w:bCs/>
              </w:rPr>
              <w:t>Children</w:t>
            </w:r>
          </w:p>
        </w:tc>
        <w:tc>
          <w:tcPr>
            <w:tcW w:w="4050" w:type="dxa"/>
          </w:tcPr>
          <w:p w:rsidR="00150126" w:rsidRPr="00050BE6" w:rsidRDefault="00150126" w:rsidP="00150126">
            <w:pPr>
              <w:autoSpaceDE w:val="0"/>
              <w:autoSpaceDN w:val="0"/>
              <w:adjustRightInd w:val="0"/>
              <w:jc w:val="center"/>
              <w:rPr>
                <w:rFonts w:asciiTheme="majorBidi" w:hAnsiTheme="majorBidi" w:cstheme="majorBidi"/>
                <w:color w:val="000000"/>
              </w:rPr>
            </w:pPr>
            <w:r w:rsidRPr="00050BE6">
              <w:rPr>
                <w:rFonts w:ascii="Times New Roman" w:hAnsi="Times New Roman" w:cs="Times New Roman"/>
                <w:b/>
                <w:bCs/>
              </w:rPr>
              <w:t>adults</w:t>
            </w:r>
          </w:p>
        </w:tc>
      </w:tr>
      <w:tr w:rsidR="00150126" w:rsidRPr="00050BE6" w:rsidTr="00150126">
        <w:tc>
          <w:tcPr>
            <w:tcW w:w="3978" w:type="dxa"/>
          </w:tcPr>
          <w:p w:rsidR="00150126" w:rsidRPr="00050BE6" w:rsidRDefault="00150126" w:rsidP="000B3136">
            <w:pPr>
              <w:autoSpaceDE w:val="0"/>
              <w:autoSpaceDN w:val="0"/>
              <w:adjustRightInd w:val="0"/>
              <w:rPr>
                <w:rFonts w:ascii="Times New Roman" w:hAnsi="Times New Roman" w:cs="Times New Roman"/>
              </w:rPr>
            </w:pPr>
            <w:r w:rsidRPr="00050BE6">
              <w:rPr>
                <w:rFonts w:ascii="Times New Roman" w:hAnsi="Times New Roman" w:cs="Times New Roman"/>
              </w:rPr>
              <w:t>Dry mouth, tongue and skin</w:t>
            </w:r>
          </w:p>
          <w:p w:rsidR="00150126" w:rsidRPr="00050BE6" w:rsidRDefault="00150126" w:rsidP="000B3136">
            <w:pPr>
              <w:autoSpaceDE w:val="0"/>
              <w:autoSpaceDN w:val="0"/>
              <w:adjustRightInd w:val="0"/>
              <w:rPr>
                <w:rFonts w:ascii="Times New Roman" w:hAnsi="Times New Roman" w:cs="Times New Roman"/>
              </w:rPr>
            </w:pPr>
            <w:r w:rsidRPr="00050BE6">
              <w:rPr>
                <w:rFonts w:ascii="Times New Roman" w:hAnsi="Times New Roman" w:cs="Times New Roman"/>
              </w:rPr>
              <w:t>Fewer or no tears when crying</w:t>
            </w:r>
          </w:p>
          <w:p w:rsidR="00150126" w:rsidRPr="00050BE6" w:rsidRDefault="00150126" w:rsidP="000B3136">
            <w:pPr>
              <w:autoSpaceDE w:val="0"/>
              <w:autoSpaceDN w:val="0"/>
              <w:adjustRightInd w:val="0"/>
              <w:rPr>
                <w:rFonts w:ascii="Times New Roman" w:hAnsi="Times New Roman" w:cs="Times New Roman"/>
              </w:rPr>
            </w:pPr>
            <w:r w:rsidRPr="00050BE6">
              <w:rPr>
                <w:rFonts w:ascii="Times New Roman" w:hAnsi="Times New Roman" w:cs="Times New Roman"/>
              </w:rPr>
              <w:t>Decreased urination (less than 4 wet diapers in 24 hours)</w:t>
            </w:r>
          </w:p>
          <w:p w:rsidR="00150126" w:rsidRPr="00050BE6" w:rsidRDefault="00150126" w:rsidP="000B3136">
            <w:pPr>
              <w:autoSpaceDE w:val="0"/>
              <w:autoSpaceDN w:val="0"/>
              <w:adjustRightInd w:val="0"/>
              <w:rPr>
                <w:rFonts w:ascii="Times New Roman" w:hAnsi="Times New Roman" w:cs="Times New Roman"/>
              </w:rPr>
            </w:pPr>
            <w:r w:rsidRPr="00050BE6">
              <w:rPr>
                <w:rFonts w:ascii="Times New Roman" w:hAnsi="Times New Roman" w:cs="Times New Roman"/>
              </w:rPr>
              <w:t>Sunken eye, cheeks or abdomen</w:t>
            </w:r>
          </w:p>
          <w:p w:rsidR="00150126" w:rsidRPr="00050BE6" w:rsidRDefault="00150126" w:rsidP="000B3136">
            <w:pPr>
              <w:autoSpaceDE w:val="0"/>
              <w:autoSpaceDN w:val="0"/>
              <w:adjustRightInd w:val="0"/>
              <w:rPr>
                <w:rFonts w:ascii="Times New Roman" w:hAnsi="Times New Roman" w:cs="Times New Roman"/>
              </w:rPr>
            </w:pPr>
            <w:r w:rsidRPr="00050BE6">
              <w:rPr>
                <w:rFonts w:ascii="Times New Roman" w:hAnsi="Times New Roman" w:cs="Times New Roman"/>
              </w:rPr>
              <w:t>Sunken fontanel</w:t>
            </w:r>
          </w:p>
          <w:p w:rsidR="00150126" w:rsidRPr="00050BE6" w:rsidRDefault="00150126" w:rsidP="000B3136">
            <w:pPr>
              <w:autoSpaceDE w:val="0"/>
              <w:autoSpaceDN w:val="0"/>
              <w:adjustRightInd w:val="0"/>
              <w:rPr>
                <w:rFonts w:ascii="Times New Roman" w:hAnsi="Times New Roman" w:cs="Times New Roman"/>
              </w:rPr>
            </w:pPr>
            <w:r w:rsidRPr="00050BE6">
              <w:rPr>
                <w:rFonts w:ascii="Times New Roman" w:hAnsi="Times New Roman" w:cs="Times New Roman"/>
              </w:rPr>
              <w:t>Decreased skin turgor</w:t>
            </w:r>
          </w:p>
          <w:p w:rsidR="00150126" w:rsidRPr="00050BE6" w:rsidRDefault="00150126" w:rsidP="000B3136">
            <w:pPr>
              <w:autoSpaceDE w:val="0"/>
              <w:autoSpaceDN w:val="0"/>
              <w:adjustRightInd w:val="0"/>
              <w:jc w:val="both"/>
              <w:rPr>
                <w:rFonts w:asciiTheme="majorBidi" w:hAnsiTheme="majorBidi" w:cstheme="majorBidi"/>
                <w:color w:val="000000"/>
              </w:rPr>
            </w:pPr>
            <w:r w:rsidRPr="00050BE6">
              <w:rPr>
                <w:rFonts w:ascii="Times New Roman" w:hAnsi="Times New Roman" w:cs="Times New Roman"/>
              </w:rPr>
              <w:t>Irritability or listlessness</w:t>
            </w:r>
          </w:p>
        </w:tc>
        <w:tc>
          <w:tcPr>
            <w:tcW w:w="4050" w:type="dxa"/>
          </w:tcPr>
          <w:p w:rsidR="00150126" w:rsidRPr="00050BE6" w:rsidRDefault="00150126" w:rsidP="000B3136">
            <w:pPr>
              <w:autoSpaceDE w:val="0"/>
              <w:autoSpaceDN w:val="0"/>
              <w:adjustRightInd w:val="0"/>
              <w:rPr>
                <w:rFonts w:ascii="Times New Roman" w:hAnsi="Times New Roman" w:cs="Times New Roman"/>
              </w:rPr>
            </w:pPr>
            <w:r w:rsidRPr="00050BE6">
              <w:rPr>
                <w:rFonts w:ascii="Times New Roman" w:hAnsi="Times New Roman" w:cs="Times New Roman"/>
              </w:rPr>
              <w:t>Increased thirst</w:t>
            </w:r>
          </w:p>
          <w:p w:rsidR="00150126" w:rsidRPr="00050BE6" w:rsidRDefault="00150126" w:rsidP="000B3136">
            <w:pPr>
              <w:autoSpaceDE w:val="0"/>
              <w:autoSpaceDN w:val="0"/>
              <w:adjustRightInd w:val="0"/>
              <w:rPr>
                <w:rFonts w:ascii="Times New Roman" w:hAnsi="Times New Roman" w:cs="Times New Roman"/>
              </w:rPr>
            </w:pPr>
            <w:r w:rsidRPr="00050BE6">
              <w:rPr>
                <w:rFonts w:ascii="Times New Roman" w:hAnsi="Times New Roman" w:cs="Times New Roman"/>
              </w:rPr>
              <w:t>Decreased urination</w:t>
            </w:r>
          </w:p>
          <w:p w:rsidR="00150126" w:rsidRPr="00050BE6" w:rsidRDefault="00150126" w:rsidP="000B3136">
            <w:pPr>
              <w:autoSpaceDE w:val="0"/>
              <w:autoSpaceDN w:val="0"/>
              <w:adjustRightInd w:val="0"/>
              <w:rPr>
                <w:rFonts w:ascii="Times New Roman" w:hAnsi="Times New Roman" w:cs="Times New Roman"/>
              </w:rPr>
            </w:pPr>
            <w:r w:rsidRPr="00050BE6">
              <w:rPr>
                <w:rFonts w:ascii="Times New Roman" w:hAnsi="Times New Roman" w:cs="Times New Roman"/>
              </w:rPr>
              <w:t>Feeling weak or lightheaded</w:t>
            </w:r>
          </w:p>
          <w:p w:rsidR="00150126" w:rsidRPr="00050BE6" w:rsidRDefault="00150126" w:rsidP="000B3136">
            <w:pPr>
              <w:autoSpaceDE w:val="0"/>
              <w:autoSpaceDN w:val="0"/>
              <w:adjustRightInd w:val="0"/>
              <w:jc w:val="both"/>
              <w:rPr>
                <w:rFonts w:asciiTheme="majorBidi" w:hAnsiTheme="majorBidi" w:cstheme="majorBidi"/>
                <w:color w:val="000000"/>
              </w:rPr>
            </w:pPr>
            <w:r w:rsidRPr="00050BE6">
              <w:rPr>
                <w:rFonts w:ascii="Times New Roman" w:hAnsi="Times New Roman" w:cs="Times New Roman"/>
              </w:rPr>
              <w:t>Dry mouth/ tongue</w:t>
            </w:r>
          </w:p>
        </w:tc>
      </w:tr>
    </w:tbl>
    <w:p w:rsidR="00A40523" w:rsidRDefault="00A40523" w:rsidP="00A40523">
      <w:pPr>
        <w:autoSpaceDE w:val="0"/>
        <w:autoSpaceDN w:val="0"/>
        <w:adjustRightInd w:val="0"/>
        <w:spacing w:after="0" w:line="240" w:lineRule="auto"/>
        <w:jc w:val="both"/>
        <w:rPr>
          <w:rFonts w:asciiTheme="majorBidi" w:hAnsiTheme="majorBidi" w:cstheme="majorBidi"/>
          <w:b/>
          <w:bCs/>
        </w:rPr>
      </w:pPr>
    </w:p>
    <w:p w:rsidR="00A40523" w:rsidRPr="00197F6F" w:rsidRDefault="00A40523" w:rsidP="00A40523">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Treatment timescale</w:t>
      </w:r>
    </w:p>
    <w:p w:rsidR="00150126" w:rsidRDefault="00A40523" w:rsidP="00A40523">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One day</w:t>
      </w:r>
      <w:r>
        <w:rPr>
          <w:rFonts w:asciiTheme="majorBidi" w:hAnsiTheme="majorBidi" w:cstheme="majorBidi"/>
        </w:rPr>
        <w:t xml:space="preserve"> in children; otherwise 2 days.</w:t>
      </w:r>
    </w:p>
    <w:p w:rsidR="001261C0" w:rsidRPr="00197F6F" w:rsidRDefault="001261C0" w:rsidP="00A40523">
      <w:pPr>
        <w:autoSpaceDE w:val="0"/>
        <w:autoSpaceDN w:val="0"/>
        <w:adjustRightInd w:val="0"/>
        <w:spacing w:after="0" w:line="240" w:lineRule="auto"/>
        <w:jc w:val="both"/>
        <w:rPr>
          <w:rFonts w:asciiTheme="majorBidi" w:hAnsiTheme="majorBidi" w:cstheme="majorBidi"/>
        </w:rPr>
      </w:pPr>
    </w:p>
    <w:p w:rsidR="001261C0" w:rsidRPr="00197F6F" w:rsidRDefault="001261C0" w:rsidP="001261C0">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Management</w:t>
      </w:r>
    </w:p>
    <w:p w:rsidR="001261C0" w:rsidRPr="00197F6F" w:rsidRDefault="001261C0" w:rsidP="001261C0">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Oral rehydration therapy</w:t>
      </w:r>
    </w:p>
    <w:p w:rsidR="001261C0" w:rsidRDefault="001261C0" w:rsidP="001261C0">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The risk of dehydration from diarrhoea is greatest in babies, and rehydration</w:t>
      </w:r>
      <w:r>
        <w:rPr>
          <w:rFonts w:asciiTheme="majorBidi" w:hAnsiTheme="majorBidi" w:cstheme="majorBidi" w:hint="cs"/>
          <w:rtl/>
          <w:lang w:bidi="ar-IQ"/>
        </w:rPr>
        <w:t xml:space="preserve"> </w:t>
      </w:r>
      <w:r w:rsidRPr="00116025">
        <w:rPr>
          <w:rFonts w:asciiTheme="majorBidi" w:hAnsiTheme="majorBidi" w:cstheme="majorBidi"/>
        </w:rPr>
        <w:t>therapy is considered to be the standard treatment for acute</w:t>
      </w:r>
      <w:r>
        <w:rPr>
          <w:rFonts w:asciiTheme="majorBidi" w:hAnsiTheme="majorBidi" w:cstheme="majorBidi" w:hint="cs"/>
          <w:rtl/>
          <w:lang w:bidi="ar-IQ"/>
        </w:rPr>
        <w:t xml:space="preserve"> </w:t>
      </w:r>
      <w:r w:rsidRPr="00116025">
        <w:rPr>
          <w:rFonts w:asciiTheme="majorBidi" w:hAnsiTheme="majorBidi" w:cstheme="majorBidi"/>
        </w:rPr>
        <w:t>diarrhoea in babies and young childre</w:t>
      </w:r>
      <w:r>
        <w:rPr>
          <w:rFonts w:asciiTheme="majorBidi" w:hAnsiTheme="majorBidi" w:cstheme="majorBidi"/>
        </w:rPr>
        <w:t xml:space="preserve">n. Oral rehydration sachets may </w:t>
      </w:r>
      <w:r w:rsidRPr="00116025">
        <w:rPr>
          <w:rFonts w:asciiTheme="majorBidi" w:hAnsiTheme="majorBidi" w:cstheme="majorBidi"/>
        </w:rPr>
        <w:t>be used with antidiarrhoeals in older children and adults.</w:t>
      </w:r>
      <w:r>
        <w:rPr>
          <w:rFonts w:asciiTheme="majorBidi" w:hAnsiTheme="majorBidi" w:cstheme="majorBidi" w:hint="cs"/>
          <w:rtl/>
          <w:lang w:bidi="ar-IQ"/>
        </w:rPr>
        <w:t xml:space="preserve"> </w:t>
      </w:r>
      <w:r w:rsidRPr="00116025">
        <w:rPr>
          <w:rFonts w:asciiTheme="majorBidi" w:hAnsiTheme="majorBidi" w:cstheme="majorBidi"/>
        </w:rPr>
        <w:t>Rehydration may still be initiated even if referral to the doctor is</w:t>
      </w:r>
      <w:r>
        <w:rPr>
          <w:rFonts w:asciiTheme="majorBidi" w:hAnsiTheme="majorBidi" w:cstheme="majorBidi" w:hint="cs"/>
          <w:rtl/>
          <w:lang w:bidi="ar-IQ"/>
        </w:rPr>
        <w:t xml:space="preserve"> </w:t>
      </w:r>
      <w:r w:rsidRPr="00116025">
        <w:rPr>
          <w:rFonts w:asciiTheme="majorBidi" w:hAnsiTheme="majorBidi" w:cstheme="majorBidi"/>
        </w:rPr>
        <w:t>advised. Sachets of powder for reconstitution are available; these contain</w:t>
      </w:r>
      <w:r>
        <w:rPr>
          <w:rFonts w:asciiTheme="majorBidi" w:hAnsiTheme="majorBidi" w:cstheme="majorBidi" w:hint="cs"/>
          <w:rtl/>
          <w:lang w:bidi="ar-IQ"/>
        </w:rPr>
        <w:t xml:space="preserve"> </w:t>
      </w:r>
      <w:r w:rsidRPr="00116025">
        <w:rPr>
          <w:rFonts w:asciiTheme="majorBidi" w:hAnsiTheme="majorBidi" w:cstheme="majorBidi"/>
        </w:rPr>
        <w:t>sodium as chloride and bicarbonate, glucose and potassium. The</w:t>
      </w:r>
      <w:r>
        <w:rPr>
          <w:rFonts w:asciiTheme="majorBidi" w:hAnsiTheme="majorBidi" w:cstheme="majorBidi" w:hint="cs"/>
          <w:rtl/>
          <w:lang w:bidi="ar-IQ"/>
        </w:rPr>
        <w:t xml:space="preserve"> </w:t>
      </w:r>
      <w:r w:rsidRPr="00116025">
        <w:rPr>
          <w:rFonts w:asciiTheme="majorBidi" w:hAnsiTheme="majorBidi" w:cstheme="majorBidi"/>
        </w:rPr>
        <w:t>absorption of sodium is facilit</w:t>
      </w:r>
      <w:r>
        <w:rPr>
          <w:rFonts w:asciiTheme="majorBidi" w:hAnsiTheme="majorBidi" w:cstheme="majorBidi"/>
        </w:rPr>
        <w:t>ated in the presence of glucose</w:t>
      </w:r>
      <w:r w:rsidRPr="00116025">
        <w:rPr>
          <w:rFonts w:asciiTheme="majorBidi" w:hAnsiTheme="majorBidi" w:cstheme="majorBidi"/>
        </w:rPr>
        <w:t>.</w:t>
      </w:r>
      <w:r>
        <w:rPr>
          <w:rFonts w:asciiTheme="majorBidi" w:hAnsiTheme="majorBidi" w:cstheme="majorBidi" w:hint="cs"/>
          <w:rtl/>
          <w:lang w:bidi="ar-IQ"/>
        </w:rPr>
        <w:t xml:space="preserve"> </w:t>
      </w:r>
      <w:r w:rsidRPr="00116025">
        <w:rPr>
          <w:rFonts w:asciiTheme="majorBidi" w:hAnsiTheme="majorBidi" w:cstheme="majorBidi"/>
        </w:rPr>
        <w:t>It is essential that appropriate advice be given by the pharmacist</w:t>
      </w:r>
      <w:r>
        <w:rPr>
          <w:rFonts w:asciiTheme="majorBidi" w:hAnsiTheme="majorBidi" w:cstheme="majorBidi" w:hint="cs"/>
          <w:rtl/>
          <w:lang w:bidi="ar-IQ"/>
        </w:rPr>
        <w:t xml:space="preserve"> </w:t>
      </w:r>
      <w:r w:rsidRPr="00116025">
        <w:rPr>
          <w:rFonts w:asciiTheme="majorBidi" w:hAnsiTheme="majorBidi" w:cstheme="majorBidi"/>
        </w:rPr>
        <w:t xml:space="preserve">about how the powder should be reconstituted. </w:t>
      </w:r>
    </w:p>
    <w:p w:rsidR="001261C0" w:rsidRDefault="001261C0" w:rsidP="001261C0">
      <w:pPr>
        <w:autoSpaceDE w:val="0"/>
        <w:autoSpaceDN w:val="0"/>
        <w:adjustRightInd w:val="0"/>
        <w:spacing w:after="0" w:line="240" w:lineRule="auto"/>
        <w:jc w:val="both"/>
        <w:rPr>
          <w:rFonts w:asciiTheme="majorBidi" w:hAnsiTheme="majorBidi" w:cstheme="majorBidi"/>
          <w:b/>
          <w:bCs/>
        </w:rPr>
      </w:pPr>
    </w:p>
    <w:p w:rsidR="001261C0" w:rsidRPr="00050BE6" w:rsidRDefault="001261C0" w:rsidP="001261C0">
      <w:pPr>
        <w:autoSpaceDE w:val="0"/>
        <w:autoSpaceDN w:val="0"/>
        <w:adjustRightInd w:val="0"/>
        <w:spacing w:after="0" w:line="240" w:lineRule="auto"/>
        <w:jc w:val="both"/>
        <w:rPr>
          <w:rFonts w:asciiTheme="majorBidi" w:hAnsiTheme="majorBidi" w:cstheme="majorBidi"/>
          <w:b/>
          <w:bCs/>
        </w:rPr>
      </w:pPr>
      <w:r w:rsidRPr="00050BE6">
        <w:rPr>
          <w:rFonts w:asciiTheme="majorBidi" w:hAnsiTheme="majorBidi" w:cstheme="majorBidi"/>
          <w:b/>
          <w:bCs/>
        </w:rPr>
        <w:t>Amount of rehydration solution to be offered</w:t>
      </w:r>
      <w:r w:rsidRPr="00050BE6">
        <w:rPr>
          <w:rFonts w:asciiTheme="majorBidi" w:hAnsiTheme="majorBidi" w:cstheme="majorBidi"/>
          <w:b/>
          <w:bCs/>
          <w:rtl/>
          <w:lang w:bidi="ar-IQ"/>
        </w:rPr>
        <w:t xml:space="preserve"> </w:t>
      </w:r>
      <w:r>
        <w:rPr>
          <w:rFonts w:asciiTheme="majorBidi" w:hAnsiTheme="majorBidi" w:cstheme="majorBidi"/>
          <w:b/>
          <w:bCs/>
        </w:rPr>
        <w:t>to patients:</w:t>
      </w:r>
    </w:p>
    <w:p w:rsidR="001261C0" w:rsidRPr="00116025" w:rsidRDefault="001261C0" w:rsidP="001261C0">
      <w:pPr>
        <w:autoSpaceDE w:val="0"/>
        <w:autoSpaceDN w:val="0"/>
        <w:adjustRightInd w:val="0"/>
        <w:spacing w:after="0" w:line="240" w:lineRule="auto"/>
        <w:jc w:val="both"/>
        <w:rPr>
          <w:rFonts w:asciiTheme="majorBidi" w:hAnsiTheme="majorBidi" w:cstheme="majorBidi"/>
          <w:b/>
          <w:bCs/>
        </w:rPr>
      </w:pPr>
      <w:r w:rsidRPr="00116025">
        <w:rPr>
          <w:rFonts w:asciiTheme="majorBidi" w:hAnsiTheme="majorBidi" w:cstheme="majorBidi"/>
          <w:b/>
          <w:bCs/>
          <w:rtl/>
        </w:rPr>
        <w:t xml:space="preserve">                                                 </w:t>
      </w:r>
      <w:r w:rsidRPr="00116025">
        <w:rPr>
          <w:rFonts w:asciiTheme="majorBidi" w:hAnsiTheme="majorBidi" w:cstheme="majorBidi"/>
          <w:b/>
          <w:bCs/>
        </w:rPr>
        <w:t>Quantity of solution</w:t>
      </w:r>
    </w:p>
    <w:p w:rsidR="001261C0" w:rsidRPr="00116025" w:rsidRDefault="001261C0" w:rsidP="001261C0">
      <w:pPr>
        <w:autoSpaceDE w:val="0"/>
        <w:autoSpaceDN w:val="0"/>
        <w:adjustRightInd w:val="0"/>
        <w:spacing w:after="0" w:line="240" w:lineRule="auto"/>
        <w:jc w:val="both"/>
        <w:rPr>
          <w:rFonts w:asciiTheme="majorBidi" w:hAnsiTheme="majorBidi" w:cstheme="majorBidi"/>
          <w:b/>
          <w:bCs/>
        </w:rPr>
      </w:pPr>
      <w:r w:rsidRPr="00116025">
        <w:rPr>
          <w:rFonts w:asciiTheme="majorBidi" w:hAnsiTheme="majorBidi" w:cstheme="majorBidi"/>
          <w:b/>
          <w:bCs/>
        </w:rPr>
        <w:t xml:space="preserve">Age </w:t>
      </w:r>
      <w:r w:rsidRPr="00116025">
        <w:rPr>
          <w:rFonts w:asciiTheme="majorBidi" w:hAnsiTheme="majorBidi" w:cstheme="majorBidi"/>
          <w:b/>
          <w:bCs/>
          <w:rtl/>
        </w:rPr>
        <w:t xml:space="preserve">                                            </w:t>
      </w:r>
      <w:r w:rsidRPr="00116025">
        <w:rPr>
          <w:rFonts w:asciiTheme="majorBidi" w:hAnsiTheme="majorBidi" w:cstheme="majorBidi"/>
          <w:b/>
          <w:bCs/>
        </w:rPr>
        <w:t>(per watery stool)</w:t>
      </w:r>
    </w:p>
    <w:p w:rsidR="001261C0" w:rsidRPr="00116025" w:rsidRDefault="001261C0" w:rsidP="001261C0">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 xml:space="preserve">Under 1 year </w:t>
      </w:r>
      <w:r w:rsidRPr="00116025">
        <w:rPr>
          <w:rFonts w:asciiTheme="majorBidi" w:hAnsiTheme="majorBidi" w:cstheme="majorBidi"/>
          <w:rtl/>
        </w:rPr>
        <w:t xml:space="preserve">                           </w:t>
      </w:r>
      <w:r w:rsidRPr="00116025">
        <w:rPr>
          <w:rFonts w:asciiTheme="majorBidi" w:hAnsiTheme="majorBidi" w:cstheme="majorBidi"/>
        </w:rPr>
        <w:t>50 mL (quarter of a glass)</w:t>
      </w:r>
    </w:p>
    <w:p w:rsidR="001261C0" w:rsidRPr="00116025" w:rsidRDefault="001261C0" w:rsidP="001261C0">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 xml:space="preserve">1–5 years </w:t>
      </w:r>
      <w:r w:rsidRPr="00116025">
        <w:rPr>
          <w:rFonts w:asciiTheme="majorBidi" w:hAnsiTheme="majorBidi" w:cstheme="majorBidi"/>
          <w:rtl/>
        </w:rPr>
        <w:t xml:space="preserve">                                </w:t>
      </w:r>
      <w:r w:rsidRPr="00116025">
        <w:rPr>
          <w:rFonts w:asciiTheme="majorBidi" w:hAnsiTheme="majorBidi" w:cstheme="majorBidi"/>
        </w:rPr>
        <w:t>100 mL (half a glass)</w:t>
      </w:r>
    </w:p>
    <w:p w:rsidR="001261C0" w:rsidRPr="00116025" w:rsidRDefault="001261C0" w:rsidP="001261C0">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6–12 years</w:t>
      </w:r>
      <w:r w:rsidRPr="00116025">
        <w:rPr>
          <w:rFonts w:asciiTheme="majorBidi" w:hAnsiTheme="majorBidi" w:cstheme="majorBidi"/>
          <w:rtl/>
        </w:rPr>
        <w:t xml:space="preserve">                              </w:t>
      </w:r>
      <w:r w:rsidRPr="00116025">
        <w:rPr>
          <w:rFonts w:asciiTheme="majorBidi" w:hAnsiTheme="majorBidi" w:cstheme="majorBidi"/>
        </w:rPr>
        <w:t xml:space="preserve"> 200 mL (one glass)</w:t>
      </w:r>
    </w:p>
    <w:p w:rsidR="001261C0" w:rsidRPr="00116025" w:rsidRDefault="001261C0" w:rsidP="001261C0">
      <w:pPr>
        <w:autoSpaceDE w:val="0"/>
        <w:autoSpaceDN w:val="0"/>
        <w:adjustRightInd w:val="0"/>
        <w:spacing w:after="0" w:line="240" w:lineRule="auto"/>
        <w:jc w:val="both"/>
        <w:rPr>
          <w:rFonts w:asciiTheme="majorBidi" w:hAnsiTheme="majorBidi" w:cstheme="majorBidi"/>
          <w:rtl/>
        </w:rPr>
      </w:pPr>
      <w:r w:rsidRPr="00116025">
        <w:rPr>
          <w:rFonts w:asciiTheme="majorBidi" w:hAnsiTheme="majorBidi" w:cstheme="majorBidi"/>
        </w:rPr>
        <w:t xml:space="preserve">Adult </w:t>
      </w:r>
      <w:r w:rsidRPr="00116025">
        <w:rPr>
          <w:rFonts w:asciiTheme="majorBidi" w:hAnsiTheme="majorBidi" w:cstheme="majorBidi"/>
          <w:rtl/>
        </w:rPr>
        <w:t xml:space="preserve">                                      </w:t>
      </w:r>
      <w:r w:rsidRPr="00116025">
        <w:rPr>
          <w:rFonts w:asciiTheme="majorBidi" w:hAnsiTheme="majorBidi" w:cstheme="majorBidi"/>
        </w:rPr>
        <w:t>400 mL (two glasses)</w:t>
      </w:r>
    </w:p>
    <w:p w:rsidR="001261C0" w:rsidRPr="00116025" w:rsidRDefault="001261C0" w:rsidP="001261C0">
      <w:pPr>
        <w:autoSpaceDE w:val="0"/>
        <w:autoSpaceDN w:val="0"/>
        <w:adjustRightInd w:val="0"/>
        <w:spacing w:after="0" w:line="240" w:lineRule="auto"/>
        <w:jc w:val="both"/>
        <w:rPr>
          <w:rFonts w:asciiTheme="majorBidi" w:hAnsiTheme="majorBidi" w:cstheme="majorBidi"/>
          <w:rtl/>
        </w:rPr>
      </w:pPr>
    </w:p>
    <w:p w:rsidR="001261C0" w:rsidRPr="00050BE6" w:rsidRDefault="001261C0" w:rsidP="001261C0">
      <w:pPr>
        <w:autoSpaceDE w:val="0"/>
        <w:autoSpaceDN w:val="0"/>
        <w:adjustRightInd w:val="0"/>
        <w:spacing w:after="0" w:line="240" w:lineRule="auto"/>
        <w:jc w:val="both"/>
        <w:rPr>
          <w:rFonts w:asciiTheme="majorBidi" w:hAnsiTheme="majorBidi" w:cstheme="majorBidi"/>
          <w:b/>
          <w:bCs/>
          <w:i/>
          <w:iCs/>
          <w:sz w:val="24"/>
          <w:szCs w:val="24"/>
        </w:rPr>
      </w:pPr>
      <w:r w:rsidRPr="00050BE6">
        <w:rPr>
          <w:rFonts w:ascii="Times New Roman" w:hAnsi="Times New Roman" w:cs="Times New Roman"/>
          <w:b/>
          <w:bCs/>
          <w:sz w:val="24"/>
          <w:szCs w:val="24"/>
        </w:rPr>
        <w:t>Antimotility Drugs</w:t>
      </w:r>
      <w:r w:rsidRPr="00050BE6">
        <w:rPr>
          <w:rFonts w:asciiTheme="majorBidi" w:hAnsiTheme="majorBidi" w:cstheme="majorBidi"/>
          <w:b/>
          <w:bCs/>
          <w:i/>
          <w:iCs/>
          <w:sz w:val="24"/>
          <w:szCs w:val="24"/>
        </w:rPr>
        <w:t xml:space="preserve"> </w:t>
      </w:r>
    </w:p>
    <w:p w:rsidR="001261C0" w:rsidRPr="00116025" w:rsidRDefault="001261C0" w:rsidP="001261C0">
      <w:pPr>
        <w:autoSpaceDE w:val="0"/>
        <w:autoSpaceDN w:val="0"/>
        <w:adjustRightInd w:val="0"/>
        <w:spacing w:after="0" w:line="240" w:lineRule="auto"/>
        <w:jc w:val="both"/>
        <w:rPr>
          <w:rFonts w:asciiTheme="majorBidi" w:hAnsiTheme="majorBidi" w:cstheme="majorBidi"/>
          <w:b/>
          <w:bCs/>
          <w:i/>
          <w:iCs/>
        </w:rPr>
      </w:pPr>
      <w:r w:rsidRPr="00116025">
        <w:rPr>
          <w:rFonts w:asciiTheme="majorBidi" w:hAnsiTheme="majorBidi" w:cstheme="majorBidi"/>
          <w:b/>
          <w:bCs/>
          <w:i/>
          <w:iCs/>
        </w:rPr>
        <w:t>Loperamide</w:t>
      </w:r>
    </w:p>
    <w:p w:rsidR="001261C0" w:rsidRPr="00116025" w:rsidRDefault="001261C0" w:rsidP="001261C0">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i/>
          <w:iCs/>
        </w:rPr>
        <w:t xml:space="preserve">Loperamide </w:t>
      </w:r>
      <w:r w:rsidRPr="00116025">
        <w:rPr>
          <w:rFonts w:asciiTheme="majorBidi" w:hAnsiTheme="majorBidi" w:cstheme="majorBidi"/>
        </w:rPr>
        <w:t>is an effective antidiarrhoeal treatment for use in older</w:t>
      </w:r>
      <w:r w:rsidRPr="00116025">
        <w:rPr>
          <w:rFonts w:asciiTheme="majorBidi" w:hAnsiTheme="majorBidi" w:cstheme="majorBidi"/>
          <w:rtl/>
          <w:lang w:bidi="ar-IQ"/>
        </w:rPr>
        <w:t xml:space="preserve"> </w:t>
      </w:r>
      <w:r w:rsidRPr="00116025">
        <w:rPr>
          <w:rFonts w:asciiTheme="majorBidi" w:hAnsiTheme="majorBidi" w:cstheme="majorBidi"/>
        </w:rPr>
        <w:t xml:space="preserve">children and adults. When recommending </w:t>
      </w:r>
      <w:r w:rsidRPr="00116025">
        <w:rPr>
          <w:rFonts w:asciiTheme="majorBidi" w:hAnsiTheme="majorBidi" w:cstheme="majorBidi"/>
          <w:i/>
          <w:iCs/>
        </w:rPr>
        <w:t xml:space="preserve">loperamide </w:t>
      </w:r>
      <w:r w:rsidRPr="00116025">
        <w:rPr>
          <w:rFonts w:asciiTheme="majorBidi" w:hAnsiTheme="majorBidi" w:cstheme="majorBidi"/>
        </w:rPr>
        <w:t>the pharmacist</w:t>
      </w:r>
      <w:r w:rsidRPr="00116025">
        <w:rPr>
          <w:rFonts w:asciiTheme="majorBidi" w:hAnsiTheme="majorBidi" w:cstheme="majorBidi"/>
          <w:rtl/>
          <w:lang w:bidi="ar-IQ"/>
        </w:rPr>
        <w:t xml:space="preserve"> </w:t>
      </w:r>
      <w:r w:rsidRPr="00116025">
        <w:rPr>
          <w:rFonts w:asciiTheme="majorBidi" w:hAnsiTheme="majorBidi" w:cstheme="majorBidi"/>
        </w:rPr>
        <w:t>should remind patients to drink plenty of extra fluids. Oral rehydration</w:t>
      </w:r>
      <w:r w:rsidRPr="00116025">
        <w:rPr>
          <w:rFonts w:asciiTheme="majorBidi" w:hAnsiTheme="majorBidi" w:cstheme="majorBidi"/>
          <w:rtl/>
          <w:lang w:bidi="ar-IQ"/>
        </w:rPr>
        <w:t xml:space="preserve"> </w:t>
      </w:r>
      <w:r w:rsidRPr="00116025">
        <w:rPr>
          <w:rFonts w:asciiTheme="majorBidi" w:hAnsiTheme="majorBidi" w:cstheme="majorBidi"/>
        </w:rPr>
        <w:t xml:space="preserve">sachets may be recommended. </w:t>
      </w:r>
      <w:r w:rsidRPr="00116025">
        <w:rPr>
          <w:rFonts w:asciiTheme="majorBidi" w:hAnsiTheme="majorBidi" w:cstheme="majorBidi"/>
          <w:i/>
          <w:iCs/>
        </w:rPr>
        <w:t xml:space="preserve">Loperamide </w:t>
      </w:r>
      <w:r w:rsidRPr="00116025">
        <w:rPr>
          <w:rFonts w:asciiTheme="majorBidi" w:hAnsiTheme="majorBidi" w:cstheme="majorBidi"/>
        </w:rPr>
        <w:t>may not be recommended</w:t>
      </w:r>
      <w:r w:rsidRPr="00116025">
        <w:rPr>
          <w:rFonts w:asciiTheme="majorBidi" w:hAnsiTheme="majorBidi" w:cstheme="majorBidi"/>
          <w:rtl/>
          <w:lang w:bidi="ar-IQ"/>
        </w:rPr>
        <w:t xml:space="preserve"> </w:t>
      </w:r>
      <w:r w:rsidRPr="00116025">
        <w:rPr>
          <w:rFonts w:asciiTheme="majorBidi" w:hAnsiTheme="majorBidi" w:cstheme="majorBidi"/>
        </w:rPr>
        <w:t>for use in children under 12 years.</w:t>
      </w:r>
    </w:p>
    <w:p w:rsidR="001261C0" w:rsidRDefault="001261C0" w:rsidP="001261C0">
      <w:pPr>
        <w:autoSpaceDE w:val="0"/>
        <w:autoSpaceDN w:val="0"/>
        <w:adjustRightInd w:val="0"/>
        <w:spacing w:after="0" w:line="240" w:lineRule="auto"/>
        <w:jc w:val="both"/>
        <w:rPr>
          <w:rFonts w:asciiTheme="majorBidi" w:hAnsiTheme="majorBidi" w:cstheme="majorBidi"/>
          <w:b/>
          <w:bCs/>
          <w:i/>
          <w:iCs/>
          <w:rtl/>
        </w:rPr>
      </w:pPr>
    </w:p>
    <w:p w:rsidR="001261C0" w:rsidRPr="00116025" w:rsidRDefault="001261C0" w:rsidP="001261C0">
      <w:pPr>
        <w:autoSpaceDE w:val="0"/>
        <w:autoSpaceDN w:val="0"/>
        <w:adjustRightInd w:val="0"/>
        <w:spacing w:after="0" w:line="240" w:lineRule="auto"/>
        <w:jc w:val="both"/>
        <w:rPr>
          <w:rFonts w:asciiTheme="majorBidi" w:hAnsiTheme="majorBidi" w:cstheme="majorBidi"/>
          <w:b/>
          <w:bCs/>
          <w:i/>
          <w:iCs/>
        </w:rPr>
      </w:pPr>
      <w:r w:rsidRPr="00116025">
        <w:rPr>
          <w:rFonts w:asciiTheme="majorBidi" w:hAnsiTheme="majorBidi" w:cstheme="majorBidi"/>
          <w:b/>
          <w:bCs/>
          <w:i/>
          <w:iCs/>
        </w:rPr>
        <w:lastRenderedPageBreak/>
        <w:t>Diphenoxylate/atropine (Co-phenotrope)</w:t>
      </w:r>
    </w:p>
    <w:p w:rsidR="001261C0" w:rsidRPr="00116025" w:rsidRDefault="001261C0" w:rsidP="001261C0">
      <w:pPr>
        <w:autoSpaceDE w:val="0"/>
        <w:autoSpaceDN w:val="0"/>
        <w:adjustRightInd w:val="0"/>
        <w:spacing w:after="0" w:line="240" w:lineRule="auto"/>
        <w:jc w:val="both"/>
        <w:rPr>
          <w:rFonts w:asciiTheme="majorBidi" w:hAnsiTheme="majorBidi" w:cstheme="majorBidi"/>
        </w:rPr>
      </w:pPr>
      <w:r w:rsidRPr="00116025">
        <w:rPr>
          <w:rFonts w:asciiTheme="majorBidi" w:hAnsiTheme="majorBidi" w:cstheme="majorBidi"/>
        </w:rPr>
        <w:t>Co-phenotrope can be used as an adjunct to rehydration to treat diarrhea</w:t>
      </w:r>
      <w:r w:rsidRPr="00116025">
        <w:rPr>
          <w:rFonts w:asciiTheme="majorBidi" w:hAnsiTheme="majorBidi" w:cstheme="majorBidi"/>
          <w:rtl/>
          <w:lang w:bidi="ar-IQ"/>
        </w:rPr>
        <w:t xml:space="preserve"> </w:t>
      </w:r>
      <w:r w:rsidRPr="00116025">
        <w:rPr>
          <w:rFonts w:asciiTheme="majorBidi" w:hAnsiTheme="majorBidi" w:cstheme="majorBidi"/>
        </w:rPr>
        <w:t>in those aged 16 years and over.</w:t>
      </w:r>
    </w:p>
    <w:p w:rsidR="001261C0" w:rsidRDefault="001261C0" w:rsidP="001261C0">
      <w:pPr>
        <w:autoSpaceDE w:val="0"/>
        <w:autoSpaceDN w:val="0"/>
        <w:adjustRightInd w:val="0"/>
        <w:spacing w:after="0" w:line="240" w:lineRule="auto"/>
        <w:jc w:val="both"/>
        <w:rPr>
          <w:rFonts w:asciiTheme="majorBidi" w:hAnsiTheme="majorBidi" w:cstheme="majorBidi"/>
          <w:b/>
          <w:bCs/>
          <w:i/>
          <w:iCs/>
          <w:rtl/>
        </w:rPr>
      </w:pPr>
    </w:p>
    <w:p w:rsidR="001261C0" w:rsidRDefault="001261C0" w:rsidP="001261C0">
      <w:pPr>
        <w:autoSpaceDE w:val="0"/>
        <w:autoSpaceDN w:val="0"/>
        <w:adjustRightInd w:val="0"/>
        <w:spacing w:after="0" w:line="240" w:lineRule="auto"/>
        <w:jc w:val="both"/>
        <w:rPr>
          <w:rFonts w:asciiTheme="majorBidi" w:hAnsiTheme="majorBidi" w:cstheme="majorBidi"/>
          <w:b/>
          <w:bCs/>
          <w:i/>
          <w:iCs/>
        </w:rPr>
      </w:pPr>
      <w:r w:rsidRPr="00050BE6">
        <w:rPr>
          <w:rFonts w:ascii="Times New Roman" w:hAnsi="Times New Roman" w:cs="Times New Roman"/>
          <w:b/>
          <w:bCs/>
          <w:sz w:val="24"/>
          <w:szCs w:val="24"/>
        </w:rPr>
        <w:t>Adsorbents</w:t>
      </w:r>
    </w:p>
    <w:p w:rsidR="001261C0" w:rsidRPr="00116025" w:rsidRDefault="001261C0" w:rsidP="001261C0">
      <w:pPr>
        <w:autoSpaceDE w:val="0"/>
        <w:autoSpaceDN w:val="0"/>
        <w:adjustRightInd w:val="0"/>
        <w:spacing w:after="0" w:line="240" w:lineRule="auto"/>
        <w:jc w:val="both"/>
        <w:rPr>
          <w:rFonts w:asciiTheme="majorBidi" w:hAnsiTheme="majorBidi" w:cstheme="majorBidi"/>
          <w:b/>
          <w:bCs/>
          <w:i/>
          <w:iCs/>
        </w:rPr>
      </w:pPr>
      <w:r w:rsidRPr="00116025">
        <w:rPr>
          <w:rFonts w:asciiTheme="majorBidi" w:hAnsiTheme="majorBidi" w:cstheme="majorBidi"/>
          <w:b/>
          <w:bCs/>
          <w:i/>
          <w:iCs/>
        </w:rPr>
        <w:t>Kaolin</w:t>
      </w:r>
    </w:p>
    <w:p w:rsidR="001261C0" w:rsidRPr="00116025" w:rsidRDefault="001261C0" w:rsidP="001261C0">
      <w:pPr>
        <w:autoSpaceDE w:val="0"/>
        <w:autoSpaceDN w:val="0"/>
        <w:adjustRightInd w:val="0"/>
        <w:spacing w:after="0" w:line="240" w:lineRule="auto"/>
        <w:jc w:val="both"/>
        <w:rPr>
          <w:rFonts w:asciiTheme="majorBidi" w:hAnsiTheme="majorBidi" w:cstheme="majorBidi"/>
          <w:rtl/>
        </w:rPr>
      </w:pPr>
      <w:r w:rsidRPr="00116025">
        <w:rPr>
          <w:rFonts w:asciiTheme="majorBidi" w:hAnsiTheme="majorBidi" w:cstheme="majorBidi"/>
          <w:i/>
          <w:iCs/>
        </w:rPr>
        <w:t xml:space="preserve">Kaolin </w:t>
      </w:r>
      <w:r w:rsidRPr="00116025">
        <w:rPr>
          <w:rFonts w:asciiTheme="majorBidi" w:hAnsiTheme="majorBidi" w:cstheme="majorBidi"/>
        </w:rPr>
        <w:t>has been used as a traditional remedy for diarrhoea for many</w:t>
      </w:r>
      <w:r w:rsidRPr="00116025">
        <w:rPr>
          <w:rFonts w:asciiTheme="majorBidi" w:hAnsiTheme="majorBidi" w:cstheme="majorBidi"/>
          <w:rtl/>
          <w:lang w:bidi="ar-IQ"/>
        </w:rPr>
        <w:t xml:space="preserve"> </w:t>
      </w:r>
      <w:r w:rsidRPr="00116025">
        <w:rPr>
          <w:rFonts w:asciiTheme="majorBidi" w:hAnsiTheme="majorBidi" w:cstheme="majorBidi"/>
        </w:rPr>
        <w:t>years. Its use was justified on the theoretical grounds that it would</w:t>
      </w:r>
      <w:r w:rsidRPr="00116025">
        <w:rPr>
          <w:rFonts w:asciiTheme="majorBidi" w:hAnsiTheme="majorBidi" w:cstheme="majorBidi"/>
          <w:rtl/>
          <w:lang w:bidi="ar-IQ"/>
        </w:rPr>
        <w:t xml:space="preserve"> </w:t>
      </w:r>
      <w:r w:rsidRPr="00116025">
        <w:rPr>
          <w:rFonts w:asciiTheme="majorBidi" w:hAnsiTheme="majorBidi" w:cstheme="majorBidi"/>
        </w:rPr>
        <w:t>absorb water in the GI tract and would absorb toxins and bacteria</w:t>
      </w:r>
      <w:r w:rsidRPr="00116025">
        <w:rPr>
          <w:rFonts w:asciiTheme="majorBidi" w:hAnsiTheme="majorBidi" w:cstheme="majorBidi"/>
          <w:rtl/>
          <w:lang w:bidi="ar-IQ"/>
        </w:rPr>
        <w:t xml:space="preserve"> </w:t>
      </w:r>
      <w:r w:rsidRPr="00116025">
        <w:rPr>
          <w:rFonts w:asciiTheme="majorBidi" w:hAnsiTheme="majorBidi" w:cstheme="majorBidi"/>
        </w:rPr>
        <w:t xml:space="preserve">onto its surface, </w:t>
      </w:r>
      <w:r>
        <w:rPr>
          <w:rFonts w:asciiTheme="majorBidi" w:hAnsiTheme="majorBidi" w:cstheme="majorBidi"/>
        </w:rPr>
        <w:t>thus removing them from the gut</w:t>
      </w:r>
      <w:r w:rsidRPr="00116025">
        <w:rPr>
          <w:rFonts w:asciiTheme="majorBidi" w:hAnsiTheme="majorBidi" w:cstheme="majorBidi"/>
        </w:rPr>
        <w:t>.</w:t>
      </w:r>
      <w:r w:rsidRPr="00116025">
        <w:rPr>
          <w:rFonts w:asciiTheme="majorBidi" w:hAnsiTheme="majorBidi" w:cstheme="majorBidi"/>
          <w:rtl/>
          <w:lang w:bidi="ar-IQ"/>
        </w:rPr>
        <w:t xml:space="preserve"> </w:t>
      </w:r>
      <w:r w:rsidRPr="00116025">
        <w:rPr>
          <w:rFonts w:asciiTheme="majorBidi" w:hAnsiTheme="majorBidi" w:cstheme="majorBidi"/>
        </w:rPr>
        <w:t xml:space="preserve">The use of </w:t>
      </w:r>
      <w:r w:rsidRPr="00116025">
        <w:rPr>
          <w:rFonts w:asciiTheme="majorBidi" w:hAnsiTheme="majorBidi" w:cstheme="majorBidi"/>
          <w:i/>
          <w:iCs/>
        </w:rPr>
        <w:t>kaolin</w:t>
      </w:r>
      <w:r w:rsidRPr="00116025">
        <w:rPr>
          <w:rFonts w:asciiTheme="majorBidi" w:hAnsiTheme="majorBidi" w:cstheme="majorBidi"/>
        </w:rPr>
        <w:t>-based preparations has largely been superseded by</w:t>
      </w:r>
      <w:r w:rsidRPr="00116025">
        <w:rPr>
          <w:rFonts w:asciiTheme="majorBidi" w:hAnsiTheme="majorBidi" w:cstheme="majorBidi"/>
          <w:rtl/>
          <w:lang w:bidi="ar-IQ"/>
        </w:rPr>
        <w:t xml:space="preserve"> </w:t>
      </w:r>
      <w:r w:rsidRPr="00116025">
        <w:rPr>
          <w:rFonts w:asciiTheme="majorBidi" w:hAnsiTheme="majorBidi" w:cstheme="majorBidi"/>
        </w:rPr>
        <w:t>oral rehydration therapy.</w:t>
      </w:r>
    </w:p>
    <w:p w:rsidR="001261C0" w:rsidRDefault="001261C0" w:rsidP="001261C0">
      <w:pPr>
        <w:autoSpaceDE w:val="0"/>
        <w:autoSpaceDN w:val="0"/>
        <w:adjustRightInd w:val="0"/>
        <w:spacing w:after="0" w:line="240" w:lineRule="auto"/>
        <w:jc w:val="both"/>
        <w:rPr>
          <w:rFonts w:asciiTheme="majorBidi" w:hAnsiTheme="majorBidi" w:cstheme="majorBidi"/>
          <w:b/>
          <w:bCs/>
          <w:i/>
          <w:iCs/>
          <w:rtl/>
        </w:rPr>
      </w:pPr>
    </w:p>
    <w:p w:rsidR="001261C0" w:rsidRPr="00116025" w:rsidRDefault="001261C0" w:rsidP="001261C0">
      <w:pPr>
        <w:autoSpaceDE w:val="0"/>
        <w:autoSpaceDN w:val="0"/>
        <w:adjustRightInd w:val="0"/>
        <w:spacing w:after="0" w:line="240" w:lineRule="auto"/>
        <w:jc w:val="both"/>
        <w:rPr>
          <w:rFonts w:asciiTheme="majorBidi" w:hAnsiTheme="majorBidi" w:cstheme="majorBidi"/>
          <w:b/>
          <w:bCs/>
          <w:i/>
          <w:iCs/>
        </w:rPr>
      </w:pPr>
      <w:r w:rsidRPr="00116025">
        <w:rPr>
          <w:rFonts w:asciiTheme="majorBidi" w:hAnsiTheme="majorBidi" w:cstheme="majorBidi"/>
          <w:b/>
          <w:bCs/>
          <w:i/>
          <w:iCs/>
        </w:rPr>
        <w:t>Morphine</w:t>
      </w:r>
    </w:p>
    <w:p w:rsidR="001261C0" w:rsidRPr="00116025" w:rsidRDefault="001261C0" w:rsidP="001261C0">
      <w:pPr>
        <w:autoSpaceDE w:val="0"/>
        <w:autoSpaceDN w:val="0"/>
        <w:adjustRightInd w:val="0"/>
        <w:spacing w:after="0" w:line="240" w:lineRule="auto"/>
        <w:jc w:val="both"/>
        <w:rPr>
          <w:rFonts w:asciiTheme="majorBidi" w:hAnsiTheme="majorBidi" w:cstheme="majorBidi"/>
          <w:rtl/>
        </w:rPr>
      </w:pPr>
      <w:r w:rsidRPr="00116025">
        <w:rPr>
          <w:rFonts w:asciiTheme="majorBidi" w:hAnsiTheme="majorBidi" w:cstheme="majorBidi"/>
          <w:i/>
          <w:iCs/>
        </w:rPr>
        <w:t>Morphine</w:t>
      </w:r>
      <w:r w:rsidRPr="00116025">
        <w:rPr>
          <w:rFonts w:asciiTheme="majorBidi" w:hAnsiTheme="majorBidi" w:cstheme="majorBidi"/>
        </w:rPr>
        <w:t>, in various forms, has been included in antidiarrhoeal remedies</w:t>
      </w:r>
      <w:r w:rsidRPr="00116025">
        <w:rPr>
          <w:rFonts w:asciiTheme="majorBidi" w:hAnsiTheme="majorBidi" w:cstheme="majorBidi"/>
          <w:rtl/>
          <w:lang w:bidi="ar-IQ"/>
        </w:rPr>
        <w:t xml:space="preserve"> </w:t>
      </w:r>
      <w:r w:rsidRPr="00116025">
        <w:rPr>
          <w:rFonts w:asciiTheme="majorBidi" w:hAnsiTheme="majorBidi" w:cstheme="majorBidi"/>
        </w:rPr>
        <w:t>for many years. The theoretical basis for its inclusion is that</w:t>
      </w:r>
      <w:r w:rsidRPr="00116025">
        <w:rPr>
          <w:rFonts w:asciiTheme="majorBidi" w:hAnsiTheme="majorBidi" w:cstheme="majorBidi"/>
          <w:rtl/>
          <w:lang w:bidi="ar-IQ"/>
        </w:rPr>
        <w:t xml:space="preserve"> </w:t>
      </w:r>
      <w:r w:rsidRPr="00116025">
        <w:rPr>
          <w:rFonts w:asciiTheme="majorBidi" w:hAnsiTheme="majorBidi" w:cstheme="majorBidi"/>
          <w:i/>
          <w:iCs/>
        </w:rPr>
        <w:t>morphine</w:t>
      </w:r>
      <w:r w:rsidRPr="00116025">
        <w:rPr>
          <w:rFonts w:asciiTheme="majorBidi" w:hAnsiTheme="majorBidi" w:cstheme="majorBidi"/>
        </w:rPr>
        <w:t xml:space="preserve">, together with other narcotic drugs such as </w:t>
      </w:r>
      <w:r w:rsidRPr="00116025">
        <w:rPr>
          <w:rFonts w:asciiTheme="majorBidi" w:hAnsiTheme="majorBidi" w:cstheme="majorBidi"/>
          <w:i/>
          <w:iCs/>
        </w:rPr>
        <w:t>codeine</w:t>
      </w:r>
      <w:r w:rsidRPr="00116025">
        <w:rPr>
          <w:rFonts w:asciiTheme="majorBidi" w:hAnsiTheme="majorBidi" w:cstheme="majorBidi"/>
        </w:rPr>
        <w:t>, is known</w:t>
      </w:r>
      <w:r w:rsidRPr="00116025">
        <w:rPr>
          <w:rFonts w:asciiTheme="majorBidi" w:hAnsiTheme="majorBidi" w:cstheme="majorBidi"/>
          <w:rtl/>
          <w:lang w:bidi="ar-IQ"/>
        </w:rPr>
        <w:t xml:space="preserve"> </w:t>
      </w:r>
      <w:r w:rsidRPr="00116025">
        <w:rPr>
          <w:rFonts w:asciiTheme="majorBidi" w:hAnsiTheme="majorBidi" w:cstheme="majorBidi"/>
        </w:rPr>
        <w:t>to slow the action of the GI tract; indeed, constipation is a well</w:t>
      </w:r>
      <w:r w:rsidRPr="00116025">
        <w:rPr>
          <w:rFonts w:asciiTheme="majorBidi" w:hAnsiTheme="majorBidi" w:cstheme="majorBidi"/>
          <w:rtl/>
        </w:rPr>
        <w:t xml:space="preserve"> </w:t>
      </w:r>
      <w:r w:rsidRPr="00116025">
        <w:rPr>
          <w:rFonts w:asciiTheme="majorBidi" w:hAnsiTheme="majorBidi" w:cstheme="majorBidi"/>
        </w:rPr>
        <w:t>recognised</w:t>
      </w:r>
      <w:r w:rsidRPr="00116025">
        <w:rPr>
          <w:rFonts w:asciiTheme="majorBidi" w:hAnsiTheme="majorBidi" w:cstheme="majorBidi"/>
          <w:rtl/>
          <w:lang w:bidi="ar-IQ"/>
        </w:rPr>
        <w:t xml:space="preserve"> </w:t>
      </w:r>
      <w:r w:rsidRPr="00116025">
        <w:rPr>
          <w:rFonts w:asciiTheme="majorBidi" w:hAnsiTheme="majorBidi" w:cstheme="majorBidi"/>
        </w:rPr>
        <w:t>side-effect of such drugs. However, at the doses included</w:t>
      </w:r>
      <w:r>
        <w:rPr>
          <w:rFonts w:asciiTheme="majorBidi" w:hAnsiTheme="majorBidi" w:cstheme="majorBidi" w:hint="cs"/>
          <w:rtl/>
          <w:lang w:bidi="ar-IQ"/>
        </w:rPr>
        <w:t xml:space="preserve"> </w:t>
      </w:r>
      <w:r w:rsidRPr="00116025">
        <w:rPr>
          <w:rFonts w:asciiTheme="majorBidi" w:hAnsiTheme="majorBidi" w:cstheme="majorBidi"/>
        </w:rPr>
        <w:t>in most OTC preparations, it is unlikely that such an effect would be</w:t>
      </w:r>
      <w:r w:rsidRPr="00116025">
        <w:rPr>
          <w:rFonts w:asciiTheme="majorBidi" w:hAnsiTheme="majorBidi" w:cstheme="majorBidi"/>
          <w:rtl/>
          <w:lang w:bidi="ar-IQ"/>
        </w:rPr>
        <w:t xml:space="preserve"> </w:t>
      </w:r>
      <w:r w:rsidRPr="00116025">
        <w:rPr>
          <w:rFonts w:asciiTheme="majorBidi" w:hAnsiTheme="majorBidi" w:cstheme="majorBidi"/>
        </w:rPr>
        <w:t xml:space="preserve">produced. </w:t>
      </w:r>
      <w:r w:rsidRPr="00116025">
        <w:rPr>
          <w:rFonts w:asciiTheme="majorBidi" w:hAnsiTheme="majorBidi" w:cstheme="majorBidi"/>
          <w:i/>
          <w:iCs/>
        </w:rPr>
        <w:t xml:space="preserve">Kaolin </w:t>
      </w:r>
      <w:r w:rsidRPr="00116025">
        <w:rPr>
          <w:rFonts w:asciiTheme="majorBidi" w:hAnsiTheme="majorBidi" w:cstheme="majorBidi"/>
        </w:rPr>
        <w:t xml:space="preserve">and </w:t>
      </w:r>
      <w:r w:rsidRPr="00116025">
        <w:rPr>
          <w:rFonts w:asciiTheme="majorBidi" w:hAnsiTheme="majorBidi" w:cstheme="majorBidi"/>
          <w:i/>
          <w:iCs/>
        </w:rPr>
        <w:t xml:space="preserve">morphine </w:t>
      </w:r>
      <w:r w:rsidRPr="00116025">
        <w:rPr>
          <w:rFonts w:asciiTheme="majorBidi" w:hAnsiTheme="majorBidi" w:cstheme="majorBidi"/>
        </w:rPr>
        <w:t>mixture</w:t>
      </w:r>
      <w:r w:rsidRPr="00116025">
        <w:rPr>
          <w:rFonts w:asciiTheme="majorBidi" w:hAnsiTheme="majorBidi" w:cstheme="majorBidi"/>
          <w:rtl/>
        </w:rPr>
        <w:t xml:space="preserve"> </w:t>
      </w:r>
      <w:r w:rsidRPr="00116025">
        <w:rPr>
          <w:rFonts w:asciiTheme="majorBidi" w:hAnsiTheme="majorBidi" w:cstheme="majorBidi"/>
        </w:rPr>
        <w:t>remains a popular choice for</w:t>
      </w:r>
      <w:r w:rsidRPr="00116025">
        <w:rPr>
          <w:rFonts w:asciiTheme="majorBidi" w:hAnsiTheme="majorBidi" w:cstheme="majorBidi"/>
          <w:rtl/>
          <w:lang w:bidi="ar-IQ"/>
        </w:rPr>
        <w:t xml:space="preserve"> </w:t>
      </w:r>
      <w:r w:rsidRPr="00116025">
        <w:rPr>
          <w:rFonts w:asciiTheme="majorBidi" w:hAnsiTheme="majorBidi" w:cstheme="majorBidi"/>
        </w:rPr>
        <w:t>some patients, despite the lack of evidence of its effectiveness.</w:t>
      </w:r>
    </w:p>
    <w:p w:rsidR="001261C0" w:rsidRDefault="001261C0" w:rsidP="00197F6F">
      <w:pPr>
        <w:pBdr>
          <w:bottom w:val="single" w:sz="4" w:space="1" w:color="auto"/>
        </w:pBdr>
      </w:pPr>
    </w:p>
    <w:p w:rsidR="00A40523" w:rsidRDefault="00A40523" w:rsidP="00A40523">
      <w:pPr>
        <w:autoSpaceDE w:val="0"/>
        <w:autoSpaceDN w:val="0"/>
        <w:adjustRightInd w:val="0"/>
        <w:spacing w:after="0" w:line="240" w:lineRule="auto"/>
        <w:jc w:val="both"/>
        <w:rPr>
          <w:rFonts w:asciiTheme="majorBidi" w:hAnsiTheme="majorBidi" w:cstheme="majorBidi"/>
        </w:rPr>
      </w:pPr>
    </w:p>
    <w:p w:rsidR="001261C0" w:rsidRDefault="001261C0" w:rsidP="00A40523">
      <w:pPr>
        <w:autoSpaceDE w:val="0"/>
        <w:autoSpaceDN w:val="0"/>
        <w:adjustRightInd w:val="0"/>
        <w:spacing w:after="0" w:line="240" w:lineRule="auto"/>
        <w:jc w:val="both"/>
        <w:rPr>
          <w:rFonts w:asciiTheme="majorBidi" w:hAnsiTheme="majorBidi" w:cstheme="majorBidi"/>
        </w:rPr>
      </w:pPr>
    </w:p>
    <w:p w:rsidR="001261C0" w:rsidRPr="00197F6F" w:rsidRDefault="001261C0" w:rsidP="001261C0">
      <w:pPr>
        <w:jc w:val="center"/>
        <w:rPr>
          <w:rFonts w:asciiTheme="majorBidi" w:hAnsiTheme="majorBidi" w:cstheme="majorBidi"/>
          <w:b/>
          <w:bCs/>
          <w:sz w:val="28"/>
          <w:szCs w:val="28"/>
        </w:rPr>
      </w:pPr>
      <w:r w:rsidRPr="00197F6F">
        <w:rPr>
          <w:rFonts w:asciiTheme="majorBidi" w:hAnsiTheme="majorBidi" w:cstheme="majorBidi"/>
          <w:b/>
          <w:bCs/>
          <w:sz w:val="28"/>
          <w:szCs w:val="28"/>
        </w:rPr>
        <w:t xml:space="preserve">Irritable </w:t>
      </w:r>
      <w:r w:rsidR="00197F6F" w:rsidRPr="00197F6F">
        <w:rPr>
          <w:rFonts w:asciiTheme="majorBidi" w:hAnsiTheme="majorBidi" w:cstheme="majorBidi"/>
          <w:b/>
          <w:bCs/>
          <w:sz w:val="28"/>
          <w:szCs w:val="28"/>
        </w:rPr>
        <w:t>Bowel Syndrome</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Irritable bowel syndrome (IBS) is defined as a chronic, functional bowel disorder in which abdominal pain is associated with intermittent diarrhoea, sometimes alternating with constipation, and a feeling of abdominal</w:t>
      </w:r>
      <w:r>
        <w:rPr>
          <w:rFonts w:asciiTheme="majorBidi" w:hAnsiTheme="majorBidi" w:cstheme="majorBidi"/>
        </w:rPr>
        <w:t xml:space="preserve"> </w:t>
      </w:r>
      <w:r w:rsidRPr="00392BC7">
        <w:rPr>
          <w:rFonts w:asciiTheme="majorBidi" w:hAnsiTheme="majorBidi" w:cstheme="majorBidi"/>
        </w:rPr>
        <w:t>distension. IBS is estimated to affect 20% of adults and the incidence of the condition appears to be higher in</w:t>
      </w:r>
      <w:r>
        <w:rPr>
          <w:rFonts w:asciiTheme="majorBidi" w:hAnsiTheme="majorBidi" w:cstheme="majorBidi"/>
        </w:rPr>
        <w:t xml:space="preserve"> </w:t>
      </w:r>
      <w:r w:rsidRPr="00392BC7">
        <w:rPr>
          <w:rFonts w:asciiTheme="majorBidi" w:hAnsiTheme="majorBidi" w:cstheme="majorBidi"/>
        </w:rPr>
        <w:t>women. The cause is unknown. IB</w:t>
      </w:r>
      <w:r>
        <w:rPr>
          <w:rFonts w:asciiTheme="majorBidi" w:hAnsiTheme="majorBidi" w:cstheme="majorBidi"/>
        </w:rPr>
        <w:t>S can sometimes develop after a</w:t>
      </w:r>
      <w:r w:rsidRPr="00392BC7">
        <w:rPr>
          <w:rFonts w:asciiTheme="majorBidi" w:hAnsiTheme="majorBidi" w:cstheme="majorBidi"/>
        </w:rPr>
        <w:t>bout gastroenteritis. It often seems to be triggered by stress, and many IBS sufferers have symptoms of anxiety and depression. Some sufferers have food intolerances which trigger their symptoms.</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p>
    <w:p w:rsidR="001261C0" w:rsidRPr="00197F6F" w:rsidRDefault="001261C0" w:rsidP="001261C0">
      <w:pPr>
        <w:spacing w:after="0"/>
        <w:rPr>
          <w:rFonts w:asciiTheme="majorBidi" w:hAnsiTheme="majorBidi" w:cstheme="majorBidi"/>
          <w:b/>
          <w:bCs/>
          <w:sz w:val="28"/>
          <w:szCs w:val="28"/>
        </w:rPr>
      </w:pPr>
      <w:r w:rsidRPr="00197F6F">
        <w:rPr>
          <w:rFonts w:asciiTheme="majorBidi" w:hAnsiTheme="majorBidi" w:cstheme="majorBidi"/>
          <w:b/>
          <w:bCs/>
          <w:sz w:val="28"/>
          <w:szCs w:val="28"/>
        </w:rPr>
        <w:t xml:space="preserve">Patient assessment </w:t>
      </w:r>
    </w:p>
    <w:p w:rsidR="001261C0" w:rsidRPr="00197F6F" w:rsidRDefault="001261C0" w:rsidP="001261C0">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Age</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IBS usually develops in young adult life. Because of the difficulties in diagnosis of abdominal pain in children</w:t>
      </w:r>
      <w:r>
        <w:rPr>
          <w:rFonts w:asciiTheme="majorBidi" w:hAnsiTheme="majorBidi" w:cstheme="majorBidi"/>
        </w:rPr>
        <w:t xml:space="preserve"> (&lt;16y)</w:t>
      </w:r>
      <w:r w:rsidRPr="00392BC7">
        <w:rPr>
          <w:rFonts w:asciiTheme="majorBidi" w:hAnsiTheme="majorBidi" w:cstheme="majorBidi"/>
        </w:rPr>
        <w:t>,</w:t>
      </w:r>
      <w:r>
        <w:rPr>
          <w:rFonts w:asciiTheme="majorBidi" w:hAnsiTheme="majorBidi" w:cstheme="majorBidi"/>
        </w:rPr>
        <w:t xml:space="preserve"> </w:t>
      </w:r>
      <w:r w:rsidRPr="00392BC7">
        <w:rPr>
          <w:rFonts w:asciiTheme="majorBidi" w:hAnsiTheme="majorBidi" w:cstheme="majorBidi"/>
        </w:rPr>
        <w:t>it is best to refer.</w:t>
      </w:r>
      <w:r>
        <w:rPr>
          <w:rFonts w:asciiTheme="majorBidi" w:hAnsiTheme="majorBidi" w:cstheme="majorBidi"/>
        </w:rPr>
        <w:t xml:space="preserve"> </w:t>
      </w:r>
      <w:r w:rsidRPr="00392BC7">
        <w:rPr>
          <w:rFonts w:asciiTheme="majorBidi" w:hAnsiTheme="majorBidi" w:cstheme="majorBidi"/>
        </w:rPr>
        <w:t>If an older adult</w:t>
      </w:r>
      <w:r>
        <w:rPr>
          <w:rFonts w:asciiTheme="majorBidi" w:hAnsiTheme="majorBidi" w:cstheme="majorBidi"/>
        </w:rPr>
        <w:t xml:space="preserve"> (&gt;45y)</w:t>
      </w:r>
      <w:r w:rsidRPr="00392BC7">
        <w:rPr>
          <w:rFonts w:asciiTheme="majorBidi" w:hAnsiTheme="majorBidi" w:cstheme="majorBidi"/>
        </w:rPr>
        <w:t xml:space="preserve"> is presenting</w:t>
      </w:r>
      <w:r>
        <w:rPr>
          <w:rFonts w:asciiTheme="majorBidi" w:hAnsiTheme="majorBidi" w:cstheme="majorBidi"/>
        </w:rPr>
        <w:t xml:space="preserve"> </w:t>
      </w:r>
      <w:r w:rsidRPr="00392BC7">
        <w:rPr>
          <w:rFonts w:asciiTheme="majorBidi" w:hAnsiTheme="majorBidi" w:cstheme="majorBidi"/>
        </w:rPr>
        <w:t>for the first time with no previous history of bowel problems, a referral</w:t>
      </w:r>
      <w:r>
        <w:rPr>
          <w:rFonts w:asciiTheme="majorBidi" w:hAnsiTheme="majorBidi" w:cstheme="majorBidi"/>
        </w:rPr>
        <w:t xml:space="preserve"> </w:t>
      </w:r>
      <w:r w:rsidRPr="00392BC7">
        <w:rPr>
          <w:rFonts w:asciiTheme="majorBidi" w:hAnsiTheme="majorBidi" w:cstheme="majorBidi"/>
        </w:rPr>
        <w:t>should be made.</w:t>
      </w:r>
    </w:p>
    <w:p w:rsidR="001261C0" w:rsidRDefault="001261C0" w:rsidP="001261C0">
      <w:pPr>
        <w:autoSpaceDE w:val="0"/>
        <w:autoSpaceDN w:val="0"/>
        <w:adjustRightInd w:val="0"/>
        <w:spacing w:after="0" w:line="240" w:lineRule="auto"/>
        <w:jc w:val="both"/>
        <w:rPr>
          <w:rFonts w:asciiTheme="majorBidi" w:hAnsiTheme="majorBidi" w:cstheme="majorBidi"/>
          <w:b/>
          <w:bCs/>
        </w:rPr>
      </w:pPr>
    </w:p>
    <w:p w:rsidR="001261C0" w:rsidRPr="00392BC7" w:rsidRDefault="001261C0" w:rsidP="001261C0">
      <w:pPr>
        <w:autoSpaceDE w:val="0"/>
        <w:autoSpaceDN w:val="0"/>
        <w:adjustRightInd w:val="0"/>
        <w:spacing w:after="0" w:line="240" w:lineRule="auto"/>
        <w:jc w:val="both"/>
        <w:rPr>
          <w:rFonts w:asciiTheme="majorBidi" w:hAnsiTheme="majorBidi" w:cstheme="majorBidi"/>
          <w:b/>
          <w:bCs/>
        </w:rPr>
      </w:pPr>
      <w:r w:rsidRPr="00197F6F">
        <w:rPr>
          <w:rFonts w:asciiTheme="majorBidi" w:hAnsiTheme="majorBidi" w:cstheme="majorBidi"/>
          <w:b/>
          <w:bCs/>
          <w:sz w:val="24"/>
          <w:szCs w:val="24"/>
        </w:rPr>
        <w:t>Symptoms</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IBS has three key symptoms: abdominal pain, abdominal distension/bloating and disturbance</w:t>
      </w:r>
      <w:r>
        <w:rPr>
          <w:rFonts w:asciiTheme="majorBidi" w:hAnsiTheme="majorBidi" w:cstheme="majorBidi"/>
        </w:rPr>
        <w:t xml:space="preserve"> </w:t>
      </w:r>
      <w:r w:rsidRPr="00392BC7">
        <w:rPr>
          <w:rFonts w:asciiTheme="majorBidi" w:hAnsiTheme="majorBidi" w:cstheme="majorBidi"/>
        </w:rPr>
        <w:t>of bowel habit.</w:t>
      </w:r>
    </w:p>
    <w:p w:rsidR="001261C0" w:rsidRPr="00474A7E" w:rsidRDefault="001261C0" w:rsidP="001261C0">
      <w:pPr>
        <w:autoSpaceDE w:val="0"/>
        <w:autoSpaceDN w:val="0"/>
        <w:adjustRightInd w:val="0"/>
        <w:spacing w:after="0" w:line="240" w:lineRule="auto"/>
        <w:jc w:val="both"/>
        <w:rPr>
          <w:rFonts w:asciiTheme="majorBidi" w:hAnsiTheme="majorBidi" w:cstheme="majorBidi"/>
          <w:b/>
          <w:bCs/>
          <w:i/>
          <w:iCs/>
        </w:rPr>
      </w:pPr>
      <w:r w:rsidRPr="00474A7E">
        <w:rPr>
          <w:rFonts w:asciiTheme="majorBidi" w:hAnsiTheme="majorBidi" w:cstheme="majorBidi"/>
          <w:b/>
          <w:bCs/>
          <w:i/>
          <w:iCs/>
        </w:rPr>
        <w:t>Abdominal pain</w:t>
      </w:r>
    </w:p>
    <w:p w:rsidR="001261C0" w:rsidRPr="00474A7E" w:rsidRDefault="001261C0" w:rsidP="001261C0">
      <w:pPr>
        <w:autoSpaceDE w:val="0"/>
        <w:autoSpaceDN w:val="0"/>
        <w:adjustRightInd w:val="0"/>
        <w:spacing w:after="0" w:line="240" w:lineRule="auto"/>
        <w:jc w:val="both"/>
        <w:rPr>
          <w:rFonts w:asciiTheme="majorBidi" w:hAnsiTheme="majorBidi" w:cstheme="majorBidi"/>
          <w:i/>
          <w:iCs/>
        </w:rPr>
      </w:pPr>
      <w:r w:rsidRPr="00392BC7">
        <w:rPr>
          <w:rFonts w:asciiTheme="majorBidi" w:hAnsiTheme="majorBidi" w:cstheme="majorBidi"/>
        </w:rPr>
        <w:t>The pain can occur anywhere in the abdomen. It is often central or left</w:t>
      </w:r>
      <w:r>
        <w:rPr>
          <w:rFonts w:asciiTheme="majorBidi" w:hAnsiTheme="majorBidi" w:cstheme="majorBidi"/>
        </w:rPr>
        <w:t xml:space="preserve"> </w:t>
      </w:r>
      <w:r w:rsidRPr="00392BC7">
        <w:rPr>
          <w:rFonts w:asciiTheme="majorBidi" w:hAnsiTheme="majorBidi" w:cstheme="majorBidi"/>
        </w:rPr>
        <w:t>sided and can be severe. When pain occurs in the upper abdomen, it</w:t>
      </w:r>
      <w:r>
        <w:rPr>
          <w:rFonts w:asciiTheme="majorBidi" w:hAnsiTheme="majorBidi" w:cstheme="majorBidi"/>
        </w:rPr>
        <w:t xml:space="preserve"> </w:t>
      </w:r>
      <w:r w:rsidRPr="00392BC7">
        <w:rPr>
          <w:rFonts w:asciiTheme="majorBidi" w:hAnsiTheme="majorBidi" w:cstheme="majorBidi"/>
        </w:rPr>
        <w:t>can be confused with peptic ulcer or gall-bladder pain. The site of pain</w:t>
      </w:r>
      <w:r>
        <w:rPr>
          <w:rFonts w:asciiTheme="majorBidi" w:hAnsiTheme="majorBidi" w:cstheme="majorBidi"/>
        </w:rPr>
        <w:t xml:space="preserve"> </w:t>
      </w:r>
      <w:r w:rsidRPr="00392BC7">
        <w:rPr>
          <w:rFonts w:asciiTheme="majorBidi" w:hAnsiTheme="majorBidi" w:cstheme="majorBidi"/>
        </w:rPr>
        <w:t>can vary from person to person and even for an individual. Sometimes</w:t>
      </w:r>
      <w:r>
        <w:rPr>
          <w:rFonts w:asciiTheme="majorBidi" w:hAnsiTheme="majorBidi" w:cstheme="majorBidi"/>
        </w:rPr>
        <w:t xml:space="preserve"> </w:t>
      </w:r>
      <w:r w:rsidRPr="00392BC7">
        <w:rPr>
          <w:rFonts w:asciiTheme="majorBidi" w:hAnsiTheme="majorBidi" w:cstheme="majorBidi"/>
        </w:rPr>
        <w:t>the pain comes on after eating and can be relieved by defaecation.</w:t>
      </w:r>
    </w:p>
    <w:p w:rsidR="001261C0" w:rsidRPr="00474A7E" w:rsidRDefault="001261C0" w:rsidP="001261C0">
      <w:pPr>
        <w:autoSpaceDE w:val="0"/>
        <w:autoSpaceDN w:val="0"/>
        <w:adjustRightInd w:val="0"/>
        <w:spacing w:after="0" w:line="240" w:lineRule="auto"/>
        <w:jc w:val="both"/>
        <w:rPr>
          <w:rFonts w:asciiTheme="majorBidi" w:hAnsiTheme="majorBidi" w:cstheme="majorBidi"/>
          <w:b/>
          <w:bCs/>
          <w:i/>
          <w:iCs/>
        </w:rPr>
      </w:pPr>
      <w:r w:rsidRPr="00474A7E">
        <w:rPr>
          <w:rFonts w:asciiTheme="majorBidi" w:hAnsiTheme="majorBidi" w:cstheme="majorBidi"/>
          <w:b/>
          <w:bCs/>
          <w:i/>
          <w:iCs/>
        </w:rPr>
        <w:t xml:space="preserve">Bloating </w:t>
      </w:r>
    </w:p>
    <w:p w:rsidR="001261C0" w:rsidRPr="00474A7E" w:rsidRDefault="001261C0" w:rsidP="001261C0">
      <w:pPr>
        <w:autoSpaceDE w:val="0"/>
        <w:autoSpaceDN w:val="0"/>
        <w:adjustRightInd w:val="0"/>
        <w:spacing w:after="0" w:line="240" w:lineRule="auto"/>
        <w:jc w:val="both"/>
        <w:rPr>
          <w:rFonts w:asciiTheme="majorBidi" w:hAnsiTheme="majorBidi" w:cstheme="majorBidi"/>
          <w:i/>
          <w:iCs/>
        </w:rPr>
      </w:pPr>
      <w:r w:rsidRPr="00392BC7">
        <w:rPr>
          <w:rFonts w:asciiTheme="majorBidi" w:hAnsiTheme="majorBidi" w:cstheme="majorBidi"/>
        </w:rPr>
        <w:t>A sensation of bloating is commonly reported. Sometimes it is so severe</w:t>
      </w:r>
      <w:r>
        <w:rPr>
          <w:rFonts w:asciiTheme="majorBidi" w:hAnsiTheme="majorBidi" w:cstheme="majorBidi"/>
        </w:rPr>
        <w:t xml:space="preserve"> </w:t>
      </w:r>
      <w:r w:rsidRPr="00392BC7">
        <w:rPr>
          <w:rFonts w:asciiTheme="majorBidi" w:hAnsiTheme="majorBidi" w:cstheme="majorBidi"/>
        </w:rPr>
        <w:t>that clothes have to be loosened.</w:t>
      </w:r>
    </w:p>
    <w:p w:rsidR="001261C0" w:rsidRPr="00474A7E" w:rsidRDefault="001261C0" w:rsidP="001261C0">
      <w:pPr>
        <w:autoSpaceDE w:val="0"/>
        <w:autoSpaceDN w:val="0"/>
        <w:adjustRightInd w:val="0"/>
        <w:spacing w:after="0" w:line="240" w:lineRule="auto"/>
        <w:jc w:val="both"/>
        <w:rPr>
          <w:rFonts w:asciiTheme="majorBidi" w:hAnsiTheme="majorBidi" w:cstheme="majorBidi"/>
          <w:b/>
          <w:bCs/>
          <w:i/>
          <w:iCs/>
        </w:rPr>
      </w:pPr>
      <w:r w:rsidRPr="00474A7E">
        <w:rPr>
          <w:rFonts w:asciiTheme="majorBidi" w:hAnsiTheme="majorBidi" w:cstheme="majorBidi"/>
          <w:b/>
          <w:bCs/>
          <w:i/>
          <w:iCs/>
        </w:rPr>
        <w:t>Bowel habit</w:t>
      </w:r>
    </w:p>
    <w:p w:rsidR="001261C0" w:rsidRPr="00392BC7" w:rsidRDefault="001261C0" w:rsidP="00197F6F">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Diarrhoea and constipation may occur; sometimes they alternate. A</w:t>
      </w:r>
      <w:r>
        <w:rPr>
          <w:rFonts w:asciiTheme="majorBidi" w:hAnsiTheme="majorBidi" w:cstheme="majorBidi"/>
        </w:rPr>
        <w:t xml:space="preserve"> </w:t>
      </w:r>
      <w:r w:rsidRPr="00392BC7">
        <w:rPr>
          <w:rFonts w:asciiTheme="majorBidi" w:hAnsiTheme="majorBidi" w:cstheme="majorBidi"/>
        </w:rPr>
        <w:t>morning rush is common, where the patient feels an urgent desire to</w:t>
      </w:r>
      <w:r>
        <w:rPr>
          <w:rFonts w:asciiTheme="majorBidi" w:hAnsiTheme="majorBidi" w:cstheme="majorBidi"/>
        </w:rPr>
        <w:t xml:space="preserve"> </w:t>
      </w:r>
      <w:r w:rsidRPr="00392BC7">
        <w:rPr>
          <w:rFonts w:asciiTheme="majorBidi" w:hAnsiTheme="majorBidi" w:cstheme="majorBidi"/>
        </w:rPr>
        <w:t>defaecate several times after getting up in the morning and following</w:t>
      </w:r>
      <w:r>
        <w:rPr>
          <w:rFonts w:asciiTheme="majorBidi" w:hAnsiTheme="majorBidi" w:cstheme="majorBidi"/>
        </w:rPr>
        <w:t xml:space="preserve"> </w:t>
      </w:r>
      <w:r w:rsidRPr="00392BC7">
        <w:rPr>
          <w:rFonts w:asciiTheme="majorBidi" w:hAnsiTheme="majorBidi" w:cstheme="majorBidi"/>
        </w:rPr>
        <w:t>breakfast, after which the bowels may settle. There may be a feeling</w:t>
      </w:r>
      <w:r>
        <w:rPr>
          <w:rFonts w:asciiTheme="majorBidi" w:hAnsiTheme="majorBidi" w:cstheme="majorBidi"/>
        </w:rPr>
        <w:t xml:space="preserve"> </w:t>
      </w:r>
      <w:r w:rsidRPr="00392BC7">
        <w:rPr>
          <w:rFonts w:asciiTheme="majorBidi" w:hAnsiTheme="majorBidi" w:cstheme="majorBidi"/>
        </w:rPr>
        <w:t>of incomplete emptying after a bowel movement. The motion is often</w:t>
      </w:r>
      <w:r>
        <w:rPr>
          <w:rFonts w:asciiTheme="majorBidi" w:hAnsiTheme="majorBidi" w:cstheme="majorBidi"/>
        </w:rPr>
        <w:t xml:space="preserve"> </w:t>
      </w:r>
      <w:r w:rsidRPr="00392BC7">
        <w:rPr>
          <w:rFonts w:asciiTheme="majorBidi" w:hAnsiTheme="majorBidi" w:cstheme="majorBidi"/>
        </w:rPr>
        <w:t>described as loose and semi</w:t>
      </w:r>
      <w:r>
        <w:rPr>
          <w:rFonts w:asciiTheme="majorBidi" w:hAnsiTheme="majorBidi" w:cstheme="majorBidi"/>
        </w:rPr>
        <w:t>-</w:t>
      </w:r>
      <w:r w:rsidRPr="00392BC7">
        <w:rPr>
          <w:rFonts w:asciiTheme="majorBidi" w:hAnsiTheme="majorBidi" w:cstheme="majorBidi"/>
        </w:rPr>
        <w:t>formed rather than watery. There may be mucus</w:t>
      </w:r>
      <w:r>
        <w:rPr>
          <w:rFonts w:asciiTheme="majorBidi" w:hAnsiTheme="majorBidi" w:cstheme="majorBidi"/>
        </w:rPr>
        <w:t xml:space="preserve"> </w:t>
      </w:r>
      <w:r w:rsidRPr="00392BC7">
        <w:rPr>
          <w:rFonts w:asciiTheme="majorBidi" w:hAnsiTheme="majorBidi" w:cstheme="majorBidi"/>
        </w:rPr>
        <w:t>present but never blood.</w:t>
      </w:r>
    </w:p>
    <w:p w:rsidR="001261C0" w:rsidRPr="00197F6F" w:rsidRDefault="001261C0" w:rsidP="001261C0">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lastRenderedPageBreak/>
        <w:t>Other symptoms</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Nausea sometimes occurs; vomiting is less common.</w:t>
      </w:r>
      <w:r>
        <w:rPr>
          <w:rFonts w:asciiTheme="majorBidi" w:hAnsiTheme="majorBidi" w:cstheme="majorBidi"/>
        </w:rPr>
        <w:t xml:space="preserve"> </w:t>
      </w:r>
      <w:r w:rsidRPr="00392BC7">
        <w:rPr>
          <w:rFonts w:asciiTheme="majorBidi" w:hAnsiTheme="majorBidi" w:cstheme="majorBidi"/>
        </w:rPr>
        <w:t>Patients may also complain of apparently unrelated symptoms such</w:t>
      </w:r>
      <w:r>
        <w:rPr>
          <w:rFonts w:asciiTheme="majorBidi" w:hAnsiTheme="majorBidi" w:cstheme="majorBidi"/>
        </w:rPr>
        <w:t xml:space="preserve"> </w:t>
      </w:r>
      <w:r w:rsidRPr="00392BC7">
        <w:rPr>
          <w:rFonts w:asciiTheme="majorBidi" w:hAnsiTheme="majorBidi" w:cstheme="majorBidi"/>
        </w:rPr>
        <w:t>as backache, feeling lethargic and tired. Urinary symptoms may be</w:t>
      </w:r>
      <w:r>
        <w:rPr>
          <w:rFonts w:asciiTheme="majorBidi" w:hAnsiTheme="majorBidi" w:cstheme="majorBidi"/>
        </w:rPr>
        <w:t xml:space="preserve"> </w:t>
      </w:r>
      <w:r w:rsidRPr="00392BC7">
        <w:rPr>
          <w:rFonts w:asciiTheme="majorBidi" w:hAnsiTheme="majorBidi" w:cstheme="majorBidi"/>
        </w:rPr>
        <w:t>associated with IBS, e.g. frequency, urgency and nocturia (the need to</w:t>
      </w:r>
      <w:r>
        <w:rPr>
          <w:rFonts w:asciiTheme="majorBidi" w:hAnsiTheme="majorBidi" w:cstheme="majorBidi"/>
        </w:rPr>
        <w:t xml:space="preserve"> </w:t>
      </w:r>
      <w:r w:rsidRPr="00392BC7">
        <w:rPr>
          <w:rFonts w:asciiTheme="majorBidi" w:hAnsiTheme="majorBidi" w:cstheme="majorBidi"/>
        </w:rPr>
        <w:t xml:space="preserve">pass urine during the night). </w:t>
      </w:r>
    </w:p>
    <w:p w:rsidR="001261C0" w:rsidRDefault="001261C0" w:rsidP="001261C0">
      <w:pPr>
        <w:autoSpaceDE w:val="0"/>
        <w:autoSpaceDN w:val="0"/>
        <w:adjustRightInd w:val="0"/>
        <w:spacing w:after="0" w:line="240" w:lineRule="auto"/>
        <w:jc w:val="both"/>
        <w:rPr>
          <w:rFonts w:asciiTheme="majorBidi" w:hAnsiTheme="majorBidi" w:cstheme="majorBidi"/>
          <w:b/>
          <w:bCs/>
        </w:rPr>
      </w:pPr>
    </w:p>
    <w:p w:rsidR="001261C0" w:rsidRPr="00DD7C02" w:rsidRDefault="001261C0" w:rsidP="001261C0">
      <w:pPr>
        <w:autoSpaceDE w:val="0"/>
        <w:autoSpaceDN w:val="0"/>
        <w:adjustRightInd w:val="0"/>
        <w:spacing w:after="0" w:line="240" w:lineRule="auto"/>
        <w:jc w:val="both"/>
        <w:rPr>
          <w:rFonts w:asciiTheme="majorBidi" w:hAnsiTheme="majorBidi" w:cstheme="majorBidi"/>
        </w:rPr>
      </w:pPr>
      <w:r w:rsidRPr="00197F6F">
        <w:rPr>
          <w:rFonts w:asciiTheme="majorBidi" w:hAnsiTheme="majorBidi" w:cstheme="majorBidi"/>
          <w:b/>
          <w:bCs/>
          <w:sz w:val="24"/>
          <w:szCs w:val="24"/>
        </w:rPr>
        <w:t>Periodicity</w:t>
      </w:r>
      <w:r w:rsidRPr="00DD7C02">
        <w:rPr>
          <w:rFonts w:asciiTheme="majorBidi" w:hAnsiTheme="majorBidi" w:cstheme="majorBidi"/>
        </w:rPr>
        <w:t xml:space="preserve"> </w:t>
      </w:r>
    </w:p>
    <w:p w:rsidR="001261C0" w:rsidRDefault="001261C0" w:rsidP="001261C0">
      <w:pPr>
        <w:autoSpaceDE w:val="0"/>
        <w:autoSpaceDN w:val="0"/>
        <w:adjustRightInd w:val="0"/>
        <w:spacing w:after="0" w:line="240" w:lineRule="auto"/>
        <w:jc w:val="both"/>
        <w:rPr>
          <w:rFonts w:asciiTheme="majorBidi" w:hAnsiTheme="majorBidi" w:cstheme="majorBidi"/>
        </w:rPr>
      </w:pPr>
      <w:r w:rsidRPr="00DD7C02">
        <w:rPr>
          <w:rFonts w:asciiTheme="majorBidi" w:hAnsiTheme="majorBidi" w:cstheme="majorBidi"/>
        </w:rPr>
        <w:t>IBS tend to be episodic. The patient might have a history of being well for a number</w:t>
      </w:r>
      <w:r>
        <w:rPr>
          <w:rFonts w:asciiTheme="majorBidi" w:hAnsiTheme="majorBidi" w:cstheme="majorBidi"/>
        </w:rPr>
        <w:t xml:space="preserve"> of weeks or months in between </w:t>
      </w:r>
      <w:r w:rsidRPr="00DD7C02">
        <w:rPr>
          <w:rFonts w:asciiTheme="majorBidi" w:hAnsiTheme="majorBidi" w:cstheme="majorBidi"/>
        </w:rPr>
        <w:t>bouts of symptoms</w:t>
      </w:r>
      <w:r>
        <w:rPr>
          <w:rFonts w:asciiTheme="majorBidi" w:hAnsiTheme="majorBidi" w:cstheme="majorBidi"/>
        </w:rPr>
        <w:t>.</w:t>
      </w:r>
      <w:r w:rsidRPr="00DD7C02">
        <w:rPr>
          <w:rFonts w:asciiTheme="majorBidi" w:hAnsiTheme="majorBidi" w:cstheme="majorBidi"/>
        </w:rPr>
        <w:t xml:space="preserve"> </w:t>
      </w:r>
    </w:p>
    <w:p w:rsidR="001261C0" w:rsidRDefault="001261C0" w:rsidP="001261C0">
      <w:pPr>
        <w:autoSpaceDE w:val="0"/>
        <w:autoSpaceDN w:val="0"/>
        <w:adjustRightInd w:val="0"/>
        <w:spacing w:after="0" w:line="240" w:lineRule="auto"/>
        <w:jc w:val="both"/>
        <w:rPr>
          <w:rFonts w:asciiTheme="majorBidi" w:hAnsiTheme="majorBidi" w:cstheme="majorBidi"/>
          <w:b/>
          <w:bCs/>
        </w:rPr>
      </w:pPr>
    </w:p>
    <w:p w:rsidR="001261C0" w:rsidRPr="00DD7C02" w:rsidRDefault="001261C0" w:rsidP="001261C0">
      <w:pPr>
        <w:autoSpaceDE w:val="0"/>
        <w:autoSpaceDN w:val="0"/>
        <w:adjustRightInd w:val="0"/>
        <w:spacing w:after="0" w:line="240" w:lineRule="auto"/>
        <w:jc w:val="both"/>
        <w:rPr>
          <w:rFonts w:asciiTheme="majorBidi" w:hAnsiTheme="majorBidi" w:cstheme="majorBidi"/>
          <w:b/>
          <w:bCs/>
        </w:rPr>
      </w:pPr>
      <w:r w:rsidRPr="00197F6F">
        <w:rPr>
          <w:rFonts w:asciiTheme="majorBidi" w:hAnsiTheme="majorBidi" w:cstheme="majorBidi"/>
          <w:b/>
          <w:bCs/>
          <w:sz w:val="24"/>
          <w:szCs w:val="24"/>
        </w:rPr>
        <w:t>Previous</w:t>
      </w:r>
      <w:r w:rsidRPr="00DD7C02">
        <w:rPr>
          <w:rFonts w:asciiTheme="majorBidi" w:hAnsiTheme="majorBidi" w:cstheme="majorBidi"/>
          <w:b/>
          <w:bCs/>
        </w:rPr>
        <w:t xml:space="preserve"> </w:t>
      </w:r>
      <w:r w:rsidRPr="00197F6F">
        <w:rPr>
          <w:rFonts w:asciiTheme="majorBidi" w:hAnsiTheme="majorBidi" w:cstheme="majorBidi"/>
          <w:b/>
          <w:bCs/>
          <w:sz w:val="24"/>
          <w:szCs w:val="24"/>
        </w:rPr>
        <w:t>history</w:t>
      </w:r>
      <w:r w:rsidRPr="00DD7C02">
        <w:rPr>
          <w:rFonts w:asciiTheme="majorBidi" w:hAnsiTheme="majorBidi" w:cstheme="majorBidi"/>
          <w:b/>
          <w:bCs/>
        </w:rPr>
        <w:t xml:space="preserve"> </w:t>
      </w:r>
    </w:p>
    <w:p w:rsidR="001261C0" w:rsidRPr="00474A7E" w:rsidRDefault="001261C0" w:rsidP="001261C0">
      <w:pPr>
        <w:autoSpaceDE w:val="0"/>
        <w:autoSpaceDN w:val="0"/>
        <w:adjustRightInd w:val="0"/>
        <w:spacing w:after="0" w:line="240" w:lineRule="auto"/>
        <w:jc w:val="both"/>
        <w:rPr>
          <w:rFonts w:asciiTheme="majorBidi" w:hAnsiTheme="majorBidi" w:cstheme="majorBidi"/>
          <w:b/>
          <w:bCs/>
        </w:rPr>
      </w:pPr>
      <w:r w:rsidRPr="00392BC7">
        <w:rPr>
          <w:rFonts w:asciiTheme="majorBidi" w:hAnsiTheme="majorBidi" w:cstheme="majorBidi"/>
        </w:rPr>
        <w:t>You need to know whether the patient has consulted his/her doctor</w:t>
      </w:r>
      <w:r>
        <w:rPr>
          <w:rFonts w:asciiTheme="majorBidi" w:hAnsiTheme="majorBidi" w:cstheme="majorBidi"/>
        </w:rPr>
        <w:t xml:space="preserve"> </w:t>
      </w:r>
      <w:r w:rsidRPr="00392BC7">
        <w:rPr>
          <w:rFonts w:asciiTheme="majorBidi" w:hAnsiTheme="majorBidi" w:cstheme="majorBidi"/>
        </w:rPr>
        <w:t>about the symptoms and, if so, what they were told. A history of travel</w:t>
      </w:r>
      <w:r>
        <w:rPr>
          <w:rFonts w:asciiTheme="majorBidi" w:hAnsiTheme="majorBidi" w:cstheme="majorBidi"/>
        </w:rPr>
        <w:t xml:space="preserve"> </w:t>
      </w:r>
      <w:r w:rsidRPr="00392BC7">
        <w:rPr>
          <w:rFonts w:asciiTheme="majorBidi" w:hAnsiTheme="majorBidi" w:cstheme="majorBidi"/>
        </w:rPr>
        <w:t>abroad and gastroenteritis sometimes appears to trigger an irritable</w:t>
      </w:r>
      <w:r>
        <w:rPr>
          <w:rFonts w:asciiTheme="majorBidi" w:hAnsiTheme="majorBidi" w:cstheme="majorBidi"/>
        </w:rPr>
        <w:t xml:space="preserve"> </w:t>
      </w:r>
      <w:r w:rsidRPr="00392BC7">
        <w:rPr>
          <w:rFonts w:asciiTheme="majorBidi" w:hAnsiTheme="majorBidi" w:cstheme="majorBidi"/>
        </w:rPr>
        <w:t>bowel. Referral is necessary to exclude an unresolved infection. Any</w:t>
      </w:r>
      <w:r>
        <w:rPr>
          <w:rFonts w:asciiTheme="majorBidi" w:hAnsiTheme="majorBidi" w:cstheme="majorBidi"/>
        </w:rPr>
        <w:t xml:space="preserve"> </w:t>
      </w:r>
      <w:r w:rsidRPr="00392BC7">
        <w:rPr>
          <w:rFonts w:asciiTheme="majorBidi" w:hAnsiTheme="majorBidi" w:cstheme="majorBidi"/>
        </w:rPr>
        <w:t>history of previous bowel surgery would suggest a need for referral.</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p>
    <w:p w:rsidR="001261C0" w:rsidRPr="00197F6F" w:rsidRDefault="001261C0" w:rsidP="001261C0">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Aggravating factors</w:t>
      </w:r>
    </w:p>
    <w:p w:rsidR="001261C0" w:rsidRPr="00DD7C02"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Stress appears to play an important role and can precipitate and exacerbate</w:t>
      </w:r>
      <w:r>
        <w:rPr>
          <w:rFonts w:asciiTheme="majorBidi" w:hAnsiTheme="majorBidi" w:cstheme="majorBidi"/>
        </w:rPr>
        <w:t xml:space="preserve"> </w:t>
      </w:r>
      <w:r w:rsidRPr="00392BC7">
        <w:rPr>
          <w:rFonts w:asciiTheme="majorBidi" w:hAnsiTheme="majorBidi" w:cstheme="majorBidi"/>
        </w:rPr>
        <w:t>symptoms.</w:t>
      </w:r>
      <w:r>
        <w:rPr>
          <w:rFonts w:asciiTheme="majorBidi" w:hAnsiTheme="majorBidi" w:cstheme="majorBidi"/>
        </w:rPr>
        <w:t xml:space="preserve"> </w:t>
      </w:r>
      <w:r w:rsidRPr="00392BC7">
        <w:rPr>
          <w:rFonts w:asciiTheme="majorBidi" w:hAnsiTheme="majorBidi" w:cstheme="majorBidi"/>
        </w:rPr>
        <w:t>Caffeine often worsens symptoms and its stimulant effect on the</w:t>
      </w:r>
      <w:r>
        <w:rPr>
          <w:rFonts w:asciiTheme="majorBidi" w:hAnsiTheme="majorBidi" w:cstheme="majorBidi"/>
        </w:rPr>
        <w:t xml:space="preserve"> </w:t>
      </w:r>
      <w:r w:rsidRPr="00392BC7">
        <w:rPr>
          <w:rFonts w:asciiTheme="majorBidi" w:hAnsiTheme="majorBidi" w:cstheme="majorBidi"/>
        </w:rPr>
        <w:t>bowel and irritant effect on the stomach are well known in any case.</w:t>
      </w:r>
      <w:r>
        <w:rPr>
          <w:rFonts w:asciiTheme="majorBidi" w:hAnsiTheme="majorBidi" w:cstheme="majorBidi"/>
        </w:rPr>
        <w:t xml:space="preserve"> </w:t>
      </w:r>
      <w:r w:rsidRPr="00392BC7">
        <w:rPr>
          <w:rFonts w:asciiTheme="majorBidi" w:hAnsiTheme="majorBidi" w:cstheme="majorBidi"/>
        </w:rPr>
        <w:t>The sweeteners sorbitol and fructose have also been reported to aggravate</w:t>
      </w:r>
      <w:r>
        <w:rPr>
          <w:rFonts w:asciiTheme="majorBidi" w:hAnsiTheme="majorBidi" w:cstheme="majorBidi"/>
        </w:rPr>
        <w:t xml:space="preserve"> </w:t>
      </w:r>
      <w:r w:rsidRPr="00392BC7">
        <w:rPr>
          <w:rFonts w:asciiTheme="majorBidi" w:hAnsiTheme="majorBidi" w:cstheme="majorBidi"/>
        </w:rPr>
        <w:t>IBS. Other foods that have been implicated are milk and dairy</w:t>
      </w:r>
      <w:r>
        <w:rPr>
          <w:rFonts w:asciiTheme="majorBidi" w:hAnsiTheme="majorBidi" w:cstheme="majorBidi"/>
        </w:rPr>
        <w:t xml:space="preserve"> </w:t>
      </w:r>
      <w:r w:rsidRPr="00392BC7">
        <w:rPr>
          <w:rFonts w:asciiTheme="majorBidi" w:hAnsiTheme="majorBidi" w:cstheme="majorBidi"/>
        </w:rPr>
        <w:t>products, chocolate, onions, garlic, chives and leeks.</w:t>
      </w:r>
      <w:r>
        <w:rPr>
          <w:rFonts w:asciiTheme="majorBidi" w:hAnsiTheme="majorBidi" w:cstheme="majorBidi"/>
        </w:rPr>
        <w:t xml:space="preserve"> </w:t>
      </w:r>
    </w:p>
    <w:p w:rsidR="00197F6F" w:rsidRDefault="00197F6F" w:rsidP="001261C0">
      <w:pPr>
        <w:autoSpaceDE w:val="0"/>
        <w:autoSpaceDN w:val="0"/>
        <w:adjustRightInd w:val="0"/>
        <w:spacing w:after="0" w:line="240" w:lineRule="auto"/>
        <w:jc w:val="both"/>
        <w:rPr>
          <w:rFonts w:asciiTheme="majorBidi" w:hAnsiTheme="majorBidi" w:cstheme="majorBidi"/>
          <w:b/>
          <w:bCs/>
          <w:sz w:val="24"/>
          <w:szCs w:val="24"/>
        </w:rPr>
      </w:pPr>
    </w:p>
    <w:p w:rsidR="001261C0" w:rsidRDefault="001261C0" w:rsidP="001261C0">
      <w:pPr>
        <w:autoSpaceDE w:val="0"/>
        <w:autoSpaceDN w:val="0"/>
        <w:adjustRightInd w:val="0"/>
        <w:spacing w:after="0" w:line="240" w:lineRule="auto"/>
        <w:jc w:val="both"/>
        <w:rPr>
          <w:rFonts w:asciiTheme="majorBidi" w:hAnsiTheme="majorBidi" w:cstheme="majorBidi"/>
          <w:b/>
          <w:bCs/>
        </w:rPr>
      </w:pPr>
      <w:r w:rsidRPr="00197F6F">
        <w:rPr>
          <w:rFonts w:asciiTheme="majorBidi" w:hAnsiTheme="majorBidi" w:cstheme="majorBidi"/>
          <w:b/>
          <w:bCs/>
          <w:sz w:val="24"/>
          <w:szCs w:val="24"/>
        </w:rPr>
        <w:t>Medication</w:t>
      </w:r>
      <w:r>
        <w:rPr>
          <w:rFonts w:asciiTheme="majorBidi" w:hAnsiTheme="majorBidi" w:cstheme="majorBidi"/>
          <w:b/>
          <w:bCs/>
        </w:rPr>
        <w:t xml:space="preserve"> </w:t>
      </w:r>
    </w:p>
    <w:p w:rsidR="001261C0"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To know what</w:t>
      </w:r>
      <w:r w:rsidRPr="00DD7C02">
        <w:rPr>
          <w:rFonts w:asciiTheme="majorBidi" w:hAnsiTheme="majorBidi" w:cstheme="majorBidi"/>
        </w:rPr>
        <w:t xml:space="preserve"> </w:t>
      </w:r>
      <w:r w:rsidRPr="00392BC7">
        <w:rPr>
          <w:rFonts w:asciiTheme="majorBidi" w:hAnsiTheme="majorBidi" w:cstheme="majorBidi"/>
        </w:rPr>
        <w:t>t</w:t>
      </w:r>
      <w:r>
        <w:rPr>
          <w:rFonts w:asciiTheme="majorBidi" w:hAnsiTheme="majorBidi" w:cstheme="majorBidi"/>
        </w:rPr>
        <w:t>he patient</w:t>
      </w:r>
      <w:r w:rsidRPr="00392BC7">
        <w:rPr>
          <w:rFonts w:asciiTheme="majorBidi" w:hAnsiTheme="majorBidi" w:cstheme="majorBidi"/>
        </w:rPr>
        <w:t xml:space="preserve"> has been tried and whether</w:t>
      </w:r>
      <w:r>
        <w:rPr>
          <w:rFonts w:asciiTheme="majorBidi" w:hAnsiTheme="majorBidi" w:cstheme="majorBidi"/>
        </w:rPr>
        <w:t xml:space="preserve"> </w:t>
      </w:r>
      <w:r w:rsidRPr="00392BC7">
        <w:rPr>
          <w:rFonts w:asciiTheme="majorBidi" w:hAnsiTheme="majorBidi" w:cstheme="majorBidi"/>
        </w:rPr>
        <w:t xml:space="preserve">it produced any improvement. </w:t>
      </w:r>
    </w:p>
    <w:p w:rsidR="001261C0" w:rsidRPr="00474A7E"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It is also important to know what other</w:t>
      </w:r>
      <w:r>
        <w:rPr>
          <w:rFonts w:asciiTheme="majorBidi" w:hAnsiTheme="majorBidi" w:cstheme="majorBidi"/>
        </w:rPr>
        <w:t xml:space="preserve"> </w:t>
      </w:r>
      <w:r w:rsidRPr="00392BC7">
        <w:rPr>
          <w:rFonts w:asciiTheme="majorBidi" w:hAnsiTheme="majorBidi" w:cstheme="majorBidi"/>
        </w:rPr>
        <w:t>m</w:t>
      </w:r>
      <w:r>
        <w:rPr>
          <w:rFonts w:asciiTheme="majorBidi" w:hAnsiTheme="majorBidi" w:cstheme="majorBidi"/>
        </w:rPr>
        <w:t>edicines the patient is taking.</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p>
    <w:p w:rsidR="001261C0" w:rsidRPr="00197F6F" w:rsidRDefault="001261C0" w:rsidP="001261C0">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When to refer</w:t>
      </w:r>
    </w:p>
    <w:p w:rsidR="001261C0" w:rsidRPr="00392BC7" w:rsidRDefault="001261C0" w:rsidP="001261C0">
      <w:pPr>
        <w:autoSpaceDE w:val="0"/>
        <w:autoSpaceDN w:val="0"/>
        <w:adjustRightInd w:val="0"/>
        <w:spacing w:after="0" w:line="240" w:lineRule="auto"/>
        <w:jc w:val="both"/>
        <w:rPr>
          <w:rFonts w:asciiTheme="majorBidi" w:hAnsiTheme="majorBidi" w:cstheme="majorBidi"/>
          <w:color w:val="000000"/>
        </w:rPr>
      </w:pPr>
      <w:r w:rsidRPr="00392BC7">
        <w:rPr>
          <w:rFonts w:asciiTheme="majorBidi" w:hAnsiTheme="majorBidi" w:cstheme="majorBidi"/>
          <w:color w:val="000000"/>
        </w:rPr>
        <w:t>Children</w:t>
      </w:r>
    </w:p>
    <w:p w:rsidR="001261C0" w:rsidRPr="00392BC7" w:rsidRDefault="001261C0" w:rsidP="001261C0">
      <w:pPr>
        <w:autoSpaceDE w:val="0"/>
        <w:autoSpaceDN w:val="0"/>
        <w:adjustRightInd w:val="0"/>
        <w:spacing w:after="0" w:line="240" w:lineRule="auto"/>
        <w:jc w:val="both"/>
        <w:rPr>
          <w:rFonts w:asciiTheme="majorBidi" w:hAnsiTheme="majorBidi" w:cstheme="majorBidi"/>
          <w:color w:val="000000"/>
        </w:rPr>
      </w:pPr>
      <w:r w:rsidRPr="00392BC7">
        <w:rPr>
          <w:rFonts w:asciiTheme="majorBidi" w:hAnsiTheme="majorBidi" w:cstheme="majorBidi"/>
          <w:color w:val="000000"/>
        </w:rPr>
        <w:t>Older person with no previous history of IBS</w:t>
      </w:r>
    </w:p>
    <w:p w:rsidR="001261C0" w:rsidRPr="00392BC7" w:rsidRDefault="001261C0" w:rsidP="001261C0">
      <w:pPr>
        <w:autoSpaceDE w:val="0"/>
        <w:autoSpaceDN w:val="0"/>
        <w:adjustRightInd w:val="0"/>
        <w:spacing w:after="0" w:line="240" w:lineRule="auto"/>
        <w:jc w:val="both"/>
        <w:rPr>
          <w:rFonts w:asciiTheme="majorBidi" w:hAnsiTheme="majorBidi" w:cstheme="majorBidi"/>
          <w:color w:val="000000"/>
        </w:rPr>
      </w:pPr>
      <w:r w:rsidRPr="00392BC7">
        <w:rPr>
          <w:rFonts w:asciiTheme="majorBidi" w:hAnsiTheme="majorBidi" w:cstheme="majorBidi"/>
          <w:color w:val="000000"/>
        </w:rPr>
        <w:t>Pregnant women</w:t>
      </w:r>
    </w:p>
    <w:p w:rsidR="001261C0" w:rsidRPr="00392BC7" w:rsidRDefault="001261C0" w:rsidP="001261C0">
      <w:pPr>
        <w:autoSpaceDE w:val="0"/>
        <w:autoSpaceDN w:val="0"/>
        <w:adjustRightInd w:val="0"/>
        <w:spacing w:after="0" w:line="240" w:lineRule="auto"/>
        <w:jc w:val="both"/>
        <w:rPr>
          <w:rFonts w:asciiTheme="majorBidi" w:hAnsiTheme="majorBidi" w:cstheme="majorBidi"/>
          <w:color w:val="000000"/>
        </w:rPr>
      </w:pPr>
      <w:r w:rsidRPr="00392BC7">
        <w:rPr>
          <w:rFonts w:asciiTheme="majorBidi" w:hAnsiTheme="majorBidi" w:cstheme="majorBidi"/>
          <w:color w:val="000000"/>
        </w:rPr>
        <w:t>Blood in stools</w:t>
      </w:r>
    </w:p>
    <w:p w:rsidR="001261C0" w:rsidRPr="00392BC7" w:rsidRDefault="001261C0" w:rsidP="001261C0">
      <w:pPr>
        <w:autoSpaceDE w:val="0"/>
        <w:autoSpaceDN w:val="0"/>
        <w:adjustRightInd w:val="0"/>
        <w:spacing w:after="0" w:line="240" w:lineRule="auto"/>
        <w:jc w:val="both"/>
        <w:rPr>
          <w:rFonts w:asciiTheme="majorBidi" w:hAnsiTheme="majorBidi" w:cstheme="majorBidi"/>
          <w:color w:val="000000"/>
        </w:rPr>
      </w:pPr>
      <w:r w:rsidRPr="00392BC7">
        <w:rPr>
          <w:rFonts w:asciiTheme="majorBidi" w:hAnsiTheme="majorBidi" w:cstheme="majorBidi"/>
          <w:color w:val="000000"/>
        </w:rPr>
        <w:t>Unexplained weight loss</w:t>
      </w:r>
    </w:p>
    <w:p w:rsidR="001261C0" w:rsidRPr="00392BC7" w:rsidRDefault="001261C0" w:rsidP="001261C0">
      <w:pPr>
        <w:autoSpaceDE w:val="0"/>
        <w:autoSpaceDN w:val="0"/>
        <w:adjustRightInd w:val="0"/>
        <w:spacing w:after="0" w:line="240" w:lineRule="auto"/>
        <w:jc w:val="both"/>
        <w:rPr>
          <w:rFonts w:asciiTheme="majorBidi" w:hAnsiTheme="majorBidi" w:cstheme="majorBidi"/>
          <w:color w:val="000000"/>
        </w:rPr>
      </w:pPr>
      <w:r w:rsidRPr="00392BC7">
        <w:rPr>
          <w:rFonts w:asciiTheme="majorBidi" w:hAnsiTheme="majorBidi" w:cstheme="majorBidi"/>
          <w:color w:val="000000"/>
        </w:rPr>
        <w:t>Caution in patients aged over 45 years with changed bowel habit</w:t>
      </w:r>
    </w:p>
    <w:p w:rsidR="001261C0" w:rsidRPr="00392BC7" w:rsidRDefault="001261C0" w:rsidP="001261C0">
      <w:pPr>
        <w:autoSpaceDE w:val="0"/>
        <w:autoSpaceDN w:val="0"/>
        <w:adjustRightInd w:val="0"/>
        <w:spacing w:after="0" w:line="240" w:lineRule="auto"/>
        <w:jc w:val="both"/>
        <w:rPr>
          <w:rFonts w:asciiTheme="majorBidi" w:hAnsiTheme="majorBidi" w:cstheme="majorBidi"/>
          <w:color w:val="000000"/>
        </w:rPr>
      </w:pPr>
      <w:r w:rsidRPr="00392BC7">
        <w:rPr>
          <w:rFonts w:asciiTheme="majorBidi" w:hAnsiTheme="majorBidi" w:cstheme="majorBidi"/>
          <w:color w:val="000000"/>
        </w:rPr>
        <w:t>Signs of bowel obstruction</w:t>
      </w:r>
    </w:p>
    <w:p w:rsidR="001261C0" w:rsidRPr="00392BC7" w:rsidRDefault="001261C0" w:rsidP="001261C0">
      <w:pPr>
        <w:autoSpaceDE w:val="0"/>
        <w:autoSpaceDN w:val="0"/>
        <w:adjustRightInd w:val="0"/>
        <w:spacing w:after="0" w:line="240" w:lineRule="auto"/>
        <w:jc w:val="both"/>
        <w:rPr>
          <w:rFonts w:asciiTheme="majorBidi" w:hAnsiTheme="majorBidi" w:cstheme="majorBidi"/>
          <w:color w:val="000000"/>
        </w:rPr>
      </w:pPr>
      <w:r w:rsidRPr="00392BC7">
        <w:rPr>
          <w:rFonts w:asciiTheme="majorBidi" w:hAnsiTheme="majorBidi" w:cstheme="majorBidi"/>
          <w:color w:val="000000"/>
        </w:rPr>
        <w:t>Unresponsive to appropriate treatment</w:t>
      </w:r>
    </w:p>
    <w:p w:rsidR="001261C0" w:rsidRPr="00392BC7" w:rsidRDefault="001261C0" w:rsidP="001261C0">
      <w:pPr>
        <w:autoSpaceDE w:val="0"/>
        <w:autoSpaceDN w:val="0"/>
        <w:adjustRightInd w:val="0"/>
        <w:spacing w:after="0" w:line="240" w:lineRule="auto"/>
        <w:jc w:val="both"/>
        <w:rPr>
          <w:rFonts w:asciiTheme="majorBidi" w:hAnsiTheme="majorBidi" w:cstheme="majorBidi"/>
          <w:color w:val="000000"/>
        </w:rPr>
      </w:pPr>
    </w:p>
    <w:p w:rsidR="001261C0" w:rsidRPr="00197F6F" w:rsidRDefault="001261C0" w:rsidP="001261C0">
      <w:pPr>
        <w:autoSpaceDE w:val="0"/>
        <w:autoSpaceDN w:val="0"/>
        <w:adjustRightInd w:val="0"/>
        <w:spacing w:after="0" w:line="240" w:lineRule="auto"/>
        <w:jc w:val="both"/>
        <w:rPr>
          <w:rFonts w:asciiTheme="majorBidi" w:hAnsiTheme="majorBidi" w:cstheme="majorBidi"/>
          <w:b/>
          <w:bCs/>
          <w:sz w:val="24"/>
          <w:szCs w:val="24"/>
        </w:rPr>
      </w:pPr>
      <w:r w:rsidRPr="00197F6F">
        <w:rPr>
          <w:rFonts w:asciiTheme="majorBidi" w:hAnsiTheme="majorBidi" w:cstheme="majorBidi"/>
          <w:b/>
          <w:bCs/>
          <w:sz w:val="24"/>
          <w:szCs w:val="24"/>
        </w:rPr>
        <w:t>Treatment timescale</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Symptoms should start to improve within 1 week.</w:t>
      </w:r>
    </w:p>
    <w:p w:rsidR="001261C0" w:rsidRDefault="001261C0" w:rsidP="001261C0">
      <w:pPr>
        <w:autoSpaceDE w:val="0"/>
        <w:autoSpaceDN w:val="0"/>
        <w:adjustRightInd w:val="0"/>
        <w:spacing w:after="0" w:line="240" w:lineRule="auto"/>
        <w:jc w:val="both"/>
        <w:rPr>
          <w:rFonts w:asciiTheme="majorBidi" w:hAnsiTheme="majorBidi" w:cstheme="majorBidi"/>
          <w:b/>
          <w:bCs/>
        </w:rPr>
      </w:pPr>
    </w:p>
    <w:p w:rsidR="001261C0" w:rsidRDefault="001261C0" w:rsidP="001261C0">
      <w:pPr>
        <w:autoSpaceDE w:val="0"/>
        <w:autoSpaceDN w:val="0"/>
        <w:adjustRightInd w:val="0"/>
        <w:spacing w:after="0" w:line="240" w:lineRule="auto"/>
        <w:jc w:val="both"/>
        <w:rPr>
          <w:rFonts w:asciiTheme="majorBidi" w:hAnsiTheme="majorBidi" w:cstheme="majorBidi"/>
          <w:b/>
          <w:bCs/>
        </w:rPr>
      </w:pPr>
      <w:r w:rsidRPr="00197F6F">
        <w:rPr>
          <w:rFonts w:asciiTheme="majorBidi" w:hAnsiTheme="majorBidi" w:cstheme="majorBidi"/>
          <w:b/>
          <w:bCs/>
          <w:sz w:val="24"/>
          <w:szCs w:val="24"/>
        </w:rPr>
        <w:t>Management</w:t>
      </w:r>
    </w:p>
    <w:p w:rsidR="001261C0" w:rsidRPr="004442BA" w:rsidRDefault="001261C0" w:rsidP="001261C0">
      <w:pPr>
        <w:pStyle w:val="Default"/>
        <w:rPr>
          <w:b/>
          <w:bCs/>
        </w:rPr>
      </w:pPr>
      <w:r w:rsidRPr="004442BA">
        <w:rPr>
          <w:b/>
          <w:bCs/>
        </w:rPr>
        <w:t xml:space="preserve">A-Diet </w:t>
      </w:r>
    </w:p>
    <w:p w:rsidR="001261C0" w:rsidRPr="00F1672C" w:rsidRDefault="001261C0" w:rsidP="001261C0">
      <w:pPr>
        <w:autoSpaceDE w:val="0"/>
        <w:autoSpaceDN w:val="0"/>
        <w:adjustRightInd w:val="0"/>
        <w:spacing w:after="0" w:line="240" w:lineRule="auto"/>
        <w:jc w:val="both"/>
        <w:rPr>
          <w:rFonts w:asciiTheme="majorBidi" w:hAnsiTheme="majorBidi" w:cstheme="majorBidi"/>
        </w:rPr>
      </w:pPr>
      <w:r w:rsidRPr="00F1672C">
        <w:rPr>
          <w:rFonts w:asciiTheme="majorBidi" w:hAnsiTheme="majorBidi" w:cstheme="majorBidi"/>
        </w:rPr>
        <w:t xml:space="preserve">Patient with IBS should follow the recommendation for a healthy diet (low fat, low sugar, high fiber). In addition patient should avoid any food they know to exacerbate their symptomsgas. Various foods such as beans, and fatty meals, and </w:t>
      </w:r>
      <w:r>
        <w:rPr>
          <w:rFonts w:asciiTheme="majorBidi" w:hAnsiTheme="majorBidi" w:cstheme="majorBidi"/>
        </w:rPr>
        <w:t>gas</w:t>
      </w:r>
      <w:r w:rsidRPr="00F1672C">
        <w:rPr>
          <w:rFonts w:asciiTheme="majorBidi" w:hAnsiTheme="majorBidi" w:cstheme="majorBidi"/>
        </w:rPr>
        <w:t>-producing foods such as legumes, may aggravate symptoms in some patients</w:t>
      </w:r>
    </w:p>
    <w:p w:rsidR="001261C0" w:rsidRDefault="001261C0" w:rsidP="001261C0">
      <w:pPr>
        <w:autoSpaceDE w:val="0"/>
        <w:autoSpaceDN w:val="0"/>
        <w:adjustRightInd w:val="0"/>
        <w:spacing w:after="0" w:line="240" w:lineRule="auto"/>
        <w:jc w:val="both"/>
        <w:rPr>
          <w:rFonts w:asciiTheme="majorBidi" w:hAnsiTheme="majorBidi" w:cstheme="majorBidi"/>
          <w:b/>
          <w:bCs/>
        </w:rPr>
      </w:pPr>
    </w:p>
    <w:p w:rsidR="001261C0" w:rsidRPr="00392BC7" w:rsidRDefault="001261C0" w:rsidP="001261C0">
      <w:pPr>
        <w:autoSpaceDE w:val="0"/>
        <w:autoSpaceDN w:val="0"/>
        <w:adjustRightInd w:val="0"/>
        <w:spacing w:after="0" w:line="240" w:lineRule="auto"/>
        <w:jc w:val="both"/>
        <w:rPr>
          <w:rFonts w:asciiTheme="majorBidi" w:hAnsiTheme="majorBidi" w:cstheme="majorBidi"/>
          <w:b/>
          <w:bCs/>
        </w:rPr>
      </w:pPr>
      <w:r>
        <w:rPr>
          <w:rFonts w:asciiTheme="majorBidi" w:hAnsiTheme="majorBidi" w:cstheme="majorBidi"/>
          <w:b/>
          <w:bCs/>
        </w:rPr>
        <w:t>B-</w:t>
      </w:r>
      <w:r w:rsidRPr="00392BC7">
        <w:rPr>
          <w:rFonts w:asciiTheme="majorBidi" w:hAnsiTheme="majorBidi" w:cstheme="majorBidi"/>
          <w:b/>
          <w:bCs/>
        </w:rPr>
        <w:t>Antispasmodics</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Antispasmodics are the mainstay of OTC treatment of IBS and research</w:t>
      </w:r>
      <w:r>
        <w:rPr>
          <w:rFonts w:asciiTheme="majorBidi" w:hAnsiTheme="majorBidi" w:cstheme="majorBidi"/>
        </w:rPr>
        <w:t xml:space="preserve"> </w:t>
      </w:r>
      <w:r w:rsidRPr="00392BC7">
        <w:rPr>
          <w:rFonts w:asciiTheme="majorBidi" w:hAnsiTheme="majorBidi" w:cstheme="majorBidi"/>
        </w:rPr>
        <w:t>trials show some improvement in abdominal pain with smooth muscle</w:t>
      </w:r>
      <w:r>
        <w:rPr>
          <w:rFonts w:asciiTheme="majorBidi" w:hAnsiTheme="majorBidi" w:cstheme="majorBidi"/>
        </w:rPr>
        <w:t xml:space="preserve"> </w:t>
      </w:r>
      <w:r w:rsidRPr="00392BC7">
        <w:rPr>
          <w:rFonts w:asciiTheme="majorBidi" w:hAnsiTheme="majorBidi" w:cstheme="majorBidi"/>
        </w:rPr>
        <w:t xml:space="preserve">relaxants. </w:t>
      </w:r>
      <w:r w:rsidRPr="00392BC7">
        <w:rPr>
          <w:rFonts w:asciiTheme="majorBidi" w:hAnsiTheme="majorBidi" w:cstheme="majorBidi"/>
          <w:i/>
          <w:iCs/>
        </w:rPr>
        <w:t>Alverine citrate</w:t>
      </w:r>
      <w:r w:rsidRPr="00392BC7">
        <w:rPr>
          <w:rFonts w:asciiTheme="majorBidi" w:hAnsiTheme="majorBidi" w:cstheme="majorBidi"/>
        </w:rPr>
        <w:t xml:space="preserve">, </w:t>
      </w:r>
      <w:r w:rsidRPr="00392BC7">
        <w:rPr>
          <w:rFonts w:asciiTheme="majorBidi" w:hAnsiTheme="majorBidi" w:cstheme="majorBidi"/>
          <w:i/>
          <w:iCs/>
        </w:rPr>
        <w:t xml:space="preserve">peppermint </w:t>
      </w:r>
      <w:r w:rsidRPr="00392BC7">
        <w:rPr>
          <w:rFonts w:asciiTheme="majorBidi" w:hAnsiTheme="majorBidi" w:cstheme="majorBidi"/>
        </w:rPr>
        <w:t xml:space="preserve">and </w:t>
      </w:r>
      <w:r w:rsidRPr="00392BC7">
        <w:rPr>
          <w:rFonts w:asciiTheme="majorBidi" w:hAnsiTheme="majorBidi" w:cstheme="majorBidi"/>
          <w:i/>
          <w:iCs/>
        </w:rPr>
        <w:t xml:space="preserve">mebeverine </w:t>
      </w:r>
      <w:r>
        <w:rPr>
          <w:rFonts w:ascii="Sabon-Roman" w:hAnsi="Sabon-Roman" w:cs="Sabon-Roman"/>
          <w:sz w:val="20"/>
          <w:szCs w:val="20"/>
        </w:rPr>
        <w:t xml:space="preserve">and </w:t>
      </w:r>
      <w:r>
        <w:rPr>
          <w:rFonts w:ascii="Sabon-Italic" w:hAnsi="Sabon-Italic" w:cs="Sabon-Italic"/>
          <w:i/>
          <w:iCs/>
          <w:sz w:val="20"/>
          <w:szCs w:val="20"/>
        </w:rPr>
        <w:t xml:space="preserve">hyoscine </w:t>
      </w:r>
      <w:r w:rsidRPr="00392BC7">
        <w:rPr>
          <w:rFonts w:asciiTheme="majorBidi" w:hAnsiTheme="majorBidi" w:cstheme="majorBidi"/>
        </w:rPr>
        <w:t>are used.</w:t>
      </w:r>
      <w:r>
        <w:rPr>
          <w:rFonts w:asciiTheme="majorBidi" w:hAnsiTheme="majorBidi" w:cstheme="majorBidi"/>
        </w:rPr>
        <w:t xml:space="preserve"> </w:t>
      </w:r>
      <w:r w:rsidRPr="00392BC7">
        <w:rPr>
          <w:rFonts w:asciiTheme="majorBidi" w:hAnsiTheme="majorBidi" w:cstheme="majorBidi"/>
        </w:rPr>
        <w:t>They work by a direct effect on the smooth muscle of the gut, causing</w:t>
      </w:r>
      <w:r>
        <w:rPr>
          <w:rFonts w:asciiTheme="majorBidi" w:hAnsiTheme="majorBidi" w:cstheme="majorBidi"/>
        </w:rPr>
        <w:t xml:space="preserve"> </w:t>
      </w:r>
      <w:r w:rsidRPr="00392BC7">
        <w:rPr>
          <w:rFonts w:asciiTheme="majorBidi" w:hAnsiTheme="majorBidi" w:cstheme="majorBidi"/>
        </w:rPr>
        <w:t>relaxation and thus reducing abdominal pain. The patient should see</w:t>
      </w:r>
      <w:r>
        <w:rPr>
          <w:rFonts w:asciiTheme="majorBidi" w:hAnsiTheme="majorBidi" w:cstheme="majorBidi"/>
        </w:rPr>
        <w:t xml:space="preserve"> </w:t>
      </w:r>
      <w:r w:rsidRPr="00392BC7">
        <w:rPr>
          <w:rFonts w:asciiTheme="majorBidi" w:hAnsiTheme="majorBidi" w:cstheme="majorBidi"/>
        </w:rPr>
        <w:t>an improvement within a few days of starting treatment and should</w:t>
      </w:r>
      <w:r>
        <w:rPr>
          <w:rFonts w:asciiTheme="majorBidi" w:hAnsiTheme="majorBidi" w:cstheme="majorBidi"/>
        </w:rPr>
        <w:t xml:space="preserve"> </w:t>
      </w:r>
      <w:r w:rsidRPr="00392BC7">
        <w:rPr>
          <w:rFonts w:asciiTheme="majorBidi" w:hAnsiTheme="majorBidi" w:cstheme="majorBidi"/>
        </w:rPr>
        <w:t xml:space="preserve">be asked to return </w:t>
      </w:r>
      <w:r w:rsidRPr="00392BC7">
        <w:rPr>
          <w:rFonts w:asciiTheme="majorBidi" w:hAnsiTheme="majorBidi" w:cstheme="majorBidi"/>
        </w:rPr>
        <w:lastRenderedPageBreak/>
        <w:t>to you in 1 week, so you can monitor progress. It</w:t>
      </w:r>
      <w:r>
        <w:rPr>
          <w:rFonts w:asciiTheme="majorBidi" w:hAnsiTheme="majorBidi" w:cstheme="majorBidi"/>
        </w:rPr>
        <w:t xml:space="preserve"> </w:t>
      </w:r>
      <w:r w:rsidRPr="00392BC7">
        <w:rPr>
          <w:rFonts w:asciiTheme="majorBidi" w:hAnsiTheme="majorBidi" w:cstheme="majorBidi"/>
        </w:rPr>
        <w:t>is worth trying a different antispasmodic if the first has not worked.</w:t>
      </w:r>
      <w:r>
        <w:rPr>
          <w:rFonts w:asciiTheme="majorBidi" w:hAnsiTheme="majorBidi" w:cstheme="majorBidi"/>
        </w:rPr>
        <w:t xml:space="preserve"> </w:t>
      </w:r>
      <w:r w:rsidRPr="00392BC7">
        <w:rPr>
          <w:rFonts w:asciiTheme="majorBidi" w:hAnsiTheme="majorBidi" w:cstheme="majorBidi"/>
        </w:rPr>
        <w:t>Side-effects from antispasmodics are rare.</w:t>
      </w:r>
      <w:r>
        <w:rPr>
          <w:rFonts w:asciiTheme="majorBidi" w:hAnsiTheme="majorBidi" w:cstheme="majorBidi"/>
        </w:rPr>
        <w:t xml:space="preserve"> </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All antispasmodics are contraindicated in paralytic ileus, a serious</w:t>
      </w:r>
      <w:r>
        <w:rPr>
          <w:rFonts w:asciiTheme="majorBidi" w:hAnsiTheme="majorBidi" w:cstheme="majorBidi"/>
        </w:rPr>
        <w:t xml:space="preserve"> </w:t>
      </w:r>
      <w:r w:rsidRPr="00392BC7">
        <w:rPr>
          <w:rFonts w:asciiTheme="majorBidi" w:hAnsiTheme="majorBidi" w:cstheme="majorBidi"/>
        </w:rPr>
        <w:t>condition that fortunately occurs only rarely (e.g. after abdominal</w:t>
      </w:r>
      <w:r>
        <w:rPr>
          <w:rFonts w:asciiTheme="majorBidi" w:hAnsiTheme="majorBidi" w:cstheme="majorBidi"/>
        </w:rPr>
        <w:t xml:space="preserve"> </w:t>
      </w:r>
      <w:r w:rsidRPr="00392BC7">
        <w:rPr>
          <w:rFonts w:asciiTheme="majorBidi" w:hAnsiTheme="majorBidi" w:cstheme="majorBidi"/>
        </w:rPr>
        <w:t>operations and in peritonitis). Here the gut is not functioning and is</w:t>
      </w:r>
      <w:r>
        <w:rPr>
          <w:rFonts w:asciiTheme="majorBidi" w:hAnsiTheme="majorBidi" w:cstheme="majorBidi"/>
        </w:rPr>
        <w:t xml:space="preserve"> </w:t>
      </w:r>
      <w:r w:rsidRPr="00392BC7">
        <w:rPr>
          <w:rFonts w:asciiTheme="majorBidi" w:hAnsiTheme="majorBidi" w:cstheme="majorBidi"/>
        </w:rPr>
        <w:t>obstructed. The symptoms would be severe pain, no bowel movements</w:t>
      </w:r>
      <w:r>
        <w:rPr>
          <w:rFonts w:asciiTheme="majorBidi" w:hAnsiTheme="majorBidi" w:cstheme="majorBidi"/>
        </w:rPr>
        <w:t xml:space="preserve"> </w:t>
      </w:r>
      <w:r w:rsidRPr="00392BC7">
        <w:rPr>
          <w:rFonts w:asciiTheme="majorBidi" w:hAnsiTheme="majorBidi" w:cstheme="majorBidi"/>
        </w:rPr>
        <w:t>and possibly vomiting of partly digested food. Immediate referral is</w:t>
      </w:r>
      <w:r>
        <w:rPr>
          <w:rFonts w:asciiTheme="majorBidi" w:hAnsiTheme="majorBidi" w:cstheme="majorBidi"/>
        </w:rPr>
        <w:t xml:space="preserve"> </w:t>
      </w:r>
      <w:r w:rsidRPr="00392BC7">
        <w:rPr>
          <w:rFonts w:asciiTheme="majorBidi" w:hAnsiTheme="majorBidi" w:cstheme="majorBidi"/>
        </w:rPr>
        <w:t>needed.</w:t>
      </w:r>
    </w:p>
    <w:p w:rsidR="001261C0" w:rsidRDefault="001261C0" w:rsidP="001261C0">
      <w:pPr>
        <w:autoSpaceDE w:val="0"/>
        <w:autoSpaceDN w:val="0"/>
        <w:adjustRightInd w:val="0"/>
        <w:spacing w:after="0" w:line="240" w:lineRule="auto"/>
        <w:jc w:val="both"/>
        <w:rPr>
          <w:rFonts w:asciiTheme="majorBidi" w:hAnsiTheme="majorBidi" w:cstheme="majorBidi"/>
          <w:b/>
          <w:bCs/>
          <w:i/>
          <w:iCs/>
        </w:rPr>
      </w:pPr>
    </w:p>
    <w:p w:rsidR="001261C0" w:rsidRPr="00A11DC1" w:rsidRDefault="001261C0" w:rsidP="001261C0">
      <w:pPr>
        <w:autoSpaceDE w:val="0"/>
        <w:autoSpaceDN w:val="0"/>
        <w:adjustRightInd w:val="0"/>
        <w:spacing w:after="0" w:line="240" w:lineRule="auto"/>
        <w:jc w:val="both"/>
        <w:rPr>
          <w:rFonts w:asciiTheme="majorBidi" w:hAnsiTheme="majorBidi" w:cstheme="majorBidi"/>
          <w:b/>
          <w:bCs/>
          <w:i/>
          <w:iCs/>
        </w:rPr>
      </w:pPr>
      <w:r w:rsidRPr="00A11DC1">
        <w:rPr>
          <w:rFonts w:asciiTheme="majorBidi" w:hAnsiTheme="majorBidi" w:cstheme="majorBidi"/>
          <w:b/>
          <w:bCs/>
          <w:i/>
          <w:iCs/>
        </w:rPr>
        <w:t xml:space="preserve">Mebeverine hydrochloride </w:t>
      </w:r>
    </w:p>
    <w:p w:rsidR="001261C0" w:rsidRPr="00474A7E"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i/>
          <w:iCs/>
        </w:rPr>
        <w:t xml:space="preserve">Mebeverine hydrochloride </w:t>
      </w:r>
      <w:r w:rsidRPr="00392BC7">
        <w:rPr>
          <w:rFonts w:asciiTheme="majorBidi" w:hAnsiTheme="majorBidi" w:cstheme="majorBidi"/>
        </w:rPr>
        <w:t>is used at a dose of 135 mg three times a day.</w:t>
      </w:r>
      <w:r>
        <w:rPr>
          <w:rFonts w:asciiTheme="majorBidi" w:hAnsiTheme="majorBidi" w:cstheme="majorBidi"/>
        </w:rPr>
        <w:t xml:space="preserve"> </w:t>
      </w:r>
      <w:r w:rsidRPr="00392BC7">
        <w:rPr>
          <w:rFonts w:asciiTheme="majorBidi" w:hAnsiTheme="majorBidi" w:cstheme="majorBidi"/>
        </w:rPr>
        <w:t>The dose should be taken 20 min before meals. The drug should not</w:t>
      </w:r>
      <w:r>
        <w:rPr>
          <w:rFonts w:asciiTheme="majorBidi" w:hAnsiTheme="majorBidi" w:cstheme="majorBidi"/>
        </w:rPr>
        <w:t xml:space="preserve"> </w:t>
      </w:r>
      <w:r w:rsidRPr="00392BC7">
        <w:rPr>
          <w:rFonts w:asciiTheme="majorBidi" w:hAnsiTheme="majorBidi" w:cstheme="majorBidi"/>
        </w:rPr>
        <w:t>be recommended for pregnant or breastfeeding women, for children</w:t>
      </w:r>
      <w:r>
        <w:rPr>
          <w:rFonts w:asciiTheme="majorBidi" w:hAnsiTheme="majorBidi" w:cstheme="majorBidi"/>
        </w:rPr>
        <w:t xml:space="preserve"> </w:t>
      </w:r>
      <w:r w:rsidRPr="00392BC7">
        <w:rPr>
          <w:rFonts w:asciiTheme="majorBidi" w:hAnsiTheme="majorBidi" w:cstheme="majorBidi"/>
        </w:rPr>
        <w:t>under 10 or for patients with porphyria.</w:t>
      </w:r>
    </w:p>
    <w:p w:rsidR="001261C0" w:rsidRDefault="001261C0" w:rsidP="001261C0">
      <w:pPr>
        <w:autoSpaceDE w:val="0"/>
        <w:autoSpaceDN w:val="0"/>
        <w:adjustRightInd w:val="0"/>
        <w:spacing w:after="0" w:line="240" w:lineRule="auto"/>
        <w:jc w:val="both"/>
        <w:rPr>
          <w:rFonts w:asciiTheme="majorBidi" w:hAnsiTheme="majorBidi" w:cstheme="majorBidi"/>
          <w:b/>
          <w:bCs/>
          <w:i/>
          <w:iCs/>
        </w:rPr>
      </w:pPr>
    </w:p>
    <w:p w:rsidR="001261C0" w:rsidRPr="00A11DC1" w:rsidRDefault="001261C0" w:rsidP="001261C0">
      <w:pPr>
        <w:autoSpaceDE w:val="0"/>
        <w:autoSpaceDN w:val="0"/>
        <w:adjustRightInd w:val="0"/>
        <w:spacing w:after="0" w:line="240" w:lineRule="auto"/>
        <w:jc w:val="both"/>
        <w:rPr>
          <w:rFonts w:asciiTheme="majorBidi" w:hAnsiTheme="majorBidi" w:cstheme="majorBidi"/>
          <w:b/>
          <w:bCs/>
          <w:i/>
          <w:iCs/>
        </w:rPr>
      </w:pPr>
      <w:r w:rsidRPr="00A11DC1">
        <w:rPr>
          <w:rFonts w:asciiTheme="majorBidi" w:hAnsiTheme="majorBidi" w:cstheme="majorBidi"/>
          <w:b/>
          <w:bCs/>
          <w:i/>
          <w:iCs/>
        </w:rPr>
        <w:t>Alverine citrate</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i/>
          <w:iCs/>
        </w:rPr>
        <w:t xml:space="preserve">Alverine citrate </w:t>
      </w:r>
      <w:r w:rsidRPr="00392BC7">
        <w:rPr>
          <w:rFonts w:asciiTheme="majorBidi" w:hAnsiTheme="majorBidi" w:cstheme="majorBidi"/>
        </w:rPr>
        <w:t>is given in a dose of 60–120 mg (one or two capsules)</w:t>
      </w:r>
      <w:r>
        <w:rPr>
          <w:rFonts w:asciiTheme="majorBidi" w:hAnsiTheme="majorBidi" w:cstheme="majorBidi"/>
        </w:rPr>
        <w:t xml:space="preserve"> </w:t>
      </w:r>
      <w:r w:rsidRPr="00392BC7">
        <w:rPr>
          <w:rFonts w:asciiTheme="majorBidi" w:hAnsiTheme="majorBidi" w:cstheme="majorBidi"/>
        </w:rPr>
        <w:t>up to three times a day. Remind the patient to take the capsules with</w:t>
      </w:r>
      <w:r>
        <w:rPr>
          <w:rFonts w:asciiTheme="majorBidi" w:hAnsiTheme="majorBidi" w:cstheme="majorBidi"/>
        </w:rPr>
        <w:t xml:space="preserve"> </w:t>
      </w:r>
      <w:r w:rsidRPr="00392BC7">
        <w:rPr>
          <w:rFonts w:asciiTheme="majorBidi" w:hAnsiTheme="majorBidi" w:cstheme="majorBidi"/>
        </w:rPr>
        <w:t>water and not to chew them. Side-effects are rare, but nausea, dizziness,</w:t>
      </w:r>
      <w:r>
        <w:rPr>
          <w:rFonts w:asciiTheme="majorBidi" w:hAnsiTheme="majorBidi" w:cstheme="majorBidi"/>
        </w:rPr>
        <w:t xml:space="preserve"> </w:t>
      </w:r>
      <w:r w:rsidRPr="00392BC7">
        <w:rPr>
          <w:rFonts w:asciiTheme="majorBidi" w:hAnsiTheme="majorBidi" w:cstheme="majorBidi"/>
        </w:rPr>
        <w:t>pruritus, rash and headache have occasionally been reported. The drug</w:t>
      </w:r>
      <w:r>
        <w:rPr>
          <w:rFonts w:asciiTheme="majorBidi" w:hAnsiTheme="majorBidi" w:cstheme="majorBidi"/>
        </w:rPr>
        <w:t xml:space="preserve"> </w:t>
      </w:r>
      <w:r w:rsidRPr="00392BC7">
        <w:rPr>
          <w:rFonts w:asciiTheme="majorBidi" w:hAnsiTheme="majorBidi" w:cstheme="majorBidi"/>
        </w:rPr>
        <w:t>should not be recommended for pregnant or breastfeeding women or</w:t>
      </w:r>
      <w:r>
        <w:rPr>
          <w:rFonts w:asciiTheme="majorBidi" w:hAnsiTheme="majorBidi" w:cstheme="majorBidi"/>
        </w:rPr>
        <w:t xml:space="preserve"> </w:t>
      </w:r>
      <w:r w:rsidRPr="00392BC7">
        <w:rPr>
          <w:rFonts w:asciiTheme="majorBidi" w:hAnsiTheme="majorBidi" w:cstheme="majorBidi"/>
        </w:rPr>
        <w:t xml:space="preserve">for children. </w:t>
      </w:r>
      <w:r w:rsidRPr="00392BC7">
        <w:rPr>
          <w:rFonts w:asciiTheme="majorBidi" w:hAnsiTheme="majorBidi" w:cstheme="majorBidi"/>
          <w:i/>
          <w:iCs/>
        </w:rPr>
        <w:t xml:space="preserve">Alverine citrate </w:t>
      </w:r>
      <w:r w:rsidRPr="00392BC7">
        <w:rPr>
          <w:rFonts w:asciiTheme="majorBidi" w:hAnsiTheme="majorBidi" w:cstheme="majorBidi"/>
        </w:rPr>
        <w:t>is also available in a combination product</w:t>
      </w:r>
      <w:r>
        <w:rPr>
          <w:rFonts w:asciiTheme="majorBidi" w:hAnsiTheme="majorBidi" w:cstheme="majorBidi"/>
        </w:rPr>
        <w:t xml:space="preserve"> </w:t>
      </w:r>
      <w:r w:rsidRPr="00392BC7">
        <w:rPr>
          <w:rFonts w:asciiTheme="majorBidi" w:hAnsiTheme="majorBidi" w:cstheme="majorBidi"/>
        </w:rPr>
        <w:t xml:space="preserve">with </w:t>
      </w:r>
      <w:r w:rsidRPr="00392BC7">
        <w:rPr>
          <w:rFonts w:asciiTheme="majorBidi" w:hAnsiTheme="majorBidi" w:cstheme="majorBidi"/>
          <w:i/>
          <w:iCs/>
        </w:rPr>
        <w:t>sterculia</w:t>
      </w:r>
      <w:r w:rsidRPr="00392BC7">
        <w:rPr>
          <w:rFonts w:asciiTheme="majorBidi" w:hAnsiTheme="majorBidi" w:cstheme="majorBidi"/>
        </w:rPr>
        <w:t>.</w:t>
      </w:r>
    </w:p>
    <w:p w:rsidR="001261C0" w:rsidRDefault="001261C0" w:rsidP="001261C0">
      <w:pPr>
        <w:autoSpaceDE w:val="0"/>
        <w:autoSpaceDN w:val="0"/>
        <w:adjustRightInd w:val="0"/>
        <w:spacing w:after="0" w:line="240" w:lineRule="auto"/>
        <w:jc w:val="both"/>
        <w:rPr>
          <w:rFonts w:asciiTheme="majorBidi" w:hAnsiTheme="majorBidi" w:cstheme="majorBidi"/>
          <w:b/>
          <w:bCs/>
          <w:i/>
          <w:iCs/>
        </w:rPr>
      </w:pPr>
    </w:p>
    <w:p w:rsidR="001261C0" w:rsidRPr="00A11DC1" w:rsidRDefault="001261C0" w:rsidP="001261C0">
      <w:pPr>
        <w:autoSpaceDE w:val="0"/>
        <w:autoSpaceDN w:val="0"/>
        <w:adjustRightInd w:val="0"/>
        <w:spacing w:after="0" w:line="240" w:lineRule="auto"/>
        <w:jc w:val="both"/>
        <w:rPr>
          <w:rFonts w:asciiTheme="majorBidi" w:hAnsiTheme="majorBidi" w:cstheme="majorBidi"/>
          <w:b/>
          <w:bCs/>
          <w:i/>
          <w:iCs/>
        </w:rPr>
      </w:pPr>
      <w:r w:rsidRPr="00A11DC1">
        <w:rPr>
          <w:rFonts w:asciiTheme="majorBidi" w:hAnsiTheme="majorBidi" w:cstheme="majorBidi"/>
          <w:b/>
          <w:bCs/>
          <w:i/>
          <w:iCs/>
        </w:rPr>
        <w:t>Peppermint oil</w:t>
      </w:r>
    </w:p>
    <w:p w:rsidR="001261C0" w:rsidRPr="00392BC7"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i/>
          <w:iCs/>
        </w:rPr>
        <w:t xml:space="preserve">Peppermint oil </w:t>
      </w:r>
      <w:r w:rsidRPr="00392BC7">
        <w:rPr>
          <w:rFonts w:asciiTheme="majorBidi" w:hAnsiTheme="majorBidi" w:cstheme="majorBidi"/>
        </w:rPr>
        <w:t>has been used for many years as an aid to digestion</w:t>
      </w:r>
      <w:r>
        <w:rPr>
          <w:rFonts w:asciiTheme="majorBidi" w:hAnsiTheme="majorBidi" w:cstheme="majorBidi"/>
        </w:rPr>
        <w:t xml:space="preserve"> </w:t>
      </w:r>
      <w:r w:rsidRPr="00392BC7">
        <w:rPr>
          <w:rFonts w:asciiTheme="majorBidi" w:hAnsiTheme="majorBidi" w:cstheme="majorBidi"/>
        </w:rPr>
        <w:t>and has an antispasmodic effect. Capsules containing 0.2 mL of the oil</w:t>
      </w:r>
      <w:r>
        <w:rPr>
          <w:rFonts w:asciiTheme="majorBidi" w:hAnsiTheme="majorBidi" w:cstheme="majorBidi"/>
        </w:rPr>
        <w:t xml:space="preserve"> </w:t>
      </w:r>
      <w:r w:rsidRPr="00392BC7">
        <w:rPr>
          <w:rFonts w:asciiTheme="majorBidi" w:hAnsiTheme="majorBidi" w:cstheme="majorBidi"/>
        </w:rPr>
        <w:t>are taken in a dose of one or two capsules three times a day, 15–30</w:t>
      </w:r>
      <w:r>
        <w:rPr>
          <w:rFonts w:asciiTheme="majorBidi" w:hAnsiTheme="majorBidi" w:cstheme="majorBidi"/>
        </w:rPr>
        <w:t xml:space="preserve"> </w:t>
      </w:r>
      <w:r w:rsidRPr="00392BC7">
        <w:rPr>
          <w:rFonts w:asciiTheme="majorBidi" w:hAnsiTheme="majorBidi" w:cstheme="majorBidi"/>
        </w:rPr>
        <w:t>min before meals. They are enteric coated, with the intention that the</w:t>
      </w:r>
      <w:r>
        <w:rPr>
          <w:rFonts w:asciiTheme="majorBidi" w:hAnsiTheme="majorBidi" w:cstheme="majorBidi"/>
        </w:rPr>
        <w:t xml:space="preserve"> </w:t>
      </w:r>
      <w:r w:rsidRPr="00392BC7">
        <w:rPr>
          <w:rFonts w:asciiTheme="majorBidi" w:hAnsiTheme="majorBidi" w:cstheme="majorBidi"/>
          <w:i/>
          <w:iCs/>
        </w:rPr>
        <w:t xml:space="preserve">peppermint oil </w:t>
      </w:r>
      <w:r w:rsidRPr="00392BC7">
        <w:rPr>
          <w:rFonts w:asciiTheme="majorBidi" w:hAnsiTheme="majorBidi" w:cstheme="majorBidi"/>
        </w:rPr>
        <w:t>is delivered beyond the stomach and upper small bowel.</w:t>
      </w:r>
      <w:r>
        <w:rPr>
          <w:rFonts w:asciiTheme="majorBidi" w:hAnsiTheme="majorBidi" w:cstheme="majorBidi"/>
        </w:rPr>
        <w:t xml:space="preserve"> </w:t>
      </w:r>
      <w:r w:rsidRPr="00392BC7">
        <w:rPr>
          <w:rFonts w:asciiTheme="majorBidi" w:hAnsiTheme="majorBidi" w:cstheme="majorBidi"/>
        </w:rPr>
        <w:t>Patients should be reminded not to chew the capsules as not only will</w:t>
      </w:r>
      <w:r>
        <w:rPr>
          <w:rFonts w:asciiTheme="majorBidi" w:hAnsiTheme="majorBidi" w:cstheme="majorBidi"/>
        </w:rPr>
        <w:t xml:space="preserve"> </w:t>
      </w:r>
      <w:r w:rsidRPr="00392BC7">
        <w:rPr>
          <w:rFonts w:asciiTheme="majorBidi" w:hAnsiTheme="majorBidi" w:cstheme="majorBidi"/>
        </w:rPr>
        <w:t>this render the treatment ineffective, it will also cause irritation of the</w:t>
      </w:r>
      <w:r>
        <w:rPr>
          <w:rFonts w:asciiTheme="majorBidi" w:hAnsiTheme="majorBidi" w:cstheme="majorBidi"/>
        </w:rPr>
        <w:t xml:space="preserve"> </w:t>
      </w:r>
      <w:r w:rsidRPr="00392BC7">
        <w:rPr>
          <w:rFonts w:asciiTheme="majorBidi" w:hAnsiTheme="majorBidi" w:cstheme="majorBidi"/>
        </w:rPr>
        <w:t>mouth and oesophagus.</w:t>
      </w:r>
    </w:p>
    <w:p w:rsidR="001261C0" w:rsidRDefault="001261C0" w:rsidP="001261C0">
      <w:pPr>
        <w:autoSpaceDE w:val="0"/>
        <w:autoSpaceDN w:val="0"/>
        <w:adjustRightInd w:val="0"/>
        <w:spacing w:after="0" w:line="240" w:lineRule="auto"/>
        <w:jc w:val="both"/>
        <w:rPr>
          <w:rFonts w:asciiTheme="majorBidi" w:hAnsiTheme="majorBidi" w:cstheme="majorBidi"/>
        </w:rPr>
      </w:pPr>
      <w:r w:rsidRPr="00392BC7">
        <w:rPr>
          <w:rFonts w:asciiTheme="majorBidi" w:hAnsiTheme="majorBidi" w:cstheme="majorBidi"/>
        </w:rPr>
        <w:t>This treatment should not be recommended for children. Occasionally,</w:t>
      </w:r>
      <w:r>
        <w:rPr>
          <w:rFonts w:asciiTheme="majorBidi" w:hAnsiTheme="majorBidi" w:cstheme="majorBidi"/>
        </w:rPr>
        <w:t xml:space="preserve">  </w:t>
      </w:r>
      <w:r w:rsidRPr="00392BC7">
        <w:rPr>
          <w:rFonts w:asciiTheme="majorBidi" w:hAnsiTheme="majorBidi" w:cstheme="majorBidi"/>
          <w:i/>
          <w:iCs/>
        </w:rPr>
        <w:t xml:space="preserve">peppermint oil </w:t>
      </w:r>
      <w:r w:rsidRPr="00392BC7">
        <w:rPr>
          <w:rFonts w:asciiTheme="majorBidi" w:hAnsiTheme="majorBidi" w:cstheme="majorBidi"/>
        </w:rPr>
        <w:t>causes heartburn and so is best avoided in patients</w:t>
      </w:r>
      <w:r>
        <w:rPr>
          <w:rFonts w:asciiTheme="majorBidi" w:hAnsiTheme="majorBidi" w:cstheme="majorBidi"/>
        </w:rPr>
        <w:t xml:space="preserve"> </w:t>
      </w:r>
      <w:r w:rsidRPr="00392BC7">
        <w:rPr>
          <w:rFonts w:asciiTheme="majorBidi" w:hAnsiTheme="majorBidi" w:cstheme="majorBidi"/>
        </w:rPr>
        <w:t>who already suffer from this problem. Allergic reactions can occur</w:t>
      </w:r>
      <w:r>
        <w:rPr>
          <w:rFonts w:asciiTheme="majorBidi" w:hAnsiTheme="majorBidi" w:cstheme="majorBidi"/>
        </w:rPr>
        <w:t xml:space="preserve"> </w:t>
      </w:r>
      <w:r w:rsidRPr="00392BC7">
        <w:rPr>
          <w:rFonts w:asciiTheme="majorBidi" w:hAnsiTheme="majorBidi" w:cstheme="majorBidi"/>
        </w:rPr>
        <w:t>and are rare; rash, headache and muscle tremor have been reported</w:t>
      </w:r>
      <w:r>
        <w:rPr>
          <w:rFonts w:asciiTheme="majorBidi" w:hAnsiTheme="majorBidi" w:cstheme="majorBidi"/>
        </w:rPr>
        <w:t xml:space="preserve"> in such cases.</w:t>
      </w:r>
    </w:p>
    <w:p w:rsidR="001261C0" w:rsidRDefault="001261C0" w:rsidP="001261C0">
      <w:pPr>
        <w:autoSpaceDE w:val="0"/>
        <w:autoSpaceDN w:val="0"/>
        <w:adjustRightInd w:val="0"/>
        <w:spacing w:after="0" w:line="240" w:lineRule="auto"/>
        <w:jc w:val="both"/>
        <w:rPr>
          <w:rFonts w:asciiTheme="majorBidi" w:hAnsiTheme="majorBidi" w:cstheme="majorBidi"/>
        </w:rPr>
      </w:pPr>
    </w:p>
    <w:p w:rsidR="001261C0" w:rsidRPr="001C01E4" w:rsidRDefault="001261C0" w:rsidP="001261C0">
      <w:pPr>
        <w:autoSpaceDE w:val="0"/>
        <w:autoSpaceDN w:val="0"/>
        <w:adjustRightInd w:val="0"/>
        <w:spacing w:after="0" w:line="240" w:lineRule="auto"/>
        <w:jc w:val="both"/>
        <w:rPr>
          <w:rFonts w:asciiTheme="majorBidi" w:hAnsiTheme="majorBidi" w:cstheme="majorBidi"/>
          <w:b/>
          <w:bCs/>
          <w:i/>
          <w:iCs/>
        </w:rPr>
      </w:pPr>
      <w:r>
        <w:rPr>
          <w:rFonts w:asciiTheme="majorBidi" w:hAnsiTheme="majorBidi" w:cstheme="majorBidi"/>
          <w:b/>
          <w:bCs/>
          <w:i/>
          <w:iCs/>
        </w:rPr>
        <w:t>Hyoscine butyl bromide</w:t>
      </w:r>
      <w:r w:rsidRPr="001C01E4">
        <w:rPr>
          <w:rFonts w:asciiTheme="majorBidi" w:hAnsiTheme="majorBidi" w:cstheme="majorBidi"/>
          <w:b/>
          <w:bCs/>
          <w:i/>
          <w:iCs/>
        </w:rPr>
        <w:t xml:space="preserve"> </w:t>
      </w:r>
    </w:p>
    <w:p w:rsidR="001261C0" w:rsidRPr="001C01E4" w:rsidRDefault="001261C0" w:rsidP="001261C0">
      <w:pPr>
        <w:autoSpaceDE w:val="0"/>
        <w:autoSpaceDN w:val="0"/>
        <w:adjustRightInd w:val="0"/>
        <w:spacing w:after="0" w:line="240" w:lineRule="auto"/>
        <w:jc w:val="both"/>
        <w:rPr>
          <w:rFonts w:asciiTheme="majorBidi" w:hAnsiTheme="majorBidi" w:cstheme="majorBidi"/>
        </w:rPr>
      </w:pPr>
      <w:r w:rsidRPr="001C01E4">
        <w:rPr>
          <w:rFonts w:asciiTheme="majorBidi" w:hAnsiTheme="majorBidi" w:cstheme="majorBidi"/>
        </w:rPr>
        <w:t>The recommended dose for adult is one tablet</w:t>
      </w:r>
      <w:r>
        <w:rPr>
          <w:rFonts w:asciiTheme="majorBidi" w:hAnsiTheme="majorBidi" w:cstheme="majorBidi"/>
        </w:rPr>
        <w:t xml:space="preserve"> </w:t>
      </w:r>
      <w:r w:rsidRPr="001C01E4">
        <w:rPr>
          <w:rFonts w:asciiTheme="majorBidi" w:hAnsiTheme="majorBidi" w:cstheme="majorBidi"/>
        </w:rPr>
        <w:t>(10 mg) three times a day , although this can be increased to two tablets four a .(2)day if necessary</w:t>
      </w:r>
    </w:p>
    <w:p w:rsidR="001261C0" w:rsidRDefault="001261C0" w:rsidP="001261C0">
      <w:pPr>
        <w:autoSpaceDE w:val="0"/>
        <w:autoSpaceDN w:val="0"/>
        <w:adjustRightInd w:val="0"/>
        <w:spacing w:after="0" w:line="240" w:lineRule="auto"/>
        <w:jc w:val="both"/>
        <w:rPr>
          <w:rFonts w:asciiTheme="majorBidi" w:hAnsiTheme="majorBidi" w:cstheme="majorBidi"/>
          <w:b/>
          <w:bCs/>
        </w:rPr>
      </w:pPr>
    </w:p>
    <w:p w:rsidR="001261C0" w:rsidRPr="000B133D" w:rsidRDefault="001261C0" w:rsidP="001261C0">
      <w:pPr>
        <w:autoSpaceDE w:val="0"/>
        <w:autoSpaceDN w:val="0"/>
        <w:adjustRightInd w:val="0"/>
        <w:spacing w:after="0" w:line="240" w:lineRule="auto"/>
        <w:jc w:val="both"/>
        <w:rPr>
          <w:rFonts w:asciiTheme="majorBidi" w:hAnsiTheme="majorBidi" w:cstheme="majorBidi"/>
          <w:b/>
          <w:bCs/>
          <w:sz w:val="24"/>
          <w:szCs w:val="24"/>
        </w:rPr>
      </w:pPr>
      <w:r w:rsidRPr="000B133D">
        <w:rPr>
          <w:rFonts w:asciiTheme="majorBidi" w:hAnsiTheme="majorBidi" w:cstheme="majorBidi"/>
          <w:b/>
          <w:bCs/>
          <w:sz w:val="24"/>
          <w:szCs w:val="24"/>
        </w:rPr>
        <w:t>Laxative and antidiarrheals</w:t>
      </w:r>
    </w:p>
    <w:p w:rsidR="001261C0" w:rsidRPr="004442BA" w:rsidRDefault="001261C0" w:rsidP="001261C0">
      <w:pPr>
        <w:pStyle w:val="ListParagraph"/>
        <w:numPr>
          <w:ilvl w:val="0"/>
          <w:numId w:val="1"/>
        </w:numPr>
        <w:autoSpaceDE w:val="0"/>
        <w:autoSpaceDN w:val="0"/>
        <w:adjustRightInd w:val="0"/>
        <w:spacing w:after="0" w:line="240" w:lineRule="auto"/>
        <w:ind w:left="360"/>
        <w:jc w:val="both"/>
        <w:rPr>
          <w:rFonts w:asciiTheme="majorBidi" w:hAnsiTheme="majorBidi" w:cstheme="majorBidi"/>
          <w:b/>
          <w:bCs/>
        </w:rPr>
      </w:pPr>
      <w:r w:rsidRPr="004442BA">
        <w:rPr>
          <w:rFonts w:asciiTheme="majorBidi" w:hAnsiTheme="majorBidi" w:cstheme="majorBidi"/>
        </w:rPr>
        <w:t>Bulking agents such as ispaghula containing soluble fibre can help IBS patients with conistipation. Remind the patient to increase fluid intake to take account of the additional fibre. Bulking agents are also available in combination with antispasmodics.</w:t>
      </w:r>
    </w:p>
    <w:p w:rsidR="001261C0" w:rsidRPr="004442BA" w:rsidRDefault="001261C0" w:rsidP="001261C0">
      <w:pPr>
        <w:pStyle w:val="ListParagraph"/>
        <w:numPr>
          <w:ilvl w:val="0"/>
          <w:numId w:val="1"/>
        </w:numPr>
        <w:autoSpaceDE w:val="0"/>
        <w:autoSpaceDN w:val="0"/>
        <w:adjustRightInd w:val="0"/>
        <w:spacing w:after="0" w:line="240" w:lineRule="auto"/>
        <w:ind w:left="360"/>
        <w:jc w:val="both"/>
        <w:rPr>
          <w:rFonts w:asciiTheme="majorBidi" w:hAnsiTheme="majorBidi" w:cstheme="majorBidi"/>
          <w:b/>
          <w:bCs/>
        </w:rPr>
      </w:pPr>
      <w:r w:rsidRPr="004442BA">
        <w:rPr>
          <w:rFonts w:asciiTheme="majorBidi" w:hAnsiTheme="majorBidi" w:cstheme="majorBidi"/>
        </w:rPr>
        <w:t xml:space="preserve">Use of OTC antidiarrhoeals such as </w:t>
      </w:r>
      <w:r w:rsidRPr="004442BA">
        <w:rPr>
          <w:rFonts w:asciiTheme="majorBidi" w:hAnsiTheme="majorBidi" w:cstheme="majorBidi"/>
          <w:i/>
          <w:iCs/>
        </w:rPr>
        <w:t xml:space="preserve">loperamide </w:t>
      </w:r>
      <w:r w:rsidRPr="004442BA">
        <w:rPr>
          <w:rFonts w:asciiTheme="majorBidi" w:hAnsiTheme="majorBidi" w:cstheme="majorBidi"/>
        </w:rPr>
        <w:t xml:space="preserve">is appropriate </w:t>
      </w:r>
      <w:r>
        <w:rPr>
          <w:rFonts w:asciiTheme="majorBidi" w:hAnsiTheme="majorBidi" w:cstheme="majorBidi"/>
        </w:rPr>
        <w:t xml:space="preserve">in IBS </w:t>
      </w:r>
      <w:r w:rsidRPr="004442BA">
        <w:rPr>
          <w:rFonts w:asciiTheme="majorBidi" w:hAnsiTheme="majorBidi" w:cstheme="majorBidi"/>
        </w:rPr>
        <w:t xml:space="preserve">Patients </w:t>
      </w:r>
      <w:r>
        <w:rPr>
          <w:rFonts w:asciiTheme="majorBidi" w:hAnsiTheme="majorBidi" w:cstheme="majorBidi"/>
        </w:rPr>
        <w:t xml:space="preserve">complain of diarrhoea but </w:t>
      </w:r>
      <w:r w:rsidRPr="004442BA">
        <w:rPr>
          <w:rFonts w:asciiTheme="majorBidi" w:hAnsiTheme="majorBidi" w:cstheme="majorBidi"/>
        </w:rPr>
        <w:t>only on an occasional, short-term basis.</w:t>
      </w:r>
    </w:p>
    <w:p w:rsidR="001261C0" w:rsidRDefault="001261C0" w:rsidP="00A40523">
      <w:pPr>
        <w:autoSpaceDE w:val="0"/>
        <w:autoSpaceDN w:val="0"/>
        <w:adjustRightInd w:val="0"/>
        <w:spacing w:after="0" w:line="240" w:lineRule="auto"/>
        <w:jc w:val="both"/>
        <w:rPr>
          <w:rFonts w:asciiTheme="majorBidi" w:hAnsiTheme="majorBidi" w:cstheme="majorBidi"/>
        </w:rPr>
      </w:pPr>
    </w:p>
    <w:p w:rsidR="001261C0" w:rsidRDefault="001261C0" w:rsidP="00A40523">
      <w:pPr>
        <w:autoSpaceDE w:val="0"/>
        <w:autoSpaceDN w:val="0"/>
        <w:adjustRightInd w:val="0"/>
        <w:spacing w:after="0" w:line="240" w:lineRule="auto"/>
        <w:jc w:val="both"/>
        <w:rPr>
          <w:rFonts w:asciiTheme="majorBidi" w:hAnsiTheme="majorBidi" w:cstheme="majorBidi"/>
        </w:rPr>
      </w:pPr>
    </w:p>
    <w:p w:rsidR="001261C0" w:rsidRDefault="001261C0" w:rsidP="00A40523">
      <w:pPr>
        <w:autoSpaceDE w:val="0"/>
        <w:autoSpaceDN w:val="0"/>
        <w:adjustRightInd w:val="0"/>
        <w:spacing w:after="0" w:line="240" w:lineRule="auto"/>
        <w:jc w:val="both"/>
        <w:rPr>
          <w:rFonts w:asciiTheme="majorBidi" w:hAnsiTheme="majorBidi" w:cstheme="majorBidi"/>
        </w:rPr>
      </w:pPr>
    </w:p>
    <w:p w:rsidR="001261C0" w:rsidRDefault="001261C0" w:rsidP="00A40523">
      <w:pPr>
        <w:autoSpaceDE w:val="0"/>
        <w:autoSpaceDN w:val="0"/>
        <w:adjustRightInd w:val="0"/>
        <w:spacing w:after="0" w:line="240" w:lineRule="auto"/>
        <w:jc w:val="both"/>
        <w:rPr>
          <w:rFonts w:asciiTheme="majorBidi" w:hAnsiTheme="majorBidi" w:cstheme="majorBidi"/>
        </w:rPr>
      </w:pPr>
    </w:p>
    <w:p w:rsidR="001261C0" w:rsidRDefault="001261C0" w:rsidP="00A40523">
      <w:pPr>
        <w:autoSpaceDE w:val="0"/>
        <w:autoSpaceDN w:val="0"/>
        <w:adjustRightInd w:val="0"/>
        <w:spacing w:after="0" w:line="240" w:lineRule="auto"/>
        <w:jc w:val="both"/>
        <w:rPr>
          <w:rFonts w:asciiTheme="majorBidi" w:hAnsiTheme="majorBidi" w:cstheme="majorBidi"/>
        </w:rPr>
      </w:pPr>
    </w:p>
    <w:p w:rsidR="001261C0" w:rsidRDefault="001261C0" w:rsidP="00A40523">
      <w:pPr>
        <w:autoSpaceDE w:val="0"/>
        <w:autoSpaceDN w:val="0"/>
        <w:adjustRightInd w:val="0"/>
        <w:spacing w:after="0" w:line="240" w:lineRule="auto"/>
        <w:jc w:val="both"/>
        <w:rPr>
          <w:rFonts w:asciiTheme="majorBidi" w:hAnsiTheme="majorBidi" w:cstheme="majorBidi"/>
        </w:rPr>
      </w:pPr>
    </w:p>
    <w:p w:rsidR="001261C0" w:rsidRDefault="001261C0" w:rsidP="001261C0">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References:</w:t>
      </w:r>
    </w:p>
    <w:p w:rsidR="001261C0" w:rsidRDefault="001261C0" w:rsidP="001261C0">
      <w:pPr>
        <w:pStyle w:val="ListParagraph"/>
        <w:numPr>
          <w:ilvl w:val="0"/>
          <w:numId w:val="6"/>
        </w:numPr>
        <w:autoSpaceDE w:val="0"/>
        <w:autoSpaceDN w:val="0"/>
        <w:adjustRightInd w:val="0"/>
        <w:spacing w:after="0" w:line="240" w:lineRule="auto"/>
        <w:jc w:val="both"/>
        <w:rPr>
          <w:rFonts w:asciiTheme="majorBidi" w:hAnsiTheme="majorBidi" w:cstheme="majorBidi"/>
        </w:rPr>
      </w:pPr>
      <w:r w:rsidRPr="001261C0">
        <w:rPr>
          <w:rFonts w:asciiTheme="majorBidi" w:hAnsiTheme="majorBidi" w:cstheme="majorBidi"/>
        </w:rPr>
        <w:t>Symptoms in the Pharmacy 7th Edition</w:t>
      </w:r>
      <w:r w:rsidR="00644551">
        <w:rPr>
          <w:rFonts w:asciiTheme="majorBidi" w:hAnsiTheme="majorBidi" w:cstheme="majorBidi"/>
        </w:rPr>
        <w:t>, 2014.</w:t>
      </w:r>
    </w:p>
    <w:p w:rsidR="001261C0" w:rsidRPr="001261C0" w:rsidRDefault="001261C0" w:rsidP="001261C0">
      <w:pPr>
        <w:pStyle w:val="ListParagraph"/>
        <w:numPr>
          <w:ilvl w:val="0"/>
          <w:numId w:val="6"/>
        </w:numPr>
        <w:autoSpaceDE w:val="0"/>
        <w:autoSpaceDN w:val="0"/>
        <w:adjustRightInd w:val="0"/>
        <w:spacing w:after="0" w:line="240" w:lineRule="auto"/>
        <w:jc w:val="both"/>
        <w:rPr>
          <w:rFonts w:asciiTheme="majorBidi" w:hAnsiTheme="majorBidi" w:cstheme="majorBidi"/>
        </w:rPr>
      </w:pPr>
      <w:r w:rsidRPr="001261C0">
        <w:rPr>
          <w:rFonts w:asciiTheme="majorBidi" w:hAnsiTheme="majorBidi" w:cstheme="majorBidi"/>
        </w:rPr>
        <w:t>Community Pharmacy  a guide to managment of minor ailements</w:t>
      </w:r>
      <w:r w:rsidR="00644551">
        <w:rPr>
          <w:rFonts w:asciiTheme="majorBidi" w:hAnsiTheme="majorBidi" w:cstheme="majorBidi"/>
        </w:rPr>
        <w:t xml:space="preserve"> 1</w:t>
      </w:r>
      <w:r w:rsidR="00644551" w:rsidRPr="00644551">
        <w:rPr>
          <w:rFonts w:asciiTheme="majorBidi" w:hAnsiTheme="majorBidi" w:cstheme="majorBidi"/>
          <w:vertAlign w:val="superscript"/>
        </w:rPr>
        <w:t>st</w:t>
      </w:r>
      <w:r w:rsidR="00644551">
        <w:rPr>
          <w:rFonts w:asciiTheme="majorBidi" w:hAnsiTheme="majorBidi" w:cstheme="majorBidi"/>
        </w:rPr>
        <w:t xml:space="preserve"> </w:t>
      </w:r>
      <w:r w:rsidR="00644551" w:rsidRPr="001261C0">
        <w:rPr>
          <w:rFonts w:asciiTheme="majorBidi" w:hAnsiTheme="majorBidi" w:cstheme="majorBidi"/>
        </w:rPr>
        <w:t>Edition</w:t>
      </w:r>
      <w:r w:rsidR="00644551">
        <w:rPr>
          <w:rFonts w:asciiTheme="majorBidi" w:hAnsiTheme="majorBidi" w:cstheme="majorBidi"/>
        </w:rPr>
        <w:t>, 2018.</w:t>
      </w:r>
    </w:p>
    <w:p w:rsidR="001261C0" w:rsidRPr="00A40523" w:rsidRDefault="001261C0" w:rsidP="001261C0">
      <w:pPr>
        <w:autoSpaceDE w:val="0"/>
        <w:autoSpaceDN w:val="0"/>
        <w:adjustRightInd w:val="0"/>
        <w:spacing w:after="0" w:line="240" w:lineRule="auto"/>
        <w:rPr>
          <w:rFonts w:asciiTheme="majorBidi" w:hAnsiTheme="majorBidi" w:cstheme="majorBidi"/>
        </w:rPr>
        <w:sectPr w:rsidR="001261C0" w:rsidRPr="00A40523" w:rsidSect="001261C0">
          <w:type w:val="continuous"/>
          <w:pgSz w:w="12240" w:h="15840"/>
          <w:pgMar w:top="1440" w:right="1080" w:bottom="1440" w:left="1080" w:header="720" w:footer="720" w:gutter="0"/>
          <w:cols w:space="720"/>
          <w:docGrid w:linePitch="360"/>
        </w:sectPr>
      </w:pPr>
    </w:p>
    <w:p w:rsidR="00A40523" w:rsidRDefault="00A40523" w:rsidP="001261C0"/>
    <w:sectPr w:rsidR="00A40523" w:rsidSect="001261C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AD" w:rsidRDefault="00CD61AD" w:rsidP="002A14CA">
      <w:pPr>
        <w:spacing w:after="0" w:line="240" w:lineRule="auto"/>
      </w:pPr>
      <w:r>
        <w:separator/>
      </w:r>
    </w:p>
  </w:endnote>
  <w:endnote w:type="continuationSeparator" w:id="0">
    <w:p w:rsidR="00CD61AD" w:rsidRDefault="00CD61AD" w:rsidP="002A1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abon-Bold">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909"/>
      <w:docPartObj>
        <w:docPartGallery w:val="Page Numbers (Bottom of Page)"/>
        <w:docPartUnique/>
      </w:docPartObj>
    </w:sdtPr>
    <w:sdtContent>
      <w:p w:rsidR="004B1B59" w:rsidRDefault="00AD4BD1">
        <w:pPr>
          <w:pStyle w:val="Footer"/>
          <w:jc w:val="center"/>
        </w:pPr>
        <w:fldSimple w:instr=" PAGE   \* MERGEFORMAT ">
          <w:r w:rsidR="009D7FB7">
            <w:rPr>
              <w:noProof/>
            </w:rPr>
            <w:t>10</w:t>
          </w:r>
        </w:fldSimple>
      </w:p>
    </w:sdtContent>
  </w:sdt>
  <w:p w:rsidR="004B1B59" w:rsidRDefault="004B1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AD" w:rsidRDefault="00CD61AD" w:rsidP="002A14CA">
      <w:pPr>
        <w:spacing w:after="0" w:line="240" w:lineRule="auto"/>
      </w:pPr>
      <w:r>
        <w:separator/>
      </w:r>
    </w:p>
  </w:footnote>
  <w:footnote w:type="continuationSeparator" w:id="0">
    <w:p w:rsidR="00CD61AD" w:rsidRDefault="00CD61AD" w:rsidP="002A14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6A8"/>
    <w:multiLevelType w:val="hybridMultilevel"/>
    <w:tmpl w:val="5726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4565F"/>
    <w:multiLevelType w:val="hybridMultilevel"/>
    <w:tmpl w:val="A40C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12335"/>
    <w:multiLevelType w:val="hybridMultilevel"/>
    <w:tmpl w:val="09A6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856DF1"/>
    <w:multiLevelType w:val="hybridMultilevel"/>
    <w:tmpl w:val="F2FA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F47F6"/>
    <w:multiLevelType w:val="hybridMultilevel"/>
    <w:tmpl w:val="D83A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70ABF"/>
    <w:multiLevelType w:val="hybridMultilevel"/>
    <w:tmpl w:val="D6C0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1B59"/>
    <w:rsid w:val="000B133D"/>
    <w:rsid w:val="001261C0"/>
    <w:rsid w:val="00150126"/>
    <w:rsid w:val="0016120F"/>
    <w:rsid w:val="00197F6F"/>
    <w:rsid w:val="002A14CA"/>
    <w:rsid w:val="003E1A0A"/>
    <w:rsid w:val="004B1B59"/>
    <w:rsid w:val="006402DA"/>
    <w:rsid w:val="00644551"/>
    <w:rsid w:val="008121EC"/>
    <w:rsid w:val="0090008A"/>
    <w:rsid w:val="0099056F"/>
    <w:rsid w:val="009D7FB7"/>
    <w:rsid w:val="00A40523"/>
    <w:rsid w:val="00A75AC3"/>
    <w:rsid w:val="00AD4BD1"/>
    <w:rsid w:val="00BE70BD"/>
    <w:rsid w:val="00CA36D6"/>
    <w:rsid w:val="00CD61AD"/>
    <w:rsid w:val="00E122B5"/>
    <w:rsid w:val="00E51914"/>
    <w:rsid w:val="00F55A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59"/>
  </w:style>
  <w:style w:type="paragraph" w:styleId="Heading2">
    <w:name w:val="heading 2"/>
    <w:basedOn w:val="Normal"/>
    <w:next w:val="Normal"/>
    <w:link w:val="Heading2Char"/>
    <w:uiPriority w:val="9"/>
    <w:unhideWhenUsed/>
    <w:qFormat/>
    <w:rsid w:val="00E519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B5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B1B59"/>
    <w:pPr>
      <w:ind w:left="720"/>
      <w:contextualSpacing/>
    </w:pPr>
  </w:style>
  <w:style w:type="table" w:styleId="TableGrid">
    <w:name w:val="Table Grid"/>
    <w:basedOn w:val="TableNormal"/>
    <w:uiPriority w:val="59"/>
    <w:rsid w:val="004B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B1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B59"/>
  </w:style>
  <w:style w:type="character" w:customStyle="1" w:styleId="Heading2Char">
    <w:name w:val="Heading 2 Char"/>
    <w:basedOn w:val="DefaultParagraphFont"/>
    <w:link w:val="Heading2"/>
    <w:uiPriority w:val="9"/>
    <w:rsid w:val="00E5191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519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9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3909</Words>
  <Characters>22283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14</cp:revision>
  <dcterms:created xsi:type="dcterms:W3CDTF">2018-10-10T16:52:00Z</dcterms:created>
  <dcterms:modified xsi:type="dcterms:W3CDTF">2018-10-11T17:44:00Z</dcterms:modified>
</cp:coreProperties>
</file>