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1702079323"/>
        <w:docPartObj>
          <w:docPartGallery w:val="Cover Pages"/>
          <w:docPartUnique/>
        </w:docPartObj>
      </w:sdtPr>
      <w:sdtEndPr>
        <w:rPr>
          <w:rFonts w:eastAsia="LiberationSerif-Bold"/>
          <w:bCs/>
        </w:rPr>
      </w:sdtEndPr>
      <w:sdtContent>
        <w:p w:rsidR="001655CF" w:rsidRPr="0030328F" w:rsidRDefault="001655CF">
          <w:pPr>
            <w:rPr>
              <w:rFonts w:ascii="Times New Roman" w:hAnsi="Times New Roman" w:cs="Times New Roman"/>
              <w:sz w:val="24"/>
              <w:szCs w:val="24"/>
            </w:rPr>
          </w:pPr>
          <w:r w:rsidRPr="0030328F">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55CF" w:rsidRDefault="001655CF" w:rsidP="001655CF">
                                  <w:pPr>
                                    <w:pStyle w:val="NoSpacing"/>
                                    <w:spacing w:before="120"/>
                                    <w:rPr>
                                      <w:color w:val="FFFFFF" w:themeColor="background1"/>
                                    </w:rPr>
                                  </w:pPr>
                                </w:p>
                                <w:p w:rsidR="001655CF" w:rsidRDefault="001655CF">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1655CF" w:rsidRDefault="001655C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pediatrics manual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5="http://schemas.microsoft.com/office/word/2012/wordml">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1655CF" w:rsidRDefault="001655CF" w:rsidP="001655CF">
                            <w:pPr>
                              <w:pStyle w:val="NoSpacing"/>
                              <w:spacing w:before="120"/>
                              <w:rPr>
                                <w:color w:val="FFFFFF" w:themeColor="background1"/>
                              </w:rPr>
                            </w:pPr>
                          </w:p>
                          <w:p w:rsidR="001655CF" w:rsidRDefault="001655CF">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1655CF" w:rsidRDefault="001655C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pediatrics manual</w:t>
                                </w:r>
                              </w:p>
                            </w:sdtContent>
                          </w:sdt>
                        </w:txbxContent>
                      </v:textbox>
                    </v:shape>
                    <w10:wrap anchorx="page" anchory="page"/>
                  </v:group>
                </w:pict>
              </mc:Fallback>
            </mc:AlternateContent>
          </w:r>
        </w:p>
        <w:p w:rsidR="001655CF" w:rsidRPr="0030328F" w:rsidRDefault="001655CF">
          <w:pPr>
            <w:rPr>
              <w:rFonts w:ascii="Times New Roman" w:eastAsia="LiberationSerif-Bold" w:hAnsi="Times New Roman" w:cs="Times New Roman"/>
              <w:bCs/>
              <w:sz w:val="24"/>
              <w:szCs w:val="24"/>
            </w:rPr>
          </w:pPr>
          <w:r w:rsidRPr="0030328F">
            <w:rPr>
              <w:rFonts w:ascii="Times New Roman" w:eastAsia="LiberationSerif-Bold" w:hAnsi="Times New Roman" w:cs="Times New Roman"/>
              <w:bCs/>
              <w:sz w:val="24"/>
              <w:szCs w:val="24"/>
            </w:rPr>
            <w:br w:type="page"/>
          </w:r>
        </w:p>
      </w:sdtContent>
    </w:sdt>
    <w:p w:rsidR="001655CF" w:rsidRPr="0030328F" w:rsidRDefault="001655CF">
      <w:pPr>
        <w:rPr>
          <w:rFonts w:ascii="Times New Roman" w:hAnsi="Times New Roman" w:cs="Times New Roman"/>
          <w:sz w:val="24"/>
          <w:szCs w:val="24"/>
        </w:rPr>
      </w:pPr>
    </w:p>
    <w:tbl>
      <w:tblPr>
        <w:tblStyle w:val="TableGrid"/>
        <w:tblpPr w:leftFromText="180" w:rightFromText="180"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7559"/>
        <w:gridCol w:w="469"/>
      </w:tblGrid>
      <w:tr w:rsidR="001655CF" w:rsidRPr="0030328F" w:rsidTr="005501C9">
        <w:tc>
          <w:tcPr>
            <w:tcW w:w="516" w:type="dxa"/>
          </w:tcPr>
          <w:p w:rsidR="001655CF" w:rsidRPr="0030328F" w:rsidRDefault="001655CF" w:rsidP="005501C9">
            <w:pPr>
              <w:rPr>
                <w:rFonts w:ascii="Times New Roman" w:hAnsi="Times New Roman" w:cs="Times New Roman"/>
                <w:sz w:val="24"/>
                <w:szCs w:val="24"/>
              </w:rPr>
            </w:pPr>
          </w:p>
        </w:tc>
        <w:tc>
          <w:tcPr>
            <w:tcW w:w="7559" w:type="dxa"/>
          </w:tcPr>
          <w:p w:rsidR="001655CF" w:rsidRPr="008A6DDF" w:rsidRDefault="001655CF" w:rsidP="005501C9">
            <w:pPr>
              <w:tabs>
                <w:tab w:val="right" w:pos="7013"/>
              </w:tabs>
              <w:rPr>
                <w:rFonts w:ascii="Times New Roman" w:hAnsi="Times New Roman" w:cs="Times New Roman"/>
                <w:b/>
                <w:sz w:val="28"/>
                <w:szCs w:val="28"/>
              </w:rPr>
            </w:pPr>
            <w:r w:rsidRPr="008A6DDF">
              <w:rPr>
                <w:rFonts w:ascii="Times New Roman" w:hAnsi="Times New Roman" w:cs="Times New Roman"/>
                <w:sz w:val="28"/>
                <w:szCs w:val="28"/>
              </w:rPr>
              <w:t xml:space="preserve">                         </w:t>
            </w:r>
            <w:r w:rsidRPr="008A6DDF">
              <w:rPr>
                <w:rFonts w:ascii="Times New Roman" w:hAnsi="Times New Roman" w:cs="Times New Roman"/>
                <w:b/>
                <w:sz w:val="28"/>
                <w:szCs w:val="28"/>
              </w:rPr>
              <w:t>Contents</w:t>
            </w:r>
            <w:r w:rsidRPr="008A6DDF">
              <w:rPr>
                <w:rFonts w:ascii="Times New Roman" w:hAnsi="Times New Roman" w:cs="Times New Roman"/>
                <w:b/>
                <w:sz w:val="28"/>
                <w:szCs w:val="28"/>
              </w:rPr>
              <w:tab/>
            </w:r>
          </w:p>
        </w:tc>
        <w:tc>
          <w:tcPr>
            <w:tcW w:w="469" w:type="dxa"/>
          </w:tcPr>
          <w:p w:rsidR="001655CF" w:rsidRPr="008A6DDF" w:rsidRDefault="001655CF" w:rsidP="005501C9">
            <w:pPr>
              <w:rPr>
                <w:rFonts w:ascii="Times New Roman" w:hAnsi="Times New Roman" w:cs="Times New Roman"/>
                <w:sz w:val="28"/>
                <w:szCs w:val="28"/>
              </w:rPr>
            </w:pPr>
          </w:p>
        </w:tc>
      </w:tr>
      <w:tr w:rsidR="001655CF" w:rsidRPr="0030328F" w:rsidTr="005501C9">
        <w:tc>
          <w:tcPr>
            <w:tcW w:w="516" w:type="dxa"/>
          </w:tcPr>
          <w:p w:rsidR="001655CF" w:rsidRPr="0030328F" w:rsidRDefault="001655CF" w:rsidP="005501C9">
            <w:pPr>
              <w:rPr>
                <w:rFonts w:ascii="Times New Roman" w:hAnsi="Times New Roman" w:cs="Times New Roman"/>
                <w:sz w:val="24"/>
                <w:szCs w:val="24"/>
              </w:rPr>
            </w:pPr>
          </w:p>
        </w:tc>
        <w:tc>
          <w:tcPr>
            <w:tcW w:w="7559" w:type="dxa"/>
          </w:tcPr>
          <w:p w:rsidR="001655CF" w:rsidRPr="008A6DDF" w:rsidRDefault="001655CF" w:rsidP="005501C9">
            <w:pPr>
              <w:tabs>
                <w:tab w:val="right" w:pos="7013"/>
              </w:tabs>
              <w:rPr>
                <w:rFonts w:ascii="Times New Roman" w:hAnsi="Times New Roman" w:cs="Times New Roman"/>
                <w:sz w:val="28"/>
                <w:szCs w:val="28"/>
              </w:rPr>
            </w:pPr>
          </w:p>
        </w:tc>
        <w:tc>
          <w:tcPr>
            <w:tcW w:w="469" w:type="dxa"/>
          </w:tcPr>
          <w:p w:rsidR="001655CF" w:rsidRPr="008A6DDF" w:rsidRDefault="001655CF" w:rsidP="005501C9">
            <w:pPr>
              <w:rPr>
                <w:rFonts w:ascii="Times New Roman" w:hAnsi="Times New Roman" w:cs="Times New Roman"/>
                <w:sz w:val="28"/>
                <w:szCs w:val="28"/>
              </w:rPr>
            </w:pPr>
          </w:p>
        </w:tc>
      </w:tr>
      <w:tr w:rsidR="001655CF" w:rsidRPr="0030328F" w:rsidTr="005501C9">
        <w:tc>
          <w:tcPr>
            <w:tcW w:w="516" w:type="dxa"/>
          </w:tcPr>
          <w:p w:rsidR="001655CF" w:rsidRPr="0030328F" w:rsidRDefault="001655CF" w:rsidP="005501C9">
            <w:pPr>
              <w:rPr>
                <w:rFonts w:ascii="Times New Roman" w:hAnsi="Times New Roman" w:cs="Times New Roman"/>
                <w:sz w:val="24"/>
                <w:szCs w:val="24"/>
              </w:rPr>
            </w:pPr>
          </w:p>
        </w:tc>
        <w:tc>
          <w:tcPr>
            <w:tcW w:w="7559" w:type="dxa"/>
          </w:tcPr>
          <w:p w:rsidR="001655CF" w:rsidRPr="008A6DDF" w:rsidRDefault="001655CF" w:rsidP="005501C9">
            <w:pPr>
              <w:tabs>
                <w:tab w:val="right" w:pos="7013"/>
              </w:tabs>
              <w:jc w:val="right"/>
              <w:rPr>
                <w:rFonts w:ascii="Times New Roman" w:hAnsi="Times New Roman" w:cs="Times New Roman"/>
                <w:sz w:val="28"/>
                <w:szCs w:val="28"/>
              </w:rPr>
            </w:pPr>
            <w:r w:rsidRPr="008A6DDF">
              <w:rPr>
                <w:rFonts w:ascii="Times New Roman" w:hAnsi="Times New Roman" w:cs="Times New Roman"/>
                <w:b/>
                <w:sz w:val="28"/>
                <w:szCs w:val="28"/>
              </w:rPr>
              <w:t>Page</w:t>
            </w:r>
          </w:p>
        </w:tc>
        <w:tc>
          <w:tcPr>
            <w:tcW w:w="469" w:type="dxa"/>
          </w:tcPr>
          <w:p w:rsidR="001655CF" w:rsidRPr="008A6DDF" w:rsidRDefault="001655CF" w:rsidP="005501C9">
            <w:pPr>
              <w:rPr>
                <w:rFonts w:ascii="Times New Roman" w:hAnsi="Times New Roman" w:cs="Times New Roman"/>
                <w:sz w:val="28"/>
                <w:szCs w:val="28"/>
              </w:rPr>
            </w:pPr>
          </w:p>
        </w:tc>
      </w:tr>
      <w:tr w:rsidR="001655CF" w:rsidRPr="0030328F" w:rsidTr="005501C9">
        <w:tc>
          <w:tcPr>
            <w:tcW w:w="516" w:type="dxa"/>
          </w:tcPr>
          <w:p w:rsidR="001655CF" w:rsidRPr="0030328F" w:rsidRDefault="001655CF" w:rsidP="005501C9">
            <w:pPr>
              <w:rPr>
                <w:rFonts w:ascii="Times New Roman" w:hAnsi="Times New Roman" w:cs="Times New Roman"/>
                <w:sz w:val="24"/>
                <w:szCs w:val="24"/>
              </w:rPr>
            </w:pPr>
          </w:p>
        </w:tc>
        <w:tc>
          <w:tcPr>
            <w:tcW w:w="7559" w:type="dxa"/>
          </w:tcPr>
          <w:p w:rsidR="001655CF" w:rsidRPr="008A6DDF" w:rsidRDefault="001655CF" w:rsidP="005501C9">
            <w:pPr>
              <w:tabs>
                <w:tab w:val="right" w:pos="7013"/>
              </w:tabs>
              <w:rPr>
                <w:rFonts w:ascii="Times New Roman" w:hAnsi="Times New Roman" w:cs="Times New Roman"/>
                <w:sz w:val="28"/>
                <w:szCs w:val="28"/>
              </w:rPr>
            </w:pPr>
            <w:r w:rsidRPr="008A6DDF">
              <w:rPr>
                <w:rFonts w:ascii="Times New Roman" w:hAnsi="Times New Roman" w:cs="Times New Roman"/>
                <w:sz w:val="28"/>
                <w:szCs w:val="28"/>
              </w:rPr>
              <w:t xml:space="preserve">                           </w:t>
            </w:r>
          </w:p>
        </w:tc>
        <w:tc>
          <w:tcPr>
            <w:tcW w:w="469" w:type="dxa"/>
          </w:tcPr>
          <w:p w:rsidR="001655CF" w:rsidRPr="008A6DDF" w:rsidRDefault="001655CF" w:rsidP="005501C9">
            <w:pPr>
              <w:rPr>
                <w:rFonts w:ascii="Times New Roman" w:hAnsi="Times New Roman" w:cs="Times New Roman"/>
                <w:sz w:val="28"/>
                <w:szCs w:val="28"/>
              </w:rPr>
            </w:pPr>
          </w:p>
        </w:tc>
      </w:tr>
      <w:tr w:rsidR="001655CF" w:rsidRPr="0030328F" w:rsidTr="005501C9">
        <w:tc>
          <w:tcPr>
            <w:tcW w:w="8075" w:type="dxa"/>
            <w:gridSpan w:val="2"/>
          </w:tcPr>
          <w:p w:rsidR="001655CF" w:rsidRPr="0030328F" w:rsidRDefault="001655CF" w:rsidP="005501C9">
            <w:pPr>
              <w:spacing w:line="480" w:lineRule="auto"/>
              <w:rPr>
                <w:rFonts w:ascii="Times New Roman" w:hAnsi="Times New Roman" w:cs="Times New Roman"/>
                <w:sz w:val="24"/>
                <w:szCs w:val="24"/>
              </w:rPr>
            </w:pPr>
            <w:r w:rsidRPr="0030328F">
              <w:rPr>
                <w:rFonts w:ascii="Times New Roman" w:eastAsia="LiberationSerif-Bold" w:hAnsi="Times New Roman" w:cs="Times New Roman"/>
                <w:bCs/>
                <w:sz w:val="24"/>
                <w:szCs w:val="24"/>
              </w:rPr>
              <w:t xml:space="preserve">        </w:t>
            </w:r>
          </w:p>
        </w:tc>
        <w:tc>
          <w:tcPr>
            <w:tcW w:w="469" w:type="dxa"/>
          </w:tcPr>
          <w:p w:rsidR="001655CF" w:rsidRPr="0030328F" w:rsidRDefault="001655CF" w:rsidP="005501C9">
            <w:pPr>
              <w:rPr>
                <w:rFonts w:ascii="Times New Roman" w:hAnsi="Times New Roman" w:cs="Times New Roman"/>
                <w:sz w:val="24"/>
                <w:szCs w:val="24"/>
              </w:rPr>
            </w:pPr>
          </w:p>
        </w:tc>
      </w:tr>
      <w:tr w:rsidR="001655CF" w:rsidRPr="0030328F" w:rsidTr="005501C9">
        <w:tc>
          <w:tcPr>
            <w:tcW w:w="516" w:type="dxa"/>
          </w:tcPr>
          <w:p w:rsidR="001655CF" w:rsidRPr="0030328F" w:rsidRDefault="001655CF" w:rsidP="005501C9">
            <w:pPr>
              <w:autoSpaceDE w:val="0"/>
              <w:autoSpaceDN w:val="0"/>
              <w:adjustRightInd w:val="0"/>
              <w:rPr>
                <w:rFonts w:ascii="Times New Roman" w:hAnsi="Times New Roman" w:cs="Times New Roman"/>
                <w:bCs/>
                <w:sz w:val="24"/>
                <w:szCs w:val="24"/>
              </w:rPr>
            </w:pPr>
          </w:p>
        </w:tc>
        <w:tc>
          <w:tcPr>
            <w:tcW w:w="7559" w:type="dxa"/>
          </w:tcPr>
          <w:p w:rsidR="001655CF" w:rsidRPr="0030328F" w:rsidRDefault="001655CF" w:rsidP="005501C9">
            <w:pPr>
              <w:jc w:val="both"/>
              <w:rPr>
                <w:rFonts w:ascii="Times New Roman" w:eastAsia="LiberationSerif-Bold" w:hAnsi="Times New Roman" w:cs="Times New Roman"/>
                <w:bCs/>
                <w:sz w:val="24"/>
                <w:szCs w:val="24"/>
              </w:rPr>
            </w:pPr>
            <w:r w:rsidRPr="0030328F">
              <w:rPr>
                <w:rFonts w:ascii="Times New Roman" w:eastAsia="LiberationSerif-Bold" w:hAnsi="Times New Roman" w:cs="Times New Roman"/>
                <w:bCs/>
                <w:sz w:val="24"/>
                <w:szCs w:val="24"/>
              </w:rPr>
              <w:t>Pediatrics</w:t>
            </w:r>
          </w:p>
        </w:tc>
        <w:tc>
          <w:tcPr>
            <w:tcW w:w="469" w:type="dxa"/>
          </w:tcPr>
          <w:p w:rsidR="001655CF" w:rsidRPr="0030328F" w:rsidRDefault="001655CF" w:rsidP="005501C9">
            <w:pPr>
              <w:rPr>
                <w:rFonts w:ascii="Times New Roman" w:hAnsi="Times New Roman" w:cs="Times New Roman"/>
                <w:sz w:val="24"/>
                <w:szCs w:val="24"/>
              </w:rPr>
            </w:pPr>
          </w:p>
        </w:tc>
      </w:tr>
      <w:tr w:rsidR="001655CF" w:rsidRPr="0030328F" w:rsidTr="005501C9">
        <w:tc>
          <w:tcPr>
            <w:tcW w:w="516" w:type="dxa"/>
          </w:tcPr>
          <w:p w:rsidR="001655CF" w:rsidRPr="0030328F" w:rsidRDefault="001655CF" w:rsidP="005501C9">
            <w:pPr>
              <w:autoSpaceDE w:val="0"/>
              <w:autoSpaceDN w:val="0"/>
              <w:adjustRightInd w:val="0"/>
              <w:rPr>
                <w:rFonts w:ascii="Times New Roman" w:hAnsi="Times New Roman" w:cs="Times New Roman"/>
                <w:bCs/>
                <w:sz w:val="24"/>
                <w:szCs w:val="24"/>
              </w:rPr>
            </w:pPr>
            <w:r w:rsidRPr="0030328F">
              <w:rPr>
                <w:rFonts w:ascii="Times New Roman" w:hAnsi="Times New Roman" w:cs="Times New Roman"/>
                <w:bCs/>
                <w:sz w:val="24"/>
                <w:szCs w:val="24"/>
              </w:rPr>
              <w:t>1.</w:t>
            </w:r>
          </w:p>
        </w:tc>
        <w:tc>
          <w:tcPr>
            <w:tcW w:w="7559" w:type="dxa"/>
          </w:tcPr>
          <w:p w:rsidR="001655CF" w:rsidRPr="0030328F" w:rsidRDefault="001655CF" w:rsidP="00771AF8">
            <w:pPr>
              <w:jc w:val="both"/>
              <w:rPr>
                <w:rFonts w:ascii="Times New Roman" w:eastAsia="LiberationSerif-Bold" w:hAnsi="Times New Roman" w:cs="Times New Roman"/>
                <w:bCs/>
                <w:sz w:val="24"/>
                <w:szCs w:val="24"/>
              </w:rPr>
            </w:pPr>
            <w:r w:rsidRPr="0030328F">
              <w:rPr>
                <w:rFonts w:ascii="Times New Roman" w:eastAsia="LiberationSerif-Bold" w:hAnsi="Times New Roman" w:cs="Times New Roman"/>
                <w:bCs/>
                <w:sz w:val="24"/>
                <w:szCs w:val="24"/>
              </w:rPr>
              <w:t xml:space="preserve">Neonatal </w:t>
            </w:r>
            <w:r w:rsidR="00771AF8" w:rsidRPr="0030328F">
              <w:rPr>
                <w:rFonts w:ascii="Times New Roman" w:hAnsi="Times New Roman" w:cs="Times New Roman"/>
                <w:b/>
                <w:bCs/>
                <w:sz w:val="28"/>
                <w:szCs w:val="28"/>
              </w:rPr>
              <w:t xml:space="preserve"> </w:t>
            </w:r>
            <w:r w:rsidR="00771AF8" w:rsidRPr="00771AF8">
              <w:rPr>
                <w:rFonts w:ascii="Times New Roman" w:hAnsi="Times New Roman" w:cs="Times New Roman"/>
                <w:bCs/>
                <w:sz w:val="24"/>
                <w:szCs w:val="24"/>
              </w:rPr>
              <w:t xml:space="preserve">hyperbilirubinemia </w:t>
            </w:r>
          </w:p>
        </w:tc>
        <w:tc>
          <w:tcPr>
            <w:tcW w:w="469" w:type="dxa"/>
          </w:tcPr>
          <w:p w:rsidR="001655CF" w:rsidRPr="0030328F" w:rsidRDefault="001655CF" w:rsidP="005501C9">
            <w:pPr>
              <w:rPr>
                <w:rFonts w:ascii="Times New Roman" w:hAnsi="Times New Roman" w:cs="Times New Roman"/>
                <w:sz w:val="24"/>
                <w:szCs w:val="24"/>
              </w:rPr>
            </w:pPr>
            <w:r w:rsidRPr="0030328F">
              <w:rPr>
                <w:rFonts w:ascii="Times New Roman" w:hAnsi="Times New Roman" w:cs="Times New Roman"/>
                <w:sz w:val="24"/>
                <w:szCs w:val="24"/>
              </w:rPr>
              <w:t>2</w:t>
            </w:r>
          </w:p>
        </w:tc>
      </w:tr>
      <w:tr w:rsidR="001655CF" w:rsidRPr="0030328F" w:rsidTr="005501C9">
        <w:tc>
          <w:tcPr>
            <w:tcW w:w="516" w:type="dxa"/>
          </w:tcPr>
          <w:p w:rsidR="001655CF" w:rsidRPr="0030328F" w:rsidRDefault="001655CF" w:rsidP="005501C9">
            <w:pPr>
              <w:rPr>
                <w:rFonts w:ascii="Times New Roman" w:hAnsi="Times New Roman" w:cs="Times New Roman"/>
                <w:sz w:val="24"/>
                <w:szCs w:val="24"/>
              </w:rPr>
            </w:pPr>
            <w:r w:rsidRPr="0030328F">
              <w:rPr>
                <w:rFonts w:ascii="Times New Roman" w:hAnsi="Times New Roman" w:cs="Times New Roman"/>
                <w:sz w:val="24"/>
                <w:szCs w:val="24"/>
              </w:rPr>
              <w:t>2.</w:t>
            </w:r>
          </w:p>
        </w:tc>
        <w:tc>
          <w:tcPr>
            <w:tcW w:w="7559" w:type="dxa"/>
          </w:tcPr>
          <w:p w:rsidR="001655CF" w:rsidRPr="0030328F" w:rsidRDefault="001655CF" w:rsidP="005501C9">
            <w:pPr>
              <w:autoSpaceDE w:val="0"/>
              <w:autoSpaceDN w:val="0"/>
              <w:adjustRightInd w:val="0"/>
              <w:rPr>
                <w:rFonts w:ascii="Times New Roman" w:hAnsi="Times New Roman" w:cs="Times New Roman"/>
                <w:bCs/>
                <w:sz w:val="24"/>
                <w:szCs w:val="24"/>
              </w:rPr>
            </w:pPr>
            <w:r w:rsidRPr="0030328F">
              <w:rPr>
                <w:rFonts w:ascii="Times New Roman" w:hAnsi="Times New Roman" w:cs="Times New Roman"/>
                <w:bCs/>
                <w:sz w:val="24"/>
                <w:szCs w:val="24"/>
              </w:rPr>
              <w:t xml:space="preserve">Gastroenteritis </w:t>
            </w:r>
          </w:p>
        </w:tc>
        <w:tc>
          <w:tcPr>
            <w:tcW w:w="469" w:type="dxa"/>
          </w:tcPr>
          <w:p w:rsidR="001655CF" w:rsidRPr="0030328F" w:rsidRDefault="00771AF8" w:rsidP="005501C9">
            <w:pPr>
              <w:rPr>
                <w:rFonts w:ascii="Times New Roman" w:hAnsi="Times New Roman" w:cs="Times New Roman"/>
                <w:sz w:val="24"/>
                <w:szCs w:val="24"/>
              </w:rPr>
            </w:pPr>
            <w:r>
              <w:rPr>
                <w:rFonts w:ascii="Times New Roman" w:hAnsi="Times New Roman" w:cs="Times New Roman"/>
                <w:sz w:val="24"/>
                <w:szCs w:val="24"/>
              </w:rPr>
              <w:t>8</w:t>
            </w:r>
          </w:p>
        </w:tc>
      </w:tr>
      <w:tr w:rsidR="001655CF" w:rsidRPr="0030328F" w:rsidTr="005501C9">
        <w:tc>
          <w:tcPr>
            <w:tcW w:w="516" w:type="dxa"/>
          </w:tcPr>
          <w:p w:rsidR="001655CF" w:rsidRPr="0030328F" w:rsidRDefault="001655CF" w:rsidP="005501C9">
            <w:pPr>
              <w:rPr>
                <w:rFonts w:ascii="Times New Roman" w:hAnsi="Times New Roman" w:cs="Times New Roman"/>
                <w:sz w:val="24"/>
                <w:szCs w:val="24"/>
              </w:rPr>
            </w:pPr>
            <w:r w:rsidRPr="0030328F">
              <w:rPr>
                <w:rFonts w:ascii="Times New Roman" w:hAnsi="Times New Roman" w:cs="Times New Roman"/>
                <w:sz w:val="24"/>
                <w:szCs w:val="24"/>
              </w:rPr>
              <w:t>3.</w:t>
            </w:r>
          </w:p>
        </w:tc>
        <w:tc>
          <w:tcPr>
            <w:tcW w:w="7559" w:type="dxa"/>
          </w:tcPr>
          <w:p w:rsidR="001655CF" w:rsidRPr="0030328F" w:rsidRDefault="001655CF" w:rsidP="005501C9">
            <w:pPr>
              <w:autoSpaceDE w:val="0"/>
              <w:autoSpaceDN w:val="0"/>
              <w:adjustRightInd w:val="0"/>
              <w:rPr>
                <w:rFonts w:ascii="Times New Roman" w:hAnsi="Times New Roman" w:cs="Times New Roman"/>
                <w:bCs/>
                <w:sz w:val="24"/>
                <w:szCs w:val="24"/>
              </w:rPr>
            </w:pPr>
            <w:r w:rsidRPr="0030328F">
              <w:rPr>
                <w:rFonts w:ascii="Times New Roman" w:hAnsi="Times New Roman" w:cs="Times New Roman"/>
                <w:bCs/>
                <w:sz w:val="24"/>
                <w:szCs w:val="24"/>
              </w:rPr>
              <w:t>Febrile convulsion</w:t>
            </w:r>
          </w:p>
        </w:tc>
        <w:tc>
          <w:tcPr>
            <w:tcW w:w="469" w:type="dxa"/>
          </w:tcPr>
          <w:p w:rsidR="001655CF" w:rsidRPr="0030328F" w:rsidRDefault="001655CF" w:rsidP="005501C9">
            <w:pPr>
              <w:rPr>
                <w:rFonts w:ascii="Times New Roman" w:hAnsi="Times New Roman" w:cs="Times New Roman"/>
                <w:sz w:val="24"/>
                <w:szCs w:val="24"/>
              </w:rPr>
            </w:pPr>
            <w:r w:rsidRPr="0030328F">
              <w:rPr>
                <w:rFonts w:ascii="Times New Roman" w:hAnsi="Times New Roman" w:cs="Times New Roman"/>
                <w:sz w:val="24"/>
                <w:szCs w:val="24"/>
              </w:rPr>
              <w:t>15</w:t>
            </w:r>
          </w:p>
        </w:tc>
      </w:tr>
      <w:tr w:rsidR="001655CF" w:rsidRPr="0030328F" w:rsidTr="005501C9">
        <w:trPr>
          <w:trHeight w:val="256"/>
        </w:trPr>
        <w:tc>
          <w:tcPr>
            <w:tcW w:w="516" w:type="dxa"/>
          </w:tcPr>
          <w:p w:rsidR="001655CF" w:rsidRPr="0030328F" w:rsidRDefault="001655CF" w:rsidP="005501C9">
            <w:pPr>
              <w:rPr>
                <w:rFonts w:ascii="Times New Roman" w:hAnsi="Times New Roman" w:cs="Times New Roman"/>
                <w:sz w:val="24"/>
                <w:szCs w:val="24"/>
              </w:rPr>
            </w:pPr>
            <w:r w:rsidRPr="0030328F">
              <w:rPr>
                <w:rFonts w:ascii="Times New Roman" w:hAnsi="Times New Roman" w:cs="Times New Roman"/>
                <w:sz w:val="24"/>
                <w:szCs w:val="24"/>
              </w:rPr>
              <w:t>4.</w:t>
            </w:r>
          </w:p>
        </w:tc>
        <w:tc>
          <w:tcPr>
            <w:tcW w:w="7559" w:type="dxa"/>
          </w:tcPr>
          <w:p w:rsidR="001655CF" w:rsidRPr="0030328F" w:rsidRDefault="001655CF" w:rsidP="005501C9">
            <w:pPr>
              <w:autoSpaceDE w:val="0"/>
              <w:autoSpaceDN w:val="0"/>
              <w:adjustRightInd w:val="0"/>
              <w:jc w:val="both"/>
              <w:rPr>
                <w:rFonts w:ascii="Times New Roman" w:hAnsi="Times New Roman" w:cs="Times New Roman"/>
                <w:sz w:val="24"/>
                <w:szCs w:val="24"/>
              </w:rPr>
            </w:pPr>
            <w:r w:rsidRPr="0030328F">
              <w:rPr>
                <w:rFonts w:ascii="Times New Roman" w:hAnsi="Times New Roman" w:cs="Times New Roman"/>
                <w:bCs/>
                <w:sz w:val="24"/>
                <w:szCs w:val="24"/>
              </w:rPr>
              <w:t>Respiratory distress syndrome</w:t>
            </w:r>
          </w:p>
        </w:tc>
        <w:tc>
          <w:tcPr>
            <w:tcW w:w="469" w:type="dxa"/>
          </w:tcPr>
          <w:p w:rsidR="001655CF" w:rsidRPr="0030328F" w:rsidRDefault="00771AF8" w:rsidP="005501C9">
            <w:pPr>
              <w:rPr>
                <w:rFonts w:ascii="Times New Roman" w:hAnsi="Times New Roman" w:cs="Times New Roman"/>
                <w:sz w:val="24"/>
                <w:szCs w:val="24"/>
              </w:rPr>
            </w:pPr>
            <w:r>
              <w:rPr>
                <w:rFonts w:ascii="Times New Roman" w:hAnsi="Times New Roman" w:cs="Times New Roman"/>
                <w:sz w:val="24"/>
                <w:szCs w:val="24"/>
              </w:rPr>
              <w:t>18</w:t>
            </w:r>
          </w:p>
        </w:tc>
      </w:tr>
    </w:tbl>
    <w:p w:rsidR="001655CF" w:rsidRPr="0030328F" w:rsidRDefault="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30328F" w:rsidRDefault="0030328F" w:rsidP="008A6DDF">
      <w:pPr>
        <w:autoSpaceDE w:val="0"/>
        <w:autoSpaceDN w:val="0"/>
        <w:adjustRightInd w:val="0"/>
        <w:spacing w:after="0" w:line="240" w:lineRule="auto"/>
        <w:rPr>
          <w:rFonts w:ascii="Times New Roman" w:hAnsi="Times New Roman" w:cs="Times New Roman"/>
          <w:sz w:val="24"/>
          <w:szCs w:val="24"/>
        </w:rPr>
      </w:pPr>
    </w:p>
    <w:p w:rsidR="008A6DDF" w:rsidRPr="0030328F" w:rsidRDefault="008A6DDF" w:rsidP="008A6DDF">
      <w:pPr>
        <w:autoSpaceDE w:val="0"/>
        <w:autoSpaceDN w:val="0"/>
        <w:adjustRightInd w:val="0"/>
        <w:spacing w:after="0" w:line="240" w:lineRule="auto"/>
        <w:rPr>
          <w:rFonts w:ascii="Times New Roman" w:hAnsi="Times New Roman" w:cs="Times New Roman"/>
          <w:b/>
          <w:bCs/>
          <w:sz w:val="28"/>
          <w:szCs w:val="28"/>
        </w:rPr>
      </w:pPr>
    </w:p>
    <w:p w:rsidR="008A6DDF" w:rsidRDefault="008A6DDF" w:rsidP="001655CF">
      <w:pPr>
        <w:autoSpaceDE w:val="0"/>
        <w:autoSpaceDN w:val="0"/>
        <w:adjustRightInd w:val="0"/>
        <w:spacing w:after="0" w:line="240" w:lineRule="auto"/>
        <w:jc w:val="center"/>
        <w:rPr>
          <w:rFonts w:ascii="Times New Roman" w:hAnsi="Times New Roman" w:cs="Times New Roman"/>
          <w:b/>
          <w:bCs/>
          <w:sz w:val="28"/>
          <w:szCs w:val="28"/>
        </w:rPr>
      </w:pP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8"/>
          <w:szCs w:val="28"/>
        </w:rPr>
      </w:pPr>
      <w:r w:rsidRPr="0030328F">
        <w:rPr>
          <w:rFonts w:ascii="Times New Roman" w:hAnsi="Times New Roman" w:cs="Times New Roman"/>
          <w:b/>
          <w:bCs/>
          <w:sz w:val="28"/>
          <w:szCs w:val="28"/>
        </w:rPr>
        <w:lastRenderedPageBreak/>
        <w:t>Hyperbilirubinemia in the Newborn</w:t>
      </w:r>
      <w:r w:rsidRPr="0030328F">
        <w:rPr>
          <w:rFonts w:ascii="Times New Roman" w:hAnsi="Times New Roman" w:cs="Times New Roman"/>
          <w:b/>
          <w:bCs/>
          <w:sz w:val="28"/>
          <w:szCs w:val="28"/>
          <w:lang w:val="en-GB"/>
        </w:rPr>
        <w:t>b</w:t>
      </w:r>
      <w:r w:rsidRPr="0030328F">
        <w:rPr>
          <w:rFonts w:ascii="Times New Roman" w:hAnsi="Times New Roman" w:cs="Times New Roman"/>
          <w:b/>
          <w:bCs/>
          <w:sz w:val="28"/>
          <w:szCs w:val="28"/>
        </w:rPr>
        <w:t xml:space="preserve"> (Neonatal Jaundice)</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Background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1-Bilirubin is derived primarily </w:t>
      </w:r>
      <w:r w:rsidRPr="0030328F">
        <w:rPr>
          <w:rFonts w:ascii="Times New Roman" w:hAnsi="Times New Roman" w:cs="Times New Roman"/>
          <w:b/>
          <w:bCs/>
          <w:sz w:val="24"/>
          <w:szCs w:val="24"/>
        </w:rPr>
        <w:t xml:space="preserve">from the breakdown of </w:t>
      </w:r>
      <w:proofErr w:type="spellStart"/>
      <w:r w:rsidRPr="0030328F">
        <w:rPr>
          <w:rFonts w:ascii="Times New Roman" w:hAnsi="Times New Roman" w:cs="Times New Roman"/>
          <w:b/>
          <w:bCs/>
          <w:sz w:val="24"/>
          <w:szCs w:val="24"/>
        </w:rPr>
        <w:t>heme</w:t>
      </w:r>
      <w:proofErr w:type="spellEnd"/>
      <w:r w:rsidRPr="0030328F">
        <w:rPr>
          <w:rFonts w:ascii="Times New Roman" w:hAnsi="Times New Roman" w:cs="Times New Roman"/>
          <w:b/>
          <w:bCs/>
          <w:sz w:val="24"/>
          <w:szCs w:val="24"/>
        </w:rPr>
        <w:t xml:space="preserve"> in the reticuloendothelial system</w:t>
      </w:r>
      <w:r w:rsidRPr="0030328F">
        <w:rPr>
          <w:rFonts w:ascii="Times New Roman" w:hAnsi="Times New Roman" w:cs="Times New Roman"/>
          <w:sz w:val="24"/>
          <w:szCs w:val="24"/>
        </w:rPr>
        <w:t xml:space="preserve">. Unconjugated bilirubin is released into the circulation and is rapidly bound reversibly to albumin and transported to </w:t>
      </w:r>
      <w:bookmarkStart w:id="0" w:name="_GoBack"/>
      <w:bookmarkEnd w:id="0"/>
      <w:r w:rsidR="00830488" w:rsidRPr="0030328F">
        <w:rPr>
          <w:rFonts w:ascii="Times New Roman" w:hAnsi="Times New Roman" w:cs="Times New Roman"/>
          <w:sz w:val="24"/>
          <w:szCs w:val="24"/>
        </w:rPr>
        <w:t>the liver</w:t>
      </w:r>
      <w:r w:rsidRPr="0030328F">
        <w:rPr>
          <w:rFonts w:ascii="Times New Roman" w:hAnsi="Times New Roman" w:cs="Times New Roman"/>
          <w:sz w:val="24"/>
          <w:szCs w:val="24"/>
        </w:rPr>
        <w:t xml:space="preserve">. Nonpolar and water-insoluble unconjugated bilirubin is conjugated inside liver cells to form Water-soluble conjugated bilirubin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2-Most conjugated bilirubin is excreted through the bile into the small intestine and eliminated in the stool. Some bilirubin may undergo hydrolysis back to the unconjugated fraction by intestinal </w:t>
      </w:r>
      <w:proofErr w:type="spellStart"/>
      <w:r w:rsidRPr="0030328F">
        <w:rPr>
          <w:rFonts w:ascii="Times New Roman" w:hAnsi="Times New Roman" w:cs="Times New Roman"/>
          <w:sz w:val="24"/>
          <w:szCs w:val="24"/>
        </w:rPr>
        <w:t>glucuronidase</w:t>
      </w:r>
      <w:proofErr w:type="spellEnd"/>
      <w:r w:rsidRPr="0030328F">
        <w:rPr>
          <w:rFonts w:ascii="Times New Roman" w:hAnsi="Times New Roman" w:cs="Times New Roman"/>
          <w:sz w:val="24"/>
          <w:szCs w:val="24"/>
        </w:rPr>
        <w:t>, and may be reabsorbed (</w:t>
      </w:r>
      <w:r w:rsidRPr="0030328F">
        <w:rPr>
          <w:rFonts w:ascii="Times New Roman" w:hAnsi="Times New Roman" w:cs="Times New Roman"/>
          <w:b/>
          <w:bCs/>
          <w:sz w:val="24"/>
          <w:szCs w:val="24"/>
        </w:rPr>
        <w:t>enterohepatic</w:t>
      </w:r>
      <w:r w:rsidRPr="0030328F">
        <w:rPr>
          <w:rFonts w:ascii="Times New Roman" w:hAnsi="Times New Roman" w:cs="Times New Roman"/>
          <w:sz w:val="24"/>
          <w:szCs w:val="24"/>
        </w:rPr>
        <w:t xml:space="preserve"> </w:t>
      </w:r>
      <w:r w:rsidRPr="0030328F">
        <w:rPr>
          <w:rFonts w:ascii="Times New Roman" w:hAnsi="Times New Roman" w:cs="Times New Roman"/>
          <w:b/>
          <w:bCs/>
          <w:sz w:val="24"/>
          <w:szCs w:val="24"/>
        </w:rPr>
        <w:t>recirculation</w:t>
      </w:r>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3-The yellow discoloration of the skin caused by accumulation of bilirubin is called jaundice or icterus. Nearly all newborns develop transient hyperbilirubinemia (serum bilirubin </w:t>
      </w:r>
      <w:r w:rsidRPr="0030328F">
        <w:rPr>
          <w:rFonts w:ascii="Times New Roman" w:hAnsi="Times New Roman" w:cs="Times New Roman"/>
          <w:sz w:val="24"/>
          <w:szCs w:val="24"/>
        </w:rPr>
        <w:t>2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and nearly 65% (two third) are clinically jaundiced (serum bilirubin</w:t>
      </w:r>
      <w:r w:rsidRPr="0030328F">
        <w:rPr>
          <w:rFonts w:ascii="Times New Roman" w:hAnsi="Times New Roman" w:cs="Times New Roman"/>
          <w:sz w:val="24"/>
          <w:szCs w:val="24"/>
        </w:rPr>
        <w:t>5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Causes of Neonatal jaundice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Causes may be classified </w:t>
      </w:r>
      <w:r w:rsidRPr="0030328F">
        <w:rPr>
          <w:rFonts w:ascii="Times New Roman" w:hAnsi="Times New Roman" w:cs="Times New Roman"/>
          <w:b/>
          <w:bCs/>
          <w:sz w:val="24"/>
          <w:szCs w:val="24"/>
        </w:rPr>
        <w:t>by age onset</w:t>
      </w:r>
      <w:r w:rsidRPr="0030328F">
        <w:rPr>
          <w:rFonts w:ascii="Times New Roman" w:hAnsi="Times New Roman" w:cs="Times New Roman"/>
          <w:sz w:val="24"/>
          <w:szCs w:val="24"/>
        </w:rPr>
        <w:t xml:space="preserve"> as shown in table 1. </w:t>
      </w:r>
      <w:r w:rsidRPr="0030328F">
        <w:rPr>
          <w:rFonts w:ascii="Times New Roman" w:hAnsi="Times New Roman" w:cs="Times New Roman"/>
          <w:sz w:val="24"/>
          <w:szCs w:val="24"/>
          <w:lang w:val="en-GB"/>
        </w:rPr>
        <w:t>Onset of jaundice in the first 24 hours of life is always pathological</w:t>
      </w:r>
      <w:r w:rsidRPr="0030328F">
        <w:rPr>
          <w:rFonts w:ascii="Times New Roman" w:hAnsi="Times New Roman" w:cs="Times New Roman"/>
          <w:sz w:val="24"/>
          <w:szCs w:val="24"/>
          <w:vertAlign w:val="superscript"/>
          <w:lang w:val="en-GB"/>
        </w:rPr>
        <w:t xml:space="preserve"> (3)</w:t>
      </w:r>
      <w:r w:rsidRPr="0030328F">
        <w:rPr>
          <w:rFonts w:ascii="Times New Roman" w:hAnsi="Times New Roman" w:cs="Times New Roman"/>
          <w:sz w:val="24"/>
          <w:szCs w:val="24"/>
          <w:lang w:val="en-GB"/>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tbl>
      <w:tblPr>
        <w:tblW w:w="1012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8420"/>
      </w:tblGrid>
      <w:tr w:rsidR="001655CF" w:rsidRPr="0030328F" w:rsidTr="005501C9">
        <w:tc>
          <w:tcPr>
            <w:tcW w:w="10121" w:type="dxa"/>
            <w:gridSpan w:val="2"/>
          </w:tcPr>
          <w:p w:rsidR="001655CF" w:rsidRPr="0030328F" w:rsidRDefault="001655CF" w:rsidP="005501C9">
            <w:pPr>
              <w:autoSpaceDE w:val="0"/>
              <w:autoSpaceDN w:val="0"/>
              <w:adjustRightInd w:val="0"/>
              <w:spacing w:after="0" w:line="240" w:lineRule="auto"/>
              <w:jc w:val="center"/>
              <w:rPr>
                <w:rFonts w:ascii="Times New Roman" w:hAnsi="Times New Roman" w:cs="Times New Roman"/>
                <w:sz w:val="24"/>
                <w:szCs w:val="24"/>
              </w:rPr>
            </w:pPr>
            <w:r w:rsidRPr="0030328F">
              <w:rPr>
                <w:rFonts w:ascii="Times New Roman" w:hAnsi="Times New Roman" w:cs="Times New Roman"/>
                <w:b/>
                <w:bCs/>
                <w:sz w:val="24"/>
                <w:szCs w:val="24"/>
              </w:rPr>
              <w:t>Table 1: Causes of neonatal jaundice</w:t>
            </w:r>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lang w:val="en-GB"/>
              </w:rPr>
              <w:t>(3)</w:t>
            </w:r>
            <w:r w:rsidRPr="0030328F">
              <w:rPr>
                <w:rFonts w:ascii="Times New Roman" w:hAnsi="Times New Roman" w:cs="Times New Roman"/>
                <w:sz w:val="24"/>
                <w:szCs w:val="24"/>
                <w:lang w:val="en-GB"/>
              </w:rPr>
              <w:t>.</w:t>
            </w:r>
          </w:p>
        </w:tc>
      </w:tr>
      <w:tr w:rsidR="001655CF" w:rsidRPr="0030328F" w:rsidTr="005501C9">
        <w:tc>
          <w:tcPr>
            <w:tcW w:w="1701" w:type="dxa"/>
          </w:tcPr>
          <w:p w:rsidR="001655CF" w:rsidRPr="0030328F" w:rsidRDefault="001655CF" w:rsidP="005501C9">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Onset</w:t>
            </w:r>
          </w:p>
        </w:tc>
        <w:tc>
          <w:tcPr>
            <w:tcW w:w="8420" w:type="dxa"/>
          </w:tcPr>
          <w:p w:rsidR="001655CF" w:rsidRPr="0030328F" w:rsidRDefault="001655CF" w:rsidP="005501C9">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Cause</w:t>
            </w:r>
          </w:p>
        </w:tc>
      </w:tr>
      <w:tr w:rsidR="001655CF" w:rsidRPr="0030328F" w:rsidTr="005501C9">
        <w:tc>
          <w:tcPr>
            <w:tcW w:w="1701" w:type="dxa"/>
          </w:tcPr>
          <w:p w:rsidR="001655CF" w:rsidRPr="0030328F" w:rsidRDefault="001655CF" w:rsidP="005501C9">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Less than 24 hours old</w:t>
            </w:r>
          </w:p>
        </w:tc>
        <w:tc>
          <w:tcPr>
            <w:tcW w:w="8420" w:type="dxa"/>
          </w:tcPr>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b/>
                <w:bCs/>
                <w:sz w:val="24"/>
                <w:szCs w:val="24"/>
              </w:rPr>
              <w:t>Excess</w:t>
            </w:r>
            <w:r w:rsidRPr="0030328F">
              <w:rPr>
                <w:rFonts w:ascii="Times New Roman" w:hAnsi="Times New Roman" w:cs="Times New Roman"/>
                <w:sz w:val="24"/>
                <w:szCs w:val="24"/>
              </w:rPr>
              <w:t xml:space="preserve"> </w:t>
            </w:r>
            <w:proofErr w:type="spellStart"/>
            <w:r w:rsidRPr="0030328F">
              <w:rPr>
                <w:rFonts w:ascii="Times New Roman" w:hAnsi="Times New Roman" w:cs="Times New Roman"/>
                <w:b/>
                <w:bCs/>
                <w:sz w:val="24"/>
                <w:szCs w:val="24"/>
              </w:rPr>
              <w:t>haemolysis</w:t>
            </w:r>
            <w:proofErr w:type="spellEnd"/>
            <w:r w:rsidRPr="0030328F">
              <w:rPr>
                <w:rFonts w:ascii="Times New Roman" w:hAnsi="Times New Roman" w:cs="Times New Roman"/>
                <w:sz w:val="24"/>
                <w:szCs w:val="24"/>
              </w:rPr>
              <w:t>:</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Immune-mediated—rhesus or ABO incompatibility</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Intrinsic RBC defects—G6PD, pyruvate kinase deficiency, or                                                                                                                       hereditary spherocytosis</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b/>
                <w:bCs/>
                <w:sz w:val="24"/>
                <w:szCs w:val="24"/>
              </w:rPr>
              <w:t>Congenital</w:t>
            </w:r>
            <w:r w:rsidRPr="0030328F">
              <w:rPr>
                <w:rFonts w:ascii="Times New Roman" w:hAnsi="Times New Roman" w:cs="Times New Roman"/>
                <w:sz w:val="24"/>
                <w:szCs w:val="24"/>
              </w:rPr>
              <w:t xml:space="preserve"> </w:t>
            </w:r>
            <w:r w:rsidRPr="0030328F">
              <w:rPr>
                <w:rFonts w:ascii="Times New Roman" w:hAnsi="Times New Roman" w:cs="Times New Roman"/>
                <w:b/>
                <w:bCs/>
                <w:sz w:val="24"/>
                <w:szCs w:val="24"/>
              </w:rPr>
              <w:t>infections</w:t>
            </w:r>
          </w:p>
        </w:tc>
      </w:tr>
      <w:tr w:rsidR="001655CF" w:rsidRPr="0030328F" w:rsidTr="005501C9">
        <w:tc>
          <w:tcPr>
            <w:tcW w:w="1701" w:type="dxa"/>
          </w:tcPr>
          <w:p w:rsidR="001655CF" w:rsidRPr="0030328F" w:rsidRDefault="001655CF" w:rsidP="005501C9">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Between 24 hours and 2 weeks old</w:t>
            </w:r>
          </w:p>
        </w:tc>
        <w:tc>
          <w:tcPr>
            <w:tcW w:w="8420" w:type="dxa"/>
          </w:tcPr>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Physiological jaundice </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Breast milk jaundice </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Infection, e.g. UTI</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Excess </w:t>
            </w:r>
            <w:proofErr w:type="spellStart"/>
            <w:r w:rsidRPr="0030328F">
              <w:rPr>
                <w:rFonts w:ascii="Times New Roman" w:hAnsi="Times New Roman" w:cs="Times New Roman"/>
                <w:sz w:val="24"/>
                <w:szCs w:val="24"/>
              </w:rPr>
              <w:t>haemolysis</w:t>
            </w:r>
            <w:proofErr w:type="spellEnd"/>
            <w:r w:rsidRPr="0030328F">
              <w:rPr>
                <w:rFonts w:ascii="Times New Roman" w:hAnsi="Times New Roman" w:cs="Times New Roman"/>
                <w:sz w:val="24"/>
                <w:szCs w:val="24"/>
              </w:rPr>
              <w:t xml:space="preserve">, bruising, or </w:t>
            </w:r>
            <w:proofErr w:type="spellStart"/>
            <w:r w:rsidRPr="0030328F">
              <w:rPr>
                <w:rFonts w:ascii="Times New Roman" w:hAnsi="Times New Roman" w:cs="Times New Roman"/>
                <w:sz w:val="24"/>
                <w:szCs w:val="24"/>
              </w:rPr>
              <w:t>polycythaemia</w:t>
            </w:r>
            <w:proofErr w:type="spellEnd"/>
          </w:p>
        </w:tc>
      </w:tr>
      <w:tr w:rsidR="001655CF" w:rsidRPr="0030328F" w:rsidTr="005501C9">
        <w:tc>
          <w:tcPr>
            <w:tcW w:w="1701" w:type="dxa"/>
          </w:tcPr>
          <w:p w:rsidR="001655CF" w:rsidRPr="0030328F" w:rsidRDefault="001655CF" w:rsidP="005501C9">
            <w:pPr>
              <w:autoSpaceDE w:val="0"/>
              <w:autoSpaceDN w:val="0"/>
              <w:adjustRightInd w:val="0"/>
              <w:spacing w:after="0" w:line="240" w:lineRule="auto"/>
              <w:jc w:val="center"/>
              <w:rPr>
                <w:rFonts w:ascii="Times New Roman" w:hAnsi="Times New Roman" w:cs="Times New Roman"/>
                <w:sz w:val="24"/>
                <w:szCs w:val="24"/>
              </w:rPr>
            </w:pPr>
            <w:r w:rsidRPr="0030328F">
              <w:rPr>
                <w:rFonts w:ascii="Times New Roman" w:hAnsi="Times New Roman" w:cs="Times New Roman"/>
                <w:b/>
                <w:bCs/>
                <w:sz w:val="24"/>
                <w:szCs w:val="24"/>
              </w:rPr>
              <w:t>Persistent jaundice after 2 weeks old</w:t>
            </w:r>
          </w:p>
        </w:tc>
        <w:tc>
          <w:tcPr>
            <w:tcW w:w="8420" w:type="dxa"/>
          </w:tcPr>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b/>
                <w:bCs/>
                <w:sz w:val="24"/>
                <w:szCs w:val="24"/>
              </w:rPr>
              <w:t>Unconjugated</w:t>
            </w:r>
            <w:r w:rsidRPr="0030328F">
              <w:rPr>
                <w:rFonts w:ascii="Times New Roman" w:hAnsi="Times New Roman" w:cs="Times New Roman"/>
                <w:sz w:val="24"/>
                <w:szCs w:val="24"/>
              </w:rPr>
              <w:t>:</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Breast milk jaundice</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Infections, e.g. UTI</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 xml:space="preserve">Excess </w:t>
            </w:r>
            <w:proofErr w:type="spellStart"/>
            <w:r w:rsidRPr="0030328F">
              <w:rPr>
                <w:rFonts w:ascii="Times New Roman" w:hAnsi="Times New Roman" w:cs="Times New Roman"/>
                <w:sz w:val="24"/>
                <w:szCs w:val="24"/>
              </w:rPr>
              <w:t>haemolysis</w:t>
            </w:r>
            <w:proofErr w:type="spellEnd"/>
            <w:r w:rsidRPr="0030328F">
              <w:rPr>
                <w:rFonts w:ascii="Times New Roman" w:hAnsi="Times New Roman" w:cs="Times New Roman"/>
                <w:sz w:val="24"/>
                <w:szCs w:val="24"/>
              </w:rPr>
              <w:t>, e.g. ABO incompatibility, G6PD deficiency</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Hypothyroidism (screened for in newborn)</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r>
            <w:proofErr w:type="spellStart"/>
            <w:r w:rsidRPr="0030328F">
              <w:rPr>
                <w:rFonts w:ascii="Times New Roman" w:hAnsi="Times New Roman" w:cs="Times New Roman"/>
                <w:sz w:val="24"/>
                <w:szCs w:val="24"/>
              </w:rPr>
              <w:t>Galactosaemia</w:t>
            </w:r>
            <w:proofErr w:type="spellEnd"/>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b/>
                <w:bCs/>
                <w:sz w:val="24"/>
                <w:szCs w:val="24"/>
              </w:rPr>
              <w:t>Conjugated</w:t>
            </w:r>
            <w:r w:rsidRPr="0030328F">
              <w:rPr>
                <w:rFonts w:ascii="Times New Roman" w:hAnsi="Times New Roman" w:cs="Times New Roman"/>
                <w:sz w:val="24"/>
                <w:szCs w:val="24"/>
              </w:rPr>
              <w:t xml:space="preserve"> :</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Biliary atresia</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w:t>
            </w:r>
            <w:r w:rsidRPr="0030328F">
              <w:rPr>
                <w:rFonts w:ascii="Times New Roman" w:hAnsi="Times New Roman" w:cs="Times New Roman"/>
                <w:sz w:val="24"/>
                <w:szCs w:val="24"/>
              </w:rPr>
              <w:tab/>
              <w:t>Neonatal hepatitis</w:t>
            </w:r>
          </w:p>
        </w:tc>
      </w:tr>
    </w:tbl>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30328F" w:rsidRDefault="0030328F" w:rsidP="001655CF">
      <w:pPr>
        <w:autoSpaceDE w:val="0"/>
        <w:autoSpaceDN w:val="0"/>
        <w:adjustRightInd w:val="0"/>
        <w:spacing w:after="0" w:line="240" w:lineRule="auto"/>
        <w:jc w:val="center"/>
        <w:rPr>
          <w:rFonts w:ascii="Times New Roman" w:hAnsi="Times New Roman" w:cs="Times New Roman"/>
          <w:b/>
          <w:bCs/>
          <w:sz w:val="24"/>
          <w:szCs w:val="24"/>
        </w:rPr>
      </w:pPr>
    </w:p>
    <w:p w:rsidR="0030328F" w:rsidRDefault="0030328F" w:rsidP="001655CF">
      <w:pPr>
        <w:autoSpaceDE w:val="0"/>
        <w:autoSpaceDN w:val="0"/>
        <w:adjustRightInd w:val="0"/>
        <w:spacing w:after="0" w:line="240" w:lineRule="auto"/>
        <w:jc w:val="center"/>
        <w:rPr>
          <w:rFonts w:ascii="Times New Roman" w:hAnsi="Times New Roman" w:cs="Times New Roman"/>
          <w:b/>
          <w:bCs/>
          <w:sz w:val="24"/>
          <w:szCs w:val="24"/>
        </w:rPr>
      </w:pPr>
    </w:p>
    <w:p w:rsidR="0030328F" w:rsidRDefault="0030328F" w:rsidP="001655CF">
      <w:pPr>
        <w:autoSpaceDE w:val="0"/>
        <w:autoSpaceDN w:val="0"/>
        <w:adjustRightInd w:val="0"/>
        <w:spacing w:after="0" w:line="240" w:lineRule="auto"/>
        <w:jc w:val="center"/>
        <w:rPr>
          <w:rFonts w:ascii="Times New Roman" w:hAnsi="Times New Roman" w:cs="Times New Roman"/>
          <w:b/>
          <w:bCs/>
          <w:sz w:val="24"/>
          <w:szCs w:val="24"/>
        </w:rPr>
      </w:pPr>
    </w:p>
    <w:p w:rsidR="00116AE2" w:rsidRDefault="00116AE2" w:rsidP="001655CF">
      <w:pPr>
        <w:autoSpaceDE w:val="0"/>
        <w:autoSpaceDN w:val="0"/>
        <w:adjustRightInd w:val="0"/>
        <w:spacing w:after="0" w:line="240" w:lineRule="auto"/>
        <w:jc w:val="center"/>
        <w:rPr>
          <w:rFonts w:ascii="Times New Roman" w:hAnsi="Times New Roman" w:cs="Times New Roman"/>
          <w:b/>
          <w:bCs/>
          <w:sz w:val="24"/>
          <w:szCs w:val="24"/>
        </w:rPr>
      </w:pPr>
    </w:p>
    <w:p w:rsidR="00116AE2" w:rsidRDefault="00116AE2" w:rsidP="001655CF">
      <w:pPr>
        <w:autoSpaceDE w:val="0"/>
        <w:autoSpaceDN w:val="0"/>
        <w:adjustRightInd w:val="0"/>
        <w:spacing w:after="0" w:line="240" w:lineRule="auto"/>
        <w:jc w:val="center"/>
        <w:rPr>
          <w:rFonts w:ascii="Times New Roman" w:hAnsi="Times New Roman" w:cs="Times New Roman"/>
          <w:b/>
          <w:bCs/>
          <w:sz w:val="24"/>
          <w:szCs w:val="24"/>
        </w:rPr>
      </w:pPr>
    </w:p>
    <w:p w:rsidR="00116AE2" w:rsidRDefault="00116AE2" w:rsidP="001655CF">
      <w:pPr>
        <w:autoSpaceDE w:val="0"/>
        <w:autoSpaceDN w:val="0"/>
        <w:adjustRightInd w:val="0"/>
        <w:spacing w:after="0" w:line="240" w:lineRule="auto"/>
        <w:jc w:val="center"/>
        <w:rPr>
          <w:rFonts w:ascii="Times New Roman" w:hAnsi="Times New Roman" w:cs="Times New Roman"/>
          <w:b/>
          <w:bCs/>
          <w:sz w:val="24"/>
          <w:szCs w:val="24"/>
        </w:rPr>
      </w:pP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lastRenderedPageBreak/>
        <w:t>Unconjugated hyperbilirubinemia</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1-Nonpathologic unconjugated hyperbilirubinemia</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A-Physiologic Jaundice</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1-Physiologic jaundice is </w:t>
      </w:r>
      <w:r w:rsidRPr="0030328F">
        <w:rPr>
          <w:rFonts w:ascii="Times New Roman" w:hAnsi="Times New Roman" w:cs="Times New Roman"/>
          <w:b/>
          <w:bCs/>
          <w:sz w:val="24"/>
          <w:szCs w:val="24"/>
        </w:rPr>
        <w:t>an unconjugated hyperbilirubinemia that occurs after the first postnatal day and can last up to 1 week</w:t>
      </w:r>
      <w:r w:rsidRPr="0030328F">
        <w:rPr>
          <w:rFonts w:ascii="Times New Roman" w:hAnsi="Times New Roman" w:cs="Times New Roman"/>
          <w:sz w:val="24"/>
          <w:szCs w:val="24"/>
        </w:rPr>
        <w:t xml:space="preserve">. Total serum bilirubin (TSB) concentrations peak in the first 3 to 5 postnatal days and decline to adult values over the next several weeks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2-The underlying mechanisms for physiologic jaundice in newborn are related to:</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rPr>
      </w:pPr>
      <w:r w:rsidRPr="0030328F">
        <w:rPr>
          <w:rFonts w:ascii="Times New Roman" w:hAnsi="Times New Roman" w:cs="Times New Roman"/>
          <w:sz w:val="24"/>
          <w:szCs w:val="24"/>
        </w:rPr>
        <w:t xml:space="preserve">(a) </w:t>
      </w:r>
      <w:r w:rsidRPr="0030328F">
        <w:rPr>
          <w:rFonts w:ascii="Times New Roman" w:hAnsi="Times New Roman" w:cs="Times New Roman"/>
          <w:b/>
          <w:bCs/>
          <w:sz w:val="24"/>
          <w:szCs w:val="24"/>
        </w:rPr>
        <w:t>Increased bilirubin production</w:t>
      </w:r>
      <w:r w:rsidRPr="0030328F">
        <w:rPr>
          <w:rFonts w:ascii="Times New Roman" w:hAnsi="Times New Roman" w:cs="Times New Roman"/>
          <w:sz w:val="24"/>
          <w:szCs w:val="24"/>
        </w:rPr>
        <w:t xml:space="preserve"> because of elevated hematocrit and red blood cell volume per body weight and a shorter and shorter life span (70 to 90 days compared with the 120-day erythrocyte life span in adults) </w:t>
      </w:r>
      <w:r w:rsidRPr="0030328F">
        <w:rPr>
          <w:rFonts w:ascii="Times New Roman" w:hAnsi="Times New Roman" w:cs="Times New Roman"/>
          <w:sz w:val="24"/>
          <w:szCs w:val="24"/>
          <w:vertAlign w:val="superscript"/>
        </w:rPr>
        <w:t>(2, 4)</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rPr>
      </w:pPr>
      <w:r w:rsidRPr="0030328F">
        <w:rPr>
          <w:rFonts w:ascii="Times New Roman" w:hAnsi="Times New Roman" w:cs="Times New Roman"/>
          <w:sz w:val="24"/>
          <w:szCs w:val="24"/>
        </w:rPr>
        <w:t xml:space="preserve">(b) </w:t>
      </w:r>
      <w:r w:rsidRPr="0030328F">
        <w:rPr>
          <w:rFonts w:ascii="Times New Roman" w:hAnsi="Times New Roman" w:cs="Times New Roman"/>
          <w:b/>
          <w:bCs/>
          <w:sz w:val="24"/>
          <w:szCs w:val="24"/>
        </w:rPr>
        <w:t xml:space="preserve">Infants have immature hepatic </w:t>
      </w:r>
      <w:proofErr w:type="spellStart"/>
      <w:r w:rsidRPr="0030328F">
        <w:rPr>
          <w:rFonts w:ascii="Times New Roman" w:hAnsi="Times New Roman" w:cs="Times New Roman"/>
          <w:b/>
          <w:bCs/>
          <w:sz w:val="24"/>
          <w:szCs w:val="24"/>
        </w:rPr>
        <w:t>glucuronosyl</w:t>
      </w:r>
      <w:proofErr w:type="spellEnd"/>
      <w:r w:rsidRPr="0030328F">
        <w:rPr>
          <w:rFonts w:ascii="Times New Roman" w:hAnsi="Times New Roman" w:cs="Times New Roman"/>
          <w:b/>
          <w:bCs/>
          <w:sz w:val="24"/>
          <w:szCs w:val="24"/>
        </w:rPr>
        <w:t xml:space="preserve"> transferase</w:t>
      </w:r>
      <w:r w:rsidRPr="0030328F">
        <w:rPr>
          <w:rFonts w:ascii="Times New Roman" w:hAnsi="Times New Roman" w:cs="Times New Roman"/>
          <w:sz w:val="24"/>
          <w:szCs w:val="24"/>
        </w:rPr>
        <w:t xml:space="preserve">, a key enzyme involved in the conjugation of bilirubin that facilitates excretion from the body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rPr>
      </w:pPr>
      <w:r w:rsidRPr="0030328F">
        <w:rPr>
          <w:rFonts w:ascii="Times New Roman" w:hAnsi="Times New Roman" w:cs="Times New Roman"/>
          <w:sz w:val="24"/>
          <w:szCs w:val="24"/>
        </w:rPr>
        <w:t xml:space="preserve">(c) </w:t>
      </w:r>
      <w:r w:rsidRPr="0030328F">
        <w:rPr>
          <w:rFonts w:ascii="Times New Roman" w:hAnsi="Times New Roman" w:cs="Times New Roman"/>
          <w:b/>
          <w:bCs/>
          <w:sz w:val="24"/>
          <w:szCs w:val="24"/>
        </w:rPr>
        <w:t>Increased enterohepatic circulation</w:t>
      </w:r>
      <w:r w:rsidRPr="0030328F">
        <w:rPr>
          <w:rFonts w:ascii="Times New Roman" w:hAnsi="Times New Roman" w:cs="Times New Roman"/>
          <w:sz w:val="24"/>
          <w:szCs w:val="24"/>
        </w:rPr>
        <w:t xml:space="preserve"> in newborn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B-Breast milk jaundice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1-It occurs in some breast-fed infants because </w:t>
      </w:r>
      <w:r w:rsidRPr="0030328F">
        <w:rPr>
          <w:rFonts w:ascii="Times New Roman" w:hAnsi="Times New Roman" w:cs="Times New Roman"/>
          <w:b/>
          <w:bCs/>
          <w:sz w:val="24"/>
          <w:szCs w:val="24"/>
        </w:rPr>
        <w:t xml:space="preserve">breast milk may contain an inhibitor of bilirubin conjugation or may increase the enterohepatic recirculation of bilirubin because of breast milk </w:t>
      </w:r>
      <w:proofErr w:type="spellStart"/>
      <w:r w:rsidRPr="0030328F">
        <w:rPr>
          <w:rFonts w:ascii="Times New Roman" w:hAnsi="Times New Roman" w:cs="Times New Roman"/>
          <w:b/>
          <w:bCs/>
          <w:sz w:val="24"/>
          <w:szCs w:val="24"/>
        </w:rPr>
        <w:t>glucuronidase</w:t>
      </w:r>
      <w:proofErr w:type="spellEnd"/>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2-Jaundice appears in the </w:t>
      </w:r>
      <w:r w:rsidRPr="0030328F">
        <w:rPr>
          <w:rFonts w:ascii="Times New Roman" w:hAnsi="Times New Roman" w:cs="Times New Roman"/>
          <w:b/>
          <w:bCs/>
          <w:sz w:val="24"/>
          <w:szCs w:val="24"/>
        </w:rPr>
        <w:t>seventh</w:t>
      </w:r>
      <w:r w:rsidRPr="0030328F">
        <w:rPr>
          <w:rFonts w:ascii="Times New Roman" w:hAnsi="Times New Roman" w:cs="Times New Roman"/>
          <w:sz w:val="24"/>
          <w:szCs w:val="24"/>
        </w:rPr>
        <w:t xml:space="preserve"> day and it </w:t>
      </w:r>
      <w:r w:rsidRPr="0030328F">
        <w:rPr>
          <w:rFonts w:ascii="Times New Roman" w:hAnsi="Times New Roman" w:cs="Times New Roman"/>
          <w:b/>
          <w:bCs/>
          <w:sz w:val="24"/>
          <w:szCs w:val="24"/>
        </w:rPr>
        <w:t>gradually increased in severity</w:t>
      </w:r>
      <w:r w:rsidRPr="0030328F">
        <w:rPr>
          <w:rFonts w:ascii="Times New Roman" w:hAnsi="Times New Roman" w:cs="Times New Roman"/>
          <w:sz w:val="24"/>
          <w:szCs w:val="24"/>
        </w:rPr>
        <w:t xml:space="preserve"> till it reaches its peak during third week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 xml:space="preserve">. It may </w:t>
      </w:r>
      <w:proofErr w:type="gramStart"/>
      <w:r w:rsidRPr="0030328F">
        <w:rPr>
          <w:rFonts w:ascii="Times New Roman" w:hAnsi="Times New Roman" w:cs="Times New Roman"/>
          <w:sz w:val="24"/>
          <w:szCs w:val="24"/>
        </w:rPr>
        <w:t>persists</w:t>
      </w:r>
      <w:proofErr w:type="gramEnd"/>
      <w:r w:rsidRPr="0030328F">
        <w:rPr>
          <w:rFonts w:ascii="Times New Roman" w:hAnsi="Times New Roman" w:cs="Times New Roman"/>
          <w:sz w:val="24"/>
          <w:szCs w:val="24"/>
        </w:rPr>
        <w:t xml:space="preserve"> for several weeks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3-</w:t>
      </w:r>
      <w:r w:rsidRPr="0030328F">
        <w:rPr>
          <w:rFonts w:ascii="Times New Roman" w:hAnsi="Times New Roman" w:cs="Times New Roman"/>
          <w:b/>
          <w:bCs/>
          <w:sz w:val="24"/>
          <w:szCs w:val="24"/>
        </w:rPr>
        <w:t>Interruption of breast feeding and use of formula feeding for 1–3 days causes a prompt decline in bilirubin</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(which do not increase significantly after breastfeeding resumes)</w:t>
      </w:r>
      <w:r w:rsidRPr="0030328F">
        <w:rPr>
          <w:rFonts w:ascii="Times New Roman" w:hAnsi="Times New Roman" w:cs="Times New Roman"/>
          <w:sz w:val="24"/>
          <w:szCs w:val="24"/>
          <w:vertAlign w:val="superscript"/>
        </w:rPr>
        <w:t xml:space="preserve"> (2)</w:t>
      </w:r>
      <w:r w:rsidRPr="0030328F">
        <w:rPr>
          <w:rFonts w:ascii="Times New Roman" w:hAnsi="Times New Roman" w:cs="Times New Roman"/>
          <w:sz w:val="24"/>
          <w:szCs w:val="24"/>
        </w:rPr>
        <w:t xml:space="preserve"> but is only recommended for infants with serum bilirubin concentrations that put them at risk for kernicterus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C-Breast feeding jaundice</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1-Jaundice can occur when a breastfeeding baby is not getting enough breast milk because of difficulty with breastfeeding or because mother's milk is not in yet (</w:t>
      </w:r>
      <w:r w:rsidRPr="0030328F">
        <w:rPr>
          <w:rFonts w:ascii="Times New Roman" w:hAnsi="Times New Roman" w:cs="Times New Roman"/>
          <w:b/>
          <w:bCs/>
          <w:sz w:val="24"/>
          <w:szCs w:val="24"/>
        </w:rPr>
        <w:t xml:space="preserve">the problem is not with breast milk itself but the baby not  getting enough to drink) </w:t>
      </w:r>
      <w:r w:rsidRPr="0030328F">
        <w:rPr>
          <w:rFonts w:ascii="Times New Roman" w:hAnsi="Times New Roman" w:cs="Times New Roman"/>
          <w:sz w:val="24"/>
          <w:szCs w:val="24"/>
          <w:vertAlign w:val="superscript"/>
        </w:rPr>
        <w:t>(6)</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(Breastfeeding jaundice is due to insufficient milk intake, which leads to infrequent bowel movements and increased enterohepatic circulation of bilirubin. It occurs during the first week of life) </w:t>
      </w:r>
      <w:r w:rsidRPr="0030328F">
        <w:rPr>
          <w:rFonts w:ascii="Times New Roman" w:hAnsi="Times New Roman" w:cs="Times New Roman"/>
          <w:sz w:val="24"/>
          <w:szCs w:val="24"/>
          <w:vertAlign w:val="superscript"/>
        </w:rPr>
        <w:t>(7)</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sz w:val="24"/>
          <w:szCs w:val="24"/>
        </w:rPr>
        <w:t xml:space="preserve">2-Infants need to be fed at least 8 to 12 times in the first few days after birth to help improve the mother’s milk supply. </w:t>
      </w:r>
      <w:r w:rsidRPr="0030328F">
        <w:rPr>
          <w:rFonts w:ascii="Times New Roman" w:hAnsi="Times New Roman" w:cs="Times New Roman"/>
          <w:b/>
          <w:bCs/>
          <w:sz w:val="24"/>
          <w:szCs w:val="24"/>
        </w:rPr>
        <w:t>The best way to judge successful breastfeeding</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b/>
          <w:bCs/>
          <w:sz w:val="24"/>
          <w:szCs w:val="24"/>
        </w:rPr>
        <w:t>is</w:t>
      </w:r>
      <w:proofErr w:type="gramEnd"/>
      <w:r w:rsidRPr="0030328F">
        <w:rPr>
          <w:rFonts w:ascii="Times New Roman" w:hAnsi="Times New Roman" w:cs="Times New Roman"/>
          <w:b/>
          <w:bCs/>
          <w:sz w:val="24"/>
          <w:szCs w:val="24"/>
        </w:rPr>
        <w:t xml:space="preserve"> to monitor infant urine output, stool output, and weight</w:t>
      </w:r>
      <w:r w:rsidRPr="0030328F">
        <w:rPr>
          <w:rFonts w:ascii="Times New Roman" w:hAnsi="Times New Roman" w:cs="Times New Roman"/>
          <w:sz w:val="24"/>
          <w:szCs w:val="24"/>
        </w:rPr>
        <w:t xml:space="preserve">. Newborns should have </w:t>
      </w:r>
      <w:r w:rsidRPr="0030328F">
        <w:rPr>
          <w:rFonts w:ascii="Times New Roman" w:hAnsi="Times New Roman" w:cs="Times New Roman"/>
          <w:b/>
          <w:bCs/>
          <w:sz w:val="24"/>
          <w:szCs w:val="24"/>
        </w:rPr>
        <w:t>4-6</w:t>
      </w:r>
      <w:r w:rsidRPr="0030328F">
        <w:rPr>
          <w:rFonts w:ascii="Times New Roman" w:hAnsi="Times New Roman" w:cs="Times New Roman"/>
          <w:sz w:val="24"/>
          <w:szCs w:val="24"/>
        </w:rPr>
        <w:t xml:space="preserve"> wet diapers and 3-4 yellow, seedy stools per day by the fourth day after birth. Breastfed infants should lose no more than 10% of their body weight by the third or fourth postnatal day. </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b/>
          <w:bCs/>
          <w:sz w:val="24"/>
          <w:szCs w:val="24"/>
        </w:rPr>
        <w:t>3-Water and dextrose solutions should not be used</w:t>
      </w:r>
      <w:r w:rsidRPr="0030328F">
        <w:rPr>
          <w:rFonts w:ascii="Times New Roman" w:hAnsi="Times New Roman" w:cs="Times New Roman"/>
          <w:sz w:val="24"/>
          <w:szCs w:val="24"/>
        </w:rPr>
        <w:t xml:space="preserve"> to supplement breastfeeding because they do not prevent hyperbilirubinemia and may lead to hyponatremia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w:t>
      </w:r>
    </w:p>
    <w:p w:rsidR="00116AE2" w:rsidRDefault="00116AE2" w:rsidP="001655CF">
      <w:pPr>
        <w:autoSpaceDE w:val="0"/>
        <w:autoSpaceDN w:val="0"/>
        <w:adjustRightInd w:val="0"/>
        <w:spacing w:after="0" w:line="240" w:lineRule="auto"/>
        <w:rPr>
          <w:rFonts w:ascii="Times New Roman" w:hAnsi="Times New Roman" w:cs="Times New Roman"/>
          <w:b/>
          <w:bCs/>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proofErr w:type="gramStart"/>
      <w:r w:rsidRPr="0030328F">
        <w:rPr>
          <w:rFonts w:ascii="Times New Roman" w:hAnsi="Times New Roman" w:cs="Times New Roman"/>
          <w:b/>
          <w:bCs/>
          <w:sz w:val="24"/>
          <w:szCs w:val="24"/>
        </w:rPr>
        <w:lastRenderedPageBreak/>
        <w:t>D-Prematurity.</w:t>
      </w:r>
      <w:proofErr w:type="gramEnd"/>
      <w:r w:rsidRPr="0030328F">
        <w:rPr>
          <w:rFonts w:ascii="Times New Roman" w:hAnsi="Times New Roman" w:cs="Times New Roman"/>
          <w:b/>
          <w:bCs/>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1-Although preterm infants develop hyperbilirubinemia by the same mechanisms as term infants, </w:t>
      </w:r>
      <w:r w:rsidRPr="0030328F">
        <w:rPr>
          <w:rFonts w:ascii="Times New Roman" w:hAnsi="Times New Roman" w:cs="Times New Roman"/>
          <w:b/>
          <w:bCs/>
          <w:sz w:val="24"/>
          <w:szCs w:val="24"/>
        </w:rPr>
        <w:t>it is more common and more severe in preterm infants and lasts longer</w:t>
      </w:r>
      <w:r w:rsidRPr="0030328F">
        <w:rPr>
          <w:rFonts w:ascii="Times New Roman" w:hAnsi="Times New Roman" w:cs="Times New Roman"/>
          <w:sz w:val="24"/>
          <w:szCs w:val="24"/>
        </w:rPr>
        <w:t xml:space="preserve"> (due to the relative immaturity of the red blood cells, hepatic cells, and gastrointestinal tract)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2-Despite the prevalence of hyperbilirubinemia in preterm newborns, kernicterus is extremely uncommon. However, kernicterus does occur at lower TSB concentrations, even without acute neurologic signs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3-It is unclear, however, at what value of bilirubin central nervous system injury occurs. TSB values as low as 10 to 14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have resulted in milder forms of bilirubin-induced neurologic dysfunction (BIND</w:t>
      </w:r>
      <w:r w:rsidRPr="0030328F">
        <w:rPr>
          <w:rFonts w:ascii="Times New Roman" w:hAnsi="Times New Roman" w:cs="Times New Roman"/>
          <w:b/>
          <w:bCs/>
          <w:sz w:val="24"/>
          <w:szCs w:val="24"/>
        </w:rPr>
        <w:t xml:space="preserve">) </w:t>
      </w:r>
      <w:r w:rsidRPr="0030328F">
        <w:rPr>
          <w:rFonts w:ascii="Times New Roman" w:hAnsi="Times New Roman" w:cs="Times New Roman"/>
          <w:sz w:val="24"/>
          <w:szCs w:val="24"/>
        </w:rPr>
        <w:t xml:space="preserve">in preterm infants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b/>
          <w:bCs/>
          <w:sz w:val="24"/>
          <w:szCs w:val="24"/>
        </w:rPr>
        <w:t>2-Pathologic Unconjugated Hyperbilirubinemia.</w:t>
      </w:r>
      <w:proofErr w:type="gramEnd"/>
      <w:r w:rsidRPr="0030328F">
        <w:rPr>
          <w:rFonts w:ascii="Times New Roman" w:hAnsi="Times New Roman" w:cs="Times New Roman"/>
          <w:b/>
          <w:bCs/>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A-Acute hemolysis: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lang w:val="en-GB"/>
        </w:rPr>
        <w:t xml:space="preserve">In this condition, jaundice appears at birth or during the </w:t>
      </w:r>
      <w:r w:rsidRPr="0030328F">
        <w:rPr>
          <w:rFonts w:ascii="Times New Roman" w:hAnsi="Times New Roman" w:cs="Times New Roman"/>
          <w:b/>
          <w:bCs/>
          <w:i/>
          <w:iCs/>
          <w:sz w:val="24"/>
          <w:szCs w:val="24"/>
          <w:lang w:val="en-GB"/>
        </w:rPr>
        <w:t>first day</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and it is commonly severe. Serum bilirubin level may rise rapidly to reach serious levels where kernicterus may occur. </w:t>
      </w:r>
      <w:proofErr w:type="spellStart"/>
      <w:r w:rsidRPr="0030328F">
        <w:rPr>
          <w:rFonts w:ascii="Times New Roman" w:hAnsi="Times New Roman" w:cs="Times New Roman"/>
          <w:b/>
          <w:bCs/>
          <w:i/>
          <w:iCs/>
          <w:sz w:val="24"/>
          <w:szCs w:val="24"/>
          <w:lang w:val="en-GB"/>
        </w:rPr>
        <w:t>Anemia</w:t>
      </w:r>
      <w:proofErr w:type="spellEnd"/>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is evident clinically and </w:t>
      </w:r>
      <w:proofErr w:type="spellStart"/>
      <w:r w:rsidRPr="0030328F">
        <w:rPr>
          <w:rFonts w:ascii="Times New Roman" w:hAnsi="Times New Roman" w:cs="Times New Roman"/>
          <w:sz w:val="24"/>
          <w:szCs w:val="24"/>
          <w:lang w:val="en-GB"/>
        </w:rPr>
        <w:t>hemoglobin</w:t>
      </w:r>
      <w:proofErr w:type="spellEnd"/>
      <w:r w:rsidRPr="0030328F">
        <w:rPr>
          <w:rFonts w:ascii="Times New Roman" w:hAnsi="Times New Roman" w:cs="Times New Roman"/>
          <w:sz w:val="24"/>
          <w:szCs w:val="24"/>
          <w:lang w:val="en-GB"/>
        </w:rPr>
        <w:t xml:space="preserve"> level may reach below 6 gm/dl. The </w:t>
      </w:r>
      <w:r w:rsidRPr="0030328F">
        <w:rPr>
          <w:rFonts w:ascii="Times New Roman" w:hAnsi="Times New Roman" w:cs="Times New Roman"/>
          <w:b/>
          <w:bCs/>
          <w:i/>
          <w:iCs/>
          <w:sz w:val="24"/>
          <w:szCs w:val="24"/>
          <w:lang w:val="en-GB"/>
        </w:rPr>
        <w:t>general</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condition</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is commonly affected especially with serious bilirubin levels. </w:t>
      </w:r>
      <w:r w:rsidRPr="0030328F">
        <w:rPr>
          <w:rFonts w:ascii="Times New Roman" w:hAnsi="Times New Roman" w:cs="Times New Roman"/>
          <w:i/>
          <w:iCs/>
          <w:sz w:val="24"/>
          <w:szCs w:val="24"/>
          <w:lang w:val="en-GB"/>
        </w:rPr>
        <w:t>Ker</w:t>
      </w:r>
      <w:r w:rsidRPr="0030328F">
        <w:rPr>
          <w:rFonts w:ascii="Times New Roman" w:hAnsi="Times New Roman" w:cs="Times New Roman"/>
          <w:b/>
          <w:bCs/>
          <w:i/>
          <w:iCs/>
          <w:sz w:val="24"/>
          <w:szCs w:val="24"/>
          <w:lang w:val="en-GB"/>
        </w:rPr>
        <w:t>n</w:t>
      </w:r>
      <w:r w:rsidRPr="0030328F">
        <w:rPr>
          <w:rFonts w:ascii="Times New Roman" w:hAnsi="Times New Roman" w:cs="Times New Roman"/>
          <w:i/>
          <w:iCs/>
          <w:sz w:val="24"/>
          <w:szCs w:val="24"/>
          <w:lang w:val="en-GB"/>
        </w:rPr>
        <w:t>icterus</w:t>
      </w:r>
      <w:r w:rsidRPr="0030328F">
        <w:rPr>
          <w:rFonts w:ascii="Times New Roman" w:hAnsi="Times New Roman" w:cs="Times New Roman"/>
          <w:sz w:val="24"/>
          <w:szCs w:val="24"/>
          <w:lang w:val="en-GB"/>
        </w:rPr>
        <w:t xml:space="preserve"> is a real risk and it may occur when serum bilirubin exceeds the critical level, which depends on the birth weight and the condition of the baby. The critical level is lower in those with low birth weight and in sick neonates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The cause of </w:t>
      </w:r>
      <w:proofErr w:type="spellStart"/>
      <w:r w:rsidRPr="0030328F">
        <w:rPr>
          <w:rFonts w:ascii="Times New Roman" w:hAnsi="Times New Roman" w:cs="Times New Roman"/>
          <w:sz w:val="24"/>
          <w:szCs w:val="24"/>
          <w:lang w:val="en-GB"/>
        </w:rPr>
        <w:t>hemolysis</w:t>
      </w:r>
      <w:proofErr w:type="spellEnd"/>
      <w:r w:rsidRPr="0030328F">
        <w:rPr>
          <w:rFonts w:ascii="Times New Roman" w:hAnsi="Times New Roman" w:cs="Times New Roman"/>
          <w:sz w:val="24"/>
          <w:szCs w:val="24"/>
          <w:lang w:val="en-GB"/>
        </w:rPr>
        <w:t xml:space="preserve"> can be identified by clinical and laboratory evaluation.</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lang w:val="en-GB"/>
        </w:rPr>
      </w:pPr>
      <w:r w:rsidRPr="0030328F">
        <w:rPr>
          <w:rFonts w:ascii="Times New Roman" w:hAnsi="Times New Roman" w:cs="Times New Roman"/>
          <w:b/>
          <w:bCs/>
          <w:sz w:val="24"/>
          <w:szCs w:val="24"/>
          <w:lang w:val="en-GB"/>
        </w:rPr>
        <w:t>1-Rh incompatibility</w:t>
      </w:r>
      <w:r w:rsidRPr="0030328F">
        <w:rPr>
          <w:rFonts w:ascii="Times New Roman" w:hAnsi="Times New Roman" w:cs="Times New Roman"/>
          <w:sz w:val="24"/>
          <w:szCs w:val="24"/>
          <w:lang w:val="en-GB"/>
        </w:rPr>
        <w:t xml:space="preserve">: </w:t>
      </w:r>
    </w:p>
    <w:p w:rsidR="001655CF" w:rsidRPr="0030328F" w:rsidRDefault="001655CF" w:rsidP="001655CF">
      <w:pPr>
        <w:pStyle w:val="ListParagraph"/>
        <w:numPr>
          <w:ilvl w:val="0"/>
          <w:numId w:val="1"/>
        </w:numPr>
        <w:autoSpaceDE w:val="0"/>
        <w:autoSpaceDN w:val="0"/>
        <w:bidi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It is the </w:t>
      </w:r>
      <w:r w:rsidRPr="0030328F">
        <w:rPr>
          <w:rFonts w:ascii="Times New Roman" w:hAnsi="Times New Roman" w:cs="Times New Roman"/>
          <w:b/>
          <w:bCs/>
          <w:i/>
          <w:iCs/>
          <w:sz w:val="24"/>
          <w:szCs w:val="24"/>
          <w:lang w:val="en-GB"/>
        </w:rPr>
        <w:t>commonest</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cause of </w:t>
      </w:r>
      <w:proofErr w:type="spellStart"/>
      <w:r w:rsidRPr="0030328F">
        <w:rPr>
          <w:rFonts w:ascii="Times New Roman" w:hAnsi="Times New Roman" w:cs="Times New Roman"/>
          <w:sz w:val="24"/>
          <w:szCs w:val="24"/>
          <w:lang w:val="en-GB"/>
        </w:rPr>
        <w:t>hemolysis</w:t>
      </w:r>
      <w:proofErr w:type="spellEnd"/>
      <w:r w:rsidRPr="0030328F">
        <w:rPr>
          <w:rFonts w:ascii="Times New Roman" w:hAnsi="Times New Roman" w:cs="Times New Roman"/>
          <w:sz w:val="24"/>
          <w:szCs w:val="24"/>
          <w:lang w:val="en-GB"/>
        </w:rPr>
        <w:t xml:space="preserve">. It occurs in some Rh positive babies born to Rh negative mothers. </w:t>
      </w:r>
      <w:proofErr w:type="spellStart"/>
      <w:r w:rsidRPr="0030328F">
        <w:rPr>
          <w:rFonts w:ascii="Times New Roman" w:hAnsi="Times New Roman" w:cs="Times New Roman"/>
          <w:sz w:val="24"/>
          <w:szCs w:val="24"/>
          <w:lang w:val="en-GB"/>
        </w:rPr>
        <w:t>Hemolysis</w:t>
      </w:r>
      <w:proofErr w:type="spellEnd"/>
      <w:r w:rsidRPr="0030328F">
        <w:rPr>
          <w:rFonts w:ascii="Times New Roman" w:hAnsi="Times New Roman" w:cs="Times New Roman"/>
          <w:sz w:val="24"/>
          <w:szCs w:val="24"/>
          <w:lang w:val="en-GB"/>
        </w:rPr>
        <w:t xml:space="preserve"> occurs due to placental passage of maternal antibodies active against the </w:t>
      </w:r>
      <w:proofErr w:type="spellStart"/>
      <w:r w:rsidRPr="0030328F">
        <w:rPr>
          <w:rFonts w:ascii="Times New Roman" w:hAnsi="Times New Roman" w:cs="Times New Roman"/>
          <w:sz w:val="24"/>
          <w:szCs w:val="24"/>
          <w:lang w:val="en-GB"/>
        </w:rPr>
        <w:t>fetal</w:t>
      </w:r>
      <w:proofErr w:type="spellEnd"/>
      <w:r w:rsidRPr="0030328F">
        <w:rPr>
          <w:rFonts w:ascii="Times New Roman" w:hAnsi="Times New Roman" w:cs="Times New Roman"/>
          <w:sz w:val="24"/>
          <w:szCs w:val="24"/>
          <w:lang w:val="en-GB"/>
        </w:rPr>
        <w:t xml:space="preserve"> red cells. The </w:t>
      </w:r>
      <w:r w:rsidRPr="0030328F">
        <w:rPr>
          <w:rFonts w:ascii="Times New Roman" w:hAnsi="Times New Roman" w:cs="Times New Roman"/>
          <w:b/>
          <w:bCs/>
          <w:i/>
          <w:iCs/>
          <w:sz w:val="24"/>
          <w:szCs w:val="24"/>
          <w:lang w:val="en-GB"/>
        </w:rPr>
        <w:t>first</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baby</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is usually not affected as maternal sensitization usually occurs during delivery of the first baby. </w:t>
      </w:r>
      <w:r w:rsidRPr="0030328F">
        <w:rPr>
          <w:rFonts w:ascii="Times New Roman" w:hAnsi="Times New Roman" w:cs="Times New Roman"/>
          <w:b/>
          <w:bCs/>
          <w:i/>
          <w:iCs/>
          <w:sz w:val="24"/>
          <w:szCs w:val="24"/>
          <w:lang w:val="en-GB"/>
        </w:rPr>
        <w:t>Jaundice</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and </w:t>
      </w:r>
      <w:proofErr w:type="spellStart"/>
      <w:r w:rsidRPr="0030328F">
        <w:rPr>
          <w:rFonts w:ascii="Times New Roman" w:hAnsi="Times New Roman" w:cs="Times New Roman"/>
          <w:b/>
          <w:bCs/>
          <w:i/>
          <w:iCs/>
          <w:sz w:val="24"/>
          <w:szCs w:val="24"/>
          <w:lang w:val="en-GB"/>
        </w:rPr>
        <w:t>anemia</w:t>
      </w:r>
      <w:proofErr w:type="spellEnd"/>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are usually </w:t>
      </w:r>
      <w:proofErr w:type="gramStart"/>
      <w:r w:rsidRPr="0030328F">
        <w:rPr>
          <w:rFonts w:ascii="Times New Roman" w:hAnsi="Times New Roman" w:cs="Times New Roman"/>
          <w:sz w:val="24"/>
          <w:szCs w:val="24"/>
          <w:lang w:val="en-GB"/>
        </w:rPr>
        <w:t>severe .</w:t>
      </w:r>
      <w:proofErr w:type="gramEnd"/>
      <w:r w:rsidRPr="0030328F">
        <w:rPr>
          <w:rFonts w:ascii="Times New Roman" w:hAnsi="Times New Roman" w:cs="Times New Roman"/>
          <w:sz w:val="24"/>
          <w:szCs w:val="24"/>
          <w:lang w:val="en-GB"/>
        </w:rPr>
        <w:t xml:space="preserve"> </w:t>
      </w:r>
      <w:r w:rsidRPr="0030328F">
        <w:rPr>
          <w:rFonts w:ascii="Times New Roman" w:hAnsi="Times New Roman" w:cs="Times New Roman"/>
          <w:b/>
          <w:bCs/>
          <w:i/>
          <w:iCs/>
          <w:sz w:val="24"/>
          <w:szCs w:val="24"/>
          <w:lang w:val="en-GB"/>
        </w:rPr>
        <w:t>Kernicterus</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is a common complication, which occurs when serum bilirubin exceeds the critical level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r w:rsidRPr="0030328F">
        <w:rPr>
          <w:rFonts w:ascii="Times New Roman" w:hAnsi="Times New Roman" w:cs="Times New Roman"/>
          <w:sz w:val="24"/>
          <w:szCs w:val="24"/>
          <w:lang w:val="en-GB"/>
        </w:rPr>
        <w:t xml:space="preserve"> </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lang w:val="en-GB"/>
        </w:rPr>
      </w:pPr>
    </w:p>
    <w:p w:rsidR="001655CF" w:rsidRPr="0030328F" w:rsidRDefault="001655CF" w:rsidP="001655CF">
      <w:pPr>
        <w:pStyle w:val="ListParagraph"/>
        <w:numPr>
          <w:ilvl w:val="0"/>
          <w:numId w:val="1"/>
        </w:numPr>
        <w:autoSpaceDE w:val="0"/>
        <w:autoSpaceDN w:val="0"/>
        <w:bidi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lang w:val="en-GB"/>
        </w:rPr>
        <w:t xml:space="preserve">Diagnosis is confirmed by the presence of </w:t>
      </w:r>
      <w:r w:rsidRPr="0030328F">
        <w:rPr>
          <w:rFonts w:ascii="Times New Roman" w:hAnsi="Times New Roman" w:cs="Times New Roman"/>
          <w:b/>
          <w:bCs/>
          <w:i/>
          <w:iCs/>
          <w:sz w:val="24"/>
          <w:szCs w:val="24"/>
          <w:lang w:val="en-GB"/>
        </w:rPr>
        <w:t>positive</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Coombs</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test</w:t>
      </w:r>
      <w:r w:rsidRPr="0030328F">
        <w:rPr>
          <w:rFonts w:ascii="Times New Roman" w:hAnsi="Times New Roman" w:cs="Times New Roman"/>
          <w:i/>
          <w:iCs/>
          <w:sz w:val="24"/>
          <w:szCs w:val="24"/>
          <w:lang w:val="en-GB"/>
        </w:rPr>
        <w:t>,</w:t>
      </w:r>
      <w:r w:rsidRPr="0030328F">
        <w:rPr>
          <w:rFonts w:ascii="Times New Roman" w:hAnsi="Times New Roman" w:cs="Times New Roman"/>
          <w:sz w:val="24"/>
          <w:szCs w:val="24"/>
          <w:lang w:val="en-GB"/>
        </w:rPr>
        <w:t xml:space="preserve"> </w:t>
      </w:r>
      <w:proofErr w:type="spellStart"/>
      <w:r w:rsidRPr="0030328F">
        <w:rPr>
          <w:rFonts w:ascii="Times New Roman" w:hAnsi="Times New Roman" w:cs="Times New Roman"/>
          <w:sz w:val="24"/>
          <w:szCs w:val="24"/>
          <w:lang w:val="en-GB"/>
        </w:rPr>
        <w:t>anemia</w:t>
      </w:r>
      <w:proofErr w:type="spellEnd"/>
      <w:r w:rsidRPr="0030328F">
        <w:rPr>
          <w:rFonts w:ascii="Times New Roman" w:hAnsi="Times New Roman" w:cs="Times New Roman"/>
          <w:sz w:val="24"/>
          <w:szCs w:val="24"/>
          <w:lang w:val="en-GB"/>
        </w:rPr>
        <w:t xml:space="preserve"> (</w:t>
      </w:r>
      <w:proofErr w:type="spellStart"/>
      <w:r w:rsidRPr="0030328F">
        <w:rPr>
          <w:rFonts w:ascii="Times New Roman" w:hAnsi="Times New Roman" w:cs="Times New Roman"/>
          <w:sz w:val="24"/>
          <w:szCs w:val="24"/>
          <w:lang w:val="en-GB"/>
        </w:rPr>
        <w:t>hemoglobin</w:t>
      </w:r>
      <w:proofErr w:type="spellEnd"/>
      <w:r w:rsidRPr="0030328F">
        <w:rPr>
          <w:rFonts w:ascii="Times New Roman" w:hAnsi="Times New Roman" w:cs="Times New Roman"/>
          <w:sz w:val="24"/>
          <w:szCs w:val="24"/>
          <w:lang w:val="en-GB"/>
        </w:rPr>
        <w:t xml:space="preserve"> level below 10 gm/dl), and unconjugated hyperbilirubinemia. Exchange transfusion is always necessary to keep serum bilirubin below the critical level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rPr>
      </w:pPr>
    </w:p>
    <w:p w:rsidR="001655CF" w:rsidRPr="0030328F" w:rsidRDefault="001655CF" w:rsidP="001655CF">
      <w:pPr>
        <w:pStyle w:val="ListParagraph"/>
        <w:numPr>
          <w:ilvl w:val="0"/>
          <w:numId w:val="1"/>
        </w:numPr>
        <w:autoSpaceDE w:val="0"/>
        <w:autoSpaceDN w:val="0"/>
        <w:bidi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Rh incompatibility can be prevented by injection of </w:t>
      </w:r>
      <w:r w:rsidRPr="0030328F">
        <w:rPr>
          <w:rFonts w:ascii="Times New Roman" w:hAnsi="Times New Roman" w:cs="Times New Roman"/>
          <w:b/>
          <w:bCs/>
          <w:i/>
          <w:iCs/>
          <w:sz w:val="24"/>
          <w:szCs w:val="24"/>
          <w:lang w:val="en-GB"/>
        </w:rPr>
        <w:t>Rh immune globulin to the mother within 72 hours after delivery</w:t>
      </w:r>
      <w:r w:rsidRPr="0030328F">
        <w:rPr>
          <w:rFonts w:ascii="Times New Roman" w:hAnsi="Times New Roman" w:cs="Times New Roman"/>
          <w:sz w:val="24"/>
          <w:szCs w:val="24"/>
          <w:lang w:val="en-GB"/>
        </w:rPr>
        <w:t xml:space="preserve"> which prevents her from forming antibodies which might affect subsequent babies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ind w:left="567"/>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 xml:space="preserve">2-ABO incompatibility: </w:t>
      </w:r>
    </w:p>
    <w:p w:rsidR="001655CF" w:rsidRPr="0030328F" w:rsidRDefault="001655CF" w:rsidP="001655CF">
      <w:pPr>
        <w:autoSpaceDE w:val="0"/>
        <w:autoSpaceDN w:val="0"/>
        <w:adjustRightInd w:val="0"/>
        <w:spacing w:after="0" w:line="240" w:lineRule="auto"/>
        <w:ind w:left="567"/>
        <w:rPr>
          <w:rFonts w:ascii="Times New Roman" w:hAnsi="Times New Roman" w:cs="Times New Roman"/>
          <w:sz w:val="24"/>
          <w:szCs w:val="24"/>
        </w:rPr>
      </w:pPr>
      <w:r w:rsidRPr="0030328F">
        <w:rPr>
          <w:rFonts w:ascii="Times New Roman" w:hAnsi="Times New Roman" w:cs="Times New Roman"/>
          <w:sz w:val="24"/>
          <w:szCs w:val="24"/>
        </w:rPr>
        <w:lastRenderedPageBreak/>
        <w:t xml:space="preserve">ABO incompatibility may occur if the mother’s blood type is O and the infant’s blood type is A or B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w:t>
      </w:r>
      <w:r w:rsidRPr="0030328F">
        <w:rPr>
          <w:rFonts w:ascii="Times New Roman" w:hAnsi="Times New Roman" w:cs="Times New Roman"/>
          <w:sz w:val="24"/>
          <w:szCs w:val="24"/>
          <w:lang w:val="en-GB"/>
        </w:rPr>
        <w:t xml:space="preserve">It is </w:t>
      </w:r>
      <w:r w:rsidRPr="0030328F">
        <w:rPr>
          <w:rFonts w:ascii="Times New Roman" w:hAnsi="Times New Roman" w:cs="Times New Roman"/>
          <w:b/>
          <w:bCs/>
          <w:i/>
          <w:iCs/>
          <w:sz w:val="24"/>
          <w:szCs w:val="24"/>
          <w:lang w:val="en-GB"/>
        </w:rPr>
        <w:t>less</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common</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than Rh disease. The </w:t>
      </w:r>
      <w:r w:rsidRPr="0030328F">
        <w:rPr>
          <w:rFonts w:ascii="Times New Roman" w:hAnsi="Times New Roman" w:cs="Times New Roman"/>
          <w:b/>
          <w:bCs/>
          <w:i/>
          <w:iCs/>
          <w:sz w:val="24"/>
          <w:szCs w:val="24"/>
          <w:lang w:val="en-GB"/>
        </w:rPr>
        <w:t>first</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baby</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may be affected. The disease is milder than Rh disease. </w:t>
      </w:r>
      <w:r w:rsidRPr="0030328F">
        <w:rPr>
          <w:rFonts w:ascii="Times New Roman" w:hAnsi="Times New Roman" w:cs="Times New Roman"/>
          <w:b/>
          <w:bCs/>
          <w:i/>
          <w:iCs/>
          <w:sz w:val="24"/>
          <w:szCs w:val="24"/>
          <w:lang w:val="en-GB"/>
        </w:rPr>
        <w:t>Jaundice</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and </w:t>
      </w:r>
      <w:proofErr w:type="spellStart"/>
      <w:r w:rsidRPr="0030328F">
        <w:rPr>
          <w:rFonts w:ascii="Times New Roman" w:hAnsi="Times New Roman" w:cs="Times New Roman"/>
          <w:b/>
          <w:bCs/>
          <w:i/>
          <w:iCs/>
          <w:sz w:val="24"/>
          <w:szCs w:val="24"/>
          <w:lang w:val="en-GB"/>
        </w:rPr>
        <w:t>anemia</w:t>
      </w:r>
      <w:proofErr w:type="spellEnd"/>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are not severe.  </w:t>
      </w:r>
      <w:proofErr w:type="gramStart"/>
      <w:r w:rsidRPr="0030328F">
        <w:rPr>
          <w:rFonts w:ascii="Times New Roman" w:hAnsi="Times New Roman" w:cs="Times New Roman"/>
          <w:b/>
          <w:bCs/>
          <w:i/>
          <w:iCs/>
          <w:sz w:val="24"/>
          <w:szCs w:val="24"/>
          <w:lang w:val="en-GB"/>
        </w:rPr>
        <w:t>kernicterus</w:t>
      </w:r>
      <w:proofErr w:type="gramEnd"/>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is rare. </w:t>
      </w:r>
      <w:r w:rsidRPr="0030328F">
        <w:rPr>
          <w:rFonts w:ascii="Times New Roman" w:hAnsi="Times New Roman" w:cs="Times New Roman"/>
          <w:b/>
          <w:bCs/>
          <w:i/>
          <w:iCs/>
          <w:sz w:val="24"/>
          <w:szCs w:val="24"/>
          <w:lang w:val="en-GB"/>
        </w:rPr>
        <w:t>Coombs</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test</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may be negative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ind w:left="567"/>
        <w:rPr>
          <w:rFonts w:ascii="Times New Roman" w:hAnsi="Times New Roman" w:cs="Times New Roman"/>
          <w:i/>
          <w:iCs/>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B-Neonatal septicemia: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lang w:val="en-GB"/>
        </w:rPr>
        <w:t xml:space="preserve">1-Jaundice in </w:t>
      </w:r>
      <w:proofErr w:type="spellStart"/>
      <w:r w:rsidRPr="0030328F">
        <w:rPr>
          <w:rFonts w:ascii="Times New Roman" w:hAnsi="Times New Roman" w:cs="Times New Roman"/>
          <w:sz w:val="24"/>
          <w:szCs w:val="24"/>
          <w:lang w:val="en-GB"/>
        </w:rPr>
        <w:t>septicemia</w:t>
      </w:r>
      <w:proofErr w:type="spellEnd"/>
      <w:r w:rsidRPr="0030328F">
        <w:rPr>
          <w:rFonts w:ascii="Times New Roman" w:hAnsi="Times New Roman" w:cs="Times New Roman"/>
          <w:sz w:val="24"/>
          <w:szCs w:val="24"/>
          <w:lang w:val="en-GB"/>
        </w:rPr>
        <w:t xml:space="preserve">, if present, usually appears between the </w:t>
      </w:r>
      <w:r w:rsidRPr="0030328F">
        <w:rPr>
          <w:rFonts w:ascii="Times New Roman" w:hAnsi="Times New Roman" w:cs="Times New Roman"/>
          <w:b/>
          <w:bCs/>
          <w:i/>
          <w:iCs/>
          <w:sz w:val="24"/>
          <w:szCs w:val="24"/>
          <w:lang w:val="en-GB"/>
        </w:rPr>
        <w:t>fourth and seventh</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day</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or later and is usually moderate in severity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lang w:val="en-GB"/>
        </w:rPr>
        <w:t xml:space="preserve">2-The most important clinical signs are the markedly affected </w:t>
      </w:r>
      <w:r w:rsidRPr="0030328F">
        <w:rPr>
          <w:rFonts w:ascii="Times New Roman" w:hAnsi="Times New Roman" w:cs="Times New Roman"/>
          <w:b/>
          <w:bCs/>
          <w:i/>
          <w:iCs/>
          <w:sz w:val="24"/>
          <w:szCs w:val="24"/>
          <w:lang w:val="en-GB"/>
        </w:rPr>
        <w:t>general</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condition</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The baby is not doing well with lethargy, poor suckling, vomiting, fever or hypothermia. In severe cases, </w:t>
      </w:r>
      <w:r w:rsidRPr="0030328F">
        <w:rPr>
          <w:rFonts w:ascii="Times New Roman" w:hAnsi="Times New Roman" w:cs="Times New Roman"/>
          <w:b/>
          <w:bCs/>
          <w:i/>
          <w:iCs/>
          <w:sz w:val="24"/>
          <w:szCs w:val="24"/>
          <w:lang w:val="en-GB"/>
        </w:rPr>
        <w:t>serious</w:t>
      </w:r>
      <w:r w:rsidRPr="0030328F">
        <w:rPr>
          <w:rFonts w:ascii="Times New Roman" w:hAnsi="Times New Roman" w:cs="Times New Roman"/>
          <w:i/>
          <w:iCs/>
          <w:sz w:val="24"/>
          <w:szCs w:val="24"/>
          <w:lang w:val="en-GB"/>
        </w:rPr>
        <w:t xml:space="preserve"> </w:t>
      </w:r>
      <w:r w:rsidRPr="0030328F">
        <w:rPr>
          <w:rFonts w:ascii="Times New Roman" w:hAnsi="Times New Roman" w:cs="Times New Roman"/>
          <w:b/>
          <w:bCs/>
          <w:i/>
          <w:iCs/>
          <w:sz w:val="24"/>
          <w:szCs w:val="24"/>
          <w:lang w:val="en-GB"/>
        </w:rPr>
        <w:t>complications</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may occur as septic shock, renal failure and disseminated intravascular coagulation (DIC). Immediate hospitalization and combined parenteral antibiotic therapy are important</w:t>
      </w:r>
      <w:r w:rsidRPr="0030328F">
        <w:rPr>
          <w:rFonts w:ascii="Times New Roman" w:hAnsi="Times New Roman" w:cs="Times New Roman"/>
          <w:sz w:val="24"/>
          <w:szCs w:val="24"/>
          <w:vertAlign w:val="superscript"/>
        </w:rPr>
        <w:t xml:space="preserve"> (5)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C-Other </w:t>
      </w:r>
      <w:r w:rsidRPr="0030328F">
        <w:rPr>
          <w:rFonts w:ascii="Times New Roman" w:hAnsi="Times New Roman" w:cs="Times New Roman"/>
          <w:b/>
          <w:bCs/>
          <w:i/>
          <w:iCs/>
          <w:sz w:val="24"/>
          <w:szCs w:val="24"/>
        </w:rPr>
        <w:t>rare</w:t>
      </w:r>
      <w:r w:rsidRPr="0030328F">
        <w:rPr>
          <w:rFonts w:ascii="Times New Roman" w:hAnsi="Times New Roman" w:cs="Times New Roman"/>
          <w:b/>
          <w:bCs/>
          <w:sz w:val="24"/>
          <w:szCs w:val="24"/>
        </w:rPr>
        <w:t xml:space="preserve"> </w:t>
      </w:r>
      <w:proofErr w:type="gramStart"/>
      <w:r w:rsidRPr="0030328F">
        <w:rPr>
          <w:rFonts w:ascii="Times New Roman" w:hAnsi="Times New Roman" w:cs="Times New Roman"/>
          <w:b/>
          <w:bCs/>
          <w:sz w:val="24"/>
          <w:szCs w:val="24"/>
        </w:rPr>
        <w:t>causes :</w:t>
      </w:r>
      <w:proofErr w:type="gramEnd"/>
    </w:p>
    <w:p w:rsidR="001655CF" w:rsidRPr="0030328F" w:rsidRDefault="001655CF" w:rsidP="001655CF">
      <w:pPr>
        <w:autoSpaceDE w:val="0"/>
        <w:autoSpaceDN w:val="0"/>
        <w:adjustRightInd w:val="0"/>
        <w:spacing w:after="0" w:line="240" w:lineRule="auto"/>
        <w:rPr>
          <w:rFonts w:ascii="Times New Roman" w:hAnsi="Times New Roman" w:cs="Times New Roman"/>
          <w:b/>
          <w:bCs/>
          <w:i/>
          <w:iCs/>
          <w:sz w:val="24"/>
          <w:szCs w:val="24"/>
        </w:rPr>
      </w:pPr>
      <w:r w:rsidRPr="0030328F">
        <w:rPr>
          <w:rFonts w:ascii="Times New Roman" w:hAnsi="Times New Roman" w:cs="Times New Roman"/>
          <w:b/>
          <w:bCs/>
          <w:sz w:val="24"/>
          <w:szCs w:val="24"/>
        </w:rPr>
        <w:t>1-Hemolysis Present</w:t>
      </w:r>
    </w:p>
    <w:p w:rsidR="001655CF" w:rsidRPr="0030328F" w:rsidRDefault="001655CF" w:rsidP="001655CF">
      <w:pPr>
        <w:autoSpaceDE w:val="0"/>
        <w:autoSpaceDN w:val="0"/>
        <w:adjustRightInd w:val="0"/>
        <w:spacing w:after="0" w:line="240" w:lineRule="auto"/>
        <w:ind w:left="284"/>
        <w:rPr>
          <w:rFonts w:ascii="Times New Roman" w:hAnsi="Times New Roman" w:cs="Times New Roman"/>
          <w:sz w:val="24"/>
          <w:szCs w:val="24"/>
        </w:rPr>
      </w:pPr>
      <w:r w:rsidRPr="0030328F">
        <w:rPr>
          <w:rFonts w:ascii="Times New Roman" w:hAnsi="Times New Roman" w:cs="Times New Roman"/>
          <w:i/>
          <w:iCs/>
          <w:sz w:val="24"/>
          <w:szCs w:val="24"/>
        </w:rPr>
        <w:t>-</w:t>
      </w:r>
      <w:r w:rsidRPr="0030328F">
        <w:rPr>
          <w:rFonts w:ascii="Times New Roman" w:hAnsi="Times New Roman" w:cs="Times New Roman"/>
          <w:b/>
          <w:bCs/>
          <w:i/>
          <w:iCs/>
          <w:sz w:val="24"/>
          <w:szCs w:val="24"/>
          <w:lang w:val="en-GB"/>
        </w:rPr>
        <w:t>Red blood cell enzyme defects</w:t>
      </w:r>
      <w:r w:rsidRPr="0030328F">
        <w:rPr>
          <w:rFonts w:ascii="Times New Roman" w:hAnsi="Times New Roman" w:cs="Times New Roman"/>
          <w:i/>
          <w:iCs/>
          <w:sz w:val="24"/>
          <w:szCs w:val="24"/>
        </w:rPr>
        <w:t>:</w:t>
      </w:r>
      <w:r w:rsidRPr="0030328F">
        <w:rPr>
          <w:rFonts w:ascii="Times New Roman" w:hAnsi="Times New Roman" w:cs="Times New Roman"/>
          <w:sz w:val="24"/>
          <w:szCs w:val="24"/>
        </w:rPr>
        <w:t xml:space="preserve"> glucose-6-phosphate dehydrogenase, pyruvate kinase</w:t>
      </w:r>
      <w:r w:rsidRPr="0030328F">
        <w:rPr>
          <w:rFonts w:ascii="Times New Roman" w:hAnsi="Times New Roman" w:cs="Times New Roman"/>
          <w:sz w:val="24"/>
          <w:szCs w:val="24"/>
        </w:rPr>
        <w:br/>
      </w:r>
      <w:r w:rsidRPr="0030328F">
        <w:rPr>
          <w:rFonts w:ascii="Times New Roman" w:hAnsi="Times New Roman" w:cs="Times New Roman"/>
          <w:i/>
          <w:iCs/>
          <w:sz w:val="24"/>
          <w:szCs w:val="24"/>
        </w:rPr>
        <w:t>-</w:t>
      </w:r>
      <w:r w:rsidRPr="0030328F">
        <w:rPr>
          <w:rFonts w:ascii="Times New Roman" w:hAnsi="Times New Roman" w:cs="Times New Roman"/>
          <w:b/>
          <w:bCs/>
          <w:i/>
          <w:iCs/>
          <w:sz w:val="24"/>
          <w:szCs w:val="24"/>
          <w:lang w:val="en-GB"/>
        </w:rPr>
        <w:t>Red blood cell membrane disorders</w:t>
      </w:r>
      <w:r w:rsidRPr="0030328F">
        <w:rPr>
          <w:rFonts w:ascii="Times New Roman" w:hAnsi="Times New Roman" w:cs="Times New Roman"/>
          <w:i/>
          <w:iCs/>
          <w:sz w:val="24"/>
          <w:szCs w:val="24"/>
        </w:rPr>
        <w:t>:</w:t>
      </w:r>
      <w:r w:rsidRPr="0030328F">
        <w:rPr>
          <w:rFonts w:ascii="Times New Roman" w:hAnsi="Times New Roman" w:cs="Times New Roman"/>
          <w:sz w:val="24"/>
          <w:szCs w:val="24"/>
        </w:rPr>
        <w:t xml:space="preserve"> spherocytosis, </w:t>
      </w:r>
      <w:proofErr w:type="spellStart"/>
      <w:r w:rsidRPr="0030328F">
        <w:rPr>
          <w:rFonts w:ascii="Times New Roman" w:hAnsi="Times New Roman" w:cs="Times New Roman"/>
          <w:sz w:val="24"/>
          <w:szCs w:val="24"/>
        </w:rPr>
        <w:t>ovalocytosis</w:t>
      </w:r>
      <w:proofErr w:type="spellEnd"/>
      <w:r w:rsidRPr="0030328F">
        <w:rPr>
          <w:rFonts w:ascii="Times New Roman" w:hAnsi="Times New Roman" w:cs="Times New Roman"/>
          <w:sz w:val="24"/>
          <w:szCs w:val="24"/>
        </w:rPr>
        <w:br/>
      </w:r>
      <w:r w:rsidRPr="0030328F">
        <w:rPr>
          <w:rFonts w:ascii="Times New Roman" w:hAnsi="Times New Roman" w:cs="Times New Roman"/>
          <w:i/>
          <w:iCs/>
          <w:sz w:val="24"/>
          <w:szCs w:val="24"/>
        </w:rPr>
        <w:t>-</w:t>
      </w:r>
      <w:proofErr w:type="spellStart"/>
      <w:r w:rsidRPr="0030328F">
        <w:rPr>
          <w:rFonts w:ascii="Times New Roman" w:hAnsi="Times New Roman" w:cs="Times New Roman"/>
          <w:b/>
          <w:bCs/>
          <w:i/>
          <w:iCs/>
          <w:sz w:val="24"/>
          <w:szCs w:val="24"/>
          <w:lang w:val="en-GB"/>
        </w:rPr>
        <w:t>Hemoglobinopathy</w:t>
      </w:r>
      <w:proofErr w:type="spellEnd"/>
      <w:r w:rsidRPr="0030328F">
        <w:rPr>
          <w:rFonts w:ascii="Times New Roman" w:hAnsi="Times New Roman" w:cs="Times New Roman"/>
          <w:i/>
          <w:iCs/>
          <w:sz w:val="24"/>
          <w:szCs w:val="24"/>
        </w:rPr>
        <w:t>:</w:t>
      </w:r>
      <w:r w:rsidRPr="0030328F">
        <w:rPr>
          <w:rFonts w:ascii="Times New Roman" w:hAnsi="Times New Roman" w:cs="Times New Roman"/>
          <w:sz w:val="24"/>
          <w:szCs w:val="24"/>
        </w:rPr>
        <w:t xml:space="preserve"> thalassemia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2- Hemolysis Absent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-Mutations of </w:t>
      </w:r>
      <w:proofErr w:type="spellStart"/>
      <w:r w:rsidRPr="0030328F">
        <w:rPr>
          <w:rFonts w:ascii="Times New Roman" w:hAnsi="Times New Roman" w:cs="Times New Roman"/>
          <w:sz w:val="24"/>
          <w:szCs w:val="24"/>
        </w:rPr>
        <w:t>glucuronyl</w:t>
      </w:r>
      <w:proofErr w:type="spellEnd"/>
      <w:r w:rsidRPr="0030328F">
        <w:rPr>
          <w:rFonts w:ascii="Times New Roman" w:hAnsi="Times New Roman" w:cs="Times New Roman"/>
          <w:sz w:val="24"/>
          <w:szCs w:val="24"/>
        </w:rPr>
        <w:t xml:space="preserve"> transferase enzyme (</w:t>
      </w:r>
      <w:proofErr w:type="spellStart"/>
      <w:r w:rsidRPr="0030328F">
        <w:rPr>
          <w:rFonts w:ascii="Times New Roman" w:hAnsi="Times New Roman" w:cs="Times New Roman"/>
          <w:sz w:val="24"/>
          <w:szCs w:val="24"/>
        </w:rPr>
        <w:t>Crigler-Najjar</w:t>
      </w:r>
      <w:proofErr w:type="spellEnd"/>
      <w:r w:rsidRPr="0030328F">
        <w:rPr>
          <w:rFonts w:ascii="Times New Roman" w:hAnsi="Times New Roman" w:cs="Times New Roman"/>
          <w:sz w:val="24"/>
          <w:szCs w:val="24"/>
        </w:rPr>
        <w:t xml:space="preserve"> syndrome, Gilbert disease), hypothyroidism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Conjugated Hyperbilirubinemia</w:t>
      </w: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sz w:val="24"/>
          <w:szCs w:val="24"/>
        </w:rPr>
        <w:t>1-</w:t>
      </w:r>
      <w:r w:rsidRPr="0030328F">
        <w:rPr>
          <w:rFonts w:ascii="Times New Roman" w:hAnsi="Times New Roman" w:cs="Times New Roman"/>
          <w:b/>
          <w:bCs/>
          <w:sz w:val="24"/>
          <w:szCs w:val="24"/>
        </w:rPr>
        <w:t>Conjugated (Direct-</w:t>
      </w:r>
      <w:proofErr w:type="gramStart"/>
      <w:r w:rsidRPr="0030328F">
        <w:rPr>
          <w:rFonts w:ascii="Times New Roman" w:hAnsi="Times New Roman" w:cs="Times New Roman"/>
          <w:b/>
          <w:bCs/>
          <w:sz w:val="24"/>
          <w:szCs w:val="24"/>
        </w:rPr>
        <w:t>reacting )</w:t>
      </w:r>
      <w:proofErr w:type="gramEnd"/>
      <w:r w:rsidRPr="0030328F">
        <w:rPr>
          <w:rFonts w:ascii="Times New Roman" w:hAnsi="Times New Roman" w:cs="Times New Roman"/>
          <w:b/>
          <w:bCs/>
          <w:sz w:val="24"/>
          <w:szCs w:val="24"/>
        </w:rPr>
        <w:t xml:space="preserve"> hyperbilirubinemia is never physiologic</w:t>
      </w:r>
      <w:r w:rsidRPr="0030328F">
        <w:rPr>
          <w:rFonts w:ascii="Times New Roman" w:hAnsi="Times New Roman" w:cs="Times New Roman"/>
          <w:sz w:val="24"/>
          <w:szCs w:val="24"/>
        </w:rPr>
        <w:t xml:space="preserve"> and should always be evaluated thoroughly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2- Conjugated hyperbilirubinemia is defined by a conjugated bilirubin concentration greater than 1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(greater than 2mg/dl)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 xml:space="preserve"> when the TSB concentration is 5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or less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If the TSB concentration is greater than 5 mg/</w:t>
      </w:r>
      <w:proofErr w:type="spellStart"/>
      <w:proofErr w:type="gram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conjugated hyperbilirubinemia is defined when the value is 20% or greater of the TSB concentration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3-Direct-reacting bilirubin (composed mostly of conjugated bilirubin) </w:t>
      </w:r>
      <w:r w:rsidRPr="0030328F">
        <w:rPr>
          <w:rFonts w:ascii="Times New Roman" w:hAnsi="Times New Roman" w:cs="Times New Roman"/>
          <w:b/>
          <w:bCs/>
          <w:sz w:val="24"/>
          <w:szCs w:val="24"/>
        </w:rPr>
        <w:t>is not neurotoxic</w:t>
      </w:r>
      <w:r w:rsidRPr="0030328F">
        <w:rPr>
          <w:rFonts w:ascii="Times New Roman" w:hAnsi="Times New Roman" w:cs="Times New Roman"/>
          <w:sz w:val="24"/>
          <w:szCs w:val="24"/>
        </w:rPr>
        <w:t xml:space="preserve"> to the infant, but </w:t>
      </w:r>
      <w:r w:rsidRPr="0030328F">
        <w:rPr>
          <w:rFonts w:ascii="Times New Roman" w:hAnsi="Times New Roman" w:cs="Times New Roman"/>
          <w:b/>
          <w:bCs/>
          <w:sz w:val="24"/>
          <w:szCs w:val="24"/>
        </w:rPr>
        <w:t>signifies a serious underlying disorder</w:t>
      </w:r>
      <w:r w:rsidRPr="0030328F">
        <w:rPr>
          <w:rFonts w:ascii="Times New Roman" w:hAnsi="Times New Roman" w:cs="Times New Roman"/>
          <w:sz w:val="24"/>
          <w:szCs w:val="24"/>
        </w:rPr>
        <w:t xml:space="preserve"> involving </w:t>
      </w:r>
      <w:proofErr w:type="gramStart"/>
      <w:r w:rsidRPr="0030328F">
        <w:rPr>
          <w:rFonts w:ascii="Times New Roman" w:hAnsi="Times New Roman" w:cs="Times New Roman"/>
          <w:sz w:val="24"/>
          <w:szCs w:val="24"/>
        </w:rPr>
        <w:t>cholestasis ,</w:t>
      </w:r>
      <w:proofErr w:type="gramEnd"/>
      <w:r w:rsidRPr="0030328F">
        <w:rPr>
          <w:rFonts w:ascii="Times New Roman" w:hAnsi="Times New Roman" w:cs="Times New Roman"/>
          <w:sz w:val="24"/>
          <w:szCs w:val="24"/>
        </w:rPr>
        <w:t xml:space="preserve"> hepatocellular injury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 xml:space="preserve"> or biliary atresia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w:t>
      </w:r>
      <w:proofErr w:type="gramStart"/>
      <w:r w:rsidRPr="0030328F">
        <w:rPr>
          <w:rFonts w:ascii="Times New Roman" w:hAnsi="Times New Roman" w:cs="Times New Roman"/>
          <w:sz w:val="24"/>
          <w:szCs w:val="24"/>
        </w:rPr>
        <w:t>atresia</w:t>
      </w:r>
      <w:proofErr w:type="gramEnd"/>
      <w:r w:rsidRPr="0030328F">
        <w:rPr>
          <w:rFonts w:ascii="Times New Roman" w:hAnsi="Times New Roman" w:cs="Times New Roman"/>
          <w:sz w:val="24"/>
          <w:szCs w:val="24"/>
        </w:rPr>
        <w:t xml:space="preserve"> is an unusual closing or</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sz w:val="24"/>
          <w:szCs w:val="24"/>
        </w:rPr>
        <w:t>absence</w:t>
      </w:r>
      <w:proofErr w:type="gramEnd"/>
      <w:r w:rsidRPr="0030328F">
        <w:rPr>
          <w:rFonts w:ascii="Times New Roman" w:hAnsi="Times New Roman" w:cs="Times New Roman"/>
          <w:sz w:val="24"/>
          <w:szCs w:val="24"/>
        </w:rPr>
        <w:t xml:space="preserve"> of a tube in the body).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4-</w:t>
      </w:r>
      <w:r w:rsidRPr="0030328F">
        <w:rPr>
          <w:rFonts w:ascii="Times New Roman" w:hAnsi="Times New Roman" w:cs="Times New Roman"/>
          <w:sz w:val="24"/>
          <w:szCs w:val="24"/>
          <w:lang w:val="en-GB"/>
        </w:rPr>
        <w:t xml:space="preserve"> In </w:t>
      </w:r>
      <w:r w:rsidRPr="0030328F">
        <w:rPr>
          <w:rFonts w:ascii="Times New Roman" w:hAnsi="Times New Roman" w:cs="Times New Roman"/>
          <w:b/>
          <w:bCs/>
          <w:i/>
          <w:iCs/>
          <w:sz w:val="24"/>
          <w:szCs w:val="24"/>
          <w:lang w:val="en-GB"/>
        </w:rPr>
        <w:t>unconjugated</w:t>
      </w:r>
      <w:r w:rsidRPr="0030328F">
        <w:rPr>
          <w:rFonts w:ascii="Times New Roman" w:hAnsi="Times New Roman" w:cs="Times New Roman"/>
          <w:i/>
          <w:iCs/>
          <w:sz w:val="24"/>
          <w:szCs w:val="24"/>
          <w:lang w:val="en-GB"/>
        </w:rPr>
        <w:t xml:space="preserve"> </w:t>
      </w:r>
      <w:proofErr w:type="spellStart"/>
      <w:r w:rsidRPr="0030328F">
        <w:rPr>
          <w:rFonts w:ascii="Times New Roman" w:hAnsi="Times New Roman" w:cs="Times New Roman"/>
          <w:b/>
          <w:bCs/>
          <w:i/>
          <w:iCs/>
          <w:sz w:val="24"/>
          <w:szCs w:val="24"/>
          <w:lang w:val="en-GB"/>
        </w:rPr>
        <w:t>jaundjee</w:t>
      </w:r>
      <w:proofErr w:type="spellEnd"/>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the skin </w:t>
      </w:r>
      <w:proofErr w:type="spellStart"/>
      <w:r w:rsidRPr="0030328F">
        <w:rPr>
          <w:rFonts w:ascii="Times New Roman" w:hAnsi="Times New Roman" w:cs="Times New Roman"/>
          <w:sz w:val="24"/>
          <w:szCs w:val="24"/>
          <w:lang w:val="en-GB"/>
        </w:rPr>
        <w:t>color</w:t>
      </w:r>
      <w:proofErr w:type="spellEnd"/>
      <w:r w:rsidRPr="0030328F">
        <w:rPr>
          <w:rFonts w:ascii="Times New Roman" w:hAnsi="Times New Roman" w:cs="Times New Roman"/>
          <w:sz w:val="24"/>
          <w:szCs w:val="24"/>
          <w:lang w:val="en-GB"/>
        </w:rPr>
        <w:t xml:space="preserve"> is bright yellow or orange and the stool is of normal </w:t>
      </w:r>
      <w:proofErr w:type="spellStart"/>
      <w:r w:rsidRPr="0030328F">
        <w:rPr>
          <w:rFonts w:ascii="Times New Roman" w:hAnsi="Times New Roman" w:cs="Times New Roman"/>
          <w:sz w:val="24"/>
          <w:szCs w:val="24"/>
          <w:lang w:val="en-GB"/>
        </w:rPr>
        <w:t>color</w:t>
      </w:r>
      <w:proofErr w:type="spellEnd"/>
      <w:r w:rsidRPr="0030328F">
        <w:rPr>
          <w:rFonts w:ascii="Times New Roman" w:hAnsi="Times New Roman" w:cs="Times New Roman"/>
          <w:sz w:val="24"/>
          <w:szCs w:val="24"/>
          <w:lang w:val="en-GB"/>
        </w:rPr>
        <w:t xml:space="preserve"> while in </w:t>
      </w:r>
      <w:r w:rsidRPr="0030328F">
        <w:rPr>
          <w:rFonts w:ascii="Times New Roman" w:hAnsi="Times New Roman" w:cs="Times New Roman"/>
          <w:b/>
          <w:bCs/>
          <w:i/>
          <w:iCs/>
          <w:sz w:val="24"/>
          <w:szCs w:val="24"/>
          <w:lang w:val="en-GB"/>
        </w:rPr>
        <w:t>conjugated jaundice</w:t>
      </w:r>
      <w:r w:rsidRPr="0030328F">
        <w:rPr>
          <w:rFonts w:ascii="Times New Roman" w:hAnsi="Times New Roman" w:cs="Times New Roman"/>
          <w:i/>
          <w:iCs/>
          <w:sz w:val="24"/>
          <w:szCs w:val="24"/>
          <w:lang w:val="en-GB"/>
        </w:rPr>
        <w:t xml:space="preserve"> </w:t>
      </w:r>
      <w:r w:rsidRPr="0030328F">
        <w:rPr>
          <w:rFonts w:ascii="Times New Roman" w:hAnsi="Times New Roman" w:cs="Times New Roman"/>
          <w:sz w:val="24"/>
          <w:szCs w:val="24"/>
          <w:lang w:val="en-GB"/>
        </w:rPr>
        <w:t xml:space="preserve">the skin is greenish yellow or muddy yellow and the stool is commonly pale or clay </w:t>
      </w:r>
      <w:proofErr w:type="spellStart"/>
      <w:r w:rsidRPr="0030328F">
        <w:rPr>
          <w:rFonts w:ascii="Times New Roman" w:hAnsi="Times New Roman" w:cs="Times New Roman"/>
          <w:sz w:val="24"/>
          <w:szCs w:val="24"/>
          <w:lang w:val="en-GB"/>
        </w:rPr>
        <w:t>colored</w:t>
      </w:r>
      <w:proofErr w:type="spellEnd"/>
      <w:r w:rsidRPr="0030328F">
        <w:rPr>
          <w:rFonts w:ascii="Times New Roman" w:hAnsi="Times New Roman" w:cs="Times New Roman"/>
          <w:sz w:val="24"/>
          <w:szCs w:val="24"/>
          <w:lang w:val="en-GB"/>
        </w:rPr>
        <w:t xml:space="preserve">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1655CF" w:rsidRPr="0030328F" w:rsidTr="005501C9">
        <w:trPr>
          <w:tblCellSpacing w:w="0" w:type="dxa"/>
        </w:trPr>
        <w:tc>
          <w:tcPr>
            <w:tcW w:w="5000" w:type="pct"/>
            <w:shd w:val="clear" w:color="auto" w:fill="FFFFFF"/>
            <w:vAlign w:val="center"/>
            <w:hideMark/>
          </w:tcPr>
          <w:p w:rsidR="0030328F" w:rsidRDefault="0030328F" w:rsidP="005501C9">
            <w:pPr>
              <w:autoSpaceDE w:val="0"/>
              <w:autoSpaceDN w:val="0"/>
              <w:adjustRightInd w:val="0"/>
              <w:spacing w:after="0" w:line="240" w:lineRule="auto"/>
              <w:jc w:val="center"/>
              <w:rPr>
                <w:rFonts w:ascii="Times New Roman" w:hAnsi="Times New Roman" w:cs="Times New Roman"/>
                <w:b/>
                <w:bCs/>
                <w:sz w:val="24"/>
                <w:szCs w:val="24"/>
              </w:rPr>
            </w:pPr>
            <w:bookmarkStart w:id="1" w:name="HC062010"/>
            <w:bookmarkEnd w:id="1"/>
          </w:p>
          <w:p w:rsidR="0030328F" w:rsidRDefault="0030328F" w:rsidP="005501C9">
            <w:pPr>
              <w:autoSpaceDE w:val="0"/>
              <w:autoSpaceDN w:val="0"/>
              <w:adjustRightInd w:val="0"/>
              <w:spacing w:after="0" w:line="240" w:lineRule="auto"/>
              <w:jc w:val="center"/>
              <w:rPr>
                <w:rFonts w:ascii="Times New Roman" w:hAnsi="Times New Roman" w:cs="Times New Roman"/>
                <w:b/>
                <w:bCs/>
                <w:sz w:val="24"/>
                <w:szCs w:val="24"/>
              </w:rPr>
            </w:pPr>
          </w:p>
          <w:p w:rsidR="00DE08B7" w:rsidRDefault="00DE08B7" w:rsidP="005501C9">
            <w:pPr>
              <w:autoSpaceDE w:val="0"/>
              <w:autoSpaceDN w:val="0"/>
              <w:adjustRightInd w:val="0"/>
              <w:spacing w:after="0" w:line="240" w:lineRule="auto"/>
              <w:jc w:val="center"/>
              <w:rPr>
                <w:rFonts w:ascii="Times New Roman" w:hAnsi="Times New Roman" w:cs="Times New Roman"/>
                <w:b/>
                <w:bCs/>
                <w:sz w:val="24"/>
                <w:szCs w:val="24"/>
              </w:rPr>
            </w:pPr>
          </w:p>
          <w:p w:rsidR="001655CF" w:rsidRPr="0030328F" w:rsidRDefault="001655CF" w:rsidP="005501C9">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lastRenderedPageBreak/>
              <w:t>Kernicterus (Bilirubin Encephalopathy)</w:t>
            </w:r>
          </w:p>
        </w:tc>
      </w:tr>
    </w:tbl>
    <w:p w:rsidR="001655CF" w:rsidRPr="0030328F" w:rsidRDefault="001655CF" w:rsidP="001655C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55CF" w:rsidRPr="0030328F" w:rsidTr="005501C9">
        <w:trPr>
          <w:tblCellSpacing w:w="0" w:type="dxa"/>
        </w:trPr>
        <w:tc>
          <w:tcPr>
            <w:tcW w:w="5000" w:type="pct"/>
            <w:shd w:val="clear" w:color="auto" w:fill="FFFFFF"/>
            <w:vAlign w:val="center"/>
            <w:hideMark/>
          </w:tcPr>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bookmarkStart w:id="2" w:name="P062037"/>
            <w:bookmarkEnd w:id="2"/>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1</w:t>
            </w:r>
            <w:r w:rsidRPr="0030328F">
              <w:rPr>
                <w:rFonts w:ascii="Times New Roman" w:hAnsi="Times New Roman" w:cs="Times New Roman"/>
                <w:b/>
                <w:bCs/>
                <w:sz w:val="24"/>
                <w:szCs w:val="24"/>
              </w:rPr>
              <w:t>-Lipid-soluble, unconjugated, indirect bilirubin fraction is toxic to the developing CNS</w:t>
            </w:r>
            <w:r w:rsidRPr="0030328F">
              <w:rPr>
                <w:rFonts w:ascii="Times New Roman" w:hAnsi="Times New Roman" w:cs="Times New Roman"/>
                <w:sz w:val="24"/>
                <w:szCs w:val="24"/>
              </w:rPr>
              <w:t xml:space="preserve">, especially when indirect bilirubin concentrations are high and exceed the binding capacity of albumin. Kernicterus results when indirect bilirubin is deposited in brain cells and disrupts neuronal metabolism and function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tc>
      </w:tr>
    </w:tbl>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55CF" w:rsidRPr="0030328F" w:rsidTr="005501C9">
        <w:trPr>
          <w:tblCellSpacing w:w="0" w:type="dxa"/>
        </w:trPr>
        <w:tc>
          <w:tcPr>
            <w:tcW w:w="5000" w:type="pct"/>
            <w:shd w:val="clear" w:color="auto" w:fill="FFFFFF"/>
            <w:vAlign w:val="center"/>
            <w:hideMark/>
          </w:tcPr>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bookmarkStart w:id="3" w:name="P062038"/>
            <w:bookmarkEnd w:id="3"/>
            <w:r w:rsidRPr="0030328F">
              <w:rPr>
                <w:rFonts w:ascii="Times New Roman" w:hAnsi="Times New Roman" w:cs="Times New Roman"/>
                <w:sz w:val="24"/>
                <w:szCs w:val="24"/>
              </w:rPr>
              <w:t xml:space="preserve">2-Kernicterus usually is noted when the </w:t>
            </w:r>
            <w:proofErr w:type="spellStart"/>
            <w:r w:rsidRPr="0030328F">
              <w:rPr>
                <w:rFonts w:ascii="Times New Roman" w:hAnsi="Times New Roman" w:cs="Times New Roman"/>
                <w:sz w:val="24"/>
                <w:szCs w:val="24"/>
              </w:rPr>
              <w:t>biliribin</w:t>
            </w:r>
            <w:proofErr w:type="spellEnd"/>
            <w:r w:rsidRPr="0030328F">
              <w:rPr>
                <w:rFonts w:ascii="Times New Roman" w:hAnsi="Times New Roman" w:cs="Times New Roman"/>
                <w:sz w:val="24"/>
                <w:szCs w:val="24"/>
              </w:rPr>
              <w:t xml:space="preserve"> level is excessively high for gestational age. Kernicterus usually does not develop in term infants when bilirubin levels are less than 20 to 25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w:t>
            </w:r>
            <w:r w:rsidRPr="0030328F">
              <w:rPr>
                <w:rFonts w:ascii="Times New Roman" w:hAnsi="Times New Roman" w:cs="Times New Roman"/>
                <w:b/>
                <w:bCs/>
                <w:sz w:val="24"/>
                <w:szCs w:val="24"/>
              </w:rPr>
              <w:t>The incidence of kernicterus increases as serum bilirubin levels increase to greater than 25 mg/</w:t>
            </w:r>
            <w:proofErr w:type="spellStart"/>
            <w:r w:rsidRPr="0030328F">
              <w:rPr>
                <w:rFonts w:ascii="Times New Roman" w:hAnsi="Times New Roman" w:cs="Times New Roman"/>
                <w:b/>
                <w:bCs/>
                <w:sz w:val="24"/>
                <w:szCs w:val="24"/>
              </w:rPr>
              <w:t>dL</w:t>
            </w:r>
            <w:proofErr w:type="spellEnd"/>
            <w:r w:rsidRPr="0030328F">
              <w:rPr>
                <w:rFonts w:ascii="Times New Roman" w:hAnsi="Times New Roman" w:cs="Times New Roman"/>
                <w:sz w:val="24"/>
                <w:szCs w:val="24"/>
              </w:rPr>
              <w:t xml:space="preserve">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3-Kernicterus may be noted at bilirubin levels less than 20 mg/</w:t>
            </w:r>
            <w:proofErr w:type="spellStart"/>
            <w:r w:rsidRPr="0030328F">
              <w:rPr>
                <w:rFonts w:ascii="Times New Roman" w:hAnsi="Times New Roman" w:cs="Times New Roman"/>
                <w:sz w:val="24"/>
                <w:szCs w:val="24"/>
              </w:rPr>
              <w:t>dL</w:t>
            </w:r>
            <w:proofErr w:type="spellEnd"/>
            <w:r w:rsidRPr="0030328F">
              <w:rPr>
                <w:rFonts w:ascii="Times New Roman" w:hAnsi="Times New Roman" w:cs="Times New Roman"/>
                <w:sz w:val="24"/>
                <w:szCs w:val="24"/>
              </w:rPr>
              <w:t xml:space="preserve"> in the presence of some conditions like </w:t>
            </w:r>
            <w:r w:rsidRPr="0030328F">
              <w:rPr>
                <w:rFonts w:ascii="Times New Roman" w:hAnsi="Times New Roman" w:cs="Times New Roman"/>
                <w:b/>
                <w:bCs/>
                <w:sz w:val="24"/>
                <w:szCs w:val="24"/>
              </w:rPr>
              <w:t>sepsis</w:t>
            </w:r>
            <w:r w:rsidRPr="0030328F">
              <w:rPr>
                <w:rFonts w:ascii="Times New Roman" w:hAnsi="Times New Roman" w:cs="Times New Roman"/>
                <w:sz w:val="24"/>
                <w:szCs w:val="24"/>
              </w:rPr>
              <w:t xml:space="preserve">, </w:t>
            </w:r>
            <w:r w:rsidRPr="0030328F">
              <w:rPr>
                <w:rFonts w:ascii="Times New Roman" w:hAnsi="Times New Roman" w:cs="Times New Roman"/>
                <w:b/>
                <w:bCs/>
                <w:sz w:val="24"/>
                <w:szCs w:val="24"/>
              </w:rPr>
              <w:t>meningitis</w:t>
            </w:r>
            <w:r w:rsidRPr="0030328F">
              <w:rPr>
                <w:rFonts w:ascii="Times New Roman" w:hAnsi="Times New Roman" w:cs="Times New Roman"/>
                <w:sz w:val="24"/>
                <w:szCs w:val="24"/>
              </w:rPr>
              <w:t xml:space="preserve">, </w:t>
            </w:r>
            <w:r w:rsidRPr="0030328F">
              <w:rPr>
                <w:rFonts w:ascii="Times New Roman" w:hAnsi="Times New Roman" w:cs="Times New Roman"/>
                <w:b/>
                <w:bCs/>
                <w:sz w:val="24"/>
                <w:szCs w:val="24"/>
              </w:rPr>
              <w:t>bilirubin-displacing drugs</w:t>
            </w:r>
            <w:r w:rsidRPr="0030328F">
              <w:rPr>
                <w:rFonts w:ascii="Times New Roman" w:hAnsi="Times New Roman" w:cs="Times New Roman"/>
                <w:sz w:val="24"/>
                <w:szCs w:val="24"/>
              </w:rPr>
              <w:t xml:space="preserve"> (sulfa drugs), and prematurity (</w:t>
            </w:r>
            <w:r w:rsidRPr="0030328F">
              <w:rPr>
                <w:rFonts w:ascii="Times New Roman" w:hAnsi="Times New Roman" w:cs="Times New Roman"/>
                <w:b/>
                <w:bCs/>
                <w:i/>
                <w:iCs/>
                <w:sz w:val="24"/>
                <w:szCs w:val="24"/>
              </w:rPr>
              <w:t>the less mature the infant, the greater the susceptibility to kernicterus</w:t>
            </w:r>
            <w:r w:rsidRPr="0030328F">
              <w:rPr>
                <w:rFonts w:ascii="Times New Roman" w:hAnsi="Times New Roman" w:cs="Times New Roman"/>
                <w:i/>
                <w:iCs/>
                <w:sz w:val="24"/>
                <w:szCs w:val="24"/>
              </w:rPr>
              <w:t xml:space="preserve">)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5501C9">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sz w:val="24"/>
                <w:szCs w:val="24"/>
              </w:rPr>
              <w:t xml:space="preserve">  </w:t>
            </w:r>
          </w:p>
          <w:p w:rsidR="001655CF" w:rsidRPr="0030328F" w:rsidRDefault="001655CF" w:rsidP="005501C9">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 xml:space="preserve">       Therapy of Indirect (unconjugated) Hyperbilirubinemia</w:t>
            </w:r>
          </w:p>
          <w:p w:rsidR="001655CF" w:rsidRPr="0030328F" w:rsidRDefault="001655CF" w:rsidP="005501C9">
            <w:pPr>
              <w:autoSpaceDE w:val="0"/>
              <w:autoSpaceDN w:val="0"/>
              <w:adjustRightInd w:val="0"/>
              <w:spacing w:after="0" w:line="240" w:lineRule="auto"/>
              <w:rPr>
                <w:rFonts w:ascii="Times New Roman" w:hAnsi="Times New Roman" w:cs="Times New Roman"/>
                <w:sz w:val="24"/>
                <w:szCs w:val="24"/>
              </w:rPr>
            </w:pPr>
          </w:p>
        </w:tc>
      </w:tr>
    </w:tbl>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Investigations are directed towards establishing the </w:t>
      </w:r>
      <w:proofErr w:type="gramStart"/>
      <w:r w:rsidRPr="0030328F">
        <w:rPr>
          <w:rFonts w:ascii="Times New Roman" w:hAnsi="Times New Roman" w:cs="Times New Roman"/>
          <w:sz w:val="24"/>
          <w:szCs w:val="24"/>
          <w:lang w:val="en-GB"/>
        </w:rPr>
        <w:t>cause .</w:t>
      </w:r>
      <w:proofErr w:type="gramEnd"/>
      <w:r w:rsidRPr="0030328F">
        <w:rPr>
          <w:rFonts w:ascii="Times New Roman" w:hAnsi="Times New Roman" w:cs="Times New Roman"/>
          <w:sz w:val="24"/>
          <w:szCs w:val="24"/>
          <w:lang w:val="en-GB"/>
        </w:rPr>
        <w:t xml:space="preserve"> The main concern is to prevent </w:t>
      </w:r>
      <w:r w:rsidRPr="0030328F">
        <w:rPr>
          <w:rFonts w:ascii="Times New Roman" w:hAnsi="Times New Roman" w:cs="Times New Roman"/>
          <w:sz w:val="24"/>
          <w:szCs w:val="24"/>
        </w:rPr>
        <w:t>Kernicterus</w:t>
      </w:r>
      <w:r w:rsidRPr="0030328F">
        <w:rPr>
          <w:rFonts w:ascii="Times New Roman" w:hAnsi="Times New Roman" w:cs="Times New Roman"/>
          <w:sz w:val="24"/>
          <w:szCs w:val="24"/>
          <w:lang w:val="en-GB"/>
        </w:rPr>
        <w:t xml:space="preserve">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r w:rsidRPr="0030328F">
        <w:rPr>
          <w:rFonts w:ascii="Times New Roman" w:hAnsi="Times New Roman" w:cs="Times New Roman"/>
          <w:sz w:val="24"/>
          <w:szCs w:val="24"/>
          <w:lang w:val="en-GB"/>
        </w:rPr>
        <w:t xml:space="preserve">  Charts exist indicating levels at which treatment should be initiated, bearing those factors in mind.  Treatment options are:</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roofErr w:type="gramStart"/>
      <w:r w:rsidRPr="0030328F">
        <w:rPr>
          <w:rFonts w:ascii="Times New Roman" w:hAnsi="Times New Roman" w:cs="Times New Roman"/>
          <w:b/>
          <w:bCs/>
          <w:sz w:val="24"/>
          <w:szCs w:val="24"/>
          <w:lang w:val="en-GB"/>
        </w:rPr>
        <w:t>A-Phototherapy.</w:t>
      </w:r>
      <w:proofErr w:type="gramEnd"/>
      <w:r w:rsidRPr="0030328F">
        <w:rPr>
          <w:rFonts w:ascii="Times New Roman" w:hAnsi="Times New Roman" w:cs="Times New Roman"/>
          <w:b/>
          <w:bCs/>
          <w:sz w:val="24"/>
          <w:szCs w:val="24"/>
          <w:lang w:val="en-GB"/>
        </w:rPr>
        <w:t xml:space="preserve">      </w:t>
      </w:r>
      <w:proofErr w:type="gramStart"/>
      <w:r w:rsidRPr="0030328F">
        <w:rPr>
          <w:rFonts w:ascii="Times New Roman" w:hAnsi="Times New Roman" w:cs="Times New Roman"/>
          <w:b/>
          <w:bCs/>
          <w:sz w:val="24"/>
          <w:szCs w:val="24"/>
          <w:lang w:val="en-GB"/>
        </w:rPr>
        <w:t>B-Exchange transfusion</w:t>
      </w:r>
      <w:r w:rsidRPr="0030328F">
        <w:rPr>
          <w:rFonts w:ascii="Times New Roman" w:hAnsi="Times New Roman" w:cs="Times New Roman"/>
          <w:sz w:val="24"/>
          <w:szCs w:val="24"/>
          <w:lang w:val="en-GB"/>
        </w:rPr>
        <w:t xml:space="preserve">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roofErr w:type="gramEnd"/>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roofErr w:type="gramStart"/>
      <w:r w:rsidRPr="0030328F">
        <w:rPr>
          <w:rFonts w:ascii="Times New Roman" w:hAnsi="Times New Roman" w:cs="Times New Roman"/>
          <w:sz w:val="24"/>
          <w:szCs w:val="24"/>
          <w:lang w:val="en-GB"/>
        </w:rPr>
        <w:t>Table  2</w:t>
      </w:r>
      <w:proofErr w:type="gramEnd"/>
      <w:r w:rsidRPr="0030328F">
        <w:rPr>
          <w:rFonts w:ascii="Times New Roman" w:hAnsi="Times New Roman" w:cs="Times New Roman"/>
          <w:sz w:val="24"/>
          <w:szCs w:val="24"/>
          <w:lang w:val="en-GB"/>
        </w:rPr>
        <w:t xml:space="preserve"> show the bilirubin level at which these treatment options are indicated </w:t>
      </w:r>
      <w:r w:rsidRPr="0030328F">
        <w:rPr>
          <w:rFonts w:ascii="Times New Roman" w:hAnsi="Times New Roman" w:cs="Times New Roman"/>
          <w:sz w:val="24"/>
          <w:szCs w:val="24"/>
          <w:vertAlign w:val="superscript"/>
        </w:rPr>
        <w:t>(8)</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 xml:space="preserve">Table 2:  bilirubin level at which phototherapy and </w:t>
      </w:r>
      <w:proofErr w:type="gramStart"/>
      <w:r w:rsidRPr="0030328F">
        <w:rPr>
          <w:rFonts w:ascii="Times New Roman" w:hAnsi="Times New Roman" w:cs="Times New Roman"/>
          <w:b/>
          <w:bCs/>
          <w:sz w:val="24"/>
          <w:szCs w:val="24"/>
          <w:lang w:val="en-GB"/>
        </w:rPr>
        <w:t>exchange  are</w:t>
      </w:r>
      <w:proofErr w:type="gramEnd"/>
      <w:r w:rsidRPr="0030328F">
        <w:rPr>
          <w:rFonts w:ascii="Times New Roman" w:hAnsi="Times New Roman" w:cs="Times New Roman"/>
          <w:b/>
          <w:bCs/>
          <w:sz w:val="24"/>
          <w:szCs w:val="24"/>
          <w:lang w:val="en-GB"/>
        </w:rPr>
        <w:t xml:space="preserve"> indicated </w:t>
      </w:r>
      <w:r w:rsidRPr="0030328F">
        <w:rPr>
          <w:rFonts w:ascii="Times New Roman" w:hAnsi="Times New Roman" w:cs="Times New Roman"/>
          <w:sz w:val="24"/>
          <w:szCs w:val="24"/>
          <w:vertAlign w:val="superscript"/>
        </w:rPr>
        <w:t>(8)</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lang w:val="en-GB"/>
        </w:rPr>
      </w:pPr>
    </w:p>
    <w:tbl>
      <w:tblPr>
        <w:tblStyle w:val="TableGrid"/>
        <w:tblW w:w="0" w:type="auto"/>
        <w:tblInd w:w="108" w:type="dxa"/>
        <w:tblLook w:val="04A0" w:firstRow="1" w:lastRow="0" w:firstColumn="1" w:lastColumn="0" w:noHBand="0" w:noVBand="1"/>
      </w:tblPr>
      <w:tblGrid>
        <w:gridCol w:w="1792"/>
        <w:gridCol w:w="1917"/>
        <w:gridCol w:w="1920"/>
        <w:gridCol w:w="1918"/>
        <w:gridCol w:w="1921"/>
      </w:tblGrid>
      <w:tr w:rsidR="001655CF" w:rsidRPr="0030328F" w:rsidTr="005501C9">
        <w:tc>
          <w:tcPr>
            <w:tcW w:w="1891" w:type="dxa"/>
          </w:tcPr>
          <w:p w:rsidR="001655CF" w:rsidRPr="0030328F" w:rsidRDefault="001655CF" w:rsidP="005501C9">
            <w:pPr>
              <w:autoSpaceDE w:val="0"/>
              <w:autoSpaceDN w:val="0"/>
              <w:adjustRightInd w:val="0"/>
              <w:rPr>
                <w:rFonts w:ascii="Times New Roman" w:hAnsi="Times New Roman" w:cs="Times New Roman"/>
                <w:sz w:val="24"/>
                <w:szCs w:val="24"/>
                <w:lang w:val="en-GB"/>
              </w:rPr>
            </w:pPr>
          </w:p>
        </w:tc>
        <w:tc>
          <w:tcPr>
            <w:tcW w:w="3998" w:type="dxa"/>
            <w:gridSpan w:val="2"/>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Phototherapy</w:t>
            </w:r>
          </w:p>
        </w:tc>
        <w:tc>
          <w:tcPr>
            <w:tcW w:w="4000" w:type="dxa"/>
            <w:gridSpan w:val="2"/>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Exchange transfusion</w:t>
            </w:r>
          </w:p>
        </w:tc>
      </w:tr>
      <w:tr w:rsidR="001655CF" w:rsidRPr="0030328F" w:rsidTr="005501C9">
        <w:tc>
          <w:tcPr>
            <w:tcW w:w="1891" w:type="dxa"/>
            <w:vMerge w:val="restart"/>
          </w:tcPr>
          <w:p w:rsidR="001655CF" w:rsidRPr="0030328F" w:rsidRDefault="001655CF" w:rsidP="005501C9">
            <w:pPr>
              <w:autoSpaceDE w:val="0"/>
              <w:autoSpaceDN w:val="0"/>
              <w:adjustRightInd w:val="0"/>
              <w:rPr>
                <w:rFonts w:ascii="Times New Roman" w:hAnsi="Times New Roman" w:cs="Times New Roman"/>
                <w:sz w:val="24"/>
                <w:szCs w:val="24"/>
                <w:lang w:val="en-GB"/>
              </w:rPr>
            </w:pPr>
          </w:p>
        </w:tc>
        <w:tc>
          <w:tcPr>
            <w:tcW w:w="1999" w:type="dxa"/>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Healthy term baby</w:t>
            </w:r>
          </w:p>
        </w:tc>
        <w:tc>
          <w:tcPr>
            <w:tcW w:w="1999" w:type="dxa"/>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Preterm or any risk factors</w:t>
            </w:r>
            <w:r w:rsidRPr="0030328F">
              <w:rPr>
                <w:rFonts w:ascii="Times New Roman" w:hAnsi="Times New Roman" w:cs="Times New Roman"/>
                <w:b/>
                <w:bCs/>
                <w:sz w:val="24"/>
                <w:szCs w:val="24"/>
                <w:vertAlign w:val="superscript"/>
                <w:lang w:val="en-GB"/>
              </w:rPr>
              <w:t>*</w:t>
            </w:r>
          </w:p>
        </w:tc>
        <w:tc>
          <w:tcPr>
            <w:tcW w:w="2000" w:type="dxa"/>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Healthy term baby</w:t>
            </w:r>
          </w:p>
        </w:tc>
        <w:tc>
          <w:tcPr>
            <w:tcW w:w="2000" w:type="dxa"/>
          </w:tcPr>
          <w:p w:rsidR="001655CF" w:rsidRPr="0030328F" w:rsidRDefault="001655CF" w:rsidP="005501C9">
            <w:pPr>
              <w:autoSpaceDE w:val="0"/>
              <w:autoSpaceDN w:val="0"/>
              <w:adjustRightInd w:val="0"/>
              <w:jc w:val="center"/>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Preterm or any risk factors</w:t>
            </w:r>
          </w:p>
        </w:tc>
      </w:tr>
      <w:tr w:rsidR="001655CF" w:rsidRPr="0030328F" w:rsidTr="005501C9">
        <w:tc>
          <w:tcPr>
            <w:tcW w:w="1891" w:type="dxa"/>
            <w:vMerge/>
          </w:tcPr>
          <w:p w:rsidR="001655CF" w:rsidRPr="0030328F" w:rsidRDefault="001655CF" w:rsidP="005501C9">
            <w:pPr>
              <w:autoSpaceDE w:val="0"/>
              <w:autoSpaceDN w:val="0"/>
              <w:adjustRightInd w:val="0"/>
              <w:rPr>
                <w:rFonts w:ascii="Times New Roman" w:hAnsi="Times New Roman" w:cs="Times New Roman"/>
                <w:sz w:val="24"/>
                <w:szCs w:val="24"/>
                <w:lang w:val="en-GB"/>
              </w:rPr>
            </w:pPr>
          </w:p>
        </w:tc>
        <w:tc>
          <w:tcPr>
            <w:tcW w:w="1999" w:type="dxa"/>
          </w:tcPr>
          <w:p w:rsidR="001655CF" w:rsidRPr="0030328F" w:rsidRDefault="001655CF" w:rsidP="005501C9">
            <w:pPr>
              <w:autoSpaceDE w:val="0"/>
              <w:autoSpaceDN w:val="0"/>
              <w:adjustRightInd w:val="0"/>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 xml:space="preserve">Mg/dl     </w:t>
            </w:r>
            <w:proofErr w:type="spellStart"/>
            <w:r w:rsidRPr="0030328F">
              <w:rPr>
                <w:rFonts w:ascii="Times New Roman" w:hAnsi="Times New Roman" w:cs="Times New Roman"/>
                <w:b/>
                <w:bCs/>
                <w:sz w:val="24"/>
                <w:szCs w:val="24"/>
                <w:lang w:val="en-GB"/>
              </w:rPr>
              <w:t>μmol</w:t>
            </w:r>
            <w:proofErr w:type="spellEnd"/>
            <w:r w:rsidRPr="0030328F">
              <w:rPr>
                <w:rFonts w:ascii="Times New Roman" w:hAnsi="Times New Roman" w:cs="Times New Roman"/>
                <w:b/>
                <w:bCs/>
                <w:sz w:val="24"/>
                <w:szCs w:val="24"/>
                <w:lang w:val="en-GB"/>
              </w:rPr>
              <w:t xml:space="preserve">/l    </w:t>
            </w:r>
          </w:p>
        </w:tc>
        <w:tc>
          <w:tcPr>
            <w:tcW w:w="1999" w:type="dxa"/>
          </w:tcPr>
          <w:p w:rsidR="001655CF" w:rsidRPr="0030328F" w:rsidRDefault="001655CF" w:rsidP="005501C9">
            <w:pPr>
              <w:rPr>
                <w:rFonts w:ascii="Times New Roman" w:hAnsi="Times New Roman" w:cs="Times New Roman"/>
                <w:b/>
                <w:bCs/>
                <w:sz w:val="24"/>
                <w:szCs w:val="24"/>
              </w:rPr>
            </w:pPr>
            <w:r w:rsidRPr="0030328F">
              <w:rPr>
                <w:rFonts w:ascii="Times New Roman" w:hAnsi="Times New Roman" w:cs="Times New Roman"/>
                <w:b/>
                <w:bCs/>
                <w:sz w:val="24"/>
                <w:szCs w:val="24"/>
                <w:lang w:val="en-GB"/>
              </w:rPr>
              <w:t xml:space="preserve">Mg/dl     </w:t>
            </w:r>
            <w:proofErr w:type="spellStart"/>
            <w:r w:rsidRPr="0030328F">
              <w:rPr>
                <w:rFonts w:ascii="Times New Roman" w:hAnsi="Times New Roman" w:cs="Times New Roman"/>
                <w:b/>
                <w:bCs/>
                <w:sz w:val="24"/>
                <w:szCs w:val="24"/>
                <w:lang w:val="en-GB"/>
              </w:rPr>
              <w:t>μmol</w:t>
            </w:r>
            <w:proofErr w:type="spellEnd"/>
            <w:r w:rsidRPr="0030328F">
              <w:rPr>
                <w:rFonts w:ascii="Times New Roman" w:hAnsi="Times New Roman" w:cs="Times New Roman"/>
                <w:b/>
                <w:bCs/>
                <w:sz w:val="24"/>
                <w:szCs w:val="24"/>
                <w:lang w:val="en-GB"/>
              </w:rPr>
              <w:t>/l</w:t>
            </w:r>
          </w:p>
        </w:tc>
        <w:tc>
          <w:tcPr>
            <w:tcW w:w="2000" w:type="dxa"/>
          </w:tcPr>
          <w:p w:rsidR="001655CF" w:rsidRPr="0030328F" w:rsidRDefault="001655CF" w:rsidP="005501C9">
            <w:pPr>
              <w:rPr>
                <w:rFonts w:ascii="Times New Roman" w:hAnsi="Times New Roman" w:cs="Times New Roman"/>
                <w:b/>
                <w:bCs/>
                <w:sz w:val="24"/>
                <w:szCs w:val="24"/>
              </w:rPr>
            </w:pPr>
            <w:r w:rsidRPr="0030328F">
              <w:rPr>
                <w:rFonts w:ascii="Times New Roman" w:hAnsi="Times New Roman" w:cs="Times New Roman"/>
                <w:b/>
                <w:bCs/>
                <w:sz w:val="24"/>
                <w:szCs w:val="24"/>
                <w:lang w:val="en-GB"/>
              </w:rPr>
              <w:t xml:space="preserve">Mg/dl     </w:t>
            </w:r>
            <w:proofErr w:type="spellStart"/>
            <w:r w:rsidRPr="0030328F">
              <w:rPr>
                <w:rFonts w:ascii="Times New Roman" w:hAnsi="Times New Roman" w:cs="Times New Roman"/>
                <w:b/>
                <w:bCs/>
                <w:sz w:val="24"/>
                <w:szCs w:val="24"/>
                <w:lang w:val="en-GB"/>
              </w:rPr>
              <w:t>μmol</w:t>
            </w:r>
            <w:proofErr w:type="spellEnd"/>
            <w:r w:rsidRPr="0030328F">
              <w:rPr>
                <w:rFonts w:ascii="Times New Roman" w:hAnsi="Times New Roman" w:cs="Times New Roman"/>
                <w:b/>
                <w:bCs/>
                <w:sz w:val="24"/>
                <w:szCs w:val="24"/>
                <w:lang w:val="en-GB"/>
              </w:rPr>
              <w:t>/l</w:t>
            </w:r>
          </w:p>
        </w:tc>
        <w:tc>
          <w:tcPr>
            <w:tcW w:w="2000" w:type="dxa"/>
          </w:tcPr>
          <w:p w:rsidR="001655CF" w:rsidRPr="0030328F" w:rsidRDefault="001655CF" w:rsidP="005501C9">
            <w:pPr>
              <w:rPr>
                <w:rFonts w:ascii="Times New Roman" w:hAnsi="Times New Roman" w:cs="Times New Roman"/>
                <w:b/>
                <w:bCs/>
                <w:sz w:val="24"/>
                <w:szCs w:val="24"/>
              </w:rPr>
            </w:pPr>
            <w:r w:rsidRPr="0030328F">
              <w:rPr>
                <w:rFonts w:ascii="Times New Roman" w:hAnsi="Times New Roman" w:cs="Times New Roman"/>
                <w:b/>
                <w:bCs/>
                <w:sz w:val="24"/>
                <w:szCs w:val="24"/>
                <w:lang w:val="en-GB"/>
              </w:rPr>
              <w:t xml:space="preserve">Mg/dl     </w:t>
            </w:r>
            <w:proofErr w:type="spellStart"/>
            <w:r w:rsidRPr="0030328F">
              <w:rPr>
                <w:rFonts w:ascii="Times New Roman" w:hAnsi="Times New Roman" w:cs="Times New Roman"/>
                <w:b/>
                <w:bCs/>
                <w:sz w:val="24"/>
                <w:szCs w:val="24"/>
                <w:lang w:val="en-GB"/>
              </w:rPr>
              <w:t>μmol</w:t>
            </w:r>
            <w:proofErr w:type="spellEnd"/>
            <w:r w:rsidRPr="0030328F">
              <w:rPr>
                <w:rFonts w:ascii="Times New Roman" w:hAnsi="Times New Roman" w:cs="Times New Roman"/>
                <w:b/>
                <w:bCs/>
                <w:sz w:val="24"/>
                <w:szCs w:val="24"/>
                <w:lang w:val="en-GB"/>
              </w:rPr>
              <w:t>/l</w:t>
            </w:r>
          </w:p>
        </w:tc>
      </w:tr>
      <w:tr w:rsidR="001655CF" w:rsidRPr="0030328F" w:rsidTr="005501C9">
        <w:tc>
          <w:tcPr>
            <w:tcW w:w="1891" w:type="dxa"/>
          </w:tcPr>
          <w:p w:rsidR="001655CF" w:rsidRPr="0030328F" w:rsidRDefault="001655CF" w:rsidP="005501C9">
            <w:pPr>
              <w:autoSpaceDE w:val="0"/>
              <w:autoSpaceDN w:val="0"/>
              <w:adjustRightInd w:val="0"/>
              <w:rPr>
                <w:rFonts w:ascii="Times New Roman" w:hAnsi="Times New Roman" w:cs="Times New Roman"/>
                <w:b/>
                <w:bCs/>
                <w:sz w:val="24"/>
                <w:szCs w:val="24"/>
                <w:lang w:val="en-GB"/>
              </w:rPr>
            </w:pPr>
            <w:r w:rsidRPr="0030328F">
              <w:rPr>
                <w:rFonts w:ascii="Times New Roman" w:hAnsi="Times New Roman" w:cs="Times New Roman"/>
                <w:b/>
                <w:bCs/>
                <w:sz w:val="24"/>
                <w:szCs w:val="24"/>
                <w:lang w:val="en-GB"/>
              </w:rPr>
              <w:t>Day 1</w:t>
            </w:r>
          </w:p>
        </w:tc>
        <w:tc>
          <w:tcPr>
            <w:tcW w:w="3998" w:type="dxa"/>
            <w:gridSpan w:val="2"/>
          </w:tcPr>
          <w:p w:rsidR="001655CF" w:rsidRPr="0030328F" w:rsidRDefault="001655CF" w:rsidP="005501C9">
            <w:pPr>
              <w:autoSpaceDE w:val="0"/>
              <w:autoSpaceDN w:val="0"/>
              <w:adjustRightInd w:val="0"/>
              <w:jc w:val="center"/>
              <w:rPr>
                <w:rFonts w:ascii="Times New Roman" w:hAnsi="Times New Roman" w:cs="Times New Roman"/>
                <w:sz w:val="24"/>
                <w:szCs w:val="24"/>
                <w:vertAlign w:val="superscript"/>
                <w:lang w:val="en-GB"/>
              </w:rPr>
            </w:pPr>
            <w:r w:rsidRPr="0030328F">
              <w:rPr>
                <w:rFonts w:ascii="Times New Roman" w:hAnsi="Times New Roman" w:cs="Times New Roman"/>
                <w:sz w:val="24"/>
                <w:szCs w:val="24"/>
                <w:lang w:val="en-GB"/>
              </w:rPr>
              <w:t>Any visible jaundice</w:t>
            </w:r>
            <w:r w:rsidRPr="0030328F">
              <w:rPr>
                <w:rFonts w:ascii="Times New Roman" w:hAnsi="Times New Roman" w:cs="Times New Roman"/>
                <w:sz w:val="24"/>
                <w:szCs w:val="24"/>
                <w:vertAlign w:val="superscript"/>
                <w:lang w:val="en-GB"/>
              </w:rPr>
              <w:t>**</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15               260</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13               220</w:t>
            </w:r>
          </w:p>
        </w:tc>
      </w:tr>
      <w:tr w:rsidR="001655CF" w:rsidRPr="0030328F" w:rsidTr="005501C9">
        <w:tc>
          <w:tcPr>
            <w:tcW w:w="1891" w:type="dxa"/>
          </w:tcPr>
          <w:p w:rsidR="001655CF" w:rsidRPr="0030328F" w:rsidRDefault="001655CF" w:rsidP="005501C9">
            <w:pPr>
              <w:jc w:val="right"/>
              <w:rPr>
                <w:rFonts w:ascii="Times New Roman" w:hAnsi="Times New Roman" w:cs="Times New Roman"/>
                <w:b/>
                <w:bCs/>
                <w:sz w:val="24"/>
                <w:szCs w:val="24"/>
              </w:rPr>
            </w:pPr>
            <w:r w:rsidRPr="0030328F">
              <w:rPr>
                <w:rFonts w:ascii="Times New Roman" w:hAnsi="Times New Roman" w:cs="Times New Roman"/>
                <w:b/>
                <w:bCs/>
                <w:sz w:val="24"/>
                <w:szCs w:val="24"/>
                <w:lang w:val="en-GB"/>
              </w:rPr>
              <w:t>Day 2</w:t>
            </w:r>
          </w:p>
        </w:tc>
        <w:tc>
          <w:tcPr>
            <w:tcW w:w="1999"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15             260</w:t>
            </w:r>
          </w:p>
        </w:tc>
        <w:tc>
          <w:tcPr>
            <w:tcW w:w="1999"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13               220</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25               425</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15               260</w:t>
            </w:r>
          </w:p>
        </w:tc>
      </w:tr>
      <w:tr w:rsidR="001655CF" w:rsidRPr="0030328F" w:rsidTr="005501C9">
        <w:tc>
          <w:tcPr>
            <w:tcW w:w="1891" w:type="dxa"/>
          </w:tcPr>
          <w:p w:rsidR="001655CF" w:rsidRPr="0030328F" w:rsidRDefault="001655CF" w:rsidP="005501C9">
            <w:pPr>
              <w:jc w:val="right"/>
              <w:rPr>
                <w:rFonts w:ascii="Times New Roman" w:hAnsi="Times New Roman" w:cs="Times New Roman"/>
                <w:b/>
                <w:bCs/>
                <w:sz w:val="24"/>
                <w:szCs w:val="24"/>
              </w:rPr>
            </w:pPr>
            <w:r w:rsidRPr="0030328F">
              <w:rPr>
                <w:rFonts w:ascii="Times New Roman" w:hAnsi="Times New Roman" w:cs="Times New Roman"/>
                <w:b/>
                <w:bCs/>
                <w:sz w:val="24"/>
                <w:szCs w:val="24"/>
                <w:lang w:val="en-GB"/>
              </w:rPr>
              <w:t>Day 3</w:t>
            </w:r>
          </w:p>
        </w:tc>
        <w:tc>
          <w:tcPr>
            <w:tcW w:w="1999"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18             310 </w:t>
            </w:r>
          </w:p>
        </w:tc>
        <w:tc>
          <w:tcPr>
            <w:tcW w:w="1999"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16               270    </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30               510</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20               340</w:t>
            </w:r>
          </w:p>
        </w:tc>
      </w:tr>
      <w:tr w:rsidR="001655CF" w:rsidRPr="0030328F" w:rsidTr="005501C9">
        <w:tc>
          <w:tcPr>
            <w:tcW w:w="1891" w:type="dxa"/>
          </w:tcPr>
          <w:p w:rsidR="001655CF" w:rsidRPr="0030328F" w:rsidRDefault="001655CF" w:rsidP="005501C9">
            <w:pPr>
              <w:jc w:val="right"/>
              <w:rPr>
                <w:rFonts w:ascii="Times New Roman" w:hAnsi="Times New Roman" w:cs="Times New Roman"/>
                <w:b/>
                <w:bCs/>
                <w:sz w:val="24"/>
                <w:szCs w:val="24"/>
              </w:rPr>
            </w:pPr>
            <w:r w:rsidRPr="0030328F">
              <w:rPr>
                <w:rFonts w:ascii="Times New Roman" w:hAnsi="Times New Roman" w:cs="Times New Roman"/>
                <w:b/>
                <w:bCs/>
                <w:sz w:val="24"/>
                <w:szCs w:val="24"/>
                <w:lang w:val="en-GB"/>
              </w:rPr>
              <w:t>Day 4 and after</w:t>
            </w:r>
          </w:p>
        </w:tc>
        <w:tc>
          <w:tcPr>
            <w:tcW w:w="1999"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20             340   </w:t>
            </w:r>
          </w:p>
        </w:tc>
        <w:tc>
          <w:tcPr>
            <w:tcW w:w="1999" w:type="dxa"/>
          </w:tcPr>
          <w:p w:rsidR="001655CF" w:rsidRPr="0030328F" w:rsidRDefault="001655CF" w:rsidP="005501C9">
            <w:pPr>
              <w:tabs>
                <w:tab w:val="center" w:pos="891"/>
              </w:tabs>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17</w:t>
            </w:r>
            <w:r w:rsidRPr="0030328F">
              <w:rPr>
                <w:rFonts w:ascii="Times New Roman" w:hAnsi="Times New Roman" w:cs="Times New Roman"/>
                <w:sz w:val="24"/>
                <w:szCs w:val="24"/>
                <w:lang w:val="en-GB"/>
              </w:rPr>
              <w:tab/>
              <w:t xml:space="preserve">               290</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30               510</w:t>
            </w:r>
          </w:p>
        </w:tc>
        <w:tc>
          <w:tcPr>
            <w:tcW w:w="2000" w:type="dxa"/>
          </w:tcPr>
          <w:p w:rsidR="001655CF" w:rsidRPr="0030328F" w:rsidRDefault="001655CF" w:rsidP="005501C9">
            <w:pPr>
              <w:autoSpaceDE w:val="0"/>
              <w:autoSpaceDN w:val="0"/>
              <w:adjustRightInd w:val="0"/>
              <w:rPr>
                <w:rFonts w:ascii="Times New Roman" w:hAnsi="Times New Roman" w:cs="Times New Roman"/>
                <w:sz w:val="24"/>
                <w:szCs w:val="24"/>
                <w:lang w:val="en-GB"/>
              </w:rPr>
            </w:pPr>
            <w:r w:rsidRPr="0030328F">
              <w:rPr>
                <w:rFonts w:ascii="Times New Roman" w:hAnsi="Times New Roman" w:cs="Times New Roman"/>
                <w:sz w:val="24"/>
                <w:szCs w:val="24"/>
                <w:lang w:val="en-GB"/>
              </w:rPr>
              <w:t>20               340</w:t>
            </w:r>
          </w:p>
        </w:tc>
      </w:tr>
    </w:tbl>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 Risk factors include small size </w:t>
      </w:r>
      <w:proofErr w:type="gramStart"/>
      <w:r w:rsidRPr="0030328F">
        <w:rPr>
          <w:rFonts w:ascii="Times New Roman" w:hAnsi="Times New Roman" w:cs="Times New Roman"/>
          <w:sz w:val="24"/>
          <w:szCs w:val="24"/>
          <w:lang w:val="en-GB"/>
        </w:rPr>
        <w:t>( less</w:t>
      </w:r>
      <w:proofErr w:type="gramEnd"/>
      <w:r w:rsidRPr="0030328F">
        <w:rPr>
          <w:rFonts w:ascii="Times New Roman" w:hAnsi="Times New Roman" w:cs="Times New Roman"/>
          <w:sz w:val="24"/>
          <w:szCs w:val="24"/>
          <w:lang w:val="en-GB"/>
        </w:rPr>
        <w:t xml:space="preserve"> than 2.5 kg or born before 37 weeks gestation), haemolysis, and sepsis.</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Visible jaundice anywhere on body on day 1.</w:t>
      </w: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lang w:val="en-GB"/>
        </w:rPr>
      </w:pPr>
    </w:p>
    <w:p w:rsidR="0030328F" w:rsidRPr="0030328F" w:rsidRDefault="0030328F" w:rsidP="001655CF">
      <w:pPr>
        <w:autoSpaceDE w:val="0"/>
        <w:autoSpaceDN w:val="0"/>
        <w:adjustRightInd w:val="0"/>
        <w:spacing w:after="0" w:line="240" w:lineRule="auto"/>
        <w:rPr>
          <w:rFonts w:ascii="Times New Roman" w:hAnsi="Times New Roman" w:cs="Times New Roman"/>
          <w:b/>
          <w:bCs/>
          <w:sz w:val="24"/>
          <w:szCs w:val="24"/>
          <w:lang w:val="en-GB"/>
        </w:rPr>
      </w:pPr>
    </w:p>
    <w:p w:rsidR="0030328F" w:rsidRPr="0030328F" w:rsidRDefault="0030328F" w:rsidP="001655CF">
      <w:pPr>
        <w:autoSpaceDE w:val="0"/>
        <w:autoSpaceDN w:val="0"/>
        <w:adjustRightInd w:val="0"/>
        <w:spacing w:after="0" w:line="240" w:lineRule="auto"/>
        <w:rPr>
          <w:rFonts w:ascii="Times New Roman" w:hAnsi="Times New Roman" w:cs="Times New Roman"/>
          <w:b/>
          <w:bCs/>
          <w:sz w:val="24"/>
          <w:szCs w:val="24"/>
          <w:lang w:val="en-GB"/>
        </w:rPr>
      </w:pPr>
    </w:p>
    <w:p w:rsidR="0030328F" w:rsidRPr="0030328F" w:rsidRDefault="0030328F" w:rsidP="001655CF">
      <w:pPr>
        <w:autoSpaceDE w:val="0"/>
        <w:autoSpaceDN w:val="0"/>
        <w:adjustRightInd w:val="0"/>
        <w:spacing w:after="0" w:line="240" w:lineRule="auto"/>
        <w:rPr>
          <w:rFonts w:ascii="Times New Roman" w:hAnsi="Times New Roman" w:cs="Times New Roman"/>
          <w:b/>
          <w:bCs/>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b/>
          <w:bCs/>
          <w:sz w:val="24"/>
          <w:szCs w:val="24"/>
          <w:lang w:val="en-GB"/>
        </w:rPr>
        <w:lastRenderedPageBreak/>
        <w:t xml:space="preserve">A-Phototherapy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lang w:val="en-GB"/>
        </w:rPr>
      </w:pPr>
      <w:r w:rsidRPr="0030328F">
        <w:rPr>
          <w:rFonts w:ascii="Times New Roman" w:hAnsi="Times New Roman" w:cs="Times New Roman"/>
          <w:sz w:val="24"/>
          <w:szCs w:val="24"/>
          <w:lang w:val="en-GB"/>
        </w:rPr>
        <w:t>1-Blue light (not ultraviolet) of wave</w:t>
      </w:r>
      <w:r w:rsidRPr="0030328F">
        <w:rPr>
          <w:rFonts w:ascii="Times New Roman" w:hAnsi="Times New Roman" w:cs="Times New Roman"/>
          <w:sz w:val="24"/>
          <w:szCs w:val="24"/>
          <w:lang w:val="en-GB"/>
        </w:rPr>
        <w:softHyphen/>
        <w:t xml:space="preserve">length 450 nm </w:t>
      </w:r>
      <w:r w:rsidRPr="0030328F">
        <w:rPr>
          <w:rFonts w:ascii="Times New Roman" w:hAnsi="Times New Roman" w:cs="Times New Roman"/>
          <w:b/>
          <w:bCs/>
          <w:sz w:val="24"/>
          <w:szCs w:val="24"/>
          <w:lang w:val="en-GB"/>
        </w:rPr>
        <w:t xml:space="preserve">converts the bilirubin in the skin and superficial capillaries into harmless water-soluble metabolites, which are excreted in urine and through the bowel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2-The </w:t>
      </w:r>
      <w:r w:rsidRPr="0030328F">
        <w:rPr>
          <w:rFonts w:ascii="Times New Roman" w:hAnsi="Times New Roman" w:cs="Times New Roman"/>
          <w:b/>
          <w:bCs/>
          <w:sz w:val="24"/>
          <w:szCs w:val="24"/>
          <w:lang w:val="en-GB"/>
        </w:rPr>
        <w:t>eyes are covered to prevent discom</w:t>
      </w:r>
      <w:r w:rsidRPr="0030328F">
        <w:rPr>
          <w:rFonts w:ascii="Times New Roman" w:hAnsi="Times New Roman" w:cs="Times New Roman"/>
          <w:b/>
          <w:bCs/>
          <w:sz w:val="24"/>
          <w:szCs w:val="24"/>
          <w:lang w:val="en-GB"/>
        </w:rPr>
        <w:softHyphen/>
        <w:t>fort</w:t>
      </w:r>
      <w:r w:rsidRPr="0030328F">
        <w:rPr>
          <w:rFonts w:ascii="Times New Roman" w:hAnsi="Times New Roman" w:cs="Times New Roman"/>
          <w:sz w:val="24"/>
          <w:szCs w:val="24"/>
          <w:lang w:val="en-GB"/>
        </w:rPr>
        <w:t xml:space="preserve"> and additional fluids are given to counteract increased losses from skin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b/>
          <w:bCs/>
          <w:i/>
          <w:iCs/>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lang w:val="en-GB"/>
        </w:rPr>
      </w:pPr>
      <w:r w:rsidRPr="0030328F">
        <w:rPr>
          <w:rFonts w:ascii="Times New Roman" w:hAnsi="Times New Roman" w:cs="Times New Roman"/>
          <w:b/>
          <w:bCs/>
          <w:noProof/>
          <w:sz w:val="24"/>
          <w:szCs w:val="24"/>
          <w:lang w:val="en-GB" w:eastAsia="en-GB"/>
        </w:rPr>
        <w:drawing>
          <wp:anchor distT="0" distB="0" distL="114300" distR="114300" simplePos="0" relativeHeight="251661312" behindDoc="0" locked="0" layoutInCell="1" allowOverlap="1" wp14:anchorId="09931587" wp14:editId="6AAD9476">
            <wp:simplePos x="0" y="0"/>
            <wp:positionH relativeFrom="column">
              <wp:posOffset>3783330</wp:posOffset>
            </wp:positionH>
            <wp:positionV relativeFrom="paragraph">
              <wp:posOffset>59690</wp:posOffset>
            </wp:positionV>
            <wp:extent cx="2085975" cy="2302510"/>
            <wp:effectExtent l="19050" t="0" r="9525" b="0"/>
            <wp:wrapSquare wrapText="bothSides"/>
            <wp:docPr id="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85975" cy="2302510"/>
                    </a:xfrm>
                    <a:prstGeom prst="rect">
                      <a:avLst/>
                    </a:prstGeom>
                    <a:noFill/>
                    <a:ln w="9525">
                      <a:noFill/>
                      <a:miter lim="800000"/>
                      <a:headEnd/>
                      <a:tailEnd/>
                    </a:ln>
                  </pic:spPr>
                </pic:pic>
              </a:graphicData>
            </a:graphic>
          </wp:anchor>
        </w:drawing>
      </w:r>
      <w:r w:rsidRPr="0030328F">
        <w:rPr>
          <w:rFonts w:ascii="Times New Roman" w:hAnsi="Times New Roman" w:cs="Times New Roman"/>
          <w:b/>
          <w:bCs/>
          <w:sz w:val="24"/>
          <w:szCs w:val="24"/>
        </w:rPr>
        <w:t>B-</w:t>
      </w:r>
      <w:r w:rsidRPr="0030328F">
        <w:rPr>
          <w:rFonts w:ascii="Times New Roman" w:hAnsi="Times New Roman" w:cs="Times New Roman"/>
          <w:b/>
          <w:bCs/>
          <w:sz w:val="24"/>
          <w:szCs w:val="24"/>
          <w:lang w:val="en-GB"/>
        </w:rPr>
        <w:t xml:space="preserve">Exchange transfusion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1-This is required if the biliru</w:t>
      </w:r>
      <w:r w:rsidRPr="0030328F">
        <w:rPr>
          <w:rFonts w:ascii="Times New Roman" w:hAnsi="Times New Roman" w:cs="Times New Roman"/>
          <w:sz w:val="24"/>
          <w:szCs w:val="24"/>
          <w:lang w:val="en-GB"/>
        </w:rPr>
        <w:softHyphen/>
        <w:t>bin rises to levels considered dangerous despite pho</w:t>
      </w:r>
      <w:r w:rsidRPr="0030328F">
        <w:rPr>
          <w:rFonts w:ascii="Times New Roman" w:hAnsi="Times New Roman" w:cs="Times New Roman"/>
          <w:sz w:val="24"/>
          <w:szCs w:val="24"/>
          <w:lang w:val="en-GB"/>
        </w:rPr>
        <w:softHyphen/>
        <w:t xml:space="preserve">totherapy. It rapidly reduces the level of circulating bilirubin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r w:rsidRPr="0030328F">
        <w:rPr>
          <w:rFonts w:ascii="Times New Roman" w:hAnsi="Times New Roman" w:cs="Times New Roman"/>
          <w:sz w:val="24"/>
          <w:szCs w:val="24"/>
          <w:lang w:val="en-GB"/>
        </w:rPr>
        <w:t xml:space="preserve"> </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r w:rsidRPr="0030328F">
        <w:rPr>
          <w:rFonts w:ascii="Times New Roman" w:hAnsi="Times New Roman" w:cs="Times New Roman"/>
          <w:sz w:val="24"/>
          <w:szCs w:val="24"/>
          <w:lang w:val="en-GB"/>
        </w:rPr>
        <w:t xml:space="preserve">2-Techniques vary, but conventionally the exchange is done via umbilical artery and vein catheters. Aliquots of baby's blood (10-20 mL) are withdrawn, alternating with infusions of donor blood of the same volumes. Twice the infant's blood volume (i.e. 2 x 80 mL/kg) is exchanged over about 2 hours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lang w:val="en-GB"/>
        </w:rPr>
        <w:t xml:space="preserve"> </w:t>
      </w:r>
      <w:proofErr w:type="gramStart"/>
      <w:r w:rsidRPr="0030328F">
        <w:rPr>
          <w:rFonts w:ascii="Times New Roman" w:hAnsi="Times New Roman" w:cs="Times New Roman"/>
          <w:sz w:val="24"/>
          <w:szCs w:val="24"/>
          <w:lang w:val="en-GB"/>
        </w:rPr>
        <w:t>( or</w:t>
      </w:r>
      <w:proofErr w:type="gramEnd"/>
      <w:r w:rsidRPr="0030328F">
        <w:rPr>
          <w:rFonts w:ascii="Times New Roman" w:hAnsi="Times New Roman" w:cs="Times New Roman"/>
          <w:sz w:val="24"/>
          <w:szCs w:val="24"/>
          <w:lang w:val="en-GB"/>
        </w:rPr>
        <w:t xml:space="preserve"> 2 x 85 mL/kg)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lang w:val="en-GB"/>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3-The procedure is carried out </w:t>
      </w:r>
      <w:r w:rsidRPr="0030328F">
        <w:rPr>
          <w:rFonts w:ascii="Times New Roman" w:hAnsi="Times New Roman" w:cs="Times New Roman"/>
          <w:b/>
          <w:bCs/>
          <w:sz w:val="24"/>
          <w:szCs w:val="24"/>
        </w:rPr>
        <w:t>through umbilical vein catheter</w:t>
      </w:r>
      <w:r w:rsidRPr="0030328F">
        <w:rPr>
          <w:rFonts w:ascii="Times New Roman" w:hAnsi="Times New Roman" w:cs="Times New Roman"/>
          <w:sz w:val="24"/>
          <w:szCs w:val="24"/>
        </w:rPr>
        <w:t xml:space="preserve">. Phototherapy is usually needed after the first exchange to keep serum bilirubin below critical level. </w:t>
      </w:r>
      <w:proofErr w:type="spellStart"/>
      <w:r w:rsidRPr="0030328F">
        <w:rPr>
          <w:rFonts w:ascii="Times New Roman" w:hAnsi="Times New Roman" w:cs="Times New Roman"/>
          <w:sz w:val="24"/>
          <w:szCs w:val="24"/>
        </w:rPr>
        <w:t>Howecer</w:t>
      </w:r>
      <w:proofErr w:type="spellEnd"/>
      <w:r w:rsidRPr="0030328F">
        <w:rPr>
          <w:rFonts w:ascii="Times New Roman" w:hAnsi="Times New Roman" w:cs="Times New Roman"/>
          <w:sz w:val="24"/>
          <w:szCs w:val="24"/>
        </w:rPr>
        <w:t xml:space="preserve">, a second or even third exchange may be needed in severe cases with rapidly rising bilirubin level </w:t>
      </w:r>
      <w:r w:rsidRPr="0030328F">
        <w:rPr>
          <w:rFonts w:ascii="Times New Roman" w:hAnsi="Times New Roman" w:cs="Times New Roman"/>
          <w:sz w:val="24"/>
          <w:szCs w:val="24"/>
          <w:vertAlign w:val="superscript"/>
        </w:rPr>
        <w:t>(9)</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jc w:val="center"/>
        <w:rPr>
          <w:rFonts w:ascii="Times New Roman" w:hAnsi="Times New Roman" w:cs="Times New Roman"/>
          <w:b/>
          <w:bCs/>
          <w:sz w:val="24"/>
          <w:szCs w:val="24"/>
        </w:rPr>
      </w:pPr>
      <w:r w:rsidRPr="0030328F">
        <w:rPr>
          <w:rFonts w:ascii="Times New Roman" w:hAnsi="Times New Roman" w:cs="Times New Roman"/>
          <w:b/>
          <w:bCs/>
          <w:sz w:val="24"/>
          <w:szCs w:val="24"/>
        </w:rPr>
        <w:t>Management of conjugated hyperbilirubinemia</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Management depend on the treatment of the causative diseases (if treatable e.g. surgical correction of biliary atresia) </w:t>
      </w:r>
      <w:r w:rsidRPr="0030328F">
        <w:rPr>
          <w:rFonts w:ascii="Times New Roman" w:hAnsi="Times New Roman" w:cs="Times New Roman"/>
          <w:sz w:val="24"/>
          <w:szCs w:val="24"/>
          <w:vertAlign w:val="superscript"/>
        </w:rPr>
        <w:t>(5)</w:t>
      </w:r>
      <w:r w:rsidRPr="0030328F">
        <w:rPr>
          <w:rFonts w:ascii="Times New Roman" w:hAnsi="Times New Roman" w:cs="Times New Roman"/>
          <w:sz w:val="24"/>
          <w:szCs w:val="24"/>
        </w:rPr>
        <w:t>.</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
    <w:p w:rsidR="001655CF" w:rsidRPr="0030328F" w:rsidRDefault="001655CF" w:rsidP="001655C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References</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sz w:val="24"/>
          <w:szCs w:val="24"/>
        </w:rPr>
        <w:t>1-Thomas P. Green.</w:t>
      </w:r>
      <w:proofErr w:type="gramEnd"/>
      <w:r w:rsidRPr="0030328F">
        <w:rPr>
          <w:rFonts w:ascii="Times New Roman" w:hAnsi="Times New Roman" w:cs="Times New Roman"/>
          <w:sz w:val="24"/>
          <w:szCs w:val="24"/>
        </w:rPr>
        <w:t xml:space="preserve"> </w:t>
      </w:r>
      <w:proofErr w:type="gramStart"/>
      <w:r w:rsidRPr="0030328F">
        <w:rPr>
          <w:rFonts w:ascii="Times New Roman" w:hAnsi="Times New Roman" w:cs="Times New Roman"/>
          <w:b/>
          <w:bCs/>
          <w:i/>
          <w:iCs/>
          <w:sz w:val="24"/>
          <w:szCs w:val="24"/>
        </w:rPr>
        <w:t>Pediatrics Just the Facts</w:t>
      </w:r>
      <w:r w:rsidRPr="0030328F">
        <w:rPr>
          <w:rFonts w:ascii="Times New Roman" w:hAnsi="Times New Roman" w:cs="Times New Roman"/>
          <w:sz w:val="24"/>
          <w:szCs w:val="24"/>
        </w:rPr>
        <w:t>.</w:t>
      </w:r>
      <w:proofErr w:type="gramEnd"/>
      <w:r w:rsidRPr="0030328F">
        <w:rPr>
          <w:rFonts w:ascii="Times New Roman" w:hAnsi="Times New Roman" w:cs="Times New Roman"/>
          <w:sz w:val="24"/>
          <w:szCs w:val="24"/>
        </w:rPr>
        <w:t xml:space="preserve"> Copyright © 2005 by </w:t>
      </w:r>
      <w:proofErr w:type="gramStart"/>
      <w:r w:rsidRPr="0030328F">
        <w:rPr>
          <w:rFonts w:ascii="Times New Roman" w:hAnsi="Times New Roman" w:cs="Times New Roman"/>
          <w:sz w:val="24"/>
          <w:szCs w:val="24"/>
        </w:rPr>
        <w:t>The</w:t>
      </w:r>
      <w:proofErr w:type="gramEnd"/>
      <w:r w:rsidRPr="0030328F">
        <w:rPr>
          <w:rFonts w:ascii="Times New Roman" w:hAnsi="Times New Roman" w:cs="Times New Roman"/>
          <w:sz w:val="24"/>
          <w:szCs w:val="24"/>
        </w:rPr>
        <w:t xml:space="preserve"> McGraw-Hill Companies, Inc.</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sz w:val="24"/>
          <w:szCs w:val="24"/>
        </w:rPr>
        <w:t xml:space="preserve">2-Robert M. </w:t>
      </w:r>
      <w:proofErr w:type="spellStart"/>
      <w:r w:rsidRPr="0030328F">
        <w:rPr>
          <w:rFonts w:ascii="Times New Roman" w:hAnsi="Times New Roman" w:cs="Times New Roman"/>
          <w:sz w:val="24"/>
          <w:szCs w:val="24"/>
        </w:rPr>
        <w:t>Kliegman</w:t>
      </w:r>
      <w:proofErr w:type="spellEnd"/>
      <w:r w:rsidRPr="0030328F">
        <w:rPr>
          <w:rFonts w:ascii="Times New Roman" w:hAnsi="Times New Roman" w:cs="Times New Roman"/>
          <w:sz w:val="24"/>
          <w:szCs w:val="24"/>
        </w:rPr>
        <w:t>.</w:t>
      </w:r>
      <w:proofErr w:type="gramEnd"/>
      <w:r w:rsidRPr="0030328F">
        <w:rPr>
          <w:rFonts w:ascii="Times New Roman" w:hAnsi="Times New Roman" w:cs="Times New Roman"/>
          <w:sz w:val="24"/>
          <w:szCs w:val="24"/>
        </w:rPr>
        <w:t xml:space="preserve"> </w:t>
      </w:r>
      <w:proofErr w:type="gramStart"/>
      <w:r w:rsidRPr="0030328F">
        <w:rPr>
          <w:rFonts w:ascii="Times New Roman" w:hAnsi="Times New Roman" w:cs="Times New Roman"/>
          <w:b/>
          <w:bCs/>
          <w:i/>
          <w:iCs/>
          <w:sz w:val="24"/>
          <w:szCs w:val="24"/>
        </w:rPr>
        <w:t>Nelson essentials of pediatrics</w:t>
      </w:r>
      <w:r w:rsidRPr="0030328F">
        <w:rPr>
          <w:rFonts w:ascii="Times New Roman" w:hAnsi="Times New Roman" w:cs="Times New Roman"/>
          <w:sz w:val="24"/>
          <w:szCs w:val="24"/>
        </w:rPr>
        <w:t>.</w:t>
      </w:r>
      <w:proofErr w:type="gramEnd"/>
      <w:r w:rsidRPr="0030328F">
        <w:rPr>
          <w:rFonts w:ascii="Times New Roman" w:hAnsi="Times New Roman" w:cs="Times New Roman"/>
          <w:sz w:val="24"/>
          <w:szCs w:val="24"/>
        </w:rPr>
        <w:t xml:space="preserve"> </w:t>
      </w:r>
      <w:proofErr w:type="gramStart"/>
      <w:r w:rsidRPr="0030328F">
        <w:rPr>
          <w:rFonts w:ascii="Times New Roman" w:hAnsi="Times New Roman" w:cs="Times New Roman"/>
          <w:sz w:val="24"/>
          <w:szCs w:val="24"/>
        </w:rPr>
        <w:t>5</w:t>
      </w:r>
      <w:r w:rsidRPr="0030328F">
        <w:rPr>
          <w:rFonts w:ascii="Times New Roman" w:hAnsi="Times New Roman" w:cs="Times New Roman"/>
          <w:sz w:val="24"/>
          <w:szCs w:val="24"/>
          <w:vertAlign w:val="superscript"/>
        </w:rPr>
        <w:t>th</w:t>
      </w:r>
      <w:r w:rsidRPr="0030328F">
        <w:rPr>
          <w:rFonts w:ascii="Times New Roman" w:hAnsi="Times New Roman" w:cs="Times New Roman"/>
          <w:sz w:val="24"/>
          <w:szCs w:val="24"/>
        </w:rPr>
        <w:t xml:space="preserve"> edition.</w:t>
      </w:r>
      <w:proofErr w:type="gramEnd"/>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3- </w:t>
      </w:r>
      <w:proofErr w:type="spellStart"/>
      <w:r w:rsidRPr="0030328F">
        <w:rPr>
          <w:rFonts w:ascii="Times New Roman" w:hAnsi="Times New Roman" w:cs="Times New Roman"/>
          <w:sz w:val="24"/>
          <w:szCs w:val="24"/>
        </w:rPr>
        <w:t>Shyam</w:t>
      </w:r>
      <w:proofErr w:type="spellEnd"/>
      <w:r w:rsidRPr="0030328F">
        <w:rPr>
          <w:rFonts w:ascii="Times New Roman" w:hAnsi="Times New Roman" w:cs="Times New Roman"/>
          <w:sz w:val="24"/>
          <w:szCs w:val="24"/>
        </w:rPr>
        <w:t xml:space="preserve"> </w:t>
      </w:r>
      <w:proofErr w:type="spellStart"/>
      <w:r w:rsidRPr="0030328F">
        <w:rPr>
          <w:rFonts w:ascii="Times New Roman" w:hAnsi="Times New Roman" w:cs="Times New Roman"/>
          <w:sz w:val="24"/>
          <w:szCs w:val="24"/>
        </w:rPr>
        <w:t>Bhakthavasala</w:t>
      </w:r>
      <w:proofErr w:type="spellEnd"/>
      <w:r w:rsidRPr="0030328F">
        <w:rPr>
          <w:rFonts w:ascii="Times New Roman" w:hAnsi="Times New Roman" w:cs="Times New Roman"/>
          <w:sz w:val="24"/>
          <w:szCs w:val="24"/>
        </w:rPr>
        <w:t xml:space="preserve">. </w:t>
      </w:r>
      <w:proofErr w:type="gramStart"/>
      <w:r w:rsidRPr="0030328F">
        <w:rPr>
          <w:rFonts w:ascii="Times New Roman" w:hAnsi="Times New Roman" w:cs="Times New Roman"/>
          <w:b/>
          <w:bCs/>
          <w:i/>
          <w:iCs/>
          <w:sz w:val="24"/>
          <w:szCs w:val="24"/>
        </w:rPr>
        <w:t>Crash</w:t>
      </w:r>
      <w:r w:rsidRPr="0030328F">
        <w:rPr>
          <w:rFonts w:ascii="Times New Roman" w:hAnsi="Times New Roman" w:cs="Times New Roman"/>
          <w:sz w:val="24"/>
          <w:szCs w:val="24"/>
        </w:rPr>
        <w:t xml:space="preserve"> </w:t>
      </w:r>
      <w:r w:rsidRPr="0030328F">
        <w:rPr>
          <w:rFonts w:ascii="Times New Roman" w:hAnsi="Times New Roman" w:cs="Times New Roman"/>
          <w:b/>
          <w:bCs/>
          <w:i/>
          <w:iCs/>
          <w:sz w:val="24"/>
          <w:szCs w:val="24"/>
        </w:rPr>
        <w:t>course</w:t>
      </w:r>
      <w:r w:rsidRPr="0030328F">
        <w:rPr>
          <w:rFonts w:ascii="Times New Roman" w:hAnsi="Times New Roman" w:cs="Times New Roman"/>
          <w:sz w:val="24"/>
          <w:szCs w:val="24"/>
        </w:rPr>
        <w:t xml:space="preserve"> </w:t>
      </w:r>
      <w:r w:rsidRPr="0030328F">
        <w:rPr>
          <w:rFonts w:ascii="Times New Roman" w:hAnsi="Times New Roman" w:cs="Times New Roman"/>
          <w:b/>
          <w:bCs/>
          <w:i/>
          <w:iCs/>
          <w:sz w:val="24"/>
          <w:szCs w:val="24"/>
        </w:rPr>
        <w:t>pediatrics</w:t>
      </w:r>
      <w:r w:rsidRPr="0030328F">
        <w:rPr>
          <w:rFonts w:ascii="Times New Roman" w:hAnsi="Times New Roman" w:cs="Times New Roman"/>
          <w:sz w:val="24"/>
          <w:szCs w:val="24"/>
        </w:rPr>
        <w:t>.3</w:t>
      </w:r>
      <w:r w:rsidRPr="0030328F">
        <w:rPr>
          <w:rFonts w:ascii="Times New Roman" w:hAnsi="Times New Roman" w:cs="Times New Roman"/>
          <w:sz w:val="24"/>
          <w:szCs w:val="24"/>
          <w:vertAlign w:val="superscript"/>
        </w:rPr>
        <w:t>rd</w:t>
      </w:r>
      <w:r w:rsidRPr="0030328F">
        <w:rPr>
          <w:rFonts w:ascii="Times New Roman" w:hAnsi="Times New Roman" w:cs="Times New Roman"/>
          <w:sz w:val="24"/>
          <w:szCs w:val="24"/>
        </w:rPr>
        <w:t xml:space="preserve"> edition 2008.</w:t>
      </w:r>
      <w:proofErr w:type="gramEnd"/>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4- Bryon J. Lauer and Nancy D. </w:t>
      </w:r>
      <w:proofErr w:type="gramStart"/>
      <w:r w:rsidRPr="0030328F">
        <w:rPr>
          <w:rFonts w:ascii="Times New Roman" w:hAnsi="Times New Roman" w:cs="Times New Roman"/>
          <w:sz w:val="24"/>
          <w:szCs w:val="24"/>
        </w:rPr>
        <w:t>Spector .</w:t>
      </w:r>
      <w:proofErr w:type="gramEnd"/>
      <w:r w:rsidRPr="0030328F">
        <w:rPr>
          <w:rFonts w:ascii="Times New Roman" w:hAnsi="Times New Roman" w:cs="Times New Roman"/>
          <w:b/>
          <w:bCs/>
          <w:sz w:val="24"/>
          <w:szCs w:val="24"/>
        </w:rPr>
        <w:t xml:space="preserve"> </w:t>
      </w:r>
      <w:proofErr w:type="gramStart"/>
      <w:r w:rsidRPr="0030328F">
        <w:rPr>
          <w:rFonts w:ascii="Times New Roman" w:hAnsi="Times New Roman" w:cs="Times New Roman"/>
          <w:sz w:val="24"/>
          <w:szCs w:val="24"/>
        </w:rPr>
        <w:t>Hyperbilirubinemia in the Newborn</w:t>
      </w:r>
      <w:r w:rsidRPr="0030328F">
        <w:rPr>
          <w:rFonts w:ascii="Times New Roman" w:hAnsi="Times New Roman" w:cs="Times New Roman"/>
          <w:b/>
          <w:bCs/>
          <w:sz w:val="24"/>
          <w:szCs w:val="24"/>
        </w:rPr>
        <w:t>.</w:t>
      </w:r>
      <w:proofErr w:type="gramEnd"/>
      <w:r w:rsidRPr="0030328F">
        <w:rPr>
          <w:rFonts w:ascii="Times New Roman" w:hAnsi="Times New Roman" w:cs="Times New Roman"/>
          <w:i/>
          <w:iCs/>
          <w:sz w:val="24"/>
          <w:szCs w:val="24"/>
        </w:rPr>
        <w:t xml:space="preserve"> </w:t>
      </w:r>
      <w:r w:rsidRPr="0030328F">
        <w:rPr>
          <w:rFonts w:ascii="Times New Roman" w:hAnsi="Times New Roman" w:cs="Times New Roman"/>
          <w:b/>
          <w:bCs/>
          <w:i/>
          <w:iCs/>
          <w:sz w:val="24"/>
          <w:szCs w:val="24"/>
        </w:rPr>
        <w:t>Pediatrics in Review</w:t>
      </w:r>
      <w:r w:rsidRPr="0030328F">
        <w:rPr>
          <w:rFonts w:ascii="Times New Roman" w:hAnsi="Times New Roman" w:cs="Times New Roman"/>
          <w:i/>
          <w:iCs/>
          <w:sz w:val="24"/>
          <w:szCs w:val="24"/>
        </w:rPr>
        <w:t xml:space="preserve"> </w:t>
      </w:r>
      <w:r w:rsidRPr="0030328F">
        <w:rPr>
          <w:rFonts w:ascii="Times New Roman" w:hAnsi="Times New Roman" w:cs="Times New Roman"/>
          <w:sz w:val="24"/>
          <w:szCs w:val="24"/>
        </w:rPr>
        <w:t>2011</w:t>
      </w:r>
      <w:proofErr w:type="gramStart"/>
      <w:r w:rsidRPr="0030328F">
        <w:rPr>
          <w:rFonts w:ascii="Times New Roman" w:hAnsi="Times New Roman" w:cs="Times New Roman"/>
          <w:sz w:val="24"/>
          <w:szCs w:val="24"/>
        </w:rPr>
        <w:t>;32</w:t>
      </w:r>
      <w:proofErr w:type="gramEnd"/>
      <w:r w:rsidRPr="0030328F">
        <w:rPr>
          <w:rFonts w:ascii="Times New Roman" w:hAnsi="Times New Roman" w:cs="Times New Roman"/>
          <w:sz w:val="24"/>
          <w:szCs w:val="24"/>
        </w:rPr>
        <w:t>;341</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5-</w:t>
      </w:r>
      <w:r w:rsidRPr="0030328F">
        <w:rPr>
          <w:rFonts w:ascii="Times New Roman" w:eastAsia="Times New Roman" w:hAnsi="Times New Roman" w:cs="Times New Roman"/>
          <w:sz w:val="24"/>
          <w:szCs w:val="24"/>
        </w:rPr>
        <w:t xml:space="preserve"> </w:t>
      </w:r>
      <w:r w:rsidRPr="0030328F">
        <w:rPr>
          <w:rFonts w:ascii="Times New Roman" w:hAnsi="Times New Roman" w:cs="Times New Roman"/>
          <w:sz w:val="24"/>
          <w:szCs w:val="24"/>
        </w:rPr>
        <w:t>Mohammed El-</w:t>
      </w:r>
      <w:proofErr w:type="spellStart"/>
      <w:r w:rsidRPr="0030328F">
        <w:rPr>
          <w:rFonts w:ascii="Times New Roman" w:hAnsi="Times New Roman" w:cs="Times New Roman"/>
          <w:sz w:val="24"/>
          <w:szCs w:val="24"/>
        </w:rPr>
        <w:t>naggar</w:t>
      </w:r>
      <w:proofErr w:type="spellEnd"/>
      <w:r w:rsidRPr="0030328F">
        <w:rPr>
          <w:rFonts w:ascii="Times New Roman" w:hAnsi="Times New Roman" w:cs="Times New Roman"/>
          <w:sz w:val="24"/>
          <w:szCs w:val="24"/>
        </w:rPr>
        <w:t xml:space="preserve">. </w:t>
      </w:r>
      <w:proofErr w:type="gramStart"/>
      <w:r w:rsidRPr="0030328F">
        <w:rPr>
          <w:rFonts w:ascii="Times New Roman" w:hAnsi="Times New Roman" w:cs="Times New Roman"/>
          <w:b/>
          <w:bCs/>
          <w:i/>
          <w:iCs/>
          <w:sz w:val="24"/>
          <w:szCs w:val="24"/>
        </w:rPr>
        <w:t>Practical pediatric diagnosis.</w:t>
      </w:r>
      <w:proofErr w:type="gramEnd"/>
      <w:r w:rsidRPr="0030328F">
        <w:rPr>
          <w:rFonts w:ascii="Times New Roman" w:hAnsi="Times New Roman" w:cs="Times New Roman"/>
          <w:b/>
          <w:bCs/>
          <w:i/>
          <w:iCs/>
          <w:sz w:val="24"/>
          <w:szCs w:val="24"/>
        </w:rPr>
        <w:t xml:space="preserve"> </w:t>
      </w:r>
      <w:proofErr w:type="gramStart"/>
      <w:r w:rsidRPr="0030328F">
        <w:rPr>
          <w:rFonts w:ascii="Times New Roman" w:hAnsi="Times New Roman" w:cs="Times New Roman"/>
          <w:b/>
          <w:bCs/>
          <w:i/>
          <w:iCs/>
          <w:sz w:val="24"/>
          <w:szCs w:val="24"/>
        </w:rPr>
        <w:t>5th edition</w:t>
      </w:r>
      <w:r w:rsidRPr="0030328F">
        <w:rPr>
          <w:rFonts w:ascii="Times New Roman" w:hAnsi="Times New Roman" w:cs="Times New Roman"/>
          <w:sz w:val="24"/>
          <w:szCs w:val="24"/>
        </w:rPr>
        <w:t>.</w:t>
      </w:r>
      <w:proofErr w:type="gramEnd"/>
      <w:r w:rsidRPr="0030328F">
        <w:rPr>
          <w:rFonts w:ascii="Times New Roman" w:hAnsi="Times New Roman" w:cs="Times New Roman"/>
          <w:sz w:val="24"/>
          <w:szCs w:val="24"/>
        </w:rPr>
        <w:t xml:space="preserve"> 2005.</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6- </w:t>
      </w:r>
      <w:proofErr w:type="spellStart"/>
      <w:proofErr w:type="gramStart"/>
      <w:r w:rsidRPr="0030328F">
        <w:rPr>
          <w:rFonts w:ascii="Times New Roman" w:hAnsi="Times New Roman" w:cs="Times New Roman"/>
          <w:sz w:val="24"/>
          <w:szCs w:val="24"/>
        </w:rPr>
        <w:t>Babeta</w:t>
      </w:r>
      <w:proofErr w:type="spellEnd"/>
      <w:r w:rsidRPr="0030328F">
        <w:rPr>
          <w:rFonts w:ascii="Times New Roman" w:hAnsi="Times New Roman" w:cs="Times New Roman"/>
          <w:sz w:val="24"/>
          <w:szCs w:val="24"/>
        </w:rPr>
        <w:t xml:space="preserve">  A</w:t>
      </w:r>
      <w:proofErr w:type="gramEnd"/>
      <w:r w:rsidRPr="0030328F">
        <w:rPr>
          <w:rFonts w:ascii="Times New Roman" w:hAnsi="Times New Roman" w:cs="Times New Roman"/>
          <w:sz w:val="24"/>
          <w:szCs w:val="24"/>
        </w:rPr>
        <w:t xml:space="preserve"> </w:t>
      </w:r>
      <w:proofErr w:type="spellStart"/>
      <w:r w:rsidRPr="0030328F">
        <w:rPr>
          <w:rFonts w:ascii="Times New Roman" w:hAnsi="Times New Roman" w:cs="Times New Roman"/>
          <w:sz w:val="24"/>
          <w:szCs w:val="24"/>
        </w:rPr>
        <w:t>garwal</w:t>
      </w:r>
      <w:proofErr w:type="spellEnd"/>
      <w:r w:rsidRPr="0030328F">
        <w:rPr>
          <w:rFonts w:ascii="Times New Roman" w:hAnsi="Times New Roman" w:cs="Times New Roman"/>
          <w:sz w:val="24"/>
          <w:szCs w:val="24"/>
        </w:rPr>
        <w:t xml:space="preserve">. Neonatal jaundice a review. </w:t>
      </w:r>
      <w:r w:rsidRPr="0030328F">
        <w:rPr>
          <w:rFonts w:ascii="Times New Roman" w:hAnsi="Times New Roman" w:cs="Times New Roman"/>
          <w:b/>
          <w:bCs/>
          <w:i/>
          <w:iCs/>
          <w:sz w:val="24"/>
          <w:szCs w:val="24"/>
        </w:rPr>
        <w:t xml:space="preserve">International Journal </w:t>
      </w:r>
      <w:proofErr w:type="gramStart"/>
      <w:r w:rsidRPr="0030328F">
        <w:rPr>
          <w:rFonts w:ascii="Times New Roman" w:hAnsi="Times New Roman" w:cs="Times New Roman"/>
          <w:b/>
          <w:bCs/>
          <w:i/>
          <w:iCs/>
          <w:sz w:val="24"/>
          <w:szCs w:val="24"/>
        </w:rPr>
        <w:t>of  Biomedical</w:t>
      </w:r>
      <w:proofErr w:type="gramEnd"/>
      <w:r w:rsidRPr="0030328F">
        <w:rPr>
          <w:rFonts w:ascii="Times New Roman" w:hAnsi="Times New Roman" w:cs="Times New Roman"/>
          <w:b/>
          <w:bCs/>
          <w:i/>
          <w:iCs/>
          <w:sz w:val="24"/>
          <w:szCs w:val="24"/>
        </w:rPr>
        <w:t xml:space="preserve"> and Advance  Researc</w:t>
      </w:r>
      <w:r w:rsidRPr="0030328F">
        <w:rPr>
          <w:rFonts w:ascii="Times New Roman" w:hAnsi="Times New Roman" w:cs="Times New Roman"/>
          <w:sz w:val="24"/>
          <w:szCs w:val="24"/>
        </w:rPr>
        <w:t>h. 2011.</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7-</w:t>
      </w:r>
      <w:r w:rsidRPr="0030328F">
        <w:rPr>
          <w:rFonts w:ascii="Times New Roman" w:hAnsi="Times New Roman" w:cs="Times New Roman"/>
          <w:b/>
          <w:bCs/>
          <w:color w:val="231F20"/>
          <w:sz w:val="24"/>
          <w:szCs w:val="24"/>
        </w:rPr>
        <w:t xml:space="preserve"> </w:t>
      </w:r>
      <w:r w:rsidRPr="0030328F">
        <w:rPr>
          <w:rFonts w:ascii="Times New Roman" w:hAnsi="Times New Roman" w:cs="Times New Roman"/>
          <w:b/>
          <w:bCs/>
          <w:sz w:val="24"/>
          <w:szCs w:val="24"/>
        </w:rPr>
        <w:t>Brooke T. Davey</w:t>
      </w:r>
      <w:r w:rsidRPr="0030328F">
        <w:rPr>
          <w:rFonts w:ascii="Times New Roman" w:hAnsi="Times New Roman" w:cs="Times New Roman"/>
          <w:sz w:val="24"/>
          <w:szCs w:val="24"/>
        </w:rPr>
        <w:t>.</w:t>
      </w:r>
      <w:r w:rsidRPr="0030328F">
        <w:rPr>
          <w:rFonts w:ascii="Times New Roman" w:hAnsi="Times New Roman" w:cs="Times New Roman"/>
          <w:b/>
          <w:bCs/>
          <w:color w:val="0000FF"/>
          <w:sz w:val="24"/>
          <w:szCs w:val="24"/>
        </w:rPr>
        <w:t xml:space="preserve"> </w:t>
      </w:r>
      <w:proofErr w:type="gramStart"/>
      <w:r w:rsidRPr="0030328F">
        <w:rPr>
          <w:rFonts w:ascii="Times New Roman" w:hAnsi="Times New Roman" w:cs="Times New Roman"/>
          <w:b/>
          <w:bCs/>
          <w:i/>
          <w:iCs/>
          <w:sz w:val="24"/>
          <w:szCs w:val="24"/>
        </w:rPr>
        <w:t>Deja Review Pediatrics</w:t>
      </w:r>
      <w:r w:rsidRPr="0030328F">
        <w:rPr>
          <w:rFonts w:ascii="Times New Roman" w:hAnsi="Times New Roman" w:cs="Times New Roman"/>
          <w:sz w:val="24"/>
          <w:szCs w:val="24"/>
        </w:rPr>
        <w:t>.</w:t>
      </w:r>
      <w:proofErr w:type="gramEnd"/>
      <w:r w:rsidRPr="0030328F">
        <w:rPr>
          <w:rFonts w:ascii="Times New Roman" w:hAnsi="Times New Roman" w:cs="Times New Roman"/>
          <w:color w:val="231F20"/>
          <w:sz w:val="24"/>
          <w:szCs w:val="24"/>
        </w:rPr>
        <w:t xml:space="preserve"> </w:t>
      </w:r>
      <w:r w:rsidRPr="0030328F">
        <w:rPr>
          <w:rFonts w:ascii="Times New Roman" w:hAnsi="Times New Roman" w:cs="Times New Roman"/>
          <w:sz w:val="24"/>
          <w:szCs w:val="24"/>
        </w:rPr>
        <w:t xml:space="preserve">Copyright © 2008 by </w:t>
      </w:r>
      <w:proofErr w:type="gramStart"/>
      <w:r w:rsidRPr="0030328F">
        <w:rPr>
          <w:rFonts w:ascii="Times New Roman" w:hAnsi="Times New Roman" w:cs="Times New Roman"/>
          <w:sz w:val="24"/>
          <w:szCs w:val="24"/>
        </w:rPr>
        <w:t>The</w:t>
      </w:r>
      <w:proofErr w:type="gramEnd"/>
      <w:r w:rsidRPr="0030328F">
        <w:rPr>
          <w:rFonts w:ascii="Times New Roman" w:hAnsi="Times New Roman" w:cs="Times New Roman"/>
          <w:sz w:val="24"/>
          <w:szCs w:val="24"/>
        </w:rPr>
        <w:t xml:space="preserve"> McGraw-Hill Companies, Inc.</w:t>
      </w:r>
    </w:p>
    <w:p w:rsidR="001655CF" w:rsidRPr="0030328F" w:rsidRDefault="001655CF" w:rsidP="001655C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sz w:val="24"/>
          <w:szCs w:val="24"/>
        </w:rPr>
        <w:t>8-</w:t>
      </w:r>
      <w:r w:rsidRPr="0030328F">
        <w:rPr>
          <w:rFonts w:ascii="Times New Roman" w:hAnsi="Times New Roman" w:cs="Times New Roman"/>
          <w:b/>
          <w:bCs/>
          <w:i/>
          <w:iCs/>
          <w:sz w:val="24"/>
          <w:szCs w:val="24"/>
        </w:rPr>
        <w:t>Pediatrics pocket book</w:t>
      </w:r>
      <w:r w:rsidRPr="0030328F">
        <w:rPr>
          <w:rFonts w:ascii="Times New Roman" w:hAnsi="Times New Roman" w:cs="Times New Roman"/>
          <w:sz w:val="24"/>
          <w:szCs w:val="24"/>
        </w:rPr>
        <w:t>.</w:t>
      </w:r>
      <w:proofErr w:type="gramEnd"/>
    </w:p>
    <w:p w:rsidR="0030328F" w:rsidRPr="0030328F" w:rsidRDefault="001655CF" w:rsidP="0030328F">
      <w:pPr>
        <w:autoSpaceDE w:val="0"/>
        <w:autoSpaceDN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9-</w:t>
      </w:r>
      <w:r w:rsidRPr="0030328F">
        <w:rPr>
          <w:rFonts w:ascii="Times New Roman" w:eastAsia="Times New Roman" w:hAnsi="Times New Roman" w:cs="Times New Roman"/>
          <w:sz w:val="24"/>
          <w:szCs w:val="24"/>
        </w:rPr>
        <w:t xml:space="preserve"> </w:t>
      </w:r>
      <w:r w:rsidRPr="0030328F">
        <w:rPr>
          <w:rFonts w:ascii="Times New Roman" w:hAnsi="Times New Roman" w:cs="Times New Roman"/>
          <w:sz w:val="24"/>
          <w:szCs w:val="24"/>
        </w:rPr>
        <w:t>Mohammed El-</w:t>
      </w:r>
      <w:proofErr w:type="spellStart"/>
      <w:r w:rsidRPr="0030328F">
        <w:rPr>
          <w:rFonts w:ascii="Times New Roman" w:hAnsi="Times New Roman" w:cs="Times New Roman"/>
          <w:sz w:val="24"/>
          <w:szCs w:val="24"/>
        </w:rPr>
        <w:t>naggar</w:t>
      </w:r>
      <w:proofErr w:type="spellEnd"/>
      <w:r w:rsidRPr="0030328F">
        <w:rPr>
          <w:rFonts w:ascii="Times New Roman" w:hAnsi="Times New Roman" w:cs="Times New Roman"/>
          <w:sz w:val="24"/>
          <w:szCs w:val="24"/>
        </w:rPr>
        <w:t xml:space="preserve">. </w:t>
      </w:r>
      <w:proofErr w:type="gramStart"/>
      <w:r w:rsidRPr="0030328F">
        <w:rPr>
          <w:rFonts w:ascii="Times New Roman" w:hAnsi="Times New Roman" w:cs="Times New Roman"/>
          <w:b/>
          <w:bCs/>
          <w:i/>
          <w:iCs/>
          <w:sz w:val="24"/>
          <w:szCs w:val="24"/>
        </w:rPr>
        <w:t>Practical pediatric therapy.</w:t>
      </w:r>
      <w:proofErr w:type="gramEnd"/>
      <w:r w:rsidRPr="0030328F">
        <w:rPr>
          <w:rFonts w:ascii="Times New Roman" w:hAnsi="Times New Roman" w:cs="Times New Roman"/>
          <w:b/>
          <w:bCs/>
          <w:i/>
          <w:iCs/>
          <w:sz w:val="24"/>
          <w:szCs w:val="24"/>
        </w:rPr>
        <w:t xml:space="preserve"> 5th edition</w:t>
      </w:r>
      <w:r w:rsidRPr="0030328F">
        <w:rPr>
          <w:rFonts w:ascii="Times New Roman" w:hAnsi="Times New Roman" w:cs="Times New Roman"/>
          <w:sz w:val="24"/>
          <w:szCs w:val="24"/>
        </w:rPr>
        <w:t>.2005</w:t>
      </w:r>
    </w:p>
    <w:p w:rsidR="001655CF" w:rsidRPr="00F64C19" w:rsidRDefault="001655CF" w:rsidP="001655CF">
      <w:pPr>
        <w:jc w:val="center"/>
        <w:rPr>
          <w:rFonts w:ascii="Times New Roman" w:hAnsi="Times New Roman" w:cs="Times New Roman"/>
          <w:b/>
          <w:bCs/>
          <w:sz w:val="28"/>
          <w:szCs w:val="28"/>
        </w:rPr>
      </w:pPr>
      <w:r w:rsidRPr="00F64C19">
        <w:rPr>
          <w:rFonts w:ascii="Times New Roman" w:hAnsi="Times New Roman" w:cs="Times New Roman"/>
          <w:b/>
          <w:bCs/>
          <w:sz w:val="28"/>
          <w:szCs w:val="28"/>
        </w:rPr>
        <w:lastRenderedPageBreak/>
        <w:t>Gastroenteritis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It is an infection of the small intestine usually viral</w:t>
      </w:r>
      <w:r w:rsidRPr="0030328F">
        <w:rPr>
          <w:rFonts w:ascii="Times New Roman" w:hAnsi="Times New Roman" w:cs="Times New Roman"/>
          <w:sz w:val="24"/>
          <w:szCs w:val="24"/>
        </w:rPr>
        <w:t>, which present with a combination of diarrhea and vomiting (</w:t>
      </w:r>
      <w:r w:rsidRPr="0030328F">
        <w:rPr>
          <w:rFonts w:ascii="Times New Roman" w:hAnsi="Times New Roman" w:cs="Times New Roman"/>
          <w:sz w:val="24"/>
          <w:szCs w:val="24"/>
          <w:rtl/>
        </w:rPr>
        <w:t>1</w:t>
      </w:r>
      <w:proofErr w:type="gramStart"/>
      <w:r w:rsidRPr="0030328F">
        <w:rPr>
          <w:rFonts w:ascii="Times New Roman" w:hAnsi="Times New Roman" w:cs="Times New Roman"/>
          <w:sz w:val="24"/>
          <w:szCs w:val="24"/>
        </w:rPr>
        <w:t>) ,</w:t>
      </w:r>
      <w:proofErr w:type="gramEnd"/>
      <w:r w:rsidRPr="0030328F">
        <w:rPr>
          <w:rFonts w:ascii="Times New Roman" w:hAnsi="Times New Roman" w:cs="Times New Roman"/>
          <w:sz w:val="24"/>
          <w:szCs w:val="24"/>
        </w:rPr>
        <w:t xml:space="preserve"> but sometimes present without vomiting (2).</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Incidence and etiology</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In developed countries it is usually mild and </w:t>
      </w:r>
      <w:proofErr w:type="spellStart"/>
      <w:r w:rsidRPr="0030328F">
        <w:rPr>
          <w:rFonts w:ascii="Times New Roman" w:hAnsi="Times New Roman" w:cs="Times New Roman"/>
          <w:b/>
          <w:bCs/>
          <w:sz w:val="24"/>
          <w:szCs w:val="24"/>
          <w:u w:val="single"/>
        </w:rPr>
        <w:t>self limiting</w:t>
      </w:r>
      <w:proofErr w:type="spellEnd"/>
      <w:r w:rsidRPr="0030328F">
        <w:rPr>
          <w:rFonts w:ascii="Times New Roman" w:hAnsi="Times New Roman" w:cs="Times New Roman"/>
          <w:sz w:val="24"/>
          <w:szCs w:val="24"/>
        </w:rPr>
        <w:t xml:space="preserve"> but in developing countries 5 million children </w:t>
      </w:r>
      <w:proofErr w:type="gramStart"/>
      <w:r w:rsidRPr="0030328F">
        <w:rPr>
          <w:rFonts w:ascii="Times New Roman" w:hAnsi="Times New Roman" w:cs="Times New Roman"/>
          <w:sz w:val="24"/>
          <w:szCs w:val="24"/>
        </w:rPr>
        <w:t>under</w:t>
      </w:r>
      <w:proofErr w:type="gramEnd"/>
      <w:r w:rsidRPr="0030328F">
        <w:rPr>
          <w:rFonts w:ascii="Times New Roman" w:hAnsi="Times New Roman" w:cs="Times New Roman"/>
          <w:sz w:val="24"/>
          <w:szCs w:val="24"/>
        </w:rPr>
        <w:t xml:space="preserve"> 5 years old die from GE each year (1).</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Rota virus is the most common</w:t>
      </w:r>
      <w:r w:rsidRPr="0030328F">
        <w:rPr>
          <w:rFonts w:ascii="Times New Roman" w:hAnsi="Times New Roman" w:cs="Times New Roman"/>
          <w:sz w:val="24"/>
          <w:szCs w:val="24"/>
        </w:rPr>
        <w:t xml:space="preserve"> pathogen (in children under 2 years (3), other causes include:</w:t>
      </w:r>
    </w:p>
    <w:p w:rsidR="001655CF" w:rsidRPr="0030328F" w:rsidRDefault="001655CF" w:rsidP="001655CF">
      <w:pPr>
        <w:numPr>
          <w:ilvl w:val="0"/>
          <w:numId w:val="3"/>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Acute bacterial infections (</w:t>
      </w:r>
      <w:proofErr w:type="spellStart"/>
      <w:r w:rsidRPr="0030328F">
        <w:rPr>
          <w:rFonts w:ascii="Times New Roman" w:hAnsi="Times New Roman" w:cs="Times New Roman"/>
          <w:sz w:val="24"/>
          <w:szCs w:val="24"/>
        </w:rPr>
        <w:t>shigellae</w:t>
      </w:r>
      <w:proofErr w:type="spellEnd"/>
      <w:r w:rsidRPr="0030328F">
        <w:rPr>
          <w:rFonts w:ascii="Times New Roman" w:hAnsi="Times New Roman" w:cs="Times New Roman"/>
          <w:sz w:val="24"/>
          <w:szCs w:val="24"/>
        </w:rPr>
        <w:t xml:space="preserve">, Salmonellae, Campylobacter </w:t>
      </w:r>
      <w:proofErr w:type="spellStart"/>
      <w:r w:rsidRPr="0030328F">
        <w:rPr>
          <w:rFonts w:ascii="Times New Roman" w:hAnsi="Times New Roman" w:cs="Times New Roman"/>
          <w:sz w:val="24"/>
          <w:szCs w:val="24"/>
        </w:rPr>
        <w:t>spp</w:t>
      </w:r>
      <w:proofErr w:type="spellEnd"/>
      <w:r w:rsidRPr="0030328F">
        <w:rPr>
          <w:rFonts w:ascii="Times New Roman" w:hAnsi="Times New Roman" w:cs="Times New Roman"/>
          <w:sz w:val="24"/>
          <w:szCs w:val="24"/>
        </w:rPr>
        <w:t xml:space="preserve"> and Yersinia) (3).</w:t>
      </w:r>
    </w:p>
    <w:p w:rsidR="001655CF" w:rsidRPr="0030328F" w:rsidRDefault="001655CF" w:rsidP="001655CF">
      <w:pPr>
        <w:numPr>
          <w:ilvl w:val="0"/>
          <w:numId w:val="3"/>
        </w:numPr>
        <w:spacing w:after="0" w:line="240" w:lineRule="auto"/>
        <w:rPr>
          <w:rFonts w:ascii="Times New Roman" w:hAnsi="Times New Roman" w:cs="Times New Roman"/>
          <w:sz w:val="24"/>
          <w:szCs w:val="24"/>
        </w:rPr>
      </w:pPr>
      <w:proofErr w:type="spellStart"/>
      <w:r w:rsidRPr="0030328F">
        <w:rPr>
          <w:rFonts w:ascii="Times New Roman" w:hAnsi="Times New Roman" w:cs="Times New Roman"/>
          <w:sz w:val="24"/>
          <w:szCs w:val="24"/>
        </w:rPr>
        <w:t>Enterotoxigenic</w:t>
      </w:r>
      <w:proofErr w:type="spellEnd"/>
      <w:r w:rsidRPr="0030328F">
        <w:rPr>
          <w:rFonts w:ascii="Times New Roman" w:hAnsi="Times New Roman" w:cs="Times New Roman"/>
          <w:sz w:val="24"/>
          <w:szCs w:val="24"/>
        </w:rPr>
        <w:t xml:space="preserve"> E coli and </w:t>
      </w:r>
      <w:proofErr w:type="spellStart"/>
      <w:r w:rsidRPr="0030328F">
        <w:rPr>
          <w:rFonts w:ascii="Times New Roman" w:hAnsi="Times New Roman" w:cs="Times New Roman"/>
          <w:sz w:val="24"/>
          <w:szCs w:val="24"/>
        </w:rPr>
        <w:t>Vibirio</w:t>
      </w:r>
      <w:proofErr w:type="spellEnd"/>
      <w:r w:rsidRPr="0030328F">
        <w:rPr>
          <w:rFonts w:ascii="Times New Roman" w:hAnsi="Times New Roman" w:cs="Times New Roman"/>
          <w:sz w:val="24"/>
          <w:szCs w:val="24"/>
        </w:rPr>
        <w:t xml:space="preserve"> cholera which secrete enterotoxins (3).</w:t>
      </w:r>
    </w:p>
    <w:p w:rsidR="001655CF" w:rsidRPr="0030328F" w:rsidRDefault="001655CF" w:rsidP="001655CF">
      <w:pPr>
        <w:numPr>
          <w:ilvl w:val="0"/>
          <w:numId w:val="3"/>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Parasites like E. </w:t>
      </w:r>
      <w:proofErr w:type="spellStart"/>
      <w:r w:rsidRPr="0030328F">
        <w:rPr>
          <w:rFonts w:ascii="Times New Roman" w:hAnsi="Times New Roman" w:cs="Times New Roman"/>
          <w:sz w:val="24"/>
          <w:szCs w:val="24"/>
        </w:rPr>
        <w:t>histolytica</w:t>
      </w:r>
      <w:proofErr w:type="spellEnd"/>
      <w:r w:rsidRPr="0030328F">
        <w:rPr>
          <w:rFonts w:ascii="Times New Roman" w:hAnsi="Times New Roman" w:cs="Times New Roman"/>
          <w:sz w:val="24"/>
          <w:szCs w:val="24"/>
        </w:rPr>
        <w:t xml:space="preserve">, Giardia </w:t>
      </w:r>
      <w:proofErr w:type="spellStart"/>
      <w:r w:rsidRPr="0030328F">
        <w:rPr>
          <w:rFonts w:ascii="Times New Roman" w:hAnsi="Times New Roman" w:cs="Times New Roman"/>
          <w:sz w:val="24"/>
          <w:szCs w:val="24"/>
        </w:rPr>
        <w:t>lambilia</w:t>
      </w:r>
      <w:proofErr w:type="spellEnd"/>
      <w:r w:rsidRPr="0030328F">
        <w:rPr>
          <w:rFonts w:ascii="Times New Roman" w:hAnsi="Times New Roman" w:cs="Times New Roman"/>
          <w:sz w:val="24"/>
          <w:szCs w:val="24"/>
        </w:rPr>
        <w:t xml:space="preserve">, and </w:t>
      </w:r>
      <w:proofErr w:type="spellStart"/>
      <w:r w:rsidRPr="0030328F">
        <w:rPr>
          <w:rFonts w:ascii="Times New Roman" w:hAnsi="Times New Roman" w:cs="Times New Roman"/>
          <w:sz w:val="24"/>
          <w:szCs w:val="24"/>
        </w:rPr>
        <w:t>Cryptosporodium</w:t>
      </w:r>
      <w:proofErr w:type="spellEnd"/>
      <w:r w:rsidRPr="0030328F">
        <w:rPr>
          <w:rFonts w:ascii="Times New Roman" w:hAnsi="Times New Roman" w:cs="Times New Roman"/>
          <w:sz w:val="24"/>
          <w:szCs w:val="24"/>
        </w:rPr>
        <w:t xml:space="preserve"> spp.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Note: </w:t>
      </w:r>
      <w:r w:rsidRPr="0030328F">
        <w:rPr>
          <w:rFonts w:ascii="Times New Roman" w:hAnsi="Times New Roman" w:cs="Times New Roman"/>
          <w:sz w:val="24"/>
          <w:szCs w:val="24"/>
          <w:u w:val="single"/>
        </w:rPr>
        <w:t>If a child was given antibiotic</w:t>
      </w:r>
      <w:r w:rsidRPr="0030328F">
        <w:rPr>
          <w:rFonts w:ascii="Times New Roman" w:hAnsi="Times New Roman" w:cs="Times New Roman"/>
          <w:sz w:val="24"/>
          <w:szCs w:val="24"/>
        </w:rPr>
        <w:t xml:space="preserve"> in response to infection like otitis media which may precede GE, then the </w:t>
      </w:r>
      <w:r w:rsidRPr="0030328F">
        <w:rPr>
          <w:rFonts w:ascii="Times New Roman" w:hAnsi="Times New Roman" w:cs="Times New Roman"/>
          <w:sz w:val="24"/>
          <w:szCs w:val="24"/>
          <w:u w:val="single"/>
        </w:rPr>
        <w:t xml:space="preserve">diarrhea may be attributed to the antibiotic rather than to </w:t>
      </w:r>
      <w:proofErr w:type="spellStart"/>
      <w:r w:rsidRPr="0030328F">
        <w:rPr>
          <w:rFonts w:ascii="Times New Roman" w:hAnsi="Times New Roman" w:cs="Times New Roman"/>
          <w:sz w:val="24"/>
          <w:szCs w:val="24"/>
          <w:u w:val="single"/>
        </w:rPr>
        <w:t>rotaviruse</w:t>
      </w:r>
      <w:proofErr w:type="spellEnd"/>
      <w:r w:rsidRPr="0030328F">
        <w:rPr>
          <w:rFonts w:ascii="Times New Roman" w:hAnsi="Times New Roman" w:cs="Times New Roman"/>
          <w:sz w:val="24"/>
          <w:szCs w:val="24"/>
        </w:rPr>
        <w:t xml:space="preserve"> (2)</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Clinical Features</w:t>
      </w:r>
    </w:p>
    <w:p w:rsidR="001655CF" w:rsidRPr="0030328F" w:rsidRDefault="001655CF" w:rsidP="001655CF">
      <w:pPr>
        <w:rPr>
          <w:rFonts w:ascii="Times New Roman" w:hAnsi="Times New Roman" w:cs="Times New Roman"/>
          <w:sz w:val="24"/>
          <w:szCs w:val="24"/>
        </w:rPr>
      </w:pPr>
      <w:proofErr w:type="spellStart"/>
      <w:r w:rsidRPr="0030328F">
        <w:rPr>
          <w:rFonts w:ascii="Times New Roman" w:hAnsi="Times New Roman" w:cs="Times New Roman"/>
          <w:sz w:val="24"/>
          <w:szCs w:val="24"/>
          <w:u w:val="single"/>
        </w:rPr>
        <w:t>Rotaviruse</w:t>
      </w:r>
      <w:proofErr w:type="spellEnd"/>
      <w:r w:rsidRPr="0030328F">
        <w:rPr>
          <w:rFonts w:ascii="Times New Roman" w:hAnsi="Times New Roman" w:cs="Times New Roman"/>
          <w:sz w:val="24"/>
          <w:szCs w:val="24"/>
        </w:rPr>
        <w:t xml:space="preserve"> cause low sodium content </w:t>
      </w:r>
      <w:r w:rsidRPr="0030328F">
        <w:rPr>
          <w:rFonts w:ascii="Times New Roman" w:hAnsi="Times New Roman" w:cs="Times New Roman"/>
          <w:sz w:val="24"/>
          <w:szCs w:val="24"/>
          <w:u w:val="single"/>
        </w:rPr>
        <w:t>watery diarrhea</w:t>
      </w:r>
      <w:r w:rsidRPr="0030328F">
        <w:rPr>
          <w:rFonts w:ascii="Times New Roman" w:hAnsi="Times New Roman" w:cs="Times New Roman"/>
          <w:sz w:val="24"/>
          <w:szCs w:val="24"/>
        </w:rPr>
        <w:t xml:space="preserve">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Acute bacterial infection cause invasion of GIT, so there is fever, small volume bloody stool</w:t>
      </w:r>
      <w:r w:rsidRPr="0030328F">
        <w:rPr>
          <w:rFonts w:ascii="Times New Roman" w:hAnsi="Times New Roman" w:cs="Times New Roman"/>
          <w:sz w:val="24"/>
          <w:szCs w:val="24"/>
        </w:rPr>
        <w:t xml:space="preserve"> and culture is indicated (3)</w:t>
      </w:r>
    </w:p>
    <w:p w:rsidR="001655CF" w:rsidRPr="0030328F" w:rsidRDefault="001655CF" w:rsidP="001655CF">
      <w:pPr>
        <w:rPr>
          <w:rFonts w:ascii="Times New Roman" w:hAnsi="Times New Roman" w:cs="Times New Roman"/>
          <w:sz w:val="24"/>
          <w:szCs w:val="24"/>
        </w:rPr>
      </w:pPr>
      <w:proofErr w:type="spellStart"/>
      <w:r w:rsidRPr="0030328F">
        <w:rPr>
          <w:rFonts w:ascii="Times New Roman" w:hAnsi="Times New Roman" w:cs="Times New Roman"/>
          <w:sz w:val="24"/>
          <w:szCs w:val="24"/>
        </w:rPr>
        <w:t>Enterotoxigenic</w:t>
      </w:r>
      <w:proofErr w:type="spellEnd"/>
      <w:r w:rsidRPr="0030328F">
        <w:rPr>
          <w:rFonts w:ascii="Times New Roman" w:hAnsi="Times New Roman" w:cs="Times New Roman"/>
          <w:sz w:val="24"/>
          <w:szCs w:val="24"/>
        </w:rPr>
        <w:t xml:space="preserve"> bacteria cause high volume diarrhea with high sodium content &gt; 90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of stool (3) </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Viral infection cause a prodromal illness</w:t>
      </w:r>
      <w:r w:rsidRPr="0030328F">
        <w:rPr>
          <w:rFonts w:ascii="Times New Roman" w:hAnsi="Times New Roman" w:cs="Times New Roman"/>
          <w:sz w:val="24"/>
          <w:szCs w:val="24"/>
        </w:rPr>
        <w:t xml:space="preserve"> (1</w:t>
      </w:r>
      <w:proofErr w:type="gramStart"/>
      <w:r w:rsidRPr="0030328F">
        <w:rPr>
          <w:rFonts w:ascii="Times New Roman" w:hAnsi="Times New Roman" w:cs="Times New Roman"/>
          <w:sz w:val="24"/>
          <w:szCs w:val="24"/>
        </w:rPr>
        <w:t>)  (</w:t>
      </w:r>
      <w:proofErr w:type="gramEnd"/>
      <w:r w:rsidRPr="0030328F">
        <w:rPr>
          <w:rFonts w:ascii="Times New Roman" w:hAnsi="Times New Roman" w:cs="Times New Roman"/>
          <w:sz w:val="24"/>
          <w:szCs w:val="24"/>
        </w:rPr>
        <w:t xml:space="preserve"> respiratory illness occur in about half of patients (2)) followed by vomiting and diarrhea, the vomiting precede the diarrhea and usually not stained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Ingested toxins </w:t>
      </w:r>
      <w:proofErr w:type="gramStart"/>
      <w:r w:rsidRPr="0030328F">
        <w:rPr>
          <w:rFonts w:ascii="Times New Roman" w:hAnsi="Times New Roman" w:cs="Times New Roman"/>
          <w:sz w:val="24"/>
          <w:szCs w:val="24"/>
        </w:rPr>
        <w:t>( food</w:t>
      </w:r>
      <w:proofErr w:type="gramEnd"/>
      <w:r w:rsidRPr="0030328F">
        <w:rPr>
          <w:rFonts w:ascii="Times New Roman" w:hAnsi="Times New Roman" w:cs="Times New Roman"/>
          <w:sz w:val="24"/>
          <w:szCs w:val="24"/>
        </w:rPr>
        <w:t xml:space="preserve"> poisoning ) usually cause more rapid onset diarrhea, vomiting without </w:t>
      </w:r>
      <w:proofErr w:type="spellStart"/>
      <w:r w:rsidRPr="0030328F">
        <w:rPr>
          <w:rFonts w:ascii="Times New Roman" w:hAnsi="Times New Roman" w:cs="Times New Roman"/>
          <w:sz w:val="24"/>
          <w:szCs w:val="24"/>
        </w:rPr>
        <w:t>prodrome</w:t>
      </w:r>
      <w:proofErr w:type="spellEnd"/>
      <w:r w:rsidRPr="0030328F">
        <w:rPr>
          <w:rFonts w:ascii="Times New Roman" w:hAnsi="Times New Roman" w:cs="Times New Roman"/>
          <w:sz w:val="24"/>
          <w:szCs w:val="24"/>
        </w:rPr>
        <w:t xml:space="preserve"> (3) For differential diagnosis.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Abdominal pain and blood or mucus in stool suggest invasive bacterial pathogen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On examination, the most important physical sign is the presence and severity of dehydration (1).</w:t>
      </w:r>
    </w:p>
    <w:p w:rsidR="001655CF" w:rsidRPr="0030328F" w:rsidRDefault="001655CF" w:rsidP="001655CF">
      <w:pPr>
        <w:rPr>
          <w:rFonts w:ascii="Times New Roman" w:hAnsi="Times New Roman" w:cs="Times New Roman"/>
          <w:sz w:val="24"/>
          <w:szCs w:val="24"/>
        </w:rPr>
      </w:pPr>
    </w:p>
    <w:p w:rsidR="00F64C19" w:rsidRDefault="00F64C19" w:rsidP="001655CF">
      <w:pPr>
        <w:rPr>
          <w:rFonts w:ascii="Times New Roman" w:hAnsi="Times New Roman" w:cs="Times New Roman"/>
          <w:b/>
          <w:bCs/>
          <w:sz w:val="24"/>
          <w:szCs w:val="24"/>
          <w:u w:val="single"/>
        </w:rPr>
      </w:pPr>
    </w:p>
    <w:p w:rsidR="00F64C19" w:rsidRDefault="00F64C19" w:rsidP="001655CF">
      <w:pPr>
        <w:rPr>
          <w:rFonts w:ascii="Times New Roman" w:hAnsi="Times New Roman" w:cs="Times New Roman"/>
          <w:b/>
          <w:bCs/>
          <w:sz w:val="24"/>
          <w:szCs w:val="24"/>
          <w:u w:val="single"/>
        </w:rPr>
      </w:pPr>
    </w:p>
    <w:p w:rsidR="00F64C19" w:rsidRDefault="00F64C19" w:rsidP="001655CF">
      <w:pPr>
        <w:rPr>
          <w:rFonts w:ascii="Times New Roman" w:hAnsi="Times New Roman" w:cs="Times New Roman"/>
          <w:b/>
          <w:bCs/>
          <w:sz w:val="24"/>
          <w:szCs w:val="24"/>
          <w:u w:val="single"/>
        </w:rPr>
      </w:pPr>
    </w:p>
    <w:p w:rsidR="001655CF" w:rsidRPr="0030328F" w:rsidRDefault="001655CF" w:rsidP="001655CF">
      <w:pPr>
        <w:rPr>
          <w:rFonts w:ascii="Times New Roman" w:hAnsi="Times New Roman" w:cs="Times New Roman"/>
          <w:b/>
          <w:bCs/>
          <w:sz w:val="24"/>
          <w:szCs w:val="24"/>
          <w:u w:val="single"/>
        </w:rPr>
      </w:pPr>
      <w:r w:rsidRPr="0030328F">
        <w:rPr>
          <w:rFonts w:ascii="Times New Roman" w:hAnsi="Times New Roman" w:cs="Times New Roman"/>
          <w:b/>
          <w:bCs/>
          <w:sz w:val="24"/>
          <w:szCs w:val="24"/>
          <w:u w:val="single"/>
        </w:rPr>
        <w:lastRenderedPageBreak/>
        <w:t>Severity of dehydration</w:t>
      </w: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Severe dehydration sign and symptoms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Deeply sunken eyes, parched mucous membranes, significantly prolonged capillary refill (this can be assessed by applying enough pressure on the nail bed to cause blanching; refill time of approximately 1 second is normal); (4) </w:t>
      </w:r>
      <w:r w:rsidRPr="0030328F">
        <w:rPr>
          <w:rFonts w:ascii="Times New Roman" w:hAnsi="Times New Roman" w:cs="Times New Roman"/>
          <w:sz w:val="24"/>
          <w:szCs w:val="24"/>
          <w:u w:val="single"/>
        </w:rPr>
        <w:t xml:space="preserve">skin pinch goes back very slowly </w:t>
      </w:r>
      <w:r w:rsidRPr="0030328F">
        <w:rPr>
          <w:rFonts w:ascii="Times New Roman" w:hAnsi="Times New Roman" w:cs="Times New Roman"/>
          <w:sz w:val="24"/>
          <w:szCs w:val="24"/>
          <w:u w:val="single"/>
        </w:rPr>
        <w:sym w:font="Symbol" w:char="F0B3"/>
      </w:r>
      <w:r w:rsidRPr="0030328F">
        <w:rPr>
          <w:rFonts w:ascii="Times New Roman" w:hAnsi="Times New Roman" w:cs="Times New Roman"/>
          <w:sz w:val="24"/>
          <w:szCs w:val="24"/>
          <w:u w:val="single"/>
        </w:rPr>
        <w:t xml:space="preserve"> 2</w:t>
      </w:r>
      <w:r w:rsidRPr="0030328F">
        <w:rPr>
          <w:rFonts w:ascii="Times New Roman" w:hAnsi="Times New Roman" w:cs="Times New Roman"/>
          <w:sz w:val="24"/>
          <w:szCs w:val="24"/>
        </w:rPr>
        <w:t xml:space="preserve"> seconds (5) cool, mottled extremities; crying without tears; oliguria or anuria; weak or </w:t>
      </w:r>
      <w:proofErr w:type="spellStart"/>
      <w:r w:rsidRPr="0030328F">
        <w:rPr>
          <w:rFonts w:ascii="Times New Roman" w:hAnsi="Times New Roman" w:cs="Times New Roman"/>
          <w:sz w:val="24"/>
          <w:szCs w:val="24"/>
        </w:rPr>
        <w:t>thready</w:t>
      </w:r>
      <w:proofErr w:type="spellEnd"/>
      <w:r w:rsidRPr="0030328F">
        <w:rPr>
          <w:rFonts w:ascii="Times New Roman" w:hAnsi="Times New Roman" w:cs="Times New Roman"/>
          <w:sz w:val="24"/>
          <w:szCs w:val="24"/>
        </w:rPr>
        <w:t xml:space="preserve"> pulses; lethargy; poor oral intake; (4) </w:t>
      </w:r>
      <w:r w:rsidRPr="0030328F">
        <w:rPr>
          <w:rFonts w:ascii="Times New Roman" w:hAnsi="Times New Roman" w:cs="Times New Roman"/>
          <w:sz w:val="24"/>
          <w:szCs w:val="24"/>
          <w:u w:val="single"/>
        </w:rPr>
        <w:t>unable to drink water or drink poorly</w:t>
      </w:r>
      <w:r w:rsidRPr="0030328F">
        <w:rPr>
          <w:rFonts w:ascii="Times New Roman" w:hAnsi="Times New Roman" w:cs="Times New Roman"/>
          <w:sz w:val="24"/>
          <w:szCs w:val="24"/>
        </w:rPr>
        <w:t xml:space="preserve"> (5) deep respirations; (4) </w:t>
      </w:r>
      <w:r w:rsidRPr="0030328F">
        <w:rPr>
          <w:rFonts w:ascii="Times New Roman" w:hAnsi="Times New Roman" w:cs="Times New Roman"/>
          <w:sz w:val="24"/>
          <w:szCs w:val="24"/>
          <w:u w:val="single"/>
        </w:rPr>
        <w:t xml:space="preserve">Also weight loss </w:t>
      </w:r>
      <w:r w:rsidRPr="0030328F">
        <w:rPr>
          <w:rFonts w:ascii="Times New Roman" w:hAnsi="Times New Roman" w:cs="Times New Roman"/>
          <w:sz w:val="24"/>
          <w:szCs w:val="24"/>
          <w:u w:val="single"/>
        </w:rPr>
        <w:sym w:font="Symbol" w:char="F0B3"/>
      </w:r>
      <w:r w:rsidRPr="0030328F">
        <w:rPr>
          <w:rFonts w:ascii="Times New Roman" w:hAnsi="Times New Roman" w:cs="Times New Roman"/>
          <w:sz w:val="24"/>
          <w:szCs w:val="24"/>
          <w:u w:val="single"/>
        </w:rPr>
        <w:t xml:space="preserve"> 10%</w:t>
      </w:r>
      <w:r w:rsidRPr="0030328F">
        <w:rPr>
          <w:rFonts w:ascii="Times New Roman" w:hAnsi="Times New Roman" w:cs="Times New Roman"/>
          <w:sz w:val="24"/>
          <w:szCs w:val="24"/>
        </w:rPr>
        <w:t xml:space="preserve"> (1,4) , tachycardia and low BP (1).</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Mild – Moderate </w:t>
      </w:r>
      <w:proofErr w:type="gramStart"/>
      <w:r w:rsidRPr="0030328F">
        <w:rPr>
          <w:rFonts w:ascii="Times New Roman" w:hAnsi="Times New Roman" w:cs="Times New Roman"/>
          <w:sz w:val="24"/>
          <w:szCs w:val="24"/>
        </w:rPr>
        <w:t>( Some</w:t>
      </w:r>
      <w:proofErr w:type="gramEnd"/>
      <w:r w:rsidRPr="0030328F">
        <w:rPr>
          <w:rFonts w:ascii="Times New Roman" w:hAnsi="Times New Roman" w:cs="Times New Roman"/>
          <w:sz w:val="24"/>
          <w:szCs w:val="24"/>
        </w:rPr>
        <w:t xml:space="preserve">) dehydration: </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Sunken eyes, </w:t>
      </w:r>
      <w:r w:rsidRPr="0030328F">
        <w:rPr>
          <w:rFonts w:ascii="Times New Roman" w:hAnsi="Times New Roman" w:cs="Times New Roman"/>
          <w:sz w:val="24"/>
          <w:szCs w:val="24"/>
          <w:u w:val="single"/>
        </w:rPr>
        <w:t xml:space="preserve">drinks </w:t>
      </w:r>
      <w:proofErr w:type="spellStart"/>
      <w:r w:rsidRPr="0030328F">
        <w:rPr>
          <w:rFonts w:ascii="Times New Roman" w:hAnsi="Times New Roman" w:cs="Times New Roman"/>
          <w:sz w:val="24"/>
          <w:szCs w:val="24"/>
          <w:u w:val="single"/>
        </w:rPr>
        <w:t>eagrly</w:t>
      </w:r>
      <w:proofErr w:type="spellEnd"/>
      <w:r w:rsidRPr="0030328F">
        <w:rPr>
          <w:rFonts w:ascii="Times New Roman" w:hAnsi="Times New Roman" w:cs="Times New Roman"/>
          <w:sz w:val="24"/>
          <w:szCs w:val="24"/>
          <w:u w:val="single"/>
        </w:rPr>
        <w:t xml:space="preserve">, </w:t>
      </w:r>
      <w:proofErr w:type="gramStart"/>
      <w:r w:rsidRPr="0030328F">
        <w:rPr>
          <w:rFonts w:ascii="Times New Roman" w:hAnsi="Times New Roman" w:cs="Times New Roman"/>
          <w:sz w:val="24"/>
          <w:szCs w:val="24"/>
          <w:u w:val="single"/>
        </w:rPr>
        <w:t>thirsty</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w:t>
      </w:r>
      <w:r w:rsidRPr="0030328F">
        <w:rPr>
          <w:rFonts w:ascii="Times New Roman" w:hAnsi="Times New Roman" w:cs="Times New Roman"/>
          <w:sz w:val="24"/>
          <w:szCs w:val="24"/>
          <w:u w:val="single"/>
        </w:rPr>
        <w:t>skin pinch goes slowly &lt; 2 seconds</w:t>
      </w:r>
      <w:r w:rsidRPr="0030328F">
        <w:rPr>
          <w:rFonts w:ascii="Times New Roman" w:hAnsi="Times New Roman" w:cs="Times New Roman"/>
          <w:sz w:val="24"/>
          <w:szCs w:val="24"/>
        </w:rPr>
        <w:t xml:space="preserve"> (5)</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Weight loss 3 – 9%</w:t>
      </w:r>
      <w:r w:rsidRPr="0030328F">
        <w:rPr>
          <w:rFonts w:ascii="Times New Roman" w:hAnsi="Times New Roman" w:cs="Times New Roman"/>
          <w:sz w:val="24"/>
          <w:szCs w:val="24"/>
        </w:rPr>
        <w:t xml:space="preserve">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Incubation period and infectivity</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Infant may be very infectious to other infants in ward or nursery (2)</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Incubation period is 24 – 48 hour, so if 2 or more infants in the ward or nursery have </w:t>
      </w:r>
      <w:proofErr w:type="gramStart"/>
      <w:r w:rsidRPr="0030328F">
        <w:rPr>
          <w:rFonts w:ascii="Times New Roman" w:hAnsi="Times New Roman" w:cs="Times New Roman"/>
          <w:sz w:val="24"/>
          <w:szCs w:val="24"/>
        </w:rPr>
        <w:t>diarrhea ,</w:t>
      </w:r>
      <w:proofErr w:type="gramEnd"/>
      <w:r w:rsidRPr="0030328F">
        <w:rPr>
          <w:rFonts w:ascii="Times New Roman" w:hAnsi="Times New Roman" w:cs="Times New Roman"/>
          <w:sz w:val="24"/>
          <w:szCs w:val="24"/>
        </w:rPr>
        <w:t xml:space="preserve"> cross infection should be presumed and admission to the ward may have to be stopped (2). </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 xml:space="preserve">Complication of Gastroenteritis </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Dehydration, metabolic disturbances and even death (4)</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Infants and children are at high risk for morbidity and mortality secondary to diarrhea for several reasons. Since dehydration can occur easily as acute net intestinal fluid losses are relatively much greater in young children than in adults. This may result from inefficient transport systems in the developing intestine. In addition, the percent of total body water in children is higher than in adults; thus, they are more susceptible to body fluid shifts </w:t>
      </w:r>
      <w:proofErr w:type="gramStart"/>
      <w:r w:rsidRPr="0030328F">
        <w:rPr>
          <w:rFonts w:ascii="Times New Roman" w:hAnsi="Times New Roman" w:cs="Times New Roman"/>
          <w:sz w:val="24"/>
          <w:szCs w:val="24"/>
        </w:rPr>
        <w:t>Finally</w:t>
      </w:r>
      <w:proofErr w:type="gramEnd"/>
      <w:r w:rsidRPr="0030328F">
        <w:rPr>
          <w:rFonts w:ascii="Times New Roman" w:hAnsi="Times New Roman" w:cs="Times New Roman"/>
          <w:sz w:val="24"/>
          <w:szCs w:val="24"/>
        </w:rPr>
        <w:t>, the renal capacity to compensate for fluid and electrolyte imbalances in the infant is limited compared with that of adults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Treatment</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Uncomplicated viral GE requires no specific treatment except attention to fluid and electrolyte replacement</w:t>
      </w:r>
      <w:r w:rsidRPr="0030328F">
        <w:rPr>
          <w:rFonts w:ascii="Times New Roman" w:hAnsi="Times New Roman" w:cs="Times New Roman"/>
          <w:sz w:val="24"/>
          <w:szCs w:val="24"/>
        </w:rPr>
        <w:t xml:space="preserve"> (3) Most of these episodes are </w:t>
      </w:r>
      <w:proofErr w:type="spellStart"/>
      <w:r w:rsidRPr="0030328F">
        <w:rPr>
          <w:rFonts w:ascii="Times New Roman" w:hAnsi="Times New Roman" w:cs="Times New Roman"/>
          <w:sz w:val="24"/>
          <w:szCs w:val="24"/>
        </w:rPr>
        <w:t>self limited</w:t>
      </w:r>
      <w:proofErr w:type="spellEnd"/>
      <w:r w:rsidRPr="0030328F">
        <w:rPr>
          <w:rFonts w:ascii="Times New Roman" w:hAnsi="Times New Roman" w:cs="Times New Roman"/>
          <w:sz w:val="24"/>
          <w:szCs w:val="24"/>
        </w:rPr>
        <w:t xml:space="preserve"> (4).</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The frequency of stool is reduced by dietary treatment, but the abnormal </w:t>
      </w:r>
      <w:proofErr w:type="gramStart"/>
      <w:r w:rsidRPr="0030328F">
        <w:rPr>
          <w:rFonts w:ascii="Times New Roman" w:hAnsi="Times New Roman" w:cs="Times New Roman"/>
          <w:sz w:val="24"/>
          <w:szCs w:val="24"/>
        </w:rPr>
        <w:t>consistency persist</w:t>
      </w:r>
      <w:proofErr w:type="gramEnd"/>
      <w:r w:rsidRPr="0030328F">
        <w:rPr>
          <w:rFonts w:ascii="Times New Roman" w:hAnsi="Times New Roman" w:cs="Times New Roman"/>
          <w:sz w:val="24"/>
          <w:szCs w:val="24"/>
        </w:rPr>
        <w:t xml:space="preserve"> up to a week (2).</w:t>
      </w:r>
    </w:p>
    <w:p w:rsidR="001655CF" w:rsidRPr="0030328F" w:rsidRDefault="001655CF" w:rsidP="001655CF">
      <w:pPr>
        <w:rPr>
          <w:rFonts w:ascii="Times New Roman" w:hAnsi="Times New Roman" w:cs="Times New Roman"/>
          <w:sz w:val="24"/>
          <w:szCs w:val="24"/>
          <w:rtl/>
        </w:rPr>
      </w:pPr>
      <w:r w:rsidRPr="0030328F">
        <w:rPr>
          <w:rFonts w:ascii="Times New Roman" w:hAnsi="Times New Roman" w:cs="Times New Roman"/>
          <w:sz w:val="24"/>
          <w:szCs w:val="24"/>
          <w:u w:val="single"/>
        </w:rPr>
        <w:lastRenderedPageBreak/>
        <w:t xml:space="preserve">There is no role for </w:t>
      </w:r>
      <w:proofErr w:type="spellStart"/>
      <w:r w:rsidRPr="0030328F">
        <w:rPr>
          <w:rFonts w:ascii="Times New Roman" w:hAnsi="Times New Roman" w:cs="Times New Roman"/>
          <w:sz w:val="24"/>
          <w:szCs w:val="24"/>
          <w:u w:val="single"/>
        </w:rPr>
        <w:t>anti emetic</w:t>
      </w:r>
      <w:proofErr w:type="spellEnd"/>
      <w:r w:rsidRPr="0030328F">
        <w:rPr>
          <w:rFonts w:ascii="Times New Roman" w:hAnsi="Times New Roman" w:cs="Times New Roman"/>
          <w:sz w:val="24"/>
          <w:szCs w:val="24"/>
          <w:u w:val="single"/>
        </w:rPr>
        <w:t xml:space="preserve"> or antidiarrheal in GE</w:t>
      </w:r>
      <w:r w:rsidRPr="0030328F">
        <w:rPr>
          <w:rFonts w:ascii="Times New Roman" w:hAnsi="Times New Roman" w:cs="Times New Roman"/>
          <w:sz w:val="24"/>
          <w:szCs w:val="24"/>
        </w:rPr>
        <w:t>.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Vomiting associated with gastroenteritis usually resolves in 24 to 48 hours (4). As dehydration is corrected the frequency of vomiting will decrease (4).</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 xml:space="preserve">Routine use of </w:t>
      </w:r>
      <w:proofErr w:type="spellStart"/>
      <w:r w:rsidRPr="0030328F">
        <w:rPr>
          <w:rFonts w:ascii="Times New Roman" w:hAnsi="Times New Roman" w:cs="Times New Roman"/>
          <w:sz w:val="24"/>
          <w:szCs w:val="24"/>
          <w:u w:val="single"/>
        </w:rPr>
        <w:t>antiemetics</w:t>
      </w:r>
      <w:proofErr w:type="spellEnd"/>
      <w:r w:rsidRPr="0030328F">
        <w:rPr>
          <w:rFonts w:ascii="Times New Roman" w:hAnsi="Times New Roman" w:cs="Times New Roman"/>
          <w:sz w:val="24"/>
          <w:szCs w:val="24"/>
          <w:u w:val="single"/>
        </w:rPr>
        <w:t xml:space="preserve"> for acute vomiting in children is not recommended</w:t>
      </w:r>
      <w:r w:rsidRPr="0030328F">
        <w:rPr>
          <w:rFonts w:ascii="Times New Roman" w:hAnsi="Times New Roman" w:cs="Times New Roman"/>
          <w:sz w:val="24"/>
          <w:szCs w:val="24"/>
        </w:rPr>
        <w:t xml:space="preserve"> because masking of symptoms may delay diagnosis of a treatable illness. In addition, the safety and efficacy of the </w:t>
      </w:r>
      <w:proofErr w:type="spellStart"/>
      <w:r w:rsidRPr="0030328F">
        <w:rPr>
          <w:rFonts w:ascii="Times New Roman" w:hAnsi="Times New Roman" w:cs="Times New Roman"/>
          <w:sz w:val="24"/>
          <w:szCs w:val="24"/>
        </w:rPr>
        <w:t>antiemetics</w:t>
      </w:r>
      <w:proofErr w:type="spellEnd"/>
      <w:r w:rsidRPr="0030328F">
        <w:rPr>
          <w:rFonts w:ascii="Times New Roman" w:hAnsi="Times New Roman" w:cs="Times New Roman"/>
          <w:sz w:val="24"/>
          <w:szCs w:val="24"/>
        </w:rPr>
        <w:t xml:space="preserve">, including metoclopramide, promethazine, </w:t>
      </w:r>
      <w:proofErr w:type="spellStart"/>
      <w:r w:rsidRPr="0030328F">
        <w:rPr>
          <w:rFonts w:ascii="Times New Roman" w:hAnsi="Times New Roman" w:cs="Times New Roman"/>
          <w:sz w:val="24"/>
          <w:szCs w:val="24"/>
        </w:rPr>
        <w:t>trimethobenzamide</w:t>
      </w:r>
      <w:proofErr w:type="spellEnd"/>
      <w:r w:rsidRPr="0030328F">
        <w:rPr>
          <w:rFonts w:ascii="Times New Roman" w:hAnsi="Times New Roman" w:cs="Times New Roman"/>
          <w:sz w:val="24"/>
          <w:szCs w:val="24"/>
        </w:rPr>
        <w:t xml:space="preserve">, and </w:t>
      </w:r>
      <w:proofErr w:type="spellStart"/>
      <w:r w:rsidRPr="0030328F">
        <w:rPr>
          <w:rFonts w:ascii="Times New Roman" w:hAnsi="Times New Roman" w:cs="Times New Roman"/>
          <w:sz w:val="24"/>
          <w:szCs w:val="24"/>
        </w:rPr>
        <w:t>dimenhydrinate</w:t>
      </w:r>
      <w:proofErr w:type="spellEnd"/>
      <w:r w:rsidRPr="0030328F">
        <w:rPr>
          <w:rFonts w:ascii="Times New Roman" w:hAnsi="Times New Roman" w:cs="Times New Roman"/>
          <w:sz w:val="24"/>
          <w:szCs w:val="24"/>
        </w:rPr>
        <w:t>, have not been demonstrated (4).</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While </w:t>
      </w:r>
      <w:r w:rsidRPr="0030328F">
        <w:rPr>
          <w:rFonts w:ascii="Times New Roman" w:hAnsi="Times New Roman" w:cs="Times New Roman"/>
          <w:sz w:val="24"/>
          <w:szCs w:val="24"/>
          <w:u w:val="single"/>
        </w:rPr>
        <w:t>ondansetron, demonstrated good safety and efficacy</w:t>
      </w:r>
      <w:r w:rsidRPr="0030328F">
        <w:rPr>
          <w:rFonts w:ascii="Times New Roman" w:hAnsi="Times New Roman" w:cs="Times New Roman"/>
          <w:sz w:val="24"/>
          <w:szCs w:val="24"/>
        </w:rPr>
        <w:t xml:space="preserve"> when it was tested in children</w:t>
      </w:r>
    </w:p>
    <w:p w:rsidR="001655CF" w:rsidRPr="0030328F" w:rsidRDefault="001655CF" w:rsidP="001655CF">
      <w:pPr>
        <w:rPr>
          <w:rFonts w:ascii="Times New Roman" w:hAnsi="Times New Roman" w:cs="Times New Roman"/>
          <w:sz w:val="24"/>
          <w:szCs w:val="24"/>
        </w:rPr>
      </w:pPr>
      <w:proofErr w:type="gramStart"/>
      <w:r w:rsidRPr="0030328F">
        <w:rPr>
          <w:rFonts w:ascii="Times New Roman" w:hAnsi="Times New Roman" w:cs="Times New Roman"/>
          <w:sz w:val="24"/>
          <w:szCs w:val="24"/>
        </w:rPr>
        <w:t>aged</w:t>
      </w:r>
      <w:proofErr w:type="gramEnd"/>
      <w:r w:rsidRPr="0030328F">
        <w:rPr>
          <w:rFonts w:ascii="Times New Roman" w:hAnsi="Times New Roman" w:cs="Times New Roman"/>
          <w:sz w:val="24"/>
          <w:szCs w:val="24"/>
        </w:rPr>
        <w:t xml:space="preserve"> 6 months to 10 years who presented to a pediatric emergency department</w:t>
      </w:r>
    </w:p>
    <w:p w:rsidR="001655CF" w:rsidRPr="0030328F" w:rsidRDefault="001655CF" w:rsidP="001655CF">
      <w:pPr>
        <w:rPr>
          <w:rFonts w:ascii="Times New Roman" w:hAnsi="Times New Roman" w:cs="Times New Roman"/>
          <w:sz w:val="24"/>
          <w:szCs w:val="24"/>
        </w:rPr>
      </w:pPr>
      <w:proofErr w:type="gramStart"/>
      <w:r w:rsidRPr="0030328F">
        <w:rPr>
          <w:rFonts w:ascii="Times New Roman" w:hAnsi="Times New Roman" w:cs="Times New Roman"/>
          <w:sz w:val="24"/>
          <w:szCs w:val="24"/>
        </w:rPr>
        <w:t>with</w:t>
      </w:r>
      <w:proofErr w:type="gramEnd"/>
      <w:r w:rsidRPr="0030328F">
        <w:rPr>
          <w:rFonts w:ascii="Times New Roman" w:hAnsi="Times New Roman" w:cs="Times New Roman"/>
          <w:sz w:val="24"/>
          <w:szCs w:val="24"/>
        </w:rPr>
        <w:t xml:space="preserve"> gastroenteritis and dehydration (6) .</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 xml:space="preserve">Treatment with anti-diarrheal preparations is generally not </w:t>
      </w:r>
      <w:proofErr w:type="gramStart"/>
      <w:r w:rsidRPr="0030328F">
        <w:rPr>
          <w:rFonts w:ascii="Times New Roman" w:hAnsi="Times New Roman" w:cs="Times New Roman"/>
          <w:sz w:val="24"/>
          <w:szCs w:val="24"/>
          <w:u w:val="single"/>
        </w:rPr>
        <w:t>indicated</w:t>
      </w:r>
      <w:r w:rsidRPr="0030328F">
        <w:rPr>
          <w:rFonts w:ascii="Times New Roman" w:hAnsi="Times New Roman" w:cs="Times New Roman"/>
          <w:sz w:val="24"/>
          <w:szCs w:val="24"/>
        </w:rPr>
        <w:t xml:space="preserve">  especially</w:t>
      </w:r>
      <w:proofErr w:type="gramEnd"/>
      <w:r w:rsidRPr="0030328F">
        <w:rPr>
          <w:rFonts w:ascii="Times New Roman" w:hAnsi="Times New Roman" w:cs="Times New Roman"/>
          <w:sz w:val="24"/>
          <w:szCs w:val="24"/>
        </w:rPr>
        <w:t xml:space="preserve"> in young infants (3).</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Adsorbents, such as kaolin-pectin or </w:t>
      </w:r>
      <w:proofErr w:type="spellStart"/>
      <w:r w:rsidRPr="0030328F">
        <w:rPr>
          <w:rFonts w:ascii="Times New Roman" w:hAnsi="Times New Roman" w:cs="Times New Roman"/>
          <w:sz w:val="24"/>
          <w:szCs w:val="24"/>
        </w:rPr>
        <w:t>attapulgite</w:t>
      </w:r>
      <w:proofErr w:type="spellEnd"/>
      <w:r w:rsidRPr="0030328F">
        <w:rPr>
          <w:rFonts w:ascii="Times New Roman" w:hAnsi="Times New Roman" w:cs="Times New Roman"/>
          <w:sz w:val="24"/>
          <w:szCs w:val="24"/>
        </w:rPr>
        <w:t xml:space="preserve">, adsorb bacterial toxins and water and lessen the symptoms of diarrhea by producing more formed stools, but there is no evidence of effectiveness and they are not recommended. (4) Kaolin should not be prescribed as it </w:t>
      </w:r>
      <w:proofErr w:type="gramStart"/>
      <w:r w:rsidRPr="0030328F">
        <w:rPr>
          <w:rFonts w:ascii="Times New Roman" w:hAnsi="Times New Roman" w:cs="Times New Roman"/>
          <w:sz w:val="24"/>
          <w:szCs w:val="24"/>
        </w:rPr>
        <w:t>deflect</w:t>
      </w:r>
      <w:proofErr w:type="gramEnd"/>
      <w:r w:rsidRPr="0030328F">
        <w:rPr>
          <w:rFonts w:ascii="Times New Roman" w:hAnsi="Times New Roman" w:cs="Times New Roman"/>
          <w:sz w:val="24"/>
          <w:szCs w:val="24"/>
        </w:rPr>
        <w:t xml:space="preserve"> the mother’s attention from the main treatment (2).</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Drugs such as </w:t>
      </w:r>
      <w:proofErr w:type="spellStart"/>
      <w:r w:rsidRPr="0030328F">
        <w:rPr>
          <w:rFonts w:ascii="Times New Roman" w:hAnsi="Times New Roman" w:cs="Times New Roman"/>
          <w:sz w:val="24"/>
          <w:szCs w:val="24"/>
        </w:rPr>
        <w:t>loperamide</w:t>
      </w:r>
      <w:proofErr w:type="spellEnd"/>
      <w:r w:rsidRPr="0030328F">
        <w:rPr>
          <w:rFonts w:ascii="Times New Roman" w:hAnsi="Times New Roman" w:cs="Times New Roman"/>
          <w:sz w:val="24"/>
          <w:szCs w:val="24"/>
        </w:rPr>
        <w:t xml:space="preserve"> that alter GI motility should be avoided, especially in children with high fever, toxemia, or bloody mucoid stools, because they may worsen the clinical course of the bacterial infection. Bismuth subsalicylate preparations, which possess</w:t>
      </w:r>
    </w:p>
    <w:p w:rsidR="001655CF" w:rsidRPr="0030328F" w:rsidRDefault="001655CF" w:rsidP="001655CF">
      <w:pPr>
        <w:rPr>
          <w:rFonts w:ascii="Times New Roman" w:hAnsi="Times New Roman" w:cs="Times New Roman"/>
          <w:sz w:val="24"/>
          <w:szCs w:val="24"/>
        </w:rPr>
      </w:pPr>
      <w:proofErr w:type="spellStart"/>
      <w:proofErr w:type="gramStart"/>
      <w:r w:rsidRPr="0030328F">
        <w:rPr>
          <w:rFonts w:ascii="Times New Roman" w:hAnsi="Times New Roman" w:cs="Times New Roman"/>
          <w:sz w:val="24"/>
          <w:szCs w:val="24"/>
        </w:rPr>
        <w:t>antisecretory</w:t>
      </w:r>
      <w:proofErr w:type="spellEnd"/>
      <w:proofErr w:type="gramEnd"/>
      <w:r w:rsidRPr="0030328F">
        <w:rPr>
          <w:rFonts w:ascii="Times New Roman" w:hAnsi="Times New Roman" w:cs="Times New Roman"/>
          <w:sz w:val="24"/>
          <w:szCs w:val="24"/>
        </w:rPr>
        <w:t xml:space="preserve"> and antimicrobial effects, have not been shown to provide clinical benefit and are not recommended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Antibiotics are rarely indicated except for specific bacterial infections</w:t>
      </w:r>
      <w:r w:rsidRPr="0030328F">
        <w:rPr>
          <w:rFonts w:ascii="Times New Roman" w:hAnsi="Times New Roman" w:cs="Times New Roman"/>
          <w:sz w:val="24"/>
          <w:szCs w:val="24"/>
        </w:rPr>
        <w:t xml:space="preserve"> such as invasive salmonellosis or sever campylobacter infection, and </w:t>
      </w:r>
      <w:proofErr w:type="spellStart"/>
      <w:r w:rsidRPr="0030328F">
        <w:rPr>
          <w:rFonts w:ascii="Times New Roman" w:hAnsi="Times New Roman" w:cs="Times New Roman"/>
          <w:sz w:val="24"/>
          <w:szCs w:val="24"/>
        </w:rPr>
        <w:t>amebiasis</w:t>
      </w:r>
      <w:proofErr w:type="spellEnd"/>
      <w:r w:rsidRPr="0030328F">
        <w:rPr>
          <w:rFonts w:ascii="Times New Roman" w:hAnsi="Times New Roman" w:cs="Times New Roman"/>
          <w:sz w:val="24"/>
          <w:szCs w:val="24"/>
        </w:rPr>
        <w:t xml:space="preserve"> or giardiasis (1) and also in case of cholera (3).</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cr/>
      </w:r>
      <w:r w:rsidRPr="0030328F">
        <w:rPr>
          <w:rFonts w:ascii="Times New Roman" w:hAnsi="Times New Roman" w:cs="Times New Roman"/>
          <w:sz w:val="24"/>
          <w:szCs w:val="24"/>
          <w:u w:val="single"/>
        </w:rPr>
        <w:t>The key management of GE is rehydration with correction of fluid and electrolyte imbalance,</w:t>
      </w:r>
      <w:r w:rsidRPr="0030328F">
        <w:rPr>
          <w:rFonts w:ascii="Times New Roman" w:hAnsi="Times New Roman" w:cs="Times New Roman"/>
          <w:sz w:val="24"/>
          <w:szCs w:val="24"/>
        </w:rPr>
        <w:t xml:space="preserve"> the strategy depend on the severity of dehydration; Unless the child has persistent vomiting Oral fluid is the best means for rehydration, smaller more frequent sips may be better tolerated and should be encouraged (1).</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Mild Dehydration: ORS are used,</w:t>
      </w:r>
      <w:r w:rsidRPr="0030328F">
        <w:rPr>
          <w:rFonts w:ascii="Times New Roman" w:hAnsi="Times New Roman" w:cs="Times New Roman"/>
          <w:sz w:val="24"/>
          <w:szCs w:val="24"/>
        </w:rPr>
        <w:t xml:space="preserve"> these contain dextrose to stimulate sodium and water reabsorption across the bowel wall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lastRenderedPageBreak/>
        <w:t xml:space="preserve">Moderate dehydration:  Oral rehydration is still indicated if tolerated. IV fluid should be reserved for those with vomiting or </w:t>
      </w:r>
      <w:proofErr w:type="spellStart"/>
      <w:r w:rsidRPr="0030328F">
        <w:rPr>
          <w:rFonts w:ascii="Times New Roman" w:hAnsi="Times New Roman" w:cs="Times New Roman"/>
          <w:sz w:val="24"/>
          <w:szCs w:val="24"/>
          <w:u w:val="single"/>
        </w:rPr>
        <w:t>sever</w:t>
      </w:r>
      <w:proofErr w:type="spellEnd"/>
      <w:r w:rsidRPr="0030328F">
        <w:rPr>
          <w:rFonts w:ascii="Times New Roman" w:hAnsi="Times New Roman" w:cs="Times New Roman"/>
          <w:sz w:val="24"/>
          <w:szCs w:val="24"/>
          <w:u w:val="single"/>
        </w:rPr>
        <w:t xml:space="preserve"> dehydration</w:t>
      </w:r>
      <w:r w:rsidRPr="0030328F">
        <w:rPr>
          <w:rFonts w:ascii="Times New Roman" w:hAnsi="Times New Roman" w:cs="Times New Roman"/>
          <w:sz w:val="24"/>
          <w:szCs w:val="24"/>
        </w:rPr>
        <w:t xml:space="preserve">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If there are signs of circulatory failure, immediate </w:t>
      </w:r>
      <w:proofErr w:type="spellStart"/>
      <w:r w:rsidRPr="0030328F">
        <w:rPr>
          <w:rFonts w:ascii="Times New Roman" w:hAnsi="Times New Roman" w:cs="Times New Roman"/>
          <w:sz w:val="24"/>
          <w:szCs w:val="24"/>
        </w:rPr>
        <w:t>rescuitation</w:t>
      </w:r>
      <w:proofErr w:type="spellEnd"/>
      <w:r w:rsidRPr="0030328F">
        <w:rPr>
          <w:rFonts w:ascii="Times New Roman" w:hAnsi="Times New Roman" w:cs="Times New Roman"/>
          <w:sz w:val="24"/>
          <w:szCs w:val="24"/>
        </w:rPr>
        <w:t xml:space="preserve"> is achieved by administration of IV fluids (1).</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Calculation of the amount of fluid that is needed for correcting dehydration (1)</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Volume required in 24 hour = Deficit + maintenance + ongoing loss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Deficit = % of dehydration / Body weight in Kg</w:t>
      </w:r>
    </w:p>
    <w:p w:rsidR="001655CF" w:rsidRPr="0030328F" w:rsidRDefault="001655CF" w:rsidP="001655CF">
      <w:pPr>
        <w:rPr>
          <w:rFonts w:ascii="Times New Roman" w:hAnsi="Times New Roman" w:cs="Times New Roman"/>
          <w:sz w:val="24"/>
          <w:szCs w:val="24"/>
        </w:rPr>
      </w:pPr>
      <w:proofErr w:type="spellStart"/>
      <w:r w:rsidRPr="0030328F">
        <w:rPr>
          <w:rFonts w:ascii="Times New Roman" w:hAnsi="Times New Roman" w:cs="Times New Roman"/>
          <w:sz w:val="24"/>
          <w:szCs w:val="24"/>
        </w:rPr>
        <w:t>Maintatinace</w:t>
      </w:r>
      <w:proofErr w:type="spellEnd"/>
      <w:r w:rsidRPr="0030328F">
        <w:rPr>
          <w:rFonts w:ascii="Times New Roman" w:hAnsi="Times New Roman" w:cs="Times New Roman"/>
          <w:sz w:val="24"/>
          <w:szCs w:val="24"/>
        </w:rPr>
        <w:t xml:space="preserve"> = 100ml/24 hour for each Kg for the 1</w:t>
      </w:r>
      <w:r w:rsidRPr="0030328F">
        <w:rPr>
          <w:rFonts w:ascii="Times New Roman" w:hAnsi="Times New Roman" w:cs="Times New Roman"/>
          <w:sz w:val="24"/>
          <w:szCs w:val="24"/>
          <w:vertAlign w:val="superscript"/>
        </w:rPr>
        <w:t>st</w:t>
      </w:r>
      <w:r w:rsidRPr="0030328F">
        <w:rPr>
          <w:rFonts w:ascii="Times New Roman" w:hAnsi="Times New Roman" w:cs="Times New Roman"/>
          <w:sz w:val="24"/>
          <w:szCs w:val="24"/>
        </w:rPr>
        <w:t xml:space="preserve"> 10 kg</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50ml/day for each Kg for the 2</w:t>
      </w:r>
      <w:r w:rsidRPr="0030328F">
        <w:rPr>
          <w:rFonts w:ascii="Times New Roman" w:hAnsi="Times New Roman" w:cs="Times New Roman"/>
          <w:sz w:val="24"/>
          <w:szCs w:val="24"/>
          <w:vertAlign w:val="superscript"/>
        </w:rPr>
        <w:t>nd</w:t>
      </w:r>
      <w:r w:rsidRPr="0030328F">
        <w:rPr>
          <w:rFonts w:ascii="Times New Roman" w:hAnsi="Times New Roman" w:cs="Times New Roman"/>
          <w:sz w:val="24"/>
          <w:szCs w:val="24"/>
        </w:rPr>
        <w:t xml:space="preserve"> 10 Kg </w:t>
      </w:r>
      <w:proofErr w:type="gramStart"/>
      <w:r w:rsidRPr="0030328F">
        <w:rPr>
          <w:rFonts w:ascii="Times New Roman" w:hAnsi="Times New Roman" w:cs="Times New Roman"/>
          <w:sz w:val="24"/>
          <w:szCs w:val="24"/>
        </w:rPr>
        <w:t>( 10</w:t>
      </w:r>
      <w:proofErr w:type="gramEnd"/>
      <w:r w:rsidRPr="0030328F">
        <w:rPr>
          <w:rFonts w:ascii="Times New Roman" w:hAnsi="Times New Roman" w:cs="Times New Roman"/>
          <w:sz w:val="24"/>
          <w:szCs w:val="24"/>
        </w:rPr>
        <w:t xml:space="preserve"> – 20)</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And 20ml/day for each Kg thereafter </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Ongoing loss: by estimating the volume of vomit and diarrhea.</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Give 10% of the total daily amount within 30 min, then the remaining amount given through the day. </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 xml:space="preserve">Treatment of </w:t>
      </w:r>
      <w:proofErr w:type="gramStart"/>
      <w:r w:rsidRPr="0030328F">
        <w:rPr>
          <w:rFonts w:ascii="Times New Roman" w:hAnsi="Times New Roman" w:cs="Times New Roman"/>
          <w:b/>
          <w:bCs/>
          <w:sz w:val="24"/>
          <w:szCs w:val="24"/>
        </w:rPr>
        <w:t>dehydration  (</w:t>
      </w:r>
      <w:proofErr w:type="gramEnd"/>
      <w:r w:rsidRPr="0030328F">
        <w:rPr>
          <w:rFonts w:ascii="Times New Roman" w:hAnsi="Times New Roman" w:cs="Times New Roman"/>
          <w:b/>
          <w:bCs/>
          <w:sz w:val="24"/>
          <w:szCs w:val="24"/>
        </w:rPr>
        <w:t>Severe cases)</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A.  Children with severe dehydration should be given rapid IV rehydration followed by oral rehydration therapy (5)</w:t>
      </w:r>
    </w:p>
    <w:p w:rsidR="001655CF" w:rsidRPr="0030328F" w:rsidRDefault="001655CF" w:rsidP="001655CF">
      <w:pPr>
        <w:rPr>
          <w:rFonts w:ascii="Times New Roman" w:hAnsi="Times New Roman" w:cs="Times New Roman"/>
          <w:sz w:val="24"/>
          <w:szCs w:val="24"/>
        </w:rPr>
      </w:pPr>
      <w:proofErr w:type="gramStart"/>
      <w:r w:rsidRPr="0030328F">
        <w:rPr>
          <w:rFonts w:ascii="Segoe UI Symbol" w:eastAsia="MS Mincho" w:hAnsi="Segoe UI Symbol" w:cs="Segoe UI Symbol"/>
          <w:sz w:val="24"/>
          <w:szCs w:val="24"/>
        </w:rPr>
        <w:t>➤</w:t>
      </w:r>
      <w:r w:rsidRPr="0030328F">
        <w:rPr>
          <w:rFonts w:ascii="Times New Roman" w:hAnsi="Times New Roman" w:cs="Times New Roman"/>
          <w:sz w:val="24"/>
          <w:szCs w:val="24"/>
        </w:rPr>
        <w:t>Start IV fluids immediately.</w:t>
      </w:r>
      <w:proofErr w:type="gramEnd"/>
      <w:r w:rsidRPr="0030328F">
        <w:rPr>
          <w:rFonts w:ascii="Times New Roman" w:hAnsi="Times New Roman" w:cs="Times New Roman"/>
          <w:sz w:val="24"/>
          <w:szCs w:val="24"/>
        </w:rPr>
        <w:t xml:space="preserve"> While the drip is being set up, give ORS solution if the child can drink. (5)</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Note: </w:t>
      </w:r>
      <w:r w:rsidRPr="0030328F">
        <w:rPr>
          <w:rFonts w:ascii="Times New Roman" w:hAnsi="Times New Roman" w:cs="Times New Roman"/>
          <w:b/>
          <w:bCs/>
          <w:sz w:val="24"/>
          <w:szCs w:val="24"/>
          <w:u w:val="single"/>
        </w:rPr>
        <w:t>The best IV fluid solution is Ringer's lactate Solution</w:t>
      </w:r>
      <w:r w:rsidRPr="0030328F">
        <w:rPr>
          <w:rFonts w:ascii="Times New Roman" w:hAnsi="Times New Roman" w:cs="Times New Roman"/>
          <w:sz w:val="24"/>
          <w:szCs w:val="24"/>
        </w:rPr>
        <w:t xml:space="preserve"> (also called Hartmann’s Solution for Injection). If Ringer's lactate is not available, normal saline solution (0.9% </w:t>
      </w:r>
      <w:proofErr w:type="spellStart"/>
      <w:r w:rsidRPr="0030328F">
        <w:rPr>
          <w:rFonts w:ascii="Times New Roman" w:hAnsi="Times New Roman" w:cs="Times New Roman"/>
          <w:sz w:val="24"/>
          <w:szCs w:val="24"/>
        </w:rPr>
        <w:t>NaCl</w:t>
      </w:r>
      <w:proofErr w:type="spellEnd"/>
      <w:r w:rsidRPr="0030328F">
        <w:rPr>
          <w:rFonts w:ascii="Times New Roman" w:hAnsi="Times New Roman" w:cs="Times New Roman"/>
          <w:sz w:val="24"/>
          <w:szCs w:val="24"/>
        </w:rPr>
        <w:t xml:space="preserve">) can be used. </w:t>
      </w:r>
      <w:r w:rsidRPr="0030328F">
        <w:rPr>
          <w:rFonts w:ascii="Times New Roman" w:hAnsi="Times New Roman" w:cs="Times New Roman"/>
          <w:b/>
          <w:bCs/>
          <w:sz w:val="24"/>
          <w:szCs w:val="24"/>
          <w:u w:val="single"/>
        </w:rPr>
        <w:t>5% glucose (dextrose) solution on its own is not effective and should not be used</w:t>
      </w:r>
      <w:r w:rsidRPr="0030328F">
        <w:rPr>
          <w:rFonts w:ascii="Times New Roman" w:hAnsi="Times New Roman" w:cs="Times New Roman"/>
          <w:sz w:val="24"/>
          <w:szCs w:val="24"/>
        </w:rPr>
        <w:t xml:space="preserve">. </w:t>
      </w:r>
      <w:proofErr w:type="gramStart"/>
      <w:r w:rsidRPr="0030328F">
        <w:rPr>
          <w:rFonts w:ascii="Times New Roman" w:hAnsi="Times New Roman" w:cs="Times New Roman"/>
          <w:sz w:val="24"/>
          <w:szCs w:val="24"/>
        </w:rPr>
        <w:t>( 5</w:t>
      </w:r>
      <w:proofErr w:type="gramEnd"/>
      <w:r w:rsidRPr="0030328F">
        <w:rPr>
          <w:rFonts w:ascii="Times New Roman" w:hAnsi="Times New Roman" w:cs="Times New Roman"/>
          <w:sz w:val="24"/>
          <w:szCs w:val="24"/>
        </w:rPr>
        <w:t>)</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For those &lt; 12 month (infants) give 30ml/kg in 1 hour then give 70ml/kg within 5 hours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For those &gt; 12 months ( Children) give 30ml/kg within 30min and give 70ml/kg within 2.5hour ( pocket book)</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lastRenderedPageBreak/>
        <w:t xml:space="preserve">Reassess the child every 15–30 minutes. If hydration status is not improving, give the IV drip more rapidly. </w:t>
      </w:r>
    </w:p>
    <w:p w:rsidR="001655CF" w:rsidRPr="0030328F" w:rsidRDefault="001655CF" w:rsidP="001655CF">
      <w:pPr>
        <w:rPr>
          <w:rFonts w:ascii="Times New Roman" w:hAnsi="Times New Roman" w:cs="Times New Roman"/>
          <w:sz w:val="24"/>
          <w:szCs w:val="24"/>
        </w:rPr>
      </w:pPr>
      <w:r w:rsidRPr="0030328F">
        <w:rPr>
          <w:rFonts w:ascii="Segoe UI Symbol" w:eastAsia="MS Mincho" w:hAnsi="Segoe UI Symbol" w:cs="Segoe UI Symbol"/>
          <w:sz w:val="24"/>
          <w:szCs w:val="24"/>
        </w:rPr>
        <w:t>➤</w:t>
      </w:r>
      <w:r w:rsidRPr="0030328F">
        <w:rPr>
          <w:rFonts w:ascii="Times New Roman" w:hAnsi="Times New Roman" w:cs="Times New Roman"/>
          <w:sz w:val="24"/>
          <w:szCs w:val="24"/>
        </w:rPr>
        <w:t xml:space="preserve"> </w:t>
      </w:r>
      <w:proofErr w:type="gramStart"/>
      <w:r w:rsidRPr="0030328F">
        <w:rPr>
          <w:rFonts w:ascii="Times New Roman" w:hAnsi="Times New Roman" w:cs="Times New Roman"/>
          <w:sz w:val="24"/>
          <w:szCs w:val="24"/>
        </w:rPr>
        <w:t>Also</w:t>
      </w:r>
      <w:proofErr w:type="gramEnd"/>
      <w:r w:rsidRPr="0030328F">
        <w:rPr>
          <w:rFonts w:ascii="Times New Roman" w:hAnsi="Times New Roman" w:cs="Times New Roman"/>
          <w:sz w:val="24"/>
          <w:szCs w:val="24"/>
        </w:rPr>
        <w:t xml:space="preserve"> give ORS (about 5 ml/kg/hour) as soon as the child can drink: usually after 3–4 hours (infants) or 1–2 hours (children). ORS provide additional base and potassium which may not be adequately supplied by IV fluids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ORS solution can be given by nasogastric tube or by mouth when IV therapy is not possible, in this </w:t>
      </w:r>
      <w:proofErr w:type="gramStart"/>
      <w:r w:rsidRPr="0030328F">
        <w:rPr>
          <w:rFonts w:ascii="Times New Roman" w:hAnsi="Times New Roman" w:cs="Times New Roman"/>
          <w:sz w:val="24"/>
          <w:szCs w:val="24"/>
        </w:rPr>
        <w:t>case  Start</w:t>
      </w:r>
      <w:proofErr w:type="gramEnd"/>
      <w:r w:rsidRPr="0030328F">
        <w:rPr>
          <w:rFonts w:ascii="Times New Roman" w:hAnsi="Times New Roman" w:cs="Times New Roman"/>
          <w:sz w:val="24"/>
          <w:szCs w:val="24"/>
        </w:rPr>
        <w:t xml:space="preserve"> rehydration by tube (or mouth) with ORS solution: give 20 ml/kg/hour for 6 hours (total of 120 ml/kg)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For assessment of hydrations status, if hydration status improved, there will be a strong radial pulse, improved ability to drink, also we need to check skin pinch which should be improved, while sunken eyes recovered more slowly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t xml:space="preserve">B. In case of mild – moderate </w:t>
      </w:r>
      <w:proofErr w:type="gramStart"/>
      <w:r w:rsidRPr="0030328F">
        <w:rPr>
          <w:rFonts w:ascii="Times New Roman" w:hAnsi="Times New Roman" w:cs="Times New Roman"/>
          <w:b/>
          <w:bCs/>
          <w:sz w:val="24"/>
          <w:szCs w:val="24"/>
        </w:rPr>
        <w:t>( some</w:t>
      </w:r>
      <w:proofErr w:type="gramEnd"/>
      <w:r w:rsidRPr="0030328F">
        <w:rPr>
          <w:rFonts w:ascii="Times New Roman" w:hAnsi="Times New Roman" w:cs="Times New Roman"/>
          <w:b/>
          <w:bCs/>
          <w:sz w:val="24"/>
          <w:szCs w:val="24"/>
        </w:rPr>
        <w:t xml:space="preserve"> dehydration)</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In the first 4 hours, give the child the following approximate amounts of ORS solution, according to the child’s weight </w:t>
      </w:r>
      <w:proofErr w:type="gramStart"/>
      <w:r w:rsidRPr="0030328F">
        <w:rPr>
          <w:rFonts w:ascii="Times New Roman" w:hAnsi="Times New Roman" w:cs="Times New Roman"/>
          <w:sz w:val="24"/>
          <w:szCs w:val="24"/>
        </w:rPr>
        <w:t>( 75</w:t>
      </w:r>
      <w:proofErr w:type="gramEnd"/>
      <w:r w:rsidRPr="0030328F">
        <w:rPr>
          <w:rFonts w:ascii="Times New Roman" w:hAnsi="Times New Roman" w:cs="Times New Roman"/>
          <w:sz w:val="24"/>
          <w:szCs w:val="24"/>
        </w:rPr>
        <w:t xml:space="preserve"> ml for each Kg of body weight) but if the child want more to drink give more. </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Give a child teaspoonful every </w:t>
      </w:r>
      <w:proofErr w:type="gramStart"/>
      <w:r w:rsidRPr="0030328F">
        <w:rPr>
          <w:rFonts w:ascii="Times New Roman" w:hAnsi="Times New Roman" w:cs="Times New Roman"/>
          <w:sz w:val="24"/>
          <w:szCs w:val="24"/>
        </w:rPr>
        <w:t>1  -</w:t>
      </w:r>
      <w:proofErr w:type="gramEnd"/>
      <w:r w:rsidRPr="0030328F">
        <w:rPr>
          <w:rFonts w:ascii="Times New Roman" w:hAnsi="Times New Roman" w:cs="Times New Roman"/>
          <w:sz w:val="24"/>
          <w:szCs w:val="24"/>
        </w:rPr>
        <w:t xml:space="preserve"> 2 minutes if the child under 2 years, frequent sips from a cup for older child.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u w:val="single"/>
        </w:rPr>
        <w:t>If the child vomits, wait 10 minutes; then, resume giving ORS solution more slowly (e.g. a spoonful every 2–3 minutes</w:t>
      </w:r>
      <w:r w:rsidRPr="0030328F">
        <w:rPr>
          <w:rFonts w:ascii="Times New Roman" w:hAnsi="Times New Roman" w:cs="Times New Roman"/>
          <w:sz w:val="24"/>
          <w:szCs w:val="24"/>
        </w:rPr>
        <w:t>). If the child’s eyelids become puffy, stop ORS solution and give plain water or breast milk. (5)</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Advise breastfeeding mothers to continue to breastfeed whenever the child wants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If the child still has some dehydration, repeat treatment for another 4 hours with ORS solution, as above, and start to offer food, milk or juice and breastfeed frequently (5). Fresh fruit juice or </w:t>
      </w:r>
      <w:proofErr w:type="gramStart"/>
      <w:r w:rsidRPr="0030328F">
        <w:rPr>
          <w:rFonts w:ascii="Times New Roman" w:hAnsi="Times New Roman" w:cs="Times New Roman"/>
          <w:sz w:val="24"/>
          <w:szCs w:val="24"/>
        </w:rPr>
        <w:t>banana are</w:t>
      </w:r>
      <w:proofErr w:type="gramEnd"/>
      <w:r w:rsidRPr="0030328F">
        <w:rPr>
          <w:rFonts w:ascii="Times New Roman" w:hAnsi="Times New Roman" w:cs="Times New Roman"/>
          <w:sz w:val="24"/>
          <w:szCs w:val="24"/>
        </w:rPr>
        <w:t xml:space="preserve"> preferred because they are a source of potassium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After that use Zinc supplement for 10 – 14 days</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Infants up to 6 months 1omg /day while for 6 months and more 20 mg/day (5).</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rPr>
      </w:pPr>
      <w:r w:rsidRPr="0030328F">
        <w:rPr>
          <w:rFonts w:ascii="Times New Roman" w:hAnsi="Times New Roman" w:cs="Times New Roman"/>
          <w:b/>
          <w:bCs/>
          <w:sz w:val="24"/>
          <w:szCs w:val="24"/>
        </w:rPr>
        <w:lastRenderedPageBreak/>
        <w:t>C. In case of no dehydration</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Give ORS, for those up to 2 years 50 – 100 ml after each loose stool and 100 – 200ml after each loose stool for those 2 years and more (5)</w:t>
      </w: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Zinc supplements can be used here also for 10 -14 days </w:t>
      </w:r>
      <w:proofErr w:type="gramStart"/>
      <w:r w:rsidRPr="0030328F">
        <w:rPr>
          <w:rFonts w:ascii="Times New Roman" w:hAnsi="Times New Roman" w:cs="Times New Roman"/>
          <w:sz w:val="24"/>
          <w:szCs w:val="24"/>
        </w:rPr>
        <w:t>( pocket</w:t>
      </w:r>
      <w:proofErr w:type="gramEnd"/>
      <w:r w:rsidRPr="0030328F">
        <w:rPr>
          <w:rFonts w:ascii="Times New Roman" w:hAnsi="Times New Roman" w:cs="Times New Roman"/>
          <w:sz w:val="24"/>
          <w:szCs w:val="24"/>
        </w:rPr>
        <w:t xml:space="preserve"> book)</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b/>
          <w:bCs/>
          <w:sz w:val="24"/>
          <w:szCs w:val="24"/>
          <w:u w:val="single"/>
        </w:rPr>
      </w:pPr>
      <w:r w:rsidRPr="0030328F">
        <w:rPr>
          <w:rFonts w:ascii="Times New Roman" w:hAnsi="Times New Roman" w:cs="Times New Roman"/>
          <w:b/>
          <w:bCs/>
          <w:sz w:val="24"/>
          <w:szCs w:val="24"/>
          <w:u w:val="single"/>
        </w:rPr>
        <w:t>Notes about ORS</w:t>
      </w:r>
    </w:p>
    <w:p w:rsidR="001655CF" w:rsidRPr="0030328F" w:rsidRDefault="001655CF" w:rsidP="001655CF">
      <w:pPr>
        <w:rPr>
          <w:rFonts w:ascii="Times New Roman" w:hAnsi="Times New Roman" w:cs="Times New Roman"/>
          <w:sz w:val="24"/>
          <w:szCs w:val="24"/>
        </w:rPr>
      </w:pPr>
    </w:p>
    <w:p w:rsidR="001655CF" w:rsidRPr="0030328F" w:rsidRDefault="001655CF" w:rsidP="001655CF">
      <w:pPr>
        <w:numPr>
          <w:ilvl w:val="0"/>
          <w:numId w:val="4"/>
        </w:numPr>
        <w:spacing w:after="0" w:line="240" w:lineRule="auto"/>
        <w:rPr>
          <w:rFonts w:ascii="Times New Roman" w:hAnsi="Times New Roman" w:cs="Times New Roman"/>
          <w:sz w:val="24"/>
          <w:szCs w:val="24"/>
        </w:rPr>
      </w:pPr>
      <w:r w:rsidRPr="0030328F">
        <w:rPr>
          <w:rFonts w:ascii="Times New Roman" w:hAnsi="Times New Roman" w:cs="Times New Roman"/>
          <w:sz w:val="24"/>
          <w:szCs w:val="24"/>
          <w:u w:val="single"/>
        </w:rPr>
        <w:t>ORS should only be abandoned in children with intractable vomiting, loss of consciousness, or bowel obstruction, or if the child is in shock</w:t>
      </w:r>
      <w:r w:rsidRPr="0030328F">
        <w:rPr>
          <w:rFonts w:ascii="Times New Roman" w:hAnsi="Times New Roman" w:cs="Times New Roman"/>
          <w:sz w:val="24"/>
          <w:szCs w:val="24"/>
        </w:rPr>
        <w:t xml:space="preserve"> (4).</w:t>
      </w:r>
    </w:p>
    <w:p w:rsidR="001655CF" w:rsidRPr="0030328F" w:rsidRDefault="001655CF" w:rsidP="001655CF">
      <w:pPr>
        <w:numPr>
          <w:ilvl w:val="0"/>
          <w:numId w:val="4"/>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 A glucose-containing ORS. </w:t>
      </w:r>
      <w:r w:rsidRPr="0030328F">
        <w:rPr>
          <w:rFonts w:ascii="Times New Roman" w:hAnsi="Times New Roman" w:cs="Times New Roman"/>
          <w:sz w:val="24"/>
          <w:szCs w:val="24"/>
          <w:u w:val="single"/>
        </w:rPr>
        <w:t>Glucose provides calories and enhances salt and water absorption</w:t>
      </w:r>
      <w:r w:rsidRPr="0030328F">
        <w:rPr>
          <w:rFonts w:ascii="Times New Roman" w:hAnsi="Times New Roman" w:cs="Times New Roman"/>
          <w:sz w:val="24"/>
          <w:szCs w:val="24"/>
        </w:rPr>
        <w:t xml:space="preserve"> in the small intestine through mechanisms that usually are unimpaired in many toxin-induced diarrheas. </w:t>
      </w:r>
      <w:proofErr w:type="gramStart"/>
      <w:r w:rsidRPr="0030328F">
        <w:rPr>
          <w:rFonts w:ascii="Times New Roman" w:hAnsi="Times New Roman" w:cs="Times New Roman"/>
          <w:sz w:val="24"/>
          <w:szCs w:val="24"/>
        </w:rPr>
        <w:t>however</w:t>
      </w:r>
      <w:proofErr w:type="gramEnd"/>
      <w:r w:rsidRPr="0030328F">
        <w:rPr>
          <w:rFonts w:ascii="Times New Roman" w:hAnsi="Times New Roman" w:cs="Times New Roman"/>
          <w:sz w:val="24"/>
          <w:szCs w:val="24"/>
        </w:rPr>
        <w:t xml:space="preserve">, </w:t>
      </w:r>
      <w:r w:rsidRPr="0030328F">
        <w:rPr>
          <w:rFonts w:ascii="Times New Roman" w:hAnsi="Times New Roman" w:cs="Times New Roman"/>
          <w:sz w:val="24"/>
          <w:szCs w:val="24"/>
          <w:u w:val="single"/>
        </w:rPr>
        <w:t>glucose concentrations greater than 3% can impair sodium absorption</w:t>
      </w:r>
      <w:r w:rsidRPr="0030328F">
        <w:rPr>
          <w:rFonts w:ascii="Times New Roman" w:hAnsi="Times New Roman" w:cs="Times New Roman"/>
          <w:sz w:val="24"/>
          <w:szCs w:val="24"/>
        </w:rPr>
        <w:t xml:space="preserve"> because the glucose-coupled sodium transport system becomes saturated at this concentration and any additional glucose acts as an osmotically active solute in the bowel lumen (4). C</w:t>
      </w:r>
      <w:r w:rsidRPr="0030328F">
        <w:rPr>
          <w:rFonts w:ascii="Times New Roman" w:hAnsi="Times New Roman" w:cs="Times New Roman"/>
          <w:sz w:val="24"/>
          <w:szCs w:val="24"/>
          <w:u w:val="single"/>
        </w:rPr>
        <w:t>arbonated beverages and fruit juices do not contain sufficient sodium to replace diarrheal losses</w:t>
      </w:r>
      <w:r w:rsidRPr="0030328F">
        <w:rPr>
          <w:rFonts w:ascii="Times New Roman" w:hAnsi="Times New Roman" w:cs="Times New Roman"/>
          <w:sz w:val="24"/>
          <w:szCs w:val="24"/>
        </w:rPr>
        <w:t xml:space="preserve"> (4).</w:t>
      </w:r>
    </w:p>
    <w:p w:rsidR="001655CF" w:rsidRPr="0030328F" w:rsidRDefault="001655CF" w:rsidP="001655CF">
      <w:pPr>
        <w:numPr>
          <w:ilvl w:val="0"/>
          <w:numId w:val="4"/>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Sodium content of ORS:  The old WHO formula for ORS containing sodium (90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potassium (20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bicarbonate 30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chloride (80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and 2% glucose for the widespread management of acute diarrhea in third-world countries. This formula, which had a 90% successful rehydration rate for the management of diarrhea, contained a high concentration of sodium because secretory diarrhea (e.g., cholera) is associated with substantial loss of sodium. </w:t>
      </w:r>
      <w:proofErr w:type="spellStart"/>
      <w:r w:rsidRPr="0030328F">
        <w:rPr>
          <w:rFonts w:ascii="Times New Roman" w:hAnsi="Times New Roman" w:cs="Times New Roman"/>
          <w:sz w:val="24"/>
          <w:szCs w:val="24"/>
        </w:rPr>
        <w:t>Malabsorptive</w:t>
      </w:r>
      <w:proofErr w:type="spellEnd"/>
      <w:r w:rsidRPr="0030328F">
        <w:rPr>
          <w:rFonts w:ascii="Times New Roman" w:hAnsi="Times New Roman" w:cs="Times New Roman"/>
          <w:sz w:val="24"/>
          <w:szCs w:val="24"/>
        </w:rPr>
        <w:t xml:space="preserve"> diarrheas, such as those associated with rotavirus infections, are associated with much lower loss of sodium (&lt;40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 xml:space="preserve">/L). ORS contain less sodium than the WHO </w:t>
      </w:r>
      <w:proofErr w:type="gramStart"/>
      <w:r w:rsidRPr="0030328F">
        <w:rPr>
          <w:rFonts w:ascii="Times New Roman" w:hAnsi="Times New Roman" w:cs="Times New Roman"/>
          <w:sz w:val="24"/>
          <w:szCs w:val="24"/>
        </w:rPr>
        <w:t>formulation,</w:t>
      </w:r>
      <w:proofErr w:type="gramEnd"/>
      <w:r w:rsidRPr="0030328F">
        <w:rPr>
          <w:rFonts w:ascii="Times New Roman" w:hAnsi="Times New Roman" w:cs="Times New Roman"/>
          <w:sz w:val="24"/>
          <w:szCs w:val="24"/>
        </w:rPr>
        <w:t xml:space="preserve"> these preparations were equally effective as the WHO formula, even when used to treat the high sodium losses associated with cholera. Furthermore, these </w:t>
      </w:r>
      <w:r w:rsidRPr="0030328F">
        <w:rPr>
          <w:rFonts w:ascii="Times New Roman" w:hAnsi="Times New Roman" w:cs="Times New Roman"/>
          <w:sz w:val="24"/>
          <w:szCs w:val="24"/>
          <w:u w:val="single"/>
        </w:rPr>
        <w:t>lower sodium-containing formulations</w:t>
      </w:r>
      <w:r w:rsidRPr="0030328F">
        <w:rPr>
          <w:rFonts w:ascii="Times New Roman" w:hAnsi="Times New Roman" w:cs="Times New Roman"/>
          <w:sz w:val="24"/>
          <w:szCs w:val="24"/>
        </w:rPr>
        <w:t xml:space="preserve"> were associated with </w:t>
      </w:r>
      <w:r w:rsidRPr="0030328F">
        <w:rPr>
          <w:rFonts w:ascii="Times New Roman" w:hAnsi="Times New Roman" w:cs="Times New Roman"/>
          <w:sz w:val="24"/>
          <w:szCs w:val="24"/>
          <w:u w:val="single"/>
        </w:rPr>
        <w:t>less vomiting</w:t>
      </w:r>
      <w:r w:rsidRPr="0030328F">
        <w:rPr>
          <w:rFonts w:ascii="Times New Roman" w:hAnsi="Times New Roman" w:cs="Times New Roman"/>
          <w:sz w:val="24"/>
          <w:szCs w:val="24"/>
        </w:rPr>
        <w:t xml:space="preserve">, lower stool output, and reduced need for IV infusions in non–cholera-associated gastroenteritis. As a result, the WHO, in 2002, promoted a new formulation that consists of 75 </w:t>
      </w:r>
      <w:proofErr w:type="spellStart"/>
      <w:r w:rsidRPr="0030328F">
        <w:rPr>
          <w:rFonts w:ascii="Times New Roman" w:hAnsi="Times New Roman" w:cs="Times New Roman"/>
          <w:sz w:val="24"/>
          <w:szCs w:val="24"/>
        </w:rPr>
        <w:t>mEq</w:t>
      </w:r>
      <w:proofErr w:type="spellEnd"/>
      <w:r w:rsidRPr="0030328F">
        <w:rPr>
          <w:rFonts w:ascii="Times New Roman" w:hAnsi="Times New Roman" w:cs="Times New Roman"/>
          <w:sz w:val="24"/>
          <w:szCs w:val="24"/>
        </w:rPr>
        <w:t>/L sodium (4).</w:t>
      </w:r>
    </w:p>
    <w:p w:rsidR="001655CF" w:rsidRPr="0030328F" w:rsidRDefault="001655CF" w:rsidP="001655CF">
      <w:pPr>
        <w:ind w:left="720"/>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General notes in treating gastroenteritis </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 xml:space="preserve">Continuation of oral feeding, despite diarrheal episodes, minimizes the development of protein and energy deficits; facilitates the maintenance and repair of intestinal mucosa; promotes recovery of brush border membrane </w:t>
      </w:r>
      <w:proofErr w:type="spellStart"/>
      <w:r w:rsidRPr="0030328F">
        <w:rPr>
          <w:rFonts w:ascii="Times New Roman" w:hAnsi="Times New Roman" w:cs="Times New Roman"/>
          <w:sz w:val="24"/>
          <w:szCs w:val="24"/>
        </w:rPr>
        <w:t>disaccharidases</w:t>
      </w:r>
      <w:proofErr w:type="spellEnd"/>
      <w:r w:rsidRPr="0030328F">
        <w:rPr>
          <w:rFonts w:ascii="Times New Roman" w:hAnsi="Times New Roman" w:cs="Times New Roman"/>
          <w:sz w:val="24"/>
          <w:szCs w:val="24"/>
        </w:rPr>
        <w:t>; decreases the duration</w:t>
      </w:r>
    </w:p>
    <w:p w:rsidR="001655CF" w:rsidRPr="0030328F" w:rsidRDefault="001655CF" w:rsidP="001655CF">
      <w:pPr>
        <w:rPr>
          <w:rFonts w:ascii="Times New Roman" w:hAnsi="Times New Roman" w:cs="Times New Roman"/>
          <w:sz w:val="24"/>
          <w:szCs w:val="24"/>
        </w:rPr>
      </w:pPr>
      <w:proofErr w:type="gramStart"/>
      <w:r w:rsidRPr="0030328F">
        <w:rPr>
          <w:rFonts w:ascii="Times New Roman" w:hAnsi="Times New Roman" w:cs="Times New Roman"/>
          <w:sz w:val="24"/>
          <w:szCs w:val="24"/>
        </w:rPr>
        <w:t>of</w:t>
      </w:r>
      <w:proofErr w:type="gramEnd"/>
      <w:r w:rsidRPr="0030328F">
        <w:rPr>
          <w:rFonts w:ascii="Times New Roman" w:hAnsi="Times New Roman" w:cs="Times New Roman"/>
          <w:sz w:val="24"/>
          <w:szCs w:val="24"/>
        </w:rPr>
        <w:t xml:space="preserve"> illness; and improves nutritional status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lastRenderedPageBreak/>
        <w:t>Zinc supplementation (10–20 mg for 10–14 days) has been recommended by the WHO for the treatment and prevention of diarrheal disease in children in developing countries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roofErr w:type="gramStart"/>
      <w:r w:rsidRPr="0030328F">
        <w:rPr>
          <w:rFonts w:ascii="Times New Roman" w:hAnsi="Times New Roman" w:cs="Times New Roman"/>
          <w:sz w:val="24"/>
          <w:szCs w:val="24"/>
        </w:rPr>
        <w:t>Probiotics,</w:t>
      </w:r>
      <w:proofErr w:type="gramEnd"/>
      <w:r w:rsidRPr="0030328F">
        <w:rPr>
          <w:rFonts w:ascii="Times New Roman" w:hAnsi="Times New Roman" w:cs="Times New Roman"/>
          <w:sz w:val="24"/>
          <w:szCs w:val="24"/>
        </w:rPr>
        <w:t xml:space="preserve"> live microbial products containing species of Lactobacillus, Bifidobacterium, Saccharomyces, and Streptococcus, can improve the balance of intestinal flora and diminish the effect of enteric pathogens. Probiotics are most useful in infectious gastroenteritis when used early in the course of disease (4).</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Admission or medical attention is needed in the following cases: (2</w:t>
      </w:r>
      <w:proofErr w:type="gramStart"/>
      <w:r w:rsidRPr="0030328F">
        <w:rPr>
          <w:rFonts w:ascii="Times New Roman" w:hAnsi="Times New Roman" w:cs="Times New Roman"/>
          <w:sz w:val="24"/>
          <w:szCs w:val="24"/>
        </w:rPr>
        <w:t>,4</w:t>
      </w:r>
      <w:proofErr w:type="gramEnd"/>
      <w:r w:rsidRPr="0030328F">
        <w:rPr>
          <w:rFonts w:ascii="Times New Roman" w:hAnsi="Times New Roman" w:cs="Times New Roman"/>
          <w:sz w:val="24"/>
          <w:szCs w:val="24"/>
        </w:rPr>
        <w:t>)</w:t>
      </w:r>
    </w:p>
    <w:p w:rsidR="001655CF" w:rsidRPr="0030328F" w:rsidRDefault="001655CF" w:rsidP="001655CF">
      <w:pPr>
        <w:numPr>
          <w:ilvl w:val="0"/>
          <w:numId w:val="5"/>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 xml:space="preserve">If vomit persist </w:t>
      </w:r>
    </w:p>
    <w:p w:rsidR="001655CF" w:rsidRPr="0030328F" w:rsidRDefault="001655CF" w:rsidP="001655CF">
      <w:pPr>
        <w:numPr>
          <w:ilvl w:val="0"/>
          <w:numId w:val="5"/>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Red or black vomit or stool</w:t>
      </w:r>
    </w:p>
    <w:p w:rsidR="001655CF" w:rsidRPr="0030328F" w:rsidRDefault="001655CF" w:rsidP="001655CF">
      <w:pPr>
        <w:numPr>
          <w:ilvl w:val="0"/>
          <w:numId w:val="5"/>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Any fever + GE in neonate</w:t>
      </w:r>
    </w:p>
    <w:p w:rsidR="001655CF" w:rsidRPr="0030328F" w:rsidRDefault="001655CF" w:rsidP="001655CF">
      <w:pPr>
        <w:numPr>
          <w:ilvl w:val="0"/>
          <w:numId w:val="5"/>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If there is a sign of ear infection with abdominal pain or distention</w:t>
      </w: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r w:rsidRPr="0030328F">
        <w:rPr>
          <w:rFonts w:ascii="Times New Roman" w:hAnsi="Times New Roman" w:cs="Times New Roman"/>
          <w:sz w:val="24"/>
          <w:szCs w:val="24"/>
        </w:rPr>
        <w:t>Reference</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Crash course</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ABC of the 1</w:t>
      </w:r>
      <w:r w:rsidRPr="0030328F">
        <w:rPr>
          <w:rFonts w:ascii="Times New Roman" w:hAnsi="Times New Roman" w:cs="Times New Roman"/>
          <w:sz w:val="24"/>
          <w:szCs w:val="24"/>
          <w:vertAlign w:val="superscript"/>
        </w:rPr>
        <w:t>st</w:t>
      </w:r>
      <w:r w:rsidRPr="0030328F">
        <w:rPr>
          <w:rFonts w:ascii="Times New Roman" w:hAnsi="Times New Roman" w:cs="Times New Roman"/>
          <w:sz w:val="24"/>
          <w:szCs w:val="24"/>
        </w:rPr>
        <w:t xml:space="preserve"> year</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Current essential</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Applied therapeutics 2013</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Pocket book of hospital care for children, WHO , 2005</w:t>
      </w:r>
    </w:p>
    <w:p w:rsidR="001655CF" w:rsidRPr="0030328F" w:rsidRDefault="001655CF" w:rsidP="001655CF">
      <w:pPr>
        <w:numPr>
          <w:ilvl w:val="0"/>
          <w:numId w:val="2"/>
        </w:numPr>
        <w:spacing w:after="0" w:line="240" w:lineRule="auto"/>
        <w:rPr>
          <w:rFonts w:ascii="Times New Roman" w:hAnsi="Times New Roman" w:cs="Times New Roman"/>
          <w:sz w:val="24"/>
          <w:szCs w:val="24"/>
        </w:rPr>
      </w:pPr>
      <w:r w:rsidRPr="0030328F">
        <w:rPr>
          <w:rFonts w:ascii="Times New Roman" w:hAnsi="Times New Roman" w:cs="Times New Roman"/>
          <w:sz w:val="24"/>
          <w:szCs w:val="24"/>
        </w:rPr>
        <w:t>ADVANCES IN</w:t>
      </w:r>
      <w:r w:rsidRPr="0030328F">
        <w:rPr>
          <w:rFonts w:ascii="Times New Roman" w:hAnsi="Times New Roman" w:cs="Times New Roman"/>
          <w:sz w:val="24"/>
          <w:szCs w:val="24"/>
          <w:rtl/>
          <w:lang w:bidi="ar-IQ"/>
        </w:rPr>
        <w:t xml:space="preserve"> </w:t>
      </w:r>
      <w:proofErr w:type="gramStart"/>
      <w:r w:rsidRPr="0030328F">
        <w:rPr>
          <w:rFonts w:ascii="Times New Roman" w:hAnsi="Times New Roman" w:cs="Times New Roman"/>
          <w:sz w:val="24"/>
          <w:szCs w:val="24"/>
        </w:rPr>
        <w:t>Pediatrics</w:t>
      </w:r>
      <w:r w:rsidRPr="0030328F">
        <w:rPr>
          <w:rFonts w:ascii="Times New Roman" w:hAnsi="Times New Roman" w:cs="Times New Roman"/>
          <w:sz w:val="24"/>
          <w:szCs w:val="24"/>
          <w:rtl/>
        </w:rPr>
        <w:t xml:space="preserve"> .</w:t>
      </w:r>
      <w:proofErr w:type="gramEnd"/>
      <w:r w:rsidRPr="0030328F">
        <w:rPr>
          <w:rFonts w:ascii="Times New Roman" w:hAnsi="Times New Roman" w:cs="Times New Roman"/>
          <w:sz w:val="24"/>
          <w:szCs w:val="24"/>
          <w:rtl/>
        </w:rPr>
        <w:t xml:space="preserve"> </w:t>
      </w:r>
      <w:r w:rsidRPr="0030328F">
        <w:rPr>
          <w:rFonts w:ascii="Times New Roman" w:hAnsi="Times New Roman" w:cs="Times New Roman"/>
          <w:sz w:val="24"/>
          <w:szCs w:val="24"/>
        </w:rPr>
        <w:t xml:space="preserve">VOLUME 54. </w:t>
      </w:r>
      <w:proofErr w:type="gramStart"/>
      <w:r w:rsidRPr="0030328F">
        <w:rPr>
          <w:rFonts w:ascii="Times New Roman" w:hAnsi="Times New Roman" w:cs="Times New Roman"/>
          <w:sz w:val="24"/>
          <w:szCs w:val="24"/>
        </w:rPr>
        <w:t>2007 .</w:t>
      </w:r>
      <w:proofErr w:type="gramEnd"/>
      <w:r w:rsidRPr="0030328F">
        <w:rPr>
          <w:rFonts w:ascii="Times New Roman" w:hAnsi="Times New Roman" w:cs="Times New Roman"/>
          <w:sz w:val="24"/>
          <w:szCs w:val="24"/>
        </w:rPr>
        <w:t xml:space="preserve"> By Michael S. </w:t>
      </w:r>
      <w:proofErr w:type="spellStart"/>
      <w:r w:rsidRPr="0030328F">
        <w:rPr>
          <w:rFonts w:ascii="Times New Roman" w:hAnsi="Times New Roman" w:cs="Times New Roman"/>
          <w:sz w:val="24"/>
          <w:szCs w:val="24"/>
        </w:rPr>
        <w:t>Kappy</w:t>
      </w:r>
      <w:proofErr w:type="spellEnd"/>
      <w:r w:rsidRPr="0030328F">
        <w:rPr>
          <w:rFonts w:ascii="Times New Roman" w:hAnsi="Times New Roman" w:cs="Times New Roman"/>
          <w:sz w:val="24"/>
          <w:szCs w:val="24"/>
        </w:rPr>
        <w:t xml:space="preserve">, Lewis </w:t>
      </w:r>
      <w:proofErr w:type="spellStart"/>
      <w:r w:rsidRPr="0030328F">
        <w:rPr>
          <w:rFonts w:ascii="Times New Roman" w:hAnsi="Times New Roman" w:cs="Times New Roman"/>
          <w:sz w:val="24"/>
          <w:szCs w:val="24"/>
        </w:rPr>
        <w:t>Barness</w:t>
      </w:r>
      <w:proofErr w:type="spellEnd"/>
      <w:r w:rsidRPr="0030328F">
        <w:rPr>
          <w:rFonts w:ascii="Times New Roman" w:hAnsi="Times New Roman" w:cs="Times New Roman"/>
          <w:sz w:val="24"/>
          <w:szCs w:val="24"/>
        </w:rPr>
        <w:t xml:space="preserve">, Leslie Barton, Enid-Gilbert </w:t>
      </w:r>
      <w:proofErr w:type="spellStart"/>
      <w:r w:rsidRPr="0030328F">
        <w:rPr>
          <w:rFonts w:ascii="Times New Roman" w:hAnsi="Times New Roman" w:cs="Times New Roman"/>
          <w:sz w:val="24"/>
          <w:szCs w:val="24"/>
        </w:rPr>
        <w:t>Barness</w:t>
      </w:r>
      <w:proofErr w:type="spellEnd"/>
      <w:r w:rsidRPr="0030328F">
        <w:rPr>
          <w:rFonts w:ascii="Times New Roman" w:hAnsi="Times New Roman" w:cs="Times New Roman"/>
          <w:sz w:val="24"/>
          <w:szCs w:val="24"/>
        </w:rPr>
        <w:t xml:space="preserve">, and Moritz Ziegler. </w:t>
      </w:r>
      <w:proofErr w:type="spellStart"/>
      <w:r w:rsidRPr="0030328F">
        <w:rPr>
          <w:rFonts w:ascii="Times New Roman" w:hAnsi="Times New Roman" w:cs="Times New Roman"/>
          <w:sz w:val="24"/>
          <w:szCs w:val="24"/>
        </w:rPr>
        <w:t>Elsiever</w:t>
      </w:r>
      <w:proofErr w:type="spellEnd"/>
      <w:r w:rsidRPr="0030328F">
        <w:rPr>
          <w:rFonts w:ascii="Times New Roman" w:hAnsi="Times New Roman" w:cs="Times New Roman"/>
          <w:sz w:val="24"/>
          <w:szCs w:val="24"/>
        </w:rPr>
        <w:t xml:space="preserve"> </w:t>
      </w:r>
    </w:p>
    <w:p w:rsidR="001655CF" w:rsidRPr="0030328F" w:rsidRDefault="001655CF" w:rsidP="001655CF">
      <w:pPr>
        <w:ind w:left="720"/>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1655CF" w:rsidRPr="0030328F" w:rsidRDefault="001655C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Default="0030328F" w:rsidP="001655CF">
      <w:pPr>
        <w:rPr>
          <w:rFonts w:ascii="Times New Roman" w:hAnsi="Times New Roman" w:cs="Times New Roman"/>
          <w:sz w:val="24"/>
          <w:szCs w:val="24"/>
        </w:rPr>
      </w:pPr>
    </w:p>
    <w:p w:rsidR="00F64C19" w:rsidRDefault="00F64C19" w:rsidP="001655CF">
      <w:pPr>
        <w:rPr>
          <w:rFonts w:ascii="Times New Roman" w:hAnsi="Times New Roman" w:cs="Times New Roman"/>
          <w:sz w:val="24"/>
          <w:szCs w:val="24"/>
        </w:rPr>
      </w:pPr>
    </w:p>
    <w:p w:rsidR="00DE08B7" w:rsidRDefault="00DE08B7" w:rsidP="0030328F">
      <w:pPr>
        <w:rPr>
          <w:rFonts w:ascii="Times New Roman" w:hAnsi="Times New Roman" w:cs="Times New Roman"/>
          <w:sz w:val="24"/>
          <w:szCs w:val="24"/>
        </w:rPr>
      </w:pPr>
    </w:p>
    <w:p w:rsidR="0030328F" w:rsidRPr="00F64C19" w:rsidRDefault="0030328F" w:rsidP="0030328F">
      <w:pPr>
        <w:rPr>
          <w:rFonts w:ascii="Times New Roman" w:hAnsi="Times New Roman" w:cs="Times New Roman"/>
          <w:b/>
          <w:bCs/>
          <w:sz w:val="28"/>
          <w:szCs w:val="28"/>
        </w:rPr>
      </w:pPr>
      <w:r w:rsidRPr="00F64C19">
        <w:rPr>
          <w:rFonts w:ascii="Times New Roman" w:hAnsi="Times New Roman" w:cs="Times New Roman"/>
          <w:b/>
          <w:bCs/>
          <w:sz w:val="28"/>
          <w:szCs w:val="28"/>
        </w:rPr>
        <w:lastRenderedPageBreak/>
        <w:t>Febrile convulsion</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A febrile convulsion is a fit occurring in a child aged from </w:t>
      </w:r>
      <w:r w:rsidRPr="0030328F">
        <w:rPr>
          <w:rFonts w:ascii="Times New Roman" w:hAnsi="Times New Roman" w:cs="Times New Roman"/>
          <w:sz w:val="24"/>
          <w:szCs w:val="24"/>
          <w:u w:val="single"/>
        </w:rPr>
        <w:t>six months to five years</w:t>
      </w:r>
      <w:r w:rsidRPr="0030328F">
        <w:rPr>
          <w:rFonts w:ascii="Times New Roman" w:hAnsi="Times New Roman" w:cs="Times New Roman"/>
          <w:sz w:val="24"/>
          <w:szCs w:val="24"/>
        </w:rPr>
        <w:t xml:space="preserve">, precipitated by fever ( temp &gt; 38 C) arising from infection outside the nervous system in a child who is otherwise neurologically normal  (1,2) and in case of absence of acute electrolyte imbalance (3). Febrile convulsions are usually of the tonic </w:t>
      </w:r>
      <w:proofErr w:type="spellStart"/>
      <w:r w:rsidRPr="0030328F">
        <w:rPr>
          <w:rFonts w:ascii="Times New Roman" w:hAnsi="Times New Roman" w:cs="Times New Roman"/>
          <w:sz w:val="24"/>
          <w:szCs w:val="24"/>
        </w:rPr>
        <w:t>clonic</w:t>
      </w:r>
      <w:proofErr w:type="spellEnd"/>
      <w:r w:rsidRPr="0030328F">
        <w:rPr>
          <w:rFonts w:ascii="Times New Roman" w:hAnsi="Times New Roman" w:cs="Times New Roman"/>
          <w:sz w:val="24"/>
          <w:szCs w:val="24"/>
        </w:rPr>
        <w:t xml:space="preserve"> type (2). </w:t>
      </w:r>
    </w:p>
    <w:p w:rsidR="0030328F" w:rsidRPr="0030328F" w:rsidRDefault="0030328F" w:rsidP="0030328F">
      <w:pPr>
        <w:rPr>
          <w:rFonts w:ascii="Times New Roman" w:hAnsi="Times New Roman" w:cs="Times New Roman"/>
          <w:b/>
          <w:bCs/>
          <w:sz w:val="24"/>
          <w:szCs w:val="24"/>
        </w:rPr>
      </w:pPr>
      <w:r w:rsidRPr="0030328F">
        <w:rPr>
          <w:rFonts w:ascii="Times New Roman" w:hAnsi="Times New Roman" w:cs="Times New Roman"/>
          <w:b/>
          <w:bCs/>
          <w:sz w:val="24"/>
          <w:szCs w:val="24"/>
        </w:rPr>
        <w:t>Etiology, incidence and pathogenesis</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The etiology and pathogenesis are unknown, and </w:t>
      </w:r>
      <w:r w:rsidRPr="0030328F">
        <w:rPr>
          <w:rFonts w:ascii="Times New Roman" w:hAnsi="Times New Roman" w:cs="Times New Roman"/>
          <w:sz w:val="24"/>
          <w:szCs w:val="24"/>
          <w:u w:val="single"/>
        </w:rPr>
        <w:t xml:space="preserve">there is no evidence that the rate of temp. </w:t>
      </w:r>
      <w:proofErr w:type="gramStart"/>
      <w:r w:rsidRPr="0030328F">
        <w:rPr>
          <w:rFonts w:ascii="Times New Roman" w:hAnsi="Times New Roman" w:cs="Times New Roman"/>
          <w:sz w:val="24"/>
          <w:szCs w:val="24"/>
          <w:u w:val="single"/>
        </w:rPr>
        <w:t>is</w:t>
      </w:r>
      <w:proofErr w:type="gramEnd"/>
      <w:r w:rsidRPr="0030328F">
        <w:rPr>
          <w:rFonts w:ascii="Times New Roman" w:hAnsi="Times New Roman" w:cs="Times New Roman"/>
          <w:sz w:val="24"/>
          <w:szCs w:val="24"/>
          <w:u w:val="single"/>
        </w:rPr>
        <w:t xml:space="preserve"> important.</w:t>
      </w:r>
      <w:r w:rsidRPr="0030328F">
        <w:rPr>
          <w:rFonts w:ascii="Times New Roman" w:hAnsi="Times New Roman" w:cs="Times New Roman"/>
          <w:sz w:val="24"/>
          <w:szCs w:val="24"/>
        </w:rPr>
        <w:t xml:space="preserve"> Genetic predisposition appear to be a risk factor for later development of epilepsy or developing complex or recurrent febrile seizure (1</w:t>
      </w:r>
      <w:proofErr w:type="gramStart"/>
      <w:r w:rsidRPr="0030328F">
        <w:rPr>
          <w:rFonts w:ascii="Times New Roman" w:hAnsi="Times New Roman" w:cs="Times New Roman"/>
          <w:sz w:val="24"/>
          <w:szCs w:val="24"/>
        </w:rPr>
        <w:t>,2</w:t>
      </w:r>
      <w:proofErr w:type="gramEnd"/>
      <w:r w:rsidRPr="0030328F">
        <w:rPr>
          <w:rFonts w:ascii="Times New Roman" w:hAnsi="Times New Roman" w:cs="Times New Roman"/>
          <w:sz w:val="24"/>
          <w:szCs w:val="24"/>
        </w:rPr>
        <w:t>).</w:t>
      </w:r>
    </w:p>
    <w:p w:rsidR="0030328F" w:rsidRPr="0030328F" w:rsidRDefault="0030328F" w:rsidP="0030328F">
      <w:pPr>
        <w:spacing w:line="240" w:lineRule="auto"/>
        <w:rPr>
          <w:rFonts w:ascii="Times New Roman" w:hAnsi="Times New Roman" w:cs="Times New Roman"/>
          <w:sz w:val="24"/>
          <w:szCs w:val="24"/>
        </w:rPr>
      </w:pPr>
      <w:r w:rsidRPr="0030328F">
        <w:rPr>
          <w:rFonts w:ascii="Times New Roman" w:hAnsi="Times New Roman" w:cs="Times New Roman"/>
          <w:b/>
          <w:bCs/>
          <w:sz w:val="24"/>
          <w:szCs w:val="24"/>
        </w:rPr>
        <w:t>Incidence:</w:t>
      </w:r>
      <w:r w:rsidRPr="0030328F">
        <w:rPr>
          <w:rFonts w:ascii="Times New Roman" w:hAnsi="Times New Roman" w:cs="Times New Roman"/>
          <w:sz w:val="24"/>
          <w:szCs w:val="24"/>
        </w:rPr>
        <w:t xml:space="preserve">  it </w:t>
      </w:r>
      <w:proofErr w:type="gramStart"/>
      <w:r w:rsidRPr="0030328F">
        <w:rPr>
          <w:rFonts w:ascii="Times New Roman" w:hAnsi="Times New Roman" w:cs="Times New Roman"/>
          <w:sz w:val="24"/>
          <w:szCs w:val="24"/>
        </w:rPr>
        <w:t>occur</w:t>
      </w:r>
      <w:proofErr w:type="gramEnd"/>
      <w:r w:rsidRPr="0030328F">
        <w:rPr>
          <w:rFonts w:ascii="Times New Roman" w:hAnsi="Times New Roman" w:cs="Times New Roman"/>
          <w:sz w:val="24"/>
          <w:szCs w:val="24"/>
        </w:rPr>
        <w:t xml:space="preserve"> in 2 – 4% of children aged 6 month – 5 years (1). Only 1 – 2.4% of children with febrile seizure have subsequent epilepsy (4).</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Typically febrile </w:t>
      </w:r>
      <w:proofErr w:type="gramStart"/>
      <w:r w:rsidRPr="0030328F">
        <w:rPr>
          <w:rFonts w:ascii="Times New Roman" w:hAnsi="Times New Roman" w:cs="Times New Roman"/>
          <w:sz w:val="24"/>
          <w:szCs w:val="24"/>
        </w:rPr>
        <w:t xml:space="preserve">seizure  </w:t>
      </w:r>
      <w:r w:rsidRPr="0030328F">
        <w:rPr>
          <w:rFonts w:ascii="Times New Roman" w:hAnsi="Times New Roman" w:cs="Times New Roman"/>
          <w:b/>
          <w:bCs/>
          <w:sz w:val="24"/>
          <w:szCs w:val="24"/>
        </w:rPr>
        <w:t>occurs</w:t>
      </w:r>
      <w:proofErr w:type="gramEnd"/>
      <w:r w:rsidRPr="0030328F">
        <w:rPr>
          <w:rFonts w:ascii="Times New Roman" w:hAnsi="Times New Roman" w:cs="Times New Roman"/>
          <w:b/>
          <w:bCs/>
          <w:sz w:val="24"/>
          <w:szCs w:val="24"/>
        </w:rPr>
        <w:t xml:space="preserve"> within the 1</w:t>
      </w:r>
      <w:r w:rsidRPr="0030328F">
        <w:rPr>
          <w:rFonts w:ascii="Times New Roman" w:hAnsi="Times New Roman" w:cs="Times New Roman"/>
          <w:b/>
          <w:bCs/>
          <w:sz w:val="24"/>
          <w:szCs w:val="24"/>
          <w:vertAlign w:val="superscript"/>
        </w:rPr>
        <w:t>st</w:t>
      </w:r>
      <w:r w:rsidRPr="0030328F">
        <w:rPr>
          <w:rFonts w:ascii="Times New Roman" w:hAnsi="Times New Roman" w:cs="Times New Roman"/>
          <w:b/>
          <w:bCs/>
          <w:sz w:val="24"/>
          <w:szCs w:val="24"/>
        </w:rPr>
        <w:t xml:space="preserve"> 24 hour of a febrile episodes</w:t>
      </w:r>
      <w:r w:rsidRPr="0030328F">
        <w:rPr>
          <w:rFonts w:ascii="Times New Roman" w:hAnsi="Times New Roman" w:cs="Times New Roman"/>
          <w:sz w:val="24"/>
          <w:szCs w:val="24"/>
        </w:rPr>
        <w:t xml:space="preserve"> (1) and most commonly due to acute viral respiratory infections (4)</w:t>
      </w:r>
    </w:p>
    <w:p w:rsidR="0030328F" w:rsidRPr="0030328F" w:rsidRDefault="0030328F" w:rsidP="0030328F">
      <w:pPr>
        <w:rPr>
          <w:rFonts w:ascii="Times New Roman" w:hAnsi="Times New Roman" w:cs="Times New Roman"/>
          <w:b/>
          <w:bCs/>
          <w:sz w:val="24"/>
          <w:szCs w:val="24"/>
        </w:rPr>
      </w:pPr>
      <w:r w:rsidRPr="0030328F">
        <w:rPr>
          <w:rFonts w:ascii="Times New Roman" w:hAnsi="Times New Roman" w:cs="Times New Roman"/>
          <w:b/>
          <w:bCs/>
          <w:sz w:val="24"/>
          <w:szCs w:val="24"/>
        </w:rPr>
        <w:t>Types of febrile seizure and clinical features</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In </w:t>
      </w:r>
      <w:r w:rsidRPr="0030328F">
        <w:rPr>
          <w:rFonts w:ascii="Times New Roman" w:hAnsi="Times New Roman" w:cs="Times New Roman"/>
          <w:sz w:val="24"/>
          <w:szCs w:val="24"/>
          <w:u w:val="single"/>
        </w:rPr>
        <w:t>simple febrile convulsions</w:t>
      </w:r>
      <w:r w:rsidRPr="0030328F">
        <w:rPr>
          <w:rFonts w:ascii="Times New Roman" w:hAnsi="Times New Roman" w:cs="Times New Roman"/>
          <w:sz w:val="24"/>
          <w:szCs w:val="24"/>
        </w:rPr>
        <w:t xml:space="preserve"> the fit </w:t>
      </w:r>
      <w:r w:rsidRPr="0030328F">
        <w:rPr>
          <w:rFonts w:ascii="Times New Roman" w:hAnsi="Times New Roman" w:cs="Times New Roman"/>
          <w:sz w:val="24"/>
          <w:szCs w:val="24"/>
          <w:u w:val="single"/>
        </w:rPr>
        <w:t>lasts less than 20 minutes</w:t>
      </w:r>
      <w:r w:rsidRPr="0030328F">
        <w:rPr>
          <w:rFonts w:ascii="Times New Roman" w:hAnsi="Times New Roman" w:cs="Times New Roman"/>
          <w:sz w:val="24"/>
          <w:szCs w:val="24"/>
        </w:rPr>
        <w:t xml:space="preserve"> (while for reference 1 it is  15 minutes), there </w:t>
      </w:r>
      <w:r w:rsidRPr="0030328F">
        <w:rPr>
          <w:rFonts w:ascii="Times New Roman" w:hAnsi="Times New Roman" w:cs="Times New Roman"/>
          <w:sz w:val="24"/>
          <w:szCs w:val="24"/>
          <w:u w:val="single"/>
        </w:rPr>
        <w:t>are no focal features</w:t>
      </w:r>
      <w:r w:rsidRPr="0030328F">
        <w:rPr>
          <w:rFonts w:ascii="Times New Roman" w:hAnsi="Times New Roman" w:cs="Times New Roman"/>
          <w:sz w:val="24"/>
          <w:szCs w:val="24"/>
        </w:rPr>
        <w:t xml:space="preserve">, and the child is aged between six months and five years and has been developing normally (2). </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While </w:t>
      </w:r>
      <w:r w:rsidRPr="0030328F">
        <w:rPr>
          <w:rFonts w:ascii="Times New Roman" w:hAnsi="Times New Roman" w:cs="Times New Roman"/>
          <w:sz w:val="24"/>
          <w:szCs w:val="24"/>
          <w:u w:val="single"/>
        </w:rPr>
        <w:t>complex febrile</w:t>
      </w:r>
      <w:r w:rsidRPr="0030328F">
        <w:rPr>
          <w:rFonts w:ascii="Times New Roman" w:hAnsi="Times New Roman" w:cs="Times New Roman"/>
          <w:sz w:val="24"/>
          <w:szCs w:val="24"/>
        </w:rPr>
        <w:t xml:space="preserve"> seizures have </w:t>
      </w:r>
      <w:r w:rsidRPr="0030328F">
        <w:rPr>
          <w:rFonts w:ascii="Times New Roman" w:hAnsi="Times New Roman" w:cs="Times New Roman"/>
          <w:sz w:val="24"/>
          <w:szCs w:val="24"/>
          <w:u w:val="single"/>
        </w:rPr>
        <w:t>a longer durations</w:t>
      </w:r>
      <w:r w:rsidRPr="0030328F">
        <w:rPr>
          <w:rFonts w:ascii="Times New Roman" w:hAnsi="Times New Roman" w:cs="Times New Roman"/>
          <w:sz w:val="24"/>
          <w:szCs w:val="24"/>
        </w:rPr>
        <w:t xml:space="preserve">, </w:t>
      </w:r>
      <w:r w:rsidRPr="0030328F">
        <w:rPr>
          <w:rFonts w:ascii="Times New Roman" w:hAnsi="Times New Roman" w:cs="Times New Roman"/>
          <w:sz w:val="24"/>
          <w:szCs w:val="24"/>
          <w:u w:val="single"/>
        </w:rPr>
        <w:t xml:space="preserve">occur in series, and are associated with focal changes </w:t>
      </w:r>
      <w:r w:rsidRPr="0030328F">
        <w:rPr>
          <w:rFonts w:ascii="Times New Roman" w:hAnsi="Times New Roman" w:cs="Times New Roman"/>
          <w:sz w:val="24"/>
          <w:szCs w:val="24"/>
        </w:rPr>
        <w:t>(1) and signify a greater risk of later epilepsy (3)</w:t>
      </w:r>
    </w:p>
    <w:p w:rsidR="0030328F" w:rsidRPr="0030328F" w:rsidRDefault="0030328F" w:rsidP="0030328F">
      <w:pPr>
        <w:rPr>
          <w:rFonts w:ascii="Times New Roman" w:hAnsi="Times New Roman" w:cs="Times New Roman"/>
          <w:b/>
          <w:bCs/>
          <w:sz w:val="24"/>
          <w:szCs w:val="24"/>
        </w:rPr>
      </w:pPr>
      <w:r w:rsidRPr="0030328F">
        <w:rPr>
          <w:rFonts w:ascii="Times New Roman" w:hAnsi="Times New Roman" w:cs="Times New Roman"/>
          <w:b/>
          <w:bCs/>
          <w:sz w:val="24"/>
          <w:szCs w:val="24"/>
        </w:rPr>
        <w:t xml:space="preserve">Diagnosis: </w:t>
      </w:r>
      <w:r w:rsidRPr="0030328F">
        <w:rPr>
          <w:rStyle w:val="text1"/>
          <w:rFonts w:ascii="Times New Roman" w:eastAsia="Calibri" w:hAnsi="Times New Roman" w:cs="Times New Roman"/>
          <w:sz w:val="24"/>
          <w:szCs w:val="24"/>
        </w:rPr>
        <w:t>Diagnosis is made by exclusion of other causes of symptomatic seizures</w:t>
      </w:r>
      <w:r w:rsidRPr="0030328F">
        <w:rPr>
          <w:rStyle w:val="text1"/>
          <w:rFonts w:ascii="Times New Roman" w:hAnsi="Times New Roman" w:cs="Times New Roman"/>
          <w:sz w:val="24"/>
          <w:szCs w:val="24"/>
        </w:rPr>
        <w:t xml:space="preserve"> like meningitis or metabolic abnormalities</w:t>
      </w:r>
      <w:r w:rsidRPr="0030328F">
        <w:rPr>
          <w:rStyle w:val="text1"/>
          <w:rFonts w:ascii="Times New Roman" w:eastAsia="Calibri" w:hAnsi="Times New Roman" w:cs="Times New Roman"/>
          <w:sz w:val="24"/>
          <w:szCs w:val="24"/>
        </w:rPr>
        <w:t xml:space="preserve">. Whenever there is a clinical suspicion of meningitis or encephalitis, a lumbar puncture (LP) should be performed </w:t>
      </w:r>
      <w:r w:rsidRPr="0030328F">
        <w:rPr>
          <w:rStyle w:val="text1"/>
          <w:rFonts w:ascii="Times New Roman" w:hAnsi="Times New Roman" w:cs="Times New Roman"/>
          <w:sz w:val="24"/>
          <w:szCs w:val="24"/>
        </w:rPr>
        <w:t>(3).</w:t>
      </w:r>
    </w:p>
    <w:p w:rsidR="0030328F" w:rsidRPr="0030328F" w:rsidRDefault="0030328F" w:rsidP="0030328F">
      <w:pPr>
        <w:rPr>
          <w:rFonts w:ascii="Times New Roman" w:hAnsi="Times New Roman" w:cs="Times New Roman"/>
          <w:b/>
          <w:bCs/>
          <w:sz w:val="24"/>
          <w:szCs w:val="24"/>
        </w:rPr>
      </w:pPr>
      <w:r w:rsidRPr="0030328F">
        <w:rPr>
          <w:rFonts w:ascii="Times New Roman" w:hAnsi="Times New Roman" w:cs="Times New Roman"/>
          <w:b/>
          <w:bCs/>
          <w:sz w:val="24"/>
          <w:szCs w:val="24"/>
        </w:rPr>
        <w:t>Treatment</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The objective of emergency treatment is the prevention of a prolonged fit (lasting over 20 minutes), which may be followed by permanent brain damage, epilepsy, and developmental delay (2).</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b/>
          <w:bCs/>
          <w:sz w:val="24"/>
          <w:szCs w:val="24"/>
        </w:rPr>
        <w:t>Antibiotics are not needed in most cases of children with febrile convulsion</w:t>
      </w:r>
      <w:r w:rsidRPr="0030328F">
        <w:rPr>
          <w:rFonts w:ascii="Times New Roman" w:hAnsi="Times New Roman" w:cs="Times New Roman"/>
          <w:sz w:val="24"/>
          <w:szCs w:val="24"/>
        </w:rPr>
        <w:t xml:space="preserve"> unless the child has otitis media or meningitis </w:t>
      </w:r>
      <w:proofErr w:type="gramStart"/>
      <w:r w:rsidRPr="0030328F">
        <w:rPr>
          <w:rFonts w:ascii="Times New Roman" w:hAnsi="Times New Roman" w:cs="Times New Roman"/>
          <w:sz w:val="24"/>
          <w:szCs w:val="24"/>
        </w:rPr>
        <w:t>( there</w:t>
      </w:r>
      <w:proofErr w:type="gramEnd"/>
      <w:r w:rsidRPr="0030328F">
        <w:rPr>
          <w:rFonts w:ascii="Times New Roman" w:hAnsi="Times New Roman" w:cs="Times New Roman"/>
          <w:sz w:val="24"/>
          <w:szCs w:val="24"/>
        </w:rPr>
        <w:t xml:space="preserve"> is purpuric rash rather than neck stiffness which is absent sign in those &lt; 1 year ) (2).</w:t>
      </w:r>
    </w:p>
    <w:p w:rsidR="0030328F" w:rsidRPr="0030328F" w:rsidRDefault="0030328F" w:rsidP="0030328F">
      <w:pPr>
        <w:pStyle w:val="ListParagraph"/>
        <w:numPr>
          <w:ilvl w:val="0"/>
          <w:numId w:val="7"/>
        </w:numPr>
        <w:bidi w:val="0"/>
        <w:spacing w:before="600"/>
        <w:rPr>
          <w:rFonts w:ascii="Times New Roman" w:hAnsi="Times New Roman" w:cs="Times New Roman"/>
          <w:b/>
          <w:bCs/>
          <w:sz w:val="24"/>
          <w:szCs w:val="24"/>
        </w:rPr>
      </w:pPr>
      <w:r w:rsidRPr="0030328F">
        <w:rPr>
          <w:rFonts w:ascii="Times New Roman" w:hAnsi="Times New Roman" w:cs="Times New Roman"/>
          <w:b/>
          <w:bCs/>
          <w:sz w:val="24"/>
          <w:szCs w:val="24"/>
        </w:rPr>
        <w:t xml:space="preserve">Control fever (4) </w:t>
      </w:r>
    </w:p>
    <w:p w:rsidR="0030328F" w:rsidRPr="0030328F" w:rsidRDefault="0030328F" w:rsidP="0030328F">
      <w:pPr>
        <w:pStyle w:val="NormalWeb"/>
        <w:rPr>
          <w:rFonts w:ascii="Times New Roman" w:hAnsi="Times New Roman" w:cs="Times New Roman"/>
          <w:sz w:val="24"/>
          <w:szCs w:val="24"/>
        </w:rPr>
      </w:pPr>
      <w:r w:rsidRPr="0030328F">
        <w:rPr>
          <w:rFonts w:ascii="Times New Roman" w:hAnsi="Times New Roman" w:cs="Times New Roman"/>
          <w:sz w:val="24"/>
          <w:szCs w:val="24"/>
        </w:rPr>
        <w:t xml:space="preserve">Antipyretic treatment for future illnesses provides comfort and prevent dehydration of the child </w:t>
      </w:r>
      <w:r w:rsidRPr="0030328F">
        <w:rPr>
          <w:rFonts w:ascii="Times New Roman" w:hAnsi="Times New Roman" w:cs="Times New Roman"/>
          <w:sz w:val="24"/>
          <w:szCs w:val="24"/>
          <w:u w:val="single"/>
        </w:rPr>
        <w:t>but does not appreciably reduce the risk of febrile seizures</w:t>
      </w:r>
      <w:r w:rsidRPr="0030328F">
        <w:rPr>
          <w:rFonts w:ascii="Times New Roman" w:hAnsi="Times New Roman" w:cs="Times New Roman"/>
          <w:sz w:val="24"/>
          <w:szCs w:val="24"/>
        </w:rPr>
        <w:t xml:space="preserve"> (3).</w:t>
      </w:r>
    </w:p>
    <w:p w:rsidR="0030328F" w:rsidRPr="0030328F" w:rsidRDefault="0030328F" w:rsidP="0030328F">
      <w:pPr>
        <w:pStyle w:val="NormalWeb"/>
        <w:rPr>
          <w:rFonts w:ascii="Times New Roman" w:hAnsi="Times New Roman" w:cs="Times New Roman"/>
          <w:sz w:val="24"/>
          <w:szCs w:val="24"/>
        </w:rPr>
      </w:pPr>
      <w:r w:rsidRPr="0030328F">
        <w:rPr>
          <w:rFonts w:ascii="Times New Roman" w:hAnsi="Times New Roman" w:cs="Times New Roman"/>
          <w:sz w:val="24"/>
          <w:szCs w:val="24"/>
          <w:u w:val="single"/>
        </w:rPr>
        <w:lastRenderedPageBreak/>
        <w:t>Acetaminophen is the most common antipyretic</w:t>
      </w:r>
      <w:r w:rsidRPr="0030328F">
        <w:rPr>
          <w:rFonts w:ascii="Times New Roman" w:hAnsi="Times New Roman" w:cs="Times New Roman"/>
          <w:sz w:val="24"/>
          <w:szCs w:val="24"/>
        </w:rPr>
        <w:t xml:space="preserve"> agent used in children. The usual dose, oral or rectal, is 10 to 15 mg/kg/dose 100 to 150 mg) administered every 4 to 6 hours as needed to maximum of 90 mg/kg/day. Ibuprofen is administered as to 10 mg/kg/dose (50 to 100 mg) orally every 6 to 8 hours as needed to a maximum of 40 mg/kg/day. </w:t>
      </w:r>
      <w:r w:rsidRPr="0030328F">
        <w:rPr>
          <w:rFonts w:ascii="Times New Roman" w:hAnsi="Times New Roman" w:cs="Times New Roman"/>
          <w:sz w:val="24"/>
          <w:szCs w:val="24"/>
          <w:u w:val="single"/>
        </w:rPr>
        <w:t>Ibuprofen is as effective as acetaminophen as an antipyretic</w:t>
      </w:r>
      <w:r w:rsidRPr="0030328F">
        <w:rPr>
          <w:rFonts w:ascii="Times New Roman" w:hAnsi="Times New Roman" w:cs="Times New Roman"/>
          <w:sz w:val="24"/>
          <w:szCs w:val="24"/>
        </w:rPr>
        <w:t xml:space="preserve"> and is associated with a low incidence of adverse effects. </w:t>
      </w:r>
      <w:proofErr w:type="gramStart"/>
      <w:r w:rsidRPr="0030328F">
        <w:rPr>
          <w:rFonts w:ascii="Times New Roman" w:hAnsi="Times New Roman" w:cs="Times New Roman"/>
          <w:sz w:val="24"/>
          <w:szCs w:val="24"/>
        </w:rPr>
        <w:t>the</w:t>
      </w:r>
      <w:proofErr w:type="gramEnd"/>
      <w:r w:rsidRPr="0030328F">
        <w:rPr>
          <w:rFonts w:ascii="Times New Roman" w:hAnsi="Times New Roman" w:cs="Times New Roman"/>
          <w:sz w:val="24"/>
          <w:szCs w:val="24"/>
        </w:rPr>
        <w:t xml:space="preserve"> risk of renal impairment is small with short-term use and not greater than that with acetaminophen (1). </w:t>
      </w:r>
      <w:r w:rsidRPr="0030328F">
        <w:rPr>
          <w:rFonts w:ascii="Times New Roman" w:hAnsi="Times New Roman" w:cs="Times New Roman"/>
          <w:sz w:val="24"/>
          <w:szCs w:val="24"/>
          <w:u w:val="single"/>
        </w:rPr>
        <w:t>Recent data suggest that ibuprofen is more effective than paracetamol and should be used first</w:t>
      </w:r>
      <w:r w:rsidRPr="0030328F">
        <w:rPr>
          <w:rFonts w:ascii="Times New Roman" w:hAnsi="Times New Roman" w:cs="Times New Roman"/>
          <w:sz w:val="24"/>
          <w:szCs w:val="24"/>
        </w:rPr>
        <w:t xml:space="preserve"> (1). </w:t>
      </w:r>
    </w:p>
    <w:p w:rsidR="0030328F" w:rsidRPr="0030328F" w:rsidRDefault="0030328F" w:rsidP="0030328F">
      <w:pPr>
        <w:pStyle w:val="NormalWeb"/>
        <w:rPr>
          <w:rFonts w:ascii="Times New Roman" w:hAnsi="Times New Roman" w:cs="Times New Roman"/>
          <w:sz w:val="24"/>
          <w:szCs w:val="24"/>
        </w:rPr>
      </w:pPr>
      <w:r w:rsidRPr="0030328F">
        <w:rPr>
          <w:rFonts w:ascii="Times New Roman" w:hAnsi="Times New Roman" w:cs="Times New Roman"/>
          <w:sz w:val="24"/>
          <w:szCs w:val="24"/>
        </w:rPr>
        <w:t>Failure to respond to paracetamol is an indication to add ibuprofen to the paracetamol or to give ibuprofen alone (2) Some data suggest that combination therapy with acetaminophen every 4 to 6 hours and ibuprofen every 6 to 8 hours may be more effective in reducing time with fever in the first 24 hours (1).</w:t>
      </w:r>
    </w:p>
    <w:p w:rsidR="0030328F" w:rsidRPr="0030328F" w:rsidRDefault="0030328F" w:rsidP="0030328F">
      <w:pPr>
        <w:pStyle w:val="NormalWeb"/>
        <w:numPr>
          <w:ilvl w:val="0"/>
          <w:numId w:val="7"/>
        </w:numPr>
        <w:rPr>
          <w:rFonts w:ascii="Times New Roman" w:hAnsi="Times New Roman" w:cs="Times New Roman"/>
          <w:sz w:val="24"/>
          <w:szCs w:val="24"/>
        </w:rPr>
      </w:pPr>
      <w:r w:rsidRPr="0030328F">
        <w:rPr>
          <w:rFonts w:ascii="Times New Roman" w:hAnsi="Times New Roman" w:cs="Times New Roman"/>
          <w:b/>
          <w:bCs/>
          <w:sz w:val="24"/>
          <w:szCs w:val="24"/>
        </w:rPr>
        <w:t>Stop ongoing seizure</w:t>
      </w:r>
      <w:r w:rsidRPr="0030328F">
        <w:rPr>
          <w:rFonts w:ascii="Times New Roman" w:hAnsi="Times New Roman" w:cs="Times New Roman"/>
          <w:sz w:val="24"/>
          <w:szCs w:val="24"/>
        </w:rPr>
        <w:t>. Drugs rarely needed as seizures are usually brief (4)</w:t>
      </w:r>
    </w:p>
    <w:p w:rsidR="0030328F" w:rsidRPr="0030328F" w:rsidRDefault="0030328F" w:rsidP="0030328F">
      <w:pPr>
        <w:pStyle w:val="NormalWeb"/>
        <w:rPr>
          <w:rFonts w:ascii="Times New Roman" w:hAnsi="Times New Roman" w:cs="Times New Roman"/>
          <w:sz w:val="24"/>
          <w:szCs w:val="24"/>
        </w:rPr>
      </w:pPr>
      <w:r w:rsidRPr="0030328F">
        <w:rPr>
          <w:rFonts w:ascii="Times New Roman" w:hAnsi="Times New Roman" w:cs="Times New Roman"/>
          <w:sz w:val="24"/>
          <w:szCs w:val="24"/>
        </w:rPr>
        <w:t xml:space="preserve">However rectal diazepam can be used </w:t>
      </w:r>
      <w:proofErr w:type="gramStart"/>
      <w:r w:rsidRPr="0030328F">
        <w:rPr>
          <w:rFonts w:ascii="Times New Roman" w:hAnsi="Times New Roman" w:cs="Times New Roman"/>
          <w:sz w:val="24"/>
          <w:szCs w:val="24"/>
        </w:rPr>
        <w:t>( 0.2</w:t>
      </w:r>
      <w:proofErr w:type="gramEnd"/>
      <w:r w:rsidRPr="0030328F">
        <w:rPr>
          <w:rFonts w:ascii="Times New Roman" w:hAnsi="Times New Roman" w:cs="Times New Roman"/>
          <w:sz w:val="24"/>
          <w:szCs w:val="24"/>
        </w:rPr>
        <w:t xml:space="preserve"> – 0.5mg/kg)  (3), Rectal diazepam should be used as soon as possible after the onset of the convulsion (and used for the duration of febrile illness(4)). The parents should be advised not to give it if the convulsion has stopped (2). Rectal diazepam (0.5 mg/kg) produces an effective blood concentration of anticonvulsant within 10 minutes. The most convenient preparation resembles a toothpaste tube (</w:t>
      </w:r>
      <w:proofErr w:type="spellStart"/>
      <w:r w:rsidRPr="0030328F">
        <w:rPr>
          <w:rFonts w:ascii="Times New Roman" w:hAnsi="Times New Roman" w:cs="Times New Roman"/>
          <w:sz w:val="24"/>
          <w:szCs w:val="24"/>
        </w:rPr>
        <w:t>Stesolid</w:t>
      </w:r>
      <w:proofErr w:type="spellEnd"/>
      <w:r w:rsidRPr="0030328F">
        <w:rPr>
          <w:rFonts w:ascii="Times New Roman" w:hAnsi="Times New Roman" w:cs="Times New Roman"/>
          <w:sz w:val="24"/>
          <w:szCs w:val="24"/>
        </w:rPr>
        <w:t>) (2).</w:t>
      </w: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t xml:space="preserve">The buccal midazolam treatment was superior </w:t>
      </w:r>
      <w:proofErr w:type="gramStart"/>
      <w:r w:rsidRPr="0030328F">
        <w:rPr>
          <w:rFonts w:ascii="Times New Roman" w:hAnsi="Times New Roman" w:cs="Times New Roman"/>
          <w:sz w:val="24"/>
          <w:szCs w:val="24"/>
        </w:rPr>
        <w:t>than</w:t>
      </w:r>
      <w:proofErr w:type="gramEnd"/>
      <w:r w:rsidRPr="0030328F">
        <w:rPr>
          <w:rFonts w:ascii="Times New Roman" w:hAnsi="Times New Roman" w:cs="Times New Roman"/>
          <w:sz w:val="24"/>
          <w:szCs w:val="24"/>
        </w:rPr>
        <w:t xml:space="preserve"> diazepam for stopping seizures and was not associated with an increased risk of respiratory depression. The doses given were approximately 0.5 mg/kg to children of all ages included in the study. A similar study found that intranasal lorazepam (0.1 mg/kg) was effective at stopping seizures for children 2 months of age or more presenting to an emergency department [5].</w:t>
      </w:r>
    </w:p>
    <w:p w:rsidR="0030328F" w:rsidRPr="0030328F" w:rsidRDefault="0030328F" w:rsidP="0030328F">
      <w:pPr>
        <w:pStyle w:val="ListParagraph"/>
        <w:numPr>
          <w:ilvl w:val="0"/>
          <w:numId w:val="7"/>
        </w:numPr>
        <w:bidi w:val="0"/>
        <w:spacing w:before="600"/>
        <w:rPr>
          <w:rFonts w:ascii="Times New Roman" w:hAnsi="Times New Roman" w:cs="Times New Roman"/>
          <w:sz w:val="24"/>
          <w:szCs w:val="24"/>
        </w:rPr>
      </w:pPr>
      <w:r w:rsidRPr="0030328F">
        <w:rPr>
          <w:rFonts w:ascii="Times New Roman" w:hAnsi="Times New Roman" w:cs="Times New Roman"/>
          <w:b/>
          <w:bCs/>
          <w:sz w:val="24"/>
          <w:szCs w:val="24"/>
        </w:rPr>
        <w:t>Anticonvulsant prophylaxis can reduce recurrent febrile seizures</w:t>
      </w:r>
      <w:r w:rsidRPr="0030328F">
        <w:rPr>
          <w:rFonts w:ascii="Times New Roman" w:hAnsi="Times New Roman" w:cs="Times New Roman"/>
          <w:sz w:val="24"/>
          <w:szCs w:val="24"/>
        </w:rPr>
        <w:t xml:space="preserve"> and may be appropriate after the second febrile seizure (4).</w:t>
      </w:r>
    </w:p>
    <w:p w:rsidR="0030328F" w:rsidRPr="0030328F" w:rsidRDefault="0030328F" w:rsidP="0030328F">
      <w:pPr>
        <w:rPr>
          <w:rFonts w:ascii="Times New Roman" w:hAnsi="Times New Roman" w:cs="Times New Roman"/>
          <w:sz w:val="24"/>
          <w:szCs w:val="24"/>
          <w:u w:val="single"/>
        </w:rPr>
      </w:pPr>
      <w:r w:rsidRPr="0030328F">
        <w:rPr>
          <w:rFonts w:ascii="Times New Roman" w:hAnsi="Times New Roman" w:cs="Times New Roman"/>
          <w:sz w:val="24"/>
          <w:szCs w:val="24"/>
          <w:u w:val="single"/>
        </w:rPr>
        <w:t xml:space="preserve">The indications for long term </w:t>
      </w:r>
      <w:proofErr w:type="spellStart"/>
      <w:r w:rsidRPr="0030328F">
        <w:rPr>
          <w:rFonts w:ascii="Times New Roman" w:hAnsi="Times New Roman" w:cs="Times New Roman"/>
          <w:sz w:val="24"/>
          <w:szCs w:val="24"/>
          <w:u w:val="single"/>
        </w:rPr>
        <w:t>anticouvulsant</w:t>
      </w:r>
      <w:proofErr w:type="spellEnd"/>
      <w:r w:rsidRPr="0030328F">
        <w:rPr>
          <w:rFonts w:ascii="Times New Roman" w:hAnsi="Times New Roman" w:cs="Times New Roman"/>
          <w:sz w:val="24"/>
          <w:szCs w:val="24"/>
          <w:u w:val="single"/>
        </w:rPr>
        <w:t xml:space="preserve"> prophylaxis</w:t>
      </w:r>
      <w:r w:rsidRPr="0030328F">
        <w:rPr>
          <w:rFonts w:ascii="Times New Roman" w:hAnsi="Times New Roman" w:cs="Times New Roman"/>
          <w:sz w:val="24"/>
          <w:szCs w:val="24"/>
        </w:rPr>
        <w:t xml:space="preserve"> have changed and the sole indication – </w:t>
      </w:r>
      <w:r w:rsidRPr="0030328F">
        <w:rPr>
          <w:rFonts w:ascii="Times New Roman" w:hAnsi="Times New Roman" w:cs="Times New Roman"/>
          <w:sz w:val="24"/>
          <w:szCs w:val="24"/>
          <w:u w:val="single"/>
        </w:rPr>
        <w:t>frequent recurrences</w:t>
      </w:r>
      <w:r w:rsidRPr="0030328F">
        <w:rPr>
          <w:rFonts w:ascii="Times New Roman" w:hAnsi="Times New Roman" w:cs="Times New Roman"/>
          <w:sz w:val="24"/>
          <w:szCs w:val="24"/>
        </w:rPr>
        <w:t xml:space="preserve">, which should be treated with </w:t>
      </w:r>
      <w:proofErr w:type="spellStart"/>
      <w:r w:rsidRPr="0030328F">
        <w:rPr>
          <w:rFonts w:ascii="Times New Roman" w:hAnsi="Times New Roman" w:cs="Times New Roman"/>
          <w:sz w:val="24"/>
          <w:szCs w:val="24"/>
        </w:rPr>
        <w:t>phenobarbitone</w:t>
      </w:r>
      <w:proofErr w:type="spellEnd"/>
      <w:r w:rsidRPr="0030328F">
        <w:rPr>
          <w:rFonts w:ascii="Times New Roman" w:hAnsi="Times New Roman" w:cs="Times New Roman"/>
          <w:sz w:val="24"/>
          <w:szCs w:val="24"/>
        </w:rPr>
        <w:t xml:space="preserve"> – is rare. </w:t>
      </w:r>
      <w:r w:rsidRPr="0030328F">
        <w:rPr>
          <w:rFonts w:ascii="Times New Roman" w:hAnsi="Times New Roman" w:cs="Times New Roman"/>
          <w:sz w:val="24"/>
          <w:szCs w:val="24"/>
          <w:u w:val="single"/>
        </w:rPr>
        <w:t xml:space="preserve">There is no evidence that in the minority of children who later develop epilepsy the prophylactic use of anticonvulsant drugs would have prevented it (2). </w:t>
      </w:r>
      <w:r w:rsidRPr="0030328F">
        <w:rPr>
          <w:rFonts w:ascii="Times New Roman" w:eastAsia="Calibri" w:hAnsi="Times New Roman" w:cs="Times New Roman"/>
          <w:sz w:val="24"/>
          <w:szCs w:val="24"/>
        </w:rPr>
        <w:t>Both phenobarbital and valproate reduced the risk of a recurrent febrile seizure if regularly administered. However, the vast majority of children with febrile seizures have no long-term consequences and treatment does not alter the risk of developing epilepsy. Adverse drug effects occur in as many as 40% of infants and children treated with phenobarbital, and valproate carries a risk of idiosyncratic fatal hepatotoxicity and pancreatitis</w:t>
      </w:r>
      <w:r w:rsidRPr="0030328F">
        <w:rPr>
          <w:rFonts w:ascii="Times New Roman" w:hAnsi="Times New Roman" w:cs="Times New Roman"/>
          <w:sz w:val="24"/>
          <w:szCs w:val="24"/>
        </w:rPr>
        <w:t xml:space="preserve"> (3)</w:t>
      </w:r>
      <w:r w:rsidRPr="0030328F">
        <w:rPr>
          <w:rFonts w:ascii="Times New Roman" w:hAnsi="Times New Roman" w:cs="Times New Roman"/>
          <w:sz w:val="24"/>
          <w:szCs w:val="24"/>
          <w:u w:val="single"/>
        </w:rPr>
        <w:t xml:space="preserve"> </w:t>
      </w:r>
      <w:r w:rsidRPr="0030328F">
        <w:rPr>
          <w:rFonts w:ascii="Times New Roman" w:hAnsi="Times New Roman" w:cs="Times New Roman"/>
          <w:sz w:val="24"/>
          <w:szCs w:val="24"/>
        </w:rPr>
        <w:t xml:space="preserve">Phenytoin and </w:t>
      </w:r>
      <w:proofErr w:type="spellStart"/>
      <w:r w:rsidRPr="0030328F">
        <w:rPr>
          <w:rFonts w:ascii="Times New Roman" w:hAnsi="Times New Roman" w:cs="Times New Roman"/>
          <w:sz w:val="24"/>
          <w:szCs w:val="24"/>
        </w:rPr>
        <w:t>carbamazepines</w:t>
      </w:r>
      <w:proofErr w:type="spellEnd"/>
      <w:r w:rsidRPr="0030328F">
        <w:rPr>
          <w:rFonts w:ascii="Times New Roman" w:hAnsi="Times New Roman" w:cs="Times New Roman"/>
          <w:sz w:val="24"/>
          <w:szCs w:val="24"/>
        </w:rPr>
        <w:t xml:space="preserve"> are ineffective (4).</w:t>
      </w:r>
    </w:p>
    <w:p w:rsidR="0030328F" w:rsidRPr="0030328F" w:rsidRDefault="0030328F" w:rsidP="0030328F">
      <w:pPr>
        <w:rPr>
          <w:rFonts w:ascii="Times New Roman" w:hAnsi="Times New Roman" w:cs="Times New Roman"/>
          <w:sz w:val="24"/>
          <w:szCs w:val="24"/>
        </w:rPr>
      </w:pPr>
    </w:p>
    <w:p w:rsidR="004518B5" w:rsidRDefault="004518B5" w:rsidP="0030328F">
      <w:pPr>
        <w:rPr>
          <w:rFonts w:ascii="Times New Roman" w:hAnsi="Times New Roman" w:cs="Times New Roman"/>
          <w:sz w:val="24"/>
          <w:szCs w:val="24"/>
        </w:rPr>
      </w:pPr>
    </w:p>
    <w:p w:rsidR="0030328F" w:rsidRPr="0030328F" w:rsidRDefault="0030328F" w:rsidP="0030328F">
      <w:pPr>
        <w:rPr>
          <w:rFonts w:ascii="Times New Roman" w:hAnsi="Times New Roman" w:cs="Times New Roman"/>
          <w:sz w:val="24"/>
          <w:szCs w:val="24"/>
        </w:rPr>
      </w:pPr>
      <w:r w:rsidRPr="0030328F">
        <w:rPr>
          <w:rFonts w:ascii="Times New Roman" w:hAnsi="Times New Roman" w:cs="Times New Roman"/>
          <w:sz w:val="24"/>
          <w:szCs w:val="24"/>
        </w:rPr>
        <w:lastRenderedPageBreak/>
        <w:t xml:space="preserve">Reference: </w:t>
      </w:r>
    </w:p>
    <w:p w:rsidR="0030328F" w:rsidRPr="0030328F" w:rsidRDefault="0030328F" w:rsidP="0030328F">
      <w:pPr>
        <w:pStyle w:val="ListParagraph"/>
        <w:numPr>
          <w:ilvl w:val="0"/>
          <w:numId w:val="6"/>
        </w:numPr>
        <w:bidi w:val="0"/>
        <w:spacing w:before="600"/>
        <w:rPr>
          <w:rFonts w:ascii="Times New Roman" w:hAnsi="Times New Roman" w:cs="Times New Roman"/>
          <w:sz w:val="24"/>
          <w:szCs w:val="24"/>
        </w:rPr>
      </w:pPr>
      <w:r w:rsidRPr="0030328F">
        <w:rPr>
          <w:rFonts w:ascii="Times New Roman" w:hAnsi="Times New Roman" w:cs="Times New Roman"/>
          <w:sz w:val="24"/>
          <w:szCs w:val="24"/>
        </w:rPr>
        <w:t>Applied therapeutics 2013</w:t>
      </w:r>
    </w:p>
    <w:p w:rsidR="0030328F" w:rsidRPr="0030328F" w:rsidRDefault="0030328F" w:rsidP="0030328F">
      <w:pPr>
        <w:pStyle w:val="ListParagraph"/>
        <w:numPr>
          <w:ilvl w:val="0"/>
          <w:numId w:val="6"/>
        </w:numPr>
        <w:bidi w:val="0"/>
        <w:spacing w:before="600"/>
        <w:rPr>
          <w:rFonts w:ascii="Times New Roman" w:hAnsi="Times New Roman" w:cs="Times New Roman"/>
          <w:sz w:val="24"/>
          <w:szCs w:val="24"/>
        </w:rPr>
      </w:pPr>
      <w:r w:rsidRPr="0030328F">
        <w:rPr>
          <w:rFonts w:ascii="Times New Roman" w:hAnsi="Times New Roman" w:cs="Times New Roman"/>
          <w:sz w:val="24"/>
          <w:szCs w:val="24"/>
        </w:rPr>
        <w:t xml:space="preserve">Bernard </w:t>
      </w:r>
      <w:proofErr w:type="spellStart"/>
      <w:r w:rsidRPr="0030328F">
        <w:rPr>
          <w:rFonts w:ascii="Times New Roman" w:hAnsi="Times New Roman" w:cs="Times New Roman"/>
          <w:sz w:val="24"/>
          <w:szCs w:val="24"/>
        </w:rPr>
        <w:t>Valman</w:t>
      </w:r>
      <w:proofErr w:type="spellEnd"/>
      <w:r w:rsidRPr="0030328F">
        <w:rPr>
          <w:rFonts w:ascii="Times New Roman" w:hAnsi="Times New Roman" w:cs="Times New Roman"/>
          <w:sz w:val="24"/>
          <w:szCs w:val="24"/>
        </w:rPr>
        <w:t>, ABC of first year, 5</w:t>
      </w:r>
      <w:r w:rsidRPr="0030328F">
        <w:rPr>
          <w:rFonts w:ascii="Times New Roman" w:hAnsi="Times New Roman" w:cs="Times New Roman"/>
          <w:sz w:val="24"/>
          <w:szCs w:val="24"/>
          <w:vertAlign w:val="superscript"/>
        </w:rPr>
        <w:t>th</w:t>
      </w:r>
      <w:r w:rsidRPr="0030328F">
        <w:rPr>
          <w:rFonts w:ascii="Times New Roman" w:hAnsi="Times New Roman" w:cs="Times New Roman"/>
          <w:sz w:val="24"/>
          <w:szCs w:val="24"/>
        </w:rPr>
        <w:t xml:space="preserve"> edition, 2002.</w:t>
      </w:r>
    </w:p>
    <w:p w:rsidR="0030328F" w:rsidRPr="0030328F" w:rsidRDefault="0030328F" w:rsidP="0030328F">
      <w:pPr>
        <w:pStyle w:val="ListParagraph"/>
        <w:numPr>
          <w:ilvl w:val="0"/>
          <w:numId w:val="6"/>
        </w:numPr>
        <w:bidi w:val="0"/>
        <w:spacing w:before="600"/>
        <w:rPr>
          <w:rFonts w:ascii="Times New Roman" w:hAnsi="Times New Roman" w:cs="Times New Roman"/>
          <w:sz w:val="24"/>
          <w:szCs w:val="24"/>
        </w:rPr>
      </w:pPr>
      <w:r w:rsidRPr="0030328F">
        <w:rPr>
          <w:rFonts w:ascii="Times New Roman" w:hAnsi="Times New Roman" w:cs="Times New Roman"/>
          <w:sz w:val="24"/>
          <w:szCs w:val="24"/>
        </w:rPr>
        <w:t xml:space="preserve">Current </w:t>
      </w:r>
      <w:proofErr w:type="spellStart"/>
      <w:r w:rsidRPr="0030328F">
        <w:rPr>
          <w:rFonts w:ascii="Times New Roman" w:hAnsi="Times New Roman" w:cs="Times New Roman"/>
          <w:sz w:val="24"/>
          <w:szCs w:val="24"/>
        </w:rPr>
        <w:t>Pedaitric</w:t>
      </w:r>
      <w:proofErr w:type="spellEnd"/>
      <w:r w:rsidRPr="0030328F">
        <w:rPr>
          <w:rFonts w:ascii="Times New Roman" w:hAnsi="Times New Roman" w:cs="Times New Roman"/>
          <w:sz w:val="24"/>
          <w:szCs w:val="24"/>
        </w:rPr>
        <w:t xml:space="preserve"> therapy, 18</w:t>
      </w:r>
      <w:r w:rsidRPr="0030328F">
        <w:rPr>
          <w:rFonts w:ascii="Times New Roman" w:hAnsi="Times New Roman" w:cs="Times New Roman"/>
          <w:sz w:val="24"/>
          <w:szCs w:val="24"/>
          <w:vertAlign w:val="superscript"/>
        </w:rPr>
        <w:t>th</w:t>
      </w:r>
      <w:r w:rsidRPr="0030328F">
        <w:rPr>
          <w:rFonts w:ascii="Times New Roman" w:hAnsi="Times New Roman" w:cs="Times New Roman"/>
          <w:sz w:val="24"/>
          <w:szCs w:val="24"/>
        </w:rPr>
        <w:t xml:space="preserve"> edition, 2006. </w:t>
      </w:r>
    </w:p>
    <w:p w:rsidR="0030328F" w:rsidRPr="0030328F" w:rsidRDefault="0030328F" w:rsidP="0030328F">
      <w:pPr>
        <w:pStyle w:val="ListParagraph"/>
        <w:numPr>
          <w:ilvl w:val="0"/>
          <w:numId w:val="6"/>
        </w:numPr>
        <w:bidi w:val="0"/>
        <w:spacing w:before="600"/>
        <w:rPr>
          <w:rFonts w:ascii="Times New Roman" w:hAnsi="Times New Roman" w:cs="Times New Roman"/>
          <w:sz w:val="24"/>
          <w:szCs w:val="24"/>
        </w:rPr>
      </w:pPr>
      <w:r w:rsidRPr="0030328F">
        <w:rPr>
          <w:rFonts w:ascii="Times New Roman" w:hAnsi="Times New Roman" w:cs="Times New Roman"/>
          <w:sz w:val="24"/>
          <w:szCs w:val="24"/>
        </w:rPr>
        <w:t xml:space="preserve">Judith M. </w:t>
      </w:r>
      <w:proofErr w:type="spellStart"/>
      <w:r w:rsidRPr="0030328F">
        <w:rPr>
          <w:rFonts w:ascii="Times New Roman" w:hAnsi="Times New Roman" w:cs="Times New Roman"/>
          <w:sz w:val="24"/>
          <w:szCs w:val="24"/>
        </w:rPr>
        <w:t>Sondheimer</w:t>
      </w:r>
      <w:proofErr w:type="spellEnd"/>
      <w:r w:rsidRPr="0030328F">
        <w:rPr>
          <w:rFonts w:ascii="Times New Roman" w:hAnsi="Times New Roman" w:cs="Times New Roman"/>
          <w:sz w:val="24"/>
          <w:szCs w:val="24"/>
        </w:rPr>
        <w:t>, Current essentials of Pediatrics, 2008</w:t>
      </w:r>
    </w:p>
    <w:p w:rsidR="0030328F" w:rsidRPr="0030328F" w:rsidRDefault="0030328F" w:rsidP="0030328F">
      <w:pPr>
        <w:pStyle w:val="ListParagraph"/>
        <w:numPr>
          <w:ilvl w:val="0"/>
          <w:numId w:val="6"/>
        </w:numPr>
        <w:bidi w:val="0"/>
        <w:spacing w:before="600"/>
        <w:rPr>
          <w:rFonts w:ascii="Times New Roman" w:hAnsi="Times New Roman" w:cs="Times New Roman"/>
          <w:sz w:val="24"/>
          <w:szCs w:val="24"/>
        </w:rPr>
      </w:pPr>
      <w:r w:rsidRPr="0030328F">
        <w:rPr>
          <w:rFonts w:ascii="Times New Roman" w:hAnsi="Times New Roman" w:cs="Times New Roman"/>
          <w:sz w:val="24"/>
          <w:szCs w:val="24"/>
        </w:rPr>
        <w:t>ADVANCES IN</w:t>
      </w:r>
      <w:r w:rsidRPr="0030328F">
        <w:rPr>
          <w:rFonts w:ascii="Times New Roman" w:hAnsi="Times New Roman" w:cs="Times New Roman"/>
          <w:sz w:val="24"/>
          <w:szCs w:val="24"/>
          <w:rtl/>
          <w:lang w:bidi="ar-IQ"/>
        </w:rPr>
        <w:t xml:space="preserve"> </w:t>
      </w:r>
      <w:proofErr w:type="gramStart"/>
      <w:r w:rsidRPr="0030328F">
        <w:rPr>
          <w:rFonts w:ascii="Times New Roman" w:hAnsi="Times New Roman" w:cs="Times New Roman"/>
          <w:sz w:val="24"/>
          <w:szCs w:val="24"/>
        </w:rPr>
        <w:t>Pediatrics</w:t>
      </w:r>
      <w:r w:rsidRPr="0030328F">
        <w:rPr>
          <w:rFonts w:ascii="Times New Roman" w:hAnsi="Times New Roman" w:cs="Times New Roman"/>
          <w:sz w:val="24"/>
          <w:szCs w:val="24"/>
          <w:rtl/>
        </w:rPr>
        <w:t xml:space="preserve"> .</w:t>
      </w:r>
      <w:proofErr w:type="gramEnd"/>
      <w:r w:rsidRPr="0030328F">
        <w:rPr>
          <w:rFonts w:ascii="Times New Roman" w:hAnsi="Times New Roman" w:cs="Times New Roman"/>
          <w:sz w:val="24"/>
          <w:szCs w:val="24"/>
          <w:rtl/>
        </w:rPr>
        <w:t xml:space="preserve"> </w:t>
      </w:r>
      <w:r w:rsidRPr="0030328F">
        <w:rPr>
          <w:rFonts w:ascii="Times New Roman" w:hAnsi="Times New Roman" w:cs="Times New Roman"/>
          <w:sz w:val="24"/>
          <w:szCs w:val="24"/>
        </w:rPr>
        <w:t xml:space="preserve">VOLUME 54. </w:t>
      </w:r>
      <w:proofErr w:type="gramStart"/>
      <w:r w:rsidRPr="0030328F">
        <w:rPr>
          <w:rFonts w:ascii="Times New Roman" w:hAnsi="Times New Roman" w:cs="Times New Roman"/>
          <w:sz w:val="24"/>
          <w:szCs w:val="24"/>
        </w:rPr>
        <w:t>2007 .</w:t>
      </w:r>
      <w:proofErr w:type="gramEnd"/>
      <w:r w:rsidRPr="0030328F">
        <w:rPr>
          <w:rFonts w:ascii="Times New Roman" w:hAnsi="Times New Roman" w:cs="Times New Roman"/>
          <w:sz w:val="24"/>
          <w:szCs w:val="24"/>
        </w:rPr>
        <w:t xml:space="preserve"> By Michael S. </w:t>
      </w:r>
      <w:proofErr w:type="spellStart"/>
      <w:r w:rsidRPr="0030328F">
        <w:rPr>
          <w:rFonts w:ascii="Times New Roman" w:hAnsi="Times New Roman" w:cs="Times New Roman"/>
          <w:sz w:val="24"/>
          <w:szCs w:val="24"/>
        </w:rPr>
        <w:t>Kappy</w:t>
      </w:r>
      <w:proofErr w:type="spellEnd"/>
      <w:r w:rsidRPr="0030328F">
        <w:rPr>
          <w:rFonts w:ascii="Times New Roman" w:hAnsi="Times New Roman" w:cs="Times New Roman"/>
          <w:sz w:val="24"/>
          <w:szCs w:val="24"/>
        </w:rPr>
        <w:t xml:space="preserve">, Lewis </w:t>
      </w:r>
      <w:proofErr w:type="spellStart"/>
      <w:r w:rsidRPr="0030328F">
        <w:rPr>
          <w:rFonts w:ascii="Times New Roman" w:hAnsi="Times New Roman" w:cs="Times New Roman"/>
          <w:sz w:val="24"/>
          <w:szCs w:val="24"/>
        </w:rPr>
        <w:t>Barness</w:t>
      </w:r>
      <w:proofErr w:type="spellEnd"/>
      <w:r w:rsidRPr="0030328F">
        <w:rPr>
          <w:rFonts w:ascii="Times New Roman" w:hAnsi="Times New Roman" w:cs="Times New Roman"/>
          <w:sz w:val="24"/>
          <w:szCs w:val="24"/>
        </w:rPr>
        <w:t xml:space="preserve">, Leslie Barton, Enid-Gilbert </w:t>
      </w:r>
      <w:proofErr w:type="spellStart"/>
      <w:r w:rsidRPr="0030328F">
        <w:rPr>
          <w:rFonts w:ascii="Times New Roman" w:hAnsi="Times New Roman" w:cs="Times New Roman"/>
          <w:sz w:val="24"/>
          <w:szCs w:val="24"/>
        </w:rPr>
        <w:t>Barness</w:t>
      </w:r>
      <w:proofErr w:type="spellEnd"/>
      <w:r w:rsidRPr="0030328F">
        <w:rPr>
          <w:rFonts w:ascii="Times New Roman" w:hAnsi="Times New Roman" w:cs="Times New Roman"/>
          <w:sz w:val="24"/>
          <w:szCs w:val="24"/>
        </w:rPr>
        <w:t xml:space="preserve">, and Moritz Ziegler. </w:t>
      </w:r>
      <w:proofErr w:type="spellStart"/>
      <w:r w:rsidRPr="0030328F">
        <w:rPr>
          <w:rFonts w:ascii="Times New Roman" w:hAnsi="Times New Roman" w:cs="Times New Roman"/>
          <w:sz w:val="24"/>
          <w:szCs w:val="24"/>
        </w:rPr>
        <w:t>Elsiever</w:t>
      </w:r>
      <w:proofErr w:type="spellEnd"/>
      <w:r w:rsidRPr="0030328F">
        <w:rPr>
          <w:rFonts w:ascii="Times New Roman" w:hAnsi="Times New Roman" w:cs="Times New Roman"/>
          <w:sz w:val="24"/>
          <w:szCs w:val="24"/>
        </w:rPr>
        <w:t xml:space="preserve"> </w:t>
      </w: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rPr>
      </w:pPr>
    </w:p>
    <w:p w:rsidR="0030328F" w:rsidRPr="0030328F" w:rsidRDefault="0030328F" w:rsidP="0030328F">
      <w:pPr>
        <w:pStyle w:val="ListParagraph"/>
        <w:rPr>
          <w:rFonts w:ascii="Times New Roman" w:hAnsi="Times New Roman" w:cs="Times New Roman"/>
          <w:sz w:val="24"/>
          <w:szCs w:val="24"/>
          <w:lang w:bidi="ar-JO"/>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30328F" w:rsidRDefault="0030328F" w:rsidP="001655CF">
      <w:pPr>
        <w:rPr>
          <w:rFonts w:ascii="Times New Roman" w:hAnsi="Times New Roman" w:cs="Times New Roman"/>
          <w:sz w:val="24"/>
          <w:szCs w:val="24"/>
        </w:rPr>
      </w:pPr>
    </w:p>
    <w:p w:rsidR="004518B5" w:rsidRPr="0030328F" w:rsidRDefault="004518B5" w:rsidP="001655CF">
      <w:pPr>
        <w:rPr>
          <w:rFonts w:ascii="Times New Roman" w:hAnsi="Times New Roman" w:cs="Times New Roman"/>
          <w:sz w:val="24"/>
          <w:szCs w:val="24"/>
        </w:rPr>
      </w:pPr>
    </w:p>
    <w:p w:rsidR="0030328F" w:rsidRPr="0030328F" w:rsidRDefault="0030328F" w:rsidP="0030328F">
      <w:pPr>
        <w:rPr>
          <w:rFonts w:ascii="Times New Roman" w:hAnsi="Times New Roman" w:cs="Times New Roman"/>
          <w:b/>
          <w:bCs/>
          <w:sz w:val="24"/>
          <w:szCs w:val="24"/>
          <w:lang w:bidi="ar-IQ"/>
        </w:rPr>
      </w:pPr>
      <w:r w:rsidRPr="0030328F">
        <w:rPr>
          <w:rFonts w:ascii="Times New Roman" w:hAnsi="Times New Roman" w:cs="Times New Roman"/>
          <w:b/>
          <w:bCs/>
          <w:sz w:val="24"/>
          <w:szCs w:val="24"/>
          <w:lang w:bidi="ar-IQ"/>
        </w:rPr>
        <w:lastRenderedPageBreak/>
        <w:t xml:space="preserve">Acute Respiratory distress syndrome </w:t>
      </w:r>
      <w:proofErr w:type="gramStart"/>
      <w:r w:rsidRPr="0030328F">
        <w:rPr>
          <w:rFonts w:ascii="Times New Roman" w:hAnsi="Times New Roman" w:cs="Times New Roman"/>
          <w:b/>
          <w:bCs/>
          <w:sz w:val="24"/>
          <w:szCs w:val="24"/>
          <w:lang w:bidi="ar-IQ"/>
        </w:rPr>
        <w:t>( ARDS</w:t>
      </w:r>
      <w:proofErr w:type="gramEnd"/>
      <w:r w:rsidRPr="0030328F">
        <w:rPr>
          <w:rFonts w:ascii="Times New Roman" w:hAnsi="Times New Roman" w:cs="Times New Roman"/>
          <w:b/>
          <w:bCs/>
          <w:sz w:val="24"/>
          <w:szCs w:val="24"/>
          <w:lang w:bidi="ar-IQ"/>
        </w:rPr>
        <w:t xml:space="preserve"> )</w:t>
      </w: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Definition:  </w:t>
      </w:r>
      <w:r w:rsidRPr="0030328F">
        <w:rPr>
          <w:rFonts w:ascii="Times New Roman" w:hAnsi="Times New Roman" w:cs="Times New Roman"/>
          <w:sz w:val="24"/>
          <w:szCs w:val="24"/>
        </w:rPr>
        <w:t>Hyaline membrane disease (HMD) is another name for ARDS</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The ARDS described as the most severe manifestation of acute lung injury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.This clinical diagnosis is warranted in a preterm newborn with respiratory difficulty, including tachypnea (&gt;60 breaths/min), chest retractions, and cyanosis in room air that persists or progresses over the first 48-96 hours of life, and a characteristic chest x-ray appearance.</w:t>
      </w:r>
      <w:r w:rsidRPr="0030328F">
        <w:rPr>
          <w:rFonts w:ascii="Times New Roman" w:hAnsi="Times New Roman" w:cs="Times New Roman"/>
          <w:sz w:val="24"/>
          <w:szCs w:val="24"/>
          <w:vertAlign w:val="superscript"/>
        </w:rPr>
        <w:t>1</w:t>
      </w:r>
    </w:p>
    <w:p w:rsidR="0030328F" w:rsidRPr="0030328F" w:rsidRDefault="0030328F" w:rsidP="0030328F">
      <w:pPr>
        <w:autoSpaceDE w:val="0"/>
        <w:autoSpaceDN w:val="0"/>
        <w:adjustRightInd w:val="0"/>
        <w:spacing w:after="0" w:line="240" w:lineRule="auto"/>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Incidence </w:t>
      </w:r>
      <w:r w:rsidRPr="0030328F">
        <w:rPr>
          <w:rFonts w:ascii="Times New Roman" w:hAnsi="Times New Roman" w:cs="Times New Roman"/>
          <w:sz w:val="24"/>
          <w:szCs w:val="24"/>
        </w:rPr>
        <w:t xml:space="preserve">: ARDS  occurs in ~50% of infants with birth weight between 501 and 1500g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 mostly in infants less than 28 week of gestational age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 xml:space="preserve"> The incidence is inversely proportional to the gestational age and birth weight , the incidence and severity of  ARDS are expected to decrease after the increase in use of antenatal steroids in recent years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30328F" w:rsidRPr="0030328F" w:rsidRDefault="0030328F" w:rsidP="0030328F">
      <w:pPr>
        <w:autoSpaceDE w:val="0"/>
        <w:autoSpaceDN w:val="0"/>
        <w:adjustRightInd w:val="0"/>
        <w:spacing w:after="0" w:line="240" w:lineRule="auto"/>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Pathophysiology:</w:t>
      </w:r>
    </w:p>
    <w:p w:rsidR="0030328F" w:rsidRPr="0030328F" w:rsidRDefault="0030328F" w:rsidP="0030328F">
      <w:pPr>
        <w:autoSpaceDE w:val="0"/>
        <w:autoSpaceDN w:val="0"/>
        <w:adjustRightInd w:val="0"/>
        <w:spacing w:after="0" w:line="240" w:lineRule="auto"/>
        <w:jc w:val="both"/>
        <w:rPr>
          <w:rFonts w:ascii="Times New Roman" w:hAnsi="Times New Roman" w:cs="Times New Roman"/>
          <w:b/>
          <w:bCs/>
          <w:sz w:val="24"/>
          <w:szCs w:val="24"/>
        </w:rPr>
      </w:pPr>
    </w:p>
    <w:p w:rsidR="0030328F" w:rsidRPr="0030328F" w:rsidRDefault="0030328F" w:rsidP="0030328F">
      <w:pPr>
        <w:pStyle w:val="ListParagraph"/>
        <w:numPr>
          <w:ilvl w:val="0"/>
          <w:numId w:val="8"/>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Lack of </w:t>
      </w:r>
      <w:proofErr w:type="gramStart"/>
      <w:r w:rsidRPr="0030328F">
        <w:rPr>
          <w:rFonts w:ascii="Times New Roman" w:hAnsi="Times New Roman" w:cs="Times New Roman"/>
          <w:b/>
          <w:bCs/>
          <w:sz w:val="24"/>
          <w:szCs w:val="24"/>
        </w:rPr>
        <w:t>surfactant :</w:t>
      </w:r>
      <w:proofErr w:type="gramEnd"/>
      <w:r w:rsidRPr="0030328F">
        <w:rPr>
          <w:rFonts w:ascii="Times New Roman" w:hAnsi="Times New Roman" w:cs="Times New Roman"/>
          <w:b/>
          <w:bCs/>
          <w:sz w:val="24"/>
          <w:szCs w:val="24"/>
        </w:rPr>
        <w:t xml:space="preserve"> </w:t>
      </w:r>
      <w:r w:rsidRPr="0030328F">
        <w:rPr>
          <w:rFonts w:ascii="Times New Roman" w:hAnsi="Times New Roman" w:cs="Times New Roman"/>
          <w:sz w:val="24"/>
          <w:szCs w:val="24"/>
        </w:rPr>
        <w:t>These surface-active agents are released into the alveoli, where they reduce surface tension and help maintain alveolar stability by preventing the collapse of small air spaces at end-expiration</w:t>
      </w:r>
      <w:r w:rsidRPr="0030328F">
        <w:rPr>
          <w:rFonts w:ascii="Times New Roman" w:hAnsi="Times New Roman" w:cs="Times New Roman"/>
          <w:sz w:val="24"/>
          <w:szCs w:val="24"/>
          <w:vertAlign w:val="superscript"/>
        </w:rPr>
        <w:t>. 3</w:t>
      </w:r>
      <w:r w:rsidRPr="0030328F">
        <w:rPr>
          <w:rFonts w:ascii="Times New Roman" w:hAnsi="Times New Roman" w:cs="Times New Roman"/>
          <w:sz w:val="24"/>
          <w:szCs w:val="24"/>
        </w:rPr>
        <w:t xml:space="preserve"> In the absence of surfactant, the small air spaces </w:t>
      </w:r>
      <w:proofErr w:type="gramStart"/>
      <w:r w:rsidRPr="0030328F">
        <w:rPr>
          <w:rFonts w:ascii="Times New Roman" w:hAnsi="Times New Roman" w:cs="Times New Roman"/>
          <w:sz w:val="24"/>
          <w:szCs w:val="24"/>
        </w:rPr>
        <w:t>collapse</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w:t>
      </w:r>
    </w:p>
    <w:p w:rsidR="0030328F" w:rsidRPr="0030328F" w:rsidRDefault="0030328F" w:rsidP="0030328F">
      <w:pPr>
        <w:pStyle w:val="ListParagraph"/>
        <w:numPr>
          <w:ilvl w:val="0"/>
          <w:numId w:val="8"/>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Presence of an overly compliant chest </w:t>
      </w:r>
      <w:proofErr w:type="gramStart"/>
      <w:r w:rsidRPr="0030328F">
        <w:rPr>
          <w:rFonts w:ascii="Times New Roman" w:hAnsi="Times New Roman" w:cs="Times New Roman"/>
          <w:b/>
          <w:bCs/>
          <w:sz w:val="24"/>
          <w:szCs w:val="24"/>
        </w:rPr>
        <w:t>wall</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In the presence of a chest wall with weak structural support secondary to prematurity, the large negative pressures generated to open the collapsed airways cause retraction and deformation of the chest wall instead of inflation of the poorly compliant lungs</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30328F" w:rsidRPr="0030328F" w:rsidRDefault="0030328F" w:rsidP="0030328F">
      <w:pPr>
        <w:pStyle w:val="ListParagraph"/>
        <w:numPr>
          <w:ilvl w:val="0"/>
          <w:numId w:val="8"/>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Decreased intrathoracic </w:t>
      </w:r>
      <w:proofErr w:type="gramStart"/>
      <w:r w:rsidRPr="0030328F">
        <w:rPr>
          <w:rFonts w:ascii="Times New Roman" w:hAnsi="Times New Roman" w:cs="Times New Roman"/>
          <w:b/>
          <w:bCs/>
          <w:sz w:val="24"/>
          <w:szCs w:val="24"/>
        </w:rPr>
        <w:t>pressure</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Especially for  infant who is &lt;30 weeks' gestational age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30328F" w:rsidRPr="0030328F" w:rsidRDefault="0030328F" w:rsidP="0030328F">
      <w:pPr>
        <w:pStyle w:val="ListParagraph"/>
        <w:numPr>
          <w:ilvl w:val="0"/>
          <w:numId w:val="8"/>
        </w:numPr>
        <w:autoSpaceDE w:val="0"/>
        <w:autoSpaceDN w:val="0"/>
        <w:bidi w:val="0"/>
        <w:adjustRightInd w:val="0"/>
        <w:spacing w:after="0" w:line="240" w:lineRule="auto"/>
        <w:jc w:val="both"/>
        <w:rPr>
          <w:rFonts w:ascii="Times New Roman" w:hAnsi="Times New Roman" w:cs="Times New Roman"/>
          <w:sz w:val="24"/>
          <w:szCs w:val="24"/>
        </w:rPr>
      </w:pPr>
      <w:proofErr w:type="gramStart"/>
      <w:r w:rsidRPr="0030328F">
        <w:rPr>
          <w:rFonts w:ascii="Times New Roman" w:hAnsi="Times New Roman" w:cs="Times New Roman"/>
          <w:b/>
          <w:bCs/>
          <w:sz w:val="24"/>
          <w:szCs w:val="24"/>
        </w:rPr>
        <w:t>Shunting</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The presence or absence of a cardiovascular shunt may change the presentation or course of the disease process</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30328F" w:rsidRPr="0030328F" w:rsidRDefault="0030328F" w:rsidP="0030328F">
      <w:pPr>
        <w:pStyle w:val="ListParagraph"/>
        <w:autoSpaceDE w:val="0"/>
        <w:autoSpaceDN w:val="0"/>
        <w:bidi w:val="0"/>
        <w:adjustRightInd w:val="0"/>
        <w:spacing w:after="0" w:line="240" w:lineRule="auto"/>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jc w:val="both"/>
        <w:rPr>
          <w:rFonts w:ascii="Times New Roman" w:hAnsi="Times New Roman" w:cs="Times New Roman"/>
          <w:b/>
          <w:bCs/>
          <w:sz w:val="24"/>
          <w:szCs w:val="24"/>
        </w:rPr>
      </w:pPr>
      <w:r w:rsidRPr="0030328F">
        <w:rPr>
          <w:rFonts w:ascii="Times New Roman" w:hAnsi="Times New Roman" w:cs="Times New Roman"/>
          <w:b/>
          <w:bCs/>
          <w:sz w:val="24"/>
          <w:szCs w:val="24"/>
        </w:rPr>
        <w:t xml:space="preserve">Risk </w:t>
      </w:r>
      <w:proofErr w:type="gramStart"/>
      <w:r w:rsidRPr="0030328F">
        <w:rPr>
          <w:rFonts w:ascii="Times New Roman" w:hAnsi="Times New Roman" w:cs="Times New Roman"/>
          <w:b/>
          <w:bCs/>
          <w:sz w:val="24"/>
          <w:szCs w:val="24"/>
        </w:rPr>
        <w:t>Factors :</w:t>
      </w:r>
      <w:proofErr w:type="gramEnd"/>
      <w:r w:rsidRPr="0030328F">
        <w:rPr>
          <w:rFonts w:ascii="Times New Roman" w:hAnsi="Times New Roman" w:cs="Times New Roman"/>
          <w:b/>
          <w:bCs/>
          <w:sz w:val="24"/>
          <w:szCs w:val="24"/>
        </w:rPr>
        <w:t xml:space="preserve"> </w:t>
      </w:r>
      <w:r w:rsidRPr="0030328F">
        <w:rPr>
          <w:rFonts w:ascii="Times New Roman" w:hAnsi="Times New Roman" w:cs="Times New Roman"/>
          <w:sz w:val="24"/>
          <w:szCs w:val="24"/>
        </w:rPr>
        <w:t xml:space="preserve">An increased frequency is associated with infants of diabetic mothers, delivery before 37 week gestation, multifetal pregnancies, cesarean section delivery, and a history of previously affected infants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tl/>
        </w:rPr>
        <w:t>.</w:t>
      </w:r>
    </w:p>
    <w:p w:rsidR="0030328F" w:rsidRPr="0030328F" w:rsidRDefault="0030328F" w:rsidP="0030328F">
      <w:pPr>
        <w:autoSpaceDE w:val="0"/>
        <w:autoSpaceDN w:val="0"/>
        <w:adjustRightInd w:val="0"/>
        <w:spacing w:after="0" w:line="240" w:lineRule="auto"/>
        <w:jc w:val="both"/>
        <w:rPr>
          <w:rFonts w:ascii="Times New Roman" w:hAnsi="Times New Roman" w:cs="Times New Roman"/>
          <w:b/>
          <w:bCs/>
          <w:sz w:val="24"/>
          <w:szCs w:val="24"/>
        </w:rPr>
      </w:pPr>
    </w:p>
    <w:p w:rsidR="0030328F" w:rsidRPr="0030328F" w:rsidRDefault="0030328F" w:rsidP="0030328F">
      <w:pPr>
        <w:autoSpaceDE w:val="0"/>
        <w:autoSpaceDN w:val="0"/>
        <w:adjustRightInd w:val="0"/>
        <w:spacing w:after="0" w:line="240" w:lineRule="auto"/>
        <w:jc w:val="both"/>
        <w:rPr>
          <w:rFonts w:ascii="Times New Roman" w:hAnsi="Times New Roman" w:cs="Times New Roman"/>
          <w:b/>
          <w:bCs/>
          <w:sz w:val="24"/>
          <w:szCs w:val="24"/>
        </w:rPr>
      </w:pPr>
      <w:proofErr w:type="gramStart"/>
      <w:r w:rsidRPr="0030328F">
        <w:rPr>
          <w:rFonts w:ascii="Times New Roman" w:hAnsi="Times New Roman" w:cs="Times New Roman"/>
          <w:b/>
          <w:bCs/>
          <w:sz w:val="24"/>
          <w:szCs w:val="24"/>
        </w:rPr>
        <w:t>Diagnosis :</w:t>
      </w:r>
      <w:proofErr w:type="gramEnd"/>
    </w:p>
    <w:p w:rsidR="0030328F" w:rsidRPr="0030328F" w:rsidRDefault="0030328F" w:rsidP="0030328F">
      <w:pPr>
        <w:pStyle w:val="ListParagraph"/>
        <w:numPr>
          <w:ilvl w:val="0"/>
          <w:numId w:val="13"/>
        </w:numPr>
        <w:autoSpaceDE w:val="0"/>
        <w:autoSpaceDN w:val="0"/>
        <w:bidi w:val="0"/>
        <w:adjustRightInd w:val="0"/>
        <w:spacing w:after="0" w:line="240" w:lineRule="auto"/>
        <w:jc w:val="both"/>
        <w:rPr>
          <w:rFonts w:ascii="Times New Roman" w:hAnsi="Times New Roman" w:cs="Times New Roman"/>
          <w:b/>
          <w:bCs/>
          <w:sz w:val="24"/>
          <w:szCs w:val="24"/>
        </w:rPr>
      </w:pPr>
      <w:r w:rsidRPr="0030328F">
        <w:rPr>
          <w:rFonts w:ascii="Times New Roman" w:hAnsi="Times New Roman" w:cs="Times New Roman"/>
          <w:b/>
          <w:bCs/>
          <w:sz w:val="24"/>
          <w:szCs w:val="24"/>
        </w:rPr>
        <w:t>Chest x-ray</w:t>
      </w:r>
    </w:p>
    <w:p w:rsidR="0030328F" w:rsidRPr="0030328F" w:rsidRDefault="0030328F" w:rsidP="0030328F">
      <w:pPr>
        <w:pStyle w:val="ListParagraph"/>
        <w:numPr>
          <w:ilvl w:val="0"/>
          <w:numId w:val="13"/>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Laboratory studies</w:t>
      </w:r>
      <w:r w:rsidRPr="0030328F">
        <w:rPr>
          <w:rFonts w:ascii="Times New Roman" w:hAnsi="Times New Roman" w:cs="Times New Roman"/>
          <w:sz w:val="24"/>
          <w:szCs w:val="24"/>
        </w:rPr>
        <w:t xml:space="preserve"> : Blood gas sampling , complete blood cell count , Serum glucose levels , Serum electrolyte levels including calcium (Hypocalcemia can contribute to more respiratory symptoms</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 xml:space="preserve"> )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t>
      </w:r>
    </w:p>
    <w:p w:rsidR="0030328F" w:rsidRPr="0030328F" w:rsidRDefault="0030328F" w:rsidP="0030328F">
      <w:pPr>
        <w:pStyle w:val="ListParagraph"/>
        <w:numPr>
          <w:ilvl w:val="0"/>
          <w:numId w:val="13"/>
        </w:numPr>
        <w:autoSpaceDE w:val="0"/>
        <w:autoSpaceDN w:val="0"/>
        <w:bidi w:val="0"/>
        <w:adjustRightInd w:val="0"/>
        <w:spacing w:after="0" w:line="240" w:lineRule="auto"/>
        <w:jc w:val="both"/>
        <w:rPr>
          <w:rFonts w:ascii="Times New Roman" w:hAnsi="Times New Roman" w:cs="Times New Roman"/>
          <w:b/>
          <w:bCs/>
          <w:sz w:val="24"/>
          <w:szCs w:val="24"/>
        </w:rPr>
      </w:pPr>
      <w:r w:rsidRPr="0030328F">
        <w:rPr>
          <w:rFonts w:ascii="Times New Roman" w:hAnsi="Times New Roman" w:cs="Times New Roman"/>
          <w:b/>
          <w:bCs/>
          <w:sz w:val="24"/>
          <w:szCs w:val="24"/>
        </w:rPr>
        <w:t>Echocardiography</w:t>
      </w:r>
    </w:p>
    <w:p w:rsidR="0030328F" w:rsidRPr="0030328F" w:rsidRDefault="0030328F" w:rsidP="0030328F">
      <w:pPr>
        <w:autoSpaceDE w:val="0"/>
        <w:autoSpaceDN w:val="0"/>
        <w:adjustRightInd w:val="0"/>
        <w:spacing w:after="0" w:line="240" w:lineRule="auto"/>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Clinical presentation</w:t>
      </w: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sz w:val="24"/>
          <w:szCs w:val="24"/>
        </w:rPr>
        <w:t xml:space="preserve">Signs of ARDS usually appear within minutes </w:t>
      </w:r>
      <w:proofErr w:type="gramStart"/>
      <w:r w:rsidRPr="0030328F">
        <w:rPr>
          <w:rFonts w:ascii="Times New Roman" w:hAnsi="Times New Roman" w:cs="Times New Roman"/>
          <w:sz w:val="24"/>
          <w:szCs w:val="24"/>
        </w:rPr>
        <w:t>of  birth</w:t>
      </w:r>
      <w:proofErr w:type="gramEnd"/>
      <w:r w:rsidRPr="0030328F">
        <w:rPr>
          <w:rFonts w:ascii="Times New Roman" w:hAnsi="Times New Roman" w:cs="Times New Roman"/>
          <w:sz w:val="24"/>
          <w:szCs w:val="24"/>
        </w:rPr>
        <w:t xml:space="preserve">, although they may not be recognized for several hours in larger premature infants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p>
    <w:p w:rsidR="0030328F" w:rsidRPr="0030328F" w:rsidRDefault="0030328F" w:rsidP="0030328F">
      <w:pPr>
        <w:pStyle w:val="ListParagraph"/>
        <w:numPr>
          <w:ilvl w:val="0"/>
          <w:numId w:val="9"/>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History</w:t>
      </w:r>
      <w:r w:rsidRPr="0030328F">
        <w:rPr>
          <w:rFonts w:ascii="Times New Roman" w:hAnsi="Times New Roman" w:cs="Times New Roman"/>
          <w:sz w:val="24"/>
          <w:szCs w:val="24"/>
        </w:rPr>
        <w:t>: The infant is often preterm, either by dates or by gestational examination, or has a history of asphyxia in the perinatal period.</w:t>
      </w:r>
    </w:p>
    <w:p w:rsidR="0030328F" w:rsidRPr="0030328F" w:rsidRDefault="0030328F" w:rsidP="0030328F">
      <w:pPr>
        <w:pStyle w:val="ListParagraph"/>
        <w:numPr>
          <w:ilvl w:val="0"/>
          <w:numId w:val="9"/>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lastRenderedPageBreak/>
        <w:t xml:space="preserve">Physical </w:t>
      </w:r>
      <w:proofErr w:type="gramStart"/>
      <w:r w:rsidRPr="0030328F">
        <w:rPr>
          <w:rFonts w:ascii="Times New Roman" w:hAnsi="Times New Roman" w:cs="Times New Roman"/>
          <w:b/>
          <w:bCs/>
          <w:sz w:val="24"/>
          <w:szCs w:val="24"/>
        </w:rPr>
        <w:t>examination :</w:t>
      </w:r>
      <w:proofErr w:type="gramEnd"/>
      <w:r w:rsidRPr="0030328F">
        <w:rPr>
          <w:rFonts w:ascii="Times New Roman" w:hAnsi="Times New Roman" w:cs="Times New Roman"/>
          <w:sz w:val="24"/>
          <w:szCs w:val="24"/>
        </w:rPr>
        <w:t xml:space="preserve"> The infant with ARDS exhibits tachypnea, grunting, nasal flaring, and retractions of the chest wall. The infant may have cyanosis in room air </w:t>
      </w:r>
      <w:r w:rsidRPr="0030328F">
        <w:rPr>
          <w:rFonts w:ascii="Times New Roman" w:hAnsi="Times New Roman" w:cs="Times New Roman"/>
          <w:sz w:val="24"/>
          <w:szCs w:val="24"/>
          <w:vertAlign w:val="superscript"/>
        </w:rPr>
        <w:t>2</w:t>
      </w:r>
      <w:r w:rsidRPr="0030328F">
        <w:rPr>
          <w:rFonts w:ascii="Times New Roman" w:hAnsi="Times New Roman" w:cs="Times New Roman"/>
          <w:sz w:val="24"/>
          <w:szCs w:val="24"/>
        </w:rPr>
        <w:t xml:space="preserve"> that is often relatively unresponsive to oxygen administration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
    <w:p w:rsidR="0030328F" w:rsidRPr="0030328F" w:rsidRDefault="0030328F" w:rsidP="0030328F">
      <w:pPr>
        <w:autoSpaceDE w:val="0"/>
        <w:autoSpaceDN w:val="0"/>
        <w:adjustRightInd w:val="0"/>
        <w:spacing w:after="0" w:line="240" w:lineRule="auto"/>
        <w:ind w:left="360"/>
        <w:jc w:val="both"/>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ind w:left="360"/>
        <w:jc w:val="both"/>
        <w:rPr>
          <w:rFonts w:ascii="Times New Roman" w:hAnsi="Times New Roman" w:cs="Times New Roman"/>
          <w:sz w:val="24"/>
          <w:szCs w:val="24"/>
        </w:rPr>
      </w:pPr>
      <w:r w:rsidRPr="0030328F">
        <w:rPr>
          <w:rFonts w:ascii="Times New Roman" w:hAnsi="Times New Roman" w:cs="Times New Roman"/>
          <w:sz w:val="24"/>
          <w:szCs w:val="24"/>
        </w:rPr>
        <w:t>If the condition is inadequately treated, blood pressure may fall; fatigue, cyanosis, and pallor increase, and grunting decreases or disappears as the condition worsens,</w:t>
      </w:r>
    </w:p>
    <w:p w:rsidR="0030328F" w:rsidRPr="0030328F" w:rsidRDefault="0030328F" w:rsidP="0030328F">
      <w:pPr>
        <w:autoSpaceDE w:val="0"/>
        <w:autoSpaceDN w:val="0"/>
        <w:adjustRightInd w:val="0"/>
        <w:spacing w:after="0" w:line="240" w:lineRule="auto"/>
        <w:ind w:left="360"/>
        <w:jc w:val="both"/>
        <w:rPr>
          <w:rFonts w:ascii="Times New Roman" w:hAnsi="Times New Roman" w:cs="Times New Roman"/>
          <w:sz w:val="24"/>
          <w:szCs w:val="24"/>
        </w:rPr>
      </w:pPr>
      <w:r w:rsidRPr="0030328F">
        <w:rPr>
          <w:rFonts w:ascii="Times New Roman" w:hAnsi="Times New Roman" w:cs="Times New Roman"/>
          <w:sz w:val="24"/>
          <w:szCs w:val="24"/>
        </w:rPr>
        <w:t xml:space="preserve">Respiratory failure may occur in infants with rapid progression of the disease. In most cases, the symptoms and signs reach a peak within 3 days, after which improvement is gradual </w:t>
      </w:r>
      <w:r w:rsidRPr="0030328F">
        <w:rPr>
          <w:rFonts w:ascii="Times New Roman" w:hAnsi="Times New Roman" w:cs="Times New Roman"/>
          <w:sz w:val="24"/>
          <w:szCs w:val="24"/>
          <w:vertAlign w:val="superscript"/>
        </w:rPr>
        <w:t>3</w:t>
      </w:r>
    </w:p>
    <w:p w:rsidR="0030328F" w:rsidRPr="0030328F" w:rsidRDefault="0030328F" w:rsidP="0030328F">
      <w:pPr>
        <w:autoSpaceDE w:val="0"/>
        <w:autoSpaceDN w:val="0"/>
        <w:adjustRightInd w:val="0"/>
        <w:spacing w:after="0" w:line="240" w:lineRule="auto"/>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r w:rsidRPr="0030328F">
        <w:rPr>
          <w:rFonts w:ascii="Times New Roman" w:hAnsi="Times New Roman" w:cs="Times New Roman"/>
          <w:b/>
          <w:bCs/>
          <w:sz w:val="24"/>
          <w:szCs w:val="24"/>
        </w:rPr>
        <w:t>Management</w:t>
      </w:r>
    </w:p>
    <w:p w:rsidR="0030328F" w:rsidRPr="0030328F" w:rsidRDefault="0030328F" w:rsidP="0030328F">
      <w:pPr>
        <w:autoSpaceDE w:val="0"/>
        <w:autoSpaceDN w:val="0"/>
        <w:adjustRightInd w:val="0"/>
        <w:spacing w:after="0" w:line="240" w:lineRule="auto"/>
        <w:rPr>
          <w:rFonts w:ascii="Times New Roman" w:hAnsi="Times New Roman" w:cs="Times New Roman"/>
          <w:b/>
          <w:bCs/>
          <w:sz w:val="24"/>
          <w:szCs w:val="24"/>
        </w:rPr>
      </w:pP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sz w:val="24"/>
          <w:szCs w:val="24"/>
        </w:rPr>
        <w:t>Because most cases of ARDS are self-limited, the goal of treatment is to minimize abnormal physiologic variations. Treatment of these infants is best carried out in a specially staffed and equipped hospital unit, the neonatal intensive care unit (NICU</w:t>
      </w:r>
      <w:proofErr w:type="gramStart"/>
      <w:r w:rsidRPr="0030328F">
        <w:rPr>
          <w:rFonts w:ascii="Times New Roman" w:hAnsi="Times New Roman" w:cs="Times New Roman"/>
          <w:sz w:val="24"/>
          <w:szCs w:val="24"/>
        </w:rPr>
        <w:t>)</w:t>
      </w:r>
      <w:r w:rsidRPr="0030328F">
        <w:rPr>
          <w:rFonts w:ascii="Times New Roman" w:hAnsi="Times New Roman" w:cs="Times New Roman"/>
          <w:sz w:val="24"/>
          <w:szCs w:val="24"/>
          <w:vertAlign w:val="superscript"/>
        </w:rPr>
        <w:t>3</w:t>
      </w:r>
      <w:proofErr w:type="gramEnd"/>
      <w:r w:rsidRPr="0030328F">
        <w:rPr>
          <w:rFonts w:ascii="Times New Roman" w:hAnsi="Times New Roman" w:cs="Times New Roman"/>
          <w:sz w:val="24"/>
          <w:szCs w:val="24"/>
        </w:rPr>
        <w:t>.</w:t>
      </w:r>
    </w:p>
    <w:p w:rsidR="0030328F" w:rsidRPr="0030328F" w:rsidRDefault="0030328F" w:rsidP="0030328F">
      <w:pPr>
        <w:autoSpaceDE w:val="0"/>
        <w:autoSpaceDN w:val="0"/>
        <w:adjustRightInd w:val="0"/>
        <w:spacing w:after="0" w:line="240" w:lineRule="auto"/>
        <w:jc w:val="both"/>
        <w:rPr>
          <w:rFonts w:ascii="Times New Roman" w:hAnsi="Times New Roman" w:cs="Times New Roman"/>
          <w:b/>
          <w:bCs/>
          <w:sz w:val="24"/>
          <w:szCs w:val="24"/>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b/>
          <w:bCs/>
          <w:sz w:val="24"/>
          <w:szCs w:val="24"/>
        </w:rPr>
      </w:pPr>
      <w:r w:rsidRPr="0030328F">
        <w:rPr>
          <w:rFonts w:ascii="Times New Roman" w:hAnsi="Times New Roman" w:cs="Times New Roman"/>
          <w:b/>
          <w:bCs/>
          <w:sz w:val="24"/>
          <w:szCs w:val="24"/>
        </w:rPr>
        <w:t xml:space="preserve">Prevention </w:t>
      </w:r>
    </w:p>
    <w:p w:rsidR="0030328F" w:rsidRPr="0030328F" w:rsidRDefault="0030328F" w:rsidP="0030328F">
      <w:pPr>
        <w:pStyle w:val="ListParagraph"/>
        <w:numPr>
          <w:ilvl w:val="0"/>
          <w:numId w:val="12"/>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sz w:val="24"/>
          <w:szCs w:val="24"/>
        </w:rPr>
        <w:t xml:space="preserve">Strategies to prevent preterm birth include, bed rest, treatment of infections, and administration of  </w:t>
      </w:r>
      <w:proofErr w:type="spellStart"/>
      <w:r w:rsidRPr="0030328F">
        <w:rPr>
          <w:rFonts w:ascii="Times New Roman" w:hAnsi="Times New Roman" w:cs="Times New Roman"/>
          <w:sz w:val="24"/>
          <w:szCs w:val="24"/>
        </w:rPr>
        <w:t>tocolytic</w:t>
      </w:r>
      <w:proofErr w:type="spellEnd"/>
      <w:r w:rsidRPr="0030328F">
        <w:rPr>
          <w:rFonts w:ascii="Times New Roman" w:hAnsi="Times New Roman" w:cs="Times New Roman"/>
          <w:sz w:val="24"/>
          <w:szCs w:val="24"/>
        </w:rPr>
        <w:t xml:space="preserve"> medications </w:t>
      </w:r>
      <w:r w:rsidRPr="0030328F">
        <w:rPr>
          <w:rFonts w:ascii="Times New Roman" w:hAnsi="Times New Roman" w:cs="Times New Roman"/>
          <w:sz w:val="24"/>
          <w:szCs w:val="24"/>
          <w:vertAlign w:val="superscript"/>
        </w:rPr>
        <w:t>4</w:t>
      </w:r>
      <w:r w:rsidRPr="0030328F">
        <w:rPr>
          <w:rFonts w:ascii="Times New Roman" w:hAnsi="Times New Roman" w:cs="Times New Roman"/>
          <w:sz w:val="24"/>
          <w:szCs w:val="24"/>
        </w:rPr>
        <w:t xml:space="preserve"> , most important is prevention of prematurity, including avoidance of unnecessary or poorly timed cesarean section.</w:t>
      </w:r>
      <w:r w:rsidRPr="0030328F">
        <w:rPr>
          <w:rFonts w:ascii="Times New Roman" w:hAnsi="Times New Roman" w:cs="Times New Roman"/>
          <w:sz w:val="24"/>
          <w:szCs w:val="24"/>
          <w:vertAlign w:val="superscript"/>
        </w:rPr>
        <w:t>3</w:t>
      </w:r>
    </w:p>
    <w:p w:rsidR="0030328F" w:rsidRPr="0030328F" w:rsidRDefault="0030328F" w:rsidP="0030328F">
      <w:pPr>
        <w:pStyle w:val="ListParagraph"/>
        <w:autoSpaceDE w:val="0"/>
        <w:autoSpaceDN w:val="0"/>
        <w:bidi w:val="0"/>
        <w:adjustRightInd w:val="0"/>
        <w:spacing w:after="0" w:line="240" w:lineRule="auto"/>
        <w:ind w:left="1080"/>
        <w:jc w:val="both"/>
        <w:rPr>
          <w:rFonts w:ascii="Times New Roman" w:hAnsi="Times New Roman" w:cs="Times New Roman"/>
          <w:sz w:val="24"/>
          <w:szCs w:val="24"/>
        </w:rPr>
      </w:pPr>
    </w:p>
    <w:p w:rsidR="0030328F" w:rsidRPr="0030328F" w:rsidRDefault="0030328F" w:rsidP="0030328F">
      <w:pPr>
        <w:pStyle w:val="ListParagraph"/>
        <w:numPr>
          <w:ilvl w:val="0"/>
          <w:numId w:val="12"/>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Antenatal corticosteroids:</w:t>
      </w:r>
      <w:r w:rsidRPr="0030328F">
        <w:rPr>
          <w:rFonts w:ascii="Times New Roman" w:hAnsi="Times New Roman" w:cs="Times New Roman"/>
          <w:sz w:val="24"/>
          <w:szCs w:val="24"/>
        </w:rPr>
        <w:t xml:space="preserve"> Use of antenatal betamethasone to enhance fetal pulmonary maturity is now established and generally considered to be standard of </w:t>
      </w:r>
      <w:proofErr w:type="gramStart"/>
      <w:r w:rsidRPr="0030328F">
        <w:rPr>
          <w:rFonts w:ascii="Times New Roman" w:hAnsi="Times New Roman" w:cs="Times New Roman"/>
          <w:sz w:val="24"/>
          <w:szCs w:val="24"/>
        </w:rPr>
        <w:t>care</w:t>
      </w:r>
      <w:r w:rsidRPr="0030328F">
        <w:rPr>
          <w:rFonts w:ascii="Times New Roman" w:hAnsi="Times New Roman" w:cs="Times New Roman"/>
          <w:sz w:val="24"/>
          <w:szCs w:val="24"/>
          <w:rtl/>
          <w:lang w:bidi="ar-IQ"/>
        </w:rPr>
        <w:t xml:space="preserve"> </w:t>
      </w:r>
      <w:r w:rsidRPr="0030328F">
        <w:rPr>
          <w:rFonts w:ascii="Times New Roman" w:hAnsi="Times New Roman" w:cs="Times New Roman"/>
          <w:sz w:val="24"/>
          <w:szCs w:val="24"/>
          <w:lang w:bidi="ar-IQ"/>
        </w:rPr>
        <w:t>,</w:t>
      </w:r>
      <w:proofErr w:type="gramEnd"/>
      <w:r w:rsidRPr="0030328F">
        <w:rPr>
          <w:rFonts w:ascii="Times New Roman" w:hAnsi="Times New Roman" w:cs="Times New Roman"/>
          <w:sz w:val="24"/>
          <w:szCs w:val="24"/>
          <w:lang w:bidi="ar-IQ"/>
        </w:rPr>
        <w:t xml:space="preserve"> t</w:t>
      </w:r>
      <w:r w:rsidRPr="0030328F">
        <w:rPr>
          <w:rFonts w:ascii="Times New Roman" w:hAnsi="Times New Roman" w:cs="Times New Roman"/>
          <w:sz w:val="24"/>
          <w:szCs w:val="24"/>
        </w:rPr>
        <w:t>he recommended glucocorticoid regimen consists of the administration to the mother of two 12-mg doses of  betamethasone given intramuscularly 24 h apart</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between 24 and 34 </w:t>
      </w:r>
      <w:proofErr w:type="spellStart"/>
      <w:r w:rsidRPr="0030328F">
        <w:rPr>
          <w:rFonts w:ascii="Times New Roman" w:hAnsi="Times New Roman" w:cs="Times New Roman"/>
          <w:sz w:val="24"/>
          <w:szCs w:val="24"/>
        </w:rPr>
        <w:t>wk</w:t>
      </w:r>
      <w:proofErr w:type="spellEnd"/>
      <w:r w:rsidRPr="0030328F">
        <w:rPr>
          <w:rFonts w:ascii="Times New Roman" w:hAnsi="Times New Roman" w:cs="Times New Roman"/>
          <w:sz w:val="24"/>
          <w:szCs w:val="24"/>
        </w:rPr>
        <w:t xml:space="preserve"> of gestation </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 xml:space="preserve"> . Dexamethasone is no longer recommended because of increased risk for cystic periventricular leukomalacia among very premature infants exposed to the drug prenatally </w:t>
      </w:r>
      <w:r w:rsidRPr="0030328F">
        <w:rPr>
          <w:rFonts w:ascii="Times New Roman" w:hAnsi="Times New Roman" w:cs="Times New Roman"/>
          <w:sz w:val="24"/>
          <w:szCs w:val="24"/>
          <w:vertAlign w:val="superscript"/>
        </w:rPr>
        <w:t>1, 3</w:t>
      </w:r>
    </w:p>
    <w:p w:rsidR="0030328F" w:rsidRPr="0030328F" w:rsidRDefault="0030328F" w:rsidP="0030328F">
      <w:pPr>
        <w:pStyle w:val="ListParagraph"/>
        <w:jc w:val="both"/>
        <w:rPr>
          <w:rFonts w:ascii="Times New Roman" w:hAnsi="Times New Roman" w:cs="Times New Roman"/>
          <w:sz w:val="24"/>
          <w:szCs w:val="24"/>
          <w:lang w:bidi="ar-IQ"/>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Surfactant replacement:</w:t>
      </w:r>
      <w:r w:rsidRPr="0030328F">
        <w:rPr>
          <w:rFonts w:ascii="Times New Roman" w:hAnsi="Times New Roman" w:cs="Times New Roman"/>
          <w:sz w:val="24"/>
          <w:szCs w:val="24"/>
        </w:rPr>
        <w:t xml:space="preserve"> is now considered a standard of care in the treatment of intubated infants with </w:t>
      </w:r>
      <w:proofErr w:type="gramStart"/>
      <w:r w:rsidRPr="0030328F">
        <w:rPr>
          <w:rFonts w:ascii="Times New Roman" w:hAnsi="Times New Roman" w:cs="Times New Roman"/>
          <w:sz w:val="24"/>
          <w:szCs w:val="24"/>
        </w:rPr>
        <w:t>ARDS ,</w:t>
      </w:r>
      <w:proofErr w:type="gramEnd"/>
      <w:r w:rsidRPr="0030328F">
        <w:rPr>
          <w:rFonts w:ascii="Times New Roman" w:hAnsi="Times New Roman" w:cs="Times New Roman"/>
          <w:sz w:val="24"/>
          <w:szCs w:val="24"/>
        </w:rPr>
        <w:t xml:space="preserve"> surfactant, whether used prophylactically in the delivery room or in the treatment of the established disease, leads to a significant decrease in the risk of death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t>
      </w:r>
    </w:p>
    <w:p w:rsidR="0030328F" w:rsidRPr="0030328F" w:rsidRDefault="0030328F" w:rsidP="0030328F">
      <w:pPr>
        <w:autoSpaceDE w:val="0"/>
        <w:autoSpaceDN w:val="0"/>
        <w:adjustRightInd w:val="0"/>
        <w:spacing w:after="0" w:line="240" w:lineRule="auto"/>
        <w:jc w:val="both"/>
        <w:rPr>
          <w:rFonts w:ascii="Times New Roman" w:hAnsi="Times New Roman" w:cs="Times New Roman"/>
          <w:sz w:val="24"/>
          <w:szCs w:val="24"/>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 xml:space="preserve">Respiratory support: </w:t>
      </w:r>
      <w:r w:rsidRPr="0030328F">
        <w:rPr>
          <w:rFonts w:ascii="Times New Roman" w:hAnsi="Times New Roman" w:cs="Times New Roman"/>
          <w:sz w:val="24"/>
          <w:szCs w:val="24"/>
        </w:rPr>
        <w:t>Endotracheal intubation and mechanical ventilation are the mainstays of therapy for infants with ARDS in whom apnea or hypoxemia with respiratory acidosis develops. Warm humidified oxygen (&gt;90% saturation) to maintain normal tissue oxygenation while minimizing the risk of oxygen toxicity.</w:t>
      </w:r>
      <w:r w:rsidRPr="0030328F">
        <w:rPr>
          <w:rFonts w:ascii="Times New Roman" w:hAnsi="Times New Roman" w:cs="Times New Roman"/>
          <w:sz w:val="24"/>
          <w:szCs w:val="24"/>
          <w:vertAlign w:val="superscript"/>
        </w:rPr>
        <w:t>1</w:t>
      </w:r>
    </w:p>
    <w:p w:rsidR="0030328F" w:rsidRPr="0030328F" w:rsidRDefault="0030328F" w:rsidP="0030328F">
      <w:pPr>
        <w:pStyle w:val="ListParagraph"/>
        <w:autoSpaceDE w:val="0"/>
        <w:autoSpaceDN w:val="0"/>
        <w:bidi w:val="0"/>
        <w:adjustRightInd w:val="0"/>
        <w:spacing w:after="0" w:line="240" w:lineRule="auto"/>
        <w:jc w:val="both"/>
        <w:rPr>
          <w:rFonts w:ascii="Times New Roman" w:hAnsi="Times New Roman" w:cs="Times New Roman"/>
          <w:b/>
          <w:bCs/>
          <w:sz w:val="24"/>
          <w:szCs w:val="24"/>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Fluid and nutritional support:</w:t>
      </w:r>
      <w:r w:rsidRPr="0030328F">
        <w:rPr>
          <w:rFonts w:ascii="Times New Roman" w:hAnsi="Times New Roman" w:cs="Times New Roman"/>
          <w:sz w:val="24"/>
          <w:szCs w:val="24"/>
        </w:rPr>
        <w:t xml:space="preserve"> For the 1st 24 hour, 10% glucose and water should be infused through a peripheral vein</w:t>
      </w:r>
      <w:r w:rsidRPr="0030328F">
        <w:rPr>
          <w:rFonts w:ascii="Times New Roman" w:hAnsi="Times New Roman" w:cs="Times New Roman"/>
          <w:sz w:val="24"/>
          <w:szCs w:val="24"/>
          <w:vertAlign w:val="superscript"/>
        </w:rPr>
        <w:t>3</w:t>
      </w:r>
      <w:r w:rsidRPr="0030328F">
        <w:rPr>
          <w:rFonts w:ascii="Times New Roman" w:hAnsi="Times New Roman" w:cs="Times New Roman"/>
          <w:sz w:val="24"/>
          <w:szCs w:val="24"/>
        </w:rPr>
        <w:t>.</w:t>
      </w:r>
    </w:p>
    <w:p w:rsidR="0030328F" w:rsidRPr="0030328F" w:rsidRDefault="0030328F" w:rsidP="0030328F">
      <w:pPr>
        <w:pStyle w:val="ListParagraph"/>
        <w:jc w:val="both"/>
        <w:rPr>
          <w:rFonts w:ascii="Times New Roman" w:hAnsi="Times New Roman" w:cs="Times New Roman"/>
          <w:sz w:val="24"/>
          <w:szCs w:val="24"/>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sz w:val="24"/>
          <w:szCs w:val="24"/>
        </w:rPr>
      </w:pPr>
      <w:r w:rsidRPr="0030328F">
        <w:rPr>
          <w:rFonts w:ascii="Times New Roman" w:hAnsi="Times New Roman" w:cs="Times New Roman"/>
          <w:b/>
          <w:bCs/>
          <w:sz w:val="24"/>
          <w:szCs w:val="24"/>
        </w:rPr>
        <w:t>Antibiotic therapy</w:t>
      </w:r>
      <w:r w:rsidRPr="0030328F">
        <w:rPr>
          <w:rFonts w:ascii="Times New Roman" w:hAnsi="Times New Roman" w:cs="Times New Roman"/>
          <w:sz w:val="24"/>
          <w:szCs w:val="24"/>
        </w:rPr>
        <w:t xml:space="preserve">: Antibiotics that cover the most common neonatal infections are usually begun initially. Aminoglycoside dosing intervals are increased for the premature infant </w:t>
      </w:r>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w:t>
      </w:r>
    </w:p>
    <w:p w:rsidR="0030328F" w:rsidRPr="0030328F" w:rsidRDefault="0030328F" w:rsidP="0030328F">
      <w:pPr>
        <w:pStyle w:val="ListParagraph"/>
        <w:bidi w:val="0"/>
        <w:jc w:val="both"/>
        <w:rPr>
          <w:rFonts w:ascii="Times New Roman" w:hAnsi="Times New Roman" w:cs="Times New Roman"/>
          <w:sz w:val="24"/>
          <w:szCs w:val="24"/>
        </w:rPr>
      </w:pPr>
    </w:p>
    <w:p w:rsidR="0030328F" w:rsidRPr="0030328F" w:rsidRDefault="0030328F" w:rsidP="0030328F">
      <w:pPr>
        <w:pStyle w:val="ListParagraph"/>
        <w:numPr>
          <w:ilvl w:val="0"/>
          <w:numId w:val="10"/>
        </w:numPr>
        <w:autoSpaceDE w:val="0"/>
        <w:autoSpaceDN w:val="0"/>
        <w:bidi w:val="0"/>
        <w:adjustRightInd w:val="0"/>
        <w:spacing w:after="0" w:line="240" w:lineRule="auto"/>
        <w:jc w:val="both"/>
        <w:rPr>
          <w:rFonts w:ascii="Times New Roman" w:hAnsi="Times New Roman" w:cs="Times New Roman"/>
          <w:sz w:val="24"/>
          <w:szCs w:val="24"/>
        </w:rPr>
      </w:pPr>
      <w:proofErr w:type="gramStart"/>
      <w:r w:rsidRPr="0030328F">
        <w:rPr>
          <w:rFonts w:ascii="Times New Roman" w:hAnsi="Times New Roman" w:cs="Times New Roman"/>
          <w:b/>
          <w:bCs/>
          <w:sz w:val="24"/>
          <w:szCs w:val="24"/>
        </w:rPr>
        <w:lastRenderedPageBreak/>
        <w:t>Sedation</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is commonly used to control ventilation in these sick infants. Phenobarbital is often used to decrease the infant's activity level </w:t>
      </w:r>
      <w:proofErr w:type="gramStart"/>
      <w:r w:rsidRPr="0030328F">
        <w:rPr>
          <w:rFonts w:ascii="Times New Roman" w:hAnsi="Times New Roman" w:cs="Times New Roman"/>
          <w:sz w:val="24"/>
          <w:szCs w:val="24"/>
          <w:vertAlign w:val="superscript"/>
        </w:rPr>
        <w:t>1</w:t>
      </w:r>
      <w:r w:rsidRPr="0030328F">
        <w:rPr>
          <w:rFonts w:ascii="Times New Roman" w:hAnsi="Times New Roman" w:cs="Times New Roman"/>
          <w:sz w:val="24"/>
          <w:szCs w:val="24"/>
        </w:rPr>
        <w:t xml:space="preserve"> .</w:t>
      </w:r>
      <w:proofErr w:type="gramEnd"/>
    </w:p>
    <w:p w:rsidR="0030328F" w:rsidRPr="0030328F" w:rsidRDefault="0030328F" w:rsidP="0030328F">
      <w:pPr>
        <w:pStyle w:val="ListParagraph"/>
        <w:bidi w:val="0"/>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rPr>
          <w:rFonts w:ascii="Times New Roman" w:hAnsi="Times New Roman" w:cs="Times New Roman"/>
          <w:sz w:val="24"/>
          <w:szCs w:val="24"/>
        </w:rPr>
      </w:pPr>
      <w:proofErr w:type="gramStart"/>
      <w:r w:rsidRPr="0030328F">
        <w:rPr>
          <w:rFonts w:ascii="Times New Roman" w:hAnsi="Times New Roman" w:cs="Times New Roman"/>
          <w:b/>
          <w:bCs/>
          <w:sz w:val="24"/>
          <w:szCs w:val="24"/>
        </w:rPr>
        <w:t>Prognosis</w:t>
      </w:r>
      <w:r w:rsidRPr="0030328F">
        <w:rPr>
          <w:rFonts w:ascii="Times New Roman" w:hAnsi="Times New Roman" w:cs="Times New Roman"/>
          <w:sz w:val="24"/>
          <w:szCs w:val="24"/>
        </w:rPr>
        <w:t xml:space="preserve"> :</w:t>
      </w:r>
      <w:proofErr w:type="gramEnd"/>
      <w:r w:rsidRPr="0030328F">
        <w:rPr>
          <w:rFonts w:ascii="Times New Roman" w:hAnsi="Times New Roman" w:cs="Times New Roman"/>
          <w:sz w:val="24"/>
          <w:szCs w:val="24"/>
        </w:rPr>
        <w:t xml:space="preserve"> Although the survival of infants with ARDS has improved greatly, the prognosis for survival with or without respiratory and neurologic sequelae are highly dependent on birth weight</w:t>
      </w:r>
      <w:r w:rsidRPr="0030328F">
        <w:rPr>
          <w:rFonts w:ascii="Times New Roman" w:hAnsi="Times New Roman" w:cs="Times New Roman"/>
          <w:sz w:val="24"/>
          <w:szCs w:val="24"/>
          <w:rtl/>
          <w:lang w:bidi="ar-IQ"/>
        </w:rPr>
        <w:t xml:space="preserve"> </w:t>
      </w:r>
      <w:r w:rsidRPr="0030328F">
        <w:rPr>
          <w:rFonts w:ascii="Times New Roman" w:hAnsi="Times New Roman" w:cs="Times New Roman"/>
          <w:sz w:val="24"/>
          <w:szCs w:val="24"/>
        </w:rPr>
        <w:t xml:space="preserve">and gestational age. Major morbidity and poor postnatal growth remain high for the smallest infants. </w:t>
      </w:r>
      <w:r w:rsidRPr="0030328F">
        <w:rPr>
          <w:rFonts w:ascii="Times New Roman" w:hAnsi="Times New Roman" w:cs="Times New Roman"/>
          <w:sz w:val="24"/>
          <w:szCs w:val="24"/>
          <w:vertAlign w:val="superscript"/>
        </w:rPr>
        <w:t>1</w:t>
      </w:r>
    </w:p>
    <w:p w:rsidR="0030328F" w:rsidRPr="0030328F" w:rsidRDefault="0030328F" w:rsidP="0030328F">
      <w:pPr>
        <w:autoSpaceDE w:val="0"/>
        <w:autoSpaceDN w:val="0"/>
        <w:adjustRightInd w:val="0"/>
        <w:spacing w:after="0" w:line="240" w:lineRule="auto"/>
        <w:ind w:left="360"/>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ind w:left="360"/>
        <w:rPr>
          <w:rFonts w:ascii="Times New Roman" w:hAnsi="Times New Roman" w:cs="Times New Roman"/>
          <w:sz w:val="24"/>
          <w:szCs w:val="24"/>
        </w:rPr>
      </w:pPr>
    </w:p>
    <w:p w:rsidR="0030328F" w:rsidRPr="0030328F" w:rsidRDefault="0030328F" w:rsidP="0030328F">
      <w:pPr>
        <w:autoSpaceDE w:val="0"/>
        <w:autoSpaceDN w:val="0"/>
        <w:adjustRightInd w:val="0"/>
        <w:spacing w:after="0" w:line="240" w:lineRule="auto"/>
        <w:ind w:left="360"/>
        <w:rPr>
          <w:rFonts w:ascii="Times New Roman" w:hAnsi="Times New Roman" w:cs="Times New Roman"/>
          <w:sz w:val="24"/>
          <w:szCs w:val="24"/>
        </w:rPr>
      </w:pPr>
      <w:r w:rsidRPr="0030328F">
        <w:rPr>
          <w:rFonts w:ascii="Times New Roman" w:hAnsi="Times New Roman" w:cs="Times New Roman"/>
          <w:sz w:val="24"/>
          <w:szCs w:val="24"/>
        </w:rPr>
        <w:t xml:space="preserve">References </w:t>
      </w:r>
    </w:p>
    <w:p w:rsidR="0030328F" w:rsidRPr="0030328F" w:rsidRDefault="0030328F" w:rsidP="0030328F">
      <w:pPr>
        <w:autoSpaceDE w:val="0"/>
        <w:autoSpaceDN w:val="0"/>
        <w:adjustRightInd w:val="0"/>
        <w:spacing w:after="0" w:line="240" w:lineRule="auto"/>
        <w:ind w:left="360"/>
        <w:rPr>
          <w:rFonts w:ascii="Times New Roman" w:hAnsi="Times New Roman" w:cs="Times New Roman"/>
          <w:sz w:val="24"/>
          <w:szCs w:val="24"/>
        </w:rPr>
      </w:pPr>
    </w:p>
    <w:p w:rsidR="0030328F" w:rsidRPr="0030328F" w:rsidRDefault="0030328F" w:rsidP="0030328F">
      <w:pPr>
        <w:pStyle w:val="ListParagraph"/>
        <w:numPr>
          <w:ilvl w:val="0"/>
          <w:numId w:val="11"/>
        </w:numPr>
        <w:autoSpaceDE w:val="0"/>
        <w:autoSpaceDN w:val="0"/>
        <w:bidi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NEONATOLOGY: MANAGEMENT, PROCEDURES, ON-CALL PROBLEMS, DISEASES, AND DRUGS - 5th Ed. (2004)</w:t>
      </w:r>
    </w:p>
    <w:p w:rsidR="0030328F" w:rsidRPr="0030328F" w:rsidRDefault="0030328F" w:rsidP="0030328F">
      <w:pPr>
        <w:pStyle w:val="ListParagraph"/>
        <w:numPr>
          <w:ilvl w:val="0"/>
          <w:numId w:val="11"/>
        </w:numPr>
        <w:autoSpaceDE w:val="0"/>
        <w:autoSpaceDN w:val="0"/>
        <w:bidi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The Respiratory Tract in Pediatric Critical Illness and Injury 2009</w:t>
      </w:r>
    </w:p>
    <w:p w:rsidR="0030328F" w:rsidRPr="0030328F" w:rsidRDefault="0030328F" w:rsidP="0030328F">
      <w:pPr>
        <w:pStyle w:val="ListParagraph"/>
        <w:numPr>
          <w:ilvl w:val="0"/>
          <w:numId w:val="11"/>
        </w:numPr>
        <w:autoSpaceDE w:val="0"/>
        <w:autoSpaceDN w:val="0"/>
        <w:bidi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Nelson text book of  Pediatric 19 ED</w:t>
      </w:r>
    </w:p>
    <w:p w:rsidR="0030328F" w:rsidRPr="0030328F" w:rsidRDefault="0030328F" w:rsidP="0030328F">
      <w:pPr>
        <w:pStyle w:val="ListParagraph"/>
        <w:numPr>
          <w:ilvl w:val="0"/>
          <w:numId w:val="11"/>
        </w:numPr>
        <w:autoSpaceDE w:val="0"/>
        <w:autoSpaceDN w:val="0"/>
        <w:bidi w:val="0"/>
        <w:adjustRightInd w:val="0"/>
        <w:spacing w:after="0" w:line="240" w:lineRule="auto"/>
        <w:rPr>
          <w:rFonts w:ascii="Times New Roman" w:hAnsi="Times New Roman" w:cs="Times New Roman"/>
          <w:sz w:val="24"/>
          <w:szCs w:val="24"/>
        </w:rPr>
      </w:pPr>
      <w:r w:rsidRPr="0030328F">
        <w:rPr>
          <w:rFonts w:ascii="Times New Roman" w:hAnsi="Times New Roman" w:cs="Times New Roman"/>
          <w:sz w:val="24"/>
          <w:szCs w:val="24"/>
        </w:rPr>
        <w:t>Nelson essential of pediatrics</w:t>
      </w:r>
    </w:p>
    <w:p w:rsidR="0030328F" w:rsidRPr="0030328F" w:rsidRDefault="0030328F" w:rsidP="0030328F">
      <w:pPr>
        <w:autoSpaceDE w:val="0"/>
        <w:autoSpaceDN w:val="0"/>
        <w:adjustRightInd w:val="0"/>
        <w:spacing w:after="0" w:line="240" w:lineRule="auto"/>
        <w:ind w:left="360"/>
        <w:rPr>
          <w:rFonts w:ascii="Times New Roman" w:hAnsi="Times New Roman" w:cs="Times New Roman"/>
          <w:sz w:val="24"/>
          <w:szCs w:val="24"/>
        </w:rPr>
      </w:pPr>
    </w:p>
    <w:p w:rsidR="0030328F" w:rsidRPr="0030328F" w:rsidRDefault="0030328F" w:rsidP="001655CF">
      <w:pP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p w:rsidR="001655CF" w:rsidRPr="0030328F" w:rsidRDefault="001655CF" w:rsidP="001655CF">
      <w:pPr>
        <w:jc w:val="center"/>
        <w:rPr>
          <w:rFonts w:ascii="Times New Roman" w:hAnsi="Times New Roman" w:cs="Times New Roman"/>
          <w:sz w:val="24"/>
          <w:szCs w:val="24"/>
        </w:rPr>
      </w:pPr>
    </w:p>
    <w:sectPr w:rsidR="001655CF" w:rsidRPr="0030328F" w:rsidSect="001655CF">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38" w:rsidRDefault="00561938" w:rsidP="0030328F">
      <w:pPr>
        <w:spacing w:after="0" w:line="240" w:lineRule="auto"/>
      </w:pPr>
      <w:r>
        <w:separator/>
      </w:r>
    </w:p>
  </w:endnote>
  <w:endnote w:type="continuationSeparator" w:id="0">
    <w:p w:rsidR="00561938" w:rsidRDefault="00561938" w:rsidP="0030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83689"/>
      <w:docPartObj>
        <w:docPartGallery w:val="Page Numbers (Bottom of Page)"/>
        <w:docPartUnique/>
      </w:docPartObj>
    </w:sdtPr>
    <w:sdtEndPr>
      <w:rPr>
        <w:noProof/>
      </w:rPr>
    </w:sdtEndPr>
    <w:sdtContent>
      <w:p w:rsidR="0030328F" w:rsidRDefault="0030328F">
        <w:pPr>
          <w:pStyle w:val="Footer"/>
          <w:jc w:val="center"/>
        </w:pPr>
        <w:r>
          <w:fldChar w:fldCharType="begin"/>
        </w:r>
        <w:r>
          <w:instrText xml:space="preserve"> PAGE   \* MERGEFORMAT </w:instrText>
        </w:r>
        <w:r>
          <w:fldChar w:fldCharType="separate"/>
        </w:r>
        <w:r w:rsidR="00830488">
          <w:rPr>
            <w:noProof/>
          </w:rPr>
          <w:t>2</w:t>
        </w:r>
        <w:r>
          <w:rPr>
            <w:noProof/>
          </w:rPr>
          <w:fldChar w:fldCharType="end"/>
        </w:r>
      </w:p>
    </w:sdtContent>
  </w:sdt>
  <w:p w:rsidR="0030328F" w:rsidRDefault="00303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38" w:rsidRDefault="00561938" w:rsidP="0030328F">
      <w:pPr>
        <w:spacing w:after="0" w:line="240" w:lineRule="auto"/>
      </w:pPr>
      <w:r>
        <w:separator/>
      </w:r>
    </w:p>
  </w:footnote>
  <w:footnote w:type="continuationSeparator" w:id="0">
    <w:p w:rsidR="00561938" w:rsidRDefault="00561938" w:rsidP="00303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79"/>
    <w:multiLevelType w:val="hybridMultilevel"/>
    <w:tmpl w:val="1E12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71E0"/>
    <w:multiLevelType w:val="hybridMultilevel"/>
    <w:tmpl w:val="576673F8"/>
    <w:lvl w:ilvl="0" w:tplc="D0525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53908"/>
    <w:multiLevelType w:val="hybridMultilevel"/>
    <w:tmpl w:val="1C9E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21E4D"/>
    <w:multiLevelType w:val="hybridMultilevel"/>
    <w:tmpl w:val="8208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F5398"/>
    <w:multiLevelType w:val="hybridMultilevel"/>
    <w:tmpl w:val="1DC8E0AA"/>
    <w:lvl w:ilvl="0" w:tplc="56AA1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9148A"/>
    <w:multiLevelType w:val="hybridMultilevel"/>
    <w:tmpl w:val="076E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B7E85"/>
    <w:multiLevelType w:val="hybridMultilevel"/>
    <w:tmpl w:val="11EC0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80204"/>
    <w:multiLevelType w:val="hybridMultilevel"/>
    <w:tmpl w:val="9ACC1170"/>
    <w:lvl w:ilvl="0" w:tplc="407084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D2AE0"/>
    <w:multiLevelType w:val="hybridMultilevel"/>
    <w:tmpl w:val="7A408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71731"/>
    <w:multiLevelType w:val="hybridMultilevel"/>
    <w:tmpl w:val="2E20C5CA"/>
    <w:lvl w:ilvl="0" w:tplc="558C2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6F4422"/>
    <w:multiLevelType w:val="hybridMultilevel"/>
    <w:tmpl w:val="F9AAA088"/>
    <w:lvl w:ilvl="0" w:tplc="B91CD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B74A1"/>
    <w:multiLevelType w:val="hybridMultilevel"/>
    <w:tmpl w:val="AED4A9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2AB4A12"/>
    <w:multiLevelType w:val="hybridMultilevel"/>
    <w:tmpl w:val="8670112E"/>
    <w:lvl w:ilvl="0" w:tplc="5ED8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2"/>
  </w:num>
  <w:num w:numId="5">
    <w:abstractNumId w:val="6"/>
  </w:num>
  <w:num w:numId="6">
    <w:abstractNumId w:val="5"/>
  </w:num>
  <w:num w:numId="7">
    <w:abstractNumId w:val="3"/>
  </w:num>
  <w:num w:numId="8">
    <w:abstractNumId w:val="4"/>
  </w:num>
  <w:num w:numId="9">
    <w:abstractNumId w:val="10"/>
  </w:num>
  <w:num w:numId="10">
    <w:abstractNumId w:val="7"/>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CF"/>
    <w:rsid w:val="000E3ADF"/>
    <w:rsid w:val="00116AE2"/>
    <w:rsid w:val="001655CF"/>
    <w:rsid w:val="0030328F"/>
    <w:rsid w:val="004518B5"/>
    <w:rsid w:val="00561938"/>
    <w:rsid w:val="006731B1"/>
    <w:rsid w:val="00771AF8"/>
    <w:rsid w:val="007F1498"/>
    <w:rsid w:val="00830488"/>
    <w:rsid w:val="008A6DDF"/>
    <w:rsid w:val="00D54331"/>
    <w:rsid w:val="00DE08B7"/>
    <w:rsid w:val="00F64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655CF"/>
    <w:pPr>
      <w:spacing w:after="0" w:line="240" w:lineRule="auto"/>
    </w:pPr>
    <w:rPr>
      <w:rFonts w:eastAsiaTheme="minorEastAsia"/>
    </w:rPr>
  </w:style>
  <w:style w:type="character" w:customStyle="1" w:styleId="NoSpacingChar">
    <w:name w:val="No Spacing Char"/>
    <w:basedOn w:val="DefaultParagraphFont"/>
    <w:link w:val="NoSpacing"/>
    <w:uiPriority w:val="1"/>
    <w:rsid w:val="001655CF"/>
    <w:rPr>
      <w:rFonts w:eastAsiaTheme="minorEastAsia"/>
    </w:rPr>
  </w:style>
  <w:style w:type="paragraph" w:styleId="ListParagraph">
    <w:name w:val="List Paragraph"/>
    <w:basedOn w:val="Normal"/>
    <w:uiPriority w:val="34"/>
    <w:qFormat/>
    <w:rsid w:val="001655CF"/>
    <w:pPr>
      <w:bidi/>
      <w:spacing w:after="200" w:line="276" w:lineRule="auto"/>
      <w:ind w:left="720"/>
      <w:contextualSpacing/>
    </w:pPr>
    <w:rPr>
      <w:rFonts w:eastAsiaTheme="minorEastAsia"/>
    </w:rPr>
  </w:style>
  <w:style w:type="character" w:customStyle="1" w:styleId="text1">
    <w:name w:val="text1"/>
    <w:basedOn w:val="DefaultParagraphFont"/>
    <w:rsid w:val="0030328F"/>
    <w:rPr>
      <w:rFonts w:ascii="Arial" w:hAnsi="Arial" w:cs="Arial" w:hint="default"/>
      <w:color w:val="000000"/>
      <w:sz w:val="20"/>
      <w:szCs w:val="20"/>
    </w:rPr>
  </w:style>
  <w:style w:type="paragraph" w:styleId="NormalWeb">
    <w:name w:val="Normal (Web)"/>
    <w:basedOn w:val="Normal"/>
    <w:rsid w:val="0030328F"/>
    <w:pPr>
      <w:spacing w:before="100" w:beforeAutospacing="1" w:after="100" w:afterAutospacing="1" w:line="240" w:lineRule="auto"/>
    </w:pPr>
    <w:rPr>
      <w:rFonts w:ascii="Arial" w:eastAsia="Times New Roman" w:hAnsi="Arial" w:cs="Arial"/>
      <w:color w:val="000000"/>
      <w:sz w:val="20"/>
      <w:szCs w:val="20"/>
    </w:rPr>
  </w:style>
  <w:style w:type="paragraph" w:styleId="Header">
    <w:name w:val="header"/>
    <w:basedOn w:val="Normal"/>
    <w:link w:val="HeaderChar"/>
    <w:uiPriority w:val="99"/>
    <w:unhideWhenUsed/>
    <w:rsid w:val="0030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8F"/>
  </w:style>
  <w:style w:type="paragraph" w:styleId="Footer">
    <w:name w:val="footer"/>
    <w:basedOn w:val="Normal"/>
    <w:link w:val="FooterChar"/>
    <w:uiPriority w:val="99"/>
    <w:unhideWhenUsed/>
    <w:rsid w:val="0030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8F"/>
  </w:style>
  <w:style w:type="paragraph" w:styleId="BalloonText">
    <w:name w:val="Balloon Text"/>
    <w:basedOn w:val="Normal"/>
    <w:link w:val="BalloonTextChar"/>
    <w:uiPriority w:val="99"/>
    <w:semiHidden/>
    <w:unhideWhenUsed/>
    <w:rsid w:val="0083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655CF"/>
    <w:pPr>
      <w:spacing w:after="0" w:line="240" w:lineRule="auto"/>
    </w:pPr>
    <w:rPr>
      <w:rFonts w:eastAsiaTheme="minorEastAsia"/>
    </w:rPr>
  </w:style>
  <w:style w:type="character" w:customStyle="1" w:styleId="NoSpacingChar">
    <w:name w:val="No Spacing Char"/>
    <w:basedOn w:val="DefaultParagraphFont"/>
    <w:link w:val="NoSpacing"/>
    <w:uiPriority w:val="1"/>
    <w:rsid w:val="001655CF"/>
    <w:rPr>
      <w:rFonts w:eastAsiaTheme="minorEastAsia"/>
    </w:rPr>
  </w:style>
  <w:style w:type="paragraph" w:styleId="ListParagraph">
    <w:name w:val="List Paragraph"/>
    <w:basedOn w:val="Normal"/>
    <w:uiPriority w:val="34"/>
    <w:qFormat/>
    <w:rsid w:val="001655CF"/>
    <w:pPr>
      <w:bidi/>
      <w:spacing w:after="200" w:line="276" w:lineRule="auto"/>
      <w:ind w:left="720"/>
      <w:contextualSpacing/>
    </w:pPr>
    <w:rPr>
      <w:rFonts w:eastAsiaTheme="minorEastAsia"/>
    </w:rPr>
  </w:style>
  <w:style w:type="character" w:customStyle="1" w:styleId="text1">
    <w:name w:val="text1"/>
    <w:basedOn w:val="DefaultParagraphFont"/>
    <w:rsid w:val="0030328F"/>
    <w:rPr>
      <w:rFonts w:ascii="Arial" w:hAnsi="Arial" w:cs="Arial" w:hint="default"/>
      <w:color w:val="000000"/>
      <w:sz w:val="20"/>
      <w:szCs w:val="20"/>
    </w:rPr>
  </w:style>
  <w:style w:type="paragraph" w:styleId="NormalWeb">
    <w:name w:val="Normal (Web)"/>
    <w:basedOn w:val="Normal"/>
    <w:rsid w:val="0030328F"/>
    <w:pPr>
      <w:spacing w:before="100" w:beforeAutospacing="1" w:after="100" w:afterAutospacing="1" w:line="240" w:lineRule="auto"/>
    </w:pPr>
    <w:rPr>
      <w:rFonts w:ascii="Arial" w:eastAsia="Times New Roman" w:hAnsi="Arial" w:cs="Arial"/>
      <w:color w:val="000000"/>
      <w:sz w:val="20"/>
      <w:szCs w:val="20"/>
    </w:rPr>
  </w:style>
  <w:style w:type="paragraph" w:styleId="Header">
    <w:name w:val="header"/>
    <w:basedOn w:val="Normal"/>
    <w:link w:val="HeaderChar"/>
    <w:uiPriority w:val="99"/>
    <w:unhideWhenUsed/>
    <w:rsid w:val="0030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8F"/>
  </w:style>
  <w:style w:type="paragraph" w:styleId="Footer">
    <w:name w:val="footer"/>
    <w:basedOn w:val="Normal"/>
    <w:link w:val="FooterChar"/>
    <w:uiPriority w:val="99"/>
    <w:unhideWhenUsed/>
    <w:rsid w:val="0030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8F"/>
  </w:style>
  <w:style w:type="paragraph" w:styleId="BalloonText">
    <w:name w:val="Balloon Text"/>
    <w:basedOn w:val="Normal"/>
    <w:link w:val="BalloonTextChar"/>
    <w:uiPriority w:val="99"/>
    <w:semiHidden/>
    <w:unhideWhenUsed/>
    <w:rsid w:val="0083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pediatrics manual</vt:lpstr>
    </vt:vector>
  </TitlesOfParts>
  <Company>Enjoy My Fine Releases.</Company>
  <LinksUpToDate>false</LinksUpToDate>
  <CharactersWithSpaces>37498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pediatrics manual</dc:title>
  <dc:creator>online cell</dc:creator>
  <cp:lastModifiedBy>DR.Ahmed Saker 2O11</cp:lastModifiedBy>
  <cp:revision>3</cp:revision>
  <dcterms:created xsi:type="dcterms:W3CDTF">2017-10-29T08:22:00Z</dcterms:created>
  <dcterms:modified xsi:type="dcterms:W3CDTF">2017-10-29T08:22:00Z</dcterms:modified>
</cp:coreProperties>
</file>