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B2" w:rsidRPr="00AF6C2F" w:rsidRDefault="001209B2" w:rsidP="00AD05AF">
      <w:pPr>
        <w:widowControl w:val="0"/>
        <w:autoSpaceDE w:val="0"/>
        <w:autoSpaceDN w:val="0"/>
        <w:bidi w:val="0"/>
        <w:adjustRightInd w:val="0"/>
        <w:spacing w:before="100" w:after="100" w:line="360" w:lineRule="auto"/>
        <w:jc w:val="right"/>
        <w:rPr>
          <w:rFonts w:asciiTheme="majorBidi" w:hAnsiTheme="majorBidi" w:cstheme="majorBidi"/>
          <w:sz w:val="28"/>
          <w:szCs w:val="28"/>
        </w:rPr>
      </w:pPr>
    </w:p>
    <w:p w:rsidR="001209B2" w:rsidRPr="00AF6C2F" w:rsidRDefault="001209B2" w:rsidP="001209B2">
      <w:pPr>
        <w:widowControl w:val="0"/>
        <w:autoSpaceDE w:val="0"/>
        <w:autoSpaceDN w:val="0"/>
        <w:bidi w:val="0"/>
        <w:adjustRightInd w:val="0"/>
        <w:spacing w:before="100" w:after="100" w:line="360" w:lineRule="auto"/>
        <w:jc w:val="right"/>
        <w:rPr>
          <w:rFonts w:asciiTheme="majorBidi" w:hAnsiTheme="majorBidi" w:cstheme="majorBidi"/>
          <w:sz w:val="28"/>
          <w:szCs w:val="28"/>
        </w:rPr>
      </w:pPr>
    </w:p>
    <w:p w:rsidR="00223737" w:rsidRPr="00AF6C2F" w:rsidRDefault="0001144D" w:rsidP="001209B2">
      <w:pPr>
        <w:widowControl w:val="0"/>
        <w:autoSpaceDE w:val="0"/>
        <w:autoSpaceDN w:val="0"/>
        <w:bidi w:val="0"/>
        <w:adjustRightInd w:val="0"/>
        <w:spacing w:before="100" w:after="100" w:line="360" w:lineRule="auto"/>
        <w:jc w:val="right"/>
        <w:rPr>
          <w:rFonts w:asciiTheme="majorBidi" w:hAnsiTheme="majorBidi" w:cstheme="majorBidi"/>
          <w:sz w:val="28"/>
          <w:szCs w:val="28"/>
        </w:rPr>
      </w:pPr>
      <w:r w:rsidRPr="00AF6C2F">
        <w:rPr>
          <w:rFonts w:asciiTheme="majorBidi" w:hAnsiTheme="majorBidi" w:cstheme="majorBidi"/>
          <w:sz w:val="28"/>
          <w:szCs w:val="28"/>
        </w:rPr>
        <w:t xml:space="preserve">                                               </w:t>
      </w:r>
      <w:r w:rsidR="00AD05AF" w:rsidRPr="00AF6C2F">
        <w:rPr>
          <w:rFonts w:asciiTheme="majorBidi" w:hAnsiTheme="majorBidi" w:cstheme="majorBidi"/>
          <w:noProof/>
          <w:sz w:val="28"/>
          <w:szCs w:val="28"/>
        </w:rPr>
        <w:drawing>
          <wp:inline distT="0" distB="0" distL="0" distR="0" wp14:anchorId="446AD8B7" wp14:editId="5208CDC1">
            <wp:extent cx="1028700" cy="1095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95375"/>
                    </a:xfrm>
                    <a:prstGeom prst="rect">
                      <a:avLst/>
                    </a:prstGeom>
                    <a:noFill/>
                    <a:ln>
                      <a:noFill/>
                    </a:ln>
                  </pic:spPr>
                </pic:pic>
              </a:graphicData>
            </a:graphic>
          </wp:inline>
        </w:drawing>
      </w:r>
    </w:p>
    <w:p w:rsidR="00AF6C2F" w:rsidRDefault="00AF6C2F" w:rsidP="00AF6C2F">
      <w:pPr>
        <w:widowControl w:val="0"/>
        <w:autoSpaceDE w:val="0"/>
        <w:autoSpaceDN w:val="0"/>
        <w:bidi w:val="0"/>
        <w:adjustRightInd w:val="0"/>
        <w:spacing w:before="100" w:after="100" w:line="360" w:lineRule="auto"/>
        <w:rPr>
          <w:rFonts w:asciiTheme="majorBidi" w:hAnsiTheme="majorBidi" w:cstheme="majorBidi"/>
          <w:sz w:val="28"/>
          <w:szCs w:val="28"/>
        </w:rPr>
      </w:pPr>
      <w:r w:rsidRPr="00AF6C2F">
        <w:rPr>
          <w:rFonts w:asciiTheme="majorBidi" w:hAnsiTheme="majorBidi" w:cstheme="majorBidi"/>
          <w:sz w:val="28"/>
          <w:szCs w:val="28"/>
        </w:rPr>
        <w:t xml:space="preserve">Assistant professor </w:t>
      </w:r>
      <w:proofErr w:type="spellStart"/>
      <w:r w:rsidRPr="00AF6C2F">
        <w:rPr>
          <w:rFonts w:asciiTheme="majorBidi" w:hAnsiTheme="majorBidi" w:cstheme="majorBidi"/>
          <w:sz w:val="28"/>
          <w:szCs w:val="28"/>
        </w:rPr>
        <w:t>Dr.Fatin</w:t>
      </w:r>
      <w:proofErr w:type="spellEnd"/>
      <w:r w:rsidRPr="00AF6C2F">
        <w:rPr>
          <w:rFonts w:asciiTheme="majorBidi" w:hAnsiTheme="majorBidi" w:cstheme="majorBidi"/>
          <w:sz w:val="28"/>
          <w:szCs w:val="28"/>
        </w:rPr>
        <w:t xml:space="preserve"> </w:t>
      </w:r>
      <w:proofErr w:type="spellStart"/>
      <w:r w:rsidRPr="00AF6C2F">
        <w:rPr>
          <w:rFonts w:asciiTheme="majorBidi" w:hAnsiTheme="majorBidi" w:cstheme="majorBidi"/>
          <w:sz w:val="28"/>
          <w:szCs w:val="28"/>
        </w:rPr>
        <w:t>Shallal</w:t>
      </w:r>
      <w:proofErr w:type="spellEnd"/>
    </w:p>
    <w:p w:rsidR="001051EE" w:rsidRDefault="001051EE" w:rsidP="001051EE">
      <w:pPr>
        <w:widowControl w:val="0"/>
        <w:autoSpaceDE w:val="0"/>
        <w:autoSpaceDN w:val="0"/>
        <w:bidi w:val="0"/>
        <w:adjustRightInd w:val="0"/>
        <w:spacing w:before="100" w:after="100" w:line="360" w:lineRule="auto"/>
        <w:rPr>
          <w:rFonts w:asciiTheme="majorBidi" w:hAnsiTheme="majorBidi" w:cstheme="majorBidi"/>
          <w:sz w:val="28"/>
          <w:szCs w:val="28"/>
        </w:rPr>
      </w:pPr>
      <w:bookmarkStart w:id="0" w:name="_GoBack"/>
      <w:r w:rsidRPr="001051EE">
        <w:rPr>
          <w:rFonts w:asciiTheme="majorBidi" w:hAnsiTheme="majorBidi" w:cstheme="majorBidi"/>
          <w:sz w:val="28"/>
          <w:szCs w:val="28"/>
        </w:rPr>
        <w:t>Assistant professor</w:t>
      </w:r>
      <w:r>
        <w:rPr>
          <w:rFonts w:asciiTheme="majorBidi" w:hAnsiTheme="majorBidi" w:cstheme="majorBidi"/>
          <w:sz w:val="28"/>
          <w:szCs w:val="28"/>
        </w:rPr>
        <w:t xml:space="preserve"> </w:t>
      </w:r>
      <w:proofErr w:type="spellStart"/>
      <w:r>
        <w:rPr>
          <w:rFonts w:asciiTheme="majorBidi" w:hAnsiTheme="majorBidi" w:cstheme="majorBidi"/>
          <w:sz w:val="28"/>
          <w:szCs w:val="28"/>
        </w:rPr>
        <w:t>ALaa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Ebrahem</w:t>
      </w:r>
      <w:proofErr w:type="spellEnd"/>
    </w:p>
    <w:bookmarkEnd w:id="0"/>
    <w:p w:rsidR="00223737" w:rsidRPr="00AF6C2F" w:rsidRDefault="00AE720C" w:rsidP="00AF6C2F">
      <w:pPr>
        <w:widowControl w:val="0"/>
        <w:autoSpaceDE w:val="0"/>
        <w:autoSpaceDN w:val="0"/>
        <w:bidi w:val="0"/>
        <w:adjustRightInd w:val="0"/>
        <w:spacing w:before="100" w:after="100" w:line="360" w:lineRule="auto"/>
        <w:rPr>
          <w:rFonts w:asciiTheme="majorBidi" w:hAnsiTheme="majorBidi" w:cstheme="majorBidi"/>
          <w:sz w:val="28"/>
          <w:szCs w:val="28"/>
        </w:rPr>
      </w:pPr>
      <w:r w:rsidRPr="00AF6C2F">
        <w:rPr>
          <w:rFonts w:asciiTheme="majorBidi" w:hAnsiTheme="majorBidi" w:cstheme="majorBidi"/>
          <w:sz w:val="28"/>
          <w:szCs w:val="28"/>
        </w:rPr>
        <w:t>5th Class 202</w:t>
      </w:r>
      <w:r w:rsidR="0001144D" w:rsidRPr="00AF6C2F">
        <w:rPr>
          <w:rFonts w:asciiTheme="majorBidi" w:hAnsiTheme="majorBidi" w:cstheme="majorBidi"/>
          <w:sz w:val="28"/>
          <w:szCs w:val="28"/>
        </w:rPr>
        <w:t>1</w:t>
      </w:r>
      <w:r w:rsidRPr="00AF6C2F">
        <w:rPr>
          <w:rFonts w:asciiTheme="majorBidi" w:hAnsiTheme="majorBidi" w:cstheme="majorBidi"/>
          <w:sz w:val="28"/>
          <w:szCs w:val="28"/>
        </w:rPr>
        <w:t>-202</w:t>
      </w:r>
      <w:r w:rsidR="0001144D" w:rsidRPr="00AF6C2F">
        <w:rPr>
          <w:rFonts w:asciiTheme="majorBidi" w:hAnsiTheme="majorBidi" w:cstheme="majorBidi"/>
          <w:sz w:val="28"/>
          <w:szCs w:val="28"/>
        </w:rPr>
        <w:t>2</w:t>
      </w:r>
      <w:r w:rsidR="00223737" w:rsidRPr="00AF6C2F">
        <w:rPr>
          <w:rFonts w:asciiTheme="majorBidi" w:hAnsiTheme="majorBidi" w:cstheme="majorBidi"/>
          <w:sz w:val="28"/>
          <w:szCs w:val="28"/>
        </w:rPr>
        <w:t xml:space="preserve">  </w:t>
      </w:r>
    </w:p>
    <w:p w:rsidR="00223737" w:rsidRPr="00AF6C2F" w:rsidRDefault="00223737" w:rsidP="00AD05AF">
      <w:pPr>
        <w:widowControl w:val="0"/>
        <w:autoSpaceDE w:val="0"/>
        <w:autoSpaceDN w:val="0"/>
        <w:bidi w:val="0"/>
        <w:adjustRightInd w:val="0"/>
        <w:spacing w:before="100" w:after="100" w:line="360" w:lineRule="auto"/>
        <w:jc w:val="center"/>
        <w:rPr>
          <w:rFonts w:asciiTheme="majorBidi" w:hAnsiTheme="majorBidi" w:cstheme="majorBidi"/>
          <w:sz w:val="28"/>
          <w:szCs w:val="28"/>
        </w:rPr>
      </w:pPr>
    </w:p>
    <w:p w:rsidR="00223737" w:rsidRPr="00AF6C2F" w:rsidRDefault="00223737" w:rsidP="00AD05AF">
      <w:pPr>
        <w:spacing w:line="360" w:lineRule="auto"/>
        <w:ind w:right="-851"/>
        <w:rPr>
          <w:rFonts w:asciiTheme="majorBidi" w:hAnsiTheme="majorBidi" w:cstheme="majorBidi"/>
          <w:color w:val="C00000"/>
          <w:sz w:val="28"/>
          <w:szCs w:val="28"/>
          <w:lang w:bidi="ar-IQ"/>
        </w:rPr>
      </w:pPr>
    </w:p>
    <w:p w:rsidR="00223737" w:rsidRPr="00AF6C2F" w:rsidRDefault="0001144D" w:rsidP="00AD05AF">
      <w:pPr>
        <w:spacing w:line="360" w:lineRule="auto"/>
        <w:ind w:left="-766" w:right="-851"/>
        <w:jc w:val="center"/>
        <w:rPr>
          <w:rFonts w:asciiTheme="majorBidi" w:hAnsiTheme="majorBidi" w:cstheme="majorBidi"/>
          <w:b/>
          <w:bCs/>
          <w:color w:val="000000" w:themeColor="text1"/>
          <w:sz w:val="28"/>
          <w:szCs w:val="28"/>
          <w:lang w:bidi="ar-IQ"/>
        </w:rPr>
      </w:pPr>
      <w:r w:rsidRPr="00AF6C2F">
        <w:rPr>
          <w:rFonts w:asciiTheme="majorBidi" w:hAnsiTheme="majorBidi" w:cstheme="majorBidi"/>
          <w:b/>
          <w:bCs/>
          <w:color w:val="000000" w:themeColor="text1"/>
          <w:sz w:val="28"/>
          <w:szCs w:val="28"/>
          <w:lang w:bidi="ar-IQ"/>
        </w:rPr>
        <w:t>GENITAL TRACT INFECTION</w:t>
      </w:r>
    </w:p>
    <w:p w:rsidR="003649EB" w:rsidRPr="00AF6C2F" w:rsidRDefault="0099451D" w:rsidP="0099451D">
      <w:pPr>
        <w:spacing w:line="360" w:lineRule="auto"/>
        <w:ind w:left="-766" w:right="-851"/>
        <w:jc w:val="right"/>
        <w:rPr>
          <w:rFonts w:asciiTheme="majorBidi" w:hAnsiTheme="majorBidi" w:cstheme="majorBidi"/>
          <w:b/>
          <w:bCs/>
          <w:color w:val="000000" w:themeColor="text1"/>
          <w:sz w:val="28"/>
          <w:szCs w:val="28"/>
          <w:rtl/>
          <w:lang w:bidi="ar-IQ"/>
        </w:rPr>
      </w:pPr>
      <w:r w:rsidRPr="00AF6C2F">
        <w:rPr>
          <w:rFonts w:asciiTheme="majorBidi" w:hAnsiTheme="majorBidi" w:cstheme="majorBidi"/>
          <w:b/>
          <w:bCs/>
          <w:color w:val="000000" w:themeColor="text1"/>
          <w:sz w:val="28"/>
          <w:szCs w:val="28"/>
          <w:lang w:bidi="ar-IQ"/>
        </w:rPr>
        <w:t>Objectives:</w:t>
      </w:r>
    </w:p>
    <w:p w:rsidR="00223737" w:rsidRPr="00AF6C2F" w:rsidRDefault="007F417A" w:rsidP="007F417A">
      <w:p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lang w:bidi="ar-IQ"/>
        </w:rPr>
        <w:t>Discuss the</w:t>
      </w:r>
      <w:r w:rsidR="00223737" w:rsidRPr="00AF6C2F">
        <w:rPr>
          <w:rFonts w:asciiTheme="majorBidi" w:hAnsiTheme="majorBidi" w:cstheme="majorBidi"/>
          <w:sz w:val="28"/>
          <w:szCs w:val="28"/>
          <w:lang w:bidi="ar-IQ"/>
        </w:rPr>
        <w:t xml:space="preserve"> </w:t>
      </w:r>
      <w:r w:rsidRPr="00AF6C2F">
        <w:rPr>
          <w:rFonts w:asciiTheme="majorBidi" w:hAnsiTheme="majorBidi" w:cstheme="majorBidi"/>
          <w:sz w:val="28"/>
          <w:szCs w:val="28"/>
          <w:lang w:bidi="ar-IQ"/>
        </w:rPr>
        <w:t>a</w:t>
      </w:r>
      <w:r w:rsidR="00223737" w:rsidRPr="00AF6C2F">
        <w:rPr>
          <w:rFonts w:asciiTheme="majorBidi" w:hAnsiTheme="majorBidi" w:cstheme="majorBidi"/>
          <w:sz w:val="28"/>
          <w:szCs w:val="28"/>
          <w:lang w:bidi="ar-IQ"/>
        </w:rPr>
        <w:t>natomy and physio</w:t>
      </w:r>
      <w:r w:rsidR="00E163A1" w:rsidRPr="00AF6C2F">
        <w:rPr>
          <w:rFonts w:asciiTheme="majorBidi" w:hAnsiTheme="majorBidi" w:cstheme="majorBidi"/>
          <w:sz w:val="28"/>
          <w:szCs w:val="28"/>
          <w:lang w:bidi="ar-IQ"/>
        </w:rPr>
        <w:t>logy of genital tract infection.</w:t>
      </w:r>
      <w:r w:rsidR="00223737" w:rsidRPr="00AF6C2F">
        <w:rPr>
          <w:rFonts w:asciiTheme="majorBidi" w:hAnsiTheme="majorBidi" w:cstheme="majorBidi"/>
          <w:sz w:val="28"/>
          <w:szCs w:val="28"/>
          <w:rtl/>
          <w:lang w:bidi="ar-IQ"/>
        </w:rPr>
        <w:t>-</w:t>
      </w:r>
    </w:p>
    <w:p w:rsidR="00223737" w:rsidRPr="00AF6C2F" w:rsidRDefault="00223737" w:rsidP="00C00023">
      <w:pPr>
        <w:numPr>
          <w:ilvl w:val="0"/>
          <w:numId w:val="1"/>
        </w:numPr>
        <w:spacing w:line="360" w:lineRule="auto"/>
        <w:ind w:right="-851"/>
        <w:jc w:val="right"/>
        <w:rPr>
          <w:rFonts w:asciiTheme="majorBidi" w:hAnsiTheme="majorBidi" w:cstheme="majorBidi"/>
          <w:sz w:val="28"/>
          <w:szCs w:val="28"/>
          <w:lang w:bidi="ar-IQ"/>
        </w:rPr>
      </w:pPr>
      <w:r w:rsidRPr="00AF6C2F">
        <w:rPr>
          <w:rFonts w:asciiTheme="majorBidi" w:hAnsiTheme="majorBidi" w:cstheme="majorBidi"/>
          <w:sz w:val="28"/>
          <w:szCs w:val="28"/>
          <w:lang w:bidi="ar-IQ"/>
        </w:rPr>
        <w:t>-</w:t>
      </w:r>
      <w:r w:rsidR="00C00023" w:rsidRPr="00AF6C2F">
        <w:rPr>
          <w:rFonts w:asciiTheme="majorBidi" w:hAnsiTheme="majorBidi" w:cstheme="majorBidi"/>
          <w:sz w:val="28"/>
          <w:szCs w:val="28"/>
          <w:lang w:bidi="ar-IQ"/>
        </w:rPr>
        <w:t xml:space="preserve">Discuss the commonest causes of </w:t>
      </w:r>
      <w:r w:rsidR="00753238" w:rsidRPr="00AF6C2F">
        <w:rPr>
          <w:rFonts w:asciiTheme="majorBidi" w:hAnsiTheme="majorBidi" w:cstheme="majorBidi"/>
          <w:sz w:val="28"/>
          <w:szCs w:val="28"/>
          <w:lang w:bidi="ar-IQ"/>
        </w:rPr>
        <w:t>GTI, their</w:t>
      </w:r>
      <w:r w:rsidR="003635BB" w:rsidRPr="00AF6C2F">
        <w:rPr>
          <w:rFonts w:asciiTheme="majorBidi" w:hAnsiTheme="majorBidi" w:cstheme="majorBidi"/>
          <w:sz w:val="28"/>
          <w:szCs w:val="28"/>
          <w:lang w:bidi="ar-IQ"/>
        </w:rPr>
        <w:t xml:space="preserve"> signs and symptoms.</w:t>
      </w:r>
    </w:p>
    <w:p w:rsidR="00223737" w:rsidRPr="00AF6C2F" w:rsidRDefault="00223737" w:rsidP="003635BB">
      <w:pPr>
        <w:numPr>
          <w:ilvl w:val="0"/>
          <w:numId w:val="1"/>
        </w:numPr>
        <w:spacing w:line="360" w:lineRule="auto"/>
        <w:ind w:right="-851"/>
        <w:jc w:val="right"/>
        <w:rPr>
          <w:rFonts w:asciiTheme="majorBidi" w:hAnsiTheme="majorBidi" w:cstheme="majorBidi"/>
          <w:color w:val="C00000"/>
          <w:sz w:val="28"/>
          <w:szCs w:val="28"/>
          <w:rtl/>
          <w:lang w:bidi="ar-IQ"/>
        </w:rPr>
      </w:pPr>
      <w:r w:rsidRPr="00AF6C2F">
        <w:rPr>
          <w:rFonts w:asciiTheme="majorBidi" w:hAnsiTheme="majorBidi" w:cstheme="majorBidi"/>
          <w:sz w:val="28"/>
          <w:szCs w:val="28"/>
        </w:rPr>
        <w:t xml:space="preserve">- To </w:t>
      </w:r>
      <w:r w:rsidR="005E2009" w:rsidRPr="00AF6C2F">
        <w:rPr>
          <w:rFonts w:asciiTheme="majorBidi" w:hAnsiTheme="majorBidi" w:cstheme="majorBidi"/>
          <w:sz w:val="28"/>
          <w:szCs w:val="28"/>
        </w:rPr>
        <w:t>understand how</w:t>
      </w:r>
      <w:r w:rsidRPr="00AF6C2F">
        <w:rPr>
          <w:rFonts w:asciiTheme="majorBidi" w:hAnsiTheme="majorBidi" w:cstheme="majorBidi"/>
          <w:sz w:val="28"/>
          <w:szCs w:val="28"/>
        </w:rPr>
        <w:t xml:space="preserve"> to approach patients with vaginal discharge</w:t>
      </w:r>
      <w:r w:rsidRPr="00AF6C2F">
        <w:rPr>
          <w:rFonts w:asciiTheme="majorBidi" w:hAnsiTheme="majorBidi" w:cstheme="majorBidi"/>
          <w:color w:val="C00000"/>
          <w:sz w:val="28"/>
          <w:szCs w:val="28"/>
          <w:lang w:bidi="ar-IQ"/>
        </w:rPr>
        <w:t>.</w:t>
      </w:r>
    </w:p>
    <w:p w:rsidR="00D86CED" w:rsidRDefault="00D86CED" w:rsidP="00E163A1">
      <w:pPr>
        <w:spacing w:line="360" w:lineRule="auto"/>
        <w:ind w:left="-766" w:right="-851"/>
        <w:jc w:val="right"/>
        <w:rPr>
          <w:rFonts w:asciiTheme="majorBidi" w:hAnsiTheme="majorBidi" w:cstheme="majorBidi"/>
          <w:sz w:val="28"/>
          <w:szCs w:val="28"/>
          <w:lang w:bidi="ar-IQ"/>
        </w:rPr>
      </w:pPr>
    </w:p>
    <w:p w:rsidR="00D86CED" w:rsidRDefault="00D86CED" w:rsidP="00E163A1">
      <w:pPr>
        <w:spacing w:line="360" w:lineRule="auto"/>
        <w:ind w:left="-766" w:right="-851"/>
        <w:jc w:val="right"/>
        <w:rPr>
          <w:rFonts w:asciiTheme="majorBidi" w:hAnsiTheme="majorBidi" w:cstheme="majorBidi"/>
          <w:sz w:val="28"/>
          <w:szCs w:val="28"/>
          <w:lang w:bidi="ar-IQ"/>
        </w:rPr>
      </w:pPr>
    </w:p>
    <w:p w:rsidR="00D86CED" w:rsidRDefault="00D86CED" w:rsidP="00E163A1">
      <w:pPr>
        <w:spacing w:line="360" w:lineRule="auto"/>
        <w:ind w:left="-766" w:right="-851"/>
        <w:jc w:val="right"/>
        <w:rPr>
          <w:rFonts w:asciiTheme="majorBidi" w:hAnsiTheme="majorBidi" w:cstheme="majorBidi"/>
          <w:sz w:val="28"/>
          <w:szCs w:val="28"/>
          <w:lang w:bidi="ar-IQ"/>
        </w:rPr>
      </w:pPr>
    </w:p>
    <w:p w:rsidR="00D86CED" w:rsidRDefault="00D86CED" w:rsidP="00E163A1">
      <w:pPr>
        <w:spacing w:line="360" w:lineRule="auto"/>
        <w:ind w:left="-766" w:right="-851"/>
        <w:jc w:val="right"/>
        <w:rPr>
          <w:rFonts w:asciiTheme="majorBidi" w:hAnsiTheme="majorBidi" w:cstheme="majorBidi"/>
          <w:sz w:val="28"/>
          <w:szCs w:val="28"/>
          <w:lang w:bidi="ar-IQ"/>
        </w:rPr>
      </w:pPr>
    </w:p>
    <w:p w:rsidR="00D86CED" w:rsidRDefault="00D86CED" w:rsidP="00E163A1">
      <w:pPr>
        <w:spacing w:line="360" w:lineRule="auto"/>
        <w:ind w:left="-766" w:right="-851"/>
        <w:jc w:val="right"/>
        <w:rPr>
          <w:rFonts w:asciiTheme="majorBidi" w:hAnsiTheme="majorBidi" w:cstheme="majorBidi"/>
          <w:sz w:val="28"/>
          <w:szCs w:val="28"/>
          <w:lang w:bidi="ar-IQ"/>
        </w:rPr>
      </w:pPr>
    </w:p>
    <w:p w:rsidR="00D86CED" w:rsidRDefault="00D86CED" w:rsidP="00E163A1">
      <w:pPr>
        <w:spacing w:line="360" w:lineRule="auto"/>
        <w:ind w:left="-766" w:right="-851"/>
        <w:jc w:val="right"/>
        <w:rPr>
          <w:rFonts w:asciiTheme="majorBidi" w:hAnsiTheme="majorBidi" w:cstheme="majorBidi"/>
          <w:sz w:val="28"/>
          <w:szCs w:val="28"/>
          <w:lang w:bidi="ar-IQ"/>
        </w:rPr>
      </w:pPr>
    </w:p>
    <w:p w:rsidR="00D86CED" w:rsidRPr="00AF6C2F" w:rsidRDefault="00D86CED" w:rsidP="00D86CED">
      <w:pPr>
        <w:spacing w:line="360" w:lineRule="auto"/>
        <w:ind w:left="-766" w:right="-851"/>
        <w:jc w:val="center"/>
        <w:rPr>
          <w:rFonts w:asciiTheme="majorBidi" w:hAnsiTheme="majorBidi" w:cstheme="majorBidi"/>
          <w:b/>
          <w:bCs/>
          <w:color w:val="000000" w:themeColor="text1"/>
          <w:sz w:val="28"/>
          <w:szCs w:val="28"/>
          <w:lang w:bidi="ar-IQ"/>
        </w:rPr>
      </w:pPr>
      <w:r w:rsidRPr="00AF6C2F">
        <w:rPr>
          <w:rFonts w:asciiTheme="majorBidi" w:hAnsiTheme="majorBidi" w:cstheme="majorBidi"/>
          <w:b/>
          <w:bCs/>
          <w:color w:val="000000" w:themeColor="text1"/>
          <w:sz w:val="28"/>
          <w:szCs w:val="28"/>
          <w:lang w:bidi="ar-IQ"/>
        </w:rPr>
        <w:t>GENITAL TRACT INFECTION</w:t>
      </w:r>
    </w:p>
    <w:p w:rsidR="00223737" w:rsidRPr="00AF6C2F" w:rsidRDefault="00D86CED" w:rsidP="00E163A1">
      <w:pPr>
        <w:spacing w:line="360" w:lineRule="auto"/>
        <w:ind w:left="-766" w:right="-851"/>
        <w:jc w:val="right"/>
        <w:rPr>
          <w:rFonts w:asciiTheme="majorBidi" w:hAnsiTheme="majorBidi" w:cstheme="majorBidi"/>
          <w:i/>
          <w:iCs/>
          <w:sz w:val="28"/>
          <w:szCs w:val="28"/>
          <w:lang w:bidi="ar-IQ"/>
        </w:rPr>
      </w:pPr>
      <w:r>
        <w:rPr>
          <w:rFonts w:asciiTheme="majorBidi" w:hAnsiTheme="majorBidi" w:cstheme="majorBidi"/>
          <w:sz w:val="28"/>
          <w:szCs w:val="28"/>
          <w:lang w:bidi="ar-IQ"/>
        </w:rPr>
        <w:t xml:space="preserve">     </w:t>
      </w:r>
      <w:r w:rsidR="002F283D" w:rsidRPr="00AF6C2F">
        <w:rPr>
          <w:rFonts w:asciiTheme="majorBidi" w:hAnsiTheme="majorBidi" w:cstheme="majorBidi"/>
          <w:sz w:val="28"/>
          <w:szCs w:val="28"/>
          <w:lang w:bidi="ar-IQ"/>
        </w:rPr>
        <w:t>G</w:t>
      </w:r>
      <w:r w:rsidR="000C3071" w:rsidRPr="00AF6C2F">
        <w:rPr>
          <w:rFonts w:asciiTheme="majorBidi" w:hAnsiTheme="majorBidi" w:cstheme="majorBidi"/>
          <w:sz w:val="28"/>
          <w:szCs w:val="28"/>
          <w:lang w:bidi="ar-IQ"/>
        </w:rPr>
        <w:t xml:space="preserve">enital tract infection </w:t>
      </w:r>
      <w:r w:rsidR="003635BB" w:rsidRPr="00AF6C2F">
        <w:rPr>
          <w:rFonts w:asciiTheme="majorBidi" w:hAnsiTheme="majorBidi" w:cstheme="majorBidi"/>
          <w:sz w:val="28"/>
          <w:szCs w:val="28"/>
          <w:lang w:bidi="ar-IQ"/>
        </w:rPr>
        <w:t>is</w:t>
      </w:r>
      <w:r w:rsidR="00223737" w:rsidRPr="00AF6C2F">
        <w:rPr>
          <w:rFonts w:asciiTheme="majorBidi" w:hAnsiTheme="majorBidi" w:cstheme="majorBidi"/>
          <w:sz w:val="28"/>
          <w:szCs w:val="28"/>
        </w:rPr>
        <w:t xml:space="preserve"> one of the common</w:t>
      </w:r>
      <w:r w:rsidR="00753238" w:rsidRPr="00AF6C2F">
        <w:rPr>
          <w:rFonts w:asciiTheme="majorBidi" w:hAnsiTheme="majorBidi" w:cstheme="majorBidi"/>
          <w:sz w:val="28"/>
          <w:szCs w:val="28"/>
        </w:rPr>
        <w:t>est</w:t>
      </w:r>
      <w:r w:rsidR="00E163A1" w:rsidRPr="00AF6C2F">
        <w:rPr>
          <w:rFonts w:asciiTheme="majorBidi" w:hAnsiTheme="majorBidi" w:cstheme="majorBidi"/>
          <w:sz w:val="28"/>
          <w:szCs w:val="28"/>
        </w:rPr>
        <w:t xml:space="preserve"> diseases in women and  </w:t>
      </w:r>
      <w:r w:rsidR="00223737" w:rsidRPr="00AF6C2F">
        <w:rPr>
          <w:rFonts w:asciiTheme="majorBidi" w:hAnsiTheme="majorBidi" w:cstheme="majorBidi"/>
          <w:sz w:val="28"/>
          <w:szCs w:val="28"/>
        </w:rPr>
        <w:t xml:space="preserve"> most</w:t>
      </w:r>
      <w:r w:rsidR="00E163A1" w:rsidRPr="00AF6C2F">
        <w:rPr>
          <w:rFonts w:asciiTheme="majorBidi" w:hAnsiTheme="majorBidi" w:cstheme="majorBidi"/>
          <w:sz w:val="28"/>
          <w:szCs w:val="28"/>
        </w:rPr>
        <w:t>ly affects</w:t>
      </w:r>
      <w:r w:rsidR="00223737" w:rsidRPr="00AF6C2F">
        <w:rPr>
          <w:rFonts w:asciiTheme="majorBidi" w:hAnsiTheme="majorBidi" w:cstheme="majorBidi"/>
          <w:sz w:val="28"/>
          <w:szCs w:val="28"/>
        </w:rPr>
        <w:t xml:space="preserve"> women at the age of sexual activities. </w:t>
      </w:r>
    </w:p>
    <w:p w:rsidR="00223737" w:rsidRPr="00AF6C2F" w:rsidRDefault="00223737" w:rsidP="00AD05AF">
      <w:p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 xml:space="preserve"> </w:t>
      </w:r>
      <w:r w:rsidRPr="00AF6C2F">
        <w:rPr>
          <w:rFonts w:asciiTheme="majorBidi" w:hAnsiTheme="majorBidi" w:cstheme="majorBidi"/>
          <w:b/>
          <w:bCs/>
          <w:sz w:val="28"/>
          <w:szCs w:val="28"/>
          <w:lang w:bidi="ar-IQ"/>
        </w:rPr>
        <w:t>Classification of genital tract infection:</w:t>
      </w:r>
    </w:p>
    <w:p w:rsidR="00223737" w:rsidRPr="00AF6C2F" w:rsidRDefault="00223737" w:rsidP="00AD05AF">
      <w:pPr>
        <w:spacing w:line="360" w:lineRule="auto"/>
        <w:ind w:left="-766" w:right="-851"/>
        <w:jc w:val="right"/>
        <w:rPr>
          <w:rFonts w:asciiTheme="majorBidi" w:hAnsiTheme="majorBidi" w:cstheme="majorBidi"/>
          <w:sz w:val="28"/>
          <w:szCs w:val="28"/>
          <w:rtl/>
          <w:lang w:bidi="ar-IQ"/>
        </w:rPr>
      </w:pPr>
      <w:r w:rsidRPr="00AF6C2F">
        <w:rPr>
          <w:rFonts w:asciiTheme="majorBidi" w:hAnsiTheme="majorBidi" w:cstheme="majorBidi"/>
          <w:sz w:val="28"/>
          <w:szCs w:val="28"/>
          <w:lang w:bidi="ar-IQ"/>
        </w:rPr>
        <w:t>Depending on the site and affection of the infective organism</w:t>
      </w:r>
    </w:p>
    <w:p w:rsidR="00223737" w:rsidRPr="00AF6C2F" w:rsidRDefault="00223737" w:rsidP="00AD05AF">
      <w:pPr>
        <w:numPr>
          <w:ilvl w:val="0"/>
          <w:numId w:val="1"/>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lang w:bidi="ar-IQ"/>
        </w:rPr>
        <w:t xml:space="preserve">1. Lower genital tract infections: </w:t>
      </w:r>
      <w:proofErr w:type="gramStart"/>
      <w:r w:rsidRPr="00AF6C2F">
        <w:rPr>
          <w:rFonts w:asciiTheme="majorBidi" w:hAnsiTheme="majorBidi" w:cstheme="majorBidi"/>
          <w:sz w:val="28"/>
          <w:szCs w:val="28"/>
          <w:lang w:bidi="ar-IQ"/>
        </w:rPr>
        <w:t xml:space="preserve">-  </w:t>
      </w:r>
      <w:proofErr w:type="spellStart"/>
      <w:r w:rsidRPr="00AF6C2F">
        <w:rPr>
          <w:rFonts w:asciiTheme="majorBidi" w:hAnsiTheme="majorBidi" w:cstheme="majorBidi"/>
          <w:sz w:val="28"/>
          <w:szCs w:val="28"/>
          <w:lang w:bidi="ar-IQ"/>
        </w:rPr>
        <w:t>vulvitis</w:t>
      </w:r>
      <w:proofErr w:type="spellEnd"/>
      <w:proofErr w:type="gramEnd"/>
      <w:r w:rsidRPr="00AF6C2F">
        <w:rPr>
          <w:rFonts w:asciiTheme="majorBidi" w:hAnsiTheme="majorBidi" w:cstheme="majorBidi"/>
          <w:sz w:val="28"/>
          <w:szCs w:val="28"/>
          <w:lang w:bidi="ar-IQ"/>
        </w:rPr>
        <w:t xml:space="preserve">, vaginitis, cervicitis. </w:t>
      </w:r>
    </w:p>
    <w:p w:rsidR="00F900D0" w:rsidRPr="00AE7D04" w:rsidRDefault="00223737" w:rsidP="00AE7D04">
      <w:pPr>
        <w:numPr>
          <w:ilvl w:val="0"/>
          <w:numId w:val="1"/>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lang w:bidi="ar-IQ"/>
        </w:rPr>
        <w:t>2. Upper genital tract infection</w:t>
      </w:r>
      <w:proofErr w:type="gramStart"/>
      <w:r w:rsidRPr="00AF6C2F">
        <w:rPr>
          <w:rFonts w:asciiTheme="majorBidi" w:hAnsiTheme="majorBidi" w:cstheme="majorBidi"/>
          <w:sz w:val="28"/>
          <w:szCs w:val="28"/>
          <w:lang w:bidi="ar-IQ"/>
        </w:rPr>
        <w:t>:-</w:t>
      </w:r>
      <w:proofErr w:type="gramEnd"/>
      <w:r w:rsidRPr="00AF6C2F">
        <w:rPr>
          <w:rFonts w:asciiTheme="majorBidi" w:hAnsiTheme="majorBidi" w:cstheme="majorBidi"/>
          <w:sz w:val="28"/>
          <w:szCs w:val="28"/>
          <w:lang w:bidi="ar-IQ"/>
        </w:rPr>
        <w:t xml:space="preserve"> (Pelvic Inflammatory Disease).</w:t>
      </w:r>
    </w:p>
    <w:p w:rsidR="00F900D0" w:rsidRPr="00AF6C2F" w:rsidRDefault="00F900D0" w:rsidP="00AD05AF">
      <w:pPr>
        <w:numPr>
          <w:ilvl w:val="0"/>
          <w:numId w:val="1"/>
        </w:numPr>
        <w:spacing w:line="360" w:lineRule="auto"/>
        <w:ind w:left="-766" w:right="-851"/>
        <w:jc w:val="right"/>
        <w:rPr>
          <w:rFonts w:asciiTheme="majorBidi" w:hAnsiTheme="majorBidi" w:cstheme="majorBidi"/>
          <w:b/>
          <w:bCs/>
          <w:sz w:val="28"/>
          <w:szCs w:val="28"/>
          <w:lang w:bidi="ar-IQ"/>
        </w:rPr>
      </w:pPr>
    </w:p>
    <w:p w:rsidR="00F900D0" w:rsidRPr="00AF6C2F" w:rsidRDefault="00F900D0"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b/>
          <w:bCs/>
          <w:sz w:val="28"/>
          <w:szCs w:val="28"/>
          <w:lang w:bidi="ar-IQ"/>
        </w:rPr>
        <w:t>Vaginal discharge:</w:t>
      </w:r>
    </w:p>
    <w:p w:rsidR="00F900D0" w:rsidRPr="00AF6C2F" w:rsidRDefault="002500FF"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Causes of increased vaginal discharge:</w:t>
      </w:r>
    </w:p>
    <w:p w:rsidR="002500FF" w:rsidRPr="00AF6C2F" w:rsidRDefault="002500FF"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b/>
          <w:bCs/>
          <w:sz w:val="28"/>
          <w:szCs w:val="28"/>
          <w:lang w:bidi="ar-IQ"/>
        </w:rPr>
        <w:t>1-Physiological causes:</w:t>
      </w:r>
    </w:p>
    <w:p w:rsidR="002500FF" w:rsidRPr="00AF6C2F" w:rsidRDefault="001026FC"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w:t>
      </w:r>
      <w:proofErr w:type="spellStart"/>
      <w:r w:rsidRPr="00AF6C2F">
        <w:rPr>
          <w:rFonts w:asciiTheme="majorBidi" w:hAnsiTheme="majorBidi" w:cstheme="majorBidi"/>
          <w:sz w:val="28"/>
          <w:szCs w:val="28"/>
          <w:lang w:bidi="ar-IQ"/>
        </w:rPr>
        <w:t>Oestrogen</w:t>
      </w:r>
      <w:proofErr w:type="spellEnd"/>
      <w:r w:rsidRPr="00AF6C2F">
        <w:rPr>
          <w:rFonts w:asciiTheme="majorBidi" w:hAnsiTheme="majorBidi" w:cstheme="majorBidi"/>
          <w:sz w:val="28"/>
          <w:szCs w:val="28"/>
          <w:lang w:bidi="ar-IQ"/>
        </w:rPr>
        <w:t xml:space="preserve"> related –puberty, </w:t>
      </w:r>
      <w:proofErr w:type="gramStart"/>
      <w:r w:rsidRPr="00AF6C2F">
        <w:rPr>
          <w:rFonts w:asciiTheme="majorBidi" w:hAnsiTheme="majorBidi" w:cstheme="majorBidi"/>
          <w:sz w:val="28"/>
          <w:szCs w:val="28"/>
          <w:lang w:bidi="ar-IQ"/>
        </w:rPr>
        <w:t>pregnancy ,COCP</w:t>
      </w:r>
      <w:proofErr w:type="gramEnd"/>
      <w:r w:rsidRPr="00AF6C2F">
        <w:rPr>
          <w:rFonts w:asciiTheme="majorBidi" w:hAnsiTheme="majorBidi" w:cstheme="majorBidi"/>
          <w:sz w:val="28"/>
          <w:szCs w:val="28"/>
          <w:lang w:bidi="ar-IQ"/>
        </w:rPr>
        <w:t>.</w:t>
      </w:r>
    </w:p>
    <w:p w:rsidR="00CE0A64" w:rsidRPr="00AF6C2F" w:rsidRDefault="001026FC"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-Cycle related</w:t>
      </w:r>
      <w:r w:rsidR="00CE0A64" w:rsidRPr="00AF6C2F">
        <w:rPr>
          <w:rFonts w:asciiTheme="majorBidi" w:hAnsiTheme="majorBidi" w:cstheme="majorBidi"/>
          <w:sz w:val="28"/>
          <w:szCs w:val="28"/>
          <w:lang w:bidi="ar-IQ"/>
        </w:rPr>
        <w:t xml:space="preserve">- </w:t>
      </w:r>
      <w:r w:rsidRPr="00AF6C2F">
        <w:rPr>
          <w:rFonts w:asciiTheme="majorBidi" w:hAnsiTheme="majorBidi" w:cstheme="majorBidi"/>
          <w:sz w:val="28"/>
          <w:szCs w:val="28"/>
          <w:lang w:bidi="ar-IQ"/>
        </w:rPr>
        <w:t>maximal</w:t>
      </w:r>
      <w:r w:rsidR="00CE0A64" w:rsidRPr="00AF6C2F">
        <w:rPr>
          <w:rFonts w:asciiTheme="majorBidi" w:hAnsiTheme="majorBidi" w:cstheme="majorBidi"/>
          <w:sz w:val="28"/>
          <w:szCs w:val="28"/>
          <w:lang w:bidi="ar-IQ"/>
        </w:rPr>
        <w:t xml:space="preserve"> mid-cycle and premenstrual.</w:t>
      </w:r>
    </w:p>
    <w:p w:rsidR="004F2789" w:rsidRPr="00AF6C2F" w:rsidRDefault="00CE0A64"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 xml:space="preserve">-Sexual </w:t>
      </w:r>
      <w:r w:rsidR="004F2789" w:rsidRPr="00AF6C2F">
        <w:rPr>
          <w:rFonts w:asciiTheme="majorBidi" w:hAnsiTheme="majorBidi" w:cstheme="majorBidi"/>
          <w:sz w:val="28"/>
          <w:szCs w:val="28"/>
          <w:lang w:bidi="ar-IQ"/>
        </w:rPr>
        <w:t>excitement and intercourse.</w:t>
      </w:r>
    </w:p>
    <w:p w:rsidR="004F2789" w:rsidRPr="00AF6C2F" w:rsidRDefault="004F2789"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b/>
          <w:bCs/>
          <w:sz w:val="28"/>
          <w:szCs w:val="28"/>
          <w:lang w:bidi="ar-IQ"/>
        </w:rPr>
        <w:t>2-Pathological causes:</w:t>
      </w:r>
    </w:p>
    <w:p w:rsidR="004F2789" w:rsidRPr="00AF6C2F" w:rsidRDefault="002E7CD4"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 xml:space="preserve">- Non sexually </w:t>
      </w:r>
      <w:proofErr w:type="gramStart"/>
      <w:r w:rsidRPr="00AF6C2F">
        <w:rPr>
          <w:rFonts w:asciiTheme="majorBidi" w:hAnsiTheme="majorBidi" w:cstheme="majorBidi"/>
          <w:sz w:val="28"/>
          <w:szCs w:val="28"/>
          <w:lang w:bidi="ar-IQ"/>
        </w:rPr>
        <w:t>transmitted  (</w:t>
      </w:r>
      <w:proofErr w:type="gramEnd"/>
      <w:r w:rsidRPr="00AF6C2F">
        <w:rPr>
          <w:rFonts w:asciiTheme="majorBidi" w:hAnsiTheme="majorBidi" w:cstheme="majorBidi"/>
          <w:sz w:val="28"/>
          <w:szCs w:val="28"/>
          <w:lang w:bidi="ar-IQ"/>
        </w:rPr>
        <w:t>BV ,candida).</w:t>
      </w:r>
    </w:p>
    <w:p w:rsidR="002E7CD4" w:rsidRPr="00AF6C2F" w:rsidRDefault="002E7CD4"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-Sexually trans</w:t>
      </w:r>
      <w:r w:rsidR="00726A19" w:rsidRPr="00AF6C2F">
        <w:rPr>
          <w:rFonts w:asciiTheme="majorBidi" w:hAnsiTheme="majorBidi" w:cstheme="majorBidi"/>
          <w:sz w:val="28"/>
          <w:szCs w:val="28"/>
          <w:lang w:bidi="ar-IQ"/>
        </w:rPr>
        <w:t>mitted (</w:t>
      </w:r>
      <w:proofErr w:type="spellStart"/>
      <w:r w:rsidR="00726A19" w:rsidRPr="00AF6C2F">
        <w:rPr>
          <w:rFonts w:asciiTheme="majorBidi" w:hAnsiTheme="majorBidi" w:cstheme="majorBidi"/>
          <w:sz w:val="28"/>
          <w:szCs w:val="28"/>
          <w:lang w:bidi="ar-IQ"/>
        </w:rPr>
        <w:t>TV</w:t>
      </w:r>
      <w:proofErr w:type="gramStart"/>
      <w:r w:rsidR="00726A19" w:rsidRPr="00AF6C2F">
        <w:rPr>
          <w:rFonts w:asciiTheme="majorBidi" w:hAnsiTheme="majorBidi" w:cstheme="majorBidi"/>
          <w:sz w:val="28"/>
          <w:szCs w:val="28"/>
          <w:lang w:bidi="ar-IQ"/>
        </w:rPr>
        <w:t>,Chlamydia,gonorrhea</w:t>
      </w:r>
      <w:proofErr w:type="spellEnd"/>
      <w:proofErr w:type="gramEnd"/>
      <w:r w:rsidR="00726A19" w:rsidRPr="00AF6C2F">
        <w:rPr>
          <w:rFonts w:asciiTheme="majorBidi" w:hAnsiTheme="majorBidi" w:cstheme="majorBidi"/>
          <w:sz w:val="28"/>
          <w:szCs w:val="28"/>
          <w:lang w:bidi="ar-IQ"/>
        </w:rPr>
        <w:t>).</w:t>
      </w:r>
    </w:p>
    <w:p w:rsidR="004233EF" w:rsidRPr="00AF6C2F" w:rsidRDefault="004233EF"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b/>
          <w:bCs/>
          <w:sz w:val="28"/>
          <w:szCs w:val="28"/>
          <w:lang w:bidi="ar-IQ"/>
        </w:rPr>
        <w:t>3-Non infective causes:</w:t>
      </w:r>
    </w:p>
    <w:p w:rsidR="004233EF" w:rsidRPr="00AF6C2F" w:rsidRDefault="004233EF" w:rsidP="00F14C31">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lastRenderedPageBreak/>
        <w:t>-</w:t>
      </w:r>
      <w:r w:rsidR="00F14C31" w:rsidRPr="00AF6C2F">
        <w:rPr>
          <w:rFonts w:asciiTheme="majorBidi" w:hAnsiTheme="majorBidi" w:cstheme="majorBidi"/>
          <w:sz w:val="28"/>
          <w:szCs w:val="28"/>
          <w:lang w:bidi="ar-IQ"/>
        </w:rPr>
        <w:t>F</w:t>
      </w:r>
      <w:r w:rsidRPr="00AF6C2F">
        <w:rPr>
          <w:rFonts w:asciiTheme="majorBidi" w:hAnsiTheme="majorBidi" w:cstheme="majorBidi"/>
          <w:sz w:val="28"/>
          <w:szCs w:val="28"/>
          <w:lang w:bidi="ar-IQ"/>
        </w:rPr>
        <w:t>or</w:t>
      </w:r>
      <w:r w:rsidR="00F14C31" w:rsidRPr="00AF6C2F">
        <w:rPr>
          <w:rFonts w:asciiTheme="majorBidi" w:hAnsiTheme="majorBidi" w:cstheme="majorBidi"/>
          <w:sz w:val="28"/>
          <w:szCs w:val="28"/>
          <w:lang w:bidi="ar-IQ"/>
        </w:rPr>
        <w:t>eign body.</w:t>
      </w:r>
    </w:p>
    <w:p w:rsidR="00F14C31" w:rsidRPr="00AF6C2F" w:rsidRDefault="00F14C31"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-Malignancy.</w:t>
      </w:r>
    </w:p>
    <w:p w:rsidR="00F14C31" w:rsidRPr="00AF6C2F" w:rsidRDefault="00F14C31"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 xml:space="preserve">-Atrophic </w:t>
      </w:r>
      <w:r w:rsidR="008E54CB" w:rsidRPr="00AF6C2F">
        <w:rPr>
          <w:rFonts w:asciiTheme="majorBidi" w:hAnsiTheme="majorBidi" w:cstheme="majorBidi"/>
          <w:sz w:val="28"/>
          <w:szCs w:val="28"/>
          <w:lang w:bidi="ar-IQ"/>
        </w:rPr>
        <w:t>vaginitis often bloody stain.</w:t>
      </w:r>
    </w:p>
    <w:p w:rsidR="008E54CB" w:rsidRPr="00AF6C2F" w:rsidRDefault="008E54CB"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 xml:space="preserve">-Cervical </w:t>
      </w:r>
      <w:proofErr w:type="spellStart"/>
      <w:r w:rsidRPr="00AF6C2F">
        <w:rPr>
          <w:rFonts w:asciiTheme="majorBidi" w:hAnsiTheme="majorBidi" w:cstheme="majorBidi"/>
          <w:sz w:val="28"/>
          <w:szCs w:val="28"/>
          <w:lang w:bidi="ar-IQ"/>
        </w:rPr>
        <w:t>ectropion</w:t>
      </w:r>
      <w:proofErr w:type="spellEnd"/>
      <w:r w:rsidRPr="00AF6C2F">
        <w:rPr>
          <w:rFonts w:asciiTheme="majorBidi" w:hAnsiTheme="majorBidi" w:cstheme="majorBidi"/>
          <w:sz w:val="28"/>
          <w:szCs w:val="28"/>
          <w:lang w:bidi="ar-IQ"/>
        </w:rPr>
        <w:t xml:space="preserve"> or </w:t>
      </w:r>
      <w:proofErr w:type="spellStart"/>
      <w:r w:rsidRPr="00AF6C2F">
        <w:rPr>
          <w:rFonts w:asciiTheme="majorBidi" w:hAnsiTheme="majorBidi" w:cstheme="majorBidi"/>
          <w:sz w:val="28"/>
          <w:szCs w:val="28"/>
          <w:lang w:bidi="ar-IQ"/>
        </w:rPr>
        <w:t>endocervical</w:t>
      </w:r>
      <w:proofErr w:type="spellEnd"/>
      <w:r w:rsidRPr="00AF6C2F">
        <w:rPr>
          <w:rFonts w:asciiTheme="majorBidi" w:hAnsiTheme="majorBidi" w:cstheme="majorBidi"/>
          <w:sz w:val="28"/>
          <w:szCs w:val="28"/>
          <w:lang w:bidi="ar-IQ"/>
        </w:rPr>
        <w:t xml:space="preserve"> polyp.</w:t>
      </w:r>
    </w:p>
    <w:p w:rsidR="008E54CB" w:rsidRPr="00AF6C2F" w:rsidRDefault="008E54CB"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 xml:space="preserve">-Fistula urinary or </w:t>
      </w:r>
      <w:proofErr w:type="spellStart"/>
      <w:r w:rsidRPr="00AF6C2F">
        <w:rPr>
          <w:rFonts w:asciiTheme="majorBidi" w:hAnsiTheme="majorBidi" w:cstheme="majorBidi"/>
          <w:sz w:val="28"/>
          <w:szCs w:val="28"/>
          <w:lang w:bidi="ar-IQ"/>
        </w:rPr>
        <w:t>faecal</w:t>
      </w:r>
      <w:proofErr w:type="spellEnd"/>
      <w:r w:rsidRPr="00AF6C2F">
        <w:rPr>
          <w:rFonts w:asciiTheme="majorBidi" w:hAnsiTheme="majorBidi" w:cstheme="majorBidi"/>
          <w:sz w:val="28"/>
          <w:szCs w:val="28"/>
          <w:lang w:bidi="ar-IQ"/>
        </w:rPr>
        <w:t xml:space="preserve"> fistula.</w:t>
      </w:r>
    </w:p>
    <w:p w:rsidR="00903F66" w:rsidRPr="00AE7D04" w:rsidRDefault="00903F66" w:rsidP="00AE7D04">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lang w:bidi="ar-IQ"/>
        </w:rPr>
        <w:t>-Allergic reaction.</w:t>
      </w:r>
    </w:p>
    <w:p w:rsidR="00F900D0" w:rsidRPr="00AF6C2F" w:rsidRDefault="00903F66"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b/>
          <w:bCs/>
          <w:sz w:val="28"/>
          <w:szCs w:val="28"/>
          <w:lang w:bidi="ar-IQ"/>
        </w:rPr>
        <w:t>Physiological vaginal discharge:</w:t>
      </w:r>
    </w:p>
    <w:p w:rsidR="00627954" w:rsidRPr="00AF6C2F" w:rsidRDefault="00627954" w:rsidP="00AD05AF">
      <w:pPr>
        <w:numPr>
          <w:ilvl w:val="0"/>
          <w:numId w:val="1"/>
        </w:num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sz w:val="28"/>
          <w:szCs w:val="28"/>
        </w:rPr>
        <w:t>The vaginal epithelium is lined by stratified squamous epithelium during the reproductive age group under the influence of the estrogen.</w:t>
      </w:r>
    </w:p>
    <w:p w:rsidR="00644037" w:rsidRPr="00AF6C2F" w:rsidRDefault="00644037" w:rsidP="00862CB7">
      <w:pPr>
        <w:numPr>
          <w:ilvl w:val="0"/>
          <w:numId w:val="1"/>
        </w:numPr>
        <w:spacing w:line="360" w:lineRule="auto"/>
        <w:ind w:right="-851"/>
        <w:jc w:val="both"/>
        <w:rPr>
          <w:rFonts w:asciiTheme="majorBidi" w:hAnsiTheme="majorBidi" w:cstheme="majorBidi"/>
          <w:b/>
          <w:bCs/>
          <w:sz w:val="28"/>
          <w:szCs w:val="28"/>
          <w:u w:val="single"/>
          <w:lang w:bidi="ar-IQ"/>
        </w:rPr>
      </w:pPr>
      <w:r w:rsidRPr="00AF6C2F">
        <w:rPr>
          <w:rFonts w:asciiTheme="majorBidi" w:eastAsiaTheme="minorHAnsi" w:hAnsiTheme="majorBidi" w:cstheme="majorBidi"/>
          <w:color w:val="000000"/>
          <w:sz w:val="28"/>
          <w:szCs w:val="28"/>
        </w:rPr>
        <w:t>Normal vaginal secretions are composed of vulvar secretions from sebaceous, sweat,</w:t>
      </w:r>
      <w:r w:rsidRPr="00AF6C2F">
        <w:rPr>
          <w:rFonts w:asciiTheme="majorBidi" w:hAnsiTheme="majorBidi" w:cstheme="majorBidi"/>
          <w:b/>
          <w:bCs/>
          <w:sz w:val="28"/>
          <w:szCs w:val="28"/>
          <w:lang w:bidi="ar-IQ"/>
        </w:rPr>
        <w:t xml:space="preserve"> </w:t>
      </w:r>
      <w:proofErr w:type="spellStart"/>
      <w:r w:rsidRPr="00AF6C2F">
        <w:rPr>
          <w:rFonts w:asciiTheme="majorBidi" w:eastAsiaTheme="minorHAnsi" w:hAnsiTheme="majorBidi" w:cstheme="majorBidi"/>
          <w:color w:val="000000"/>
          <w:sz w:val="28"/>
          <w:szCs w:val="28"/>
        </w:rPr>
        <w:t>Bartholin</w:t>
      </w:r>
      <w:proofErr w:type="spellEnd"/>
      <w:r w:rsidRPr="00AF6C2F">
        <w:rPr>
          <w:rFonts w:asciiTheme="majorBidi" w:eastAsiaTheme="minorHAnsi" w:hAnsiTheme="majorBidi" w:cstheme="majorBidi"/>
          <w:color w:val="000000"/>
          <w:sz w:val="28"/>
          <w:szCs w:val="28"/>
        </w:rPr>
        <w:t xml:space="preserve">, and </w:t>
      </w:r>
      <w:proofErr w:type="spellStart"/>
      <w:r w:rsidRPr="00AF6C2F">
        <w:rPr>
          <w:rFonts w:asciiTheme="majorBidi" w:eastAsiaTheme="minorHAnsi" w:hAnsiTheme="majorBidi" w:cstheme="majorBidi"/>
          <w:color w:val="000000"/>
          <w:sz w:val="28"/>
          <w:szCs w:val="28"/>
        </w:rPr>
        <w:t>Skene</w:t>
      </w:r>
      <w:proofErr w:type="spellEnd"/>
      <w:r w:rsidRPr="00AF6C2F">
        <w:rPr>
          <w:rFonts w:asciiTheme="majorBidi" w:eastAsiaTheme="minorHAnsi" w:hAnsiTheme="majorBidi" w:cstheme="majorBidi"/>
          <w:color w:val="000000"/>
          <w:sz w:val="28"/>
          <w:szCs w:val="28"/>
        </w:rPr>
        <w:t xml:space="preserve"> glands; transudate from the vaginal wall; exfoliated vaginal and</w:t>
      </w:r>
      <w:r w:rsidRPr="00AF6C2F">
        <w:rPr>
          <w:rFonts w:asciiTheme="majorBidi" w:hAnsiTheme="majorBidi" w:cstheme="majorBidi"/>
          <w:b/>
          <w:bCs/>
          <w:sz w:val="28"/>
          <w:szCs w:val="28"/>
          <w:lang w:bidi="ar-IQ"/>
        </w:rPr>
        <w:t xml:space="preserve"> </w:t>
      </w:r>
      <w:r w:rsidRPr="00AF6C2F">
        <w:rPr>
          <w:rFonts w:asciiTheme="majorBidi" w:eastAsiaTheme="minorHAnsi" w:hAnsiTheme="majorBidi" w:cstheme="majorBidi"/>
          <w:color w:val="000000"/>
          <w:sz w:val="28"/>
          <w:szCs w:val="28"/>
        </w:rPr>
        <w:t xml:space="preserve">cervical cells; cervical mucus; endometrial and </w:t>
      </w:r>
      <w:proofErr w:type="spellStart"/>
      <w:r w:rsidRPr="00AF6C2F">
        <w:rPr>
          <w:rFonts w:asciiTheme="majorBidi" w:eastAsiaTheme="minorHAnsi" w:hAnsiTheme="majorBidi" w:cstheme="majorBidi"/>
          <w:color w:val="000000"/>
          <w:sz w:val="28"/>
          <w:szCs w:val="28"/>
        </w:rPr>
        <w:t>oviductal</w:t>
      </w:r>
      <w:proofErr w:type="spellEnd"/>
      <w:r w:rsidRPr="00AF6C2F">
        <w:rPr>
          <w:rFonts w:asciiTheme="majorBidi" w:eastAsiaTheme="minorHAnsi" w:hAnsiTheme="majorBidi" w:cstheme="majorBidi"/>
          <w:color w:val="000000"/>
          <w:sz w:val="28"/>
          <w:szCs w:val="28"/>
        </w:rPr>
        <w:t xml:space="preserve"> fluids; and micro-organisms and</w:t>
      </w:r>
      <w:r w:rsidRPr="00AF6C2F">
        <w:rPr>
          <w:rFonts w:asciiTheme="majorBidi" w:hAnsiTheme="majorBidi" w:cstheme="majorBidi"/>
          <w:b/>
          <w:bCs/>
          <w:sz w:val="28"/>
          <w:szCs w:val="28"/>
          <w:lang w:bidi="ar-IQ"/>
        </w:rPr>
        <w:t xml:space="preserve"> </w:t>
      </w:r>
      <w:r w:rsidRPr="00AF6C2F">
        <w:rPr>
          <w:rFonts w:asciiTheme="majorBidi" w:eastAsiaTheme="minorHAnsi" w:hAnsiTheme="majorBidi" w:cstheme="majorBidi"/>
          <w:color w:val="000000"/>
          <w:sz w:val="28"/>
          <w:szCs w:val="28"/>
        </w:rPr>
        <w:t>their metabolic products</w:t>
      </w:r>
      <w:r w:rsidR="008D364E" w:rsidRPr="00AF6C2F">
        <w:rPr>
          <w:rFonts w:asciiTheme="majorBidi" w:hAnsiTheme="majorBidi" w:cstheme="majorBidi"/>
          <w:sz w:val="28"/>
          <w:szCs w:val="28"/>
        </w:rPr>
        <w:t xml:space="preserve"> </w:t>
      </w:r>
      <w:proofErr w:type="gramStart"/>
      <w:r w:rsidR="008D364E" w:rsidRPr="00AF6C2F">
        <w:rPr>
          <w:rFonts w:asciiTheme="majorBidi" w:hAnsiTheme="majorBidi" w:cstheme="majorBidi"/>
          <w:sz w:val="28"/>
          <w:szCs w:val="28"/>
        </w:rPr>
        <w:t xml:space="preserve">mainly  </w:t>
      </w:r>
      <w:r w:rsidR="008D364E" w:rsidRPr="00AF6C2F">
        <w:rPr>
          <w:rFonts w:asciiTheme="majorBidi" w:eastAsiaTheme="minorHAnsi" w:hAnsiTheme="majorBidi" w:cstheme="majorBidi"/>
          <w:color w:val="000000"/>
          <w:sz w:val="28"/>
          <w:szCs w:val="28"/>
        </w:rPr>
        <w:t>bacteria</w:t>
      </w:r>
      <w:proofErr w:type="gramEnd"/>
      <w:r w:rsidR="008D364E" w:rsidRPr="00AF6C2F">
        <w:rPr>
          <w:rFonts w:asciiTheme="majorBidi" w:eastAsiaTheme="minorHAnsi" w:hAnsiTheme="majorBidi" w:cstheme="majorBidi"/>
          <w:color w:val="000000"/>
          <w:sz w:val="28"/>
          <w:szCs w:val="28"/>
        </w:rPr>
        <w:t>(</w:t>
      </w:r>
      <w:proofErr w:type="spellStart"/>
      <w:r w:rsidR="008D364E" w:rsidRPr="00AF6C2F">
        <w:rPr>
          <w:rFonts w:asciiTheme="majorBidi" w:eastAsiaTheme="minorHAnsi" w:hAnsiTheme="majorBidi" w:cstheme="majorBidi"/>
          <w:color w:val="000000"/>
          <w:sz w:val="28"/>
          <w:szCs w:val="28"/>
        </w:rPr>
        <w:t>lactobacillius</w:t>
      </w:r>
      <w:proofErr w:type="spellEnd"/>
      <w:r w:rsidR="008D364E" w:rsidRPr="00AF6C2F">
        <w:rPr>
          <w:rFonts w:asciiTheme="majorBidi" w:eastAsiaTheme="minorHAnsi" w:hAnsiTheme="majorBidi" w:cstheme="majorBidi"/>
          <w:color w:val="000000"/>
          <w:sz w:val="28"/>
          <w:szCs w:val="28"/>
        </w:rPr>
        <w:t>)</w:t>
      </w:r>
      <w:r w:rsidRPr="00AF6C2F">
        <w:rPr>
          <w:rFonts w:asciiTheme="majorBidi" w:eastAsiaTheme="minorHAnsi" w:hAnsiTheme="majorBidi" w:cstheme="majorBidi"/>
          <w:color w:val="000000"/>
          <w:sz w:val="28"/>
          <w:szCs w:val="28"/>
        </w:rPr>
        <w:t>.</w:t>
      </w:r>
      <w:r w:rsidR="008D364E" w:rsidRPr="00AF6C2F">
        <w:rPr>
          <w:rFonts w:asciiTheme="majorBidi" w:eastAsiaTheme="minorHAnsi" w:hAnsiTheme="majorBidi" w:cstheme="majorBidi"/>
          <w:color w:val="000000"/>
          <w:sz w:val="28"/>
          <w:szCs w:val="28"/>
        </w:rPr>
        <w:t xml:space="preserve"> </w:t>
      </w:r>
      <w:r w:rsidR="00627954" w:rsidRPr="00AF6C2F">
        <w:rPr>
          <w:rFonts w:asciiTheme="majorBidi" w:eastAsiaTheme="minorHAnsi" w:hAnsiTheme="majorBidi" w:cstheme="majorBidi"/>
          <w:color w:val="000000"/>
          <w:sz w:val="28"/>
          <w:szCs w:val="28"/>
        </w:rPr>
        <w:t xml:space="preserve">It </w:t>
      </w:r>
      <w:r w:rsidR="00862CB7" w:rsidRPr="00AF6C2F">
        <w:rPr>
          <w:rFonts w:asciiTheme="majorBidi" w:eastAsiaTheme="minorHAnsi" w:hAnsiTheme="majorBidi" w:cstheme="majorBidi"/>
          <w:color w:val="000000"/>
          <w:sz w:val="28"/>
          <w:szCs w:val="28"/>
        </w:rPr>
        <w:t>is watery</w:t>
      </w:r>
      <w:r w:rsidR="008D364E" w:rsidRPr="00AF6C2F">
        <w:rPr>
          <w:rFonts w:asciiTheme="majorBidi" w:eastAsiaTheme="minorHAnsi" w:hAnsiTheme="majorBidi" w:cstheme="majorBidi"/>
          <w:color w:val="000000"/>
          <w:sz w:val="28"/>
          <w:szCs w:val="28"/>
        </w:rPr>
        <w:t xml:space="preserve"> in </w:t>
      </w:r>
      <w:proofErr w:type="spellStart"/>
      <w:r w:rsidR="008D364E" w:rsidRPr="00AF6C2F">
        <w:rPr>
          <w:rFonts w:asciiTheme="majorBidi" w:eastAsiaTheme="minorHAnsi" w:hAnsiTheme="majorBidi" w:cstheme="majorBidi"/>
          <w:color w:val="000000"/>
          <w:sz w:val="28"/>
          <w:szCs w:val="28"/>
        </w:rPr>
        <w:t>consistency</w:t>
      </w:r>
      <w:proofErr w:type="gramStart"/>
      <w:r w:rsidR="008D364E" w:rsidRPr="00AF6C2F">
        <w:rPr>
          <w:rFonts w:asciiTheme="majorBidi" w:eastAsiaTheme="minorHAnsi" w:hAnsiTheme="majorBidi" w:cstheme="majorBidi"/>
          <w:color w:val="000000"/>
          <w:sz w:val="28"/>
          <w:szCs w:val="28"/>
        </w:rPr>
        <w:t>,</w:t>
      </w:r>
      <w:r w:rsidR="00862CB7" w:rsidRPr="00AF6C2F">
        <w:rPr>
          <w:rFonts w:asciiTheme="majorBidi" w:eastAsiaTheme="minorHAnsi" w:hAnsiTheme="majorBidi" w:cstheme="majorBidi"/>
          <w:color w:val="000000"/>
          <w:sz w:val="28"/>
          <w:szCs w:val="28"/>
        </w:rPr>
        <w:t>may</w:t>
      </w:r>
      <w:proofErr w:type="spellEnd"/>
      <w:proofErr w:type="gramEnd"/>
      <w:r w:rsidR="00862CB7" w:rsidRPr="00AF6C2F">
        <w:rPr>
          <w:rFonts w:asciiTheme="majorBidi" w:eastAsiaTheme="minorHAnsi" w:hAnsiTheme="majorBidi" w:cstheme="majorBidi"/>
          <w:color w:val="000000"/>
          <w:sz w:val="28"/>
          <w:szCs w:val="28"/>
        </w:rPr>
        <w:t xml:space="preserve"> be </w:t>
      </w:r>
      <w:r w:rsidR="008D364E" w:rsidRPr="00AF6C2F">
        <w:rPr>
          <w:rFonts w:asciiTheme="majorBidi" w:eastAsiaTheme="minorHAnsi" w:hAnsiTheme="majorBidi" w:cstheme="majorBidi"/>
          <w:color w:val="000000"/>
          <w:sz w:val="28"/>
          <w:szCs w:val="28"/>
        </w:rPr>
        <w:t xml:space="preserve"> white in color , and usually located in the dependent portion o</w:t>
      </w:r>
      <w:r w:rsidR="00862CB7" w:rsidRPr="00AF6C2F">
        <w:rPr>
          <w:rFonts w:asciiTheme="majorBidi" w:eastAsiaTheme="minorHAnsi" w:hAnsiTheme="majorBidi" w:cstheme="majorBidi"/>
          <w:color w:val="000000"/>
          <w:sz w:val="28"/>
          <w:szCs w:val="28"/>
        </w:rPr>
        <w:t xml:space="preserve">f the vagina (posterior fornix).                                               </w:t>
      </w:r>
      <w:r w:rsidRPr="00AF6C2F">
        <w:rPr>
          <w:rFonts w:asciiTheme="majorBidi" w:eastAsiaTheme="minorHAnsi" w:hAnsiTheme="majorBidi" w:cstheme="majorBidi"/>
          <w:color w:val="000000"/>
          <w:sz w:val="28"/>
          <w:szCs w:val="28"/>
        </w:rPr>
        <w:t xml:space="preserve"> </w:t>
      </w:r>
    </w:p>
    <w:p w:rsidR="008D364E" w:rsidRPr="00AF6C2F" w:rsidRDefault="008D364E" w:rsidP="00874507">
      <w:pPr>
        <w:numPr>
          <w:ilvl w:val="0"/>
          <w:numId w:val="1"/>
        </w:numPr>
        <w:spacing w:line="360" w:lineRule="auto"/>
        <w:ind w:right="-851"/>
        <w:jc w:val="both"/>
        <w:rPr>
          <w:rFonts w:asciiTheme="majorBidi" w:eastAsiaTheme="minorHAnsi" w:hAnsiTheme="majorBidi" w:cstheme="majorBidi"/>
          <w:color w:val="000000"/>
          <w:sz w:val="28"/>
          <w:szCs w:val="28"/>
        </w:rPr>
      </w:pPr>
      <w:r w:rsidRPr="00AF6C2F">
        <w:rPr>
          <w:rFonts w:asciiTheme="majorBidi" w:eastAsiaTheme="minorHAnsi" w:hAnsiTheme="majorBidi" w:cstheme="majorBidi"/>
          <w:color w:val="000000"/>
          <w:sz w:val="28"/>
          <w:szCs w:val="28"/>
        </w:rPr>
        <w:t>M</w:t>
      </w:r>
      <w:r w:rsidR="00644037" w:rsidRPr="00AF6C2F">
        <w:rPr>
          <w:rFonts w:asciiTheme="majorBidi" w:eastAsiaTheme="minorHAnsi" w:hAnsiTheme="majorBidi" w:cstheme="majorBidi"/>
          <w:color w:val="000000"/>
          <w:sz w:val="28"/>
          <w:szCs w:val="28"/>
        </w:rPr>
        <w:t>ay increase in the middle of the menstrual cycle</w:t>
      </w:r>
      <w:r w:rsidR="00644037" w:rsidRPr="00AF6C2F">
        <w:rPr>
          <w:rFonts w:asciiTheme="majorBidi" w:hAnsiTheme="majorBidi" w:cstheme="majorBidi"/>
          <w:b/>
          <w:bCs/>
          <w:sz w:val="28"/>
          <w:szCs w:val="28"/>
          <w:lang w:bidi="ar-IQ"/>
        </w:rPr>
        <w:t xml:space="preserve"> </w:t>
      </w:r>
      <w:r w:rsidR="00644037" w:rsidRPr="00AF6C2F">
        <w:rPr>
          <w:rFonts w:asciiTheme="majorBidi" w:eastAsiaTheme="minorHAnsi" w:hAnsiTheme="majorBidi" w:cstheme="majorBidi"/>
          <w:color w:val="000000"/>
          <w:sz w:val="28"/>
          <w:szCs w:val="28"/>
        </w:rPr>
        <w:t>because of an increase in the amount of cervical mucus. These cyclic variations do not</w:t>
      </w:r>
      <w:r w:rsidR="00644037" w:rsidRPr="00AF6C2F">
        <w:rPr>
          <w:rFonts w:asciiTheme="majorBidi" w:hAnsiTheme="majorBidi" w:cstheme="majorBidi"/>
          <w:b/>
          <w:bCs/>
          <w:sz w:val="28"/>
          <w:szCs w:val="28"/>
          <w:lang w:bidi="ar-IQ"/>
        </w:rPr>
        <w:t xml:space="preserve"> </w:t>
      </w:r>
      <w:r w:rsidR="00644037" w:rsidRPr="00AF6C2F">
        <w:rPr>
          <w:rFonts w:asciiTheme="majorBidi" w:eastAsiaTheme="minorHAnsi" w:hAnsiTheme="majorBidi" w:cstheme="majorBidi"/>
          <w:color w:val="000000"/>
          <w:sz w:val="28"/>
          <w:szCs w:val="28"/>
        </w:rPr>
        <w:t>occur when oral contraceptives are used and ovulation does not occur.</w:t>
      </w:r>
      <w:r w:rsidR="00644037" w:rsidRPr="00AF6C2F">
        <w:rPr>
          <w:rFonts w:asciiTheme="majorBidi" w:hAnsiTheme="majorBidi" w:cstheme="majorBidi"/>
          <w:sz w:val="28"/>
          <w:szCs w:val="28"/>
        </w:rPr>
        <w:t xml:space="preserve"> </w:t>
      </w:r>
      <w:r w:rsidR="00644037" w:rsidRPr="00AF6C2F">
        <w:rPr>
          <w:rFonts w:asciiTheme="majorBidi" w:eastAsiaTheme="minorHAnsi" w:hAnsiTheme="majorBidi" w:cstheme="majorBidi"/>
          <w:color w:val="000000"/>
          <w:sz w:val="28"/>
          <w:szCs w:val="28"/>
        </w:rPr>
        <w:t xml:space="preserve">The normal vaginal flora is mostly aerobic, with an average of six different species of bacteria, the most common of which is hydrogen peroxide producing lactobacilli. </w:t>
      </w:r>
      <w:r w:rsidR="00874507" w:rsidRPr="00AF6C2F">
        <w:rPr>
          <w:rFonts w:asciiTheme="majorBidi" w:eastAsiaTheme="minorHAnsi" w:hAnsiTheme="majorBidi" w:cstheme="majorBidi"/>
          <w:color w:val="000000"/>
          <w:sz w:val="28"/>
          <w:szCs w:val="28"/>
        </w:rPr>
        <w:t xml:space="preserve">                              </w:t>
      </w:r>
    </w:p>
    <w:p w:rsidR="00644037" w:rsidRPr="00AF6C2F" w:rsidRDefault="00644037" w:rsidP="00874507">
      <w:pPr>
        <w:numPr>
          <w:ilvl w:val="0"/>
          <w:numId w:val="1"/>
        </w:numPr>
        <w:spacing w:line="360" w:lineRule="auto"/>
        <w:ind w:right="-851"/>
        <w:jc w:val="both"/>
        <w:rPr>
          <w:rFonts w:asciiTheme="majorBidi" w:eastAsiaTheme="minorHAnsi" w:hAnsiTheme="majorBidi" w:cstheme="majorBidi"/>
          <w:color w:val="000000"/>
          <w:sz w:val="28"/>
          <w:szCs w:val="28"/>
        </w:rPr>
      </w:pPr>
      <w:r w:rsidRPr="00AF6C2F">
        <w:rPr>
          <w:rFonts w:asciiTheme="majorBidi" w:eastAsiaTheme="minorHAnsi" w:hAnsiTheme="majorBidi" w:cstheme="majorBidi"/>
          <w:color w:val="000000"/>
          <w:sz w:val="28"/>
          <w:szCs w:val="28"/>
        </w:rPr>
        <w:lastRenderedPageBreak/>
        <w:t>The microbiology of the vagina is determined by factors that affect the ab</w:t>
      </w:r>
      <w:r w:rsidR="008D364E" w:rsidRPr="00AF6C2F">
        <w:rPr>
          <w:rFonts w:asciiTheme="majorBidi" w:eastAsiaTheme="minorHAnsi" w:hAnsiTheme="majorBidi" w:cstheme="majorBidi"/>
          <w:color w:val="000000"/>
          <w:sz w:val="28"/>
          <w:szCs w:val="28"/>
        </w:rPr>
        <w:t xml:space="preserve">ility of bacteria to </w:t>
      </w:r>
      <w:proofErr w:type="gramStart"/>
      <w:r w:rsidR="008D364E" w:rsidRPr="00AF6C2F">
        <w:rPr>
          <w:rFonts w:asciiTheme="majorBidi" w:eastAsiaTheme="minorHAnsi" w:hAnsiTheme="majorBidi" w:cstheme="majorBidi"/>
          <w:color w:val="000000"/>
          <w:sz w:val="28"/>
          <w:szCs w:val="28"/>
        </w:rPr>
        <w:t xml:space="preserve">survive </w:t>
      </w:r>
      <w:r w:rsidRPr="00AF6C2F">
        <w:rPr>
          <w:rFonts w:asciiTheme="majorBidi" w:eastAsiaTheme="minorHAnsi" w:hAnsiTheme="majorBidi" w:cstheme="majorBidi"/>
          <w:color w:val="000000"/>
          <w:sz w:val="28"/>
          <w:szCs w:val="28"/>
        </w:rPr>
        <w:t>.</w:t>
      </w:r>
      <w:proofErr w:type="gramEnd"/>
      <w:r w:rsidRPr="00AF6C2F">
        <w:rPr>
          <w:rFonts w:asciiTheme="majorBidi" w:eastAsiaTheme="minorHAnsi" w:hAnsiTheme="majorBidi" w:cstheme="majorBidi"/>
          <w:color w:val="000000"/>
          <w:sz w:val="28"/>
          <w:szCs w:val="28"/>
        </w:rPr>
        <w:t xml:space="preserve"> These factors include vaginal pH and the availability of glucose for bacterial metabolism. The pH level of the normal vagina is lower than 4.5, which is maintained by the production of lactic acid</w:t>
      </w:r>
      <w:r w:rsidR="008D364E" w:rsidRPr="00AF6C2F">
        <w:rPr>
          <w:rFonts w:asciiTheme="majorBidi" w:eastAsiaTheme="minorHAnsi" w:hAnsiTheme="majorBidi" w:cstheme="majorBidi"/>
          <w:color w:val="000000"/>
          <w:sz w:val="28"/>
          <w:szCs w:val="28"/>
        </w:rPr>
        <w:t>.</w:t>
      </w:r>
      <w:r w:rsidR="00874507" w:rsidRPr="00AF6C2F">
        <w:rPr>
          <w:rFonts w:asciiTheme="majorBidi" w:eastAsiaTheme="minorHAnsi" w:hAnsiTheme="majorBidi" w:cstheme="majorBidi"/>
          <w:color w:val="000000"/>
          <w:sz w:val="28"/>
          <w:szCs w:val="28"/>
        </w:rPr>
        <w:t xml:space="preserve">                                        </w:t>
      </w:r>
    </w:p>
    <w:p w:rsidR="00223737" w:rsidRPr="00AF6C2F" w:rsidRDefault="00A331F5" w:rsidP="00A331F5">
      <w:pPr>
        <w:spacing w:line="360" w:lineRule="auto"/>
        <w:ind w:left="-766" w:right="-851"/>
        <w:jc w:val="right"/>
        <w:rPr>
          <w:rFonts w:asciiTheme="majorBidi" w:hAnsiTheme="majorBidi" w:cstheme="majorBidi"/>
          <w:b/>
          <w:bCs/>
          <w:sz w:val="28"/>
          <w:szCs w:val="28"/>
          <w:lang w:bidi="ar-IQ"/>
        </w:rPr>
      </w:pPr>
      <w:r w:rsidRPr="00AF6C2F">
        <w:rPr>
          <w:rFonts w:asciiTheme="majorBidi" w:hAnsiTheme="majorBidi" w:cstheme="majorBidi"/>
          <w:b/>
          <w:bCs/>
          <w:sz w:val="28"/>
          <w:szCs w:val="28"/>
          <w:lang w:bidi="ar-IQ"/>
        </w:rPr>
        <w:t>Infective vaginal discharge:</w:t>
      </w:r>
    </w:p>
    <w:p w:rsidR="00223737" w:rsidRPr="00AF6C2F" w:rsidRDefault="00223737" w:rsidP="00AD05AF">
      <w:pPr>
        <w:numPr>
          <w:ilvl w:val="0"/>
          <w:numId w:val="1"/>
        </w:numPr>
        <w:spacing w:line="360" w:lineRule="auto"/>
        <w:ind w:left="-766" w:right="-851"/>
        <w:jc w:val="right"/>
        <w:rPr>
          <w:rFonts w:asciiTheme="majorBidi" w:hAnsiTheme="majorBidi" w:cstheme="majorBidi"/>
          <w:b/>
          <w:bCs/>
          <w:color w:val="000000" w:themeColor="text1"/>
          <w:sz w:val="28"/>
          <w:szCs w:val="28"/>
          <w:u w:val="single"/>
          <w:lang w:bidi="ar-IQ"/>
        </w:rPr>
      </w:pPr>
      <w:r w:rsidRPr="00AF6C2F">
        <w:rPr>
          <w:rFonts w:asciiTheme="majorBidi" w:hAnsiTheme="majorBidi" w:cstheme="majorBidi"/>
          <w:color w:val="231F20"/>
          <w:sz w:val="28"/>
          <w:szCs w:val="28"/>
        </w:rPr>
        <w:t xml:space="preserve">Symptomatic vaginal discharge most often reflects BV, candidiasis, or </w:t>
      </w:r>
      <w:proofErr w:type="spellStart"/>
      <w:r w:rsidRPr="00AF6C2F">
        <w:rPr>
          <w:rFonts w:asciiTheme="majorBidi" w:hAnsiTheme="majorBidi" w:cstheme="majorBidi"/>
          <w:color w:val="231F20"/>
          <w:sz w:val="28"/>
          <w:szCs w:val="28"/>
        </w:rPr>
        <w:t>trichomoniasis</w:t>
      </w:r>
      <w:proofErr w:type="spellEnd"/>
    </w:p>
    <w:p w:rsidR="00223737" w:rsidRPr="00AF6C2F" w:rsidRDefault="00223737" w:rsidP="00AD05AF">
      <w:pPr>
        <w:numPr>
          <w:ilvl w:val="0"/>
          <w:numId w:val="1"/>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color w:val="000000" w:themeColor="text1"/>
          <w:sz w:val="28"/>
          <w:szCs w:val="28"/>
        </w:rPr>
        <w:t xml:space="preserve">1. Bacterial </w:t>
      </w:r>
      <w:proofErr w:type="spellStart"/>
      <w:r w:rsidRPr="00AF6C2F">
        <w:rPr>
          <w:rFonts w:asciiTheme="majorBidi" w:hAnsiTheme="majorBidi" w:cstheme="majorBidi"/>
          <w:b/>
          <w:bCs/>
          <w:color w:val="000000" w:themeColor="text1"/>
          <w:sz w:val="28"/>
          <w:szCs w:val="28"/>
        </w:rPr>
        <w:t>Vaginosis</w:t>
      </w:r>
      <w:proofErr w:type="spellEnd"/>
      <w:r w:rsidRPr="00AF6C2F">
        <w:rPr>
          <w:rFonts w:asciiTheme="majorBidi" w:hAnsiTheme="majorBidi" w:cstheme="majorBidi"/>
          <w:b/>
          <w:bCs/>
          <w:color w:val="000000" w:themeColor="text1"/>
          <w:sz w:val="28"/>
          <w:szCs w:val="28"/>
        </w:rPr>
        <w:t>:</w:t>
      </w:r>
    </w:p>
    <w:p w:rsidR="00351A3C" w:rsidRPr="00AF6C2F" w:rsidRDefault="002B750B" w:rsidP="002B750B">
      <w:pPr>
        <w:numPr>
          <w:ilvl w:val="0"/>
          <w:numId w:val="1"/>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lang w:bidi="ar-IQ"/>
        </w:rPr>
        <w:t xml:space="preserve">        </w:t>
      </w:r>
      <w:r w:rsidR="00351A3C" w:rsidRPr="00AF6C2F">
        <w:rPr>
          <w:rFonts w:asciiTheme="majorBidi" w:hAnsiTheme="majorBidi" w:cstheme="majorBidi"/>
          <w:sz w:val="28"/>
          <w:szCs w:val="28"/>
          <w:lang w:bidi="ar-IQ"/>
        </w:rPr>
        <w:t xml:space="preserve">The commonest cause of abnormal vaginal discharge, bacterial </w:t>
      </w:r>
      <w:proofErr w:type="spellStart"/>
      <w:r w:rsidR="00351A3C" w:rsidRPr="00AF6C2F">
        <w:rPr>
          <w:rFonts w:asciiTheme="majorBidi" w:hAnsiTheme="majorBidi" w:cstheme="majorBidi"/>
          <w:sz w:val="28"/>
          <w:szCs w:val="28"/>
          <w:lang w:bidi="ar-IQ"/>
        </w:rPr>
        <w:t>vaginosis</w:t>
      </w:r>
      <w:proofErr w:type="spellEnd"/>
      <w:r w:rsidR="00351A3C" w:rsidRPr="00AF6C2F">
        <w:rPr>
          <w:rFonts w:asciiTheme="majorBidi" w:hAnsiTheme="majorBidi" w:cstheme="majorBidi"/>
          <w:sz w:val="28"/>
          <w:szCs w:val="28"/>
          <w:lang w:bidi="ar-IQ"/>
        </w:rPr>
        <w:t xml:space="preserve"> (BV) has been reported in 5– 50% of </w:t>
      </w:r>
      <w:proofErr w:type="gramStart"/>
      <w:r w:rsidR="00351A3C" w:rsidRPr="00AF6C2F">
        <w:rPr>
          <w:rFonts w:asciiTheme="majorBidi" w:hAnsiTheme="majorBidi" w:cstheme="majorBidi"/>
          <w:sz w:val="28"/>
          <w:szCs w:val="28"/>
          <w:lang w:bidi="ar-IQ"/>
        </w:rPr>
        <w:t>female  worldwide</w:t>
      </w:r>
      <w:proofErr w:type="gramEnd"/>
      <w:r w:rsidR="00351A3C" w:rsidRPr="00AF6C2F">
        <w:rPr>
          <w:rFonts w:asciiTheme="majorBidi" w:hAnsiTheme="majorBidi" w:cstheme="majorBidi"/>
          <w:sz w:val="28"/>
          <w:szCs w:val="28"/>
          <w:lang w:bidi="ar-IQ"/>
        </w:rPr>
        <w:t>.</w:t>
      </w:r>
      <w:r w:rsidRPr="00AF6C2F">
        <w:rPr>
          <w:rFonts w:asciiTheme="majorBidi" w:hAnsiTheme="majorBidi" w:cstheme="majorBidi"/>
          <w:sz w:val="28"/>
          <w:szCs w:val="28"/>
        </w:rPr>
        <w:t xml:space="preserve"> </w:t>
      </w:r>
      <w:r w:rsidRPr="00AF6C2F">
        <w:rPr>
          <w:rFonts w:asciiTheme="majorBidi" w:hAnsiTheme="majorBidi" w:cstheme="majorBidi"/>
          <w:sz w:val="28"/>
          <w:szCs w:val="28"/>
          <w:lang w:bidi="ar-IQ"/>
        </w:rPr>
        <w:t xml:space="preserve">While a definitive cause is not determined, depletion of the lactobacilli dominant in the healthy vaginal flora is observed, together with an elevation of vaginal pH to above 4.5. The existence of a vaginal epithelial biofilm consisting of </w:t>
      </w:r>
      <w:proofErr w:type="spellStart"/>
      <w:r w:rsidRPr="00AF6C2F">
        <w:rPr>
          <w:rFonts w:asciiTheme="majorBidi" w:hAnsiTheme="majorBidi" w:cstheme="majorBidi"/>
          <w:sz w:val="28"/>
          <w:szCs w:val="28"/>
          <w:lang w:bidi="ar-IQ"/>
        </w:rPr>
        <w:t>Gardnerella</w:t>
      </w:r>
      <w:proofErr w:type="spellEnd"/>
      <w:r w:rsidRPr="00AF6C2F">
        <w:rPr>
          <w:rFonts w:asciiTheme="majorBidi" w:hAnsiTheme="majorBidi" w:cstheme="majorBidi"/>
          <w:sz w:val="28"/>
          <w:szCs w:val="28"/>
          <w:lang w:bidi="ar-IQ"/>
        </w:rPr>
        <w:t xml:space="preserve"> </w:t>
      </w:r>
      <w:proofErr w:type="spellStart"/>
      <w:r w:rsidRPr="00AF6C2F">
        <w:rPr>
          <w:rFonts w:asciiTheme="majorBidi" w:hAnsiTheme="majorBidi" w:cstheme="majorBidi"/>
          <w:sz w:val="28"/>
          <w:szCs w:val="28"/>
          <w:lang w:bidi="ar-IQ"/>
        </w:rPr>
        <w:t>vaginalis</w:t>
      </w:r>
      <w:proofErr w:type="spellEnd"/>
      <w:r w:rsidRPr="00AF6C2F">
        <w:rPr>
          <w:rFonts w:asciiTheme="majorBidi" w:hAnsiTheme="majorBidi" w:cstheme="majorBidi"/>
          <w:sz w:val="28"/>
          <w:szCs w:val="28"/>
          <w:lang w:bidi="ar-IQ"/>
        </w:rPr>
        <w:t xml:space="preserve"> and other species has been more recently described.</w:t>
      </w:r>
    </w:p>
    <w:p w:rsidR="00376076" w:rsidRPr="00AF6C2F" w:rsidRDefault="00ED63B0" w:rsidP="00A55C88">
      <w:pPr>
        <w:numPr>
          <w:ilvl w:val="0"/>
          <w:numId w:val="3"/>
        </w:numPr>
        <w:spacing w:line="360" w:lineRule="auto"/>
        <w:ind w:right="-851"/>
        <w:jc w:val="both"/>
        <w:rPr>
          <w:rFonts w:asciiTheme="majorBidi" w:hAnsiTheme="majorBidi" w:cstheme="majorBidi"/>
          <w:sz w:val="28"/>
          <w:szCs w:val="28"/>
        </w:rPr>
      </w:pPr>
      <w:r w:rsidRPr="00AF6C2F">
        <w:rPr>
          <w:rFonts w:asciiTheme="majorBidi" w:hAnsiTheme="majorBidi" w:cstheme="majorBidi"/>
          <w:sz w:val="28"/>
          <w:szCs w:val="28"/>
        </w:rPr>
        <w:t xml:space="preserve">        </w:t>
      </w:r>
      <w:r w:rsidR="00376076" w:rsidRPr="00AF6C2F">
        <w:rPr>
          <w:rFonts w:asciiTheme="majorBidi" w:hAnsiTheme="majorBidi" w:cstheme="majorBidi"/>
          <w:sz w:val="28"/>
          <w:szCs w:val="28"/>
        </w:rPr>
        <w:t xml:space="preserve"> </w:t>
      </w:r>
      <w:r w:rsidRPr="00AF6C2F">
        <w:rPr>
          <w:rFonts w:asciiTheme="majorBidi" w:hAnsiTheme="majorBidi" w:cstheme="majorBidi"/>
          <w:sz w:val="28"/>
          <w:szCs w:val="28"/>
        </w:rPr>
        <w:t xml:space="preserve">Symptoms include an offensive vaginal discharge that is often reported as having a ‘fishy’ </w:t>
      </w:r>
      <w:proofErr w:type="spellStart"/>
      <w:r w:rsidRPr="00AF6C2F">
        <w:rPr>
          <w:rFonts w:asciiTheme="majorBidi" w:hAnsiTheme="majorBidi" w:cstheme="majorBidi"/>
          <w:sz w:val="28"/>
          <w:szCs w:val="28"/>
        </w:rPr>
        <w:t>malodour</w:t>
      </w:r>
      <w:proofErr w:type="spellEnd"/>
      <w:r w:rsidR="00FF3B96" w:rsidRPr="00AF6C2F">
        <w:rPr>
          <w:rFonts w:asciiTheme="majorBidi" w:hAnsiTheme="majorBidi" w:cstheme="majorBidi"/>
          <w:sz w:val="28"/>
          <w:szCs w:val="28"/>
        </w:rPr>
        <w:t xml:space="preserve"> which is particularly noticeable following coitus, and menstruation.</w:t>
      </w:r>
      <w:r w:rsidR="00594194" w:rsidRPr="00AF6C2F">
        <w:rPr>
          <w:rFonts w:asciiTheme="majorBidi" w:hAnsiTheme="majorBidi" w:cstheme="majorBidi"/>
          <w:sz w:val="28"/>
          <w:szCs w:val="28"/>
        </w:rPr>
        <w:t xml:space="preserve"> </w:t>
      </w:r>
      <w:r w:rsidRPr="00AF6C2F">
        <w:rPr>
          <w:rFonts w:asciiTheme="majorBidi" w:hAnsiTheme="majorBidi" w:cstheme="majorBidi"/>
          <w:sz w:val="28"/>
          <w:szCs w:val="28"/>
        </w:rPr>
        <w:t>, and on examination a homogenous off-white vaginal discharge with a high pH is observed. Diagnosis is made by evaluating a Gram stain of the vaginal discharge using a validated method, such as the Hay-</w:t>
      </w:r>
      <w:proofErr w:type="spellStart"/>
      <w:r w:rsidRPr="00AF6C2F">
        <w:rPr>
          <w:rFonts w:asciiTheme="majorBidi" w:hAnsiTheme="majorBidi" w:cstheme="majorBidi"/>
          <w:sz w:val="28"/>
          <w:szCs w:val="28"/>
        </w:rPr>
        <w:t>Ison</w:t>
      </w:r>
      <w:proofErr w:type="spellEnd"/>
      <w:r w:rsidRPr="00AF6C2F">
        <w:rPr>
          <w:rFonts w:asciiTheme="majorBidi" w:hAnsiTheme="majorBidi" w:cstheme="majorBidi"/>
          <w:sz w:val="28"/>
          <w:szCs w:val="28"/>
        </w:rPr>
        <w:t xml:space="preserve"> or Nugent criteria, or, less frequently in modern practice, by using </w:t>
      </w:r>
      <w:proofErr w:type="spellStart"/>
      <w:r w:rsidRPr="00AF6C2F">
        <w:rPr>
          <w:rFonts w:asciiTheme="majorBidi" w:hAnsiTheme="majorBidi" w:cstheme="majorBidi"/>
          <w:b/>
          <w:bCs/>
          <w:sz w:val="28"/>
          <w:szCs w:val="28"/>
        </w:rPr>
        <w:t>Amsels</w:t>
      </w:r>
      <w:proofErr w:type="spellEnd"/>
      <w:r w:rsidRPr="00AF6C2F">
        <w:rPr>
          <w:rFonts w:asciiTheme="majorBidi" w:hAnsiTheme="majorBidi" w:cstheme="majorBidi"/>
          <w:b/>
          <w:bCs/>
          <w:sz w:val="28"/>
          <w:szCs w:val="28"/>
        </w:rPr>
        <w:t xml:space="preserve"> criteria</w:t>
      </w:r>
      <w:r w:rsidRPr="00AF6C2F">
        <w:rPr>
          <w:rFonts w:asciiTheme="majorBidi" w:hAnsiTheme="majorBidi" w:cstheme="majorBidi"/>
          <w:sz w:val="28"/>
          <w:szCs w:val="28"/>
        </w:rPr>
        <w:t xml:space="preserve"> (3 of 4 are required:</w:t>
      </w:r>
      <w:r w:rsidR="00A55C88" w:rsidRPr="00AF6C2F">
        <w:rPr>
          <w:rFonts w:asciiTheme="majorBidi" w:hAnsiTheme="majorBidi" w:cstheme="majorBidi"/>
          <w:sz w:val="28"/>
          <w:szCs w:val="28"/>
        </w:rPr>
        <w:t xml:space="preserve"> </w:t>
      </w:r>
      <w:r w:rsidR="00FF3B96" w:rsidRPr="00AF6C2F">
        <w:rPr>
          <w:rFonts w:asciiTheme="majorBidi" w:hAnsiTheme="majorBidi" w:cstheme="majorBidi"/>
          <w:sz w:val="28"/>
          <w:szCs w:val="28"/>
        </w:rPr>
        <w:t xml:space="preserve">            </w:t>
      </w:r>
      <w:r w:rsidR="00A55C88" w:rsidRPr="00AF6C2F">
        <w:rPr>
          <w:rFonts w:asciiTheme="majorBidi" w:hAnsiTheme="majorBidi" w:cstheme="majorBidi"/>
          <w:sz w:val="28"/>
          <w:szCs w:val="28"/>
        </w:rPr>
        <w:t xml:space="preserve">                                                                                               </w:t>
      </w:r>
    </w:p>
    <w:p w:rsidR="005C51A4" w:rsidRPr="00AF6C2F" w:rsidRDefault="005C51A4" w:rsidP="005C51A4">
      <w:pPr>
        <w:numPr>
          <w:ilvl w:val="0"/>
          <w:numId w:val="3"/>
        </w:numPr>
        <w:spacing w:line="360" w:lineRule="auto"/>
        <w:ind w:right="-851"/>
        <w:jc w:val="right"/>
        <w:rPr>
          <w:rFonts w:asciiTheme="majorBidi" w:hAnsiTheme="majorBidi" w:cstheme="majorBidi"/>
          <w:sz w:val="28"/>
          <w:szCs w:val="28"/>
        </w:rPr>
      </w:pPr>
      <w:r w:rsidRPr="00AF6C2F">
        <w:rPr>
          <w:rFonts w:asciiTheme="majorBidi" w:hAnsiTheme="majorBidi" w:cstheme="majorBidi"/>
          <w:sz w:val="28"/>
          <w:szCs w:val="28"/>
        </w:rPr>
        <w:t xml:space="preserve">-A fishy vaginal </w:t>
      </w:r>
      <w:proofErr w:type="spellStart"/>
      <w:r w:rsidRPr="00AF6C2F">
        <w:rPr>
          <w:rFonts w:asciiTheme="majorBidi" w:hAnsiTheme="majorBidi" w:cstheme="majorBidi"/>
          <w:sz w:val="28"/>
          <w:szCs w:val="28"/>
        </w:rPr>
        <w:t>odour</w:t>
      </w:r>
      <w:proofErr w:type="spellEnd"/>
      <w:r w:rsidRPr="00AF6C2F">
        <w:rPr>
          <w:rFonts w:asciiTheme="majorBidi" w:hAnsiTheme="majorBidi" w:cstheme="majorBidi"/>
          <w:sz w:val="28"/>
          <w:szCs w:val="28"/>
        </w:rPr>
        <w:t xml:space="preserve"> on addition of alkali.</w:t>
      </w:r>
    </w:p>
    <w:p w:rsidR="005C51A4" w:rsidRPr="00AF6C2F" w:rsidRDefault="005C51A4" w:rsidP="005C51A4">
      <w:pPr>
        <w:numPr>
          <w:ilvl w:val="0"/>
          <w:numId w:val="3"/>
        </w:numPr>
        <w:spacing w:line="360" w:lineRule="auto"/>
        <w:ind w:right="-851"/>
        <w:jc w:val="right"/>
        <w:rPr>
          <w:rFonts w:asciiTheme="majorBidi" w:hAnsiTheme="majorBidi" w:cstheme="majorBidi"/>
          <w:sz w:val="28"/>
          <w:szCs w:val="28"/>
        </w:rPr>
      </w:pPr>
      <w:r w:rsidRPr="00AF6C2F">
        <w:rPr>
          <w:rFonts w:asciiTheme="majorBidi" w:hAnsiTheme="majorBidi" w:cstheme="majorBidi"/>
          <w:sz w:val="28"/>
          <w:szCs w:val="28"/>
        </w:rPr>
        <w:t>- Creamy grayish white discharge and thinly coat the vaginal walls.</w:t>
      </w:r>
    </w:p>
    <w:p w:rsidR="005C51A4" w:rsidRPr="00AF6C2F" w:rsidRDefault="005C51A4" w:rsidP="005C51A4">
      <w:pPr>
        <w:numPr>
          <w:ilvl w:val="0"/>
          <w:numId w:val="3"/>
        </w:numPr>
        <w:spacing w:line="360" w:lineRule="auto"/>
        <w:ind w:right="-851"/>
        <w:jc w:val="right"/>
        <w:rPr>
          <w:rFonts w:asciiTheme="majorBidi" w:hAnsiTheme="majorBidi" w:cstheme="majorBidi"/>
          <w:sz w:val="28"/>
          <w:szCs w:val="28"/>
        </w:rPr>
      </w:pPr>
      <w:r w:rsidRPr="00AF6C2F">
        <w:rPr>
          <w:rFonts w:asciiTheme="majorBidi" w:hAnsiTheme="majorBidi" w:cstheme="majorBidi"/>
          <w:sz w:val="28"/>
          <w:szCs w:val="28"/>
        </w:rPr>
        <w:lastRenderedPageBreak/>
        <w:t>- Vaginal pH is higher than 4.5.</w:t>
      </w:r>
    </w:p>
    <w:p w:rsidR="00223737" w:rsidRPr="00AF6C2F" w:rsidRDefault="005C51A4" w:rsidP="007578A8">
      <w:pPr>
        <w:numPr>
          <w:ilvl w:val="0"/>
          <w:numId w:val="3"/>
        </w:numPr>
        <w:spacing w:line="360" w:lineRule="auto"/>
        <w:ind w:right="-851"/>
        <w:jc w:val="right"/>
        <w:rPr>
          <w:rFonts w:asciiTheme="majorBidi" w:hAnsiTheme="majorBidi" w:cstheme="majorBidi"/>
          <w:sz w:val="28"/>
          <w:szCs w:val="28"/>
        </w:rPr>
      </w:pPr>
      <w:r w:rsidRPr="00AF6C2F">
        <w:rPr>
          <w:rFonts w:asciiTheme="majorBidi" w:hAnsiTheme="majorBidi" w:cstheme="majorBidi"/>
          <w:sz w:val="28"/>
          <w:szCs w:val="28"/>
        </w:rPr>
        <w:t>-The finding of both clue cells and a positive whiff test is pathognomonic, even in asymptomatic patients.</w:t>
      </w:r>
    </w:p>
    <w:p w:rsidR="00376076" w:rsidRPr="00AF6C2F" w:rsidRDefault="00223737" w:rsidP="00AD05AF">
      <w:pPr>
        <w:numPr>
          <w:ilvl w:val="0"/>
          <w:numId w:val="3"/>
        </w:numPr>
        <w:spacing w:line="360" w:lineRule="auto"/>
        <w:ind w:left="-766" w:right="-851"/>
        <w:jc w:val="right"/>
        <w:rPr>
          <w:rFonts w:asciiTheme="majorBidi" w:hAnsiTheme="majorBidi" w:cstheme="majorBidi"/>
          <w:sz w:val="28"/>
          <w:szCs w:val="28"/>
          <w:lang w:bidi="ar-IQ"/>
        </w:rPr>
      </w:pPr>
      <w:proofErr w:type="spellStart"/>
      <w:r w:rsidRPr="00AF6C2F">
        <w:rPr>
          <w:rFonts w:asciiTheme="majorBidi" w:hAnsiTheme="majorBidi" w:cstheme="majorBidi"/>
          <w:b/>
          <w:bCs/>
          <w:sz w:val="28"/>
          <w:szCs w:val="28"/>
        </w:rPr>
        <w:t>Aetiology</w:t>
      </w:r>
      <w:proofErr w:type="spellEnd"/>
      <w:r w:rsidRPr="00AF6C2F">
        <w:rPr>
          <w:rFonts w:asciiTheme="majorBidi" w:hAnsiTheme="majorBidi" w:cstheme="majorBidi"/>
          <w:b/>
          <w:bCs/>
          <w:sz w:val="28"/>
          <w:szCs w:val="28"/>
        </w:rPr>
        <w:t xml:space="preserve"> and risk factors:</w:t>
      </w:r>
      <w:r w:rsidRPr="00AF6C2F">
        <w:rPr>
          <w:rFonts w:asciiTheme="majorBidi" w:hAnsiTheme="majorBidi" w:cstheme="majorBidi"/>
          <w:sz w:val="28"/>
          <w:szCs w:val="28"/>
        </w:rPr>
        <w:t xml:space="preserve"> repeated </w:t>
      </w:r>
      <w:proofErr w:type="spellStart"/>
      <w:r w:rsidRPr="00AF6C2F">
        <w:rPr>
          <w:rFonts w:asciiTheme="majorBidi" w:hAnsiTheme="majorBidi" w:cstheme="majorBidi"/>
          <w:sz w:val="28"/>
          <w:szCs w:val="28"/>
        </w:rPr>
        <w:t>alkalinization</w:t>
      </w:r>
      <w:proofErr w:type="spellEnd"/>
      <w:r w:rsidRPr="00AF6C2F">
        <w:rPr>
          <w:rFonts w:asciiTheme="majorBidi" w:hAnsiTheme="majorBidi" w:cstheme="majorBidi"/>
          <w:sz w:val="28"/>
          <w:szCs w:val="28"/>
        </w:rPr>
        <w:t xml:space="preserve"> of the vagina is the ma</w:t>
      </w:r>
      <w:r w:rsidR="00376076" w:rsidRPr="00AF6C2F">
        <w:rPr>
          <w:rFonts w:asciiTheme="majorBidi" w:hAnsiTheme="majorBidi" w:cstheme="majorBidi"/>
          <w:sz w:val="28"/>
          <w:szCs w:val="28"/>
        </w:rPr>
        <w:t>jor cause, which occur with:</w:t>
      </w:r>
    </w:p>
    <w:p w:rsidR="00376076" w:rsidRPr="00AF6C2F" w:rsidRDefault="00376076" w:rsidP="00AD05AF">
      <w:pPr>
        <w:numPr>
          <w:ilvl w:val="0"/>
          <w:numId w:val="3"/>
        </w:numPr>
        <w:spacing w:line="360" w:lineRule="auto"/>
        <w:ind w:left="-766" w:right="-851"/>
        <w:jc w:val="right"/>
        <w:rPr>
          <w:rFonts w:asciiTheme="majorBidi" w:hAnsiTheme="majorBidi" w:cstheme="majorBidi"/>
          <w:sz w:val="28"/>
          <w:szCs w:val="28"/>
          <w:lang w:bidi="ar-IQ"/>
        </w:rPr>
      </w:pPr>
      <w:proofErr w:type="gramStart"/>
      <w:r w:rsidRPr="00AF6C2F">
        <w:rPr>
          <w:rFonts w:asciiTheme="majorBidi" w:hAnsiTheme="majorBidi" w:cstheme="majorBidi"/>
          <w:sz w:val="28"/>
          <w:szCs w:val="28"/>
        </w:rPr>
        <w:t>1.frequent</w:t>
      </w:r>
      <w:proofErr w:type="gramEnd"/>
      <w:r w:rsidRPr="00AF6C2F">
        <w:rPr>
          <w:rFonts w:asciiTheme="majorBidi" w:hAnsiTheme="majorBidi" w:cstheme="majorBidi"/>
          <w:sz w:val="28"/>
          <w:szCs w:val="28"/>
        </w:rPr>
        <w:t xml:space="preserve"> sexual intercourse.</w:t>
      </w:r>
    </w:p>
    <w:p w:rsidR="00376076" w:rsidRPr="00AF6C2F" w:rsidRDefault="00376076" w:rsidP="00AD05AF">
      <w:pPr>
        <w:numPr>
          <w:ilvl w:val="0"/>
          <w:numId w:val="3"/>
        </w:numPr>
        <w:spacing w:line="360" w:lineRule="auto"/>
        <w:ind w:left="-766" w:right="-851"/>
        <w:jc w:val="right"/>
        <w:rPr>
          <w:rFonts w:asciiTheme="majorBidi" w:hAnsiTheme="majorBidi" w:cstheme="majorBidi"/>
          <w:sz w:val="28"/>
          <w:szCs w:val="28"/>
          <w:lang w:bidi="ar-IQ"/>
        </w:rPr>
      </w:pPr>
      <w:proofErr w:type="gramStart"/>
      <w:r w:rsidRPr="00AF6C2F">
        <w:rPr>
          <w:rFonts w:asciiTheme="majorBidi" w:hAnsiTheme="majorBidi" w:cstheme="majorBidi"/>
          <w:sz w:val="28"/>
          <w:szCs w:val="28"/>
        </w:rPr>
        <w:t>2.early</w:t>
      </w:r>
      <w:proofErr w:type="gramEnd"/>
      <w:r w:rsidRPr="00AF6C2F">
        <w:rPr>
          <w:rFonts w:asciiTheme="majorBidi" w:hAnsiTheme="majorBidi" w:cstheme="majorBidi"/>
          <w:sz w:val="28"/>
          <w:szCs w:val="28"/>
        </w:rPr>
        <w:t xml:space="preserve"> age of sexual intercourse.</w:t>
      </w:r>
    </w:p>
    <w:p w:rsidR="00376076" w:rsidRPr="00AF6C2F" w:rsidRDefault="00376076" w:rsidP="00AD05AF">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3.</w:t>
      </w:r>
      <w:r w:rsidR="00223737" w:rsidRPr="00AF6C2F">
        <w:rPr>
          <w:rFonts w:asciiTheme="majorBidi" w:hAnsiTheme="majorBidi" w:cstheme="majorBidi"/>
          <w:sz w:val="28"/>
          <w:szCs w:val="28"/>
        </w:rPr>
        <w:t xml:space="preserve"> </w:t>
      </w:r>
      <w:proofErr w:type="gramStart"/>
      <w:r w:rsidR="00223737" w:rsidRPr="00AF6C2F">
        <w:rPr>
          <w:rFonts w:asciiTheme="majorBidi" w:hAnsiTheme="majorBidi" w:cstheme="majorBidi"/>
          <w:sz w:val="28"/>
          <w:szCs w:val="28"/>
        </w:rPr>
        <w:t>sex</w:t>
      </w:r>
      <w:proofErr w:type="gramEnd"/>
      <w:r w:rsidR="00223737" w:rsidRPr="00AF6C2F">
        <w:rPr>
          <w:rFonts w:asciiTheme="majorBidi" w:hAnsiTheme="majorBidi" w:cstheme="majorBidi"/>
          <w:sz w:val="28"/>
          <w:szCs w:val="28"/>
        </w:rPr>
        <w:t xml:space="preserve"> during menses</w:t>
      </w:r>
      <w:r w:rsidRPr="00AF6C2F">
        <w:rPr>
          <w:rFonts w:asciiTheme="majorBidi" w:hAnsiTheme="majorBidi" w:cstheme="majorBidi"/>
          <w:sz w:val="28"/>
          <w:szCs w:val="28"/>
          <w:lang w:bidi="ar-IQ"/>
        </w:rPr>
        <w:t>.</w:t>
      </w:r>
    </w:p>
    <w:p w:rsidR="00376076" w:rsidRPr="00AF6C2F" w:rsidRDefault="00376076" w:rsidP="00AD05AF">
      <w:pPr>
        <w:numPr>
          <w:ilvl w:val="0"/>
          <w:numId w:val="3"/>
        </w:numPr>
        <w:spacing w:line="360" w:lineRule="auto"/>
        <w:ind w:left="-766" w:right="-851"/>
        <w:jc w:val="right"/>
        <w:rPr>
          <w:rFonts w:asciiTheme="majorBidi" w:hAnsiTheme="majorBidi" w:cstheme="majorBidi"/>
          <w:sz w:val="28"/>
          <w:szCs w:val="28"/>
          <w:lang w:bidi="ar-IQ"/>
        </w:rPr>
      </w:pPr>
      <w:proofErr w:type="gramStart"/>
      <w:r w:rsidRPr="00AF6C2F">
        <w:rPr>
          <w:rFonts w:asciiTheme="majorBidi" w:hAnsiTheme="majorBidi" w:cstheme="majorBidi"/>
          <w:sz w:val="28"/>
          <w:szCs w:val="28"/>
          <w:lang w:bidi="ar-IQ"/>
        </w:rPr>
        <w:t>4.</w:t>
      </w:r>
      <w:r w:rsidR="00223737" w:rsidRPr="00AF6C2F">
        <w:rPr>
          <w:rFonts w:asciiTheme="majorBidi" w:hAnsiTheme="majorBidi" w:cstheme="majorBidi"/>
          <w:sz w:val="28"/>
          <w:szCs w:val="28"/>
        </w:rPr>
        <w:t>douching</w:t>
      </w:r>
      <w:proofErr w:type="gramEnd"/>
      <w:r w:rsidRPr="00AF6C2F">
        <w:rPr>
          <w:rFonts w:asciiTheme="majorBidi" w:hAnsiTheme="majorBidi" w:cstheme="majorBidi"/>
          <w:sz w:val="28"/>
          <w:szCs w:val="28"/>
          <w:lang w:bidi="ar-IQ"/>
        </w:rPr>
        <w:t>.</w:t>
      </w:r>
    </w:p>
    <w:p w:rsidR="00376076" w:rsidRPr="00AF6C2F" w:rsidRDefault="00376076" w:rsidP="00AD05AF">
      <w:pPr>
        <w:numPr>
          <w:ilvl w:val="0"/>
          <w:numId w:val="3"/>
        </w:numPr>
        <w:spacing w:line="360" w:lineRule="auto"/>
        <w:ind w:left="-766" w:right="-851"/>
        <w:jc w:val="right"/>
        <w:rPr>
          <w:rFonts w:asciiTheme="majorBidi" w:hAnsiTheme="majorBidi" w:cstheme="majorBidi"/>
          <w:sz w:val="28"/>
          <w:szCs w:val="28"/>
          <w:lang w:bidi="ar-IQ"/>
        </w:rPr>
      </w:pPr>
      <w:proofErr w:type="gramStart"/>
      <w:r w:rsidRPr="00AF6C2F">
        <w:rPr>
          <w:rFonts w:asciiTheme="majorBidi" w:hAnsiTheme="majorBidi" w:cstheme="majorBidi"/>
          <w:sz w:val="28"/>
          <w:szCs w:val="28"/>
          <w:lang w:bidi="ar-IQ"/>
        </w:rPr>
        <w:t>5.</w:t>
      </w:r>
      <w:r w:rsidR="00223737" w:rsidRPr="00AF6C2F">
        <w:rPr>
          <w:rFonts w:asciiTheme="majorBidi" w:hAnsiTheme="majorBidi" w:cstheme="majorBidi"/>
          <w:sz w:val="28"/>
          <w:szCs w:val="28"/>
        </w:rPr>
        <w:t>Intrauterine</w:t>
      </w:r>
      <w:proofErr w:type="gramEnd"/>
      <w:r w:rsidR="00223737" w:rsidRPr="00AF6C2F">
        <w:rPr>
          <w:rFonts w:asciiTheme="majorBidi" w:hAnsiTheme="majorBidi" w:cstheme="majorBidi"/>
          <w:sz w:val="28"/>
          <w:szCs w:val="28"/>
        </w:rPr>
        <w:t xml:space="preserve"> device.</w:t>
      </w:r>
    </w:p>
    <w:p w:rsidR="00F67AF9" w:rsidRPr="00AF6C2F" w:rsidRDefault="00223737" w:rsidP="00AD05AF">
      <w:pPr>
        <w:numPr>
          <w:ilvl w:val="0"/>
          <w:numId w:val="3"/>
        </w:numPr>
        <w:spacing w:line="360" w:lineRule="auto"/>
        <w:ind w:left="-766" w:right="-851"/>
        <w:jc w:val="right"/>
        <w:rPr>
          <w:rFonts w:asciiTheme="majorBidi" w:hAnsiTheme="majorBidi" w:cstheme="majorBidi"/>
          <w:sz w:val="28"/>
          <w:szCs w:val="28"/>
          <w:lang w:bidi="ar-IQ"/>
        </w:rPr>
      </w:pPr>
      <w:proofErr w:type="spellStart"/>
      <w:r w:rsidRPr="00AF6C2F">
        <w:rPr>
          <w:rFonts w:asciiTheme="majorBidi" w:hAnsiTheme="majorBidi" w:cstheme="majorBidi"/>
          <w:b/>
          <w:bCs/>
          <w:sz w:val="28"/>
          <w:szCs w:val="28"/>
        </w:rPr>
        <w:t>Adveres</w:t>
      </w:r>
      <w:proofErr w:type="spellEnd"/>
      <w:r w:rsidRPr="00AF6C2F">
        <w:rPr>
          <w:rFonts w:asciiTheme="majorBidi" w:hAnsiTheme="majorBidi" w:cstheme="majorBidi"/>
          <w:b/>
          <w:bCs/>
          <w:sz w:val="28"/>
          <w:szCs w:val="28"/>
        </w:rPr>
        <w:t xml:space="preserve"> effects:</w:t>
      </w:r>
      <w:r w:rsidRPr="00AF6C2F">
        <w:rPr>
          <w:rFonts w:asciiTheme="majorBidi" w:hAnsiTheme="majorBidi" w:cstheme="majorBidi"/>
          <w:sz w:val="28"/>
          <w:szCs w:val="28"/>
        </w:rPr>
        <w:t xml:space="preserve"> women with BV are at increased risk for: </w:t>
      </w:r>
    </w:p>
    <w:p w:rsidR="00F67AF9" w:rsidRPr="00AF6C2F" w:rsidRDefault="00F67AF9" w:rsidP="00AD05AF">
      <w:pPr>
        <w:numPr>
          <w:ilvl w:val="0"/>
          <w:numId w:val="3"/>
        </w:numPr>
        <w:spacing w:line="360" w:lineRule="auto"/>
        <w:ind w:left="-766" w:right="-851"/>
        <w:jc w:val="right"/>
        <w:rPr>
          <w:rFonts w:asciiTheme="majorBidi" w:hAnsiTheme="majorBidi" w:cstheme="majorBidi"/>
          <w:sz w:val="28"/>
          <w:szCs w:val="28"/>
          <w:lang w:bidi="ar-IQ"/>
        </w:rPr>
      </w:pPr>
      <w:proofErr w:type="gramStart"/>
      <w:r w:rsidRPr="00AF6C2F">
        <w:rPr>
          <w:rFonts w:asciiTheme="majorBidi" w:hAnsiTheme="majorBidi" w:cstheme="majorBidi"/>
          <w:b/>
          <w:bCs/>
          <w:sz w:val="28"/>
          <w:szCs w:val="28"/>
        </w:rPr>
        <w:t>1.</w:t>
      </w:r>
      <w:r w:rsidR="00376076" w:rsidRPr="00AF6C2F">
        <w:rPr>
          <w:rFonts w:asciiTheme="majorBidi" w:hAnsiTheme="majorBidi" w:cstheme="majorBidi"/>
          <w:sz w:val="28"/>
          <w:szCs w:val="28"/>
        </w:rPr>
        <w:t>P</w:t>
      </w:r>
      <w:r w:rsidR="00223737" w:rsidRPr="00AF6C2F">
        <w:rPr>
          <w:rFonts w:asciiTheme="majorBidi" w:hAnsiTheme="majorBidi" w:cstheme="majorBidi"/>
          <w:sz w:val="28"/>
          <w:szCs w:val="28"/>
        </w:rPr>
        <w:t>elvic</w:t>
      </w:r>
      <w:proofErr w:type="gramEnd"/>
      <w:r w:rsidR="00223737" w:rsidRPr="00AF6C2F">
        <w:rPr>
          <w:rFonts w:asciiTheme="majorBidi" w:hAnsiTheme="majorBidi" w:cstheme="majorBidi"/>
          <w:sz w:val="28"/>
          <w:szCs w:val="28"/>
        </w:rPr>
        <w:t xml:space="preserve"> inflammatory disease (PID).</w:t>
      </w:r>
    </w:p>
    <w:p w:rsidR="006A0B69" w:rsidRPr="00AF6C2F" w:rsidRDefault="006A0B69" w:rsidP="006A0B69">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sz w:val="28"/>
          <w:szCs w:val="28"/>
        </w:rPr>
        <w:t>2.</w:t>
      </w:r>
      <w:r w:rsidRPr="00AF6C2F">
        <w:rPr>
          <w:rFonts w:asciiTheme="majorBidi" w:hAnsiTheme="majorBidi" w:cstheme="majorBidi"/>
          <w:sz w:val="28"/>
          <w:szCs w:val="28"/>
        </w:rPr>
        <w:t xml:space="preserve"> </w:t>
      </w:r>
      <w:proofErr w:type="spellStart"/>
      <w:proofErr w:type="gramStart"/>
      <w:r w:rsidRPr="00AF6C2F">
        <w:rPr>
          <w:rFonts w:asciiTheme="majorBidi" w:hAnsiTheme="majorBidi" w:cstheme="majorBidi"/>
          <w:b/>
          <w:bCs/>
          <w:sz w:val="28"/>
          <w:szCs w:val="28"/>
        </w:rPr>
        <w:t>posthysterectomy</w:t>
      </w:r>
      <w:proofErr w:type="spellEnd"/>
      <w:proofErr w:type="gramEnd"/>
      <w:r w:rsidRPr="00AF6C2F">
        <w:rPr>
          <w:rFonts w:asciiTheme="majorBidi" w:hAnsiTheme="majorBidi" w:cstheme="majorBidi"/>
          <w:b/>
          <w:bCs/>
          <w:sz w:val="28"/>
          <w:szCs w:val="28"/>
        </w:rPr>
        <w:t xml:space="preserve"> vaginal cuff cellulitis.</w:t>
      </w:r>
    </w:p>
    <w:p w:rsidR="00F67AF9" w:rsidRPr="00AF6C2F" w:rsidRDefault="000D72AE" w:rsidP="000D72AE">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sz w:val="28"/>
          <w:szCs w:val="28"/>
        </w:rPr>
        <w:t xml:space="preserve"> </w:t>
      </w:r>
      <w:proofErr w:type="gramStart"/>
      <w:r w:rsidRPr="00AF6C2F">
        <w:rPr>
          <w:rFonts w:asciiTheme="majorBidi" w:hAnsiTheme="majorBidi" w:cstheme="majorBidi"/>
          <w:b/>
          <w:bCs/>
          <w:sz w:val="28"/>
          <w:szCs w:val="28"/>
        </w:rPr>
        <w:t>3</w:t>
      </w:r>
      <w:r w:rsidR="00F67AF9" w:rsidRPr="00AF6C2F">
        <w:rPr>
          <w:rFonts w:asciiTheme="majorBidi" w:hAnsiTheme="majorBidi" w:cstheme="majorBidi"/>
          <w:b/>
          <w:bCs/>
          <w:sz w:val="28"/>
          <w:szCs w:val="28"/>
        </w:rPr>
        <w:t>.</w:t>
      </w:r>
      <w:r w:rsidR="00376076" w:rsidRPr="00AF6C2F">
        <w:rPr>
          <w:rFonts w:asciiTheme="majorBidi" w:hAnsiTheme="majorBidi" w:cstheme="majorBidi"/>
          <w:sz w:val="28"/>
          <w:szCs w:val="28"/>
        </w:rPr>
        <w:t>P</w:t>
      </w:r>
      <w:r w:rsidR="00223737" w:rsidRPr="00AF6C2F">
        <w:rPr>
          <w:rFonts w:asciiTheme="majorBidi" w:hAnsiTheme="majorBidi" w:cstheme="majorBidi"/>
          <w:sz w:val="28"/>
          <w:szCs w:val="28"/>
        </w:rPr>
        <w:t>ostabortal</w:t>
      </w:r>
      <w:proofErr w:type="gramEnd"/>
      <w:r w:rsidR="00223737" w:rsidRPr="00AF6C2F">
        <w:rPr>
          <w:rFonts w:asciiTheme="majorBidi" w:hAnsiTheme="majorBidi" w:cstheme="majorBidi"/>
          <w:sz w:val="28"/>
          <w:szCs w:val="28"/>
        </w:rPr>
        <w:t xml:space="preserve"> PID.</w:t>
      </w:r>
      <w:r w:rsidRPr="00AF6C2F">
        <w:rPr>
          <w:rFonts w:asciiTheme="majorBidi" w:hAnsiTheme="majorBidi" w:cstheme="majorBidi"/>
          <w:sz w:val="28"/>
          <w:szCs w:val="28"/>
        </w:rPr>
        <w:t xml:space="preserve"> </w:t>
      </w:r>
      <w:r w:rsidR="00223737" w:rsidRPr="00AF6C2F">
        <w:rPr>
          <w:rFonts w:asciiTheme="majorBidi" w:hAnsiTheme="majorBidi" w:cstheme="majorBidi"/>
          <w:sz w:val="28"/>
          <w:szCs w:val="28"/>
        </w:rPr>
        <w:t xml:space="preserve"> </w:t>
      </w:r>
    </w:p>
    <w:p w:rsidR="006A5395" w:rsidRPr="00AF6C2F" w:rsidRDefault="000D72AE" w:rsidP="000D72AE">
      <w:pPr>
        <w:numPr>
          <w:ilvl w:val="0"/>
          <w:numId w:val="3"/>
        </w:numPr>
        <w:spacing w:line="360" w:lineRule="auto"/>
        <w:ind w:left="-766" w:right="-851"/>
        <w:jc w:val="right"/>
        <w:rPr>
          <w:rFonts w:asciiTheme="majorBidi" w:hAnsiTheme="majorBidi" w:cstheme="majorBidi"/>
          <w:sz w:val="28"/>
          <w:szCs w:val="28"/>
          <w:lang w:bidi="ar-IQ"/>
        </w:rPr>
      </w:pPr>
      <w:proofErr w:type="gramStart"/>
      <w:r w:rsidRPr="00AF6C2F">
        <w:rPr>
          <w:rFonts w:asciiTheme="majorBidi" w:hAnsiTheme="majorBidi" w:cstheme="majorBidi"/>
          <w:b/>
          <w:bCs/>
          <w:sz w:val="28"/>
          <w:szCs w:val="28"/>
        </w:rPr>
        <w:t>4</w:t>
      </w:r>
      <w:r w:rsidR="00F67AF9" w:rsidRPr="00AF6C2F">
        <w:rPr>
          <w:rFonts w:asciiTheme="majorBidi" w:hAnsiTheme="majorBidi" w:cstheme="majorBidi"/>
          <w:b/>
          <w:bCs/>
          <w:sz w:val="28"/>
          <w:szCs w:val="28"/>
        </w:rPr>
        <w:t>.</w:t>
      </w:r>
      <w:r w:rsidR="00223737" w:rsidRPr="00AF6C2F">
        <w:rPr>
          <w:rFonts w:asciiTheme="majorBidi" w:hAnsiTheme="majorBidi" w:cstheme="majorBidi"/>
          <w:sz w:val="28"/>
          <w:szCs w:val="28"/>
        </w:rPr>
        <w:t>Pregnant</w:t>
      </w:r>
      <w:proofErr w:type="gramEnd"/>
      <w:r w:rsidR="00223737" w:rsidRPr="00AF6C2F">
        <w:rPr>
          <w:rFonts w:asciiTheme="majorBidi" w:hAnsiTheme="majorBidi" w:cstheme="majorBidi"/>
          <w:sz w:val="28"/>
          <w:szCs w:val="28"/>
        </w:rPr>
        <w:t xml:space="preserve"> women with BV are at risk for premature rupture of the membranes preterm labor and delivery </w:t>
      </w:r>
      <w:proofErr w:type="spellStart"/>
      <w:r w:rsidR="00223737" w:rsidRPr="00AF6C2F">
        <w:rPr>
          <w:rFonts w:asciiTheme="majorBidi" w:hAnsiTheme="majorBidi" w:cstheme="majorBidi"/>
          <w:sz w:val="28"/>
          <w:szCs w:val="28"/>
        </w:rPr>
        <w:t>chorioamnionitis</w:t>
      </w:r>
      <w:proofErr w:type="spellEnd"/>
      <w:r w:rsidR="00223737" w:rsidRPr="00AF6C2F">
        <w:rPr>
          <w:rFonts w:asciiTheme="majorBidi" w:hAnsiTheme="majorBidi" w:cstheme="majorBidi"/>
          <w:sz w:val="28"/>
          <w:szCs w:val="28"/>
        </w:rPr>
        <w:t xml:space="preserve">, and </w:t>
      </w:r>
      <w:proofErr w:type="spellStart"/>
      <w:r w:rsidR="00223737" w:rsidRPr="00AF6C2F">
        <w:rPr>
          <w:rFonts w:asciiTheme="majorBidi" w:hAnsiTheme="majorBidi" w:cstheme="majorBidi"/>
          <w:sz w:val="28"/>
          <w:szCs w:val="28"/>
        </w:rPr>
        <w:t>postcesarean</w:t>
      </w:r>
      <w:proofErr w:type="spellEnd"/>
      <w:r w:rsidR="00223737" w:rsidRPr="00AF6C2F">
        <w:rPr>
          <w:rFonts w:asciiTheme="majorBidi" w:hAnsiTheme="majorBidi" w:cstheme="majorBidi"/>
          <w:sz w:val="28"/>
          <w:szCs w:val="28"/>
        </w:rPr>
        <w:t xml:space="preserve"> </w:t>
      </w:r>
      <w:proofErr w:type="spellStart"/>
      <w:r w:rsidR="00223737" w:rsidRPr="00AF6C2F">
        <w:rPr>
          <w:rFonts w:asciiTheme="majorBidi" w:hAnsiTheme="majorBidi" w:cstheme="majorBidi"/>
          <w:sz w:val="28"/>
          <w:szCs w:val="28"/>
        </w:rPr>
        <w:t>endometritis</w:t>
      </w:r>
      <w:proofErr w:type="spellEnd"/>
      <w:r w:rsidR="00223737" w:rsidRPr="00AF6C2F">
        <w:rPr>
          <w:rFonts w:asciiTheme="majorBidi" w:hAnsiTheme="majorBidi" w:cstheme="majorBidi"/>
          <w:sz w:val="28"/>
          <w:szCs w:val="28"/>
        </w:rPr>
        <w:t xml:space="preserve"> .</w:t>
      </w:r>
      <w:r w:rsidR="008E3F3E" w:rsidRPr="00AF6C2F">
        <w:rPr>
          <w:rFonts w:asciiTheme="majorBidi" w:hAnsiTheme="majorBidi" w:cstheme="majorBidi"/>
          <w:sz w:val="28"/>
          <w:szCs w:val="28"/>
        </w:rPr>
        <w:t>In women with BV who are undergoing surgical abortion or hysterectomy, perioperative treatment with metronidazole eliminates this increased risk</w:t>
      </w:r>
      <w:r w:rsidR="00F67AF9" w:rsidRPr="00AF6C2F">
        <w:rPr>
          <w:rFonts w:asciiTheme="majorBidi" w:hAnsiTheme="majorBidi" w:cstheme="majorBidi"/>
          <w:sz w:val="28"/>
          <w:szCs w:val="28"/>
        </w:rPr>
        <w:t>.</w:t>
      </w:r>
      <w:r w:rsidR="008E3F3E" w:rsidRPr="00AF6C2F">
        <w:rPr>
          <w:rFonts w:asciiTheme="majorBidi" w:hAnsiTheme="majorBidi" w:cstheme="majorBidi"/>
          <w:sz w:val="28"/>
          <w:szCs w:val="28"/>
        </w:rPr>
        <w:t xml:space="preserve"> </w:t>
      </w:r>
    </w:p>
    <w:p w:rsidR="00AD05AF" w:rsidRPr="00AF6C2F" w:rsidRDefault="006A5395" w:rsidP="003A732F">
      <w:pPr>
        <w:numPr>
          <w:ilvl w:val="0"/>
          <w:numId w:val="3"/>
        </w:numPr>
        <w:spacing w:line="360" w:lineRule="auto"/>
        <w:ind w:left="-766" w:right="-851"/>
        <w:jc w:val="right"/>
        <w:rPr>
          <w:rFonts w:asciiTheme="majorBidi" w:hAnsiTheme="majorBidi" w:cstheme="majorBidi"/>
          <w:sz w:val="28"/>
          <w:szCs w:val="28"/>
        </w:rPr>
      </w:pPr>
      <w:r w:rsidRPr="00AF6C2F">
        <w:rPr>
          <w:rFonts w:asciiTheme="majorBidi" w:hAnsiTheme="majorBidi" w:cstheme="majorBidi"/>
          <w:sz w:val="28"/>
          <w:szCs w:val="28"/>
        </w:rPr>
        <w:t xml:space="preserve">5. </w:t>
      </w:r>
      <w:proofErr w:type="gramStart"/>
      <w:r w:rsidRPr="00AF6C2F">
        <w:rPr>
          <w:rFonts w:asciiTheme="majorBidi" w:hAnsiTheme="majorBidi" w:cstheme="majorBidi"/>
          <w:sz w:val="28"/>
          <w:szCs w:val="28"/>
        </w:rPr>
        <w:t>increased</w:t>
      </w:r>
      <w:proofErr w:type="gramEnd"/>
      <w:r w:rsidRPr="00AF6C2F">
        <w:rPr>
          <w:rFonts w:asciiTheme="majorBidi" w:hAnsiTheme="majorBidi" w:cstheme="majorBidi"/>
          <w:sz w:val="28"/>
          <w:szCs w:val="28"/>
        </w:rPr>
        <w:t xml:space="preserve"> risk of HIV acquisition is observed in women at risk with BV.  </w:t>
      </w:r>
    </w:p>
    <w:p w:rsidR="00AD05AF" w:rsidRPr="00AF6C2F" w:rsidRDefault="00AD05AF" w:rsidP="00AD05AF">
      <w:pPr>
        <w:numPr>
          <w:ilvl w:val="0"/>
          <w:numId w:val="3"/>
        </w:numPr>
        <w:spacing w:line="360" w:lineRule="auto"/>
        <w:ind w:left="-766" w:right="-851"/>
        <w:jc w:val="right"/>
        <w:rPr>
          <w:rFonts w:asciiTheme="majorBidi" w:hAnsiTheme="majorBidi" w:cstheme="majorBidi"/>
          <w:sz w:val="28"/>
          <w:szCs w:val="28"/>
          <w:lang w:bidi="ar-IQ"/>
        </w:rPr>
      </w:pPr>
      <w:bookmarkStart w:id="1" w:name="3149790"/>
      <w:bookmarkEnd w:id="1"/>
    </w:p>
    <w:p w:rsidR="00997D3C" w:rsidRPr="00AF6C2F" w:rsidRDefault="00F67AF9"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lastRenderedPageBreak/>
        <w:t xml:space="preserve">-Clinicians who are unable to perform microscopy should use alternative diagnostic tests such as a pH and amines test card, detection of G. </w:t>
      </w:r>
      <w:proofErr w:type="spellStart"/>
      <w:r w:rsidRPr="00AF6C2F">
        <w:rPr>
          <w:rFonts w:asciiTheme="majorBidi" w:hAnsiTheme="majorBidi" w:cstheme="majorBidi"/>
          <w:sz w:val="28"/>
          <w:szCs w:val="28"/>
        </w:rPr>
        <w:t>vaginalis</w:t>
      </w:r>
      <w:proofErr w:type="spellEnd"/>
      <w:r w:rsidRPr="00AF6C2F">
        <w:rPr>
          <w:rFonts w:asciiTheme="majorBidi" w:hAnsiTheme="majorBidi" w:cstheme="majorBidi"/>
          <w:sz w:val="28"/>
          <w:szCs w:val="28"/>
        </w:rPr>
        <w:t xml:space="preserve"> ribosomal RNA, or Gram stain</w:t>
      </w:r>
      <w:r w:rsidRPr="00AF6C2F">
        <w:rPr>
          <w:rFonts w:asciiTheme="majorBidi" w:hAnsiTheme="majorBidi" w:cstheme="majorBidi"/>
          <w:sz w:val="28"/>
          <w:szCs w:val="28"/>
          <w:lang w:bidi="ar-IQ"/>
        </w:rPr>
        <w:t>.</w:t>
      </w:r>
    </w:p>
    <w:p w:rsidR="00997D3C" w:rsidRPr="00AF6C2F" w:rsidRDefault="00F67AF9"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lang w:bidi="ar-IQ"/>
        </w:rPr>
        <w:t>-</w:t>
      </w:r>
      <w:r w:rsidRPr="00AF6C2F">
        <w:rPr>
          <w:rFonts w:asciiTheme="majorBidi" w:hAnsiTheme="majorBidi" w:cstheme="majorBidi"/>
          <w:sz w:val="28"/>
          <w:szCs w:val="28"/>
        </w:rPr>
        <w:t xml:space="preserve">Culture of G. </w:t>
      </w:r>
      <w:proofErr w:type="spellStart"/>
      <w:r w:rsidRPr="00AF6C2F">
        <w:rPr>
          <w:rFonts w:asciiTheme="majorBidi" w:hAnsiTheme="majorBidi" w:cstheme="majorBidi"/>
          <w:sz w:val="28"/>
          <w:szCs w:val="28"/>
        </w:rPr>
        <w:t>vaginalis</w:t>
      </w:r>
      <w:proofErr w:type="spellEnd"/>
      <w:r w:rsidRPr="00AF6C2F">
        <w:rPr>
          <w:rFonts w:asciiTheme="majorBidi" w:hAnsiTheme="majorBidi" w:cstheme="majorBidi"/>
          <w:sz w:val="28"/>
          <w:szCs w:val="28"/>
        </w:rPr>
        <w:t xml:space="preserve"> is not recommended as a diagnostic tool because of its lack of specificity.</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sz w:val="28"/>
          <w:szCs w:val="28"/>
          <w:u w:val="single"/>
        </w:rPr>
        <w:t>Treatment:</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Ideally, treatment of BV should inhibit anaerobes but not vaginal lactobacilli. </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1.</w:t>
      </w:r>
      <w:r w:rsidRPr="00AF6C2F">
        <w:rPr>
          <w:rFonts w:asciiTheme="majorBidi" w:hAnsiTheme="majorBidi" w:cstheme="majorBidi"/>
          <w:b/>
          <w:bCs/>
          <w:sz w:val="28"/>
          <w:szCs w:val="28"/>
        </w:rPr>
        <w:t>Metronidazole:</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proofErr w:type="gramStart"/>
      <w:r w:rsidRPr="00AF6C2F">
        <w:rPr>
          <w:rFonts w:asciiTheme="majorBidi" w:hAnsiTheme="majorBidi" w:cstheme="majorBidi"/>
          <w:sz w:val="28"/>
          <w:szCs w:val="28"/>
        </w:rPr>
        <w:t>excellent</w:t>
      </w:r>
      <w:proofErr w:type="gramEnd"/>
      <w:r w:rsidRPr="00AF6C2F">
        <w:rPr>
          <w:rFonts w:asciiTheme="majorBidi" w:hAnsiTheme="majorBidi" w:cstheme="majorBidi"/>
          <w:sz w:val="28"/>
          <w:szCs w:val="28"/>
        </w:rPr>
        <w:t xml:space="preserve"> activity against anaerobes, is the drug of choice, dose of 500 mg administered orally twice a day for 7 days should be used or gel, 0.75%, one applicator (5 g) </w:t>
      </w:r>
      <w:proofErr w:type="spellStart"/>
      <w:r w:rsidRPr="00AF6C2F">
        <w:rPr>
          <w:rFonts w:asciiTheme="majorBidi" w:hAnsiTheme="majorBidi" w:cstheme="majorBidi"/>
          <w:sz w:val="28"/>
          <w:szCs w:val="28"/>
        </w:rPr>
        <w:t>intravaginally</w:t>
      </w:r>
      <w:proofErr w:type="spellEnd"/>
      <w:r w:rsidRPr="00AF6C2F">
        <w:rPr>
          <w:rFonts w:asciiTheme="majorBidi" w:hAnsiTheme="majorBidi" w:cstheme="majorBidi"/>
          <w:sz w:val="28"/>
          <w:szCs w:val="28"/>
        </w:rPr>
        <w:t xml:space="preserve"> once or twice daily for 5 days, may also be prescribed.</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proofErr w:type="gramStart"/>
      <w:r w:rsidRPr="00AF6C2F">
        <w:rPr>
          <w:rFonts w:asciiTheme="majorBidi" w:hAnsiTheme="majorBidi" w:cstheme="majorBidi"/>
          <w:sz w:val="28"/>
          <w:szCs w:val="28"/>
        </w:rPr>
        <w:t>2.</w:t>
      </w:r>
      <w:r w:rsidRPr="00AF6C2F">
        <w:rPr>
          <w:rFonts w:asciiTheme="majorBidi" w:hAnsiTheme="majorBidi" w:cstheme="majorBidi"/>
          <w:b/>
          <w:bCs/>
          <w:sz w:val="28"/>
          <w:szCs w:val="28"/>
        </w:rPr>
        <w:t>Clindamycin</w:t>
      </w:r>
      <w:proofErr w:type="gramEnd"/>
      <w:r w:rsidRPr="00AF6C2F">
        <w:rPr>
          <w:rFonts w:asciiTheme="majorBidi" w:hAnsiTheme="majorBidi" w:cstheme="majorBidi"/>
          <w:i/>
          <w:iCs/>
          <w:sz w:val="28"/>
          <w:szCs w:val="28"/>
        </w:rPr>
        <w:t xml:space="preserve"> </w:t>
      </w:r>
      <w:r w:rsidRPr="00AF6C2F">
        <w:rPr>
          <w:rFonts w:asciiTheme="majorBidi" w:hAnsiTheme="majorBidi" w:cstheme="majorBidi"/>
          <w:sz w:val="28"/>
          <w:szCs w:val="28"/>
        </w:rPr>
        <w:t>: 300 mg, orally twice daily for 7 days, or</w:t>
      </w:r>
      <w:r w:rsidRPr="00AF6C2F">
        <w:rPr>
          <w:rFonts w:asciiTheme="majorBidi" w:hAnsiTheme="majorBidi" w:cstheme="majorBidi"/>
          <w:i/>
          <w:iCs/>
          <w:sz w:val="28"/>
          <w:szCs w:val="28"/>
        </w:rPr>
        <w:t xml:space="preserve"> </w:t>
      </w:r>
      <w:r w:rsidRPr="00AF6C2F">
        <w:rPr>
          <w:rFonts w:asciiTheme="majorBidi" w:hAnsiTheme="majorBidi" w:cstheme="majorBidi"/>
          <w:sz w:val="28"/>
          <w:szCs w:val="28"/>
        </w:rPr>
        <w:t xml:space="preserve">cream, 2%, one applicator full (5 g) </w:t>
      </w:r>
      <w:proofErr w:type="spellStart"/>
      <w:r w:rsidRPr="00AF6C2F">
        <w:rPr>
          <w:rFonts w:asciiTheme="majorBidi" w:hAnsiTheme="majorBidi" w:cstheme="majorBidi"/>
          <w:sz w:val="28"/>
          <w:szCs w:val="28"/>
        </w:rPr>
        <w:t>intravaginally</w:t>
      </w:r>
      <w:proofErr w:type="spellEnd"/>
      <w:r w:rsidRPr="00AF6C2F">
        <w:rPr>
          <w:rFonts w:asciiTheme="majorBidi" w:hAnsiTheme="majorBidi" w:cstheme="majorBidi"/>
          <w:sz w:val="28"/>
          <w:szCs w:val="28"/>
        </w:rPr>
        <w:t xml:space="preserve"> at bedtime for 7 days</w:t>
      </w:r>
      <w:r w:rsidR="00F67AF9" w:rsidRPr="00AF6C2F">
        <w:rPr>
          <w:rFonts w:asciiTheme="majorBidi" w:hAnsiTheme="majorBidi" w:cstheme="majorBidi"/>
          <w:sz w:val="28"/>
          <w:szCs w:val="28"/>
        </w:rPr>
        <w:t>.</w:t>
      </w:r>
    </w:p>
    <w:p w:rsidR="00997D3C" w:rsidRPr="00AF6C2F" w:rsidRDefault="00F67AF9"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Many clinicians prefer </w:t>
      </w:r>
      <w:proofErr w:type="spellStart"/>
      <w:r w:rsidRPr="00AF6C2F">
        <w:rPr>
          <w:rFonts w:asciiTheme="majorBidi" w:hAnsiTheme="majorBidi" w:cstheme="majorBidi"/>
          <w:sz w:val="28"/>
          <w:szCs w:val="28"/>
        </w:rPr>
        <w:t>intravaginal</w:t>
      </w:r>
      <w:proofErr w:type="spellEnd"/>
      <w:r w:rsidRPr="00AF6C2F">
        <w:rPr>
          <w:rFonts w:asciiTheme="majorBidi" w:hAnsiTheme="majorBidi" w:cstheme="majorBidi"/>
          <w:sz w:val="28"/>
          <w:szCs w:val="28"/>
        </w:rPr>
        <w:t xml:space="preserve"> treatment to avoid systemic side effects</w:t>
      </w:r>
      <w:r w:rsidR="00DE3BBF" w:rsidRPr="00AF6C2F">
        <w:rPr>
          <w:rFonts w:asciiTheme="majorBidi" w:hAnsiTheme="majorBidi" w:cstheme="majorBidi"/>
          <w:sz w:val="28"/>
          <w:szCs w:val="28"/>
        </w:rPr>
        <w:t xml:space="preserve"> such </w:t>
      </w:r>
      <w:r w:rsidRPr="00AF6C2F">
        <w:rPr>
          <w:rFonts w:asciiTheme="majorBidi" w:hAnsiTheme="majorBidi" w:cstheme="majorBidi"/>
          <w:sz w:val="28"/>
          <w:szCs w:val="28"/>
        </w:rPr>
        <w:t>as mild to moderate gastrointestinal upset and unpleasant taste</w:t>
      </w:r>
      <w:r w:rsidR="00DE3BBF" w:rsidRPr="00AF6C2F">
        <w:rPr>
          <w:rFonts w:asciiTheme="majorBidi" w:hAnsiTheme="majorBidi" w:cstheme="majorBidi"/>
          <w:sz w:val="28"/>
          <w:szCs w:val="28"/>
        </w:rPr>
        <w:t>.</w:t>
      </w:r>
    </w:p>
    <w:p w:rsidR="00CD7480" w:rsidRPr="00AF6C2F" w:rsidRDefault="00CD7480" w:rsidP="00CD7480">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lang w:bidi="ar-IQ"/>
        </w:rPr>
        <w:t>Women with BV should be advised that vaginal douching or excessive genital washing should be avoided.</w:t>
      </w:r>
    </w:p>
    <w:p w:rsidR="00997D3C" w:rsidRPr="00AF6C2F" w:rsidRDefault="00F67AF9" w:rsidP="00CD7480">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Treatment of the male sexual partner does not improve therapeutic response</w:t>
      </w:r>
      <w:r w:rsidR="00CD7480" w:rsidRPr="00AF6C2F">
        <w:rPr>
          <w:rFonts w:asciiTheme="majorBidi" w:hAnsiTheme="majorBidi" w:cstheme="majorBidi"/>
          <w:sz w:val="28"/>
          <w:szCs w:val="28"/>
          <w:lang w:bidi="ar-IQ"/>
        </w:rPr>
        <w:t xml:space="preserve"> and</w:t>
      </w:r>
      <w:r w:rsidR="00DE3BBF" w:rsidRPr="00AF6C2F">
        <w:rPr>
          <w:rFonts w:asciiTheme="majorBidi" w:hAnsiTheme="majorBidi" w:cstheme="majorBidi"/>
          <w:sz w:val="28"/>
          <w:szCs w:val="28"/>
        </w:rPr>
        <w:t xml:space="preserve"> not recommended.</w:t>
      </w:r>
    </w:p>
    <w:p w:rsidR="00CD7480" w:rsidRPr="00AF6C2F" w:rsidRDefault="00CD7480" w:rsidP="00997D3C">
      <w:pPr>
        <w:numPr>
          <w:ilvl w:val="0"/>
          <w:numId w:val="3"/>
        </w:numPr>
        <w:spacing w:line="360" w:lineRule="auto"/>
        <w:ind w:left="-766" w:right="-851"/>
        <w:jc w:val="right"/>
        <w:rPr>
          <w:rFonts w:asciiTheme="majorBidi" w:hAnsiTheme="majorBidi" w:cstheme="majorBidi"/>
          <w:sz w:val="28"/>
          <w:szCs w:val="28"/>
          <w:lang w:bidi="ar-IQ"/>
        </w:rPr>
      </w:pPr>
    </w:p>
    <w:p w:rsidR="009E12B8" w:rsidRPr="009E12B8" w:rsidRDefault="009E12B8" w:rsidP="00997D3C">
      <w:pPr>
        <w:numPr>
          <w:ilvl w:val="0"/>
          <w:numId w:val="3"/>
        </w:numPr>
        <w:spacing w:line="360" w:lineRule="auto"/>
        <w:ind w:left="-766" w:right="-851"/>
        <w:jc w:val="right"/>
        <w:rPr>
          <w:rFonts w:asciiTheme="majorBidi" w:hAnsiTheme="majorBidi" w:cstheme="majorBidi"/>
          <w:sz w:val="28"/>
          <w:szCs w:val="28"/>
          <w:lang w:bidi="ar-IQ"/>
        </w:rPr>
      </w:pPr>
    </w:p>
    <w:p w:rsidR="009E12B8" w:rsidRPr="009E12B8" w:rsidRDefault="009E12B8" w:rsidP="00997D3C">
      <w:pPr>
        <w:numPr>
          <w:ilvl w:val="0"/>
          <w:numId w:val="3"/>
        </w:numPr>
        <w:spacing w:line="360" w:lineRule="auto"/>
        <w:ind w:left="-766" w:right="-851"/>
        <w:jc w:val="right"/>
        <w:rPr>
          <w:rFonts w:asciiTheme="majorBidi" w:hAnsiTheme="majorBidi" w:cstheme="majorBidi"/>
          <w:sz w:val="28"/>
          <w:szCs w:val="28"/>
          <w:lang w:bidi="ar-IQ"/>
        </w:rPr>
      </w:pPr>
    </w:p>
    <w:p w:rsidR="009E12B8" w:rsidRPr="009E12B8" w:rsidRDefault="00223737" w:rsidP="009E12B8">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color w:val="000000" w:themeColor="text1"/>
          <w:sz w:val="28"/>
          <w:szCs w:val="28"/>
        </w:rPr>
        <w:lastRenderedPageBreak/>
        <w:t>2.Trichomonas Vaginitis</w:t>
      </w:r>
      <w:r w:rsidRPr="00AF6C2F">
        <w:rPr>
          <w:rFonts w:asciiTheme="majorBidi" w:hAnsiTheme="majorBidi" w:cstheme="majorBidi"/>
          <w:color w:val="C00000"/>
          <w:sz w:val="28"/>
          <w:szCs w:val="28"/>
        </w:rPr>
        <w:t>:</w:t>
      </w:r>
    </w:p>
    <w:p w:rsidR="00997D3C" w:rsidRPr="00AF6C2F" w:rsidRDefault="00BF53E0" w:rsidP="00236161">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          </w:t>
      </w:r>
      <w:r w:rsidR="00223737" w:rsidRPr="00AF6C2F">
        <w:rPr>
          <w:rFonts w:asciiTheme="majorBidi" w:hAnsiTheme="majorBidi" w:cstheme="majorBidi"/>
          <w:sz w:val="28"/>
          <w:szCs w:val="28"/>
        </w:rPr>
        <w:t xml:space="preserve">Is most </w:t>
      </w:r>
      <w:r w:rsidR="00223737" w:rsidRPr="00AF6C2F">
        <w:rPr>
          <w:rFonts w:asciiTheme="majorBidi" w:hAnsiTheme="majorBidi" w:cstheme="majorBidi"/>
          <w:sz w:val="28"/>
          <w:szCs w:val="28"/>
          <w:u w:val="single"/>
        </w:rPr>
        <w:t>common curable STD</w:t>
      </w:r>
      <w:r w:rsidR="00223737" w:rsidRPr="00AF6C2F">
        <w:rPr>
          <w:rFonts w:asciiTheme="majorBidi" w:hAnsiTheme="majorBidi" w:cstheme="majorBidi"/>
          <w:sz w:val="28"/>
          <w:szCs w:val="28"/>
        </w:rPr>
        <w:t xml:space="preserve"> caused by flagellated parasite, (</w:t>
      </w:r>
      <w:proofErr w:type="spellStart"/>
      <w:proofErr w:type="gramStart"/>
      <w:r w:rsidR="00223737" w:rsidRPr="00AF6C2F">
        <w:rPr>
          <w:rFonts w:asciiTheme="majorBidi" w:hAnsiTheme="majorBidi" w:cstheme="majorBidi"/>
          <w:sz w:val="28"/>
          <w:szCs w:val="28"/>
        </w:rPr>
        <w:t>Trichomonas</w:t>
      </w:r>
      <w:proofErr w:type="spellEnd"/>
      <w:r w:rsidR="00223737" w:rsidRPr="00AF6C2F">
        <w:rPr>
          <w:rFonts w:asciiTheme="majorBidi" w:hAnsiTheme="majorBidi" w:cstheme="majorBidi"/>
          <w:sz w:val="28"/>
          <w:szCs w:val="28"/>
        </w:rPr>
        <w:t xml:space="preserve">  </w:t>
      </w:r>
      <w:proofErr w:type="spellStart"/>
      <w:r w:rsidR="00223737" w:rsidRPr="00AF6C2F">
        <w:rPr>
          <w:rFonts w:asciiTheme="majorBidi" w:hAnsiTheme="majorBidi" w:cstheme="majorBidi"/>
          <w:sz w:val="28"/>
          <w:szCs w:val="28"/>
        </w:rPr>
        <w:t>vaginalis</w:t>
      </w:r>
      <w:proofErr w:type="spellEnd"/>
      <w:proofErr w:type="gramEnd"/>
      <w:r w:rsidR="00223737" w:rsidRPr="00AF6C2F">
        <w:rPr>
          <w:rFonts w:asciiTheme="majorBidi" w:hAnsiTheme="majorBidi" w:cstheme="majorBidi"/>
          <w:sz w:val="28"/>
          <w:szCs w:val="28"/>
        </w:rPr>
        <w:t>) and can cause sever</w:t>
      </w:r>
      <w:r w:rsidR="009364F2" w:rsidRPr="00AF6C2F">
        <w:rPr>
          <w:rFonts w:asciiTheme="majorBidi" w:hAnsiTheme="majorBidi" w:cstheme="majorBidi"/>
          <w:sz w:val="28"/>
          <w:szCs w:val="28"/>
        </w:rPr>
        <w:t>e</w:t>
      </w:r>
      <w:r w:rsidR="00223737" w:rsidRPr="00AF6C2F">
        <w:rPr>
          <w:rFonts w:asciiTheme="majorBidi" w:hAnsiTheme="majorBidi" w:cstheme="majorBidi"/>
          <w:sz w:val="28"/>
          <w:szCs w:val="28"/>
        </w:rPr>
        <w:t xml:space="preserve"> </w:t>
      </w:r>
      <w:proofErr w:type="spellStart"/>
      <w:r w:rsidR="00223737" w:rsidRPr="00AF6C2F">
        <w:rPr>
          <w:rFonts w:asciiTheme="majorBidi" w:hAnsiTheme="majorBidi" w:cstheme="majorBidi"/>
          <w:sz w:val="28"/>
          <w:szCs w:val="28"/>
        </w:rPr>
        <w:t>vulvovaginites</w:t>
      </w:r>
      <w:r w:rsidR="00062433" w:rsidRPr="00AF6C2F">
        <w:rPr>
          <w:rFonts w:asciiTheme="majorBidi" w:hAnsiTheme="majorBidi" w:cstheme="majorBidi"/>
          <w:sz w:val="28"/>
          <w:szCs w:val="28"/>
        </w:rPr>
        <w:t>.It</w:t>
      </w:r>
      <w:proofErr w:type="spellEnd"/>
      <w:r w:rsidR="00062433" w:rsidRPr="00AF6C2F">
        <w:rPr>
          <w:rFonts w:asciiTheme="majorBidi" w:hAnsiTheme="majorBidi" w:cstheme="majorBidi"/>
          <w:sz w:val="28"/>
          <w:szCs w:val="28"/>
        </w:rPr>
        <w:t xml:space="preserve"> is found in the vaginal ,urethral and </w:t>
      </w:r>
      <w:proofErr w:type="spellStart"/>
      <w:r w:rsidR="00062433" w:rsidRPr="00AF6C2F">
        <w:rPr>
          <w:rFonts w:asciiTheme="majorBidi" w:hAnsiTheme="majorBidi" w:cstheme="majorBidi"/>
          <w:sz w:val="28"/>
          <w:szCs w:val="28"/>
        </w:rPr>
        <w:t>paraurethral</w:t>
      </w:r>
      <w:proofErr w:type="spellEnd"/>
      <w:r w:rsidR="00062433" w:rsidRPr="00AF6C2F">
        <w:rPr>
          <w:rFonts w:asciiTheme="majorBidi" w:hAnsiTheme="majorBidi" w:cstheme="majorBidi"/>
          <w:sz w:val="28"/>
          <w:szCs w:val="28"/>
        </w:rPr>
        <w:t xml:space="preserve"> glands</w:t>
      </w:r>
      <w:r w:rsidR="00223737" w:rsidRPr="00AF6C2F">
        <w:rPr>
          <w:rFonts w:asciiTheme="majorBidi" w:hAnsiTheme="majorBidi" w:cstheme="majorBidi"/>
          <w:sz w:val="28"/>
          <w:szCs w:val="28"/>
        </w:rPr>
        <w:t>.</w:t>
      </w:r>
      <w:r w:rsidR="00DE3BBF" w:rsidRPr="00AF6C2F">
        <w:rPr>
          <w:rFonts w:asciiTheme="majorBidi" w:hAnsiTheme="majorBidi" w:cstheme="majorBidi"/>
          <w:sz w:val="28"/>
          <w:szCs w:val="28"/>
        </w:rPr>
        <w:t xml:space="preserve"> The transmission rate is high; 70% of men contract the disease after a single exposure to an infected woman, which suggests that the rate of male-to-female transmission is even higher. It often accompanies BV, which can be diagnosed in as many as 60% of patients with </w:t>
      </w:r>
      <w:proofErr w:type="spellStart"/>
      <w:r w:rsidR="00DE3BBF" w:rsidRPr="00AF6C2F">
        <w:rPr>
          <w:rFonts w:asciiTheme="majorBidi" w:hAnsiTheme="majorBidi" w:cstheme="majorBidi"/>
          <w:sz w:val="28"/>
          <w:szCs w:val="28"/>
        </w:rPr>
        <w:t>trichomonas</w:t>
      </w:r>
      <w:proofErr w:type="spellEnd"/>
      <w:r w:rsidR="00DE3BBF" w:rsidRPr="00AF6C2F">
        <w:rPr>
          <w:rFonts w:asciiTheme="majorBidi" w:hAnsiTheme="majorBidi" w:cstheme="majorBidi"/>
          <w:sz w:val="28"/>
          <w:szCs w:val="28"/>
        </w:rPr>
        <w:t xml:space="preserve"> vaginitis</w:t>
      </w:r>
      <w:r w:rsidR="009364F2" w:rsidRPr="00AF6C2F">
        <w:rPr>
          <w:rFonts w:asciiTheme="majorBidi" w:hAnsiTheme="majorBidi" w:cstheme="majorBidi"/>
          <w:sz w:val="28"/>
          <w:szCs w:val="28"/>
        </w:rPr>
        <w:t>.</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Recurrence is common if male is not treated simultaneously.</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sz w:val="28"/>
          <w:szCs w:val="28"/>
        </w:rPr>
        <w:t>Signs and symptoms:</w:t>
      </w:r>
    </w:p>
    <w:p w:rsidR="00236161" w:rsidRPr="00AF6C2F" w:rsidRDefault="00236161"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-Asymptomatic in 10-50% but may present with:</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w:t>
      </w:r>
      <w:proofErr w:type="spellStart"/>
      <w:r w:rsidRPr="00AF6C2F">
        <w:rPr>
          <w:rFonts w:asciiTheme="majorBidi" w:hAnsiTheme="majorBidi" w:cstheme="majorBidi"/>
          <w:sz w:val="28"/>
          <w:szCs w:val="28"/>
        </w:rPr>
        <w:t>Vulval</w:t>
      </w:r>
      <w:proofErr w:type="spellEnd"/>
      <w:r w:rsidRPr="00AF6C2F">
        <w:rPr>
          <w:rFonts w:asciiTheme="majorBidi" w:hAnsiTheme="majorBidi" w:cstheme="majorBidi"/>
          <w:sz w:val="28"/>
          <w:szCs w:val="28"/>
        </w:rPr>
        <w:t xml:space="preserve"> soreness and itching.</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-Foul smell vaginal discharge, </w:t>
      </w:r>
      <w:r w:rsidR="00DE3BBF" w:rsidRPr="00AF6C2F">
        <w:rPr>
          <w:rFonts w:asciiTheme="majorBidi" w:hAnsiTheme="majorBidi" w:cstheme="majorBidi"/>
          <w:sz w:val="28"/>
          <w:szCs w:val="28"/>
        </w:rPr>
        <w:t>sometimes</w:t>
      </w:r>
      <w:r w:rsidRPr="00AF6C2F">
        <w:rPr>
          <w:rFonts w:asciiTheme="majorBidi" w:hAnsiTheme="majorBidi" w:cstheme="majorBidi"/>
          <w:sz w:val="28"/>
          <w:szCs w:val="28"/>
        </w:rPr>
        <w:t xml:space="preserve"> frothy yellowish green in nature.</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-Dysuria, and abdominal discomfort.</w:t>
      </w:r>
    </w:p>
    <w:p w:rsidR="00997D3C" w:rsidRPr="00AF6C2F" w:rsidRDefault="00223737" w:rsidP="00846624">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w:t>
      </w:r>
      <w:r w:rsidR="00DE3BBF" w:rsidRPr="00AF6C2F">
        <w:rPr>
          <w:rFonts w:asciiTheme="majorBidi" w:hAnsiTheme="majorBidi" w:cstheme="majorBidi"/>
          <w:sz w:val="28"/>
          <w:szCs w:val="28"/>
        </w:rPr>
        <w:t>In patients with high concentrations of organisms, a patchy vaginal erythema</w:t>
      </w:r>
      <w:r w:rsidR="00997D3C" w:rsidRPr="00AF6C2F">
        <w:rPr>
          <w:rFonts w:asciiTheme="majorBidi" w:hAnsiTheme="majorBidi" w:cstheme="majorBidi"/>
          <w:sz w:val="28"/>
          <w:szCs w:val="28"/>
          <w:lang w:bidi="ar-IQ"/>
        </w:rPr>
        <w:t xml:space="preserve"> </w:t>
      </w:r>
      <w:r w:rsidR="00DE3BBF" w:rsidRPr="00AF6C2F">
        <w:rPr>
          <w:rFonts w:asciiTheme="majorBidi" w:hAnsiTheme="majorBidi" w:cstheme="majorBidi"/>
          <w:sz w:val="28"/>
          <w:szCs w:val="28"/>
        </w:rPr>
        <w:t>and (“strawberry” cervix)</w:t>
      </w:r>
      <w:r w:rsidR="00D91C9A" w:rsidRPr="00AF6C2F">
        <w:rPr>
          <w:rFonts w:asciiTheme="majorBidi" w:hAnsiTheme="majorBidi" w:cstheme="majorBidi"/>
          <w:sz w:val="28"/>
          <w:szCs w:val="28"/>
        </w:rPr>
        <w:t xml:space="preserve"> from punctate </w:t>
      </w:r>
      <w:proofErr w:type="spellStart"/>
      <w:r w:rsidR="00D91C9A" w:rsidRPr="00AF6C2F">
        <w:rPr>
          <w:rFonts w:asciiTheme="majorBidi" w:hAnsiTheme="majorBidi" w:cstheme="majorBidi"/>
          <w:sz w:val="28"/>
          <w:szCs w:val="28"/>
        </w:rPr>
        <w:t>haemorrhage</w:t>
      </w:r>
      <w:proofErr w:type="spellEnd"/>
      <w:r w:rsidR="00DE3BBF" w:rsidRPr="00AF6C2F">
        <w:rPr>
          <w:rFonts w:asciiTheme="majorBidi" w:hAnsiTheme="majorBidi" w:cstheme="majorBidi"/>
          <w:sz w:val="28"/>
          <w:szCs w:val="28"/>
        </w:rPr>
        <w:t xml:space="preserve"> may be observed</w:t>
      </w:r>
      <w:r w:rsidR="00846624" w:rsidRPr="00AF6C2F">
        <w:rPr>
          <w:rFonts w:asciiTheme="majorBidi" w:hAnsiTheme="majorBidi" w:cstheme="majorBidi"/>
          <w:sz w:val="28"/>
          <w:szCs w:val="28"/>
        </w:rPr>
        <w:t xml:space="preserve"> in 2%</w:t>
      </w:r>
      <w:r w:rsidR="00DE3BBF" w:rsidRPr="00AF6C2F">
        <w:rPr>
          <w:rFonts w:asciiTheme="majorBidi" w:hAnsiTheme="majorBidi" w:cstheme="majorBidi"/>
          <w:sz w:val="28"/>
          <w:szCs w:val="28"/>
        </w:rPr>
        <w:t>.</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 Men with </w:t>
      </w:r>
      <w:proofErr w:type="spellStart"/>
      <w:r w:rsidRPr="00AF6C2F">
        <w:rPr>
          <w:rFonts w:asciiTheme="majorBidi" w:hAnsiTheme="majorBidi" w:cstheme="majorBidi"/>
          <w:sz w:val="28"/>
          <w:szCs w:val="28"/>
        </w:rPr>
        <w:t>trichomoniasis</w:t>
      </w:r>
      <w:proofErr w:type="spellEnd"/>
      <w:r w:rsidRPr="00AF6C2F">
        <w:rPr>
          <w:rFonts w:asciiTheme="majorBidi" w:hAnsiTheme="majorBidi" w:cstheme="majorBidi"/>
          <w:sz w:val="28"/>
          <w:szCs w:val="28"/>
        </w:rPr>
        <w:t xml:space="preserve"> may feel itching or irritation inside the penis, burning after urination or ejaculation, or some discharge from the penis.</w:t>
      </w:r>
      <w:r w:rsidR="00DE3BBF" w:rsidRPr="00AF6C2F">
        <w:rPr>
          <w:rFonts w:asciiTheme="majorBidi" w:hAnsiTheme="majorBidi" w:cstheme="majorBidi"/>
          <w:sz w:val="28"/>
          <w:szCs w:val="28"/>
        </w:rPr>
        <w:t xml:space="preserve">         </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sz w:val="28"/>
          <w:szCs w:val="28"/>
        </w:rPr>
        <w:t xml:space="preserve">Diagnosis: </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-The pH of the vaginal is usually higher than 5.0.</w:t>
      </w:r>
    </w:p>
    <w:p w:rsidR="00457FA1"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-Wet mount test reveals motile </w:t>
      </w:r>
      <w:proofErr w:type="spellStart"/>
      <w:r w:rsidRPr="00AF6C2F">
        <w:rPr>
          <w:rFonts w:asciiTheme="majorBidi" w:hAnsiTheme="majorBidi" w:cstheme="majorBidi"/>
          <w:sz w:val="28"/>
          <w:szCs w:val="28"/>
        </w:rPr>
        <w:t>trichomonads</w:t>
      </w:r>
      <w:proofErr w:type="spellEnd"/>
      <w:r w:rsidRPr="00AF6C2F">
        <w:rPr>
          <w:rFonts w:asciiTheme="majorBidi" w:hAnsiTheme="majorBidi" w:cstheme="majorBidi"/>
          <w:sz w:val="28"/>
          <w:szCs w:val="28"/>
        </w:rPr>
        <w:t xml:space="preserve"> with typical </w:t>
      </w:r>
      <w:proofErr w:type="spellStart"/>
      <w:r w:rsidRPr="00AF6C2F">
        <w:rPr>
          <w:rFonts w:asciiTheme="majorBidi" w:hAnsiTheme="majorBidi" w:cstheme="majorBidi"/>
          <w:sz w:val="28"/>
          <w:szCs w:val="28"/>
        </w:rPr>
        <w:t>flagellae</w:t>
      </w:r>
      <w:proofErr w:type="spellEnd"/>
      <w:r w:rsidR="006B0683" w:rsidRPr="00AF6C2F">
        <w:rPr>
          <w:rFonts w:asciiTheme="majorBidi" w:hAnsiTheme="majorBidi" w:cstheme="majorBidi"/>
          <w:sz w:val="28"/>
          <w:szCs w:val="28"/>
        </w:rPr>
        <w:t xml:space="preserve"> or </w:t>
      </w:r>
      <w:proofErr w:type="spellStart"/>
      <w:r w:rsidR="006B0683" w:rsidRPr="00AF6C2F">
        <w:rPr>
          <w:rFonts w:asciiTheme="majorBidi" w:hAnsiTheme="majorBidi" w:cstheme="majorBidi"/>
          <w:sz w:val="28"/>
          <w:szCs w:val="28"/>
        </w:rPr>
        <w:t>acridine</w:t>
      </w:r>
      <w:proofErr w:type="spellEnd"/>
      <w:r w:rsidR="006B0683" w:rsidRPr="00AF6C2F">
        <w:rPr>
          <w:rFonts w:asciiTheme="majorBidi" w:hAnsiTheme="majorBidi" w:cstheme="majorBidi"/>
          <w:sz w:val="28"/>
          <w:szCs w:val="28"/>
        </w:rPr>
        <w:t xml:space="preserve"> orange stained slide from the post vaginal </w:t>
      </w:r>
      <w:r w:rsidR="00EF2418" w:rsidRPr="00AF6C2F">
        <w:rPr>
          <w:rFonts w:asciiTheme="majorBidi" w:hAnsiTheme="majorBidi" w:cstheme="majorBidi"/>
          <w:sz w:val="28"/>
          <w:szCs w:val="28"/>
        </w:rPr>
        <w:t>fornix (40-70% sensitivity)</w:t>
      </w:r>
      <w:r w:rsidRPr="00AF6C2F">
        <w:rPr>
          <w:rFonts w:asciiTheme="majorBidi" w:hAnsiTheme="majorBidi" w:cstheme="majorBidi"/>
          <w:sz w:val="28"/>
          <w:szCs w:val="28"/>
        </w:rPr>
        <w:t>, and increased numbers of leukocytes.</w:t>
      </w:r>
    </w:p>
    <w:p w:rsidR="00A94B39" w:rsidRPr="00AF6C2F" w:rsidRDefault="00457FA1"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lastRenderedPageBreak/>
        <w:t>-culture media are available and will diagnose up to 80% of cases.</w:t>
      </w:r>
      <w:r w:rsidR="00223737" w:rsidRPr="00AF6C2F">
        <w:rPr>
          <w:rFonts w:asciiTheme="majorBidi" w:hAnsiTheme="majorBidi" w:cstheme="majorBidi"/>
          <w:sz w:val="28"/>
          <w:szCs w:val="28"/>
        </w:rPr>
        <w:t xml:space="preserve"> </w:t>
      </w:r>
    </w:p>
    <w:p w:rsidR="00997D3C" w:rsidRPr="00AF6C2F" w:rsidRDefault="00092C2F"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w:t>
      </w:r>
      <w:r w:rsidR="00223737" w:rsidRPr="00AF6C2F">
        <w:rPr>
          <w:rFonts w:asciiTheme="majorBidi" w:hAnsiTheme="majorBidi" w:cstheme="majorBidi"/>
          <w:sz w:val="28"/>
          <w:szCs w:val="28"/>
        </w:rPr>
        <w:t>Clue cells may be present because of the common association with BV.</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-The whiff test may be positive.</w:t>
      </w:r>
    </w:p>
    <w:p w:rsidR="00997D3C" w:rsidRPr="00AF6C2F" w:rsidRDefault="00DE3BBF"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lang w:bidi="ar-IQ"/>
        </w:rPr>
        <w:t xml:space="preserve">-Morbidity associated with </w:t>
      </w:r>
      <w:proofErr w:type="spellStart"/>
      <w:r w:rsidRPr="00AF6C2F">
        <w:rPr>
          <w:rFonts w:asciiTheme="majorBidi" w:hAnsiTheme="majorBidi" w:cstheme="majorBidi"/>
          <w:sz w:val="28"/>
          <w:szCs w:val="28"/>
          <w:lang w:bidi="ar-IQ"/>
        </w:rPr>
        <w:t>trichomonal</w:t>
      </w:r>
      <w:proofErr w:type="spellEnd"/>
      <w:r w:rsidRPr="00AF6C2F">
        <w:rPr>
          <w:rFonts w:asciiTheme="majorBidi" w:hAnsiTheme="majorBidi" w:cstheme="majorBidi"/>
          <w:sz w:val="28"/>
          <w:szCs w:val="28"/>
          <w:lang w:bidi="ar-IQ"/>
        </w:rPr>
        <w:t xml:space="preserve"> vaginitis may be related to BV. Patients with </w:t>
      </w:r>
      <w:proofErr w:type="spellStart"/>
      <w:r w:rsidRPr="00AF6C2F">
        <w:rPr>
          <w:rFonts w:asciiTheme="majorBidi" w:hAnsiTheme="majorBidi" w:cstheme="majorBidi"/>
          <w:sz w:val="28"/>
          <w:szCs w:val="28"/>
          <w:lang w:bidi="ar-IQ"/>
        </w:rPr>
        <w:t>trichomonas</w:t>
      </w:r>
      <w:proofErr w:type="spellEnd"/>
      <w:r w:rsidRPr="00AF6C2F">
        <w:rPr>
          <w:rFonts w:asciiTheme="majorBidi" w:hAnsiTheme="majorBidi" w:cstheme="majorBidi"/>
          <w:sz w:val="28"/>
          <w:szCs w:val="28"/>
          <w:lang w:bidi="ar-IQ"/>
        </w:rPr>
        <w:t xml:space="preserve"> vaginitis are at increased risk for postoperative cuff cellulitis following hysterectomy.</w:t>
      </w:r>
    </w:p>
    <w:p w:rsidR="00997D3C" w:rsidRPr="00AF6C2F" w:rsidRDefault="007432D5"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lang w:bidi="ar-IQ"/>
        </w:rPr>
        <w:t>-</w:t>
      </w:r>
      <w:r w:rsidR="00DE3BBF" w:rsidRPr="00AF6C2F">
        <w:rPr>
          <w:rFonts w:asciiTheme="majorBidi" w:hAnsiTheme="majorBidi" w:cstheme="majorBidi"/>
          <w:sz w:val="28"/>
          <w:szCs w:val="28"/>
          <w:lang w:bidi="ar-IQ"/>
        </w:rPr>
        <w:t xml:space="preserve">Pregnant women with </w:t>
      </w:r>
      <w:proofErr w:type="spellStart"/>
      <w:r w:rsidR="00DE3BBF" w:rsidRPr="00AF6C2F">
        <w:rPr>
          <w:rFonts w:asciiTheme="majorBidi" w:hAnsiTheme="majorBidi" w:cstheme="majorBidi"/>
          <w:sz w:val="28"/>
          <w:szCs w:val="28"/>
          <w:lang w:bidi="ar-IQ"/>
        </w:rPr>
        <w:t>trichomonas</w:t>
      </w:r>
      <w:proofErr w:type="spellEnd"/>
      <w:r w:rsidR="00DE3BBF" w:rsidRPr="00AF6C2F">
        <w:rPr>
          <w:rFonts w:asciiTheme="majorBidi" w:hAnsiTheme="majorBidi" w:cstheme="majorBidi"/>
          <w:sz w:val="28"/>
          <w:szCs w:val="28"/>
          <w:lang w:bidi="ar-IQ"/>
        </w:rPr>
        <w:t xml:space="preserve"> vaginitis are at </w:t>
      </w:r>
      <w:proofErr w:type="spellStart"/>
      <w:r w:rsidR="00DE3BBF" w:rsidRPr="00AF6C2F">
        <w:rPr>
          <w:rFonts w:asciiTheme="majorBidi" w:hAnsiTheme="majorBidi" w:cstheme="majorBidi"/>
          <w:sz w:val="28"/>
          <w:szCs w:val="28"/>
          <w:lang w:bidi="ar-IQ"/>
        </w:rPr>
        <w:t>increase</w:t>
      </w:r>
      <w:proofErr w:type="spellEnd"/>
      <w:r w:rsidR="00DE3BBF" w:rsidRPr="00AF6C2F">
        <w:rPr>
          <w:rFonts w:asciiTheme="majorBidi" w:hAnsiTheme="majorBidi" w:cstheme="majorBidi"/>
          <w:sz w:val="28"/>
          <w:szCs w:val="28"/>
          <w:lang w:bidi="ar-IQ"/>
        </w:rPr>
        <w:t xml:space="preserve"> risk for premature rupture of the membranes and preterm delivery</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sz w:val="28"/>
          <w:szCs w:val="28"/>
        </w:rPr>
        <w:t>Treatment:</w:t>
      </w:r>
    </w:p>
    <w:p w:rsidR="00997D3C" w:rsidRPr="00AF6C2F" w:rsidRDefault="00997D3C" w:rsidP="004E231E">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lang w:bidi="ar-IQ"/>
        </w:rPr>
        <w:t>-</w:t>
      </w:r>
      <w:r w:rsidR="00223737" w:rsidRPr="00AF6C2F">
        <w:rPr>
          <w:rFonts w:asciiTheme="majorBidi" w:hAnsiTheme="majorBidi" w:cstheme="majorBidi"/>
          <w:sz w:val="28"/>
          <w:szCs w:val="28"/>
        </w:rPr>
        <w:t xml:space="preserve"> </w:t>
      </w:r>
      <w:r w:rsidR="004E231E" w:rsidRPr="00AF6C2F">
        <w:rPr>
          <w:rFonts w:asciiTheme="majorBidi" w:hAnsiTheme="majorBidi" w:cstheme="majorBidi"/>
          <w:sz w:val="28"/>
          <w:szCs w:val="28"/>
        </w:rPr>
        <w:t>contact tracing and treatment of the partners.</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-Metronidazole is the drug of choice for treatment in a single-dose (2 g orally) and a </w:t>
      </w:r>
      <w:proofErr w:type="spellStart"/>
      <w:r w:rsidRPr="00AF6C2F">
        <w:rPr>
          <w:rFonts w:asciiTheme="majorBidi" w:hAnsiTheme="majorBidi" w:cstheme="majorBidi"/>
          <w:sz w:val="28"/>
          <w:szCs w:val="28"/>
        </w:rPr>
        <w:t>multidose</w:t>
      </w:r>
      <w:proofErr w:type="spellEnd"/>
      <w:r w:rsidRPr="00AF6C2F">
        <w:rPr>
          <w:rFonts w:asciiTheme="majorBidi" w:hAnsiTheme="majorBidi" w:cstheme="majorBidi"/>
          <w:sz w:val="28"/>
          <w:szCs w:val="28"/>
        </w:rPr>
        <w:t xml:space="preserve"> (500 mg twice daily for 7 days) regimen are highly effective a</w:t>
      </w:r>
      <w:r w:rsidR="00997D3C" w:rsidRPr="00AF6C2F">
        <w:rPr>
          <w:rFonts w:asciiTheme="majorBidi" w:hAnsiTheme="majorBidi" w:cstheme="majorBidi"/>
          <w:sz w:val="28"/>
          <w:szCs w:val="28"/>
        </w:rPr>
        <w:t>nd have cure rates of about 95%</w:t>
      </w:r>
      <w:r w:rsidR="00883105" w:rsidRPr="00AF6C2F">
        <w:rPr>
          <w:rFonts w:asciiTheme="majorBidi" w:hAnsiTheme="majorBidi" w:cstheme="majorBidi"/>
          <w:sz w:val="28"/>
          <w:szCs w:val="28"/>
        </w:rPr>
        <w:t>.</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w:t>
      </w:r>
      <w:proofErr w:type="spellStart"/>
      <w:r w:rsidRPr="00AF6C2F">
        <w:rPr>
          <w:rFonts w:asciiTheme="majorBidi" w:hAnsiTheme="majorBidi" w:cstheme="majorBidi"/>
          <w:sz w:val="28"/>
          <w:szCs w:val="28"/>
        </w:rPr>
        <w:t>Tinidazole</w:t>
      </w:r>
      <w:proofErr w:type="spellEnd"/>
      <w:r w:rsidRPr="00AF6C2F">
        <w:rPr>
          <w:rFonts w:asciiTheme="majorBidi" w:hAnsiTheme="majorBidi" w:cstheme="majorBidi"/>
          <w:sz w:val="28"/>
          <w:szCs w:val="28"/>
        </w:rPr>
        <w:t>, 2 g, in a single dose of 2 g for 5 days is equally effective.</w:t>
      </w:r>
    </w:p>
    <w:p w:rsidR="00997D3C" w:rsidRPr="00AF6C2F" w:rsidRDefault="00223737" w:rsidP="00A711A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u w:val="single"/>
        </w:rPr>
        <w:t>-Treatment failure</w:t>
      </w:r>
      <w:r w:rsidRPr="00AF6C2F">
        <w:rPr>
          <w:rFonts w:asciiTheme="majorBidi" w:hAnsiTheme="majorBidi" w:cstheme="majorBidi"/>
          <w:sz w:val="28"/>
          <w:szCs w:val="28"/>
        </w:rPr>
        <w:t>- routine administration changed (rectal rather than oral) or higher dos</w:t>
      </w:r>
      <w:r w:rsidR="007432D5" w:rsidRPr="00AF6C2F">
        <w:rPr>
          <w:rFonts w:asciiTheme="majorBidi" w:hAnsiTheme="majorBidi" w:cstheme="majorBidi"/>
          <w:sz w:val="28"/>
          <w:szCs w:val="28"/>
        </w:rPr>
        <w:t xml:space="preserve">es is </w:t>
      </w:r>
      <w:proofErr w:type="spellStart"/>
      <w:r w:rsidR="007432D5" w:rsidRPr="00AF6C2F">
        <w:rPr>
          <w:rFonts w:asciiTheme="majorBidi" w:hAnsiTheme="majorBidi" w:cstheme="majorBidi"/>
          <w:sz w:val="28"/>
          <w:szCs w:val="28"/>
        </w:rPr>
        <w:t>given.In</w:t>
      </w:r>
      <w:proofErr w:type="spellEnd"/>
      <w:r w:rsidR="007432D5" w:rsidRPr="00AF6C2F">
        <w:rPr>
          <w:rFonts w:asciiTheme="majorBidi" w:hAnsiTheme="majorBidi" w:cstheme="majorBidi"/>
          <w:sz w:val="28"/>
          <w:szCs w:val="28"/>
        </w:rPr>
        <w:t xml:space="preserve"> these uncommon refractory cases, an important</w:t>
      </w:r>
      <w:r w:rsidR="00A711AC" w:rsidRPr="00AF6C2F">
        <w:rPr>
          <w:rFonts w:asciiTheme="majorBidi" w:hAnsiTheme="majorBidi" w:cstheme="majorBidi"/>
          <w:sz w:val="28"/>
          <w:szCs w:val="28"/>
          <w:lang w:bidi="ar-IQ"/>
        </w:rPr>
        <w:t xml:space="preserve"> </w:t>
      </w:r>
      <w:r w:rsidR="007432D5" w:rsidRPr="00AF6C2F">
        <w:rPr>
          <w:rFonts w:asciiTheme="majorBidi" w:hAnsiTheme="majorBidi" w:cstheme="majorBidi"/>
          <w:sz w:val="28"/>
          <w:szCs w:val="28"/>
        </w:rPr>
        <w:t xml:space="preserve">part of management is to obtain cultures of the parasite to determine its susceptibility to metronidazole and </w:t>
      </w:r>
      <w:proofErr w:type="spellStart"/>
      <w:r w:rsidR="007432D5" w:rsidRPr="00AF6C2F">
        <w:rPr>
          <w:rFonts w:asciiTheme="majorBidi" w:hAnsiTheme="majorBidi" w:cstheme="majorBidi"/>
          <w:sz w:val="28"/>
          <w:szCs w:val="28"/>
        </w:rPr>
        <w:t>tinidazole</w:t>
      </w:r>
      <w:proofErr w:type="spellEnd"/>
      <w:r w:rsidR="007432D5" w:rsidRPr="00AF6C2F">
        <w:rPr>
          <w:rFonts w:asciiTheme="majorBidi" w:hAnsiTheme="majorBidi" w:cstheme="majorBidi"/>
          <w:sz w:val="28"/>
          <w:szCs w:val="28"/>
        </w:rPr>
        <w:t>.</w:t>
      </w:r>
    </w:p>
    <w:p w:rsidR="00997D3C" w:rsidRPr="00AF6C2F" w:rsidRDefault="007432D5"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color w:val="000000" w:themeColor="text1"/>
          <w:sz w:val="28"/>
          <w:szCs w:val="28"/>
        </w:rPr>
        <w:t>3</w:t>
      </w:r>
      <w:r w:rsidR="00997D3C" w:rsidRPr="00AF6C2F">
        <w:rPr>
          <w:rFonts w:asciiTheme="majorBidi" w:hAnsiTheme="majorBidi" w:cstheme="majorBidi"/>
          <w:b/>
          <w:bCs/>
          <w:color w:val="000000" w:themeColor="text1"/>
          <w:sz w:val="28"/>
          <w:szCs w:val="28"/>
        </w:rPr>
        <w:t>.Vulvovaginal candidiasis:</w:t>
      </w:r>
    </w:p>
    <w:p w:rsidR="00997D3C" w:rsidRPr="00AF6C2F" w:rsidRDefault="009E5E13" w:rsidP="00485705">
      <w:pPr>
        <w:numPr>
          <w:ilvl w:val="0"/>
          <w:numId w:val="3"/>
        </w:numPr>
        <w:spacing w:line="360" w:lineRule="auto"/>
        <w:ind w:left="-766" w:right="-851"/>
        <w:jc w:val="both"/>
        <w:rPr>
          <w:rFonts w:asciiTheme="majorBidi" w:hAnsiTheme="majorBidi" w:cstheme="majorBidi"/>
          <w:sz w:val="28"/>
          <w:szCs w:val="28"/>
          <w:lang w:bidi="ar-IQ"/>
        </w:rPr>
      </w:pPr>
      <w:r w:rsidRPr="00AF6C2F">
        <w:rPr>
          <w:rFonts w:asciiTheme="majorBidi" w:hAnsiTheme="majorBidi" w:cstheme="majorBidi"/>
          <w:sz w:val="28"/>
          <w:szCs w:val="28"/>
        </w:rPr>
        <w:t xml:space="preserve">              </w:t>
      </w:r>
      <w:r w:rsidR="00223737" w:rsidRPr="00AF6C2F">
        <w:rPr>
          <w:rFonts w:asciiTheme="majorBidi" w:hAnsiTheme="majorBidi" w:cstheme="majorBidi"/>
          <w:sz w:val="28"/>
          <w:szCs w:val="28"/>
        </w:rPr>
        <w:t xml:space="preserve">Is one of the most common genital infections , is caused </w:t>
      </w:r>
      <w:r w:rsidR="00223737" w:rsidRPr="00AF6C2F">
        <w:rPr>
          <w:rFonts w:asciiTheme="majorBidi" w:hAnsiTheme="majorBidi" w:cstheme="majorBidi"/>
          <w:color w:val="000000" w:themeColor="text1"/>
          <w:sz w:val="28"/>
          <w:szCs w:val="28"/>
        </w:rPr>
        <w:t xml:space="preserve">by </w:t>
      </w:r>
      <w:hyperlink r:id="rId9" w:history="1">
        <w:r w:rsidR="00223737" w:rsidRPr="00AF6C2F">
          <w:rPr>
            <w:rStyle w:val="Hyperlink"/>
            <w:rFonts w:asciiTheme="majorBidi" w:hAnsiTheme="majorBidi" w:cstheme="majorBidi"/>
            <w:i/>
            <w:iCs/>
            <w:color w:val="000000" w:themeColor="text1"/>
            <w:sz w:val="28"/>
            <w:szCs w:val="28"/>
          </w:rPr>
          <w:t xml:space="preserve">Candida </w:t>
        </w:r>
        <w:proofErr w:type="spellStart"/>
        <w:r w:rsidR="00223737" w:rsidRPr="00AF6C2F">
          <w:rPr>
            <w:rStyle w:val="Hyperlink"/>
            <w:rFonts w:asciiTheme="majorBidi" w:hAnsiTheme="majorBidi" w:cstheme="majorBidi"/>
            <w:i/>
            <w:iCs/>
            <w:color w:val="000000" w:themeColor="text1"/>
            <w:sz w:val="28"/>
            <w:szCs w:val="28"/>
          </w:rPr>
          <w:t>albicans</w:t>
        </w:r>
        <w:proofErr w:type="spellEnd"/>
      </w:hyperlink>
      <w:r w:rsidR="00223737" w:rsidRPr="00AF6C2F">
        <w:rPr>
          <w:rFonts w:asciiTheme="majorBidi" w:hAnsiTheme="majorBidi" w:cstheme="majorBidi"/>
          <w:color w:val="000000" w:themeColor="text1"/>
          <w:sz w:val="28"/>
          <w:szCs w:val="28"/>
        </w:rPr>
        <w:t xml:space="preserve"> in the vagina in around 80-90%.</w:t>
      </w:r>
      <w:r w:rsidR="00223737" w:rsidRPr="00AF6C2F">
        <w:rPr>
          <w:rFonts w:asciiTheme="majorBidi" w:hAnsiTheme="majorBidi" w:cstheme="majorBidi"/>
          <w:sz w:val="28"/>
          <w:szCs w:val="28"/>
        </w:rPr>
        <w:t xml:space="preserve">Other species of </w:t>
      </w:r>
      <w:r w:rsidR="00223737" w:rsidRPr="00AF6C2F">
        <w:rPr>
          <w:rFonts w:asciiTheme="majorBidi" w:hAnsiTheme="majorBidi" w:cstheme="majorBidi"/>
          <w:i/>
          <w:iCs/>
          <w:sz w:val="28"/>
          <w:szCs w:val="28"/>
        </w:rPr>
        <w:t>Candida</w:t>
      </w:r>
      <w:r w:rsidR="00223737" w:rsidRPr="00AF6C2F">
        <w:rPr>
          <w:rFonts w:asciiTheme="majorBidi" w:hAnsiTheme="majorBidi" w:cstheme="majorBidi"/>
          <w:sz w:val="28"/>
          <w:szCs w:val="28"/>
        </w:rPr>
        <w:t xml:space="preserve">, such as </w:t>
      </w:r>
      <w:r w:rsidR="00223737" w:rsidRPr="00AF6C2F">
        <w:rPr>
          <w:rFonts w:asciiTheme="majorBidi" w:hAnsiTheme="majorBidi" w:cstheme="majorBidi"/>
          <w:i/>
          <w:iCs/>
          <w:sz w:val="28"/>
          <w:szCs w:val="28"/>
        </w:rPr>
        <w:t xml:space="preserve">C. </w:t>
      </w:r>
      <w:proofErr w:type="spellStart"/>
      <w:r w:rsidR="00223737" w:rsidRPr="00AF6C2F">
        <w:rPr>
          <w:rFonts w:asciiTheme="majorBidi" w:hAnsiTheme="majorBidi" w:cstheme="majorBidi"/>
          <w:i/>
          <w:iCs/>
          <w:sz w:val="28"/>
          <w:szCs w:val="28"/>
        </w:rPr>
        <w:t>glabrata</w:t>
      </w:r>
      <w:proofErr w:type="spellEnd"/>
      <w:r w:rsidR="00223737" w:rsidRPr="00AF6C2F">
        <w:rPr>
          <w:rFonts w:asciiTheme="majorBidi" w:hAnsiTheme="majorBidi" w:cstheme="majorBidi"/>
          <w:i/>
          <w:iCs/>
          <w:sz w:val="28"/>
          <w:szCs w:val="28"/>
        </w:rPr>
        <w:t xml:space="preserve"> </w:t>
      </w:r>
      <w:r w:rsidR="00223737" w:rsidRPr="00AF6C2F">
        <w:rPr>
          <w:rFonts w:asciiTheme="majorBidi" w:hAnsiTheme="majorBidi" w:cstheme="majorBidi"/>
          <w:sz w:val="28"/>
          <w:szCs w:val="28"/>
        </w:rPr>
        <w:t xml:space="preserve">and </w:t>
      </w:r>
      <w:r w:rsidR="00223737" w:rsidRPr="00AF6C2F">
        <w:rPr>
          <w:rFonts w:asciiTheme="majorBidi" w:hAnsiTheme="majorBidi" w:cstheme="majorBidi"/>
          <w:i/>
          <w:iCs/>
          <w:sz w:val="28"/>
          <w:szCs w:val="28"/>
        </w:rPr>
        <w:t xml:space="preserve">C. </w:t>
      </w:r>
      <w:proofErr w:type="spellStart"/>
      <w:r w:rsidR="00223737" w:rsidRPr="00AF6C2F">
        <w:rPr>
          <w:rFonts w:asciiTheme="majorBidi" w:hAnsiTheme="majorBidi" w:cstheme="majorBidi"/>
          <w:i/>
          <w:iCs/>
          <w:sz w:val="28"/>
          <w:szCs w:val="28"/>
        </w:rPr>
        <w:t>tropicalis</w:t>
      </w:r>
      <w:proofErr w:type="spellEnd"/>
      <w:r w:rsidR="00223737" w:rsidRPr="00AF6C2F">
        <w:rPr>
          <w:rFonts w:asciiTheme="majorBidi" w:hAnsiTheme="majorBidi" w:cstheme="majorBidi"/>
          <w:sz w:val="28"/>
          <w:szCs w:val="28"/>
        </w:rPr>
        <w:t xml:space="preserve">, can cause </w:t>
      </w:r>
      <w:proofErr w:type="spellStart"/>
      <w:r w:rsidR="00223737" w:rsidRPr="00AF6C2F">
        <w:rPr>
          <w:rFonts w:asciiTheme="majorBidi" w:hAnsiTheme="majorBidi" w:cstheme="majorBidi"/>
          <w:sz w:val="28"/>
          <w:szCs w:val="28"/>
        </w:rPr>
        <w:t>vulvovaginal</w:t>
      </w:r>
      <w:proofErr w:type="spellEnd"/>
      <w:r w:rsidR="00223737" w:rsidRPr="00AF6C2F">
        <w:rPr>
          <w:rFonts w:asciiTheme="majorBidi" w:hAnsiTheme="majorBidi" w:cstheme="majorBidi"/>
          <w:sz w:val="28"/>
          <w:szCs w:val="28"/>
        </w:rPr>
        <w:t xml:space="preserve"> symptoms and tend to be resistant to therapy.</w:t>
      </w:r>
      <w:r w:rsidRPr="00AF6C2F">
        <w:rPr>
          <w:rFonts w:asciiTheme="majorBidi" w:hAnsiTheme="majorBidi" w:cstheme="majorBidi"/>
          <w:sz w:val="28"/>
          <w:szCs w:val="28"/>
        </w:rPr>
        <w:t xml:space="preserve"> The vagina is colonized with Candida sp. in up to 20% of women in their reproductive years, </w:t>
      </w:r>
      <w:r w:rsidRPr="00AF6C2F">
        <w:rPr>
          <w:rFonts w:asciiTheme="majorBidi" w:hAnsiTheme="majorBidi" w:cstheme="majorBidi"/>
          <w:sz w:val="28"/>
          <w:szCs w:val="28"/>
        </w:rPr>
        <w:lastRenderedPageBreak/>
        <w:t>rising to 40% in pregnancy, and is most often asymptomatic.</w:t>
      </w:r>
      <w:r w:rsidR="00485705" w:rsidRPr="00AF6C2F">
        <w:rPr>
          <w:rFonts w:asciiTheme="majorBidi" w:hAnsiTheme="majorBidi" w:cstheme="majorBidi"/>
          <w:sz w:val="28"/>
          <w:szCs w:val="28"/>
        </w:rPr>
        <w:t xml:space="preserve">                                                                                                    </w:t>
      </w:r>
      <w:r w:rsidR="00223737" w:rsidRPr="00AF6C2F">
        <w:rPr>
          <w:rFonts w:asciiTheme="majorBidi" w:hAnsiTheme="majorBidi" w:cstheme="majorBidi"/>
          <w:sz w:val="28"/>
          <w:szCs w:val="28"/>
        </w:rPr>
        <w:t xml:space="preserve"> </w:t>
      </w:r>
    </w:p>
    <w:p w:rsidR="00997D3C" w:rsidRPr="00AF6C2F" w:rsidRDefault="009E5E13" w:rsidP="00485705">
      <w:pPr>
        <w:numPr>
          <w:ilvl w:val="0"/>
          <w:numId w:val="3"/>
        </w:numPr>
        <w:spacing w:line="360" w:lineRule="auto"/>
        <w:ind w:left="-766" w:right="-851"/>
        <w:jc w:val="both"/>
        <w:rPr>
          <w:rFonts w:asciiTheme="majorBidi" w:hAnsiTheme="majorBidi" w:cstheme="majorBidi"/>
          <w:sz w:val="28"/>
          <w:szCs w:val="28"/>
          <w:lang w:bidi="ar-IQ"/>
        </w:rPr>
      </w:pPr>
      <w:r w:rsidRPr="00AF6C2F">
        <w:rPr>
          <w:rFonts w:asciiTheme="majorBidi" w:hAnsiTheme="majorBidi" w:cstheme="majorBidi"/>
          <w:color w:val="000000" w:themeColor="text1"/>
          <w:sz w:val="28"/>
          <w:szCs w:val="28"/>
        </w:rPr>
        <w:t xml:space="preserve">           </w:t>
      </w:r>
      <w:r w:rsidR="00223737" w:rsidRPr="00AF6C2F">
        <w:rPr>
          <w:rFonts w:asciiTheme="majorBidi" w:hAnsiTheme="majorBidi" w:cstheme="majorBidi"/>
          <w:color w:val="000000" w:themeColor="text1"/>
          <w:sz w:val="28"/>
          <w:szCs w:val="28"/>
        </w:rPr>
        <w:t xml:space="preserve">Overgrowth of </w:t>
      </w:r>
      <w:r w:rsidR="00223737" w:rsidRPr="00AF6C2F">
        <w:rPr>
          <w:rFonts w:asciiTheme="majorBidi" w:hAnsiTheme="majorBidi" w:cstheme="majorBidi"/>
          <w:i/>
          <w:iCs/>
          <w:color w:val="000000" w:themeColor="text1"/>
          <w:sz w:val="28"/>
          <w:szCs w:val="28"/>
        </w:rPr>
        <w:t xml:space="preserve">Candida </w:t>
      </w:r>
      <w:proofErr w:type="spellStart"/>
      <w:r w:rsidR="00223737" w:rsidRPr="00AF6C2F">
        <w:rPr>
          <w:rFonts w:asciiTheme="majorBidi" w:hAnsiTheme="majorBidi" w:cstheme="majorBidi"/>
          <w:i/>
          <w:iCs/>
          <w:color w:val="000000" w:themeColor="text1"/>
          <w:sz w:val="28"/>
          <w:szCs w:val="28"/>
        </w:rPr>
        <w:t>albicans</w:t>
      </w:r>
      <w:proofErr w:type="spellEnd"/>
      <w:r w:rsidR="00223737" w:rsidRPr="00AF6C2F">
        <w:rPr>
          <w:rFonts w:asciiTheme="majorBidi" w:hAnsiTheme="majorBidi" w:cstheme="majorBidi"/>
          <w:color w:val="000000" w:themeColor="text1"/>
          <w:sz w:val="28"/>
          <w:szCs w:val="28"/>
        </w:rPr>
        <w:t xml:space="preserve"> occurs most commonly with: Pregnancy </w:t>
      </w:r>
      <w:r w:rsidR="007432D5" w:rsidRPr="00AF6C2F">
        <w:rPr>
          <w:rFonts w:asciiTheme="majorBidi" w:hAnsiTheme="majorBidi" w:cstheme="majorBidi"/>
          <w:color w:val="000000" w:themeColor="text1"/>
          <w:sz w:val="28"/>
          <w:szCs w:val="28"/>
        </w:rPr>
        <w:t xml:space="preserve">, </w:t>
      </w:r>
      <w:r w:rsidR="00223737" w:rsidRPr="00AF6C2F">
        <w:rPr>
          <w:rFonts w:asciiTheme="majorBidi" w:hAnsiTheme="majorBidi" w:cstheme="majorBidi"/>
          <w:color w:val="000000" w:themeColor="text1"/>
          <w:sz w:val="28"/>
          <w:szCs w:val="28"/>
        </w:rPr>
        <w:t xml:space="preserve">Higher dose </w:t>
      </w:r>
      <w:r w:rsidR="003B1369" w:rsidRPr="00AF6C2F">
        <w:rPr>
          <w:rFonts w:asciiTheme="majorBidi" w:hAnsiTheme="majorBidi" w:cstheme="majorBidi"/>
          <w:color w:val="000000" w:themeColor="text1"/>
          <w:sz w:val="28"/>
          <w:szCs w:val="28"/>
        </w:rPr>
        <w:t>COCP</w:t>
      </w:r>
      <w:r w:rsidR="00223737" w:rsidRPr="00AF6C2F">
        <w:rPr>
          <w:rFonts w:asciiTheme="majorBidi" w:hAnsiTheme="majorBidi" w:cstheme="majorBidi"/>
          <w:color w:val="000000" w:themeColor="text1"/>
          <w:sz w:val="28"/>
          <w:szCs w:val="28"/>
        </w:rPr>
        <w:t xml:space="preserve"> and </w:t>
      </w:r>
      <w:proofErr w:type="spellStart"/>
      <w:r w:rsidR="00223737" w:rsidRPr="00AF6C2F">
        <w:rPr>
          <w:rFonts w:asciiTheme="majorBidi" w:hAnsiTheme="majorBidi" w:cstheme="majorBidi"/>
          <w:color w:val="000000" w:themeColor="text1"/>
          <w:sz w:val="28"/>
          <w:szCs w:val="28"/>
        </w:rPr>
        <w:t>oestrogen</w:t>
      </w:r>
      <w:proofErr w:type="spellEnd"/>
      <w:r w:rsidR="00223737" w:rsidRPr="00AF6C2F">
        <w:rPr>
          <w:rFonts w:asciiTheme="majorBidi" w:hAnsiTheme="majorBidi" w:cstheme="majorBidi"/>
          <w:color w:val="000000" w:themeColor="text1"/>
          <w:sz w:val="28"/>
          <w:szCs w:val="28"/>
        </w:rPr>
        <w:t>-bas</w:t>
      </w:r>
      <w:r w:rsidR="007432D5" w:rsidRPr="00AF6C2F">
        <w:rPr>
          <w:rFonts w:asciiTheme="majorBidi" w:hAnsiTheme="majorBidi" w:cstheme="majorBidi"/>
          <w:color w:val="000000" w:themeColor="text1"/>
          <w:sz w:val="28"/>
          <w:szCs w:val="28"/>
        </w:rPr>
        <w:t>ed hormone replacement therapy, a</w:t>
      </w:r>
      <w:r w:rsidR="00223737" w:rsidRPr="00AF6C2F">
        <w:rPr>
          <w:rFonts w:asciiTheme="majorBidi" w:hAnsiTheme="majorBidi" w:cstheme="majorBidi"/>
          <w:color w:val="000000" w:themeColor="text1"/>
          <w:sz w:val="28"/>
          <w:szCs w:val="28"/>
        </w:rPr>
        <w:t xml:space="preserve"> course of broad spectrum antibiotics such as </w:t>
      </w:r>
      <w:hyperlink r:id="rId10" w:history="1">
        <w:r w:rsidR="00223737" w:rsidRPr="00AF6C2F">
          <w:rPr>
            <w:rStyle w:val="Hyperlink"/>
            <w:rFonts w:asciiTheme="majorBidi" w:hAnsiTheme="majorBidi" w:cstheme="majorBidi"/>
            <w:color w:val="000000" w:themeColor="text1"/>
            <w:sz w:val="28"/>
            <w:szCs w:val="28"/>
            <w:u w:val="none"/>
          </w:rPr>
          <w:t>tetracycline</w:t>
        </w:r>
      </w:hyperlink>
      <w:r w:rsidR="007432D5" w:rsidRPr="00AF6C2F">
        <w:rPr>
          <w:rFonts w:asciiTheme="majorBidi" w:hAnsiTheme="majorBidi" w:cstheme="majorBidi"/>
          <w:color w:val="000000" w:themeColor="text1"/>
          <w:sz w:val="28"/>
          <w:szCs w:val="28"/>
        </w:rPr>
        <w:t xml:space="preserve"> or </w:t>
      </w:r>
      <w:proofErr w:type="spellStart"/>
      <w:r w:rsidR="007432D5" w:rsidRPr="00AF6C2F">
        <w:rPr>
          <w:rFonts w:asciiTheme="majorBidi" w:hAnsiTheme="majorBidi" w:cstheme="majorBidi"/>
          <w:color w:val="000000" w:themeColor="text1"/>
          <w:sz w:val="28"/>
          <w:szCs w:val="28"/>
        </w:rPr>
        <w:t>amoxiclav</w:t>
      </w:r>
      <w:proofErr w:type="spellEnd"/>
      <w:r w:rsidR="007432D5" w:rsidRPr="00AF6C2F">
        <w:rPr>
          <w:rFonts w:asciiTheme="majorBidi" w:hAnsiTheme="majorBidi" w:cstheme="majorBidi"/>
          <w:color w:val="000000" w:themeColor="text1"/>
          <w:sz w:val="28"/>
          <w:szCs w:val="28"/>
        </w:rPr>
        <w:t xml:space="preserve">, </w:t>
      </w:r>
      <w:hyperlink r:id="rId11" w:history="1">
        <w:r w:rsidR="00223737" w:rsidRPr="00AF6C2F">
          <w:rPr>
            <w:rStyle w:val="Hyperlink"/>
            <w:rFonts w:asciiTheme="majorBidi" w:hAnsiTheme="majorBidi" w:cstheme="majorBidi"/>
            <w:color w:val="000000" w:themeColor="text1"/>
            <w:sz w:val="28"/>
            <w:szCs w:val="28"/>
            <w:u w:val="none"/>
          </w:rPr>
          <w:t>Diabetes mellitus</w:t>
        </w:r>
      </w:hyperlink>
      <w:r w:rsidR="00223737" w:rsidRPr="00AF6C2F">
        <w:rPr>
          <w:rFonts w:asciiTheme="majorBidi" w:hAnsiTheme="majorBidi" w:cstheme="majorBidi"/>
          <w:color w:val="000000" w:themeColor="text1"/>
          <w:sz w:val="28"/>
          <w:szCs w:val="28"/>
        </w:rPr>
        <w:t xml:space="preserve"> ,</w:t>
      </w:r>
      <w:hyperlink r:id="rId12" w:history="1">
        <w:r w:rsidR="00223737" w:rsidRPr="00AF6C2F">
          <w:rPr>
            <w:rStyle w:val="Hyperlink"/>
            <w:rFonts w:asciiTheme="majorBidi" w:hAnsiTheme="majorBidi" w:cstheme="majorBidi"/>
            <w:color w:val="000000" w:themeColor="text1"/>
            <w:sz w:val="28"/>
            <w:szCs w:val="28"/>
            <w:u w:val="none"/>
          </w:rPr>
          <w:t xml:space="preserve">Iron deficiency </w:t>
        </w:r>
        <w:proofErr w:type="spellStart"/>
        <w:r w:rsidR="00223737" w:rsidRPr="00AF6C2F">
          <w:rPr>
            <w:rStyle w:val="Hyperlink"/>
            <w:rFonts w:asciiTheme="majorBidi" w:hAnsiTheme="majorBidi" w:cstheme="majorBidi"/>
            <w:color w:val="000000" w:themeColor="text1"/>
            <w:sz w:val="28"/>
            <w:szCs w:val="28"/>
            <w:u w:val="none"/>
          </w:rPr>
          <w:t>anaemia</w:t>
        </w:r>
        <w:proofErr w:type="spellEnd"/>
        <w:r w:rsidR="00223737" w:rsidRPr="00AF6C2F">
          <w:rPr>
            <w:rStyle w:val="Hyperlink"/>
            <w:rFonts w:asciiTheme="majorBidi" w:hAnsiTheme="majorBidi" w:cstheme="majorBidi"/>
            <w:color w:val="000000" w:themeColor="text1"/>
            <w:sz w:val="28"/>
            <w:szCs w:val="28"/>
            <w:u w:val="none"/>
          </w:rPr>
          <w:t xml:space="preserve"> </w:t>
        </w:r>
      </w:hyperlink>
      <w:r w:rsidR="007432D5" w:rsidRPr="00AF6C2F">
        <w:rPr>
          <w:rFonts w:asciiTheme="majorBidi" w:hAnsiTheme="majorBidi" w:cstheme="majorBidi"/>
          <w:color w:val="000000" w:themeColor="text1"/>
          <w:sz w:val="28"/>
          <w:szCs w:val="28"/>
        </w:rPr>
        <w:t xml:space="preserve">, </w:t>
      </w:r>
      <w:hyperlink r:id="rId13" w:history="1">
        <w:r w:rsidR="00223737" w:rsidRPr="00AF6C2F">
          <w:rPr>
            <w:rStyle w:val="Hyperlink"/>
            <w:rFonts w:asciiTheme="majorBidi" w:hAnsiTheme="majorBidi" w:cstheme="majorBidi"/>
            <w:color w:val="000000" w:themeColor="text1"/>
            <w:sz w:val="28"/>
            <w:szCs w:val="28"/>
            <w:u w:val="none"/>
          </w:rPr>
          <w:t>Immunodeficiency</w:t>
        </w:r>
      </w:hyperlink>
      <w:r w:rsidR="00223737" w:rsidRPr="00AF6C2F">
        <w:rPr>
          <w:rFonts w:asciiTheme="majorBidi" w:hAnsiTheme="majorBidi" w:cstheme="majorBidi"/>
          <w:color w:val="000000" w:themeColor="text1"/>
          <w:sz w:val="28"/>
          <w:szCs w:val="28"/>
        </w:rPr>
        <w:t xml:space="preserve"> e.g., </w:t>
      </w:r>
      <w:hyperlink r:id="rId14" w:history="1">
        <w:r w:rsidR="00223737" w:rsidRPr="00AF6C2F">
          <w:rPr>
            <w:rStyle w:val="Hyperlink"/>
            <w:rFonts w:asciiTheme="majorBidi" w:hAnsiTheme="majorBidi" w:cstheme="majorBidi"/>
            <w:color w:val="000000" w:themeColor="text1"/>
            <w:sz w:val="28"/>
            <w:szCs w:val="28"/>
            <w:u w:val="none"/>
          </w:rPr>
          <w:t>HIV infection</w:t>
        </w:r>
      </w:hyperlink>
      <w:r w:rsidR="00485705" w:rsidRPr="00AF6C2F">
        <w:rPr>
          <w:rStyle w:val="Hyperlink"/>
          <w:rFonts w:asciiTheme="majorBidi" w:hAnsiTheme="majorBidi" w:cstheme="majorBidi"/>
          <w:color w:val="000000" w:themeColor="text1"/>
          <w:sz w:val="28"/>
          <w:szCs w:val="28"/>
          <w:u w:val="none"/>
        </w:rPr>
        <w:t xml:space="preserve">.                                                                                      </w:t>
      </w:r>
      <w:r w:rsidR="00223737" w:rsidRPr="00AF6C2F">
        <w:rPr>
          <w:rFonts w:asciiTheme="majorBidi" w:hAnsiTheme="majorBidi" w:cstheme="majorBidi"/>
          <w:sz w:val="28"/>
          <w:szCs w:val="28"/>
        </w:rPr>
        <w:t xml:space="preserve"> </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color w:val="000000" w:themeColor="text1"/>
          <w:sz w:val="28"/>
          <w:szCs w:val="28"/>
        </w:rPr>
        <w:t>Signs and Symptoms :</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-Heavy white curd-like vaginal discharge </w:t>
      </w:r>
    </w:p>
    <w:p w:rsidR="00997D3C" w:rsidRPr="00AF6C2F" w:rsidRDefault="009F0AD5"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-The discharge can vary from watery to homogeneously thick.</w:t>
      </w:r>
    </w:p>
    <w:p w:rsidR="00997D3C" w:rsidRPr="00AF6C2F" w:rsidRDefault="009F0AD5"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-Vaginal soreness, dyspareunia, vulvar burning,</w:t>
      </w:r>
      <w:r w:rsidR="003B1C36" w:rsidRPr="00AF6C2F">
        <w:rPr>
          <w:rFonts w:asciiTheme="majorBidi" w:hAnsiTheme="majorBidi" w:cstheme="majorBidi"/>
          <w:sz w:val="28"/>
          <w:szCs w:val="28"/>
        </w:rPr>
        <w:t xml:space="preserve"> and irritation may be present.</w:t>
      </w:r>
      <w:r w:rsidR="008170F5" w:rsidRPr="00AF6C2F">
        <w:rPr>
          <w:rFonts w:asciiTheme="majorBidi" w:hAnsiTheme="majorBidi" w:cstheme="majorBidi"/>
          <w:sz w:val="28"/>
          <w:szCs w:val="28"/>
        </w:rPr>
        <w:t xml:space="preserve"> </w:t>
      </w:r>
      <w:r w:rsidRPr="00AF6C2F">
        <w:rPr>
          <w:rFonts w:asciiTheme="majorBidi" w:hAnsiTheme="majorBidi" w:cstheme="majorBidi"/>
          <w:sz w:val="28"/>
          <w:szCs w:val="28"/>
        </w:rPr>
        <w:t xml:space="preserve">External dysuria (“splash dysuria) may occur when micturition leads to exposure of the inflamed vulvar and vestibular epithelium to urine. </w:t>
      </w:r>
    </w:p>
    <w:p w:rsidR="003B3EFA" w:rsidRPr="00AF6C2F" w:rsidRDefault="009F0AD5" w:rsidP="003B3EFA">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eastAsiaTheme="minorHAnsi" w:hAnsiTheme="majorBidi" w:cstheme="majorBidi"/>
          <w:b/>
          <w:bCs/>
          <w:sz w:val="28"/>
          <w:szCs w:val="28"/>
        </w:rPr>
        <w:t xml:space="preserve"> Examination reveals erythema</w:t>
      </w:r>
      <w:r w:rsidR="003B3EFA" w:rsidRPr="00AF6C2F">
        <w:rPr>
          <w:rFonts w:asciiTheme="majorBidi" w:eastAsiaTheme="minorHAnsi" w:hAnsiTheme="majorBidi" w:cstheme="majorBidi"/>
          <w:sz w:val="28"/>
          <w:szCs w:val="28"/>
        </w:rPr>
        <w:t>:</w:t>
      </w:r>
      <w:r w:rsidRPr="00AF6C2F">
        <w:rPr>
          <w:rFonts w:asciiTheme="majorBidi" w:eastAsiaTheme="minorHAnsi" w:hAnsiTheme="majorBidi" w:cstheme="majorBidi"/>
          <w:sz w:val="28"/>
          <w:szCs w:val="28"/>
        </w:rPr>
        <w:t xml:space="preserve"> </w:t>
      </w:r>
    </w:p>
    <w:p w:rsidR="00997D3C" w:rsidRPr="00AF6C2F" w:rsidRDefault="009F0AD5" w:rsidP="003B3EFA">
      <w:pPr>
        <w:numPr>
          <w:ilvl w:val="0"/>
          <w:numId w:val="3"/>
        </w:numPr>
        <w:spacing w:line="360" w:lineRule="auto"/>
        <w:ind w:left="-766" w:right="-851"/>
        <w:jc w:val="right"/>
        <w:rPr>
          <w:rFonts w:asciiTheme="majorBidi" w:hAnsiTheme="majorBidi" w:cstheme="majorBidi"/>
          <w:sz w:val="28"/>
          <w:szCs w:val="28"/>
          <w:lang w:bidi="ar-IQ"/>
        </w:rPr>
      </w:pPr>
      <w:proofErr w:type="gramStart"/>
      <w:r w:rsidRPr="00AF6C2F">
        <w:rPr>
          <w:rFonts w:asciiTheme="majorBidi" w:eastAsiaTheme="minorHAnsi" w:hAnsiTheme="majorBidi" w:cstheme="majorBidi"/>
          <w:sz w:val="28"/>
          <w:szCs w:val="28"/>
        </w:rPr>
        <w:t>edema</w:t>
      </w:r>
      <w:proofErr w:type="gramEnd"/>
      <w:r w:rsidR="008954D7" w:rsidRPr="00AF6C2F">
        <w:rPr>
          <w:rFonts w:asciiTheme="majorBidi" w:eastAsiaTheme="minorHAnsi" w:hAnsiTheme="majorBidi" w:cstheme="majorBidi"/>
          <w:sz w:val="28"/>
          <w:szCs w:val="28"/>
        </w:rPr>
        <w:t xml:space="preserve"> and fissuring</w:t>
      </w:r>
      <w:r w:rsidRPr="00AF6C2F">
        <w:rPr>
          <w:rFonts w:asciiTheme="majorBidi" w:eastAsiaTheme="minorHAnsi" w:hAnsiTheme="majorBidi" w:cstheme="majorBidi"/>
          <w:sz w:val="28"/>
          <w:szCs w:val="28"/>
        </w:rPr>
        <w:t xml:space="preserve"> of the labia and</w:t>
      </w:r>
      <w:r w:rsidR="001D6B1A" w:rsidRPr="00AF6C2F">
        <w:rPr>
          <w:rFonts w:asciiTheme="majorBidi" w:eastAsiaTheme="minorHAnsi" w:hAnsiTheme="majorBidi" w:cstheme="majorBidi"/>
          <w:sz w:val="28"/>
          <w:szCs w:val="28"/>
        </w:rPr>
        <w:t xml:space="preserve"> </w:t>
      </w:r>
      <w:r w:rsidRPr="00AF6C2F">
        <w:rPr>
          <w:rFonts w:asciiTheme="majorBidi" w:eastAsiaTheme="minorHAnsi" w:hAnsiTheme="majorBidi" w:cstheme="majorBidi"/>
          <w:sz w:val="28"/>
          <w:szCs w:val="28"/>
        </w:rPr>
        <w:t xml:space="preserve">vulvar skin. Discrete </w:t>
      </w:r>
      <w:proofErr w:type="spellStart"/>
      <w:r w:rsidRPr="00AF6C2F">
        <w:rPr>
          <w:rFonts w:asciiTheme="majorBidi" w:eastAsiaTheme="minorHAnsi" w:hAnsiTheme="majorBidi" w:cstheme="majorBidi"/>
          <w:sz w:val="28"/>
          <w:szCs w:val="28"/>
        </w:rPr>
        <w:t>pustulopapular</w:t>
      </w:r>
      <w:proofErr w:type="spellEnd"/>
      <w:r w:rsidRPr="00AF6C2F">
        <w:rPr>
          <w:rFonts w:asciiTheme="majorBidi" w:eastAsiaTheme="minorHAnsi" w:hAnsiTheme="majorBidi" w:cstheme="majorBidi"/>
          <w:sz w:val="28"/>
          <w:szCs w:val="28"/>
        </w:rPr>
        <w:t xml:space="preserve"> peripheral lesions</w:t>
      </w:r>
      <w:r w:rsidR="001D6B1A" w:rsidRPr="00AF6C2F">
        <w:rPr>
          <w:rFonts w:asciiTheme="majorBidi" w:eastAsiaTheme="minorHAnsi" w:hAnsiTheme="majorBidi" w:cstheme="majorBidi"/>
          <w:sz w:val="28"/>
          <w:szCs w:val="28"/>
        </w:rPr>
        <w:t xml:space="preserve"> may be present. The vagina may </w:t>
      </w:r>
      <w:r w:rsidRPr="00AF6C2F">
        <w:rPr>
          <w:rFonts w:asciiTheme="majorBidi" w:eastAsiaTheme="minorHAnsi" w:hAnsiTheme="majorBidi" w:cstheme="majorBidi"/>
          <w:sz w:val="28"/>
          <w:szCs w:val="28"/>
        </w:rPr>
        <w:t xml:space="preserve">be erythematous with an adherent, whitish </w:t>
      </w:r>
      <w:r w:rsidR="003B3EFA" w:rsidRPr="00AF6C2F">
        <w:rPr>
          <w:rFonts w:asciiTheme="majorBidi" w:eastAsiaTheme="minorHAnsi" w:hAnsiTheme="majorBidi" w:cstheme="majorBidi"/>
          <w:sz w:val="28"/>
          <w:szCs w:val="28"/>
        </w:rPr>
        <w:t>plaques adherent to the vaginal wall</w:t>
      </w:r>
      <w:r w:rsidRPr="00AF6C2F">
        <w:rPr>
          <w:rFonts w:asciiTheme="majorBidi" w:eastAsiaTheme="minorHAnsi" w:hAnsiTheme="majorBidi" w:cstheme="majorBidi"/>
          <w:sz w:val="28"/>
          <w:szCs w:val="28"/>
        </w:rPr>
        <w:t>. The cervix appears normal</w:t>
      </w:r>
      <w:r w:rsidR="00997D3C" w:rsidRPr="00AF6C2F">
        <w:rPr>
          <w:rFonts w:asciiTheme="majorBidi" w:eastAsiaTheme="minorHAnsi" w:hAnsiTheme="majorBidi" w:cstheme="majorBidi"/>
          <w:sz w:val="28"/>
          <w:szCs w:val="28"/>
        </w:rPr>
        <w:t>.</w:t>
      </w:r>
    </w:p>
    <w:p w:rsidR="00D95399" w:rsidRPr="00AF6C2F" w:rsidRDefault="00D95399" w:rsidP="00997D3C">
      <w:pPr>
        <w:numPr>
          <w:ilvl w:val="0"/>
          <w:numId w:val="3"/>
        </w:numPr>
        <w:spacing w:line="360" w:lineRule="auto"/>
        <w:ind w:left="-766" w:right="-851"/>
        <w:jc w:val="right"/>
        <w:rPr>
          <w:rFonts w:asciiTheme="majorBidi" w:hAnsiTheme="majorBidi" w:cstheme="majorBidi"/>
          <w:sz w:val="28"/>
          <w:szCs w:val="28"/>
          <w:lang w:bidi="ar-IQ"/>
        </w:rPr>
      </w:pPr>
    </w:p>
    <w:p w:rsidR="00997D3C" w:rsidRPr="00AF6C2F" w:rsidRDefault="007432D5"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sz w:val="28"/>
          <w:szCs w:val="28"/>
        </w:rPr>
        <w:t xml:space="preserve">Classification of </w:t>
      </w:r>
      <w:proofErr w:type="spellStart"/>
      <w:r w:rsidRPr="00AF6C2F">
        <w:rPr>
          <w:rFonts w:asciiTheme="majorBidi" w:hAnsiTheme="majorBidi" w:cstheme="majorBidi"/>
          <w:b/>
          <w:bCs/>
          <w:sz w:val="28"/>
          <w:szCs w:val="28"/>
        </w:rPr>
        <w:t>Vulvovaginal</w:t>
      </w:r>
      <w:proofErr w:type="spellEnd"/>
      <w:r w:rsidRPr="00AF6C2F">
        <w:rPr>
          <w:rFonts w:asciiTheme="majorBidi" w:hAnsiTheme="majorBidi" w:cstheme="majorBidi"/>
          <w:b/>
          <w:bCs/>
          <w:sz w:val="28"/>
          <w:szCs w:val="28"/>
        </w:rPr>
        <w:t xml:space="preserve"> Candidiasis</w:t>
      </w:r>
      <w:r w:rsidR="00D95399" w:rsidRPr="00AF6C2F">
        <w:rPr>
          <w:rFonts w:asciiTheme="majorBidi" w:hAnsiTheme="majorBidi" w:cstheme="majorBidi"/>
          <w:b/>
          <w:bCs/>
          <w:sz w:val="28"/>
          <w:szCs w:val="28"/>
        </w:rPr>
        <w:t>:</w:t>
      </w:r>
    </w:p>
    <w:p w:rsidR="00997D3C" w:rsidRPr="00AF6C2F" w:rsidRDefault="007432D5"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sz w:val="28"/>
          <w:szCs w:val="28"/>
        </w:rPr>
        <w:t xml:space="preserve">Uncomplicated                                                                   Complicated  </w:t>
      </w:r>
    </w:p>
    <w:p w:rsidR="00997D3C" w:rsidRPr="00AF6C2F" w:rsidRDefault="007432D5"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Sporadic or infrequent in occurrence                                 Recurrent symptoms</w:t>
      </w:r>
    </w:p>
    <w:p w:rsidR="00997D3C" w:rsidRPr="00AF6C2F" w:rsidRDefault="007432D5"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Mild to moderate symptoms                                               Severe symptoms</w:t>
      </w:r>
    </w:p>
    <w:p w:rsidR="00997D3C" w:rsidRPr="00AF6C2F" w:rsidRDefault="007432D5"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lastRenderedPageBreak/>
        <w:t xml:space="preserve">Likely to be Candida </w:t>
      </w:r>
      <w:proofErr w:type="spellStart"/>
      <w:r w:rsidRPr="00AF6C2F">
        <w:rPr>
          <w:rFonts w:asciiTheme="majorBidi" w:hAnsiTheme="majorBidi" w:cstheme="majorBidi"/>
          <w:sz w:val="28"/>
          <w:szCs w:val="28"/>
        </w:rPr>
        <w:t>albicans</w:t>
      </w:r>
      <w:proofErr w:type="spellEnd"/>
      <w:r w:rsidRPr="00AF6C2F">
        <w:rPr>
          <w:rFonts w:asciiTheme="majorBidi" w:hAnsiTheme="majorBidi" w:cstheme="majorBidi"/>
          <w:sz w:val="28"/>
          <w:szCs w:val="28"/>
        </w:rPr>
        <w:t xml:space="preserve">                                             Non-</w:t>
      </w:r>
      <w:proofErr w:type="spellStart"/>
      <w:r w:rsidRPr="00AF6C2F">
        <w:rPr>
          <w:rFonts w:asciiTheme="majorBidi" w:hAnsiTheme="majorBidi" w:cstheme="majorBidi"/>
          <w:sz w:val="28"/>
          <w:szCs w:val="28"/>
        </w:rPr>
        <w:t>albic</w:t>
      </w:r>
      <w:r w:rsidR="00997D3C" w:rsidRPr="00AF6C2F">
        <w:rPr>
          <w:rFonts w:asciiTheme="majorBidi" w:hAnsiTheme="majorBidi" w:cstheme="majorBidi"/>
          <w:sz w:val="28"/>
          <w:szCs w:val="28"/>
        </w:rPr>
        <w:t>ans</w:t>
      </w:r>
      <w:proofErr w:type="spellEnd"/>
      <w:r w:rsidR="00997D3C" w:rsidRPr="00AF6C2F">
        <w:rPr>
          <w:rFonts w:asciiTheme="majorBidi" w:hAnsiTheme="majorBidi" w:cstheme="majorBidi"/>
          <w:sz w:val="28"/>
          <w:szCs w:val="28"/>
        </w:rPr>
        <w:t xml:space="preserve"> Candida</w:t>
      </w:r>
    </w:p>
    <w:p w:rsidR="00997D3C" w:rsidRPr="00AF6C2F" w:rsidRDefault="007432D5" w:rsidP="00997D3C">
      <w:pPr>
        <w:numPr>
          <w:ilvl w:val="0"/>
          <w:numId w:val="3"/>
        </w:numPr>
        <w:spacing w:line="360" w:lineRule="auto"/>
        <w:ind w:left="-766" w:right="-851"/>
        <w:jc w:val="right"/>
        <w:rPr>
          <w:rFonts w:asciiTheme="majorBidi" w:hAnsiTheme="majorBidi" w:cstheme="majorBidi"/>
          <w:sz w:val="28"/>
          <w:szCs w:val="28"/>
          <w:lang w:bidi="ar-IQ"/>
        </w:rPr>
      </w:pPr>
      <w:proofErr w:type="spellStart"/>
      <w:r w:rsidRPr="00AF6C2F">
        <w:rPr>
          <w:rFonts w:asciiTheme="majorBidi" w:hAnsiTheme="majorBidi" w:cstheme="majorBidi"/>
          <w:sz w:val="28"/>
          <w:szCs w:val="28"/>
        </w:rPr>
        <w:t>Immunocompetent</w:t>
      </w:r>
      <w:proofErr w:type="spellEnd"/>
      <w:r w:rsidRPr="00AF6C2F">
        <w:rPr>
          <w:rFonts w:asciiTheme="majorBidi" w:hAnsiTheme="majorBidi" w:cstheme="majorBidi"/>
          <w:sz w:val="28"/>
          <w:szCs w:val="28"/>
        </w:rPr>
        <w:t xml:space="preserve"> women                              </w:t>
      </w:r>
      <w:proofErr w:type="spellStart"/>
      <w:r w:rsidRPr="00AF6C2F">
        <w:rPr>
          <w:rFonts w:asciiTheme="majorBidi" w:hAnsiTheme="majorBidi" w:cstheme="majorBidi"/>
          <w:sz w:val="28"/>
          <w:szCs w:val="28"/>
        </w:rPr>
        <w:t>Immunocompromised</w:t>
      </w:r>
      <w:proofErr w:type="spellEnd"/>
      <w:r w:rsidRPr="00AF6C2F">
        <w:rPr>
          <w:rFonts w:asciiTheme="majorBidi" w:hAnsiTheme="majorBidi" w:cstheme="majorBidi"/>
          <w:sz w:val="28"/>
          <w:szCs w:val="28"/>
        </w:rPr>
        <w:t>, e.g., diabetic women</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sz w:val="28"/>
          <w:szCs w:val="28"/>
        </w:rPr>
        <w:t>Diagnosis:</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-The pH of the vagina is usually normal (</w:t>
      </w:r>
      <w:r w:rsidR="00603C6C" w:rsidRPr="00AF6C2F">
        <w:rPr>
          <w:rFonts w:asciiTheme="majorBidi" w:hAnsiTheme="majorBidi" w:cstheme="majorBidi"/>
          <w:sz w:val="28"/>
          <w:szCs w:val="28"/>
        </w:rPr>
        <w:t>s1</w:t>
      </w:r>
      <w:r w:rsidRPr="00AF6C2F">
        <w:rPr>
          <w:rFonts w:asciiTheme="majorBidi" w:hAnsiTheme="majorBidi" w:cstheme="majorBidi"/>
          <w:sz w:val="28"/>
          <w:szCs w:val="28"/>
        </w:rPr>
        <w:t>&lt;4.5).</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-The results of saline preparation of the vaginal secretions usually are normal, </w:t>
      </w:r>
      <w:proofErr w:type="gramStart"/>
      <w:r w:rsidRPr="00AF6C2F">
        <w:rPr>
          <w:rFonts w:asciiTheme="majorBidi" w:hAnsiTheme="majorBidi" w:cstheme="majorBidi"/>
          <w:sz w:val="28"/>
          <w:szCs w:val="28"/>
        </w:rPr>
        <w:t>Fungal</w:t>
      </w:r>
      <w:proofErr w:type="gramEnd"/>
      <w:r w:rsidRPr="00AF6C2F">
        <w:rPr>
          <w:rFonts w:asciiTheme="majorBidi" w:hAnsiTheme="majorBidi" w:cstheme="majorBidi"/>
          <w:sz w:val="28"/>
          <w:szCs w:val="28"/>
        </w:rPr>
        <w:t xml:space="preserve"> elements, either budding yeast forms or mycelia, appear in as many as 80%of cases.</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-The whiff test is negative.</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-A fungal culture is recommended to confirm the diagnosis.</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b/>
          <w:bCs/>
          <w:sz w:val="28"/>
          <w:szCs w:val="28"/>
        </w:rPr>
        <w:t>Treatment:</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proofErr w:type="gramStart"/>
      <w:r w:rsidRPr="00AF6C2F">
        <w:rPr>
          <w:rFonts w:asciiTheme="majorBidi" w:hAnsiTheme="majorBidi" w:cstheme="majorBidi"/>
          <w:sz w:val="28"/>
          <w:szCs w:val="28"/>
        </w:rPr>
        <w:t>1.</w:t>
      </w:r>
      <w:r w:rsidRPr="00AF6C2F">
        <w:rPr>
          <w:rFonts w:asciiTheme="majorBidi" w:hAnsiTheme="majorBidi" w:cstheme="majorBidi"/>
          <w:b/>
          <w:bCs/>
          <w:sz w:val="28"/>
          <w:szCs w:val="28"/>
        </w:rPr>
        <w:t>Topically</w:t>
      </w:r>
      <w:proofErr w:type="gramEnd"/>
      <w:r w:rsidRPr="00AF6C2F">
        <w:rPr>
          <w:rFonts w:asciiTheme="majorBidi" w:hAnsiTheme="majorBidi" w:cstheme="majorBidi"/>
          <w:b/>
          <w:bCs/>
          <w:sz w:val="28"/>
          <w:szCs w:val="28"/>
        </w:rPr>
        <w:t xml:space="preserve"> </w:t>
      </w:r>
      <w:r w:rsidRPr="00AF6C2F">
        <w:rPr>
          <w:rFonts w:asciiTheme="majorBidi" w:hAnsiTheme="majorBidi" w:cstheme="majorBidi"/>
          <w:sz w:val="28"/>
          <w:szCs w:val="28"/>
        </w:rPr>
        <w:t>applied azole drugs are the most commonly available treatment for VVC, Symptoms usually resolve in 2 to 3 days</w:t>
      </w:r>
      <w:r w:rsidRPr="00AF6C2F">
        <w:rPr>
          <w:rFonts w:asciiTheme="majorBidi" w:hAnsiTheme="majorBidi" w:cstheme="majorBidi"/>
          <w:i/>
          <w:iCs/>
          <w:sz w:val="28"/>
          <w:szCs w:val="28"/>
        </w:rPr>
        <w:t xml:space="preserve"> like </w:t>
      </w:r>
      <w:proofErr w:type="spellStart"/>
      <w:r w:rsidRPr="00AF6C2F">
        <w:rPr>
          <w:rFonts w:asciiTheme="majorBidi" w:hAnsiTheme="majorBidi" w:cstheme="majorBidi"/>
          <w:sz w:val="28"/>
          <w:szCs w:val="28"/>
        </w:rPr>
        <w:t>Clotrimazole</w:t>
      </w:r>
      <w:proofErr w:type="spellEnd"/>
      <w:r w:rsidRPr="00AF6C2F">
        <w:rPr>
          <w:rFonts w:asciiTheme="majorBidi" w:hAnsiTheme="majorBidi" w:cstheme="majorBidi"/>
          <w:i/>
          <w:iCs/>
          <w:sz w:val="28"/>
          <w:szCs w:val="28"/>
        </w:rPr>
        <w:t xml:space="preserve"> </w:t>
      </w:r>
      <w:r w:rsidRPr="00AF6C2F">
        <w:rPr>
          <w:rFonts w:asciiTheme="majorBidi" w:hAnsiTheme="majorBidi" w:cstheme="majorBidi"/>
          <w:sz w:val="28"/>
          <w:szCs w:val="28"/>
        </w:rPr>
        <w:t xml:space="preserve">1% cream, 5g </w:t>
      </w:r>
      <w:proofErr w:type="spellStart"/>
      <w:r w:rsidRPr="00AF6C2F">
        <w:rPr>
          <w:rFonts w:asciiTheme="majorBidi" w:hAnsiTheme="majorBidi" w:cstheme="majorBidi"/>
          <w:sz w:val="28"/>
          <w:szCs w:val="28"/>
        </w:rPr>
        <w:t>intravaginally</w:t>
      </w:r>
      <w:proofErr w:type="spellEnd"/>
      <w:r w:rsidRPr="00AF6C2F">
        <w:rPr>
          <w:rFonts w:asciiTheme="majorBidi" w:hAnsiTheme="majorBidi" w:cstheme="majorBidi"/>
          <w:sz w:val="28"/>
          <w:szCs w:val="28"/>
        </w:rPr>
        <w:t xml:space="preserve"> for 7–14 days</w:t>
      </w:r>
      <w:r w:rsidRPr="00AF6C2F">
        <w:rPr>
          <w:rFonts w:asciiTheme="majorBidi" w:hAnsiTheme="majorBidi" w:cstheme="majorBidi"/>
          <w:i/>
          <w:iCs/>
          <w:sz w:val="28"/>
          <w:szCs w:val="28"/>
        </w:rPr>
        <w:t xml:space="preserve"> or </w:t>
      </w:r>
      <w:r w:rsidRPr="00AF6C2F">
        <w:rPr>
          <w:rFonts w:asciiTheme="majorBidi" w:hAnsiTheme="majorBidi" w:cstheme="majorBidi"/>
          <w:sz w:val="28"/>
          <w:szCs w:val="28"/>
        </w:rPr>
        <w:t>100-mg vaginal tablet for 7 days</w:t>
      </w:r>
      <w:r w:rsidRPr="00AF6C2F">
        <w:rPr>
          <w:rFonts w:asciiTheme="majorBidi" w:hAnsiTheme="majorBidi" w:cstheme="majorBidi"/>
          <w:i/>
          <w:iCs/>
          <w:sz w:val="28"/>
          <w:szCs w:val="28"/>
        </w:rPr>
        <w:t>.</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2</w:t>
      </w:r>
      <w:r w:rsidRPr="00AF6C2F">
        <w:rPr>
          <w:rFonts w:asciiTheme="majorBidi" w:hAnsiTheme="majorBidi" w:cstheme="majorBidi"/>
          <w:b/>
          <w:bCs/>
          <w:sz w:val="28"/>
          <w:szCs w:val="28"/>
        </w:rPr>
        <w:t xml:space="preserve">. An </w:t>
      </w:r>
      <w:proofErr w:type="gramStart"/>
      <w:r w:rsidRPr="00AF6C2F">
        <w:rPr>
          <w:rFonts w:asciiTheme="majorBidi" w:hAnsiTheme="majorBidi" w:cstheme="majorBidi"/>
          <w:b/>
          <w:bCs/>
          <w:sz w:val="28"/>
          <w:szCs w:val="28"/>
        </w:rPr>
        <w:t>oral  fluconazole</w:t>
      </w:r>
      <w:proofErr w:type="gramEnd"/>
      <w:r w:rsidRPr="00AF6C2F">
        <w:rPr>
          <w:rFonts w:asciiTheme="majorBidi" w:hAnsiTheme="majorBidi" w:cstheme="majorBidi"/>
          <w:sz w:val="28"/>
          <w:szCs w:val="28"/>
        </w:rPr>
        <w:t xml:space="preserve">, used in a single 150-mg dose have equal efficacy. </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3. </w:t>
      </w:r>
      <w:r w:rsidRPr="00AF6C2F">
        <w:rPr>
          <w:rFonts w:asciiTheme="majorBidi" w:hAnsiTheme="majorBidi" w:cstheme="majorBidi"/>
          <w:b/>
          <w:bCs/>
          <w:sz w:val="28"/>
          <w:szCs w:val="28"/>
        </w:rPr>
        <w:t xml:space="preserve">Complicated </w:t>
      </w:r>
      <w:proofErr w:type="gramStart"/>
      <w:r w:rsidRPr="00AF6C2F">
        <w:rPr>
          <w:rFonts w:asciiTheme="majorBidi" w:hAnsiTheme="majorBidi" w:cstheme="majorBidi"/>
          <w:b/>
          <w:bCs/>
          <w:sz w:val="28"/>
          <w:szCs w:val="28"/>
        </w:rPr>
        <w:t>VVC</w:t>
      </w:r>
      <w:r w:rsidRPr="00AF6C2F">
        <w:rPr>
          <w:rFonts w:asciiTheme="majorBidi" w:hAnsiTheme="majorBidi" w:cstheme="majorBidi"/>
          <w:sz w:val="28"/>
          <w:szCs w:val="28"/>
        </w:rPr>
        <w:t>(</w:t>
      </w:r>
      <w:proofErr w:type="gramEnd"/>
      <w:r w:rsidRPr="00AF6C2F">
        <w:rPr>
          <w:rFonts w:asciiTheme="majorBidi" w:hAnsiTheme="majorBidi" w:cstheme="majorBidi"/>
          <w:sz w:val="28"/>
          <w:szCs w:val="28"/>
        </w:rPr>
        <w:t xml:space="preserve"> in pregnancy , diabet</w:t>
      </w:r>
      <w:r w:rsidR="00997D3C" w:rsidRPr="00AF6C2F">
        <w:rPr>
          <w:rFonts w:asciiTheme="majorBidi" w:hAnsiTheme="majorBidi" w:cstheme="majorBidi"/>
          <w:sz w:val="28"/>
          <w:szCs w:val="28"/>
        </w:rPr>
        <w:t xml:space="preserve">es, </w:t>
      </w:r>
      <w:proofErr w:type="spellStart"/>
      <w:r w:rsidR="00997D3C" w:rsidRPr="00AF6C2F">
        <w:rPr>
          <w:rFonts w:asciiTheme="majorBidi" w:hAnsiTheme="majorBidi" w:cstheme="majorBidi"/>
          <w:sz w:val="28"/>
          <w:szCs w:val="28"/>
        </w:rPr>
        <w:t>immunecompromizied</w:t>
      </w:r>
      <w:proofErr w:type="spellEnd"/>
      <w:r w:rsidR="00997D3C" w:rsidRPr="00AF6C2F">
        <w:rPr>
          <w:rFonts w:asciiTheme="majorBidi" w:hAnsiTheme="majorBidi" w:cstheme="majorBidi"/>
          <w:sz w:val="28"/>
          <w:szCs w:val="28"/>
        </w:rPr>
        <w:t>) :</w:t>
      </w:r>
      <w:r w:rsidR="003B1C36" w:rsidRPr="00AF6C2F">
        <w:rPr>
          <w:rFonts w:asciiTheme="majorBidi" w:eastAsia="Tahoma-Bold" w:hAnsiTheme="majorBidi" w:cstheme="majorBidi"/>
          <w:color w:val="000000"/>
          <w:sz w:val="28"/>
          <w:szCs w:val="28"/>
        </w:rPr>
        <w:t xml:space="preserve"> an additional 150-mg dose of fluconazole given 72 hours after the first dose, or can be treated with a more prolonged topical regimen lasting 10 to 14 days. Adjunctive treatment with a weak topical steroid, such as 1%hydrocortisone cream, may be helpful in relieving some of the external</w:t>
      </w:r>
      <w:r w:rsidR="00997D3C" w:rsidRPr="00AF6C2F">
        <w:rPr>
          <w:rFonts w:asciiTheme="majorBidi" w:hAnsiTheme="majorBidi" w:cstheme="majorBidi"/>
          <w:sz w:val="28"/>
          <w:szCs w:val="28"/>
          <w:lang w:bidi="ar-IQ"/>
        </w:rPr>
        <w:t xml:space="preserve"> </w:t>
      </w:r>
      <w:proofErr w:type="spellStart"/>
      <w:r w:rsidR="003B1C36" w:rsidRPr="00AF6C2F">
        <w:rPr>
          <w:rFonts w:asciiTheme="majorBidi" w:eastAsia="Tahoma-Bold" w:hAnsiTheme="majorBidi" w:cstheme="majorBidi"/>
          <w:color w:val="000000"/>
          <w:sz w:val="28"/>
          <w:szCs w:val="28"/>
        </w:rPr>
        <w:t>irritative</w:t>
      </w:r>
      <w:proofErr w:type="spellEnd"/>
      <w:r w:rsidR="003B1C36" w:rsidRPr="00AF6C2F">
        <w:rPr>
          <w:rFonts w:asciiTheme="majorBidi" w:eastAsia="Tahoma-Bold" w:hAnsiTheme="majorBidi" w:cstheme="majorBidi"/>
          <w:color w:val="000000"/>
          <w:sz w:val="28"/>
          <w:szCs w:val="28"/>
        </w:rPr>
        <w:t xml:space="preserve"> symptoms</w:t>
      </w:r>
    </w:p>
    <w:p w:rsidR="00997D3C" w:rsidRPr="00AF6C2F" w:rsidRDefault="00223737"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4. </w:t>
      </w:r>
      <w:r w:rsidRPr="00AF6C2F">
        <w:rPr>
          <w:rFonts w:asciiTheme="majorBidi" w:hAnsiTheme="majorBidi" w:cstheme="majorBidi"/>
          <w:b/>
          <w:bCs/>
          <w:sz w:val="28"/>
          <w:szCs w:val="28"/>
        </w:rPr>
        <w:t xml:space="preserve">Recurrent </w:t>
      </w:r>
      <w:proofErr w:type="spellStart"/>
      <w:r w:rsidRPr="00AF6C2F">
        <w:rPr>
          <w:rFonts w:asciiTheme="majorBidi" w:hAnsiTheme="majorBidi" w:cstheme="majorBidi"/>
          <w:b/>
          <w:bCs/>
          <w:sz w:val="28"/>
          <w:szCs w:val="28"/>
        </w:rPr>
        <w:t>Vulvovaginal</w:t>
      </w:r>
      <w:proofErr w:type="spellEnd"/>
      <w:r w:rsidRPr="00AF6C2F">
        <w:rPr>
          <w:rFonts w:asciiTheme="majorBidi" w:hAnsiTheme="majorBidi" w:cstheme="majorBidi"/>
          <w:b/>
          <w:bCs/>
          <w:sz w:val="28"/>
          <w:szCs w:val="28"/>
        </w:rPr>
        <w:t xml:space="preserve"> Candidiasis</w:t>
      </w:r>
      <w:r w:rsidRPr="00AF6C2F">
        <w:rPr>
          <w:rFonts w:asciiTheme="majorBidi" w:hAnsiTheme="majorBidi" w:cstheme="majorBidi"/>
          <w:sz w:val="28"/>
          <w:szCs w:val="28"/>
        </w:rPr>
        <w:t xml:space="preserve">- defined as four or more episodes in a year, presents persistent </w:t>
      </w:r>
      <w:proofErr w:type="spellStart"/>
      <w:r w:rsidRPr="00AF6C2F">
        <w:rPr>
          <w:rFonts w:asciiTheme="majorBidi" w:hAnsiTheme="majorBidi" w:cstheme="majorBidi"/>
          <w:sz w:val="28"/>
          <w:szCs w:val="28"/>
        </w:rPr>
        <w:t>irritative</w:t>
      </w:r>
      <w:proofErr w:type="spellEnd"/>
      <w:r w:rsidRPr="00AF6C2F">
        <w:rPr>
          <w:rFonts w:asciiTheme="majorBidi" w:hAnsiTheme="majorBidi" w:cstheme="majorBidi"/>
          <w:sz w:val="28"/>
          <w:szCs w:val="28"/>
        </w:rPr>
        <w:t xml:space="preserve"> </w:t>
      </w:r>
      <w:proofErr w:type="gramStart"/>
      <w:r w:rsidRPr="00AF6C2F">
        <w:rPr>
          <w:rFonts w:asciiTheme="majorBidi" w:hAnsiTheme="majorBidi" w:cstheme="majorBidi"/>
          <w:sz w:val="28"/>
          <w:szCs w:val="28"/>
        </w:rPr>
        <w:t>symptoms ,</w:t>
      </w:r>
      <w:proofErr w:type="gramEnd"/>
      <w:r w:rsidRPr="00AF6C2F">
        <w:rPr>
          <w:rFonts w:asciiTheme="majorBidi" w:hAnsiTheme="majorBidi" w:cstheme="majorBidi"/>
          <w:sz w:val="28"/>
          <w:szCs w:val="28"/>
        </w:rPr>
        <w:t xml:space="preserve"> Burning replaces itching as the prominent symptom in patients with RVVC.</w:t>
      </w:r>
    </w:p>
    <w:p w:rsidR="00997D3C" w:rsidRPr="00AF6C2F" w:rsidRDefault="00223737" w:rsidP="005E49E8">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lastRenderedPageBreak/>
        <w:t xml:space="preserve"> -Treatment with fluconazole (150 mg every 3 days for 3 doses), </w:t>
      </w:r>
      <w:proofErr w:type="gramStart"/>
      <w:r w:rsidRPr="00AF6C2F">
        <w:rPr>
          <w:rFonts w:asciiTheme="majorBidi" w:hAnsiTheme="majorBidi" w:cstheme="majorBidi"/>
          <w:sz w:val="28"/>
          <w:szCs w:val="28"/>
        </w:rPr>
        <w:t>then  maintained</w:t>
      </w:r>
      <w:proofErr w:type="gramEnd"/>
      <w:r w:rsidRPr="00AF6C2F">
        <w:rPr>
          <w:rFonts w:asciiTheme="majorBidi" w:hAnsiTheme="majorBidi" w:cstheme="majorBidi"/>
          <w:sz w:val="28"/>
          <w:szCs w:val="28"/>
        </w:rPr>
        <w:t xml:space="preserve"> on a suppressive dose of fluconazole, 150 mg weekly for</w:t>
      </w:r>
      <w:r w:rsidR="005E49E8" w:rsidRPr="00AF6C2F">
        <w:rPr>
          <w:rFonts w:asciiTheme="majorBidi" w:hAnsiTheme="majorBidi" w:cstheme="majorBidi"/>
          <w:sz w:val="28"/>
          <w:szCs w:val="28"/>
          <w:lang w:bidi="ar-IQ"/>
        </w:rPr>
        <w:t xml:space="preserve"> </w:t>
      </w:r>
      <w:r w:rsidRPr="00AF6C2F">
        <w:rPr>
          <w:rFonts w:asciiTheme="majorBidi" w:hAnsiTheme="majorBidi" w:cstheme="majorBidi"/>
          <w:sz w:val="28"/>
          <w:szCs w:val="28"/>
        </w:rPr>
        <w:t>6months. 90% will remain in remission.</w:t>
      </w:r>
    </w:p>
    <w:p w:rsidR="005E49E8" w:rsidRPr="00AF6C2F" w:rsidRDefault="005E49E8" w:rsidP="005E49E8">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Other simple measures may help to </w:t>
      </w:r>
      <w:r w:rsidR="00A36396" w:rsidRPr="00AF6C2F">
        <w:rPr>
          <w:rFonts w:asciiTheme="majorBidi" w:hAnsiTheme="majorBidi" w:cstheme="majorBidi"/>
          <w:sz w:val="28"/>
          <w:szCs w:val="28"/>
        </w:rPr>
        <w:t>decrease recurrent attacks:</w:t>
      </w:r>
    </w:p>
    <w:p w:rsidR="00A36396" w:rsidRPr="00AF6C2F" w:rsidRDefault="00A36396" w:rsidP="005E49E8">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-Wearing cotton underwear.</w:t>
      </w:r>
    </w:p>
    <w:p w:rsidR="00A36396" w:rsidRPr="00AF6C2F" w:rsidRDefault="00A36396" w:rsidP="005E49E8">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 xml:space="preserve">-Avoiding chemical irritant </w:t>
      </w:r>
      <w:proofErr w:type="spellStart"/>
      <w:r w:rsidRPr="00AF6C2F">
        <w:rPr>
          <w:rFonts w:asciiTheme="majorBidi" w:hAnsiTheme="majorBidi" w:cstheme="majorBidi"/>
          <w:sz w:val="28"/>
          <w:szCs w:val="28"/>
        </w:rPr>
        <w:t>e.g</w:t>
      </w:r>
      <w:proofErr w:type="spellEnd"/>
      <w:r w:rsidRPr="00AF6C2F">
        <w:rPr>
          <w:rFonts w:asciiTheme="majorBidi" w:hAnsiTheme="majorBidi" w:cstheme="majorBidi"/>
          <w:sz w:val="28"/>
          <w:szCs w:val="28"/>
        </w:rPr>
        <w:t xml:space="preserve"> soap and bath salts.</w:t>
      </w:r>
    </w:p>
    <w:p w:rsidR="00AD05AF" w:rsidRPr="00AF6C2F" w:rsidRDefault="00AD05AF" w:rsidP="00997D3C">
      <w:pPr>
        <w:numPr>
          <w:ilvl w:val="0"/>
          <w:numId w:val="3"/>
        </w:numPr>
        <w:spacing w:line="360" w:lineRule="auto"/>
        <w:ind w:left="-766" w:right="-851"/>
        <w:jc w:val="right"/>
        <w:rPr>
          <w:rFonts w:asciiTheme="majorBidi" w:hAnsiTheme="majorBidi" w:cstheme="majorBidi"/>
          <w:sz w:val="28"/>
          <w:szCs w:val="28"/>
          <w:lang w:bidi="ar-IQ"/>
        </w:rPr>
      </w:pPr>
      <w:r w:rsidRPr="00AF6C2F">
        <w:rPr>
          <w:rFonts w:asciiTheme="majorBidi" w:hAnsiTheme="majorBidi" w:cstheme="majorBidi"/>
          <w:sz w:val="28"/>
          <w:szCs w:val="28"/>
        </w:rPr>
        <w:t>-Many women with RVVC presume incorrectly</w:t>
      </w:r>
      <w:r w:rsidRPr="00AF6C2F">
        <w:rPr>
          <w:rFonts w:asciiTheme="majorBidi" w:hAnsiTheme="majorBidi" w:cstheme="majorBidi"/>
          <w:sz w:val="28"/>
          <w:szCs w:val="28"/>
          <w:lang w:bidi="ar-IQ"/>
        </w:rPr>
        <w:t xml:space="preserve"> </w:t>
      </w:r>
      <w:r w:rsidRPr="00AF6C2F">
        <w:rPr>
          <w:rFonts w:asciiTheme="majorBidi" w:hAnsiTheme="majorBidi" w:cstheme="majorBidi"/>
          <w:sz w:val="28"/>
          <w:szCs w:val="28"/>
        </w:rPr>
        <w:t>they have a chronic yeast infection. Many of these patients have chronic atopic</w:t>
      </w:r>
      <w:r w:rsidRPr="00AF6C2F">
        <w:rPr>
          <w:rFonts w:asciiTheme="majorBidi" w:hAnsiTheme="majorBidi" w:cstheme="majorBidi"/>
          <w:sz w:val="28"/>
          <w:szCs w:val="28"/>
          <w:lang w:bidi="ar-IQ"/>
        </w:rPr>
        <w:t xml:space="preserve"> </w:t>
      </w:r>
      <w:r w:rsidRPr="00AF6C2F">
        <w:rPr>
          <w:rFonts w:asciiTheme="majorBidi" w:hAnsiTheme="majorBidi" w:cstheme="majorBidi"/>
          <w:sz w:val="28"/>
          <w:szCs w:val="28"/>
        </w:rPr>
        <w:t xml:space="preserve">dermatitis or atrophic </w:t>
      </w:r>
      <w:proofErr w:type="spellStart"/>
      <w:r w:rsidRPr="00AF6C2F">
        <w:rPr>
          <w:rFonts w:asciiTheme="majorBidi" w:hAnsiTheme="majorBidi" w:cstheme="majorBidi"/>
          <w:sz w:val="28"/>
          <w:szCs w:val="28"/>
        </w:rPr>
        <w:t>vulvovaginitis</w:t>
      </w:r>
      <w:proofErr w:type="spellEnd"/>
      <w:r w:rsidRPr="00AF6C2F">
        <w:rPr>
          <w:rFonts w:asciiTheme="majorBidi" w:hAnsiTheme="majorBidi" w:cstheme="majorBidi"/>
          <w:sz w:val="28"/>
          <w:szCs w:val="28"/>
        </w:rPr>
        <w:t>.</w:t>
      </w:r>
    </w:p>
    <w:p w:rsidR="00997D3C" w:rsidRPr="00AF6C2F" w:rsidRDefault="00AD05AF" w:rsidP="00997D3C">
      <w:pPr>
        <w:autoSpaceDE w:val="0"/>
        <w:autoSpaceDN w:val="0"/>
        <w:bidi w:val="0"/>
        <w:adjustRightInd w:val="0"/>
        <w:spacing w:after="0" w:line="360" w:lineRule="auto"/>
        <w:rPr>
          <w:rFonts w:asciiTheme="majorBidi" w:hAnsiTheme="majorBidi" w:cstheme="majorBidi"/>
          <w:b/>
          <w:bCs/>
          <w:sz w:val="28"/>
          <w:szCs w:val="28"/>
        </w:rPr>
      </w:pPr>
      <w:r w:rsidRPr="00AF6C2F">
        <w:rPr>
          <w:rFonts w:asciiTheme="majorBidi" w:hAnsiTheme="majorBidi" w:cstheme="majorBidi"/>
          <w:noProof/>
          <w:sz w:val="28"/>
          <w:szCs w:val="28"/>
        </w:rPr>
        <w:drawing>
          <wp:inline distT="0" distB="0" distL="0" distR="0" wp14:anchorId="36CA46D2" wp14:editId="090BBABD">
            <wp:extent cx="5482967" cy="412432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ginal infections.preview.jpg"/>
                    <pic:cNvPicPr/>
                  </pic:nvPicPr>
                  <pic:blipFill>
                    <a:blip r:embed="rId15">
                      <a:extLst>
                        <a:ext uri="{28A0092B-C50C-407E-A947-70E740481C1C}">
                          <a14:useLocalDpi xmlns:a14="http://schemas.microsoft.com/office/drawing/2010/main" val="0"/>
                        </a:ext>
                      </a:extLst>
                    </a:blip>
                    <a:stretch>
                      <a:fillRect/>
                    </a:stretch>
                  </pic:blipFill>
                  <pic:spPr>
                    <a:xfrm>
                      <a:off x="0" y="0"/>
                      <a:ext cx="5486400" cy="4126907"/>
                    </a:xfrm>
                    <a:prstGeom prst="rect">
                      <a:avLst/>
                    </a:prstGeom>
                  </pic:spPr>
                </pic:pic>
              </a:graphicData>
            </a:graphic>
          </wp:inline>
        </w:drawing>
      </w:r>
    </w:p>
    <w:p w:rsidR="00866364" w:rsidRPr="00AF6C2F" w:rsidRDefault="00866364" w:rsidP="00997D3C">
      <w:pPr>
        <w:autoSpaceDE w:val="0"/>
        <w:autoSpaceDN w:val="0"/>
        <w:bidi w:val="0"/>
        <w:adjustRightInd w:val="0"/>
        <w:spacing w:after="0" w:line="360" w:lineRule="auto"/>
        <w:rPr>
          <w:rFonts w:asciiTheme="majorBidi" w:hAnsiTheme="majorBidi" w:cstheme="majorBidi"/>
          <w:b/>
          <w:bCs/>
          <w:sz w:val="28"/>
          <w:szCs w:val="28"/>
        </w:rPr>
      </w:pPr>
    </w:p>
    <w:p w:rsidR="00866364" w:rsidRPr="00AF6C2F" w:rsidRDefault="00866364" w:rsidP="00866364">
      <w:pPr>
        <w:autoSpaceDE w:val="0"/>
        <w:autoSpaceDN w:val="0"/>
        <w:bidi w:val="0"/>
        <w:adjustRightInd w:val="0"/>
        <w:spacing w:after="0" w:line="360" w:lineRule="auto"/>
        <w:rPr>
          <w:rFonts w:asciiTheme="majorBidi" w:hAnsiTheme="majorBidi" w:cstheme="majorBidi"/>
          <w:b/>
          <w:bCs/>
          <w:sz w:val="28"/>
          <w:szCs w:val="28"/>
        </w:rPr>
      </w:pPr>
    </w:p>
    <w:p w:rsidR="00866364" w:rsidRPr="00AF6C2F" w:rsidRDefault="00866364" w:rsidP="00866364">
      <w:pPr>
        <w:autoSpaceDE w:val="0"/>
        <w:autoSpaceDN w:val="0"/>
        <w:bidi w:val="0"/>
        <w:adjustRightInd w:val="0"/>
        <w:spacing w:after="0" w:line="360" w:lineRule="auto"/>
        <w:rPr>
          <w:rFonts w:asciiTheme="majorBidi" w:hAnsiTheme="majorBidi" w:cstheme="majorBidi"/>
          <w:b/>
          <w:bCs/>
          <w:sz w:val="28"/>
          <w:szCs w:val="28"/>
        </w:rPr>
      </w:pPr>
    </w:p>
    <w:p w:rsidR="00866364" w:rsidRPr="00AF6C2F" w:rsidRDefault="00866364" w:rsidP="00866364">
      <w:pPr>
        <w:autoSpaceDE w:val="0"/>
        <w:autoSpaceDN w:val="0"/>
        <w:bidi w:val="0"/>
        <w:adjustRightInd w:val="0"/>
        <w:spacing w:after="0" w:line="360" w:lineRule="auto"/>
        <w:rPr>
          <w:rFonts w:asciiTheme="majorBidi" w:hAnsiTheme="majorBidi" w:cstheme="majorBidi"/>
          <w:b/>
          <w:bCs/>
          <w:sz w:val="28"/>
          <w:szCs w:val="28"/>
        </w:rPr>
      </w:pPr>
    </w:p>
    <w:p w:rsidR="00223737" w:rsidRPr="00AF6C2F" w:rsidRDefault="00223737" w:rsidP="0075295E">
      <w:pPr>
        <w:autoSpaceDE w:val="0"/>
        <w:autoSpaceDN w:val="0"/>
        <w:bidi w:val="0"/>
        <w:adjustRightInd w:val="0"/>
        <w:spacing w:after="0" w:line="360" w:lineRule="auto"/>
        <w:jc w:val="both"/>
        <w:rPr>
          <w:rFonts w:asciiTheme="majorBidi" w:hAnsiTheme="majorBidi" w:cstheme="majorBidi"/>
          <w:sz w:val="28"/>
          <w:szCs w:val="28"/>
        </w:rPr>
      </w:pPr>
      <w:proofErr w:type="gramStart"/>
      <w:r w:rsidRPr="00AF6C2F">
        <w:rPr>
          <w:rFonts w:asciiTheme="majorBidi" w:hAnsiTheme="majorBidi" w:cstheme="majorBidi"/>
          <w:b/>
          <w:bCs/>
          <w:sz w:val="28"/>
          <w:szCs w:val="28"/>
        </w:rPr>
        <w:t>Cervicitis :</w:t>
      </w:r>
      <w:proofErr w:type="gramEnd"/>
    </w:p>
    <w:p w:rsidR="00223737" w:rsidRPr="00AF6C2F" w:rsidRDefault="00866364" w:rsidP="0075295E">
      <w:pPr>
        <w:autoSpaceDE w:val="0"/>
        <w:autoSpaceDN w:val="0"/>
        <w:bidi w:val="0"/>
        <w:adjustRightInd w:val="0"/>
        <w:spacing w:after="0" w:line="360" w:lineRule="auto"/>
        <w:jc w:val="both"/>
        <w:rPr>
          <w:rFonts w:asciiTheme="majorBidi" w:hAnsiTheme="majorBidi" w:cstheme="majorBidi"/>
          <w:sz w:val="28"/>
          <w:szCs w:val="28"/>
          <w:lang w:val="en"/>
        </w:rPr>
      </w:pPr>
      <w:r w:rsidRPr="00AF6C2F">
        <w:rPr>
          <w:rFonts w:asciiTheme="majorBidi" w:hAnsiTheme="majorBidi" w:cstheme="majorBidi"/>
          <w:sz w:val="28"/>
          <w:szCs w:val="28"/>
        </w:rPr>
        <w:t xml:space="preserve">       I</w:t>
      </w:r>
      <w:r w:rsidR="0075295E" w:rsidRPr="00AF6C2F">
        <w:rPr>
          <w:rFonts w:asciiTheme="majorBidi" w:hAnsiTheme="majorBidi" w:cstheme="majorBidi"/>
          <w:sz w:val="28"/>
          <w:szCs w:val="28"/>
        </w:rPr>
        <w:t>t is</w:t>
      </w:r>
      <w:r w:rsidR="00223737" w:rsidRPr="00AF6C2F">
        <w:rPr>
          <w:rFonts w:asciiTheme="majorBidi" w:hAnsiTheme="majorBidi" w:cstheme="majorBidi"/>
          <w:sz w:val="28"/>
          <w:szCs w:val="28"/>
          <w:lang w:val="en"/>
        </w:rPr>
        <w:t xml:space="preserve"> inflammation of the cervix, which can be</w:t>
      </w:r>
      <w:r w:rsidR="00223737" w:rsidRPr="00AF6C2F">
        <w:rPr>
          <w:rFonts w:asciiTheme="majorBidi" w:hAnsiTheme="majorBidi" w:cstheme="majorBidi"/>
          <w:sz w:val="28"/>
          <w:szCs w:val="28"/>
          <w:shd w:val="clear" w:color="auto" w:fill="FFFFFF"/>
          <w:lang w:val="en"/>
        </w:rPr>
        <w:t xml:space="preserve"> due to</w:t>
      </w:r>
      <w:r w:rsidR="00223737" w:rsidRPr="00AF6C2F">
        <w:rPr>
          <w:rFonts w:asciiTheme="majorBidi" w:hAnsiTheme="majorBidi" w:cstheme="majorBidi"/>
          <w:sz w:val="28"/>
          <w:szCs w:val="28"/>
          <w:lang w:val="en"/>
        </w:rPr>
        <w:t xml:space="preserve"> irritation, infection, </w:t>
      </w:r>
    </w:p>
    <w:p w:rsidR="00AD05AF" w:rsidRPr="00AF6C2F" w:rsidRDefault="00223737" w:rsidP="0075295E">
      <w:pPr>
        <w:shd w:val="clear" w:color="auto" w:fill="FFFFFF"/>
        <w:bidi w:val="0"/>
        <w:spacing w:before="100" w:beforeAutospacing="1" w:after="100" w:afterAutospacing="1" w:line="360" w:lineRule="auto"/>
        <w:jc w:val="both"/>
        <w:rPr>
          <w:rFonts w:asciiTheme="majorBidi" w:hAnsiTheme="majorBidi" w:cstheme="majorBidi"/>
          <w:sz w:val="28"/>
          <w:szCs w:val="28"/>
          <w:lang w:val="en"/>
        </w:rPr>
      </w:pPr>
      <w:proofErr w:type="gramStart"/>
      <w:r w:rsidRPr="00AF6C2F">
        <w:rPr>
          <w:rFonts w:asciiTheme="majorBidi" w:hAnsiTheme="majorBidi" w:cstheme="majorBidi"/>
          <w:sz w:val="28"/>
          <w:szCs w:val="28"/>
          <w:lang w:val="en"/>
        </w:rPr>
        <w:t>injury</w:t>
      </w:r>
      <w:proofErr w:type="gramEnd"/>
      <w:r w:rsidRPr="00AF6C2F">
        <w:rPr>
          <w:rFonts w:asciiTheme="majorBidi" w:hAnsiTheme="majorBidi" w:cstheme="majorBidi"/>
          <w:sz w:val="28"/>
          <w:szCs w:val="28"/>
          <w:lang w:val="en"/>
        </w:rPr>
        <w:t xml:space="preserve"> of cells that line the </w:t>
      </w:r>
      <w:proofErr w:type="spellStart"/>
      <w:r w:rsidRPr="00AF6C2F">
        <w:rPr>
          <w:rFonts w:asciiTheme="majorBidi" w:hAnsiTheme="majorBidi" w:cstheme="majorBidi"/>
          <w:sz w:val="28"/>
          <w:szCs w:val="28"/>
          <w:lang w:val="en"/>
        </w:rPr>
        <w:t>cervix,these</w:t>
      </w:r>
      <w:proofErr w:type="spellEnd"/>
      <w:r w:rsidRPr="00AF6C2F">
        <w:rPr>
          <w:rFonts w:asciiTheme="majorBidi" w:hAnsiTheme="majorBidi" w:cstheme="majorBidi"/>
          <w:sz w:val="28"/>
          <w:szCs w:val="28"/>
          <w:lang w:val="en"/>
        </w:rPr>
        <w:t xml:space="preserve"> cells may become red, swollen, and ooze mucus and pus, they may also bleed easily when touched.</w:t>
      </w:r>
      <w:bookmarkStart w:id="2" w:name="2"/>
      <w:bookmarkEnd w:id="2"/>
    </w:p>
    <w:p w:rsidR="00223737" w:rsidRPr="00AF6C2F" w:rsidRDefault="00223737" w:rsidP="00AD05AF">
      <w:pPr>
        <w:shd w:val="clear" w:color="auto" w:fill="FFFFFF"/>
        <w:bidi w:val="0"/>
        <w:spacing w:before="100" w:beforeAutospacing="1" w:after="100" w:afterAutospacing="1" w:line="360" w:lineRule="auto"/>
        <w:rPr>
          <w:rFonts w:asciiTheme="majorBidi" w:hAnsiTheme="majorBidi" w:cstheme="majorBidi"/>
          <w:b/>
          <w:bCs/>
          <w:sz w:val="28"/>
          <w:szCs w:val="28"/>
        </w:rPr>
      </w:pPr>
      <w:proofErr w:type="spellStart"/>
      <w:r w:rsidRPr="00AF6C2F">
        <w:rPr>
          <w:rFonts w:asciiTheme="majorBidi" w:hAnsiTheme="majorBidi" w:cstheme="majorBidi"/>
          <w:b/>
          <w:bCs/>
          <w:sz w:val="28"/>
          <w:szCs w:val="28"/>
          <w:lang w:val="en"/>
        </w:rPr>
        <w:t>Aetiology</w:t>
      </w:r>
      <w:proofErr w:type="spellEnd"/>
      <w:r w:rsidRPr="00AF6C2F">
        <w:rPr>
          <w:rFonts w:asciiTheme="majorBidi" w:hAnsiTheme="majorBidi" w:cstheme="majorBidi"/>
          <w:b/>
          <w:bCs/>
          <w:sz w:val="28"/>
          <w:szCs w:val="28"/>
          <w:lang w:val="en"/>
        </w:rPr>
        <w:t>:</w:t>
      </w:r>
    </w:p>
    <w:p w:rsidR="00223737" w:rsidRPr="00AF6C2F" w:rsidRDefault="00223737" w:rsidP="00AD05AF">
      <w:pPr>
        <w:pStyle w:val="node1"/>
        <w:shd w:val="clear" w:color="auto" w:fill="FFFFFF"/>
        <w:spacing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 xml:space="preserve">1- </w:t>
      </w:r>
      <w:proofErr w:type="gramStart"/>
      <w:r w:rsidRPr="00AF6C2F">
        <w:rPr>
          <w:rFonts w:asciiTheme="majorBidi" w:hAnsiTheme="majorBidi" w:cstheme="majorBidi"/>
          <w:sz w:val="28"/>
          <w:szCs w:val="28"/>
          <w:lang w:val="en"/>
        </w:rPr>
        <w:t>usually</w:t>
      </w:r>
      <w:proofErr w:type="gramEnd"/>
      <w:r w:rsidRPr="00AF6C2F">
        <w:rPr>
          <w:rFonts w:asciiTheme="majorBidi" w:hAnsiTheme="majorBidi" w:cstheme="majorBidi"/>
          <w:sz w:val="28"/>
          <w:szCs w:val="28"/>
          <w:lang w:val="en"/>
        </w:rPr>
        <w:t xml:space="preserve"> caused by infections that are passed during sexual activity, Gonorrhea, </w:t>
      </w:r>
      <w:proofErr w:type="spellStart"/>
      <w:r w:rsidRPr="00AF6C2F">
        <w:rPr>
          <w:rFonts w:asciiTheme="majorBidi" w:hAnsiTheme="majorBidi" w:cstheme="majorBidi"/>
          <w:sz w:val="28"/>
          <w:szCs w:val="28"/>
          <w:lang w:val="en"/>
        </w:rPr>
        <w:t>Chlamydia,Genital</w:t>
      </w:r>
      <w:proofErr w:type="spellEnd"/>
      <w:r w:rsidRPr="00AF6C2F">
        <w:rPr>
          <w:rFonts w:asciiTheme="majorBidi" w:hAnsiTheme="majorBidi" w:cstheme="majorBidi"/>
          <w:sz w:val="28"/>
          <w:szCs w:val="28"/>
          <w:lang w:val="en"/>
        </w:rPr>
        <w:t xml:space="preserve"> herpes, </w:t>
      </w:r>
      <w:proofErr w:type="spellStart"/>
      <w:r w:rsidRPr="00AF6C2F">
        <w:rPr>
          <w:rFonts w:asciiTheme="majorBidi" w:hAnsiTheme="majorBidi" w:cstheme="majorBidi"/>
          <w:sz w:val="28"/>
          <w:szCs w:val="28"/>
          <w:lang w:val="en"/>
        </w:rPr>
        <w:t>trichomoniasis</w:t>
      </w:r>
      <w:proofErr w:type="spellEnd"/>
    </w:p>
    <w:p w:rsidR="00223737" w:rsidRPr="00AF6C2F" w:rsidRDefault="00223737" w:rsidP="00AD05AF">
      <w:pPr>
        <w:shd w:val="clear" w:color="auto" w:fill="FFFFFF"/>
        <w:bidi w:val="0"/>
        <w:spacing w:before="100" w:beforeAutospacing="1" w:after="100" w:afterAutospacing="1" w:line="360" w:lineRule="auto"/>
        <w:rPr>
          <w:rFonts w:asciiTheme="majorBidi" w:hAnsiTheme="majorBidi" w:cstheme="majorBidi"/>
          <w:color w:val="000000" w:themeColor="text1"/>
          <w:sz w:val="28"/>
          <w:szCs w:val="28"/>
          <w:lang w:val="en"/>
        </w:rPr>
      </w:pPr>
      <w:proofErr w:type="gramStart"/>
      <w:r w:rsidRPr="00AF6C2F">
        <w:rPr>
          <w:rFonts w:asciiTheme="majorBidi" w:hAnsiTheme="majorBidi" w:cstheme="majorBidi"/>
          <w:color w:val="000000" w:themeColor="text1"/>
          <w:sz w:val="28"/>
          <w:szCs w:val="28"/>
          <w:lang w:val="en"/>
        </w:rPr>
        <w:t xml:space="preserve">2-Allergies to chemicals in spermicides, douches, or to the latex rubber in </w:t>
      </w:r>
      <w:hyperlink r:id="rId16" w:history="1">
        <w:r w:rsidRPr="00AF6C2F">
          <w:rPr>
            <w:rStyle w:val="Hyperlink"/>
            <w:rFonts w:asciiTheme="majorBidi" w:hAnsiTheme="majorBidi" w:cstheme="majorBidi"/>
            <w:color w:val="000000" w:themeColor="text1"/>
            <w:sz w:val="28"/>
            <w:szCs w:val="28"/>
            <w:lang w:val="en"/>
          </w:rPr>
          <w:t>condoms</w:t>
        </w:r>
      </w:hyperlink>
      <w:r w:rsidRPr="00AF6C2F">
        <w:rPr>
          <w:rFonts w:asciiTheme="majorBidi" w:hAnsiTheme="majorBidi" w:cstheme="majorBidi"/>
          <w:color w:val="000000" w:themeColor="text1"/>
          <w:sz w:val="28"/>
          <w:szCs w:val="28"/>
          <w:lang w:val="en"/>
        </w:rPr>
        <w:t>.</w:t>
      </w:r>
      <w:proofErr w:type="gramEnd"/>
    </w:p>
    <w:p w:rsidR="00223737" w:rsidRPr="00AF6C2F" w:rsidRDefault="00223737" w:rsidP="00AD05AF">
      <w:pPr>
        <w:shd w:val="clear" w:color="auto" w:fill="FFFFFF"/>
        <w:bidi w:val="0"/>
        <w:spacing w:before="100" w:beforeAutospacing="1" w:after="100" w:afterAutospacing="1" w:line="360" w:lineRule="auto"/>
        <w:rPr>
          <w:rFonts w:asciiTheme="majorBidi" w:hAnsiTheme="majorBidi" w:cstheme="majorBidi"/>
          <w:color w:val="000000" w:themeColor="text1"/>
          <w:sz w:val="28"/>
          <w:szCs w:val="28"/>
          <w:lang w:val="en"/>
        </w:rPr>
      </w:pPr>
      <w:r w:rsidRPr="00AF6C2F">
        <w:rPr>
          <w:rFonts w:asciiTheme="majorBidi" w:hAnsiTheme="majorBidi" w:cstheme="majorBidi"/>
          <w:color w:val="000000" w:themeColor="text1"/>
          <w:sz w:val="28"/>
          <w:szCs w:val="28"/>
          <w:lang w:val="en"/>
        </w:rPr>
        <w:t xml:space="preserve">3-Irritation or injury from tampons, </w:t>
      </w:r>
      <w:proofErr w:type="spellStart"/>
      <w:r w:rsidRPr="00AF6C2F">
        <w:rPr>
          <w:rFonts w:asciiTheme="majorBidi" w:hAnsiTheme="majorBidi" w:cstheme="majorBidi"/>
          <w:color w:val="000000" w:themeColor="text1"/>
          <w:sz w:val="28"/>
          <w:szCs w:val="28"/>
          <w:lang w:val="en"/>
        </w:rPr>
        <w:t>pessaries</w:t>
      </w:r>
      <w:proofErr w:type="spellEnd"/>
      <w:r w:rsidRPr="00AF6C2F">
        <w:rPr>
          <w:rFonts w:asciiTheme="majorBidi" w:hAnsiTheme="majorBidi" w:cstheme="majorBidi"/>
          <w:color w:val="000000" w:themeColor="text1"/>
          <w:sz w:val="28"/>
          <w:szCs w:val="28"/>
          <w:lang w:val="en"/>
        </w:rPr>
        <w:t xml:space="preserve">, or from </w:t>
      </w:r>
      <w:hyperlink r:id="rId17" w:history="1">
        <w:r w:rsidRPr="00AF6C2F">
          <w:rPr>
            <w:rStyle w:val="Hyperlink"/>
            <w:rFonts w:asciiTheme="majorBidi" w:hAnsiTheme="majorBidi" w:cstheme="majorBidi"/>
            <w:color w:val="000000" w:themeColor="text1"/>
            <w:sz w:val="28"/>
            <w:szCs w:val="28"/>
            <w:lang w:val="en"/>
          </w:rPr>
          <w:t>birth control</w:t>
        </w:r>
      </w:hyperlink>
      <w:r w:rsidRPr="00AF6C2F">
        <w:rPr>
          <w:rFonts w:asciiTheme="majorBidi" w:hAnsiTheme="majorBidi" w:cstheme="majorBidi"/>
          <w:color w:val="000000" w:themeColor="text1"/>
          <w:sz w:val="28"/>
          <w:szCs w:val="28"/>
          <w:lang w:val="en"/>
        </w:rPr>
        <w:t xml:space="preserve"> devices like diaphragms</w:t>
      </w:r>
    </w:p>
    <w:p w:rsidR="00223737" w:rsidRPr="00AF6C2F" w:rsidRDefault="00223737" w:rsidP="00AD05AF">
      <w:pPr>
        <w:shd w:val="clear" w:color="auto" w:fill="FFFFFF"/>
        <w:bidi w:val="0"/>
        <w:spacing w:before="100" w:beforeAutospacing="1" w:after="100" w:afterAutospacing="1"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4-Hormonal imbalance; having relatively low estrogen or high progesterone may interfere with the body's ability to maintain healthy cervical tissue.</w:t>
      </w:r>
    </w:p>
    <w:p w:rsidR="00223737" w:rsidRPr="00AF6C2F" w:rsidRDefault="00223737" w:rsidP="00AD05AF">
      <w:pPr>
        <w:shd w:val="clear" w:color="auto" w:fill="FFFFFF"/>
        <w:bidi w:val="0"/>
        <w:spacing w:before="100" w:beforeAutospacing="1" w:after="100" w:afterAutospacing="1" w:line="360" w:lineRule="auto"/>
        <w:rPr>
          <w:rFonts w:asciiTheme="majorBidi" w:hAnsiTheme="majorBidi" w:cstheme="majorBidi"/>
          <w:sz w:val="28"/>
          <w:szCs w:val="28"/>
          <w:lang w:val="en"/>
        </w:rPr>
      </w:pPr>
      <w:proofErr w:type="spellStart"/>
      <w:r w:rsidRPr="00AF6C2F">
        <w:rPr>
          <w:rFonts w:asciiTheme="majorBidi" w:hAnsiTheme="majorBidi" w:cstheme="majorBidi"/>
          <w:sz w:val="28"/>
          <w:szCs w:val="28"/>
          <w:lang w:val="en"/>
        </w:rPr>
        <w:t>Endocervical</w:t>
      </w:r>
      <w:proofErr w:type="spellEnd"/>
      <w:r w:rsidRPr="00AF6C2F">
        <w:rPr>
          <w:rFonts w:asciiTheme="majorBidi" w:hAnsiTheme="majorBidi" w:cstheme="majorBidi"/>
          <w:sz w:val="28"/>
          <w:szCs w:val="28"/>
          <w:lang w:val="en"/>
        </w:rPr>
        <w:t xml:space="preserve"> infection is commonly by:</w:t>
      </w:r>
    </w:p>
    <w:p w:rsidR="00C47118" w:rsidRPr="00AF6C2F" w:rsidRDefault="00223737" w:rsidP="00806AD1">
      <w:pPr>
        <w:shd w:val="clear" w:color="auto" w:fill="FFFFFF"/>
        <w:bidi w:val="0"/>
        <w:spacing w:before="100" w:beforeAutospacing="1" w:after="100" w:afterAutospacing="1" w:line="360" w:lineRule="auto"/>
        <w:rPr>
          <w:rFonts w:asciiTheme="majorBidi" w:hAnsiTheme="majorBidi" w:cstheme="majorBidi"/>
          <w:sz w:val="28"/>
          <w:szCs w:val="28"/>
          <w:lang w:val="en"/>
        </w:rPr>
      </w:pPr>
      <w:r w:rsidRPr="00AF6C2F">
        <w:rPr>
          <w:rFonts w:asciiTheme="majorBidi" w:hAnsiTheme="majorBidi" w:cstheme="majorBidi"/>
          <w:b/>
          <w:bCs/>
          <w:sz w:val="28"/>
          <w:szCs w:val="28"/>
          <w:lang w:val="en"/>
        </w:rPr>
        <w:t xml:space="preserve">1. Neisseria </w:t>
      </w:r>
      <w:proofErr w:type="spellStart"/>
      <w:r w:rsidRPr="00AF6C2F">
        <w:rPr>
          <w:rFonts w:asciiTheme="majorBidi" w:hAnsiTheme="majorBidi" w:cstheme="majorBidi"/>
          <w:b/>
          <w:bCs/>
          <w:sz w:val="28"/>
          <w:szCs w:val="28"/>
          <w:lang w:val="en"/>
        </w:rPr>
        <w:t>gonorrhoea</w:t>
      </w:r>
      <w:proofErr w:type="spellEnd"/>
      <w:r w:rsidRPr="00AF6C2F">
        <w:rPr>
          <w:rFonts w:asciiTheme="majorBidi" w:hAnsiTheme="majorBidi" w:cstheme="majorBidi"/>
          <w:b/>
          <w:bCs/>
          <w:sz w:val="28"/>
          <w:szCs w:val="28"/>
          <w:lang w:val="en"/>
        </w:rPr>
        <w:t xml:space="preserve"> </w:t>
      </w:r>
      <w:proofErr w:type="spellStart"/>
      <w:r w:rsidRPr="00AF6C2F">
        <w:rPr>
          <w:rFonts w:asciiTheme="majorBidi" w:hAnsiTheme="majorBidi" w:cstheme="majorBidi"/>
          <w:b/>
          <w:bCs/>
          <w:sz w:val="28"/>
          <w:szCs w:val="28"/>
          <w:lang w:val="en"/>
        </w:rPr>
        <w:t>endocervicitis</w:t>
      </w:r>
      <w:proofErr w:type="spellEnd"/>
      <w:r w:rsidRPr="00AF6C2F">
        <w:rPr>
          <w:rFonts w:asciiTheme="majorBidi" w:hAnsiTheme="majorBidi" w:cstheme="majorBidi"/>
          <w:sz w:val="28"/>
          <w:szCs w:val="28"/>
          <w:lang w:val="en"/>
        </w:rPr>
        <w:t>:</w:t>
      </w:r>
    </w:p>
    <w:p w:rsidR="00223737" w:rsidRPr="00AF6C2F" w:rsidRDefault="00C47118" w:rsidP="00C47118">
      <w:pPr>
        <w:shd w:val="clear" w:color="auto" w:fill="FFFFFF"/>
        <w:bidi w:val="0"/>
        <w:spacing w:before="100" w:beforeAutospacing="1" w:after="100" w:afterAutospacing="1"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 xml:space="preserve">    It</w:t>
      </w:r>
      <w:r w:rsidR="00223737" w:rsidRPr="00AF6C2F">
        <w:rPr>
          <w:rFonts w:asciiTheme="majorBidi" w:hAnsiTheme="majorBidi" w:cstheme="majorBidi"/>
          <w:sz w:val="28"/>
          <w:szCs w:val="28"/>
          <w:lang w:val="en"/>
        </w:rPr>
        <w:t xml:space="preserve"> is </w:t>
      </w:r>
      <w:r w:rsidR="00806AD1" w:rsidRPr="00AF6C2F">
        <w:rPr>
          <w:rFonts w:asciiTheme="majorBidi" w:hAnsiTheme="majorBidi" w:cstheme="majorBidi"/>
          <w:sz w:val="28"/>
          <w:szCs w:val="28"/>
          <w:lang w:val="en"/>
        </w:rPr>
        <w:t xml:space="preserve">fourth most common </w:t>
      </w:r>
      <w:r w:rsidR="00223737" w:rsidRPr="00AF6C2F">
        <w:rPr>
          <w:rFonts w:asciiTheme="majorBidi" w:hAnsiTheme="majorBidi" w:cstheme="majorBidi"/>
          <w:sz w:val="28"/>
          <w:szCs w:val="28"/>
          <w:lang w:val="en"/>
        </w:rPr>
        <w:t xml:space="preserve">sexually transmitted disease, caused by </w:t>
      </w:r>
      <w:r w:rsidR="00806AD1" w:rsidRPr="00AF6C2F">
        <w:rPr>
          <w:rFonts w:asciiTheme="majorBidi" w:hAnsiTheme="majorBidi" w:cstheme="majorBidi"/>
          <w:sz w:val="28"/>
          <w:szCs w:val="28"/>
          <w:lang w:val="en"/>
        </w:rPr>
        <w:t>N</w:t>
      </w:r>
      <w:r w:rsidR="00223737" w:rsidRPr="00AF6C2F">
        <w:rPr>
          <w:rFonts w:asciiTheme="majorBidi" w:hAnsiTheme="majorBidi" w:cstheme="majorBidi"/>
          <w:sz w:val="28"/>
          <w:szCs w:val="28"/>
          <w:lang w:val="en"/>
        </w:rPr>
        <w:t xml:space="preserve">eisseria </w:t>
      </w:r>
      <w:proofErr w:type="spellStart"/>
      <w:r w:rsidR="00223737" w:rsidRPr="00AF6C2F">
        <w:rPr>
          <w:rFonts w:asciiTheme="majorBidi" w:hAnsiTheme="majorBidi" w:cstheme="majorBidi"/>
          <w:sz w:val="28"/>
          <w:szCs w:val="28"/>
          <w:lang w:val="en"/>
        </w:rPr>
        <w:t>gonorrhoea</w:t>
      </w:r>
      <w:proofErr w:type="spellEnd"/>
      <w:r w:rsidR="00223737" w:rsidRPr="00AF6C2F">
        <w:rPr>
          <w:rFonts w:asciiTheme="majorBidi" w:hAnsiTheme="majorBidi" w:cstheme="majorBidi"/>
          <w:sz w:val="28"/>
          <w:szCs w:val="28"/>
          <w:lang w:val="en"/>
        </w:rPr>
        <w:t xml:space="preserve">, </w:t>
      </w:r>
      <w:proofErr w:type="gramStart"/>
      <w:r w:rsidR="00806AD1" w:rsidRPr="00AF6C2F">
        <w:rPr>
          <w:rFonts w:asciiTheme="majorBidi" w:hAnsiTheme="majorBidi" w:cstheme="majorBidi"/>
          <w:sz w:val="28"/>
          <w:szCs w:val="28"/>
          <w:lang w:val="en"/>
        </w:rPr>
        <w:t>intracellular ,</w:t>
      </w:r>
      <w:r w:rsidR="00223737" w:rsidRPr="00AF6C2F">
        <w:rPr>
          <w:rFonts w:asciiTheme="majorBidi" w:hAnsiTheme="majorBidi" w:cstheme="majorBidi"/>
          <w:sz w:val="28"/>
          <w:szCs w:val="28"/>
          <w:lang w:val="en"/>
        </w:rPr>
        <w:t>gram</w:t>
      </w:r>
      <w:proofErr w:type="gramEnd"/>
      <w:r w:rsidR="00223737" w:rsidRPr="00AF6C2F">
        <w:rPr>
          <w:rFonts w:asciiTheme="majorBidi" w:hAnsiTheme="majorBidi" w:cstheme="majorBidi"/>
          <w:sz w:val="28"/>
          <w:szCs w:val="28"/>
          <w:lang w:val="en"/>
        </w:rPr>
        <w:t xml:space="preserve"> –</w:t>
      </w:r>
      <w:proofErr w:type="spellStart"/>
      <w:r w:rsidR="00223737" w:rsidRPr="00AF6C2F">
        <w:rPr>
          <w:rFonts w:asciiTheme="majorBidi" w:hAnsiTheme="majorBidi" w:cstheme="majorBidi"/>
          <w:sz w:val="28"/>
          <w:szCs w:val="28"/>
          <w:lang w:val="en"/>
        </w:rPr>
        <w:t>ve</w:t>
      </w:r>
      <w:proofErr w:type="spellEnd"/>
      <w:r w:rsidR="00223737" w:rsidRPr="00AF6C2F">
        <w:rPr>
          <w:rFonts w:asciiTheme="majorBidi" w:hAnsiTheme="majorBidi" w:cstheme="majorBidi"/>
          <w:sz w:val="28"/>
          <w:szCs w:val="28"/>
          <w:lang w:val="en"/>
        </w:rPr>
        <w:t xml:space="preserve"> </w:t>
      </w:r>
      <w:proofErr w:type="spellStart"/>
      <w:r w:rsidR="00223737" w:rsidRPr="00AF6C2F">
        <w:rPr>
          <w:rFonts w:asciiTheme="majorBidi" w:hAnsiTheme="majorBidi" w:cstheme="majorBidi"/>
          <w:sz w:val="28"/>
          <w:szCs w:val="28"/>
          <w:lang w:val="en"/>
        </w:rPr>
        <w:t>diplococcus</w:t>
      </w:r>
      <w:proofErr w:type="spellEnd"/>
      <w:r w:rsidR="00223737" w:rsidRPr="00AF6C2F">
        <w:rPr>
          <w:rFonts w:asciiTheme="majorBidi" w:hAnsiTheme="majorBidi" w:cstheme="majorBidi"/>
          <w:sz w:val="28"/>
          <w:szCs w:val="28"/>
          <w:lang w:val="en"/>
        </w:rPr>
        <w:t xml:space="preserve">, has high affinity to infect cuboidal and </w:t>
      </w:r>
      <w:proofErr w:type="spellStart"/>
      <w:r w:rsidR="00223737" w:rsidRPr="00AF6C2F">
        <w:rPr>
          <w:rFonts w:asciiTheme="majorBidi" w:hAnsiTheme="majorBidi" w:cstheme="majorBidi"/>
          <w:sz w:val="28"/>
          <w:szCs w:val="28"/>
          <w:lang w:val="en"/>
        </w:rPr>
        <w:t>columner</w:t>
      </w:r>
      <w:proofErr w:type="spellEnd"/>
      <w:r w:rsidR="00223737" w:rsidRPr="00AF6C2F">
        <w:rPr>
          <w:rFonts w:asciiTheme="majorBidi" w:hAnsiTheme="majorBidi" w:cstheme="majorBidi"/>
          <w:sz w:val="28"/>
          <w:szCs w:val="28"/>
          <w:lang w:val="en"/>
        </w:rPr>
        <w:t xml:space="preserve"> epithelium</w:t>
      </w:r>
      <w:r w:rsidR="00F636E8" w:rsidRPr="00AF6C2F">
        <w:rPr>
          <w:rFonts w:asciiTheme="majorBidi" w:hAnsiTheme="majorBidi" w:cstheme="majorBidi"/>
          <w:sz w:val="28"/>
          <w:szCs w:val="28"/>
          <w:lang w:val="en"/>
        </w:rPr>
        <w:t xml:space="preserve"> </w:t>
      </w:r>
      <w:r w:rsidR="00223737" w:rsidRPr="00AF6C2F">
        <w:rPr>
          <w:rFonts w:asciiTheme="majorBidi" w:hAnsiTheme="majorBidi" w:cstheme="majorBidi"/>
          <w:sz w:val="28"/>
          <w:szCs w:val="28"/>
          <w:lang w:val="en"/>
        </w:rPr>
        <w:t>in cervix and urethra.</w:t>
      </w:r>
    </w:p>
    <w:p w:rsidR="00F048F9" w:rsidRDefault="00F048F9" w:rsidP="00997D3C">
      <w:pPr>
        <w:shd w:val="clear" w:color="auto" w:fill="FFFFFF"/>
        <w:bidi w:val="0"/>
        <w:spacing w:before="100" w:beforeAutospacing="1" w:after="100" w:afterAutospacing="1" w:line="360" w:lineRule="auto"/>
        <w:rPr>
          <w:rFonts w:asciiTheme="majorBidi" w:hAnsiTheme="majorBidi" w:cstheme="majorBidi"/>
          <w:b/>
          <w:bCs/>
          <w:sz w:val="28"/>
          <w:szCs w:val="28"/>
          <w:lang w:val="en"/>
        </w:rPr>
      </w:pPr>
    </w:p>
    <w:p w:rsidR="00223737" w:rsidRPr="00AF6C2F" w:rsidRDefault="00223737" w:rsidP="00F048F9">
      <w:pPr>
        <w:shd w:val="clear" w:color="auto" w:fill="FFFFFF"/>
        <w:bidi w:val="0"/>
        <w:spacing w:before="100" w:beforeAutospacing="1" w:after="100" w:afterAutospacing="1" w:line="360" w:lineRule="auto"/>
        <w:rPr>
          <w:rFonts w:asciiTheme="majorBidi" w:hAnsiTheme="majorBidi" w:cstheme="majorBidi"/>
          <w:b/>
          <w:bCs/>
          <w:sz w:val="28"/>
          <w:szCs w:val="28"/>
          <w:lang w:val="en"/>
        </w:rPr>
      </w:pPr>
      <w:r w:rsidRPr="00AF6C2F">
        <w:rPr>
          <w:rFonts w:asciiTheme="majorBidi" w:hAnsiTheme="majorBidi" w:cstheme="majorBidi"/>
          <w:b/>
          <w:bCs/>
          <w:sz w:val="28"/>
          <w:szCs w:val="28"/>
          <w:lang w:val="en"/>
        </w:rPr>
        <w:lastRenderedPageBreak/>
        <w:t>Signs and symptoms:</w:t>
      </w:r>
    </w:p>
    <w:p w:rsidR="00223737" w:rsidRPr="00AF6C2F" w:rsidRDefault="00223737" w:rsidP="00890659">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w:t>
      </w:r>
      <w:r w:rsidR="00890659" w:rsidRPr="00AF6C2F">
        <w:rPr>
          <w:rFonts w:asciiTheme="majorBidi" w:hAnsiTheme="majorBidi" w:cstheme="majorBidi"/>
          <w:sz w:val="28"/>
          <w:szCs w:val="28"/>
          <w:lang w:val="en"/>
        </w:rPr>
        <w:t>Usually a</w:t>
      </w:r>
      <w:r w:rsidRPr="00AF6C2F">
        <w:rPr>
          <w:rFonts w:asciiTheme="majorBidi" w:hAnsiTheme="majorBidi" w:cstheme="majorBidi"/>
          <w:sz w:val="28"/>
          <w:szCs w:val="28"/>
          <w:lang w:val="en"/>
        </w:rPr>
        <w:t>symptomatic</w:t>
      </w:r>
      <w:r w:rsidR="00F636E8" w:rsidRPr="00AF6C2F">
        <w:rPr>
          <w:rFonts w:asciiTheme="majorBidi" w:hAnsiTheme="majorBidi" w:cstheme="majorBidi"/>
          <w:sz w:val="28"/>
          <w:szCs w:val="28"/>
          <w:lang w:val="en"/>
        </w:rPr>
        <w:t xml:space="preserve"> 50%</w:t>
      </w:r>
      <w:r w:rsidR="00890659" w:rsidRPr="00AF6C2F">
        <w:rPr>
          <w:rFonts w:asciiTheme="majorBidi" w:hAnsiTheme="majorBidi" w:cstheme="majorBidi"/>
          <w:sz w:val="28"/>
          <w:szCs w:val="28"/>
          <w:lang w:val="en"/>
        </w:rPr>
        <w:t xml:space="preserve"> diagnosed when screening on contact tracing. </w:t>
      </w:r>
    </w:p>
    <w:p w:rsidR="00223737" w:rsidRPr="00AF6C2F" w:rsidRDefault="00223737" w:rsidP="00AD05AF">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-Increased vaginal discharge with lower abdominal pain</w:t>
      </w:r>
      <w:r w:rsidR="005B2440" w:rsidRPr="00AF6C2F">
        <w:rPr>
          <w:rFonts w:asciiTheme="majorBidi" w:hAnsiTheme="majorBidi" w:cstheme="majorBidi"/>
          <w:sz w:val="28"/>
          <w:szCs w:val="28"/>
          <w:lang w:val="en"/>
        </w:rPr>
        <w:t xml:space="preserve"> 25%.</w:t>
      </w:r>
    </w:p>
    <w:p w:rsidR="00223737" w:rsidRPr="00AF6C2F" w:rsidRDefault="00223737" w:rsidP="00AD05AF">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-Dysuria with urethral discharge.</w:t>
      </w:r>
    </w:p>
    <w:p w:rsidR="00223737" w:rsidRPr="00AF6C2F" w:rsidRDefault="00223737" w:rsidP="00AD05AF">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w:t>
      </w:r>
      <w:proofErr w:type="spellStart"/>
      <w:r w:rsidRPr="00AF6C2F">
        <w:rPr>
          <w:rFonts w:asciiTheme="majorBidi" w:hAnsiTheme="majorBidi" w:cstheme="majorBidi"/>
          <w:sz w:val="28"/>
          <w:szCs w:val="28"/>
          <w:lang w:val="en"/>
        </w:rPr>
        <w:t>Proctitis</w:t>
      </w:r>
      <w:proofErr w:type="spellEnd"/>
      <w:r w:rsidRPr="00AF6C2F">
        <w:rPr>
          <w:rFonts w:asciiTheme="majorBidi" w:hAnsiTheme="majorBidi" w:cstheme="majorBidi"/>
          <w:sz w:val="28"/>
          <w:szCs w:val="28"/>
          <w:lang w:val="en"/>
        </w:rPr>
        <w:t xml:space="preserve"> with rectal </w:t>
      </w:r>
      <w:proofErr w:type="gramStart"/>
      <w:r w:rsidRPr="00AF6C2F">
        <w:rPr>
          <w:rFonts w:asciiTheme="majorBidi" w:hAnsiTheme="majorBidi" w:cstheme="majorBidi"/>
          <w:sz w:val="28"/>
          <w:szCs w:val="28"/>
          <w:lang w:val="en"/>
        </w:rPr>
        <w:t>bleeding ,</w:t>
      </w:r>
      <w:proofErr w:type="gramEnd"/>
      <w:r w:rsidRPr="00AF6C2F">
        <w:rPr>
          <w:rFonts w:asciiTheme="majorBidi" w:hAnsiTheme="majorBidi" w:cstheme="majorBidi"/>
          <w:sz w:val="28"/>
          <w:szCs w:val="28"/>
          <w:lang w:val="en"/>
        </w:rPr>
        <w:t xml:space="preserve"> </w:t>
      </w:r>
      <w:proofErr w:type="spellStart"/>
      <w:r w:rsidRPr="00AF6C2F">
        <w:rPr>
          <w:rFonts w:asciiTheme="majorBidi" w:hAnsiTheme="majorBidi" w:cstheme="majorBidi"/>
          <w:sz w:val="28"/>
          <w:szCs w:val="28"/>
          <w:lang w:val="en"/>
        </w:rPr>
        <w:t>duscharge</w:t>
      </w:r>
      <w:proofErr w:type="spellEnd"/>
      <w:r w:rsidRPr="00AF6C2F">
        <w:rPr>
          <w:rFonts w:asciiTheme="majorBidi" w:hAnsiTheme="majorBidi" w:cstheme="majorBidi"/>
          <w:sz w:val="28"/>
          <w:szCs w:val="28"/>
          <w:lang w:val="en"/>
        </w:rPr>
        <w:t xml:space="preserve"> , and pain.</w:t>
      </w:r>
    </w:p>
    <w:p w:rsidR="00F357A5" w:rsidRPr="00AF6C2F" w:rsidRDefault="00F357A5" w:rsidP="00F357A5">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w:t>
      </w:r>
      <w:r w:rsidRPr="00AF6C2F">
        <w:rPr>
          <w:rFonts w:asciiTheme="majorBidi" w:hAnsiTheme="majorBidi" w:cstheme="majorBidi"/>
          <w:sz w:val="28"/>
          <w:szCs w:val="28"/>
        </w:rPr>
        <w:t xml:space="preserve"> </w:t>
      </w:r>
      <w:proofErr w:type="gramStart"/>
      <w:r w:rsidRPr="00AF6C2F">
        <w:rPr>
          <w:rFonts w:asciiTheme="majorBidi" w:hAnsiTheme="majorBidi" w:cstheme="majorBidi"/>
          <w:sz w:val="28"/>
          <w:szCs w:val="28"/>
        </w:rPr>
        <w:t>pharyngeal</w:t>
      </w:r>
      <w:proofErr w:type="gramEnd"/>
      <w:r w:rsidRPr="00AF6C2F">
        <w:rPr>
          <w:rFonts w:asciiTheme="majorBidi" w:hAnsiTheme="majorBidi" w:cstheme="majorBidi"/>
          <w:sz w:val="28"/>
          <w:szCs w:val="28"/>
        </w:rPr>
        <w:t xml:space="preserve"> infection through receptive oral sex; the latter is nearly always asymptomatic.</w:t>
      </w:r>
    </w:p>
    <w:p w:rsidR="00223737" w:rsidRPr="00AF6C2F" w:rsidRDefault="00223737" w:rsidP="00AD05AF">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w:t>
      </w:r>
      <w:proofErr w:type="spellStart"/>
      <w:r w:rsidRPr="00AF6C2F">
        <w:rPr>
          <w:rFonts w:asciiTheme="majorBidi" w:hAnsiTheme="majorBidi" w:cstheme="majorBidi"/>
          <w:sz w:val="28"/>
          <w:szCs w:val="28"/>
          <w:lang w:val="en"/>
        </w:rPr>
        <w:t>Endocervical</w:t>
      </w:r>
      <w:proofErr w:type="spellEnd"/>
      <w:r w:rsidRPr="00AF6C2F">
        <w:rPr>
          <w:rFonts w:asciiTheme="majorBidi" w:hAnsiTheme="majorBidi" w:cstheme="majorBidi"/>
          <w:sz w:val="28"/>
          <w:szCs w:val="28"/>
          <w:lang w:val="en"/>
        </w:rPr>
        <w:t xml:space="preserve"> </w:t>
      </w:r>
      <w:proofErr w:type="spellStart"/>
      <w:r w:rsidRPr="00AF6C2F">
        <w:rPr>
          <w:rFonts w:asciiTheme="majorBidi" w:hAnsiTheme="majorBidi" w:cstheme="majorBidi"/>
          <w:sz w:val="28"/>
          <w:szCs w:val="28"/>
          <w:lang w:val="en"/>
        </w:rPr>
        <w:t>mucopurulant</w:t>
      </w:r>
      <w:proofErr w:type="spellEnd"/>
      <w:r w:rsidRPr="00AF6C2F">
        <w:rPr>
          <w:rFonts w:asciiTheme="majorBidi" w:hAnsiTheme="majorBidi" w:cstheme="majorBidi"/>
          <w:sz w:val="28"/>
          <w:szCs w:val="28"/>
          <w:lang w:val="en"/>
        </w:rPr>
        <w:t xml:space="preserve"> discharge and contact bleeding.</w:t>
      </w:r>
    </w:p>
    <w:p w:rsidR="00223737" w:rsidRPr="00AF6C2F" w:rsidRDefault="00223737" w:rsidP="00AD05AF">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 xml:space="preserve">- </w:t>
      </w:r>
      <w:proofErr w:type="spellStart"/>
      <w:proofErr w:type="gramStart"/>
      <w:r w:rsidRPr="00AF6C2F">
        <w:rPr>
          <w:rFonts w:asciiTheme="majorBidi" w:hAnsiTheme="majorBidi" w:cstheme="majorBidi"/>
          <w:sz w:val="28"/>
          <w:szCs w:val="28"/>
          <w:lang w:val="en"/>
        </w:rPr>
        <w:t>mucopurulant</w:t>
      </w:r>
      <w:proofErr w:type="spellEnd"/>
      <w:r w:rsidRPr="00AF6C2F">
        <w:rPr>
          <w:rFonts w:asciiTheme="majorBidi" w:hAnsiTheme="majorBidi" w:cstheme="majorBidi"/>
          <w:sz w:val="28"/>
          <w:szCs w:val="28"/>
          <w:lang w:val="en"/>
        </w:rPr>
        <w:t xml:space="preserve">  urethral</w:t>
      </w:r>
      <w:proofErr w:type="gramEnd"/>
      <w:r w:rsidRPr="00AF6C2F">
        <w:rPr>
          <w:rFonts w:asciiTheme="majorBidi" w:hAnsiTheme="majorBidi" w:cstheme="majorBidi"/>
          <w:sz w:val="28"/>
          <w:szCs w:val="28"/>
          <w:lang w:val="en"/>
        </w:rPr>
        <w:t xml:space="preserve"> discharge.</w:t>
      </w:r>
    </w:p>
    <w:p w:rsidR="00223737" w:rsidRPr="00AF6C2F" w:rsidRDefault="00223737" w:rsidP="00AD05AF">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-Pelvic tenderness with cervical excitation.</w:t>
      </w:r>
    </w:p>
    <w:p w:rsidR="00866029" w:rsidRPr="00AF6C2F" w:rsidRDefault="00866029" w:rsidP="00866029">
      <w:pPr>
        <w:shd w:val="clear" w:color="auto" w:fill="FFFFFF"/>
        <w:bidi w:val="0"/>
        <w:spacing w:after="0" w:line="360" w:lineRule="auto"/>
        <w:rPr>
          <w:rFonts w:asciiTheme="majorBidi" w:hAnsiTheme="majorBidi" w:cstheme="majorBidi"/>
          <w:sz w:val="28"/>
          <w:szCs w:val="28"/>
        </w:rPr>
      </w:pPr>
      <w:r w:rsidRPr="00AF6C2F">
        <w:rPr>
          <w:rFonts w:asciiTheme="majorBidi" w:hAnsiTheme="majorBidi" w:cstheme="majorBidi"/>
          <w:sz w:val="28"/>
          <w:szCs w:val="28"/>
          <w:lang w:val="en"/>
        </w:rPr>
        <w:t>-</w:t>
      </w:r>
      <w:r w:rsidRPr="00AF6C2F">
        <w:rPr>
          <w:rFonts w:asciiTheme="majorBidi" w:hAnsiTheme="majorBidi" w:cstheme="majorBidi"/>
          <w:sz w:val="28"/>
          <w:szCs w:val="28"/>
        </w:rPr>
        <w:t xml:space="preserve"> Ascending infection may result in </w:t>
      </w:r>
      <w:proofErr w:type="gramStart"/>
      <w:r w:rsidRPr="00AF6C2F">
        <w:rPr>
          <w:rFonts w:asciiTheme="majorBidi" w:hAnsiTheme="majorBidi" w:cstheme="majorBidi"/>
          <w:sz w:val="28"/>
          <w:szCs w:val="28"/>
        </w:rPr>
        <w:t xml:space="preserve">PID </w:t>
      </w:r>
      <w:r w:rsidR="009060FF" w:rsidRPr="00AF6C2F">
        <w:rPr>
          <w:rFonts w:asciiTheme="majorBidi" w:hAnsiTheme="majorBidi" w:cstheme="majorBidi"/>
          <w:sz w:val="28"/>
          <w:szCs w:val="28"/>
        </w:rPr>
        <w:t xml:space="preserve"> in</w:t>
      </w:r>
      <w:proofErr w:type="gramEnd"/>
      <w:r w:rsidR="009060FF" w:rsidRPr="00AF6C2F">
        <w:rPr>
          <w:rFonts w:asciiTheme="majorBidi" w:hAnsiTheme="majorBidi" w:cstheme="majorBidi"/>
          <w:sz w:val="28"/>
          <w:szCs w:val="28"/>
        </w:rPr>
        <w:t xml:space="preserve"> 10% </w:t>
      </w:r>
      <w:r w:rsidRPr="00AF6C2F">
        <w:rPr>
          <w:rFonts w:asciiTheme="majorBidi" w:hAnsiTheme="majorBidi" w:cstheme="majorBidi"/>
          <w:sz w:val="28"/>
          <w:szCs w:val="28"/>
        </w:rPr>
        <w:t xml:space="preserve">and, rarely, </w:t>
      </w:r>
      <w:proofErr w:type="spellStart"/>
      <w:r w:rsidRPr="00AF6C2F">
        <w:rPr>
          <w:rFonts w:asciiTheme="majorBidi" w:hAnsiTheme="majorBidi" w:cstheme="majorBidi"/>
          <w:sz w:val="28"/>
          <w:szCs w:val="28"/>
        </w:rPr>
        <w:t>haematogenous</w:t>
      </w:r>
      <w:proofErr w:type="spellEnd"/>
      <w:r w:rsidRPr="00AF6C2F">
        <w:rPr>
          <w:rFonts w:asciiTheme="majorBidi" w:hAnsiTheme="majorBidi" w:cstheme="majorBidi"/>
          <w:sz w:val="28"/>
          <w:szCs w:val="28"/>
        </w:rPr>
        <w:t xml:space="preserve"> spread can cause disseminated </w:t>
      </w:r>
      <w:proofErr w:type="spellStart"/>
      <w:r w:rsidRPr="00AF6C2F">
        <w:rPr>
          <w:rFonts w:asciiTheme="majorBidi" w:hAnsiTheme="majorBidi" w:cstheme="majorBidi"/>
          <w:sz w:val="28"/>
          <w:szCs w:val="28"/>
        </w:rPr>
        <w:t>gonococcal</w:t>
      </w:r>
      <w:proofErr w:type="spellEnd"/>
      <w:r w:rsidRPr="00AF6C2F">
        <w:rPr>
          <w:rFonts w:asciiTheme="majorBidi" w:hAnsiTheme="majorBidi" w:cstheme="majorBidi"/>
          <w:sz w:val="28"/>
          <w:szCs w:val="28"/>
        </w:rPr>
        <w:t xml:space="preserve"> infection with a </w:t>
      </w:r>
      <w:proofErr w:type="spellStart"/>
      <w:r w:rsidRPr="00AF6C2F">
        <w:rPr>
          <w:rFonts w:asciiTheme="majorBidi" w:hAnsiTheme="majorBidi" w:cstheme="majorBidi"/>
          <w:sz w:val="28"/>
          <w:szCs w:val="28"/>
        </w:rPr>
        <w:t>purpuric</w:t>
      </w:r>
      <w:proofErr w:type="spellEnd"/>
      <w:r w:rsidRPr="00AF6C2F">
        <w:rPr>
          <w:rFonts w:asciiTheme="majorBidi" w:hAnsiTheme="majorBidi" w:cstheme="majorBidi"/>
          <w:sz w:val="28"/>
          <w:szCs w:val="28"/>
        </w:rPr>
        <w:t xml:space="preserve"> non-blanching rash and/or an arthralgia or arthritis that is typically </w:t>
      </w:r>
      <w:proofErr w:type="spellStart"/>
      <w:r w:rsidRPr="00AF6C2F">
        <w:rPr>
          <w:rFonts w:asciiTheme="majorBidi" w:hAnsiTheme="majorBidi" w:cstheme="majorBidi"/>
          <w:sz w:val="28"/>
          <w:szCs w:val="28"/>
        </w:rPr>
        <w:t>monoarticular</w:t>
      </w:r>
      <w:proofErr w:type="spellEnd"/>
      <w:r w:rsidRPr="00AF6C2F">
        <w:rPr>
          <w:rFonts w:asciiTheme="majorBidi" w:hAnsiTheme="majorBidi" w:cstheme="majorBidi"/>
          <w:sz w:val="28"/>
          <w:szCs w:val="28"/>
        </w:rPr>
        <w:t xml:space="preserve"> in a weight-bearing joint. </w:t>
      </w:r>
    </w:p>
    <w:p w:rsidR="00866029" w:rsidRPr="00AF6C2F" w:rsidRDefault="00866029" w:rsidP="00866029">
      <w:pPr>
        <w:shd w:val="clear" w:color="auto" w:fill="FFFFFF"/>
        <w:bidi w:val="0"/>
        <w:spacing w:after="0" w:line="360" w:lineRule="auto"/>
        <w:rPr>
          <w:rFonts w:asciiTheme="majorBidi" w:hAnsiTheme="majorBidi" w:cstheme="majorBidi"/>
          <w:sz w:val="28"/>
          <w:szCs w:val="28"/>
        </w:rPr>
      </w:pPr>
      <w:r w:rsidRPr="00AF6C2F">
        <w:rPr>
          <w:rFonts w:asciiTheme="majorBidi" w:hAnsiTheme="majorBidi" w:cstheme="majorBidi"/>
          <w:sz w:val="28"/>
          <w:szCs w:val="28"/>
        </w:rPr>
        <w:t xml:space="preserve">-Ophthalmic infection occurs due to inoculation from infected genital secretions. </w:t>
      </w:r>
    </w:p>
    <w:p w:rsidR="00866029" w:rsidRPr="00AF6C2F" w:rsidRDefault="00866029" w:rsidP="00866029">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rPr>
        <w:t xml:space="preserve">-neonatal infection occurs when the mother has </w:t>
      </w:r>
      <w:proofErr w:type="spellStart"/>
      <w:r w:rsidRPr="00AF6C2F">
        <w:rPr>
          <w:rFonts w:asciiTheme="majorBidi" w:hAnsiTheme="majorBidi" w:cstheme="majorBidi"/>
          <w:sz w:val="28"/>
          <w:szCs w:val="28"/>
        </w:rPr>
        <w:t>endocervical</w:t>
      </w:r>
      <w:proofErr w:type="spellEnd"/>
      <w:r w:rsidRPr="00AF6C2F">
        <w:rPr>
          <w:rFonts w:asciiTheme="majorBidi" w:hAnsiTheme="majorBidi" w:cstheme="majorBidi"/>
          <w:sz w:val="28"/>
          <w:szCs w:val="28"/>
        </w:rPr>
        <w:t xml:space="preserve"> infection at the time of delivery.</w:t>
      </w:r>
    </w:p>
    <w:p w:rsidR="00223737" w:rsidRPr="00AF6C2F" w:rsidRDefault="00223737" w:rsidP="00997D3C">
      <w:pPr>
        <w:shd w:val="clear" w:color="auto" w:fill="FFFFFF"/>
        <w:bidi w:val="0"/>
        <w:spacing w:after="0" w:line="360" w:lineRule="auto"/>
        <w:rPr>
          <w:rFonts w:asciiTheme="majorBidi" w:hAnsiTheme="majorBidi" w:cstheme="majorBidi"/>
          <w:b/>
          <w:bCs/>
          <w:color w:val="000000"/>
          <w:sz w:val="28"/>
          <w:szCs w:val="28"/>
          <w:lang w:val="en"/>
        </w:rPr>
      </w:pPr>
      <w:r w:rsidRPr="00AF6C2F">
        <w:rPr>
          <w:rFonts w:asciiTheme="majorBidi" w:hAnsiTheme="majorBidi" w:cstheme="majorBidi"/>
          <w:b/>
          <w:bCs/>
          <w:color w:val="000000"/>
          <w:sz w:val="28"/>
          <w:szCs w:val="28"/>
          <w:lang w:val="en"/>
        </w:rPr>
        <w:t>Diagnostic tests:</w:t>
      </w:r>
    </w:p>
    <w:p w:rsidR="00223737" w:rsidRPr="00AF6C2F" w:rsidRDefault="00223737" w:rsidP="00AD05AF">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color w:val="000000"/>
          <w:sz w:val="28"/>
          <w:szCs w:val="28"/>
          <w:lang w:val="en"/>
        </w:rPr>
        <w:t>-Gram staining-visualization of g-</w:t>
      </w:r>
      <w:proofErr w:type="spellStart"/>
      <w:r w:rsidRPr="00AF6C2F">
        <w:rPr>
          <w:rFonts w:asciiTheme="majorBidi" w:hAnsiTheme="majorBidi" w:cstheme="majorBidi"/>
          <w:color w:val="000000"/>
          <w:sz w:val="28"/>
          <w:szCs w:val="28"/>
          <w:lang w:val="en"/>
        </w:rPr>
        <w:t>ve</w:t>
      </w:r>
      <w:proofErr w:type="spellEnd"/>
      <w:r w:rsidRPr="00AF6C2F">
        <w:rPr>
          <w:rFonts w:asciiTheme="majorBidi" w:hAnsiTheme="majorBidi" w:cstheme="majorBidi"/>
          <w:color w:val="000000"/>
          <w:sz w:val="28"/>
          <w:szCs w:val="28"/>
          <w:lang w:val="en"/>
        </w:rPr>
        <w:t xml:space="preserve"> intracellular </w:t>
      </w:r>
      <w:proofErr w:type="spellStart"/>
      <w:proofErr w:type="gramStart"/>
      <w:r w:rsidRPr="00AF6C2F">
        <w:rPr>
          <w:rFonts w:asciiTheme="majorBidi" w:hAnsiTheme="majorBidi" w:cstheme="majorBidi"/>
          <w:color w:val="000000"/>
          <w:sz w:val="28"/>
          <w:szCs w:val="28"/>
          <w:lang w:val="en"/>
        </w:rPr>
        <w:t>diplococcus</w:t>
      </w:r>
      <w:proofErr w:type="spellEnd"/>
      <w:r w:rsidRPr="00AF6C2F">
        <w:rPr>
          <w:rFonts w:asciiTheme="majorBidi" w:hAnsiTheme="majorBidi" w:cstheme="majorBidi"/>
          <w:sz w:val="28"/>
          <w:szCs w:val="28"/>
        </w:rPr>
        <w:t>(</w:t>
      </w:r>
      <w:proofErr w:type="gramEnd"/>
      <w:r w:rsidRPr="00AF6C2F">
        <w:rPr>
          <w:rFonts w:asciiTheme="majorBidi" w:hAnsiTheme="majorBidi" w:cstheme="majorBidi"/>
          <w:sz w:val="28"/>
          <w:szCs w:val="28"/>
        </w:rPr>
        <w:t xml:space="preserve"> small cotton swab is placed into the </w:t>
      </w:r>
      <w:proofErr w:type="spellStart"/>
      <w:r w:rsidRPr="00AF6C2F">
        <w:rPr>
          <w:rFonts w:asciiTheme="majorBidi" w:hAnsiTheme="majorBidi" w:cstheme="majorBidi"/>
          <w:sz w:val="28"/>
          <w:szCs w:val="28"/>
        </w:rPr>
        <w:t>endocervical</w:t>
      </w:r>
      <w:proofErr w:type="spellEnd"/>
      <w:r w:rsidRPr="00AF6C2F">
        <w:rPr>
          <w:rFonts w:asciiTheme="majorBidi" w:hAnsiTheme="majorBidi" w:cstheme="majorBidi"/>
          <w:sz w:val="28"/>
          <w:szCs w:val="28"/>
        </w:rPr>
        <w:t xml:space="preserve"> canal</w:t>
      </w:r>
      <w:r w:rsidRPr="00AF6C2F">
        <w:rPr>
          <w:rFonts w:asciiTheme="majorBidi" w:hAnsiTheme="majorBidi" w:cstheme="majorBidi"/>
          <w:sz w:val="28"/>
          <w:szCs w:val="28"/>
          <w:lang w:val="en"/>
        </w:rPr>
        <w:t xml:space="preserve"> ).</w:t>
      </w:r>
    </w:p>
    <w:p w:rsidR="00223737" w:rsidRPr="00AF6C2F" w:rsidRDefault="00223737" w:rsidP="00AD05AF">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-Culture medium using agar medium containing antimicrobial to reduce growth of other organism.</w:t>
      </w:r>
    </w:p>
    <w:p w:rsidR="00223737" w:rsidRPr="00AF6C2F" w:rsidRDefault="00223737" w:rsidP="00AD05AF">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-Nucleic acid amplification tests</w:t>
      </w:r>
      <w:r w:rsidR="009E37D9" w:rsidRPr="00AF6C2F">
        <w:rPr>
          <w:rFonts w:asciiTheme="majorBidi" w:hAnsiTheme="majorBidi" w:cstheme="majorBidi"/>
          <w:sz w:val="28"/>
          <w:szCs w:val="28"/>
          <w:lang w:val="en"/>
        </w:rPr>
        <w:t xml:space="preserve"> (NAAT)</w:t>
      </w:r>
      <w:r w:rsidRPr="00AF6C2F">
        <w:rPr>
          <w:rFonts w:asciiTheme="majorBidi" w:hAnsiTheme="majorBidi" w:cstheme="majorBidi"/>
          <w:sz w:val="28"/>
          <w:szCs w:val="28"/>
          <w:lang w:val="en"/>
        </w:rPr>
        <w:t>.</w:t>
      </w:r>
    </w:p>
    <w:p w:rsidR="00223737" w:rsidRPr="00AF6C2F" w:rsidRDefault="00223737" w:rsidP="00AD05AF">
      <w:pPr>
        <w:shd w:val="clear" w:color="auto" w:fill="FFFFFF"/>
        <w:bidi w:val="0"/>
        <w:spacing w:after="0" w:line="360" w:lineRule="auto"/>
        <w:rPr>
          <w:rFonts w:asciiTheme="majorBidi" w:hAnsiTheme="majorBidi" w:cstheme="majorBidi"/>
          <w:sz w:val="28"/>
          <w:szCs w:val="28"/>
          <w:lang w:val="en"/>
        </w:rPr>
      </w:pPr>
      <w:r w:rsidRPr="00AF6C2F">
        <w:rPr>
          <w:rFonts w:asciiTheme="majorBidi" w:hAnsiTheme="majorBidi" w:cstheme="majorBidi"/>
          <w:sz w:val="28"/>
          <w:szCs w:val="28"/>
          <w:lang w:val="en"/>
        </w:rPr>
        <w:t>- Nucleic acid hybridization tests.</w:t>
      </w:r>
    </w:p>
    <w:p w:rsidR="00D004BC" w:rsidRDefault="00D004BC" w:rsidP="00997D3C">
      <w:pPr>
        <w:autoSpaceDE w:val="0"/>
        <w:autoSpaceDN w:val="0"/>
        <w:bidi w:val="0"/>
        <w:adjustRightInd w:val="0"/>
        <w:spacing w:after="0" w:line="360" w:lineRule="auto"/>
        <w:rPr>
          <w:rFonts w:asciiTheme="majorBidi" w:hAnsiTheme="majorBidi" w:cstheme="majorBidi"/>
          <w:b/>
          <w:bCs/>
          <w:sz w:val="28"/>
          <w:szCs w:val="28"/>
        </w:rPr>
      </w:pPr>
    </w:p>
    <w:p w:rsidR="00C47118" w:rsidRPr="00AF6C2F" w:rsidRDefault="00223737" w:rsidP="00D004BC">
      <w:pPr>
        <w:autoSpaceDE w:val="0"/>
        <w:autoSpaceDN w:val="0"/>
        <w:bidi w:val="0"/>
        <w:adjustRightInd w:val="0"/>
        <w:spacing w:after="0" w:line="360" w:lineRule="auto"/>
        <w:rPr>
          <w:rFonts w:asciiTheme="majorBidi" w:hAnsiTheme="majorBidi" w:cstheme="majorBidi"/>
          <w:b/>
          <w:bCs/>
          <w:sz w:val="28"/>
          <w:szCs w:val="28"/>
        </w:rPr>
      </w:pPr>
      <w:r w:rsidRPr="00AF6C2F">
        <w:rPr>
          <w:rFonts w:asciiTheme="majorBidi" w:hAnsiTheme="majorBidi" w:cstheme="majorBidi"/>
          <w:b/>
          <w:bCs/>
          <w:sz w:val="28"/>
          <w:szCs w:val="28"/>
        </w:rPr>
        <w:lastRenderedPageBreak/>
        <w:t>Treatment:</w:t>
      </w:r>
    </w:p>
    <w:p w:rsidR="00223737" w:rsidRPr="00AF6C2F" w:rsidRDefault="00C47118" w:rsidP="00C47118">
      <w:pPr>
        <w:autoSpaceDE w:val="0"/>
        <w:autoSpaceDN w:val="0"/>
        <w:bidi w:val="0"/>
        <w:adjustRightInd w:val="0"/>
        <w:spacing w:after="0" w:line="360" w:lineRule="auto"/>
        <w:jc w:val="both"/>
        <w:rPr>
          <w:rFonts w:asciiTheme="majorBidi" w:hAnsiTheme="majorBidi" w:cstheme="majorBidi"/>
          <w:sz w:val="28"/>
          <w:szCs w:val="28"/>
        </w:rPr>
      </w:pPr>
      <w:r w:rsidRPr="00AF6C2F">
        <w:rPr>
          <w:rFonts w:asciiTheme="majorBidi" w:hAnsiTheme="majorBidi" w:cstheme="majorBidi"/>
          <w:sz w:val="28"/>
          <w:szCs w:val="28"/>
        </w:rPr>
        <w:t xml:space="preserve">    Screening for other STIs is crucial, particularly for C. trachomatis, as dual infection is common. Dual treatment of uncomplicated infection is presently with a parenteral thirdgeneration cephalosporin plus azithromycin; the recent addition of azithromycin to treatment regimens is an attempt to delay the emergence of further drug resistance.</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w:t>
      </w:r>
      <w:proofErr w:type="spellStart"/>
      <w:r w:rsidRPr="00AF6C2F">
        <w:rPr>
          <w:rFonts w:asciiTheme="majorBidi" w:hAnsiTheme="majorBidi" w:cstheme="majorBidi"/>
          <w:sz w:val="28"/>
          <w:szCs w:val="28"/>
        </w:rPr>
        <w:t>Cefixime</w:t>
      </w:r>
      <w:proofErr w:type="spellEnd"/>
      <w:r w:rsidRPr="00AF6C2F">
        <w:rPr>
          <w:rFonts w:asciiTheme="majorBidi" w:hAnsiTheme="majorBidi" w:cstheme="majorBidi"/>
          <w:sz w:val="28"/>
          <w:szCs w:val="28"/>
        </w:rPr>
        <w:t>, 400 mg orally (single dose), or Ceftriaxone, 250 mg intramuscularly (single dose), or Ciprofloxacin, 500 mg orally (single dose).</w:t>
      </w:r>
    </w:p>
    <w:p w:rsidR="005D5A78" w:rsidRPr="00AF6C2F" w:rsidRDefault="005D5A78" w:rsidP="005D5A78">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-Contact tracing and treatment.</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p>
    <w:p w:rsidR="00223737" w:rsidRPr="00AF6C2F" w:rsidRDefault="00223737" w:rsidP="00AD05AF">
      <w:pPr>
        <w:autoSpaceDE w:val="0"/>
        <w:autoSpaceDN w:val="0"/>
        <w:bidi w:val="0"/>
        <w:adjustRightInd w:val="0"/>
        <w:spacing w:after="0" w:line="360" w:lineRule="auto"/>
        <w:rPr>
          <w:rFonts w:asciiTheme="majorBidi" w:hAnsiTheme="majorBidi" w:cstheme="majorBidi"/>
          <w:b/>
          <w:bCs/>
          <w:sz w:val="28"/>
          <w:szCs w:val="28"/>
        </w:rPr>
      </w:pPr>
      <w:proofErr w:type="gramStart"/>
      <w:r w:rsidRPr="00AF6C2F">
        <w:rPr>
          <w:rFonts w:asciiTheme="majorBidi" w:hAnsiTheme="majorBidi" w:cstheme="majorBidi"/>
          <w:b/>
          <w:bCs/>
          <w:sz w:val="28"/>
          <w:szCs w:val="28"/>
        </w:rPr>
        <w:t>2.Chlamydia</w:t>
      </w:r>
      <w:proofErr w:type="gramEnd"/>
      <w:r w:rsidRPr="00AF6C2F">
        <w:rPr>
          <w:rFonts w:asciiTheme="majorBidi" w:hAnsiTheme="majorBidi" w:cstheme="majorBidi"/>
          <w:b/>
          <w:bCs/>
          <w:sz w:val="28"/>
          <w:szCs w:val="28"/>
        </w:rPr>
        <w:t xml:space="preserve"> trachomatis </w:t>
      </w:r>
      <w:proofErr w:type="spellStart"/>
      <w:r w:rsidRPr="00AF6C2F">
        <w:rPr>
          <w:rFonts w:asciiTheme="majorBidi" w:hAnsiTheme="majorBidi" w:cstheme="majorBidi"/>
          <w:b/>
          <w:bCs/>
          <w:sz w:val="28"/>
          <w:szCs w:val="28"/>
        </w:rPr>
        <w:t>endocervicitis</w:t>
      </w:r>
      <w:proofErr w:type="spellEnd"/>
      <w:r w:rsidRPr="00AF6C2F">
        <w:rPr>
          <w:rFonts w:asciiTheme="majorBidi" w:hAnsiTheme="majorBidi" w:cstheme="majorBidi"/>
          <w:b/>
          <w:bCs/>
          <w:sz w:val="28"/>
          <w:szCs w:val="28"/>
        </w:rPr>
        <w:t>:</w:t>
      </w:r>
    </w:p>
    <w:p w:rsidR="00223737" w:rsidRPr="00AF6C2F" w:rsidRDefault="002A0283" w:rsidP="006F346F">
      <w:pPr>
        <w:autoSpaceDE w:val="0"/>
        <w:autoSpaceDN w:val="0"/>
        <w:bidi w:val="0"/>
        <w:adjustRightInd w:val="0"/>
        <w:spacing w:after="0" w:line="360" w:lineRule="auto"/>
        <w:jc w:val="both"/>
        <w:rPr>
          <w:rFonts w:asciiTheme="majorBidi" w:hAnsiTheme="majorBidi" w:cstheme="majorBidi"/>
          <w:sz w:val="28"/>
          <w:szCs w:val="28"/>
        </w:rPr>
      </w:pPr>
      <w:r w:rsidRPr="00AF6C2F">
        <w:rPr>
          <w:rFonts w:asciiTheme="majorBidi" w:hAnsiTheme="majorBidi" w:cstheme="majorBidi"/>
          <w:sz w:val="28"/>
          <w:szCs w:val="28"/>
        </w:rPr>
        <w:t xml:space="preserve">    It i</w:t>
      </w:r>
      <w:r w:rsidR="00223737" w:rsidRPr="00AF6C2F">
        <w:rPr>
          <w:rFonts w:asciiTheme="majorBidi" w:hAnsiTheme="majorBidi" w:cstheme="majorBidi"/>
          <w:sz w:val="28"/>
          <w:szCs w:val="28"/>
        </w:rPr>
        <w:t>s one of the most common STI,</w:t>
      </w:r>
      <w:r w:rsidR="006F346F" w:rsidRPr="00AF6C2F">
        <w:rPr>
          <w:rFonts w:asciiTheme="majorBidi" w:hAnsiTheme="majorBidi" w:cstheme="majorBidi"/>
          <w:sz w:val="28"/>
          <w:szCs w:val="28"/>
        </w:rPr>
        <w:t xml:space="preserve"> with women under 25 years of age most frequently affected. Infection with C. trachomatis is often asymptomatic but can still result in subclinical PID and subsequent complications. It is</w:t>
      </w:r>
      <w:r w:rsidR="00223737" w:rsidRPr="00AF6C2F">
        <w:rPr>
          <w:rFonts w:asciiTheme="majorBidi" w:hAnsiTheme="majorBidi" w:cstheme="majorBidi"/>
          <w:sz w:val="28"/>
          <w:szCs w:val="28"/>
        </w:rPr>
        <w:t xml:space="preserve"> caused by an obligate intracellular bacteria Chlamydia</w:t>
      </w:r>
      <w:r w:rsidR="006F346F" w:rsidRPr="00AF6C2F">
        <w:rPr>
          <w:rFonts w:asciiTheme="majorBidi" w:hAnsiTheme="majorBidi" w:cstheme="majorBidi"/>
          <w:sz w:val="28"/>
          <w:szCs w:val="28"/>
        </w:rPr>
        <w:t xml:space="preserve"> trachomatis</w:t>
      </w:r>
      <w:r w:rsidR="00223737" w:rsidRPr="00AF6C2F">
        <w:rPr>
          <w:rFonts w:asciiTheme="majorBidi" w:hAnsiTheme="majorBidi" w:cstheme="majorBidi"/>
          <w:sz w:val="28"/>
          <w:szCs w:val="28"/>
        </w:rPr>
        <w:t xml:space="preserve">, affecting </w:t>
      </w:r>
      <w:proofErr w:type="spellStart"/>
      <w:r w:rsidR="00223737" w:rsidRPr="00AF6C2F">
        <w:rPr>
          <w:rFonts w:asciiTheme="majorBidi" w:hAnsiTheme="majorBidi" w:cstheme="majorBidi"/>
          <w:sz w:val="28"/>
          <w:szCs w:val="28"/>
        </w:rPr>
        <w:t>columner</w:t>
      </w:r>
      <w:proofErr w:type="spellEnd"/>
      <w:r w:rsidR="00223737" w:rsidRPr="00AF6C2F">
        <w:rPr>
          <w:rFonts w:asciiTheme="majorBidi" w:hAnsiTheme="majorBidi" w:cstheme="majorBidi"/>
          <w:sz w:val="28"/>
          <w:szCs w:val="28"/>
        </w:rPr>
        <w:t xml:space="preserve"> epithelium of the genital tract.</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 xml:space="preserve">There are several </w:t>
      </w:r>
      <w:proofErr w:type="spellStart"/>
      <w:r w:rsidRPr="00AF6C2F">
        <w:rPr>
          <w:rFonts w:asciiTheme="majorBidi" w:hAnsiTheme="majorBidi" w:cstheme="majorBidi"/>
          <w:sz w:val="28"/>
          <w:szCs w:val="28"/>
        </w:rPr>
        <w:t>serovars</w:t>
      </w:r>
      <w:proofErr w:type="spellEnd"/>
      <w:r w:rsidRPr="00AF6C2F">
        <w:rPr>
          <w:rFonts w:asciiTheme="majorBidi" w:hAnsiTheme="majorBidi" w:cstheme="majorBidi"/>
          <w:sz w:val="28"/>
          <w:szCs w:val="28"/>
        </w:rPr>
        <w:t xml:space="preserve"> of </w:t>
      </w:r>
      <w:proofErr w:type="gramStart"/>
      <w:r w:rsidRPr="00AF6C2F">
        <w:rPr>
          <w:rFonts w:asciiTheme="majorBidi" w:hAnsiTheme="majorBidi" w:cstheme="majorBidi"/>
          <w:sz w:val="28"/>
          <w:szCs w:val="28"/>
        </w:rPr>
        <w:t>Chlamydia :D</w:t>
      </w:r>
      <w:proofErr w:type="gramEnd"/>
      <w:r w:rsidRPr="00AF6C2F">
        <w:rPr>
          <w:rFonts w:asciiTheme="majorBidi" w:hAnsiTheme="majorBidi" w:cstheme="majorBidi"/>
          <w:sz w:val="28"/>
          <w:szCs w:val="28"/>
        </w:rPr>
        <w:t>-k infect the GUT.</w:t>
      </w:r>
    </w:p>
    <w:p w:rsidR="00223737" w:rsidRPr="00AF6C2F" w:rsidRDefault="00223737" w:rsidP="00997D3C">
      <w:pPr>
        <w:autoSpaceDE w:val="0"/>
        <w:autoSpaceDN w:val="0"/>
        <w:bidi w:val="0"/>
        <w:adjustRightInd w:val="0"/>
        <w:spacing w:after="0" w:line="360" w:lineRule="auto"/>
        <w:rPr>
          <w:rFonts w:asciiTheme="majorBidi" w:hAnsiTheme="majorBidi" w:cstheme="majorBidi"/>
          <w:b/>
          <w:bCs/>
          <w:sz w:val="28"/>
          <w:szCs w:val="28"/>
        </w:rPr>
      </w:pPr>
      <w:r w:rsidRPr="00AF6C2F">
        <w:rPr>
          <w:rFonts w:asciiTheme="majorBidi" w:hAnsiTheme="majorBidi" w:cstheme="majorBidi"/>
          <w:b/>
          <w:bCs/>
          <w:sz w:val="28"/>
          <w:szCs w:val="28"/>
        </w:rPr>
        <w:t>Signs and symptoms:</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-Asymptomatic.</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-Vaginal discharge and lower abdominal pain.</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w:t>
      </w:r>
      <w:proofErr w:type="spellStart"/>
      <w:r w:rsidRPr="00AF6C2F">
        <w:rPr>
          <w:rFonts w:asciiTheme="majorBidi" w:hAnsiTheme="majorBidi" w:cstheme="majorBidi"/>
          <w:sz w:val="28"/>
          <w:szCs w:val="28"/>
        </w:rPr>
        <w:t>Pos</w:t>
      </w:r>
      <w:r w:rsidR="00F76B8A" w:rsidRPr="00AF6C2F">
        <w:rPr>
          <w:rFonts w:asciiTheme="majorBidi" w:hAnsiTheme="majorBidi" w:cstheme="majorBidi"/>
          <w:sz w:val="28"/>
          <w:szCs w:val="28"/>
        </w:rPr>
        <w:t>t</w:t>
      </w:r>
      <w:r w:rsidRPr="00AF6C2F">
        <w:rPr>
          <w:rFonts w:asciiTheme="majorBidi" w:hAnsiTheme="majorBidi" w:cstheme="majorBidi"/>
          <w:sz w:val="28"/>
          <w:szCs w:val="28"/>
        </w:rPr>
        <w:t>coital</w:t>
      </w:r>
      <w:proofErr w:type="spellEnd"/>
      <w:r w:rsidRPr="00AF6C2F">
        <w:rPr>
          <w:rFonts w:asciiTheme="majorBidi" w:hAnsiTheme="majorBidi" w:cstheme="majorBidi"/>
          <w:sz w:val="28"/>
          <w:szCs w:val="28"/>
        </w:rPr>
        <w:t xml:space="preserve"> bleeding.</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w:t>
      </w:r>
      <w:proofErr w:type="spellStart"/>
      <w:r w:rsidRPr="00AF6C2F">
        <w:rPr>
          <w:rFonts w:asciiTheme="majorBidi" w:hAnsiTheme="majorBidi" w:cstheme="majorBidi"/>
          <w:sz w:val="28"/>
          <w:szCs w:val="28"/>
        </w:rPr>
        <w:t>Intermenstrual</w:t>
      </w:r>
      <w:proofErr w:type="spellEnd"/>
      <w:r w:rsidRPr="00AF6C2F">
        <w:rPr>
          <w:rFonts w:asciiTheme="majorBidi" w:hAnsiTheme="majorBidi" w:cstheme="majorBidi"/>
          <w:sz w:val="28"/>
          <w:szCs w:val="28"/>
        </w:rPr>
        <w:t xml:space="preserve"> bl</w:t>
      </w:r>
      <w:r w:rsidR="00F76B8A" w:rsidRPr="00AF6C2F">
        <w:rPr>
          <w:rFonts w:asciiTheme="majorBidi" w:hAnsiTheme="majorBidi" w:cstheme="majorBidi"/>
          <w:sz w:val="28"/>
          <w:szCs w:val="28"/>
        </w:rPr>
        <w:t>eeding.</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w:t>
      </w:r>
      <w:proofErr w:type="spellStart"/>
      <w:r w:rsidRPr="00AF6C2F">
        <w:rPr>
          <w:rFonts w:asciiTheme="majorBidi" w:hAnsiTheme="majorBidi" w:cstheme="majorBidi"/>
          <w:sz w:val="28"/>
          <w:szCs w:val="28"/>
        </w:rPr>
        <w:t>Mucoprulant</w:t>
      </w:r>
      <w:proofErr w:type="spellEnd"/>
      <w:r w:rsidRPr="00AF6C2F">
        <w:rPr>
          <w:rFonts w:asciiTheme="majorBidi" w:hAnsiTheme="majorBidi" w:cstheme="majorBidi"/>
          <w:sz w:val="28"/>
          <w:szCs w:val="28"/>
        </w:rPr>
        <w:t xml:space="preserve"> cervical discharge with contact bleeding.</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-Dysuria with urethral discharge.</w:t>
      </w:r>
    </w:p>
    <w:p w:rsidR="00223737" w:rsidRPr="00AF6C2F" w:rsidRDefault="00223737" w:rsidP="00997D3C">
      <w:pPr>
        <w:autoSpaceDE w:val="0"/>
        <w:autoSpaceDN w:val="0"/>
        <w:bidi w:val="0"/>
        <w:adjustRightInd w:val="0"/>
        <w:spacing w:after="0" w:line="360" w:lineRule="auto"/>
        <w:rPr>
          <w:rFonts w:asciiTheme="majorBidi" w:hAnsiTheme="majorBidi" w:cstheme="majorBidi"/>
          <w:b/>
          <w:bCs/>
          <w:sz w:val="28"/>
          <w:szCs w:val="28"/>
        </w:rPr>
      </w:pPr>
      <w:r w:rsidRPr="00AF6C2F">
        <w:rPr>
          <w:rFonts w:asciiTheme="majorBidi" w:hAnsiTheme="majorBidi" w:cstheme="majorBidi"/>
          <w:b/>
          <w:bCs/>
          <w:sz w:val="28"/>
          <w:szCs w:val="28"/>
        </w:rPr>
        <w:t>Complications:</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-Pelvic inflammatory disease.</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w:t>
      </w:r>
      <w:proofErr w:type="spellStart"/>
      <w:r w:rsidRPr="00AF6C2F">
        <w:rPr>
          <w:rFonts w:asciiTheme="majorBidi" w:hAnsiTheme="majorBidi" w:cstheme="majorBidi"/>
          <w:sz w:val="28"/>
          <w:szCs w:val="28"/>
        </w:rPr>
        <w:t>Perihepatitis</w:t>
      </w:r>
      <w:proofErr w:type="spellEnd"/>
      <w:r w:rsidRPr="00AF6C2F">
        <w:rPr>
          <w:rFonts w:asciiTheme="majorBidi" w:hAnsiTheme="majorBidi" w:cstheme="majorBidi"/>
          <w:sz w:val="28"/>
          <w:szCs w:val="28"/>
        </w:rPr>
        <w:t>: Fitz-Hugh _Curtis syndrome.</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proofErr w:type="gramStart"/>
      <w:r w:rsidRPr="00AF6C2F">
        <w:rPr>
          <w:rFonts w:asciiTheme="majorBidi" w:hAnsiTheme="majorBidi" w:cstheme="majorBidi"/>
          <w:sz w:val="28"/>
          <w:szCs w:val="28"/>
        </w:rPr>
        <w:lastRenderedPageBreak/>
        <w:t>-Neonatal conjunctivitis, and pneumonia.</w:t>
      </w:r>
      <w:proofErr w:type="gramEnd"/>
    </w:p>
    <w:p w:rsidR="00223737" w:rsidRPr="00AF6C2F" w:rsidRDefault="00223737" w:rsidP="0016357E">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-Reiter's syndrome, reactive arthritis</w:t>
      </w:r>
      <w:r w:rsidR="0016357E" w:rsidRPr="00AF6C2F">
        <w:rPr>
          <w:rFonts w:asciiTheme="majorBidi" w:hAnsiTheme="majorBidi" w:cstheme="majorBidi"/>
          <w:sz w:val="28"/>
          <w:szCs w:val="28"/>
        </w:rPr>
        <w:t xml:space="preserve"> that is typically </w:t>
      </w:r>
      <w:proofErr w:type="spellStart"/>
      <w:r w:rsidR="0016357E" w:rsidRPr="00AF6C2F">
        <w:rPr>
          <w:rFonts w:asciiTheme="majorBidi" w:hAnsiTheme="majorBidi" w:cstheme="majorBidi"/>
          <w:sz w:val="28"/>
          <w:szCs w:val="28"/>
        </w:rPr>
        <w:t>monoarticular</w:t>
      </w:r>
      <w:proofErr w:type="spellEnd"/>
      <w:r w:rsidR="0016357E" w:rsidRPr="00AF6C2F">
        <w:rPr>
          <w:rFonts w:asciiTheme="majorBidi" w:hAnsiTheme="majorBidi" w:cstheme="majorBidi"/>
          <w:sz w:val="28"/>
          <w:szCs w:val="28"/>
        </w:rPr>
        <w:t xml:space="preserve"> affecting the weight-bearing joints may occur, but is more common in men. </w:t>
      </w:r>
      <w:r w:rsidRPr="00AF6C2F">
        <w:rPr>
          <w:rFonts w:asciiTheme="majorBidi" w:hAnsiTheme="majorBidi" w:cstheme="majorBidi"/>
          <w:sz w:val="28"/>
          <w:szCs w:val="28"/>
        </w:rPr>
        <w:t>.</w:t>
      </w:r>
    </w:p>
    <w:p w:rsidR="00223737" w:rsidRPr="00AF6C2F" w:rsidRDefault="00223737" w:rsidP="00997D3C">
      <w:pPr>
        <w:autoSpaceDE w:val="0"/>
        <w:autoSpaceDN w:val="0"/>
        <w:bidi w:val="0"/>
        <w:adjustRightInd w:val="0"/>
        <w:spacing w:after="0" w:line="360" w:lineRule="auto"/>
        <w:rPr>
          <w:rFonts w:asciiTheme="majorBidi" w:hAnsiTheme="majorBidi" w:cstheme="majorBidi"/>
          <w:b/>
          <w:bCs/>
          <w:sz w:val="28"/>
          <w:szCs w:val="28"/>
        </w:rPr>
      </w:pPr>
      <w:r w:rsidRPr="00AF6C2F">
        <w:rPr>
          <w:rFonts w:asciiTheme="majorBidi" w:hAnsiTheme="majorBidi" w:cstheme="majorBidi"/>
          <w:b/>
          <w:bCs/>
          <w:sz w:val="28"/>
          <w:szCs w:val="28"/>
        </w:rPr>
        <w:t>Diagnostic tests:</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proofErr w:type="gramStart"/>
      <w:r w:rsidRPr="00AF6C2F">
        <w:rPr>
          <w:rFonts w:asciiTheme="majorBidi" w:hAnsiTheme="majorBidi" w:cstheme="majorBidi"/>
          <w:sz w:val="28"/>
          <w:szCs w:val="28"/>
        </w:rPr>
        <w:t>1.Nuclic</w:t>
      </w:r>
      <w:proofErr w:type="gramEnd"/>
      <w:r w:rsidRPr="00AF6C2F">
        <w:rPr>
          <w:rFonts w:asciiTheme="majorBidi" w:hAnsiTheme="majorBidi" w:cstheme="majorBidi"/>
          <w:sz w:val="28"/>
          <w:szCs w:val="28"/>
        </w:rPr>
        <w:t xml:space="preserve"> acid amplification test-&gt;90% sensitive, repeated twice to improve </w:t>
      </w:r>
      <w:proofErr w:type="spellStart"/>
      <w:r w:rsidRPr="00AF6C2F">
        <w:rPr>
          <w:rFonts w:asciiTheme="majorBidi" w:hAnsiTheme="majorBidi" w:cstheme="majorBidi"/>
          <w:sz w:val="28"/>
          <w:szCs w:val="28"/>
        </w:rPr>
        <w:t>specifity</w:t>
      </w:r>
      <w:proofErr w:type="spellEnd"/>
      <w:r w:rsidRPr="00AF6C2F">
        <w:rPr>
          <w:rFonts w:asciiTheme="majorBidi" w:hAnsiTheme="majorBidi" w:cstheme="majorBidi"/>
          <w:sz w:val="28"/>
          <w:szCs w:val="28"/>
        </w:rPr>
        <w:t xml:space="preserve"> of the test.</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proofErr w:type="gramStart"/>
      <w:r w:rsidRPr="00AF6C2F">
        <w:rPr>
          <w:rFonts w:asciiTheme="majorBidi" w:hAnsiTheme="majorBidi" w:cstheme="majorBidi"/>
          <w:sz w:val="28"/>
          <w:szCs w:val="28"/>
        </w:rPr>
        <w:t>2.Culture</w:t>
      </w:r>
      <w:proofErr w:type="gramEnd"/>
      <w:r w:rsidRPr="00AF6C2F">
        <w:rPr>
          <w:rFonts w:asciiTheme="majorBidi" w:hAnsiTheme="majorBidi" w:cstheme="majorBidi"/>
          <w:sz w:val="28"/>
          <w:szCs w:val="28"/>
        </w:rPr>
        <w:t xml:space="preserve"> is expensive with limited availability, not routinely recommended.</w:t>
      </w:r>
    </w:p>
    <w:p w:rsidR="00223737" w:rsidRPr="00AF6C2F" w:rsidRDefault="00223737" w:rsidP="00997D3C">
      <w:pPr>
        <w:autoSpaceDE w:val="0"/>
        <w:autoSpaceDN w:val="0"/>
        <w:bidi w:val="0"/>
        <w:adjustRightInd w:val="0"/>
        <w:spacing w:after="0" w:line="360" w:lineRule="auto"/>
        <w:rPr>
          <w:rFonts w:asciiTheme="majorBidi" w:hAnsiTheme="majorBidi" w:cstheme="majorBidi"/>
          <w:b/>
          <w:bCs/>
          <w:sz w:val="28"/>
          <w:szCs w:val="28"/>
        </w:rPr>
      </w:pPr>
      <w:r w:rsidRPr="00AF6C2F">
        <w:rPr>
          <w:rFonts w:asciiTheme="majorBidi" w:hAnsiTheme="majorBidi" w:cstheme="majorBidi"/>
          <w:b/>
          <w:bCs/>
          <w:sz w:val="28"/>
          <w:szCs w:val="28"/>
        </w:rPr>
        <w:t>Treatment:</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i/>
          <w:iCs/>
          <w:sz w:val="28"/>
          <w:szCs w:val="28"/>
        </w:rPr>
        <w:t>Azithromycin</w:t>
      </w:r>
      <w:r w:rsidRPr="00AF6C2F">
        <w:rPr>
          <w:rFonts w:asciiTheme="majorBidi" w:hAnsiTheme="majorBidi" w:cstheme="majorBidi"/>
          <w:sz w:val="28"/>
          <w:szCs w:val="28"/>
        </w:rPr>
        <w:t xml:space="preserve">, 1 g orally (single dose), </w:t>
      </w:r>
      <w:r w:rsidRPr="00AF6C2F">
        <w:rPr>
          <w:rFonts w:asciiTheme="majorBidi" w:hAnsiTheme="majorBidi" w:cstheme="majorBidi"/>
          <w:i/>
          <w:iCs/>
          <w:sz w:val="28"/>
          <w:szCs w:val="28"/>
        </w:rPr>
        <w:t>or Doxycycline</w:t>
      </w:r>
      <w:r w:rsidRPr="00AF6C2F">
        <w:rPr>
          <w:rFonts w:asciiTheme="majorBidi" w:hAnsiTheme="majorBidi" w:cstheme="majorBidi"/>
          <w:sz w:val="28"/>
          <w:szCs w:val="28"/>
        </w:rPr>
        <w:t xml:space="preserve">, 100 mg orally twice daily for 7 days, </w:t>
      </w:r>
      <w:r w:rsidRPr="00AF6C2F">
        <w:rPr>
          <w:rFonts w:asciiTheme="majorBidi" w:hAnsiTheme="majorBidi" w:cstheme="majorBidi"/>
          <w:i/>
          <w:iCs/>
          <w:sz w:val="28"/>
          <w:szCs w:val="28"/>
        </w:rPr>
        <w:t xml:space="preserve">or </w:t>
      </w:r>
      <w:proofErr w:type="spellStart"/>
      <w:r w:rsidRPr="00AF6C2F">
        <w:rPr>
          <w:rFonts w:asciiTheme="majorBidi" w:hAnsiTheme="majorBidi" w:cstheme="majorBidi"/>
          <w:i/>
          <w:iCs/>
          <w:sz w:val="28"/>
          <w:szCs w:val="28"/>
        </w:rPr>
        <w:t>Ofloxacin</w:t>
      </w:r>
      <w:proofErr w:type="spellEnd"/>
      <w:r w:rsidRPr="00AF6C2F">
        <w:rPr>
          <w:rFonts w:asciiTheme="majorBidi" w:hAnsiTheme="majorBidi" w:cstheme="majorBidi"/>
          <w:sz w:val="28"/>
          <w:szCs w:val="28"/>
        </w:rPr>
        <w:t>, 300 mg orally twice daily for 7 days</w:t>
      </w:r>
      <w:r w:rsidR="00A16C0C" w:rsidRPr="00AF6C2F">
        <w:rPr>
          <w:rFonts w:asciiTheme="majorBidi" w:hAnsiTheme="majorBidi" w:cstheme="majorBidi"/>
          <w:sz w:val="28"/>
          <w:szCs w:val="28"/>
        </w:rPr>
        <w:t>.</w:t>
      </w:r>
    </w:p>
    <w:p w:rsidR="00A16C0C" w:rsidRPr="00AF6C2F" w:rsidRDefault="00A16C0C" w:rsidP="00A16C0C">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Simultaneous treatment of current and recent sexual partners is required.</w:t>
      </w:r>
    </w:p>
    <w:p w:rsidR="00223737" w:rsidRPr="00AF6C2F" w:rsidRDefault="00223737" w:rsidP="00AD05AF">
      <w:pPr>
        <w:autoSpaceDE w:val="0"/>
        <w:autoSpaceDN w:val="0"/>
        <w:bidi w:val="0"/>
        <w:adjustRightInd w:val="0"/>
        <w:spacing w:after="0" w:line="360" w:lineRule="auto"/>
        <w:rPr>
          <w:rFonts w:asciiTheme="majorBidi" w:hAnsiTheme="majorBidi" w:cstheme="majorBidi"/>
          <w:sz w:val="28"/>
          <w:szCs w:val="28"/>
        </w:rPr>
      </w:pPr>
      <w:r w:rsidRPr="00AF6C2F">
        <w:rPr>
          <w:rFonts w:asciiTheme="majorBidi" w:hAnsiTheme="majorBidi" w:cstheme="majorBidi"/>
          <w:sz w:val="28"/>
          <w:szCs w:val="28"/>
        </w:rPr>
        <w:t>Cervicitis is commonly associated with BV, which, if not treated concurrently, leads to significant persistence of the symptoms and signs of cervicitis.</w:t>
      </w:r>
    </w:p>
    <w:p w:rsidR="00223737" w:rsidRPr="00AF6C2F" w:rsidRDefault="00223737" w:rsidP="00AD05AF">
      <w:pPr>
        <w:autoSpaceDE w:val="0"/>
        <w:autoSpaceDN w:val="0"/>
        <w:bidi w:val="0"/>
        <w:adjustRightInd w:val="0"/>
        <w:spacing w:after="0" w:line="360" w:lineRule="auto"/>
        <w:rPr>
          <w:rFonts w:asciiTheme="majorBidi" w:hAnsiTheme="majorBidi" w:cstheme="majorBidi"/>
          <w:color w:val="333333"/>
          <w:sz w:val="28"/>
          <w:szCs w:val="28"/>
        </w:rPr>
      </w:pPr>
    </w:p>
    <w:p w:rsidR="00223737" w:rsidRPr="00AF6C2F" w:rsidRDefault="00223737" w:rsidP="00AD05AF">
      <w:pPr>
        <w:autoSpaceDE w:val="0"/>
        <w:autoSpaceDN w:val="0"/>
        <w:bidi w:val="0"/>
        <w:adjustRightInd w:val="0"/>
        <w:spacing w:after="0" w:line="360" w:lineRule="auto"/>
        <w:rPr>
          <w:rFonts w:asciiTheme="majorBidi" w:hAnsiTheme="majorBidi" w:cstheme="majorBidi"/>
          <w:color w:val="333333"/>
          <w:sz w:val="28"/>
          <w:szCs w:val="28"/>
        </w:rPr>
      </w:pPr>
    </w:p>
    <w:p w:rsidR="001616A3" w:rsidRPr="00AF6C2F" w:rsidRDefault="001616A3" w:rsidP="00AD05AF">
      <w:pPr>
        <w:spacing w:line="360" w:lineRule="auto"/>
        <w:rPr>
          <w:rFonts w:asciiTheme="majorBidi" w:hAnsiTheme="majorBidi" w:cstheme="majorBidi"/>
          <w:sz w:val="28"/>
          <w:szCs w:val="28"/>
          <w:lang w:bidi="ar-IQ"/>
        </w:rPr>
      </w:pPr>
    </w:p>
    <w:sectPr w:rsidR="001616A3" w:rsidRPr="00AF6C2F" w:rsidSect="002B1D42">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62" w:rsidRDefault="00E91A62" w:rsidP="00644037">
      <w:pPr>
        <w:spacing w:after="0" w:line="240" w:lineRule="auto"/>
      </w:pPr>
      <w:r>
        <w:separator/>
      </w:r>
    </w:p>
  </w:endnote>
  <w:endnote w:type="continuationSeparator" w:id="0">
    <w:p w:rsidR="00E91A62" w:rsidRDefault="00E91A62" w:rsidP="0064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ahom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37" w:rsidRDefault="00644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238827"/>
      <w:docPartObj>
        <w:docPartGallery w:val="Page Numbers (Bottom of Page)"/>
        <w:docPartUnique/>
      </w:docPartObj>
    </w:sdtPr>
    <w:sdtEndPr>
      <w:rPr>
        <w:noProof/>
      </w:rPr>
    </w:sdtEndPr>
    <w:sdtContent>
      <w:p w:rsidR="00644037" w:rsidRDefault="00644037">
        <w:pPr>
          <w:pStyle w:val="Footer"/>
          <w:jc w:val="center"/>
        </w:pPr>
        <w:r>
          <w:fldChar w:fldCharType="begin"/>
        </w:r>
        <w:r>
          <w:instrText xml:space="preserve"> PAGE   \* MERGEFORMAT </w:instrText>
        </w:r>
        <w:r>
          <w:fldChar w:fldCharType="separate"/>
        </w:r>
        <w:r w:rsidR="001051EE">
          <w:rPr>
            <w:noProof/>
            <w:rtl/>
          </w:rPr>
          <w:t>1</w:t>
        </w:r>
        <w:r>
          <w:rPr>
            <w:noProof/>
          </w:rPr>
          <w:fldChar w:fldCharType="end"/>
        </w:r>
      </w:p>
    </w:sdtContent>
  </w:sdt>
  <w:p w:rsidR="00644037" w:rsidRDefault="006440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37" w:rsidRDefault="00644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62" w:rsidRDefault="00E91A62" w:rsidP="00644037">
      <w:pPr>
        <w:spacing w:after="0" w:line="240" w:lineRule="auto"/>
      </w:pPr>
      <w:r>
        <w:separator/>
      </w:r>
    </w:p>
  </w:footnote>
  <w:footnote w:type="continuationSeparator" w:id="0">
    <w:p w:rsidR="00E91A62" w:rsidRDefault="00E91A62" w:rsidP="00644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37" w:rsidRDefault="00644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37" w:rsidRDefault="006440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37" w:rsidRDefault="00644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692D"/>
    <w:multiLevelType w:val="hybridMultilevel"/>
    <w:tmpl w:val="48F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07488"/>
    <w:multiLevelType w:val="hybridMultilevel"/>
    <w:tmpl w:val="D07EF9CC"/>
    <w:lvl w:ilvl="0" w:tplc="B464EE42">
      <w:start w:val="1"/>
      <w:numFmt w:val="bullet"/>
      <w:lvlText w:val=""/>
      <w:lvlJc w:val="left"/>
      <w:pPr>
        <w:tabs>
          <w:tab w:val="num" w:pos="720"/>
        </w:tabs>
        <w:ind w:left="720" w:hanging="360"/>
      </w:pPr>
      <w:rPr>
        <w:rFonts w:ascii="Times New Roman" w:hAnsi="Times New Roman" w:hint="default"/>
      </w:rPr>
    </w:lvl>
    <w:lvl w:ilvl="1" w:tplc="EC727294" w:tentative="1">
      <w:start w:val="1"/>
      <w:numFmt w:val="bullet"/>
      <w:lvlText w:val=""/>
      <w:lvlJc w:val="left"/>
      <w:pPr>
        <w:tabs>
          <w:tab w:val="num" w:pos="1440"/>
        </w:tabs>
        <w:ind w:left="1440" w:hanging="360"/>
      </w:pPr>
      <w:rPr>
        <w:rFonts w:ascii="Times New Roman" w:hAnsi="Times New Roman" w:hint="default"/>
      </w:rPr>
    </w:lvl>
    <w:lvl w:ilvl="2" w:tplc="11F0AA3A" w:tentative="1">
      <w:start w:val="1"/>
      <w:numFmt w:val="bullet"/>
      <w:lvlText w:val=""/>
      <w:lvlJc w:val="left"/>
      <w:pPr>
        <w:tabs>
          <w:tab w:val="num" w:pos="2160"/>
        </w:tabs>
        <w:ind w:left="2160" w:hanging="360"/>
      </w:pPr>
      <w:rPr>
        <w:rFonts w:ascii="Times New Roman" w:hAnsi="Times New Roman" w:hint="default"/>
      </w:rPr>
    </w:lvl>
    <w:lvl w:ilvl="3" w:tplc="E034B696" w:tentative="1">
      <w:start w:val="1"/>
      <w:numFmt w:val="bullet"/>
      <w:lvlText w:val=""/>
      <w:lvlJc w:val="left"/>
      <w:pPr>
        <w:tabs>
          <w:tab w:val="num" w:pos="2880"/>
        </w:tabs>
        <w:ind w:left="2880" w:hanging="360"/>
      </w:pPr>
      <w:rPr>
        <w:rFonts w:ascii="Times New Roman" w:hAnsi="Times New Roman" w:hint="default"/>
      </w:rPr>
    </w:lvl>
    <w:lvl w:ilvl="4" w:tplc="1D548C3C" w:tentative="1">
      <w:start w:val="1"/>
      <w:numFmt w:val="bullet"/>
      <w:lvlText w:val=""/>
      <w:lvlJc w:val="left"/>
      <w:pPr>
        <w:tabs>
          <w:tab w:val="num" w:pos="3600"/>
        </w:tabs>
        <w:ind w:left="3600" w:hanging="360"/>
      </w:pPr>
      <w:rPr>
        <w:rFonts w:ascii="Times New Roman" w:hAnsi="Times New Roman" w:hint="default"/>
      </w:rPr>
    </w:lvl>
    <w:lvl w:ilvl="5" w:tplc="4D88B094" w:tentative="1">
      <w:start w:val="1"/>
      <w:numFmt w:val="bullet"/>
      <w:lvlText w:val=""/>
      <w:lvlJc w:val="left"/>
      <w:pPr>
        <w:tabs>
          <w:tab w:val="num" w:pos="4320"/>
        </w:tabs>
        <w:ind w:left="4320" w:hanging="360"/>
      </w:pPr>
      <w:rPr>
        <w:rFonts w:ascii="Times New Roman" w:hAnsi="Times New Roman" w:hint="default"/>
      </w:rPr>
    </w:lvl>
    <w:lvl w:ilvl="6" w:tplc="B4DABFAE" w:tentative="1">
      <w:start w:val="1"/>
      <w:numFmt w:val="bullet"/>
      <w:lvlText w:val=""/>
      <w:lvlJc w:val="left"/>
      <w:pPr>
        <w:tabs>
          <w:tab w:val="num" w:pos="5040"/>
        </w:tabs>
        <w:ind w:left="5040" w:hanging="360"/>
      </w:pPr>
      <w:rPr>
        <w:rFonts w:ascii="Times New Roman" w:hAnsi="Times New Roman" w:hint="default"/>
      </w:rPr>
    </w:lvl>
    <w:lvl w:ilvl="7" w:tplc="EDD0F164" w:tentative="1">
      <w:start w:val="1"/>
      <w:numFmt w:val="bullet"/>
      <w:lvlText w:val=""/>
      <w:lvlJc w:val="left"/>
      <w:pPr>
        <w:tabs>
          <w:tab w:val="num" w:pos="5760"/>
        </w:tabs>
        <w:ind w:left="5760" w:hanging="360"/>
      </w:pPr>
      <w:rPr>
        <w:rFonts w:ascii="Times New Roman" w:hAnsi="Times New Roman" w:hint="default"/>
      </w:rPr>
    </w:lvl>
    <w:lvl w:ilvl="8" w:tplc="2E749D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A981D09"/>
    <w:multiLevelType w:val="multilevel"/>
    <w:tmpl w:val="C0E478B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rPr>
    </w:lvl>
    <w:lvl w:ilvl="2">
      <w:start w:val="6"/>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BE3A8B"/>
    <w:multiLevelType w:val="hybridMultilevel"/>
    <w:tmpl w:val="6B44AC5A"/>
    <w:lvl w:ilvl="0" w:tplc="690EB84A">
      <w:start w:val="1"/>
      <w:numFmt w:val="bullet"/>
      <w:lvlText w:val=""/>
      <w:lvlJc w:val="left"/>
      <w:pPr>
        <w:tabs>
          <w:tab w:val="num" w:pos="720"/>
        </w:tabs>
        <w:ind w:left="720" w:hanging="360"/>
      </w:pPr>
      <w:rPr>
        <w:rFonts w:ascii="Times New Roman" w:hAnsi="Times New Roman" w:hint="default"/>
      </w:rPr>
    </w:lvl>
    <w:lvl w:ilvl="1" w:tplc="6E88EA1C" w:tentative="1">
      <w:start w:val="1"/>
      <w:numFmt w:val="bullet"/>
      <w:lvlText w:val=""/>
      <w:lvlJc w:val="left"/>
      <w:pPr>
        <w:tabs>
          <w:tab w:val="num" w:pos="1440"/>
        </w:tabs>
        <w:ind w:left="1440" w:hanging="360"/>
      </w:pPr>
      <w:rPr>
        <w:rFonts w:ascii="Times New Roman" w:hAnsi="Times New Roman" w:hint="default"/>
      </w:rPr>
    </w:lvl>
    <w:lvl w:ilvl="2" w:tplc="D480DBB8" w:tentative="1">
      <w:start w:val="1"/>
      <w:numFmt w:val="bullet"/>
      <w:lvlText w:val=""/>
      <w:lvlJc w:val="left"/>
      <w:pPr>
        <w:tabs>
          <w:tab w:val="num" w:pos="2160"/>
        </w:tabs>
        <w:ind w:left="2160" w:hanging="360"/>
      </w:pPr>
      <w:rPr>
        <w:rFonts w:ascii="Times New Roman" w:hAnsi="Times New Roman" w:hint="default"/>
      </w:rPr>
    </w:lvl>
    <w:lvl w:ilvl="3" w:tplc="E14CA20C" w:tentative="1">
      <w:start w:val="1"/>
      <w:numFmt w:val="bullet"/>
      <w:lvlText w:val=""/>
      <w:lvlJc w:val="left"/>
      <w:pPr>
        <w:tabs>
          <w:tab w:val="num" w:pos="2880"/>
        </w:tabs>
        <w:ind w:left="2880" w:hanging="360"/>
      </w:pPr>
      <w:rPr>
        <w:rFonts w:ascii="Times New Roman" w:hAnsi="Times New Roman" w:hint="default"/>
      </w:rPr>
    </w:lvl>
    <w:lvl w:ilvl="4" w:tplc="1B5E6238" w:tentative="1">
      <w:start w:val="1"/>
      <w:numFmt w:val="bullet"/>
      <w:lvlText w:val=""/>
      <w:lvlJc w:val="left"/>
      <w:pPr>
        <w:tabs>
          <w:tab w:val="num" w:pos="3600"/>
        </w:tabs>
        <w:ind w:left="3600" w:hanging="360"/>
      </w:pPr>
      <w:rPr>
        <w:rFonts w:ascii="Times New Roman" w:hAnsi="Times New Roman" w:hint="default"/>
      </w:rPr>
    </w:lvl>
    <w:lvl w:ilvl="5" w:tplc="98545520" w:tentative="1">
      <w:start w:val="1"/>
      <w:numFmt w:val="bullet"/>
      <w:lvlText w:val=""/>
      <w:lvlJc w:val="left"/>
      <w:pPr>
        <w:tabs>
          <w:tab w:val="num" w:pos="4320"/>
        </w:tabs>
        <w:ind w:left="4320" w:hanging="360"/>
      </w:pPr>
      <w:rPr>
        <w:rFonts w:ascii="Times New Roman" w:hAnsi="Times New Roman" w:hint="default"/>
      </w:rPr>
    </w:lvl>
    <w:lvl w:ilvl="6" w:tplc="188E5400" w:tentative="1">
      <w:start w:val="1"/>
      <w:numFmt w:val="bullet"/>
      <w:lvlText w:val=""/>
      <w:lvlJc w:val="left"/>
      <w:pPr>
        <w:tabs>
          <w:tab w:val="num" w:pos="5040"/>
        </w:tabs>
        <w:ind w:left="5040" w:hanging="360"/>
      </w:pPr>
      <w:rPr>
        <w:rFonts w:ascii="Times New Roman" w:hAnsi="Times New Roman" w:hint="default"/>
      </w:rPr>
    </w:lvl>
    <w:lvl w:ilvl="7" w:tplc="1F9C073A" w:tentative="1">
      <w:start w:val="1"/>
      <w:numFmt w:val="bullet"/>
      <w:lvlText w:val=""/>
      <w:lvlJc w:val="left"/>
      <w:pPr>
        <w:tabs>
          <w:tab w:val="num" w:pos="5760"/>
        </w:tabs>
        <w:ind w:left="5760" w:hanging="360"/>
      </w:pPr>
      <w:rPr>
        <w:rFonts w:ascii="Times New Roman" w:hAnsi="Times New Roman" w:hint="default"/>
      </w:rPr>
    </w:lvl>
    <w:lvl w:ilvl="8" w:tplc="BD98EF3A"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776B87"/>
    <w:multiLevelType w:val="hybridMultilevel"/>
    <w:tmpl w:val="D982E7B4"/>
    <w:lvl w:ilvl="0" w:tplc="1B96B942">
      <w:start w:val="1"/>
      <w:numFmt w:val="bullet"/>
      <w:lvlText w:val=""/>
      <w:lvlJc w:val="left"/>
      <w:pPr>
        <w:tabs>
          <w:tab w:val="num" w:pos="720"/>
        </w:tabs>
        <w:ind w:left="720" w:hanging="360"/>
      </w:pPr>
      <w:rPr>
        <w:rFonts w:ascii="Times New Roman" w:hAnsi="Times New Roman" w:hint="default"/>
      </w:rPr>
    </w:lvl>
    <w:lvl w:ilvl="1" w:tplc="A99A2280">
      <w:start w:val="938"/>
      <w:numFmt w:val="bullet"/>
      <w:lvlText w:val=""/>
      <w:lvlJc w:val="left"/>
      <w:pPr>
        <w:tabs>
          <w:tab w:val="num" w:pos="1440"/>
        </w:tabs>
        <w:ind w:left="1440" w:hanging="360"/>
      </w:pPr>
      <w:rPr>
        <w:rFonts w:ascii="Times New Roman" w:hAnsi="Times New Roman" w:hint="default"/>
      </w:rPr>
    </w:lvl>
    <w:lvl w:ilvl="2" w:tplc="0DD8663A" w:tentative="1">
      <w:start w:val="1"/>
      <w:numFmt w:val="bullet"/>
      <w:lvlText w:val=""/>
      <w:lvlJc w:val="left"/>
      <w:pPr>
        <w:tabs>
          <w:tab w:val="num" w:pos="2160"/>
        </w:tabs>
        <w:ind w:left="2160" w:hanging="360"/>
      </w:pPr>
      <w:rPr>
        <w:rFonts w:ascii="Times New Roman" w:hAnsi="Times New Roman" w:hint="default"/>
      </w:rPr>
    </w:lvl>
    <w:lvl w:ilvl="3" w:tplc="4E5EBE42" w:tentative="1">
      <w:start w:val="1"/>
      <w:numFmt w:val="bullet"/>
      <w:lvlText w:val=""/>
      <w:lvlJc w:val="left"/>
      <w:pPr>
        <w:tabs>
          <w:tab w:val="num" w:pos="2880"/>
        </w:tabs>
        <w:ind w:left="2880" w:hanging="360"/>
      </w:pPr>
      <w:rPr>
        <w:rFonts w:ascii="Times New Roman" w:hAnsi="Times New Roman" w:hint="default"/>
      </w:rPr>
    </w:lvl>
    <w:lvl w:ilvl="4" w:tplc="66985E6C" w:tentative="1">
      <w:start w:val="1"/>
      <w:numFmt w:val="bullet"/>
      <w:lvlText w:val=""/>
      <w:lvlJc w:val="left"/>
      <w:pPr>
        <w:tabs>
          <w:tab w:val="num" w:pos="3600"/>
        </w:tabs>
        <w:ind w:left="3600" w:hanging="360"/>
      </w:pPr>
      <w:rPr>
        <w:rFonts w:ascii="Times New Roman" w:hAnsi="Times New Roman" w:hint="default"/>
      </w:rPr>
    </w:lvl>
    <w:lvl w:ilvl="5" w:tplc="EDE29F06" w:tentative="1">
      <w:start w:val="1"/>
      <w:numFmt w:val="bullet"/>
      <w:lvlText w:val=""/>
      <w:lvlJc w:val="left"/>
      <w:pPr>
        <w:tabs>
          <w:tab w:val="num" w:pos="4320"/>
        </w:tabs>
        <w:ind w:left="4320" w:hanging="360"/>
      </w:pPr>
      <w:rPr>
        <w:rFonts w:ascii="Times New Roman" w:hAnsi="Times New Roman" w:hint="default"/>
      </w:rPr>
    </w:lvl>
    <w:lvl w:ilvl="6" w:tplc="503CA75A" w:tentative="1">
      <w:start w:val="1"/>
      <w:numFmt w:val="bullet"/>
      <w:lvlText w:val=""/>
      <w:lvlJc w:val="left"/>
      <w:pPr>
        <w:tabs>
          <w:tab w:val="num" w:pos="5040"/>
        </w:tabs>
        <w:ind w:left="5040" w:hanging="360"/>
      </w:pPr>
      <w:rPr>
        <w:rFonts w:ascii="Times New Roman" w:hAnsi="Times New Roman" w:hint="default"/>
      </w:rPr>
    </w:lvl>
    <w:lvl w:ilvl="7" w:tplc="925E9A20" w:tentative="1">
      <w:start w:val="1"/>
      <w:numFmt w:val="bullet"/>
      <w:lvlText w:val=""/>
      <w:lvlJc w:val="left"/>
      <w:pPr>
        <w:tabs>
          <w:tab w:val="num" w:pos="5760"/>
        </w:tabs>
        <w:ind w:left="5760" w:hanging="360"/>
      </w:pPr>
      <w:rPr>
        <w:rFonts w:ascii="Times New Roman" w:hAnsi="Times New Roman" w:hint="default"/>
      </w:rPr>
    </w:lvl>
    <w:lvl w:ilvl="8" w:tplc="5C5233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1E353EC"/>
    <w:multiLevelType w:val="hybridMultilevel"/>
    <w:tmpl w:val="5344BB40"/>
    <w:lvl w:ilvl="0" w:tplc="F4C4C5A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4A94B2C"/>
    <w:multiLevelType w:val="hybridMultilevel"/>
    <w:tmpl w:val="33745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73E571F"/>
    <w:multiLevelType w:val="hybridMultilevel"/>
    <w:tmpl w:val="647EB97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FA"/>
    <w:rsid w:val="0001144D"/>
    <w:rsid w:val="00062433"/>
    <w:rsid w:val="00092C2F"/>
    <w:rsid w:val="0009380A"/>
    <w:rsid w:val="000B2A30"/>
    <w:rsid w:val="000C3071"/>
    <w:rsid w:val="000D72AE"/>
    <w:rsid w:val="001026FC"/>
    <w:rsid w:val="001051EE"/>
    <w:rsid w:val="001209B2"/>
    <w:rsid w:val="00132B82"/>
    <w:rsid w:val="001616A3"/>
    <w:rsid w:val="0016357E"/>
    <w:rsid w:val="001D656C"/>
    <w:rsid w:val="001D6B1A"/>
    <w:rsid w:val="00202469"/>
    <w:rsid w:val="00223737"/>
    <w:rsid w:val="00236161"/>
    <w:rsid w:val="00237438"/>
    <w:rsid w:val="002500FF"/>
    <w:rsid w:val="002A0283"/>
    <w:rsid w:val="002B750B"/>
    <w:rsid w:val="002E7CD4"/>
    <w:rsid w:val="002F283D"/>
    <w:rsid w:val="003049F9"/>
    <w:rsid w:val="00351A3C"/>
    <w:rsid w:val="003635BB"/>
    <w:rsid w:val="003649EB"/>
    <w:rsid w:val="00376076"/>
    <w:rsid w:val="003A6BC7"/>
    <w:rsid w:val="003A732F"/>
    <w:rsid w:val="003B1369"/>
    <w:rsid w:val="003B1C36"/>
    <w:rsid w:val="003B3EFA"/>
    <w:rsid w:val="004233EF"/>
    <w:rsid w:val="00457FA1"/>
    <w:rsid w:val="00485705"/>
    <w:rsid w:val="00496EA0"/>
    <w:rsid w:val="004C2A4D"/>
    <w:rsid w:val="004E231E"/>
    <w:rsid w:val="004F2789"/>
    <w:rsid w:val="005229A3"/>
    <w:rsid w:val="00594194"/>
    <w:rsid w:val="005A34FA"/>
    <w:rsid w:val="005B2440"/>
    <w:rsid w:val="005C51A4"/>
    <w:rsid w:val="005C5E9C"/>
    <w:rsid w:val="005D5A78"/>
    <w:rsid w:val="005E2009"/>
    <w:rsid w:val="005E49E8"/>
    <w:rsid w:val="00603C6C"/>
    <w:rsid w:val="00627954"/>
    <w:rsid w:val="00644037"/>
    <w:rsid w:val="006A0B69"/>
    <w:rsid w:val="006A5395"/>
    <w:rsid w:val="006B0683"/>
    <w:rsid w:val="006B15B2"/>
    <w:rsid w:val="006F346F"/>
    <w:rsid w:val="00726A19"/>
    <w:rsid w:val="007432D5"/>
    <w:rsid w:val="0075295E"/>
    <w:rsid w:val="00753238"/>
    <w:rsid w:val="007578A8"/>
    <w:rsid w:val="007658E0"/>
    <w:rsid w:val="00780440"/>
    <w:rsid w:val="00796497"/>
    <w:rsid w:val="007F417A"/>
    <w:rsid w:val="00806AD1"/>
    <w:rsid w:val="008170F5"/>
    <w:rsid w:val="00846624"/>
    <w:rsid w:val="00862CB7"/>
    <w:rsid w:val="00866029"/>
    <w:rsid w:val="00866364"/>
    <w:rsid w:val="00874507"/>
    <w:rsid w:val="00883105"/>
    <w:rsid w:val="00890659"/>
    <w:rsid w:val="008954D7"/>
    <w:rsid w:val="008A2C99"/>
    <w:rsid w:val="008A4D5B"/>
    <w:rsid w:val="008D364E"/>
    <w:rsid w:val="008D57F6"/>
    <w:rsid w:val="008E3F3E"/>
    <w:rsid w:val="008E54CB"/>
    <w:rsid w:val="00903F66"/>
    <w:rsid w:val="009060FF"/>
    <w:rsid w:val="009364F2"/>
    <w:rsid w:val="00950CFD"/>
    <w:rsid w:val="00960C64"/>
    <w:rsid w:val="0099451D"/>
    <w:rsid w:val="00997D3C"/>
    <w:rsid w:val="009E12B8"/>
    <w:rsid w:val="009E37D9"/>
    <w:rsid w:val="009E48DD"/>
    <w:rsid w:val="009E5E13"/>
    <w:rsid w:val="009F0AD5"/>
    <w:rsid w:val="00A16C0C"/>
    <w:rsid w:val="00A331F5"/>
    <w:rsid w:val="00A36396"/>
    <w:rsid w:val="00A55C88"/>
    <w:rsid w:val="00A57F84"/>
    <w:rsid w:val="00A711AC"/>
    <w:rsid w:val="00A94B39"/>
    <w:rsid w:val="00AD05AF"/>
    <w:rsid w:val="00AE720C"/>
    <w:rsid w:val="00AE7D04"/>
    <w:rsid w:val="00AF6C2F"/>
    <w:rsid w:val="00B72623"/>
    <w:rsid w:val="00BF53E0"/>
    <w:rsid w:val="00C00023"/>
    <w:rsid w:val="00C172E4"/>
    <w:rsid w:val="00C47118"/>
    <w:rsid w:val="00C932C8"/>
    <w:rsid w:val="00CD7480"/>
    <w:rsid w:val="00CE0A64"/>
    <w:rsid w:val="00D004BC"/>
    <w:rsid w:val="00D070E1"/>
    <w:rsid w:val="00D65647"/>
    <w:rsid w:val="00D86CED"/>
    <w:rsid w:val="00D91C9A"/>
    <w:rsid w:val="00D95399"/>
    <w:rsid w:val="00DD0BE7"/>
    <w:rsid w:val="00DE057A"/>
    <w:rsid w:val="00DE3BBF"/>
    <w:rsid w:val="00E16328"/>
    <w:rsid w:val="00E163A1"/>
    <w:rsid w:val="00E91A62"/>
    <w:rsid w:val="00ED63B0"/>
    <w:rsid w:val="00EE06A3"/>
    <w:rsid w:val="00EF2418"/>
    <w:rsid w:val="00F048F9"/>
    <w:rsid w:val="00F054D4"/>
    <w:rsid w:val="00F14C31"/>
    <w:rsid w:val="00F357A5"/>
    <w:rsid w:val="00F636E8"/>
    <w:rsid w:val="00F67AF9"/>
    <w:rsid w:val="00F76B8A"/>
    <w:rsid w:val="00F900D0"/>
    <w:rsid w:val="00FC314D"/>
    <w:rsid w:val="00FF3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37"/>
    <w:pPr>
      <w:bidi/>
    </w:pPr>
    <w:rPr>
      <w:rFonts w:eastAsiaTheme="minorEastAsia"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737"/>
    <w:rPr>
      <w:rFonts w:cs="Times New Roman"/>
      <w:color w:val="0000FF"/>
      <w:u w:val="single"/>
    </w:rPr>
  </w:style>
  <w:style w:type="paragraph" w:styleId="ListParagraph">
    <w:name w:val="List Paragraph"/>
    <w:basedOn w:val="Normal"/>
    <w:uiPriority w:val="34"/>
    <w:qFormat/>
    <w:rsid w:val="00223737"/>
    <w:pPr>
      <w:bidi w:val="0"/>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23737"/>
    <w:pPr>
      <w:bidi w:val="0"/>
      <w:spacing w:before="100" w:beforeAutospacing="1" w:after="100" w:afterAutospacing="1" w:line="240" w:lineRule="auto"/>
    </w:pPr>
    <w:rPr>
      <w:rFonts w:ascii="Times New Roman" w:hAnsi="Times New Roman" w:cs="Times New Roman"/>
      <w:sz w:val="24"/>
      <w:szCs w:val="24"/>
    </w:rPr>
  </w:style>
  <w:style w:type="paragraph" w:customStyle="1" w:styleId="node1">
    <w:name w:val="node1"/>
    <w:basedOn w:val="Normal"/>
    <w:rsid w:val="00223737"/>
    <w:pPr>
      <w:bidi w:val="0"/>
      <w:spacing w:before="38" w:after="125" w:line="240" w:lineRule="auto"/>
    </w:pPr>
    <w:rPr>
      <w:rFonts w:ascii="Arial" w:hAnsi="Arial"/>
      <w:sz w:val="24"/>
      <w:szCs w:val="24"/>
    </w:rPr>
  </w:style>
  <w:style w:type="paragraph" w:styleId="BalloonText">
    <w:name w:val="Balloon Text"/>
    <w:basedOn w:val="Normal"/>
    <w:link w:val="BalloonTextChar"/>
    <w:uiPriority w:val="99"/>
    <w:semiHidden/>
    <w:unhideWhenUsed/>
    <w:rsid w:val="00223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737"/>
    <w:rPr>
      <w:rFonts w:ascii="Tahoma" w:eastAsiaTheme="minorEastAsia" w:hAnsi="Tahoma" w:cs="Tahoma"/>
      <w:sz w:val="16"/>
      <w:szCs w:val="16"/>
    </w:rPr>
  </w:style>
  <w:style w:type="paragraph" w:styleId="Header">
    <w:name w:val="header"/>
    <w:basedOn w:val="Normal"/>
    <w:link w:val="HeaderChar"/>
    <w:uiPriority w:val="99"/>
    <w:unhideWhenUsed/>
    <w:rsid w:val="006440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4037"/>
    <w:rPr>
      <w:rFonts w:eastAsiaTheme="minorEastAsia" w:cs="Arial"/>
    </w:rPr>
  </w:style>
  <w:style w:type="paragraph" w:styleId="Footer">
    <w:name w:val="footer"/>
    <w:basedOn w:val="Normal"/>
    <w:link w:val="FooterChar"/>
    <w:uiPriority w:val="99"/>
    <w:unhideWhenUsed/>
    <w:rsid w:val="006440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4037"/>
    <w:rPr>
      <w:rFonts w:eastAsiaTheme="minorEastAsia"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37"/>
    <w:pPr>
      <w:bidi/>
    </w:pPr>
    <w:rPr>
      <w:rFonts w:eastAsiaTheme="minorEastAsia"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737"/>
    <w:rPr>
      <w:rFonts w:cs="Times New Roman"/>
      <w:color w:val="0000FF"/>
      <w:u w:val="single"/>
    </w:rPr>
  </w:style>
  <w:style w:type="paragraph" w:styleId="ListParagraph">
    <w:name w:val="List Paragraph"/>
    <w:basedOn w:val="Normal"/>
    <w:uiPriority w:val="34"/>
    <w:qFormat/>
    <w:rsid w:val="00223737"/>
    <w:pPr>
      <w:bidi w:val="0"/>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23737"/>
    <w:pPr>
      <w:bidi w:val="0"/>
      <w:spacing w:before="100" w:beforeAutospacing="1" w:after="100" w:afterAutospacing="1" w:line="240" w:lineRule="auto"/>
    </w:pPr>
    <w:rPr>
      <w:rFonts w:ascii="Times New Roman" w:hAnsi="Times New Roman" w:cs="Times New Roman"/>
      <w:sz w:val="24"/>
      <w:szCs w:val="24"/>
    </w:rPr>
  </w:style>
  <w:style w:type="paragraph" w:customStyle="1" w:styleId="node1">
    <w:name w:val="node1"/>
    <w:basedOn w:val="Normal"/>
    <w:rsid w:val="00223737"/>
    <w:pPr>
      <w:bidi w:val="0"/>
      <w:spacing w:before="38" w:after="125" w:line="240" w:lineRule="auto"/>
    </w:pPr>
    <w:rPr>
      <w:rFonts w:ascii="Arial" w:hAnsi="Arial"/>
      <w:sz w:val="24"/>
      <w:szCs w:val="24"/>
    </w:rPr>
  </w:style>
  <w:style w:type="paragraph" w:styleId="BalloonText">
    <w:name w:val="Balloon Text"/>
    <w:basedOn w:val="Normal"/>
    <w:link w:val="BalloonTextChar"/>
    <w:uiPriority w:val="99"/>
    <w:semiHidden/>
    <w:unhideWhenUsed/>
    <w:rsid w:val="00223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737"/>
    <w:rPr>
      <w:rFonts w:ascii="Tahoma" w:eastAsiaTheme="minorEastAsia" w:hAnsi="Tahoma" w:cs="Tahoma"/>
      <w:sz w:val="16"/>
      <w:szCs w:val="16"/>
    </w:rPr>
  </w:style>
  <w:style w:type="paragraph" w:styleId="Header">
    <w:name w:val="header"/>
    <w:basedOn w:val="Normal"/>
    <w:link w:val="HeaderChar"/>
    <w:uiPriority w:val="99"/>
    <w:unhideWhenUsed/>
    <w:rsid w:val="006440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4037"/>
    <w:rPr>
      <w:rFonts w:eastAsiaTheme="minorEastAsia" w:cs="Arial"/>
    </w:rPr>
  </w:style>
  <w:style w:type="paragraph" w:styleId="Footer">
    <w:name w:val="footer"/>
    <w:basedOn w:val="Normal"/>
    <w:link w:val="FooterChar"/>
    <w:uiPriority w:val="99"/>
    <w:unhideWhenUsed/>
    <w:rsid w:val="006440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4037"/>
    <w:rPr>
      <w:rFonts w:eastAsiaTheme="minorEastAs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rmnetnz.org/immune/immunodeficiency.htm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ermnetnz.org/systemic/iron-deficiency.html" TargetMode="External"/><Relationship Id="rId17" Type="http://schemas.openxmlformats.org/officeDocument/2006/relationships/hyperlink" Target="http://www.webmd.com/sex/birth-contro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ebmd.com/sex/birth-control/birth-control-condom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rmnetnz.org/systemic/diabete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oter" Target="footer3.xml"/><Relationship Id="rId10" Type="http://schemas.openxmlformats.org/officeDocument/2006/relationships/hyperlink" Target="http://www.dermnetnz.org/treatments/tetracycline.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ermnetnz.org/fungal/candida.html" TargetMode="External"/><Relationship Id="rId14" Type="http://schemas.openxmlformats.org/officeDocument/2006/relationships/hyperlink" Target="http://www.dermnetnz.org/viral/human-immunodeficiency-virus.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15</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alshariqa</dc:creator>
  <cp:lastModifiedBy>Lenovo</cp:lastModifiedBy>
  <cp:revision>18</cp:revision>
  <dcterms:created xsi:type="dcterms:W3CDTF">2021-10-29T11:31:00Z</dcterms:created>
  <dcterms:modified xsi:type="dcterms:W3CDTF">2022-12-09T08:26:00Z</dcterms:modified>
</cp:coreProperties>
</file>