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92" w:rsidRPr="00274A0E" w:rsidRDefault="00DA0792" w:rsidP="00A6526E">
      <w:pPr>
        <w:ind w:right="-426"/>
        <w:rPr>
          <w:rFonts w:cstheme="majorBidi"/>
          <w:sz w:val="28"/>
          <w:szCs w:val="28"/>
          <w:lang w:bidi="ar-IQ"/>
        </w:rPr>
      </w:pPr>
    </w:p>
    <w:p w:rsidR="00C60273" w:rsidRPr="00274A0E" w:rsidRDefault="006A639C" w:rsidP="00A6526E">
      <w:pPr>
        <w:ind w:right="-426"/>
        <w:jc w:val="center"/>
        <w:rPr>
          <w:rFonts w:cstheme="majorBidi"/>
          <w:b/>
          <w:bCs/>
          <w:sz w:val="28"/>
          <w:szCs w:val="28"/>
          <w:lang w:bidi="ar-IQ"/>
        </w:rPr>
      </w:pPr>
      <w:r w:rsidRPr="00274A0E">
        <w:rPr>
          <w:rFonts w:cstheme="majorBidi"/>
          <w:b/>
          <w:bCs/>
          <w:sz w:val="28"/>
          <w:szCs w:val="28"/>
          <w:lang w:bidi="ar-IQ"/>
        </w:rPr>
        <w:t>Pren</w:t>
      </w:r>
      <w:r w:rsidR="00C60273" w:rsidRPr="00274A0E">
        <w:rPr>
          <w:rFonts w:cstheme="majorBidi"/>
          <w:b/>
          <w:bCs/>
          <w:sz w:val="28"/>
          <w:szCs w:val="28"/>
          <w:lang w:bidi="ar-IQ"/>
        </w:rPr>
        <w:t>atal i</w:t>
      </w:r>
      <w:r w:rsidR="00743B78" w:rsidRPr="00274A0E">
        <w:rPr>
          <w:rFonts w:cstheme="majorBidi"/>
          <w:b/>
          <w:bCs/>
          <w:sz w:val="28"/>
          <w:szCs w:val="28"/>
          <w:lang w:bidi="ar-IQ"/>
        </w:rPr>
        <w:t>nfection</w:t>
      </w:r>
    </w:p>
    <w:p w:rsidR="00C60273" w:rsidRPr="00274A0E" w:rsidRDefault="00C60273" w:rsidP="00A6526E">
      <w:pPr>
        <w:ind w:right="-426"/>
        <w:jc w:val="right"/>
        <w:rPr>
          <w:rFonts w:cstheme="majorBidi"/>
          <w:b/>
          <w:bCs/>
          <w:sz w:val="28"/>
          <w:szCs w:val="28"/>
          <w:lang w:bidi="ar-IQ"/>
        </w:rPr>
      </w:pPr>
      <w:r w:rsidRPr="00274A0E">
        <w:rPr>
          <w:rFonts w:cstheme="majorBidi"/>
          <w:b/>
          <w:bCs/>
          <w:sz w:val="28"/>
          <w:szCs w:val="28"/>
          <w:lang w:bidi="ar-IQ"/>
        </w:rPr>
        <w:t>DR.</w:t>
      </w:r>
      <w:r w:rsidR="00F64119" w:rsidRPr="00274A0E">
        <w:rPr>
          <w:rFonts w:cstheme="majorBidi"/>
          <w:b/>
          <w:bCs/>
          <w:sz w:val="28"/>
          <w:szCs w:val="28"/>
          <w:lang w:bidi="ar-IQ"/>
        </w:rPr>
        <w:t xml:space="preserve"> </w:t>
      </w:r>
      <w:r w:rsidRPr="00274A0E">
        <w:rPr>
          <w:rFonts w:cstheme="majorBidi"/>
          <w:b/>
          <w:bCs/>
          <w:sz w:val="28"/>
          <w:szCs w:val="28"/>
          <w:lang w:bidi="ar-IQ"/>
        </w:rPr>
        <w:t>Alaa Ibrahim</w:t>
      </w:r>
    </w:p>
    <w:p w:rsidR="00C60273" w:rsidRPr="00274A0E" w:rsidRDefault="00C60273" w:rsidP="00A6526E">
      <w:pPr>
        <w:ind w:right="-426"/>
        <w:jc w:val="right"/>
        <w:rPr>
          <w:rFonts w:cstheme="majorBidi"/>
          <w:b/>
          <w:bCs/>
          <w:sz w:val="28"/>
          <w:szCs w:val="28"/>
          <w:lang w:bidi="ar-IQ"/>
        </w:rPr>
      </w:pPr>
      <w:r w:rsidRPr="00274A0E">
        <w:rPr>
          <w:rFonts w:cstheme="majorBidi"/>
          <w:b/>
          <w:bCs/>
          <w:sz w:val="28"/>
          <w:szCs w:val="28"/>
          <w:lang w:bidi="ar-IQ"/>
        </w:rPr>
        <w:t>4</w:t>
      </w:r>
      <w:r w:rsidRPr="00274A0E">
        <w:rPr>
          <w:rFonts w:cstheme="majorBidi"/>
          <w:b/>
          <w:bCs/>
          <w:sz w:val="28"/>
          <w:szCs w:val="28"/>
          <w:vertAlign w:val="superscript"/>
          <w:lang w:bidi="ar-IQ"/>
        </w:rPr>
        <w:t>th</w:t>
      </w:r>
      <w:r w:rsidRPr="00274A0E">
        <w:rPr>
          <w:rFonts w:cstheme="majorBidi"/>
          <w:b/>
          <w:bCs/>
          <w:sz w:val="28"/>
          <w:szCs w:val="28"/>
          <w:lang w:bidi="ar-IQ"/>
        </w:rPr>
        <w:t xml:space="preserve"> class</w:t>
      </w:r>
      <w:r w:rsidR="004A1F12">
        <w:rPr>
          <w:rFonts w:cstheme="majorBidi"/>
          <w:b/>
          <w:bCs/>
          <w:sz w:val="28"/>
          <w:szCs w:val="28"/>
          <w:lang w:bidi="ar-IQ"/>
        </w:rPr>
        <w:t xml:space="preserve"> </w:t>
      </w:r>
      <w:bookmarkStart w:id="0" w:name="_GoBack"/>
      <w:bookmarkEnd w:id="0"/>
    </w:p>
    <w:p w:rsidR="00274A0E" w:rsidRPr="00274A0E" w:rsidRDefault="00274A0E" w:rsidP="00A6526E">
      <w:pPr>
        <w:ind w:right="-426"/>
        <w:jc w:val="right"/>
        <w:rPr>
          <w:rFonts w:cstheme="majorBidi"/>
          <w:b/>
          <w:bCs/>
          <w:sz w:val="28"/>
          <w:szCs w:val="28"/>
          <w:u w:val="single"/>
          <w:lang w:bidi="ar-IQ"/>
        </w:rPr>
      </w:pPr>
      <w:r w:rsidRPr="00274A0E">
        <w:rPr>
          <w:rFonts w:cstheme="majorBidi"/>
          <w:b/>
          <w:bCs/>
          <w:sz w:val="28"/>
          <w:szCs w:val="28"/>
          <w:u w:val="single"/>
          <w:lang w:bidi="ar-IQ"/>
        </w:rPr>
        <w:t>Objectives:</w:t>
      </w:r>
    </w:p>
    <w:p w:rsidR="00E81B96" w:rsidRPr="00D8645B" w:rsidRDefault="00E81B96" w:rsidP="00A6526E">
      <w:pPr>
        <w:ind w:right="-426"/>
        <w:jc w:val="right"/>
        <w:rPr>
          <w:rFonts w:cstheme="majorBidi"/>
          <w:b/>
          <w:bCs/>
          <w:sz w:val="24"/>
          <w:szCs w:val="24"/>
          <w:lang w:bidi="ar-IQ"/>
        </w:rPr>
      </w:pPr>
      <w:r w:rsidRPr="00D8645B">
        <w:rPr>
          <w:rFonts w:cstheme="majorBidi"/>
          <w:b/>
          <w:bCs/>
          <w:sz w:val="24"/>
          <w:szCs w:val="24"/>
          <w:lang w:bidi="ar-IQ"/>
        </w:rPr>
        <w:t>1. Identify the different infectious agents that cause a range of morbidity and mortality.</w:t>
      </w:r>
    </w:p>
    <w:p w:rsidR="00D8645B" w:rsidRPr="00D8645B" w:rsidRDefault="00E81B96" w:rsidP="00D8645B">
      <w:pPr>
        <w:ind w:right="-426"/>
        <w:jc w:val="right"/>
        <w:rPr>
          <w:rFonts w:cstheme="majorBidi"/>
          <w:b/>
          <w:bCs/>
          <w:sz w:val="24"/>
          <w:szCs w:val="24"/>
          <w:lang w:bidi="ar-IQ"/>
        </w:rPr>
      </w:pPr>
      <w:r w:rsidRPr="00D8645B">
        <w:rPr>
          <w:rFonts w:cstheme="majorBidi"/>
          <w:b/>
          <w:bCs/>
          <w:sz w:val="24"/>
          <w:szCs w:val="24"/>
          <w:lang w:bidi="ar-IQ"/>
        </w:rPr>
        <w:t>2. Demonstrate  the maternal and fetal diagnostic tests to confirm the in –utero infection.</w:t>
      </w:r>
    </w:p>
    <w:p w:rsidR="00D8645B" w:rsidRPr="00D8645B" w:rsidRDefault="00E81B96" w:rsidP="00D8645B">
      <w:pPr>
        <w:ind w:right="-426"/>
        <w:jc w:val="right"/>
        <w:rPr>
          <w:rFonts w:cstheme="majorBidi"/>
          <w:b/>
          <w:bCs/>
          <w:sz w:val="24"/>
          <w:szCs w:val="24"/>
          <w:lang w:bidi="ar-IQ"/>
        </w:rPr>
      </w:pPr>
      <w:r w:rsidRPr="00D8645B">
        <w:rPr>
          <w:rFonts w:cstheme="majorBidi"/>
          <w:b/>
          <w:bCs/>
          <w:sz w:val="24"/>
          <w:szCs w:val="24"/>
          <w:lang w:bidi="ar-IQ"/>
        </w:rPr>
        <w:t>3.Dsescribe the classification of prenatal infection including those causing congenital abnormalities</w:t>
      </w:r>
      <w:r w:rsidRPr="00D8645B">
        <w:rPr>
          <w:rFonts w:cstheme="majorBidi"/>
          <w:b/>
          <w:bCs/>
          <w:sz w:val="24"/>
          <w:szCs w:val="24"/>
        </w:rPr>
        <w:t>, or associated with pregnancy loss and preterm pregnancy ,and serious neonatal consequences.</w:t>
      </w:r>
    </w:p>
    <w:p w:rsidR="00E81B96" w:rsidRPr="00D8645B" w:rsidRDefault="00E81B96" w:rsidP="00D8645B">
      <w:pPr>
        <w:ind w:right="-426"/>
        <w:jc w:val="right"/>
        <w:rPr>
          <w:rFonts w:cstheme="majorBidi"/>
          <w:b/>
          <w:bCs/>
          <w:sz w:val="24"/>
          <w:szCs w:val="24"/>
          <w:lang w:bidi="ar-IQ"/>
        </w:rPr>
      </w:pPr>
      <w:r w:rsidRPr="00D8645B">
        <w:rPr>
          <w:rFonts w:cstheme="majorBidi"/>
          <w:b/>
          <w:bCs/>
          <w:sz w:val="24"/>
          <w:szCs w:val="24"/>
          <w:lang w:bidi="ar-IQ"/>
        </w:rPr>
        <w:t>4. Describe the clinical features, complications of  perinatal  infections.</w:t>
      </w:r>
    </w:p>
    <w:p w:rsidR="00E81B96" w:rsidRPr="00D8645B" w:rsidRDefault="00E81B96" w:rsidP="00A6526E">
      <w:pPr>
        <w:ind w:right="-426"/>
        <w:jc w:val="right"/>
        <w:rPr>
          <w:rFonts w:cstheme="majorBidi"/>
          <w:b/>
          <w:bCs/>
          <w:sz w:val="24"/>
          <w:szCs w:val="24"/>
          <w:rtl/>
          <w:lang w:bidi="ar-IQ"/>
        </w:rPr>
      </w:pPr>
      <w:r w:rsidRPr="00D8645B">
        <w:rPr>
          <w:rFonts w:cstheme="majorBidi"/>
          <w:b/>
          <w:bCs/>
          <w:sz w:val="24"/>
          <w:szCs w:val="24"/>
          <w:lang w:bidi="ar-IQ"/>
        </w:rPr>
        <w:t>5.Determine the management protocol of prenatal infection .</w:t>
      </w:r>
    </w:p>
    <w:p w:rsidR="00E81B96" w:rsidRPr="00274A0E" w:rsidRDefault="00E81B96" w:rsidP="00A6526E">
      <w:pPr>
        <w:ind w:right="-426"/>
        <w:jc w:val="right"/>
        <w:rPr>
          <w:rFonts w:cstheme="majorBidi"/>
          <w:sz w:val="28"/>
          <w:szCs w:val="28"/>
          <w:rtl/>
          <w:lang w:bidi="ar-IQ"/>
        </w:rPr>
      </w:pPr>
      <w:r w:rsidRPr="00D8645B">
        <w:rPr>
          <w:rFonts w:cstheme="majorBidi"/>
          <w:b/>
          <w:bCs/>
          <w:sz w:val="24"/>
          <w:szCs w:val="24"/>
          <w:lang w:bidi="ar-IQ"/>
        </w:rPr>
        <w:t>6. Discuss  the prevention  protocol  through vaccination.</w:t>
      </w:r>
    </w:p>
    <w:p w:rsidR="007B272C" w:rsidRPr="00DB5125" w:rsidRDefault="00E81B96" w:rsidP="00A6526E">
      <w:pPr>
        <w:widowControl w:val="0"/>
        <w:autoSpaceDE w:val="0"/>
        <w:autoSpaceDN w:val="0"/>
        <w:bidi w:val="0"/>
        <w:adjustRightInd w:val="0"/>
        <w:spacing w:line="240" w:lineRule="auto"/>
        <w:ind w:right="-426"/>
        <w:rPr>
          <w:rFonts w:cstheme="majorBidi"/>
          <w:b/>
          <w:bCs/>
          <w:sz w:val="32"/>
          <w:szCs w:val="32"/>
          <w:u w:val="single"/>
        </w:rPr>
      </w:pPr>
      <w:r w:rsidRPr="00DB5125">
        <w:rPr>
          <w:rFonts w:cstheme="majorBidi"/>
          <w:b/>
          <w:bCs/>
          <w:sz w:val="32"/>
          <w:szCs w:val="32"/>
          <w:u w:val="single"/>
        </w:rPr>
        <w:t>In 1971 Andres  Nahmias propsed Acronym (TORCH)</w:t>
      </w:r>
      <w:r w:rsidR="00DB5125">
        <w:rPr>
          <w:rFonts w:cstheme="majorBidi"/>
          <w:b/>
          <w:bCs/>
          <w:sz w:val="32"/>
          <w:szCs w:val="32"/>
          <w:u w:val="single"/>
        </w:rPr>
        <w:t xml:space="preserve">  and in 1975 Harold fuerst add</w:t>
      </w:r>
      <w:r w:rsidRPr="00DB5125">
        <w:rPr>
          <w:rFonts w:cstheme="majorBidi"/>
          <w:b/>
          <w:bCs/>
          <w:sz w:val="32"/>
          <w:szCs w:val="32"/>
          <w:u w:val="single"/>
        </w:rPr>
        <w:t>ed syphilis to the acronym.</w:t>
      </w:r>
    </w:p>
    <w:p w:rsidR="007B272C" w:rsidRPr="00274A0E" w:rsidRDefault="007B272C" w:rsidP="00A6526E">
      <w:pPr>
        <w:pStyle w:val="ListParagraph"/>
        <w:widowControl w:val="0"/>
        <w:numPr>
          <w:ilvl w:val="0"/>
          <w:numId w:val="38"/>
        </w:numPr>
        <w:autoSpaceDE w:val="0"/>
        <w:autoSpaceDN w:val="0"/>
        <w:bidi w:val="0"/>
        <w:adjustRightInd w:val="0"/>
        <w:spacing w:line="240" w:lineRule="auto"/>
        <w:ind w:left="-142" w:right="-426" w:hanging="357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S</w:t>
      </w:r>
      <w:r w:rsidR="00680167" w:rsidRPr="00274A0E">
        <w:rPr>
          <w:rFonts w:cstheme="majorBidi"/>
          <w:b/>
          <w:bCs/>
          <w:sz w:val="28"/>
          <w:szCs w:val="28"/>
        </w:rPr>
        <w:t>--</w:t>
      </w:r>
      <w:r w:rsidRPr="00274A0E">
        <w:rPr>
          <w:rFonts w:cstheme="majorBidi"/>
          <w:b/>
          <w:bCs/>
          <w:sz w:val="28"/>
          <w:szCs w:val="28"/>
        </w:rPr>
        <w:t xml:space="preserve"> syphilis</w:t>
      </w:r>
    </w:p>
    <w:p w:rsidR="007B272C" w:rsidRPr="00274A0E" w:rsidRDefault="007B272C" w:rsidP="00A6526E">
      <w:pPr>
        <w:pStyle w:val="ListParagraph"/>
        <w:widowControl w:val="0"/>
        <w:numPr>
          <w:ilvl w:val="0"/>
          <w:numId w:val="38"/>
        </w:numPr>
        <w:autoSpaceDE w:val="0"/>
        <w:autoSpaceDN w:val="0"/>
        <w:bidi w:val="0"/>
        <w:adjustRightInd w:val="0"/>
        <w:spacing w:line="240" w:lineRule="auto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T</w:t>
      </w:r>
      <w:r w:rsidR="00680167" w:rsidRPr="00274A0E">
        <w:rPr>
          <w:rFonts w:cstheme="majorBidi"/>
          <w:b/>
          <w:bCs/>
          <w:sz w:val="28"/>
          <w:szCs w:val="28"/>
        </w:rPr>
        <w:t>--</w:t>
      </w:r>
      <w:r w:rsidRPr="00274A0E">
        <w:rPr>
          <w:rFonts w:cstheme="majorBidi"/>
          <w:b/>
          <w:bCs/>
          <w:sz w:val="28"/>
          <w:szCs w:val="28"/>
        </w:rPr>
        <w:t xml:space="preserve"> toxoplasmosis</w:t>
      </w:r>
    </w:p>
    <w:p w:rsidR="007B272C" w:rsidRPr="00274A0E" w:rsidRDefault="00680167" w:rsidP="00A6526E">
      <w:pPr>
        <w:pStyle w:val="ListParagraph"/>
        <w:widowControl w:val="0"/>
        <w:numPr>
          <w:ilvl w:val="0"/>
          <w:numId w:val="38"/>
        </w:numPr>
        <w:autoSpaceDE w:val="0"/>
        <w:autoSpaceDN w:val="0"/>
        <w:bidi w:val="0"/>
        <w:adjustRightInd w:val="0"/>
        <w:spacing w:line="240" w:lineRule="auto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O--</w:t>
      </w:r>
      <w:r w:rsidR="007B272C" w:rsidRPr="00274A0E">
        <w:rPr>
          <w:rFonts w:cstheme="majorBidi"/>
          <w:b/>
          <w:bCs/>
          <w:sz w:val="28"/>
          <w:szCs w:val="28"/>
        </w:rPr>
        <w:t>other diseases, as Trich. vaginalis, E. coli and H. influenza.</w:t>
      </w:r>
    </w:p>
    <w:p w:rsidR="007B272C" w:rsidRPr="00274A0E" w:rsidRDefault="007B272C" w:rsidP="00A6526E">
      <w:pPr>
        <w:pStyle w:val="ListParagraph"/>
        <w:widowControl w:val="0"/>
        <w:numPr>
          <w:ilvl w:val="0"/>
          <w:numId w:val="38"/>
        </w:numPr>
        <w:autoSpaceDE w:val="0"/>
        <w:autoSpaceDN w:val="0"/>
        <w:bidi w:val="0"/>
        <w:adjustRightInd w:val="0"/>
        <w:spacing w:line="240" w:lineRule="auto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 xml:space="preserve">R </w:t>
      </w:r>
      <w:r w:rsidR="00680167" w:rsidRPr="00274A0E">
        <w:rPr>
          <w:rFonts w:cstheme="majorBidi"/>
          <w:b/>
          <w:bCs/>
          <w:sz w:val="28"/>
          <w:szCs w:val="28"/>
        </w:rPr>
        <w:t>--</w:t>
      </w:r>
      <w:r w:rsidRPr="00274A0E">
        <w:rPr>
          <w:rFonts w:cstheme="majorBidi"/>
          <w:b/>
          <w:bCs/>
          <w:sz w:val="28"/>
          <w:szCs w:val="28"/>
        </w:rPr>
        <w:t>rubella</w:t>
      </w:r>
    </w:p>
    <w:p w:rsidR="007B272C" w:rsidRPr="00274A0E" w:rsidRDefault="007B272C" w:rsidP="00A6526E">
      <w:pPr>
        <w:pStyle w:val="ListParagraph"/>
        <w:widowControl w:val="0"/>
        <w:numPr>
          <w:ilvl w:val="0"/>
          <w:numId w:val="38"/>
        </w:numPr>
        <w:autoSpaceDE w:val="0"/>
        <w:autoSpaceDN w:val="0"/>
        <w:bidi w:val="0"/>
        <w:adjustRightInd w:val="0"/>
        <w:spacing w:line="240" w:lineRule="auto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 xml:space="preserve">C </w:t>
      </w:r>
      <w:r w:rsidR="00680167" w:rsidRPr="00274A0E">
        <w:rPr>
          <w:rFonts w:cstheme="majorBidi"/>
          <w:b/>
          <w:bCs/>
          <w:sz w:val="28"/>
          <w:szCs w:val="28"/>
        </w:rPr>
        <w:t>--</w:t>
      </w:r>
      <w:r w:rsidRPr="00274A0E">
        <w:rPr>
          <w:rFonts w:cstheme="majorBidi"/>
          <w:b/>
          <w:bCs/>
          <w:sz w:val="28"/>
          <w:szCs w:val="28"/>
        </w:rPr>
        <w:t>cytomegalovirus</w:t>
      </w:r>
    </w:p>
    <w:p w:rsidR="00DB5125" w:rsidRDefault="007B272C" w:rsidP="00A6526E">
      <w:pPr>
        <w:pStyle w:val="ListParagraph"/>
        <w:widowControl w:val="0"/>
        <w:numPr>
          <w:ilvl w:val="0"/>
          <w:numId w:val="38"/>
        </w:numPr>
        <w:autoSpaceDE w:val="0"/>
        <w:autoSpaceDN w:val="0"/>
        <w:bidi w:val="0"/>
        <w:adjustRightInd w:val="0"/>
        <w:spacing w:line="240" w:lineRule="auto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 xml:space="preserve">H </w:t>
      </w:r>
      <w:r w:rsidR="00680167" w:rsidRPr="00274A0E">
        <w:rPr>
          <w:rFonts w:cstheme="majorBidi"/>
          <w:b/>
          <w:bCs/>
          <w:sz w:val="28"/>
          <w:szCs w:val="28"/>
        </w:rPr>
        <w:t>---</w:t>
      </w:r>
      <w:r w:rsidRPr="00274A0E">
        <w:rPr>
          <w:rFonts w:cstheme="majorBidi"/>
          <w:b/>
          <w:bCs/>
          <w:sz w:val="28"/>
          <w:szCs w:val="28"/>
        </w:rPr>
        <w:t>5 Herpes, HIV, Hepatitis B, humans’ parvo virus and Human papilloma virus.</w:t>
      </w:r>
    </w:p>
    <w:p w:rsidR="00E81B96" w:rsidRPr="00274A0E" w:rsidRDefault="00E81B96" w:rsidP="00A6526E">
      <w:pPr>
        <w:pStyle w:val="ListParagraph"/>
        <w:widowControl w:val="0"/>
        <w:numPr>
          <w:ilvl w:val="0"/>
          <w:numId w:val="38"/>
        </w:numPr>
        <w:autoSpaceDE w:val="0"/>
        <w:autoSpaceDN w:val="0"/>
        <w:bidi w:val="0"/>
        <w:adjustRightInd w:val="0"/>
        <w:spacing w:line="240" w:lineRule="auto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 xml:space="preserve"> Latest addition is zika virus</w:t>
      </w:r>
    </w:p>
    <w:p w:rsidR="00A5304C" w:rsidRPr="00274A0E" w:rsidRDefault="00E81B96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  <w:u w:val="single"/>
          <w:lang w:bidi="ar-IQ"/>
        </w:rPr>
        <w:t>1.</w:t>
      </w:r>
      <w:r w:rsidR="002B69D0" w:rsidRPr="00274A0E">
        <w:rPr>
          <w:rFonts w:cstheme="majorBidi"/>
          <w:b/>
          <w:bCs/>
          <w:sz w:val="28"/>
          <w:szCs w:val="28"/>
          <w:u w:val="single"/>
          <w:lang w:bidi="ar-IQ"/>
        </w:rPr>
        <w:t xml:space="preserve">Infections causing congenital </w:t>
      </w:r>
      <w:r w:rsidR="0090597A" w:rsidRPr="00274A0E">
        <w:rPr>
          <w:rFonts w:cstheme="majorBidi"/>
          <w:b/>
          <w:bCs/>
          <w:sz w:val="28"/>
          <w:szCs w:val="28"/>
          <w:u w:val="single"/>
          <w:lang w:bidi="ar-IQ"/>
        </w:rPr>
        <w:t>abnormalities:</w:t>
      </w:r>
    </w:p>
    <w:p w:rsidR="00A5304C" w:rsidRPr="00274A0E" w:rsidRDefault="0090597A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  <w:u w:val="single"/>
          <w:lang w:bidi="ar-IQ"/>
        </w:rPr>
        <w:t>1.</w:t>
      </w:r>
      <w:r w:rsidR="00B91C32" w:rsidRPr="00274A0E">
        <w:rPr>
          <w:rFonts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274A0E">
        <w:rPr>
          <w:rFonts w:cstheme="majorBidi"/>
          <w:b/>
          <w:bCs/>
          <w:sz w:val="28"/>
          <w:szCs w:val="28"/>
          <w:u w:val="single"/>
          <w:lang w:bidi="ar-IQ"/>
        </w:rPr>
        <w:t>Rubella:</w:t>
      </w:r>
      <w:r w:rsidR="00397072" w:rsidRPr="00274A0E">
        <w:rPr>
          <w:rFonts w:cstheme="majorBidi"/>
          <w:sz w:val="28"/>
          <w:szCs w:val="28"/>
          <w:lang w:bidi="ar-IQ"/>
        </w:rPr>
        <w:t xml:space="preserve"> </w:t>
      </w:r>
      <w:r w:rsidR="00DC2B1C" w:rsidRPr="00274A0E">
        <w:rPr>
          <w:rFonts w:cstheme="majorBidi"/>
          <w:sz w:val="28"/>
          <w:szCs w:val="28"/>
          <w:lang w:bidi="ar-IQ"/>
        </w:rPr>
        <w:t>Is toga virus spread by the droplets</w:t>
      </w:r>
      <w:r w:rsidR="007B593C" w:rsidRPr="00274A0E">
        <w:rPr>
          <w:rFonts w:cstheme="majorBidi"/>
          <w:sz w:val="28"/>
          <w:szCs w:val="28"/>
          <w:lang w:bidi="ar-IQ"/>
        </w:rPr>
        <w:t xml:space="preserve"> </w:t>
      </w:r>
      <w:r w:rsidR="00743B78" w:rsidRPr="00274A0E">
        <w:rPr>
          <w:rFonts w:cstheme="majorBidi"/>
          <w:sz w:val="28"/>
          <w:szCs w:val="28"/>
          <w:lang w:bidi="ar-IQ"/>
        </w:rPr>
        <w:t xml:space="preserve">transmission, </w:t>
      </w:r>
      <w:r w:rsidR="00397072" w:rsidRPr="00274A0E">
        <w:rPr>
          <w:rFonts w:cstheme="majorBidi"/>
          <w:sz w:val="28"/>
          <w:szCs w:val="28"/>
        </w:rPr>
        <w:t>incubation period</w:t>
      </w:r>
      <w:r w:rsidR="00743B78" w:rsidRPr="00274A0E">
        <w:rPr>
          <w:rFonts w:cstheme="majorBidi"/>
          <w:sz w:val="28"/>
          <w:szCs w:val="28"/>
        </w:rPr>
        <w:t xml:space="preserve"> 2-3 weeks.</w:t>
      </w:r>
      <w:r w:rsidR="00397072" w:rsidRPr="00274A0E">
        <w:rPr>
          <w:rFonts w:cstheme="majorBidi"/>
          <w:b/>
          <w:bCs/>
          <w:sz w:val="28"/>
          <w:szCs w:val="28"/>
          <w:u w:val="single"/>
          <w:lang w:bidi="ar-IQ"/>
        </w:rPr>
        <w:t xml:space="preserve"> </w:t>
      </w:r>
      <w:r w:rsidR="000B0B6E" w:rsidRPr="00274A0E">
        <w:rPr>
          <w:rFonts w:cstheme="majorBidi"/>
          <w:sz w:val="28"/>
          <w:szCs w:val="28"/>
          <w:lang w:bidi="ar-IQ"/>
        </w:rPr>
        <w:t xml:space="preserve">Is </w:t>
      </w:r>
      <w:r w:rsidR="00397072" w:rsidRPr="00274A0E">
        <w:rPr>
          <w:rFonts w:cstheme="majorBidi"/>
          <w:sz w:val="28"/>
          <w:szCs w:val="28"/>
          <w:lang w:bidi="ar-IQ"/>
        </w:rPr>
        <w:t>characterized</w:t>
      </w:r>
      <w:r w:rsidR="00743B78" w:rsidRPr="00274A0E">
        <w:rPr>
          <w:rFonts w:cstheme="majorBidi"/>
          <w:sz w:val="28"/>
          <w:szCs w:val="28"/>
          <w:lang w:bidi="ar-IQ"/>
        </w:rPr>
        <w:t xml:space="preserve"> by a </w:t>
      </w:r>
      <w:r w:rsidR="00743B78" w:rsidRPr="00274A0E">
        <w:rPr>
          <w:rFonts w:cstheme="majorBidi"/>
          <w:sz w:val="28"/>
          <w:szCs w:val="28"/>
          <w:u w:val="single"/>
          <w:lang w:bidi="ar-IQ"/>
        </w:rPr>
        <w:t>febrile rash</w:t>
      </w:r>
      <w:r w:rsidR="00743B78" w:rsidRPr="00274A0E">
        <w:rPr>
          <w:rFonts w:cstheme="majorBidi"/>
          <w:sz w:val="28"/>
          <w:szCs w:val="28"/>
          <w:lang w:bidi="ar-IQ"/>
        </w:rPr>
        <w:t xml:space="preserve"> bu</w:t>
      </w:r>
      <w:r w:rsidR="000B0B6E" w:rsidRPr="00274A0E">
        <w:rPr>
          <w:rFonts w:cstheme="majorBidi"/>
          <w:sz w:val="28"/>
          <w:szCs w:val="28"/>
          <w:lang w:bidi="ar-IQ"/>
        </w:rPr>
        <w:t xml:space="preserve">t may be </w:t>
      </w:r>
      <w:r w:rsidR="000B0B6E" w:rsidRPr="00274A0E">
        <w:rPr>
          <w:rFonts w:cstheme="majorBidi"/>
          <w:sz w:val="28"/>
          <w:szCs w:val="28"/>
          <w:u w:val="single"/>
          <w:lang w:bidi="ar-IQ"/>
        </w:rPr>
        <w:t>asymptomatic</w:t>
      </w:r>
      <w:r w:rsidR="000B0B6E" w:rsidRPr="00274A0E">
        <w:rPr>
          <w:rFonts w:cstheme="majorBidi"/>
          <w:sz w:val="28"/>
          <w:szCs w:val="28"/>
          <w:lang w:bidi="ar-IQ"/>
        </w:rPr>
        <w:t xml:space="preserve"> in the mother in 20-50% of cases.</w:t>
      </w:r>
    </w:p>
    <w:p w:rsidR="00274A0E" w:rsidRPr="00DB5125" w:rsidRDefault="00D1676A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="Helvetica"/>
          <w:b/>
          <w:bCs/>
          <w:sz w:val="28"/>
          <w:szCs w:val="28"/>
          <w:u w:val="single"/>
        </w:rPr>
      </w:pPr>
      <w:r w:rsidRPr="00DB5125">
        <w:rPr>
          <w:rFonts w:cs="Helvetica"/>
          <w:b/>
          <w:bCs/>
          <w:sz w:val="28"/>
          <w:szCs w:val="28"/>
          <w:u w:val="single"/>
        </w:rPr>
        <w:t>Clinical features:</w:t>
      </w:r>
      <w:r w:rsidR="00274A0E" w:rsidRPr="00DB5125">
        <w:rPr>
          <w:rFonts w:cs="Helvetica"/>
          <w:b/>
          <w:bCs/>
          <w:sz w:val="28"/>
          <w:szCs w:val="28"/>
          <w:u w:val="single"/>
        </w:rPr>
        <w:t xml:space="preserve"> </w:t>
      </w:r>
    </w:p>
    <w:p w:rsidR="00274A0E" w:rsidRPr="00274A0E" w:rsidRDefault="00D1676A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="Helvetica"/>
          <w:sz w:val="28"/>
          <w:szCs w:val="28"/>
        </w:rPr>
      </w:pPr>
      <w:r w:rsidRPr="00DB5125">
        <w:rPr>
          <w:rFonts w:cs="Helvetica"/>
          <w:b/>
          <w:bCs/>
          <w:sz w:val="28"/>
          <w:szCs w:val="28"/>
        </w:rPr>
        <w:lastRenderedPageBreak/>
        <w:t>Transient :</w:t>
      </w:r>
      <w:r w:rsidRPr="00274A0E">
        <w:rPr>
          <w:rFonts w:cs="Helvetica"/>
          <w:sz w:val="28"/>
          <w:szCs w:val="28"/>
        </w:rPr>
        <w:t xml:space="preserve"> I</w:t>
      </w:r>
      <w:r w:rsidR="00274A0E" w:rsidRPr="00274A0E">
        <w:rPr>
          <w:rFonts w:cs="Helvetica"/>
          <w:sz w:val="28"/>
          <w:szCs w:val="28"/>
        </w:rPr>
        <w:t>ntrauterine growth restriction,</w:t>
      </w:r>
      <w:r w:rsidRPr="00274A0E">
        <w:rPr>
          <w:rFonts w:cs="Helvetica"/>
          <w:sz w:val="28"/>
          <w:szCs w:val="28"/>
        </w:rPr>
        <w:t>Thrombocytopenic p</w:t>
      </w:r>
      <w:r w:rsidR="00274A0E" w:rsidRPr="00274A0E">
        <w:rPr>
          <w:rFonts w:cs="Helvetica"/>
          <w:sz w:val="28"/>
          <w:szCs w:val="28"/>
        </w:rPr>
        <w:t>urpura (25% - 'blueberry skin'), Haemolytic anaemia, Hepatosplenomegaly, Jaundice (common), Radiolucent bone disease (20%),</w:t>
      </w:r>
      <w:r w:rsidRPr="00274A0E">
        <w:rPr>
          <w:rFonts w:cs="Helvetica"/>
          <w:sz w:val="28"/>
          <w:szCs w:val="28"/>
        </w:rPr>
        <w:t xml:space="preserve"> Meningoencephalitis (25%) +/- </w:t>
      </w:r>
      <w:r w:rsidR="00274A0E" w:rsidRPr="00274A0E">
        <w:rPr>
          <w:rFonts w:cs="Helvetica"/>
          <w:sz w:val="28"/>
          <w:szCs w:val="28"/>
        </w:rPr>
        <w:t>neurological sequelae.</w:t>
      </w:r>
    </w:p>
    <w:p w:rsidR="00274A0E" w:rsidRPr="00274A0E" w:rsidRDefault="00D1676A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="Helvetica"/>
          <w:sz w:val="28"/>
          <w:szCs w:val="28"/>
        </w:rPr>
      </w:pPr>
      <w:r w:rsidRPr="00274A0E">
        <w:rPr>
          <w:rFonts w:cs="Helvetica"/>
          <w:b/>
          <w:bCs/>
          <w:sz w:val="28"/>
          <w:szCs w:val="28"/>
          <w:u w:val="single"/>
        </w:rPr>
        <w:t xml:space="preserve"> Developmental</w:t>
      </w:r>
      <w:r w:rsidRPr="00274A0E">
        <w:rPr>
          <w:rFonts w:cs="Helvetica"/>
          <w:sz w:val="28"/>
          <w:szCs w:val="28"/>
        </w:rPr>
        <w:t>: Sensorine</w:t>
      </w:r>
      <w:r w:rsidR="00274A0E" w:rsidRPr="00274A0E">
        <w:rPr>
          <w:rFonts w:cs="Helvetica"/>
          <w:sz w:val="28"/>
          <w:szCs w:val="28"/>
        </w:rPr>
        <w:t>ural deafness 80% ,</w:t>
      </w:r>
      <w:r w:rsidRPr="00274A0E">
        <w:rPr>
          <w:rFonts w:cs="Helvetica"/>
          <w:sz w:val="28"/>
          <w:szCs w:val="28"/>
        </w:rPr>
        <w:t>Ge</w:t>
      </w:r>
      <w:r w:rsidR="00274A0E" w:rsidRPr="00274A0E">
        <w:rPr>
          <w:rFonts w:cs="Helvetica"/>
          <w:sz w:val="28"/>
          <w:szCs w:val="28"/>
        </w:rPr>
        <w:t>neral learning disability (55%),</w:t>
      </w:r>
      <w:r w:rsidRPr="00274A0E">
        <w:rPr>
          <w:rFonts w:cs="Helvetica"/>
          <w:sz w:val="28"/>
          <w:szCs w:val="28"/>
        </w:rPr>
        <w:t xml:space="preserve"> Insulin-dependent diabetes (20%,) 'Late-onset' disease at 3-12 months with rash, diarrhoea, pneumonitis and high mortality. </w:t>
      </w:r>
    </w:p>
    <w:p w:rsidR="00D1676A" w:rsidRPr="00DB5125" w:rsidRDefault="00D1676A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="Helvetica"/>
          <w:sz w:val="28"/>
          <w:szCs w:val="28"/>
        </w:rPr>
      </w:pPr>
      <w:r w:rsidRPr="00274A0E">
        <w:rPr>
          <w:rFonts w:cs="Helvetica"/>
          <w:b/>
          <w:bCs/>
          <w:sz w:val="28"/>
          <w:szCs w:val="28"/>
        </w:rPr>
        <w:t>Permanent:</w:t>
      </w:r>
      <w:r w:rsidRPr="00274A0E">
        <w:rPr>
          <w:rFonts w:cs="Helvetica"/>
          <w:sz w:val="28"/>
          <w:szCs w:val="28"/>
        </w:rPr>
        <w:t xml:space="preserve"> </w:t>
      </w:r>
      <w:r w:rsidRPr="00A11A86">
        <w:rPr>
          <w:rFonts w:cs="Helvetica"/>
          <w:b/>
          <w:bCs/>
          <w:sz w:val="28"/>
          <w:szCs w:val="28"/>
          <w:u w:val="single"/>
        </w:rPr>
        <w:t>Congenital heart disease</w:t>
      </w:r>
      <w:r w:rsidRPr="00274A0E">
        <w:rPr>
          <w:rFonts w:cs="Helvetica"/>
          <w:sz w:val="28"/>
          <w:szCs w:val="28"/>
        </w:rPr>
        <w:t xml:space="preserve"> (commonly patent ductus arteriosus or pulmon ary artery stenosis). </w:t>
      </w:r>
      <w:r w:rsidRPr="00A11A86">
        <w:rPr>
          <w:rFonts w:cs="Helvetica"/>
          <w:b/>
          <w:bCs/>
          <w:sz w:val="28"/>
          <w:szCs w:val="28"/>
          <w:u w:val="single"/>
        </w:rPr>
        <w:t>Eye defects</w:t>
      </w:r>
      <w:r w:rsidRPr="00274A0E">
        <w:rPr>
          <w:rFonts w:cs="Helvetica"/>
          <w:sz w:val="28"/>
          <w:szCs w:val="28"/>
        </w:rPr>
        <w:t xml:space="preserve"> ( cataracts, congenital glaucoma, pigmentary retinopathyand called 'salt and pepper')</w:t>
      </w:r>
      <w:r w:rsidR="00274A0E" w:rsidRPr="00274A0E">
        <w:rPr>
          <w:rFonts w:cs="Helvetica"/>
          <w:sz w:val="28"/>
          <w:szCs w:val="28"/>
        </w:rPr>
        <w:t>, severe myopia, microphthalmia,</w:t>
      </w:r>
      <w:r w:rsidRPr="00274A0E">
        <w:rPr>
          <w:rFonts w:cs="Helvetica"/>
          <w:sz w:val="28"/>
          <w:szCs w:val="28"/>
        </w:rPr>
        <w:t xml:space="preserve"> Microcephaly.</w:t>
      </w:r>
    </w:p>
    <w:p w:rsidR="00274A0E" w:rsidRPr="00274A0E" w:rsidRDefault="00397072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  <w:lang w:bidi="ar-IQ"/>
        </w:rPr>
        <w:t xml:space="preserve">-Intrauterine infection is called </w:t>
      </w:r>
      <w:r w:rsidR="000B0B6E" w:rsidRPr="00274A0E">
        <w:rPr>
          <w:rFonts w:cstheme="majorBidi"/>
          <w:b/>
          <w:bCs/>
          <w:sz w:val="28"/>
          <w:szCs w:val="28"/>
          <w:lang w:bidi="ar-IQ"/>
        </w:rPr>
        <w:t>congenital rubella syndrome</w:t>
      </w:r>
      <w:r w:rsidRPr="00274A0E">
        <w:rPr>
          <w:rFonts w:cstheme="majorBidi"/>
          <w:sz w:val="28"/>
          <w:szCs w:val="28"/>
          <w:lang w:bidi="ar-IQ"/>
        </w:rPr>
        <w:t xml:space="preserve"> :</w:t>
      </w:r>
      <w:r w:rsidR="000B0B6E" w:rsidRPr="00274A0E">
        <w:rPr>
          <w:rFonts w:cstheme="majorBidi"/>
          <w:sz w:val="28"/>
          <w:szCs w:val="28"/>
          <w:lang w:bidi="ar-IQ"/>
        </w:rPr>
        <w:t xml:space="preserve"> cataract, microphthalmia, sensorinural deafness, encephalitis,and endocrine problems.</w:t>
      </w:r>
      <w:r w:rsidRPr="00274A0E">
        <w:rPr>
          <w:rFonts w:cstheme="majorBidi"/>
          <w:sz w:val="28"/>
          <w:szCs w:val="28"/>
          <w:lang w:bidi="ar-IQ"/>
        </w:rPr>
        <w:t xml:space="preserve"> In which </w:t>
      </w:r>
      <w:r w:rsidR="000B0B6E" w:rsidRPr="00274A0E">
        <w:rPr>
          <w:rFonts w:cstheme="majorBidi"/>
          <w:sz w:val="28"/>
          <w:szCs w:val="28"/>
          <w:lang w:bidi="ar-IQ"/>
        </w:rPr>
        <w:t>the risk reduces with gestatio</w:t>
      </w:r>
      <w:r w:rsidRPr="00274A0E">
        <w:rPr>
          <w:rFonts w:cstheme="majorBidi"/>
          <w:sz w:val="28"/>
          <w:szCs w:val="28"/>
          <w:lang w:bidi="ar-IQ"/>
        </w:rPr>
        <w:t>n.</w:t>
      </w:r>
    </w:p>
    <w:p w:rsidR="00274A0E" w:rsidRPr="00274A0E" w:rsidRDefault="00852986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sz w:val="28"/>
          <w:szCs w:val="28"/>
          <w:lang w:bidi="ar-IQ"/>
        </w:rPr>
        <w:t>-</w:t>
      </w:r>
      <w:r w:rsidR="0027434A" w:rsidRPr="00274A0E">
        <w:rPr>
          <w:rFonts w:cstheme="majorBidi"/>
          <w:sz w:val="28"/>
          <w:szCs w:val="28"/>
          <w:lang w:bidi="ar-IQ"/>
        </w:rPr>
        <w:t>I</w:t>
      </w:r>
      <w:r w:rsidR="00484477" w:rsidRPr="00274A0E">
        <w:rPr>
          <w:rFonts w:cstheme="majorBidi"/>
          <w:sz w:val="28"/>
          <w:szCs w:val="28"/>
          <w:lang w:bidi="ar-IQ"/>
        </w:rPr>
        <w:t xml:space="preserve">nfection in weeks 8-10 of pregnancy </w:t>
      </w:r>
      <w:r w:rsidR="00A5304C" w:rsidRPr="00274A0E">
        <w:rPr>
          <w:rFonts w:cstheme="majorBidi"/>
          <w:sz w:val="28"/>
          <w:szCs w:val="28"/>
          <w:lang w:bidi="ar-IQ"/>
        </w:rPr>
        <w:t>result in damage in up to 90% of surviving infants. The risk reduced to 10-20% in 11-16 weeks, and it is rare  over 18 weeks.</w:t>
      </w:r>
    </w:p>
    <w:p w:rsidR="00274A0E" w:rsidRPr="00DB5125" w:rsidRDefault="00274A0E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  <w:u w:val="single"/>
        </w:rPr>
      </w:pPr>
      <w:r w:rsidRPr="00DB5125">
        <w:rPr>
          <w:rFonts w:cstheme="majorBidi"/>
          <w:b/>
          <w:bCs/>
          <w:sz w:val="28"/>
          <w:szCs w:val="28"/>
          <w:u w:val="single"/>
          <w:lang w:bidi="ar-IQ"/>
        </w:rPr>
        <w:t>Diagnosis:</w:t>
      </w:r>
    </w:p>
    <w:p w:rsidR="00274A0E" w:rsidRPr="00274A0E" w:rsidRDefault="00274A0E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1.</w:t>
      </w:r>
      <w:r w:rsidRPr="00274A0E">
        <w:rPr>
          <w:rFonts w:eastAsia="Times New Roman" w:cs="Helvetica"/>
          <w:color w:val="3B3835"/>
          <w:sz w:val="28"/>
          <w:szCs w:val="28"/>
        </w:rPr>
        <w:t>Isolation of the rubella virus in culture .</w:t>
      </w:r>
    </w:p>
    <w:p w:rsidR="00DB5125" w:rsidRDefault="00274A0E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2.</w:t>
      </w:r>
      <w:r w:rsidRPr="00274A0E">
        <w:rPr>
          <w:rFonts w:eastAsia="Times New Roman" w:cs="Helvetica"/>
          <w:color w:val="3B3835"/>
          <w:sz w:val="28"/>
          <w:szCs w:val="28"/>
        </w:rPr>
        <w:t>Demonstration of rubella-specific IgM antibodies</w:t>
      </w:r>
      <w:r w:rsidR="00DB5125">
        <w:rPr>
          <w:rFonts w:eastAsia="Times New Roman" w:cs="Helvetica"/>
          <w:color w:val="3B3835"/>
          <w:sz w:val="28"/>
          <w:szCs w:val="28"/>
        </w:rPr>
        <w:t>.</w:t>
      </w:r>
    </w:p>
    <w:p w:rsidR="00DB5125" w:rsidRDefault="00274A0E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3.</w:t>
      </w:r>
      <w:r w:rsidRPr="00274A0E">
        <w:rPr>
          <w:rFonts w:eastAsia="Times New Roman" w:cs="Helvetica"/>
          <w:color w:val="3B3835"/>
          <w:sz w:val="28"/>
          <w:szCs w:val="28"/>
        </w:rPr>
        <w:t xml:space="preserve"> Demonstration of rubella-specific IgG antibodies that persist at a higher concentration or longer duration which</w:t>
      </w:r>
      <w:r w:rsidRPr="00274A0E">
        <w:rPr>
          <w:rFonts w:cstheme="majorBidi"/>
          <w:sz w:val="28"/>
          <w:szCs w:val="28"/>
          <w:lang w:bidi="ar-IQ"/>
        </w:rPr>
        <w:t xml:space="preserve"> indicates previous infection or immunization.</w:t>
      </w:r>
    </w:p>
    <w:p w:rsidR="00DB5125" w:rsidRDefault="00274A0E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4.</w:t>
      </w:r>
      <w:r w:rsidRPr="00274A0E">
        <w:rPr>
          <w:rFonts w:eastAsia="Times New Roman" w:cs="Helvetica"/>
          <w:color w:val="3B3835"/>
          <w:sz w:val="28"/>
          <w:szCs w:val="28"/>
        </w:rPr>
        <w:t>Detection of rubella virus RNA by reverse- transcriptase polymerase chain reaction in nasopharyngeal swabs, urine, CSF, and blood at birth .</w:t>
      </w:r>
    </w:p>
    <w:p w:rsidR="00DB5125" w:rsidRDefault="00DB5125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>5</w:t>
      </w:r>
      <w:r w:rsidR="00274A0E" w:rsidRPr="00274A0E">
        <w:rPr>
          <w:rFonts w:cstheme="majorBidi"/>
          <w:b/>
          <w:bCs/>
          <w:sz w:val="28"/>
          <w:szCs w:val="28"/>
        </w:rPr>
        <w:t>.</w:t>
      </w:r>
      <w:r w:rsidR="00274A0E" w:rsidRPr="00274A0E">
        <w:rPr>
          <w:rFonts w:eastAsia="Times New Roman" w:cs="Helvetica"/>
          <w:color w:val="3B3835"/>
          <w:sz w:val="28"/>
          <w:szCs w:val="28"/>
        </w:rPr>
        <w:t xml:space="preserve"> Avidity testing of IgG</w:t>
      </w:r>
      <w:r>
        <w:rPr>
          <w:rFonts w:eastAsia="Times New Roman" w:cs="Helvetica"/>
          <w:color w:val="3B3835"/>
          <w:sz w:val="28"/>
          <w:szCs w:val="28"/>
        </w:rPr>
        <w:t xml:space="preserve">: </w:t>
      </w:r>
      <w:r w:rsidRPr="00DB5125">
        <w:rPr>
          <w:rFonts w:eastAsia="Times New Roman" w:cs="Helvetica"/>
          <w:color w:val="3B3835"/>
          <w:sz w:val="28"/>
          <w:szCs w:val="28"/>
        </w:rPr>
        <w:t>avidity is the Strength with which IgG binds to antigenic epitropes ex</w:t>
      </w:r>
      <w:r>
        <w:rPr>
          <w:rFonts w:eastAsia="Times New Roman" w:cs="Helvetica"/>
          <w:color w:val="3B3835"/>
          <w:sz w:val="28"/>
          <w:szCs w:val="28"/>
        </w:rPr>
        <w:t>pressed by a specific protein. Gradually matures over months.</w:t>
      </w:r>
      <w:r w:rsidRPr="00DB5125">
        <w:rPr>
          <w:rFonts w:eastAsia="Times New Roman" w:cs="Helvetica"/>
          <w:color w:val="3B3835"/>
          <w:sz w:val="28"/>
          <w:szCs w:val="28"/>
        </w:rPr>
        <w:t xml:space="preserve"> IgG produced in first few months following primary infection </w:t>
      </w:r>
      <w:r>
        <w:rPr>
          <w:rFonts w:eastAsia="Times New Roman" w:cs="Helvetica"/>
          <w:color w:val="3B3835"/>
          <w:sz w:val="28"/>
          <w:szCs w:val="28"/>
        </w:rPr>
        <w:t>Low avidity (Bind weakly to Ag).</w:t>
      </w:r>
    </w:p>
    <w:p w:rsidR="00DB5125" w:rsidRDefault="00DB5125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DB5125">
        <w:rPr>
          <w:rFonts w:eastAsia="Times New Roman" w:cs="Helvetica"/>
          <w:color w:val="3B3835"/>
          <w:sz w:val="28"/>
          <w:szCs w:val="28"/>
        </w:rPr>
        <w:t xml:space="preserve">Therefore, </w:t>
      </w:r>
      <w:r w:rsidRPr="00DB5125">
        <w:rPr>
          <w:rFonts w:eastAsia="Times New Roman" w:cs="Helvetica"/>
          <w:b/>
          <w:bCs/>
          <w:color w:val="3B3835"/>
          <w:sz w:val="28"/>
          <w:szCs w:val="28"/>
        </w:rPr>
        <w:t>LOW IgG avidity</w:t>
      </w:r>
      <w:r w:rsidRPr="00DB5125">
        <w:rPr>
          <w:rFonts w:eastAsia="Times New Roman" w:cs="Helvetica"/>
          <w:color w:val="3B3835"/>
          <w:sz w:val="28"/>
          <w:szCs w:val="28"/>
        </w:rPr>
        <w:t xml:space="preserve"> is a marker of RECENT PRIMARY infection.</w:t>
      </w:r>
    </w:p>
    <w:p w:rsidR="00DB5125" w:rsidRPr="00DB5125" w:rsidRDefault="00DB5125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DB5125">
        <w:rPr>
          <w:rFonts w:eastAsia="Times New Roman" w:cs="Helvetica"/>
          <w:b/>
          <w:bCs/>
          <w:color w:val="3B3835"/>
          <w:sz w:val="28"/>
          <w:szCs w:val="28"/>
        </w:rPr>
        <w:t xml:space="preserve"> High avidity</w:t>
      </w:r>
      <w:r w:rsidRPr="00DB5125">
        <w:rPr>
          <w:rFonts w:eastAsia="Times New Roman" w:cs="Helvetica"/>
          <w:color w:val="3B3835"/>
          <w:sz w:val="28"/>
          <w:szCs w:val="28"/>
        </w:rPr>
        <w:t xml:space="preserve"> excludes primary infection in preceding 3 months.</w:t>
      </w:r>
    </w:p>
    <w:p w:rsidR="00274A0E" w:rsidRPr="00DB5125" w:rsidRDefault="00C529D8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  <w:u w:val="single"/>
        </w:rPr>
      </w:pPr>
      <w:r w:rsidRPr="00DB5125">
        <w:rPr>
          <w:rFonts w:cstheme="majorBidi"/>
          <w:b/>
          <w:bCs/>
          <w:sz w:val="28"/>
          <w:szCs w:val="28"/>
          <w:u w:val="single"/>
          <w:lang w:bidi="ar-IQ"/>
        </w:rPr>
        <w:t>Management:</w:t>
      </w:r>
    </w:p>
    <w:p w:rsidR="00274A0E" w:rsidRPr="00274A0E" w:rsidRDefault="00274A0E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1.</w:t>
      </w:r>
      <w:r w:rsidR="00C529D8" w:rsidRPr="00274A0E">
        <w:rPr>
          <w:rFonts w:cstheme="majorBidi"/>
          <w:sz w:val="28"/>
          <w:szCs w:val="28"/>
          <w:lang w:bidi="ar-IQ"/>
        </w:rPr>
        <w:t xml:space="preserve">-Vaccination of children remains the cornerstone of the preventive strategy for </w:t>
      </w:r>
      <w:r w:rsidR="00C529D8" w:rsidRPr="00274A0E">
        <w:rPr>
          <w:rFonts w:cstheme="majorBidi"/>
          <w:sz w:val="28"/>
          <w:szCs w:val="28"/>
          <w:lang w:bidi="ar-IQ"/>
        </w:rPr>
        <w:lastRenderedPageBreak/>
        <w:t>this fetal disease, is live attenuated vaccine</w:t>
      </w:r>
      <w:r w:rsidR="00E21ECA" w:rsidRPr="00274A0E">
        <w:rPr>
          <w:rFonts w:cstheme="majorBidi"/>
          <w:sz w:val="28"/>
          <w:szCs w:val="28"/>
          <w:lang w:bidi="ar-IQ"/>
        </w:rPr>
        <w:t xml:space="preserve"> and should be avoided in pregnancy</w:t>
      </w:r>
      <w:r w:rsidR="00C529D8" w:rsidRPr="00274A0E">
        <w:rPr>
          <w:rFonts w:cstheme="majorBidi"/>
          <w:sz w:val="28"/>
          <w:szCs w:val="28"/>
          <w:lang w:bidi="ar-IQ"/>
        </w:rPr>
        <w:t>.</w:t>
      </w:r>
    </w:p>
    <w:p w:rsidR="00274A0E" w:rsidRPr="00274A0E" w:rsidRDefault="00274A0E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sz w:val="28"/>
          <w:szCs w:val="28"/>
          <w:lang w:bidi="ar-IQ"/>
        </w:rPr>
        <w:t>2.</w:t>
      </w:r>
      <w:r w:rsidR="00C529D8" w:rsidRPr="00274A0E">
        <w:rPr>
          <w:rFonts w:cstheme="majorBidi"/>
          <w:b/>
          <w:bCs/>
          <w:sz w:val="28"/>
          <w:szCs w:val="28"/>
          <w:lang w:bidi="ar-IQ"/>
        </w:rPr>
        <w:t>If infection is confirmed in the first trimester,</w:t>
      </w:r>
      <w:r w:rsidR="00C529D8" w:rsidRPr="00274A0E">
        <w:rPr>
          <w:rFonts w:cstheme="majorBidi"/>
          <w:sz w:val="28"/>
          <w:szCs w:val="28"/>
          <w:lang w:bidi="ar-IQ"/>
        </w:rPr>
        <w:t xml:space="preserve"> termination of pregnancy should be offered as the sequelae of congenital infection are devastating.</w:t>
      </w:r>
    </w:p>
    <w:p w:rsidR="00DB5125" w:rsidRDefault="00274A0E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sz w:val="28"/>
          <w:szCs w:val="28"/>
          <w:lang w:bidi="ar-IQ"/>
        </w:rPr>
        <w:t>3.</w:t>
      </w:r>
      <w:r w:rsidR="00D47D23" w:rsidRPr="00274A0E">
        <w:rPr>
          <w:rFonts w:cstheme="majorBidi"/>
          <w:b/>
          <w:bCs/>
          <w:sz w:val="28"/>
          <w:szCs w:val="28"/>
          <w:lang w:bidi="ar-IQ"/>
        </w:rPr>
        <w:t>Later in pregnancy</w:t>
      </w:r>
      <w:r w:rsidR="00D47D23" w:rsidRPr="00274A0E">
        <w:rPr>
          <w:rFonts w:cstheme="majorBidi"/>
          <w:sz w:val="28"/>
          <w:szCs w:val="28"/>
          <w:lang w:bidi="ar-IQ"/>
        </w:rPr>
        <w:t xml:space="preserve"> , fetal blood sampling to measure levels of Rubella –specific IgM may be performed and Rubella –specific RNA identified using RT-PCR.</w:t>
      </w:r>
    </w:p>
    <w:p w:rsidR="00667433" w:rsidRDefault="000472C9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cstheme="majorBidi"/>
          <w:b/>
          <w:bCs/>
          <w:sz w:val="28"/>
          <w:szCs w:val="28"/>
        </w:rPr>
      </w:pPr>
      <w:r w:rsidRPr="00DB5125">
        <w:rPr>
          <w:rFonts w:cstheme="majorBidi"/>
          <w:b/>
          <w:bCs/>
          <w:sz w:val="36"/>
          <w:szCs w:val="36"/>
          <w:u w:val="single"/>
          <w:lang w:bidi="ar-IQ"/>
        </w:rPr>
        <w:t>2.Syph</w:t>
      </w:r>
      <w:r w:rsidR="00DB5125">
        <w:rPr>
          <w:rFonts w:cstheme="majorBidi"/>
          <w:b/>
          <w:bCs/>
          <w:sz w:val="36"/>
          <w:szCs w:val="36"/>
          <w:u w:val="single"/>
          <w:lang w:bidi="ar-IQ"/>
        </w:rPr>
        <w:t>i</w:t>
      </w:r>
      <w:r w:rsidRPr="00DB5125">
        <w:rPr>
          <w:rFonts w:cstheme="majorBidi"/>
          <w:b/>
          <w:bCs/>
          <w:sz w:val="36"/>
          <w:szCs w:val="36"/>
          <w:u w:val="single"/>
          <w:lang w:bidi="ar-IQ"/>
        </w:rPr>
        <w:t>lis</w:t>
      </w:r>
      <w:r w:rsidRPr="00DB5125">
        <w:rPr>
          <w:rFonts w:cstheme="majorBidi"/>
          <w:b/>
          <w:bCs/>
          <w:sz w:val="36"/>
          <w:szCs w:val="36"/>
          <w:lang w:bidi="ar-IQ"/>
        </w:rPr>
        <w:t>:</w:t>
      </w:r>
      <w:r w:rsidRPr="00DB5125">
        <w:rPr>
          <w:rFonts w:cstheme="majorBidi"/>
          <w:sz w:val="36"/>
          <w:szCs w:val="36"/>
          <w:lang w:bidi="ar-IQ"/>
        </w:rPr>
        <w:t>-</w:t>
      </w:r>
      <w:r w:rsidRPr="00274A0E">
        <w:rPr>
          <w:rFonts w:cstheme="majorBidi"/>
          <w:sz w:val="28"/>
          <w:szCs w:val="28"/>
          <w:lang w:bidi="ar-IQ"/>
        </w:rPr>
        <w:t>is a sexually acquired infection</w:t>
      </w:r>
      <w:r w:rsidR="00621BD4" w:rsidRPr="00274A0E">
        <w:rPr>
          <w:rFonts w:cstheme="majorBidi"/>
          <w:sz w:val="28"/>
          <w:szCs w:val="28"/>
          <w:lang w:bidi="ar-IQ"/>
        </w:rPr>
        <w:t xml:space="preserve"> caused by</w:t>
      </w:r>
      <w:r w:rsidR="000D52A7" w:rsidRPr="00274A0E">
        <w:rPr>
          <w:rFonts w:cstheme="majorBidi"/>
          <w:sz w:val="28"/>
          <w:szCs w:val="28"/>
          <w:lang w:bidi="ar-IQ"/>
        </w:rPr>
        <w:t xml:space="preserve"> spirochaete</w:t>
      </w:r>
      <w:r w:rsidR="00621BD4" w:rsidRPr="00274A0E">
        <w:rPr>
          <w:rFonts w:cstheme="majorBidi"/>
          <w:sz w:val="28"/>
          <w:szCs w:val="28"/>
          <w:lang w:bidi="ar-IQ"/>
        </w:rPr>
        <w:t xml:space="preserve"> Treponema pallidum.</w:t>
      </w:r>
    </w:p>
    <w:p w:rsidR="00667433" w:rsidRDefault="00667433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667433">
        <w:rPr>
          <w:rFonts w:eastAsia="Times New Roman" w:cs="Helvetica"/>
          <w:color w:val="3B3835"/>
          <w:sz w:val="28"/>
          <w:szCs w:val="28"/>
        </w:rPr>
        <w:t xml:space="preserve">Infant usually infected in utero by transplacental passage of Treponema pallidum from infected mother at any time. </w:t>
      </w:r>
    </w:p>
    <w:p w:rsidR="00667433" w:rsidRDefault="00667433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667433">
        <w:rPr>
          <w:rFonts w:eastAsia="Times New Roman" w:cs="Helvetica"/>
          <w:color w:val="3B3835"/>
          <w:sz w:val="28"/>
          <w:szCs w:val="28"/>
        </w:rPr>
        <w:t xml:space="preserve">Infection may also occur from contact with an infectious lesion during </w:t>
      </w:r>
      <w:r>
        <w:rPr>
          <w:rFonts w:eastAsia="Times New Roman" w:cs="Helvetica"/>
          <w:color w:val="3B3835"/>
          <w:sz w:val="28"/>
          <w:szCs w:val="28"/>
        </w:rPr>
        <w:t>passage through the birth canal.</w:t>
      </w:r>
    </w:p>
    <w:p w:rsidR="00555C92" w:rsidRDefault="00667433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667433">
        <w:rPr>
          <w:rFonts w:eastAsia="Times New Roman" w:cs="Helvetica"/>
          <w:color w:val="3B3835"/>
          <w:sz w:val="28"/>
          <w:szCs w:val="28"/>
        </w:rPr>
        <w:t>Infection can be transmitted to</w:t>
      </w:r>
      <w:r w:rsidR="00555C92">
        <w:rPr>
          <w:rFonts w:eastAsia="Times New Roman" w:cs="Helvetica"/>
          <w:color w:val="3B3835"/>
          <w:sz w:val="28"/>
          <w:szCs w:val="28"/>
        </w:rPr>
        <w:t xml:space="preserve"> fetus at any stage of disease.</w:t>
      </w:r>
    </w:p>
    <w:p w:rsidR="00555C92" w:rsidRDefault="00667433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667433">
        <w:rPr>
          <w:rFonts w:eastAsia="Times New Roman" w:cs="Helvetica"/>
          <w:color w:val="3B3835"/>
          <w:sz w:val="28"/>
          <w:szCs w:val="28"/>
        </w:rPr>
        <w:t xml:space="preserve">Rate of infection </w:t>
      </w:r>
      <w:r w:rsidR="00555C92">
        <w:rPr>
          <w:rFonts w:eastAsia="Times New Roman" w:cs="Helvetica"/>
          <w:color w:val="3B3835"/>
          <w:sz w:val="28"/>
          <w:szCs w:val="28"/>
        </w:rPr>
        <w:t xml:space="preserve">60% - 100% during second stage, then </w:t>
      </w:r>
      <w:r w:rsidRPr="00667433">
        <w:rPr>
          <w:rFonts w:eastAsia="Times New Roman" w:cs="Helvetica"/>
          <w:color w:val="3B3835"/>
          <w:sz w:val="28"/>
          <w:szCs w:val="28"/>
        </w:rPr>
        <w:t>slowly decreases with incr</w:t>
      </w:r>
      <w:r w:rsidR="00555C92">
        <w:rPr>
          <w:rFonts w:eastAsia="Times New Roman" w:cs="Helvetica"/>
          <w:color w:val="3B3835"/>
          <w:sz w:val="28"/>
          <w:szCs w:val="28"/>
        </w:rPr>
        <w:t>easing duration of the disease.</w:t>
      </w:r>
    </w:p>
    <w:p w:rsidR="00555C92" w:rsidRDefault="00667433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667433">
        <w:rPr>
          <w:rFonts w:eastAsia="Times New Roman" w:cs="Helvetica"/>
          <w:color w:val="3B3835"/>
          <w:sz w:val="28"/>
          <w:szCs w:val="28"/>
        </w:rPr>
        <w:t>Women, untreated early syphilis: 40% of pregnancies result in spontaneous abortion, stillbirth, or perinatal death.</w:t>
      </w:r>
    </w:p>
    <w:p w:rsidR="00555C92" w:rsidRDefault="00667433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555C92">
        <w:rPr>
          <w:rFonts w:eastAsia="Times New Roman" w:cs="Helvetica"/>
          <w:b/>
          <w:bCs/>
          <w:color w:val="3B3835"/>
          <w:sz w:val="28"/>
          <w:szCs w:val="28"/>
          <w:u w:val="single"/>
        </w:rPr>
        <w:t>Clinical Manifestations</w:t>
      </w:r>
      <w:r w:rsidRPr="00667433">
        <w:rPr>
          <w:rFonts w:eastAsia="Times New Roman" w:cs="Helvetica"/>
          <w:color w:val="3B3835"/>
          <w:sz w:val="28"/>
          <w:szCs w:val="28"/>
        </w:rPr>
        <w:t xml:space="preserve"> Damage to fetus depends on the stage of development at which infection has taken place and time elapsed before treatment.</w:t>
      </w:r>
    </w:p>
    <w:p w:rsidR="00555C92" w:rsidRDefault="00555C92" w:rsidP="00A6526E">
      <w:pPr>
        <w:widowControl w:val="0"/>
        <w:autoSpaceDE w:val="0"/>
        <w:autoSpaceDN w:val="0"/>
        <w:bidi w:val="0"/>
        <w:adjustRightInd w:val="0"/>
        <w:spacing w:line="240" w:lineRule="auto"/>
        <w:ind w:left="-50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 xml:space="preserve"> </w:t>
      </w:r>
      <w:r w:rsidR="00667433" w:rsidRPr="00555C92">
        <w:rPr>
          <w:rFonts w:eastAsia="Times New Roman" w:cs="Helvetica"/>
          <w:b/>
          <w:bCs/>
          <w:color w:val="3B3835"/>
          <w:sz w:val="28"/>
          <w:szCs w:val="28"/>
        </w:rPr>
        <w:t>Early infection, untreated</w:t>
      </w:r>
      <w:r w:rsidR="00667433" w:rsidRPr="00667433">
        <w:rPr>
          <w:rFonts w:eastAsia="Times New Roman" w:cs="Helvetica"/>
          <w:color w:val="3B3835"/>
          <w:sz w:val="28"/>
          <w:szCs w:val="28"/>
        </w:rPr>
        <w:t>: miscarriage, stillbirth, neonatal dea</w:t>
      </w:r>
      <w:r>
        <w:rPr>
          <w:rFonts w:eastAsia="Times New Roman" w:cs="Helvetica"/>
          <w:color w:val="3B3835"/>
          <w:sz w:val="28"/>
          <w:szCs w:val="28"/>
        </w:rPr>
        <w:t xml:space="preserve">th, IUGR, premature delivery. </w:t>
      </w:r>
    </w:p>
    <w:p w:rsidR="00555C92" w:rsidRDefault="00667433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667433">
        <w:rPr>
          <w:rFonts w:eastAsia="Times New Roman" w:cs="Helvetica"/>
          <w:color w:val="3B3835"/>
          <w:sz w:val="28"/>
          <w:szCs w:val="28"/>
        </w:rPr>
        <w:t xml:space="preserve"> </w:t>
      </w:r>
      <w:r w:rsidRPr="00555C92">
        <w:rPr>
          <w:rFonts w:eastAsia="Times New Roman" w:cs="Helvetica"/>
          <w:b/>
          <w:bCs/>
          <w:color w:val="3B3835"/>
          <w:sz w:val="28"/>
          <w:szCs w:val="28"/>
        </w:rPr>
        <w:t>Survivors :</w:t>
      </w:r>
      <w:r w:rsidRPr="00667433">
        <w:rPr>
          <w:rFonts w:eastAsia="Times New Roman" w:cs="Helvetica"/>
          <w:color w:val="3B3835"/>
          <w:sz w:val="28"/>
          <w:szCs w:val="28"/>
        </w:rPr>
        <w:t xml:space="preserve"> Early congenital syphilis : clinical manifestations within first 2 years of life </w:t>
      </w:r>
      <w:r w:rsidR="00555C92">
        <w:rPr>
          <w:rFonts w:eastAsia="Times New Roman" w:cs="Helvetica"/>
          <w:color w:val="3B3835"/>
          <w:sz w:val="28"/>
          <w:szCs w:val="28"/>
        </w:rPr>
        <w:t>.</w:t>
      </w:r>
      <w:r w:rsidRPr="00667433">
        <w:rPr>
          <w:rFonts w:eastAsia="Times New Roman" w:cs="Helvetica"/>
          <w:color w:val="3B3835"/>
          <w:sz w:val="28"/>
          <w:szCs w:val="28"/>
        </w:rPr>
        <w:t>Late congenital syphilis : c</w:t>
      </w:r>
      <w:r w:rsidR="00555C92">
        <w:rPr>
          <w:rFonts w:eastAsia="Times New Roman" w:cs="Helvetica"/>
          <w:color w:val="3B3835"/>
          <w:sz w:val="28"/>
          <w:szCs w:val="28"/>
        </w:rPr>
        <w:t>linical manifestations after 2years.</w:t>
      </w:r>
      <w:r w:rsidR="00555C92" w:rsidRPr="00667433">
        <w:rPr>
          <w:rFonts w:eastAsia="Times New Roman" w:cs="Helvetica"/>
          <w:color w:val="3B3835"/>
          <w:sz w:val="28"/>
          <w:szCs w:val="28"/>
        </w:rPr>
        <w:t xml:space="preserve"> </w:t>
      </w:r>
    </w:p>
    <w:p w:rsidR="00E87859" w:rsidRDefault="00667433" w:rsidP="000C4B3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E87859">
        <w:rPr>
          <w:rFonts w:eastAsia="Times New Roman" w:cs="Helvetica"/>
          <w:b/>
          <w:bCs/>
          <w:color w:val="3B3835"/>
          <w:sz w:val="28"/>
          <w:szCs w:val="28"/>
        </w:rPr>
        <w:t>EARLY CONGENITAL SYPHILIS</w:t>
      </w:r>
      <w:r w:rsidR="00555C92">
        <w:rPr>
          <w:rFonts w:eastAsia="Times New Roman" w:cs="Helvetica"/>
          <w:color w:val="3B3835"/>
          <w:sz w:val="28"/>
          <w:szCs w:val="28"/>
        </w:rPr>
        <w:t xml:space="preserve"> : Hepatosplenomegaly,</w:t>
      </w:r>
      <w:r w:rsidRPr="00667433">
        <w:rPr>
          <w:rFonts w:eastAsia="Times New Roman" w:cs="Helvetica"/>
          <w:color w:val="3B3835"/>
          <w:sz w:val="28"/>
          <w:szCs w:val="28"/>
        </w:rPr>
        <w:t xml:space="preserve"> Jaundice – due to hepatitis </w:t>
      </w:r>
      <w:r w:rsidR="00555C92">
        <w:rPr>
          <w:rFonts w:eastAsia="Times New Roman" w:cs="Helvetica"/>
          <w:color w:val="3B3835"/>
          <w:sz w:val="28"/>
          <w:szCs w:val="28"/>
        </w:rPr>
        <w:t>,</w:t>
      </w:r>
      <w:r w:rsidRPr="00667433">
        <w:rPr>
          <w:rFonts w:eastAsia="Times New Roman" w:cs="Helvetica"/>
          <w:color w:val="3B3835"/>
          <w:sz w:val="28"/>
          <w:szCs w:val="28"/>
        </w:rPr>
        <w:t>Generalized lympha</w:t>
      </w:r>
      <w:r w:rsidR="004E0CC9">
        <w:rPr>
          <w:rFonts w:eastAsia="Times New Roman" w:cs="Helvetica"/>
          <w:color w:val="3B3835"/>
          <w:sz w:val="28"/>
          <w:szCs w:val="28"/>
        </w:rPr>
        <w:t xml:space="preserve">denopathy </w:t>
      </w:r>
      <w:r w:rsidR="00555C92">
        <w:rPr>
          <w:rFonts w:eastAsia="Times New Roman" w:cs="Helvetica"/>
          <w:color w:val="3B3835"/>
          <w:sz w:val="28"/>
          <w:szCs w:val="28"/>
        </w:rPr>
        <w:t>,</w:t>
      </w:r>
      <w:r w:rsidRPr="00667433">
        <w:rPr>
          <w:rFonts w:eastAsia="Times New Roman" w:cs="Helvetica"/>
          <w:color w:val="3B3835"/>
          <w:sz w:val="28"/>
          <w:szCs w:val="28"/>
        </w:rPr>
        <w:t xml:space="preserve"> Coombs – hemolytic anemia, thromobocytopenia, </w:t>
      </w:r>
      <w:r w:rsidR="000C4B3E">
        <w:rPr>
          <w:rFonts w:eastAsia="Times New Roman" w:cs="Helvetica"/>
          <w:color w:val="3B3835"/>
          <w:sz w:val="28"/>
          <w:szCs w:val="28"/>
        </w:rPr>
        <w:t xml:space="preserve">,Hydrops fetalis, </w:t>
      </w:r>
      <w:r w:rsidRPr="00667433">
        <w:rPr>
          <w:rFonts w:eastAsia="Times New Roman" w:cs="Helvetica"/>
          <w:color w:val="3B3835"/>
          <w:sz w:val="28"/>
          <w:szCs w:val="28"/>
        </w:rPr>
        <w:t xml:space="preserve">rhinitis (highly infectious) , “snuffles”, mucous patches </w:t>
      </w:r>
      <w:r w:rsidR="000C4B3E">
        <w:rPr>
          <w:rFonts w:eastAsia="Times New Roman" w:cs="Helvetica"/>
          <w:color w:val="3B3835"/>
          <w:sz w:val="28"/>
          <w:szCs w:val="28"/>
        </w:rPr>
        <w:t>,</w:t>
      </w:r>
      <w:r w:rsidRPr="00667433">
        <w:rPr>
          <w:rFonts w:eastAsia="Times New Roman" w:cs="Helvetica"/>
          <w:color w:val="3B3835"/>
          <w:sz w:val="28"/>
          <w:szCs w:val="28"/>
        </w:rPr>
        <w:t xml:space="preserve"> Chorioretinitis,</w:t>
      </w:r>
    </w:p>
    <w:p w:rsidR="004C7340" w:rsidRDefault="00E87859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E87859">
        <w:rPr>
          <w:rFonts w:eastAsia="Times New Roman" w:cs="Helvetica"/>
          <w:b/>
          <w:bCs/>
          <w:color w:val="3B3835"/>
          <w:sz w:val="28"/>
          <w:szCs w:val="28"/>
        </w:rPr>
        <w:t>LATE CONGENITAL SYPHILIS</w:t>
      </w:r>
      <w:r>
        <w:rPr>
          <w:rFonts w:eastAsia="Times New Roman" w:cs="Helvetica"/>
          <w:color w:val="3B3835"/>
          <w:sz w:val="28"/>
          <w:szCs w:val="28"/>
        </w:rPr>
        <w:t>:</w:t>
      </w:r>
      <w:r w:rsidR="000C4B3E">
        <w:rPr>
          <w:rFonts w:eastAsia="Times New Roman" w:cs="Helvetica"/>
          <w:color w:val="3B3835"/>
          <w:sz w:val="28"/>
          <w:szCs w:val="28"/>
        </w:rPr>
        <w:t xml:space="preserve"> </w:t>
      </w:r>
      <w:r w:rsidRPr="00E87859">
        <w:rPr>
          <w:rFonts w:eastAsia="Times New Roman" w:cs="Helvetica"/>
          <w:color w:val="3B3835"/>
          <w:sz w:val="28"/>
          <w:szCs w:val="28"/>
        </w:rPr>
        <w:t xml:space="preserve">from chronic inflammation of bone, teeth, and CNS. Interstitial keratitis (inflammatory) </w:t>
      </w:r>
      <w:r>
        <w:rPr>
          <w:rFonts w:eastAsia="Times New Roman" w:cs="Helvetica"/>
          <w:color w:val="3B3835"/>
          <w:sz w:val="28"/>
          <w:szCs w:val="28"/>
        </w:rPr>
        <w:t>,</w:t>
      </w:r>
      <w:r w:rsidRPr="00E87859">
        <w:rPr>
          <w:rFonts w:eastAsia="Times New Roman" w:cs="Helvetica"/>
          <w:color w:val="3B3835"/>
          <w:sz w:val="28"/>
          <w:szCs w:val="28"/>
        </w:rPr>
        <w:t xml:space="preserve">Nerve deafness </w:t>
      </w:r>
      <w:r>
        <w:rPr>
          <w:rFonts w:eastAsia="Times New Roman" w:cs="Helvetica"/>
          <w:color w:val="3B3835"/>
          <w:sz w:val="28"/>
          <w:szCs w:val="28"/>
        </w:rPr>
        <w:t>,</w:t>
      </w:r>
      <w:r w:rsidRPr="00E87859">
        <w:rPr>
          <w:rFonts w:eastAsia="Times New Roman" w:cs="Helvetica"/>
          <w:color w:val="3B3835"/>
          <w:sz w:val="28"/>
          <w:szCs w:val="28"/>
        </w:rPr>
        <w:t xml:space="preserve"> Hutchinson’s triad (teeth, intersitial keratitis, 8 th nerve deafness) </w:t>
      </w:r>
      <w:r>
        <w:rPr>
          <w:rFonts w:eastAsia="Times New Roman" w:cs="Helvetica"/>
          <w:color w:val="3B3835"/>
          <w:sz w:val="28"/>
          <w:szCs w:val="28"/>
        </w:rPr>
        <w:t>,</w:t>
      </w:r>
      <w:r w:rsidRPr="00E87859">
        <w:rPr>
          <w:rFonts w:eastAsia="Times New Roman" w:cs="Helvetica"/>
          <w:color w:val="3B3835"/>
          <w:sz w:val="28"/>
          <w:szCs w:val="28"/>
        </w:rPr>
        <w:t xml:space="preserve">Hydrocephalus </w:t>
      </w:r>
      <w:r w:rsidR="004E0CC9">
        <w:rPr>
          <w:rFonts w:eastAsia="Times New Roman" w:cs="Helvetica"/>
          <w:color w:val="3B3835"/>
          <w:sz w:val="28"/>
          <w:szCs w:val="28"/>
        </w:rPr>
        <w:t>,</w:t>
      </w:r>
      <w:r w:rsidRPr="00E87859">
        <w:rPr>
          <w:rFonts w:eastAsia="Times New Roman" w:cs="Helvetica"/>
          <w:color w:val="3B3835"/>
          <w:sz w:val="28"/>
          <w:szCs w:val="28"/>
        </w:rPr>
        <w:t xml:space="preserve"> Mental retardation </w:t>
      </w:r>
      <w:r>
        <w:rPr>
          <w:rFonts w:eastAsia="Times New Roman" w:cs="Helvetica"/>
          <w:color w:val="3B3835"/>
          <w:sz w:val="28"/>
          <w:szCs w:val="28"/>
        </w:rPr>
        <w:t>,</w:t>
      </w:r>
      <w:r w:rsidRPr="00E87859">
        <w:rPr>
          <w:rFonts w:eastAsia="Times New Roman" w:cs="Helvetica"/>
          <w:color w:val="3B3835"/>
          <w:sz w:val="28"/>
          <w:szCs w:val="28"/>
        </w:rPr>
        <w:t xml:space="preserve">Frontal bossing </w:t>
      </w:r>
      <w:r>
        <w:rPr>
          <w:rFonts w:eastAsia="Times New Roman" w:cs="Helvetica"/>
          <w:color w:val="3B3835"/>
          <w:sz w:val="28"/>
          <w:szCs w:val="28"/>
        </w:rPr>
        <w:t>,</w:t>
      </w:r>
      <w:r w:rsidRPr="00E87859">
        <w:rPr>
          <w:rFonts w:eastAsia="Times New Roman" w:cs="Helvetica"/>
          <w:color w:val="3B3835"/>
          <w:sz w:val="28"/>
          <w:szCs w:val="28"/>
        </w:rPr>
        <w:t xml:space="preserve">Saddle nose </w:t>
      </w:r>
      <w:r w:rsidR="004C7340">
        <w:rPr>
          <w:rFonts w:eastAsia="Times New Roman" w:cs="Helvetica"/>
          <w:color w:val="3B3835"/>
          <w:sz w:val="28"/>
          <w:szCs w:val="28"/>
        </w:rPr>
        <w:t>,</w:t>
      </w:r>
      <w:r w:rsidRPr="00E87859">
        <w:rPr>
          <w:rFonts w:eastAsia="Times New Roman" w:cs="Helvetica"/>
          <w:color w:val="3B3835"/>
          <w:sz w:val="28"/>
          <w:szCs w:val="28"/>
        </w:rPr>
        <w:t>Protruding mandible , Gumma: Thin atrophic scar</w:t>
      </w:r>
      <w:r w:rsidR="004C7340">
        <w:rPr>
          <w:rFonts w:eastAsia="Times New Roman" w:cs="Helvetica"/>
          <w:color w:val="3B3835"/>
          <w:sz w:val="28"/>
          <w:szCs w:val="28"/>
        </w:rPr>
        <w:t>.</w:t>
      </w:r>
    </w:p>
    <w:p w:rsidR="004C7340" w:rsidRDefault="004C7340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4C7340">
        <w:rPr>
          <w:rFonts w:eastAsia="Times New Roman" w:cs="Helvetica"/>
          <w:b/>
          <w:bCs/>
          <w:color w:val="3B3835"/>
          <w:sz w:val="28"/>
          <w:szCs w:val="28"/>
          <w:u w:val="single"/>
        </w:rPr>
        <w:lastRenderedPageBreak/>
        <w:t>Diagnosis :</w:t>
      </w:r>
      <w:r>
        <w:rPr>
          <w:rFonts w:eastAsia="Times New Roman" w:cs="Helvetica"/>
          <w:color w:val="3B3835"/>
          <w:sz w:val="28"/>
          <w:szCs w:val="28"/>
        </w:rPr>
        <w:t xml:space="preserve"> </w:t>
      </w:r>
    </w:p>
    <w:p w:rsidR="004C7340" w:rsidRDefault="004C7340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4C7340">
        <w:rPr>
          <w:rFonts w:eastAsia="Times New Roman" w:cs="Helvetica"/>
          <w:color w:val="3B3835"/>
          <w:sz w:val="28"/>
          <w:szCs w:val="28"/>
        </w:rPr>
        <w:t xml:space="preserve"> </w:t>
      </w:r>
      <w:r>
        <w:rPr>
          <w:rFonts w:eastAsia="Times New Roman" w:cs="Helvetica"/>
          <w:color w:val="3B3835"/>
          <w:sz w:val="28"/>
          <w:szCs w:val="28"/>
        </w:rPr>
        <w:t>1.</w:t>
      </w:r>
      <w:r w:rsidRPr="004C7340">
        <w:rPr>
          <w:rFonts w:eastAsia="Times New Roman" w:cs="Helvetica"/>
          <w:color w:val="3B3835"/>
          <w:sz w:val="28"/>
          <w:szCs w:val="28"/>
        </w:rPr>
        <w:t>Examination of placent</w:t>
      </w:r>
      <w:r>
        <w:rPr>
          <w:rFonts w:eastAsia="Times New Roman" w:cs="Helvetica"/>
          <w:color w:val="3B3835"/>
          <w:sz w:val="28"/>
          <w:szCs w:val="28"/>
        </w:rPr>
        <w:t>a/umbilical cord for pathology.</w:t>
      </w:r>
    </w:p>
    <w:p w:rsidR="004C7340" w:rsidRDefault="004C7340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>2.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 Dark field microscopy of</w:t>
      </w:r>
      <w:r>
        <w:rPr>
          <w:rFonts w:eastAsia="Times New Roman" w:cs="Helvetica"/>
          <w:color w:val="3B3835"/>
          <w:sz w:val="28"/>
          <w:szCs w:val="28"/>
        </w:rPr>
        <w:t xml:space="preserve"> suspicious lesions/body fluid.</w:t>
      </w:r>
    </w:p>
    <w:p w:rsidR="004C7340" w:rsidRDefault="004C7340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>3.</w:t>
      </w:r>
      <w:r w:rsidRPr="004C7340">
        <w:rPr>
          <w:rFonts w:eastAsia="Times New Roman" w:cs="Helvetica"/>
          <w:color w:val="3B3835"/>
          <w:sz w:val="28"/>
          <w:szCs w:val="28"/>
        </w:rPr>
        <w:t>Clinical findings suggestive of syphilis: Non immune hydrops/ jaundice/hepatospl</w:t>
      </w:r>
      <w:r>
        <w:rPr>
          <w:rFonts w:eastAsia="Times New Roman" w:cs="Helvetica"/>
          <w:color w:val="3B3835"/>
          <w:sz w:val="28"/>
          <w:szCs w:val="28"/>
        </w:rPr>
        <w:t>enomegaly/ rhinitis/ skin rash.</w:t>
      </w:r>
    </w:p>
    <w:p w:rsidR="004C7340" w:rsidRDefault="004C7340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4C7340">
        <w:rPr>
          <w:rFonts w:eastAsia="Times New Roman" w:cs="Helvetica"/>
          <w:color w:val="3B3835"/>
          <w:sz w:val="28"/>
          <w:szCs w:val="28"/>
        </w:rPr>
        <w:t xml:space="preserve"> </w:t>
      </w:r>
      <w:r>
        <w:rPr>
          <w:rFonts w:eastAsia="Times New Roman" w:cs="Helvetica"/>
          <w:color w:val="3B3835"/>
          <w:sz w:val="28"/>
          <w:szCs w:val="28"/>
        </w:rPr>
        <w:t>4.</w:t>
      </w:r>
      <w:r w:rsidRPr="004C7340">
        <w:rPr>
          <w:rFonts w:eastAsia="Times New Roman" w:cs="Helvetica"/>
          <w:color w:val="3B3835"/>
          <w:sz w:val="28"/>
          <w:szCs w:val="28"/>
        </w:rPr>
        <w:t>Quantitative Non</w:t>
      </w:r>
      <w:r>
        <w:rPr>
          <w:rFonts w:eastAsia="Times New Roman" w:cs="Helvetica"/>
          <w:color w:val="3B3835"/>
          <w:sz w:val="28"/>
          <w:szCs w:val="28"/>
        </w:rPr>
        <w:t>-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treponemal test: VDRL, RPR Quantitative results correlate with disease activity, therefore helpful in screening. Titers rise when disease is active, </w:t>
      </w:r>
      <w:r>
        <w:rPr>
          <w:rFonts w:eastAsia="Times New Roman" w:cs="Helvetica"/>
          <w:color w:val="3B3835"/>
          <w:sz w:val="28"/>
          <w:szCs w:val="28"/>
        </w:rPr>
        <w:t>fall when treatment is adequate.</w:t>
      </w:r>
      <w:r w:rsidR="004E0CC9">
        <w:rPr>
          <w:rFonts w:eastAsia="Times New Roman" w:cs="Helvetica"/>
          <w:color w:val="3B3835"/>
          <w:sz w:val="28"/>
          <w:szCs w:val="28"/>
        </w:rPr>
        <w:t xml:space="preserve"> 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These tests become non- reactive within a few months of adequate treatment. </w:t>
      </w:r>
    </w:p>
    <w:p w:rsidR="004C7340" w:rsidRPr="00D03EE8" w:rsidRDefault="004C7340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>5.</w:t>
      </w:r>
      <w:r w:rsidR="00D03EE8">
        <w:rPr>
          <w:rFonts w:eastAsia="Times New Roman" w:cs="Helvetica"/>
          <w:color w:val="3B3835"/>
          <w:sz w:val="28"/>
          <w:szCs w:val="28"/>
        </w:rPr>
        <w:t xml:space="preserve">Treponemal tests: </w:t>
      </w:r>
      <w:r w:rsidR="00D03EE8" w:rsidRPr="00D03EE8">
        <w:rPr>
          <w:color w:val="000000"/>
          <w:sz w:val="28"/>
          <w:szCs w:val="28"/>
          <w:shd w:val="clear" w:color="auto" w:fill="FFFFFF"/>
        </w:rPr>
        <w:t>the fluorescent treponemal antibody absorbed (FTA-ABS) test,</w:t>
      </w:r>
      <w:r w:rsidRPr="00D03EE8">
        <w:rPr>
          <w:rFonts w:eastAsia="Times New Roman" w:cs="Helvetica"/>
          <w:color w:val="3B3835"/>
          <w:sz w:val="28"/>
          <w:szCs w:val="28"/>
        </w:rPr>
        <w:t xml:space="preserve">, </w:t>
      </w:r>
      <w:r w:rsidR="00D03EE8" w:rsidRPr="00D03EE8">
        <w:rPr>
          <w:color w:val="000000"/>
          <w:sz w:val="28"/>
          <w:szCs w:val="28"/>
          <w:shd w:val="clear" w:color="auto" w:fill="FFFFFF"/>
        </w:rPr>
        <w:t>the </w:t>
      </w:r>
      <w:r w:rsidR="00D03EE8" w:rsidRPr="00D03EE8">
        <w:rPr>
          <w:rStyle w:val="Emphasis"/>
          <w:color w:val="000000"/>
          <w:sz w:val="28"/>
          <w:szCs w:val="28"/>
          <w:shd w:val="clear" w:color="auto" w:fill="FFFFFF"/>
        </w:rPr>
        <w:t>T pallidum</w:t>
      </w:r>
      <w:r w:rsidR="00D03EE8" w:rsidRPr="00D03EE8">
        <w:rPr>
          <w:color w:val="000000"/>
          <w:sz w:val="28"/>
          <w:szCs w:val="28"/>
          <w:shd w:val="clear" w:color="auto" w:fill="FFFFFF"/>
        </w:rPr>
        <w:t> hemagglutination assay,</w:t>
      </w:r>
      <w:r w:rsidR="00D03EE8">
        <w:rPr>
          <w:color w:val="000000"/>
          <w:sz w:val="28"/>
          <w:szCs w:val="28"/>
          <w:shd w:val="clear" w:color="auto" w:fill="FFFFFF"/>
        </w:rPr>
        <w:t xml:space="preserve"> </w:t>
      </w:r>
      <w:r w:rsidR="00D03EE8" w:rsidRPr="00D03EE8">
        <w:rPr>
          <w:color w:val="000000"/>
          <w:sz w:val="28"/>
          <w:szCs w:val="28"/>
          <w:shd w:val="clear" w:color="auto" w:fill="FFFFFF"/>
        </w:rPr>
        <w:t>and enzyme immunoassays that detect Treponemal antibodies, microhemagglutination assay for </w:t>
      </w:r>
      <w:r w:rsidR="00D03EE8" w:rsidRPr="00D03EE8">
        <w:rPr>
          <w:rStyle w:val="Emphasis"/>
          <w:color w:val="000000"/>
          <w:sz w:val="28"/>
          <w:szCs w:val="28"/>
          <w:shd w:val="clear" w:color="auto" w:fill="FFFFFF"/>
        </w:rPr>
        <w:t>T pallidum</w:t>
      </w:r>
      <w:r w:rsidR="00D03EE8" w:rsidRPr="00D03EE8">
        <w:rPr>
          <w:color w:val="000000"/>
          <w:sz w:val="28"/>
          <w:szCs w:val="28"/>
          <w:shd w:val="clear" w:color="auto" w:fill="FFFFFF"/>
        </w:rPr>
        <w:t>, the </w:t>
      </w:r>
      <w:r w:rsidR="00D03EE8" w:rsidRPr="00D03EE8">
        <w:rPr>
          <w:rStyle w:val="Emphasis"/>
          <w:color w:val="000000"/>
          <w:sz w:val="28"/>
          <w:szCs w:val="28"/>
          <w:shd w:val="clear" w:color="auto" w:fill="FFFFFF"/>
        </w:rPr>
        <w:t>T pallidum</w:t>
      </w:r>
      <w:r w:rsidR="00D03EE8" w:rsidRPr="00D03EE8">
        <w:rPr>
          <w:color w:val="000000"/>
          <w:sz w:val="28"/>
          <w:szCs w:val="28"/>
          <w:shd w:val="clear" w:color="auto" w:fill="FFFFFF"/>
        </w:rPr>
        <w:t> particle agglutination, </w:t>
      </w:r>
    </w:p>
    <w:p w:rsidR="004C7340" w:rsidRDefault="004C7340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>6.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Infant Testing Reactive serology in neonate could be due to IgG passively transferred to newborn through placenta, and does not indicate active infection.  </w:t>
      </w:r>
    </w:p>
    <w:p w:rsidR="004C7340" w:rsidRPr="004C7340" w:rsidRDefault="004C7340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b/>
          <w:bCs/>
          <w:color w:val="3B3835"/>
          <w:sz w:val="28"/>
          <w:szCs w:val="28"/>
        </w:rPr>
      </w:pPr>
      <w:r w:rsidRPr="004C7340">
        <w:rPr>
          <w:rFonts w:eastAsia="Times New Roman" w:cs="Helvetica"/>
          <w:color w:val="3B3835"/>
          <w:sz w:val="28"/>
          <w:szCs w:val="28"/>
          <w:u w:val="single"/>
        </w:rPr>
        <w:t>If infant’s titer higher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 than mother’s congenital infection </w:t>
      </w:r>
      <w:r>
        <w:rPr>
          <w:rFonts w:eastAsia="Times New Roman" w:cs="Helvetica"/>
          <w:color w:val="3B3835"/>
          <w:sz w:val="28"/>
          <w:szCs w:val="28"/>
        </w:rPr>
        <w:t>,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 </w:t>
      </w:r>
      <w:r w:rsidRPr="004C7340">
        <w:rPr>
          <w:rFonts w:eastAsia="Times New Roman" w:cs="Helvetica"/>
          <w:color w:val="3B3835"/>
          <w:sz w:val="28"/>
          <w:szCs w:val="28"/>
          <w:u w:val="single"/>
        </w:rPr>
        <w:t>If decreasing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 titer in infant passive transfer of antibodies, should disappear by 3-4 months of age. </w:t>
      </w:r>
      <w:r w:rsidRPr="004C7340">
        <w:rPr>
          <w:rFonts w:eastAsia="Times New Roman" w:cs="Helvetica"/>
          <w:color w:val="3B3835"/>
          <w:sz w:val="28"/>
          <w:szCs w:val="28"/>
          <w:u w:val="single"/>
        </w:rPr>
        <w:t>Persistently reactive VDRL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, </w:t>
      </w:r>
      <w:r w:rsidRPr="004C7340">
        <w:rPr>
          <w:rFonts w:eastAsia="Times New Roman" w:cs="Helvetica"/>
          <w:color w:val="3B3835"/>
          <w:sz w:val="28"/>
          <w:szCs w:val="28"/>
          <w:u w:val="single"/>
        </w:rPr>
        <w:t>with rising titer</w:t>
      </w:r>
      <w:r>
        <w:rPr>
          <w:rFonts w:eastAsia="Times New Roman" w:cs="Helvetica"/>
          <w:color w:val="3B3835"/>
          <w:sz w:val="28"/>
          <w:szCs w:val="28"/>
        </w:rPr>
        <w:t xml:space="preserve"> this is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 </w:t>
      </w:r>
      <w:r w:rsidRPr="004C7340">
        <w:rPr>
          <w:rFonts w:eastAsia="Times New Roman" w:cs="Helvetica"/>
          <w:b/>
          <w:bCs/>
          <w:color w:val="3B3835"/>
          <w:sz w:val="28"/>
          <w:szCs w:val="28"/>
        </w:rPr>
        <w:t>Active Infection</w:t>
      </w:r>
    </w:p>
    <w:p w:rsidR="004C7340" w:rsidRDefault="004C7340" w:rsidP="00A6526E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4C7340">
        <w:rPr>
          <w:rFonts w:eastAsia="Times New Roman" w:cs="Helvetica"/>
          <w:b/>
          <w:bCs/>
          <w:color w:val="3B3835"/>
          <w:sz w:val="28"/>
          <w:szCs w:val="28"/>
          <w:u w:val="single"/>
        </w:rPr>
        <w:t>Treatment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 </w:t>
      </w:r>
      <w:r>
        <w:rPr>
          <w:rFonts w:eastAsia="Times New Roman" w:cs="Helvetica"/>
          <w:color w:val="3B3835"/>
          <w:sz w:val="28"/>
          <w:szCs w:val="28"/>
        </w:rPr>
        <w:t>:</w:t>
      </w:r>
    </w:p>
    <w:p w:rsidR="00A11A86" w:rsidRDefault="004C7340" w:rsidP="00A11A86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b/>
          <w:bCs/>
          <w:color w:val="3B3835"/>
          <w:sz w:val="28"/>
          <w:szCs w:val="28"/>
          <w:u w:val="single"/>
        </w:rPr>
        <w:t>1</w:t>
      </w:r>
      <w:r w:rsidRPr="004E0CC9">
        <w:rPr>
          <w:rFonts w:eastAsia="Times New Roman" w:cs="Helvetica"/>
          <w:b/>
          <w:bCs/>
          <w:color w:val="3B3835"/>
          <w:sz w:val="28"/>
          <w:szCs w:val="28"/>
        </w:rPr>
        <w:t>. Aqueous crystalline Penicillin G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 100,000-150,000U/kg/day (given q8- q12hrs) IV for 10 days </w:t>
      </w:r>
      <w:r w:rsidRPr="004E0CC9">
        <w:rPr>
          <w:rFonts w:eastAsia="Times New Roman" w:cs="Helvetica"/>
          <w:color w:val="3B3835"/>
          <w:sz w:val="28"/>
          <w:szCs w:val="28"/>
          <w:u w:val="single"/>
        </w:rPr>
        <w:t>OR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 </w:t>
      </w:r>
      <w:r w:rsidRPr="004E0CC9">
        <w:rPr>
          <w:rFonts w:eastAsia="Times New Roman" w:cs="Helvetica"/>
          <w:b/>
          <w:bCs/>
          <w:color w:val="3B3835"/>
          <w:sz w:val="28"/>
          <w:szCs w:val="28"/>
        </w:rPr>
        <w:t>Procaine Penicillin G</w:t>
      </w:r>
      <w:r w:rsidR="004E0CC9">
        <w:rPr>
          <w:rFonts w:eastAsia="Times New Roman" w:cs="Helvetica"/>
          <w:color w:val="3B3835"/>
          <w:sz w:val="28"/>
          <w:szCs w:val="28"/>
        </w:rPr>
        <w:t xml:space="preserve"> 50,000 U/kg/day IM for 10days.</w:t>
      </w:r>
      <w:r w:rsidRPr="004C7340">
        <w:rPr>
          <w:rFonts w:eastAsia="Times New Roman" w:cs="Helvetica"/>
          <w:color w:val="3B3835"/>
          <w:sz w:val="28"/>
          <w:szCs w:val="28"/>
        </w:rPr>
        <w:t xml:space="preserve"> If &gt;1 day of therapy missed, entire course should be restarted</w:t>
      </w:r>
      <w:r w:rsidR="00D03EE8">
        <w:rPr>
          <w:rFonts w:eastAsia="Times New Roman" w:cs="Helvetica"/>
          <w:color w:val="3B3835"/>
          <w:sz w:val="28"/>
          <w:szCs w:val="28"/>
        </w:rPr>
        <w:t>.</w:t>
      </w:r>
    </w:p>
    <w:p w:rsidR="00A11A86" w:rsidRDefault="007C21C7" w:rsidP="00A11A86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F93B74">
        <w:rPr>
          <w:rFonts w:cstheme="majorBidi"/>
          <w:b/>
          <w:bCs/>
          <w:sz w:val="32"/>
          <w:szCs w:val="32"/>
          <w:u w:val="single"/>
        </w:rPr>
        <w:t>3.Toxoplasmosis:</w:t>
      </w:r>
    </w:p>
    <w:p w:rsidR="00A11A86" w:rsidRDefault="0073212B" w:rsidP="00A11A86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 xml:space="preserve">- </w:t>
      </w:r>
      <w:r w:rsidRPr="00274A0E">
        <w:rPr>
          <w:rFonts w:cstheme="majorBidi"/>
          <w:sz w:val="28"/>
          <w:szCs w:val="28"/>
        </w:rPr>
        <w:t>Toxoplasma gondii is a unicellular protozoon found in cat faces , soil, or uncooked meat.</w:t>
      </w:r>
    </w:p>
    <w:p w:rsidR="00A11A86" w:rsidRDefault="0073212B" w:rsidP="00A11A86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274A0E">
        <w:rPr>
          <w:rFonts w:cstheme="majorBidi"/>
          <w:sz w:val="28"/>
          <w:szCs w:val="28"/>
        </w:rPr>
        <w:t>-</w:t>
      </w:r>
      <w:r w:rsidRPr="00274A0E">
        <w:rPr>
          <w:rFonts w:cstheme="majorBidi"/>
          <w:b/>
          <w:bCs/>
          <w:sz w:val="28"/>
          <w:szCs w:val="28"/>
        </w:rPr>
        <w:t xml:space="preserve">Infection </w:t>
      </w:r>
      <w:r w:rsidRPr="00274A0E">
        <w:rPr>
          <w:rFonts w:cstheme="majorBidi"/>
          <w:sz w:val="28"/>
          <w:szCs w:val="28"/>
        </w:rPr>
        <w:t>occur from ingestion of the parasite from uncooked meat or unwashed hand</w:t>
      </w:r>
      <w:r w:rsidR="00DC0DC1" w:rsidRPr="00274A0E">
        <w:rPr>
          <w:rFonts w:cstheme="majorBidi"/>
          <w:sz w:val="28"/>
          <w:szCs w:val="28"/>
        </w:rPr>
        <w:t>,</w:t>
      </w:r>
      <w:r w:rsidR="00E431C9" w:rsidRPr="00274A0E">
        <w:rPr>
          <w:rFonts w:cstheme="majorBidi"/>
          <w:sz w:val="28"/>
          <w:szCs w:val="28"/>
        </w:rPr>
        <w:t xml:space="preserve"> </w:t>
      </w:r>
      <w:r w:rsidR="00DC0DC1" w:rsidRPr="00274A0E">
        <w:rPr>
          <w:rFonts w:cstheme="majorBidi"/>
          <w:sz w:val="28"/>
          <w:szCs w:val="28"/>
        </w:rPr>
        <w:t>and  transplacentally to the fetus</w:t>
      </w:r>
      <w:r w:rsidRPr="00274A0E">
        <w:rPr>
          <w:rFonts w:cstheme="majorBidi"/>
          <w:sz w:val="28"/>
          <w:szCs w:val="28"/>
        </w:rPr>
        <w:t>.</w:t>
      </w:r>
    </w:p>
    <w:p w:rsidR="00DC0DC1" w:rsidRPr="00A11A86" w:rsidRDefault="00DC0DC1" w:rsidP="00A11A86">
      <w:pPr>
        <w:widowControl w:val="0"/>
        <w:autoSpaceDE w:val="0"/>
        <w:autoSpaceDN w:val="0"/>
        <w:bidi w:val="0"/>
        <w:adjustRightInd w:val="0"/>
        <w:ind w:left="-502" w:right="-426"/>
        <w:rPr>
          <w:rFonts w:eastAsia="Times New Roman" w:cs="Helvetica"/>
          <w:color w:val="3B3835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Clinical features:</w:t>
      </w:r>
    </w:p>
    <w:p w:rsidR="00DC0DC1" w:rsidRPr="00F93B74" w:rsidRDefault="00E431C9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 w:rsidRPr="00F93B74">
        <w:rPr>
          <w:rFonts w:cstheme="majorBidi"/>
          <w:sz w:val="28"/>
          <w:szCs w:val="28"/>
        </w:rPr>
        <w:lastRenderedPageBreak/>
        <w:t>The initial infection may be relatively asymptomatic or may be a glandular fever like illness</w:t>
      </w:r>
      <w:r w:rsidR="00E13C16" w:rsidRPr="00F93B74">
        <w:rPr>
          <w:rFonts w:cstheme="majorBidi"/>
          <w:sz w:val="28"/>
          <w:szCs w:val="28"/>
        </w:rPr>
        <w:t>, (mild malais , lethargy, lyphadenopathy)</w:t>
      </w:r>
      <w:r w:rsidRPr="00F93B74">
        <w:rPr>
          <w:rFonts w:cstheme="majorBidi"/>
          <w:sz w:val="28"/>
          <w:szCs w:val="28"/>
        </w:rPr>
        <w:t>.</w:t>
      </w:r>
    </w:p>
    <w:p w:rsidR="00E431C9" w:rsidRPr="00F93B74" w:rsidRDefault="00E431C9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 w:rsidRPr="00F93B74">
        <w:rPr>
          <w:rFonts w:cstheme="majorBidi"/>
          <w:sz w:val="28"/>
          <w:szCs w:val="28"/>
        </w:rPr>
        <w:t>Infection during the first trimester of pregnancy is more likely to cause sever fetal damage (85%), and 10% risk of fetal infection transmission.</w:t>
      </w:r>
    </w:p>
    <w:p w:rsidR="00E431C9" w:rsidRPr="00F93B74" w:rsidRDefault="00E431C9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 w:rsidRPr="00F93B74">
        <w:rPr>
          <w:rFonts w:cstheme="majorBidi"/>
          <w:sz w:val="28"/>
          <w:szCs w:val="28"/>
        </w:rPr>
        <w:t>In third trimester 85% of infection are transmitted but the risk of fetal damage is 10 %.</w:t>
      </w:r>
    </w:p>
    <w:p w:rsidR="00E431C9" w:rsidRPr="00F93B74" w:rsidRDefault="00E13C16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 w:rsidRPr="00F93B74">
        <w:rPr>
          <w:rFonts w:cstheme="majorBidi"/>
          <w:b/>
          <w:bCs/>
          <w:sz w:val="28"/>
          <w:szCs w:val="28"/>
        </w:rPr>
        <w:t>Congenital toxoplasmosis</w:t>
      </w:r>
      <w:r w:rsidRPr="00F93B74">
        <w:rPr>
          <w:rFonts w:cstheme="majorBidi"/>
          <w:sz w:val="28"/>
          <w:szCs w:val="28"/>
        </w:rPr>
        <w:t xml:space="preserve"> is marked by</w:t>
      </w:r>
      <w:r w:rsidR="009D00F0" w:rsidRPr="00F93B74">
        <w:rPr>
          <w:rFonts w:cstheme="majorBidi"/>
          <w:sz w:val="28"/>
          <w:szCs w:val="28"/>
        </w:rPr>
        <w:t xml:space="preserve"> the classic </w:t>
      </w:r>
      <w:r w:rsidR="00AA747D" w:rsidRPr="00F93B74">
        <w:rPr>
          <w:rFonts w:cstheme="majorBidi"/>
          <w:sz w:val="28"/>
          <w:szCs w:val="28"/>
        </w:rPr>
        <w:t>triad</w:t>
      </w:r>
      <w:r w:rsidR="009D00F0" w:rsidRPr="00F93B74">
        <w:rPr>
          <w:rFonts w:cstheme="majorBidi"/>
          <w:sz w:val="28"/>
          <w:szCs w:val="28"/>
        </w:rPr>
        <w:t xml:space="preserve"> of chorioretinitis, intracranial calcification and hydrocephalus.</w:t>
      </w:r>
    </w:p>
    <w:p w:rsidR="009D00F0" w:rsidRPr="00F93B74" w:rsidRDefault="00F93B74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>1.</w:t>
      </w:r>
      <w:r w:rsidR="009D00F0" w:rsidRPr="00F93B74">
        <w:rPr>
          <w:rFonts w:cstheme="majorBidi"/>
          <w:b/>
          <w:bCs/>
          <w:sz w:val="28"/>
          <w:szCs w:val="28"/>
        </w:rPr>
        <w:t>If infection occurs in the first trimester ---</w:t>
      </w:r>
      <w:r w:rsidR="009D00F0" w:rsidRPr="00F93B74">
        <w:rPr>
          <w:rFonts w:cstheme="majorBidi"/>
          <w:sz w:val="28"/>
          <w:szCs w:val="28"/>
        </w:rPr>
        <w:t>spontane</w:t>
      </w:r>
      <w:r w:rsidR="00B806E8" w:rsidRPr="00F93B74">
        <w:rPr>
          <w:rFonts w:cstheme="majorBidi"/>
          <w:sz w:val="28"/>
          <w:szCs w:val="28"/>
        </w:rPr>
        <w:t>ous miscarriage is common.</w:t>
      </w:r>
    </w:p>
    <w:p w:rsidR="00B806E8" w:rsidRPr="00F93B74" w:rsidRDefault="00F93B74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 w:rsidRPr="00F93B74">
        <w:rPr>
          <w:rFonts w:cstheme="majorBidi"/>
          <w:b/>
          <w:bCs/>
          <w:sz w:val="28"/>
          <w:szCs w:val="28"/>
        </w:rPr>
        <w:t>2.</w:t>
      </w:r>
      <w:r w:rsidR="00B806E8" w:rsidRPr="00F93B74">
        <w:rPr>
          <w:rFonts w:cstheme="majorBidi"/>
          <w:sz w:val="28"/>
          <w:szCs w:val="28"/>
        </w:rPr>
        <w:t xml:space="preserve">The risk of fetal infection rises throughout gestation, with 65% of fetuses affected in the third trimester, transplacental passage is more common when maternal infection occurs in the later half of pregnancy but fetal injury is less </w:t>
      </w:r>
      <w:r w:rsidR="001908A1" w:rsidRPr="00F93B74">
        <w:rPr>
          <w:rFonts w:cstheme="majorBidi"/>
          <w:sz w:val="28"/>
          <w:szCs w:val="28"/>
        </w:rPr>
        <w:t>sever.</w:t>
      </w:r>
    </w:p>
    <w:p w:rsidR="001908A1" w:rsidRPr="00F93B74" w:rsidRDefault="00F93B74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 w:rsidRPr="00F93B74">
        <w:rPr>
          <w:rFonts w:cstheme="majorBidi"/>
          <w:b/>
          <w:bCs/>
          <w:sz w:val="28"/>
          <w:szCs w:val="28"/>
        </w:rPr>
        <w:t>3.</w:t>
      </w:r>
      <w:r w:rsidR="001908A1" w:rsidRPr="00F93B74">
        <w:rPr>
          <w:rFonts w:cstheme="majorBidi"/>
          <w:sz w:val="28"/>
          <w:szCs w:val="28"/>
        </w:rPr>
        <w:t xml:space="preserve">Majority of </w:t>
      </w:r>
      <w:r w:rsidR="00D009EC" w:rsidRPr="00F93B74">
        <w:rPr>
          <w:rFonts w:cstheme="majorBidi"/>
          <w:sz w:val="28"/>
          <w:szCs w:val="28"/>
        </w:rPr>
        <w:t>infants are born without any obvious</w:t>
      </w:r>
      <w:r w:rsidR="001908A1" w:rsidRPr="00F93B74">
        <w:rPr>
          <w:rFonts w:cstheme="majorBidi"/>
          <w:sz w:val="28"/>
          <w:szCs w:val="28"/>
        </w:rPr>
        <w:t xml:space="preserve"> problem</w:t>
      </w:r>
      <w:r w:rsidR="00D009EC" w:rsidRPr="00F93B74">
        <w:rPr>
          <w:rFonts w:cstheme="majorBidi"/>
          <w:sz w:val="28"/>
          <w:szCs w:val="28"/>
        </w:rPr>
        <w:t>.</w:t>
      </w:r>
      <w:r w:rsidR="001570C7" w:rsidRPr="00F93B74">
        <w:rPr>
          <w:rFonts w:cstheme="majorBidi"/>
          <w:sz w:val="28"/>
          <w:szCs w:val="28"/>
        </w:rPr>
        <w:t>., but may develop sequelae  several years later.</w:t>
      </w:r>
    </w:p>
    <w:p w:rsidR="001570C7" w:rsidRPr="00274A0E" w:rsidRDefault="001570C7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Diagnosis:</w:t>
      </w:r>
    </w:p>
    <w:p w:rsidR="00A76A1C" w:rsidRPr="00F93B74" w:rsidRDefault="00136715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 w:rsidRPr="00F93B74">
        <w:rPr>
          <w:rFonts w:cstheme="majorBidi"/>
          <w:b/>
          <w:bCs/>
          <w:sz w:val="28"/>
          <w:szCs w:val="28"/>
        </w:rPr>
        <w:t xml:space="preserve">Serology </w:t>
      </w:r>
      <w:r w:rsidRPr="00F93B74">
        <w:rPr>
          <w:rFonts w:cstheme="majorBidi"/>
          <w:sz w:val="28"/>
          <w:szCs w:val="28"/>
        </w:rPr>
        <w:t>by</w:t>
      </w:r>
      <w:r w:rsidR="00F55468" w:rsidRPr="00F93B74">
        <w:rPr>
          <w:rFonts w:cstheme="majorBidi"/>
          <w:sz w:val="28"/>
          <w:szCs w:val="28"/>
        </w:rPr>
        <w:t xml:space="preserve"> the sabin-feldman dye test , Enzyme-linked immunosorbant assay </w:t>
      </w:r>
      <w:r w:rsidR="009C204C" w:rsidRPr="00F93B74">
        <w:rPr>
          <w:rFonts w:cstheme="majorBidi"/>
          <w:sz w:val="28"/>
          <w:szCs w:val="28"/>
        </w:rPr>
        <w:t>(</w:t>
      </w:r>
      <w:r w:rsidR="00A76A1C" w:rsidRPr="00F93B74">
        <w:rPr>
          <w:rFonts w:cstheme="majorBidi"/>
          <w:sz w:val="28"/>
          <w:szCs w:val="28"/>
        </w:rPr>
        <w:t>ELISA</w:t>
      </w:r>
      <w:r w:rsidR="009C204C" w:rsidRPr="00F93B74">
        <w:rPr>
          <w:rFonts w:cstheme="majorBidi"/>
          <w:sz w:val="28"/>
          <w:szCs w:val="28"/>
        </w:rPr>
        <w:t>)</w:t>
      </w:r>
      <w:r w:rsidR="00A76A1C" w:rsidRPr="00F93B74">
        <w:rPr>
          <w:rFonts w:cstheme="majorBidi"/>
          <w:sz w:val="28"/>
          <w:szCs w:val="28"/>
        </w:rPr>
        <w:t xml:space="preserve"> </w:t>
      </w:r>
      <w:r w:rsidR="00F55468" w:rsidRPr="00F93B74">
        <w:rPr>
          <w:rFonts w:cstheme="majorBidi"/>
          <w:sz w:val="28"/>
          <w:szCs w:val="28"/>
        </w:rPr>
        <w:t xml:space="preserve">are available for </w:t>
      </w:r>
      <w:r w:rsidRPr="00F93B74">
        <w:rPr>
          <w:rFonts w:cstheme="majorBidi"/>
          <w:sz w:val="28"/>
          <w:szCs w:val="28"/>
        </w:rPr>
        <w:t xml:space="preserve"> measurement of IgG,</w:t>
      </w:r>
      <w:r w:rsidR="00F55468" w:rsidRPr="00F93B74">
        <w:rPr>
          <w:rFonts w:cstheme="majorBidi"/>
          <w:sz w:val="28"/>
          <w:szCs w:val="28"/>
        </w:rPr>
        <w:t xml:space="preserve"> </w:t>
      </w:r>
      <w:r w:rsidRPr="00F93B74">
        <w:rPr>
          <w:rFonts w:cstheme="majorBidi"/>
          <w:sz w:val="28"/>
          <w:szCs w:val="28"/>
        </w:rPr>
        <w:t>IgM</w:t>
      </w:r>
      <w:r w:rsidR="009C204C" w:rsidRPr="00F93B74">
        <w:rPr>
          <w:rFonts w:cstheme="majorBidi"/>
          <w:sz w:val="28"/>
          <w:szCs w:val="28"/>
        </w:rPr>
        <w:t xml:space="preserve"> antibodies, </w:t>
      </w:r>
      <w:r w:rsidR="00A76A1C" w:rsidRPr="00F93B74">
        <w:rPr>
          <w:rFonts w:cstheme="majorBidi"/>
          <w:sz w:val="28"/>
          <w:szCs w:val="28"/>
        </w:rPr>
        <w:t xml:space="preserve"> serial testing</w:t>
      </w:r>
      <w:r w:rsidR="009C204C" w:rsidRPr="00F93B74">
        <w:rPr>
          <w:rFonts w:cstheme="majorBidi"/>
          <w:sz w:val="28"/>
          <w:szCs w:val="28"/>
        </w:rPr>
        <w:t xml:space="preserve"> for rising titers is necessary.</w:t>
      </w:r>
    </w:p>
    <w:p w:rsidR="00A76A1C" w:rsidRPr="00F93B74" w:rsidRDefault="00A76A1C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 w:rsidRPr="00F93B74">
        <w:rPr>
          <w:rFonts w:cstheme="majorBidi"/>
          <w:b/>
          <w:bCs/>
          <w:sz w:val="28"/>
          <w:szCs w:val="28"/>
        </w:rPr>
        <w:t xml:space="preserve">Ultrasound </w:t>
      </w:r>
      <w:r w:rsidRPr="00F93B74">
        <w:rPr>
          <w:rFonts w:cstheme="majorBidi"/>
          <w:sz w:val="28"/>
          <w:szCs w:val="28"/>
        </w:rPr>
        <w:t>detection of fetal abnormalities.</w:t>
      </w:r>
    </w:p>
    <w:p w:rsidR="00A76A1C" w:rsidRPr="00F93B74" w:rsidRDefault="00A76A1C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sz w:val="28"/>
          <w:szCs w:val="28"/>
        </w:rPr>
      </w:pPr>
      <w:r w:rsidRPr="00F93B74">
        <w:rPr>
          <w:rFonts w:cstheme="majorBidi"/>
          <w:b/>
          <w:bCs/>
          <w:sz w:val="28"/>
          <w:szCs w:val="28"/>
        </w:rPr>
        <w:t>Amniocentesis</w:t>
      </w:r>
      <w:r w:rsidRPr="00F93B74">
        <w:rPr>
          <w:rFonts w:cstheme="majorBidi"/>
          <w:sz w:val="28"/>
          <w:szCs w:val="28"/>
        </w:rPr>
        <w:t xml:space="preserve"> and P</w:t>
      </w:r>
      <w:r w:rsidR="009C204C" w:rsidRPr="00F93B74">
        <w:rPr>
          <w:rFonts w:cstheme="majorBidi"/>
          <w:sz w:val="28"/>
          <w:szCs w:val="28"/>
        </w:rPr>
        <w:t>CR analysis</w:t>
      </w:r>
      <w:r w:rsidRPr="00F93B74">
        <w:rPr>
          <w:rFonts w:cstheme="majorBidi"/>
          <w:sz w:val="28"/>
          <w:szCs w:val="28"/>
        </w:rPr>
        <w:t xml:space="preserve"> for the identification of T.gondii.</w:t>
      </w:r>
    </w:p>
    <w:p w:rsidR="00A76A1C" w:rsidRPr="00274A0E" w:rsidRDefault="00A76A1C" w:rsidP="00A6526E">
      <w:pPr>
        <w:widowControl w:val="0"/>
        <w:autoSpaceDE w:val="0"/>
        <w:autoSpaceDN w:val="0"/>
        <w:bidi w:val="0"/>
        <w:adjustRightInd w:val="0"/>
        <w:ind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 xml:space="preserve">Treatment: </w:t>
      </w:r>
    </w:p>
    <w:p w:rsidR="00A76A1C" w:rsidRPr="00274A0E" w:rsidRDefault="00A76A1C" w:rsidP="00A6526E">
      <w:pPr>
        <w:pStyle w:val="ListParagraph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Spiramycin can be used in pregnancy 2-3 g per day for 3 weeks , reduces the incidence of transplacental infection.</w:t>
      </w:r>
    </w:p>
    <w:p w:rsidR="00F65909" w:rsidRPr="00274A0E" w:rsidRDefault="00A76A1C" w:rsidP="00A6526E">
      <w:pPr>
        <w:pStyle w:val="ListParagraph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If fetal abnormalities detected by ultrasound due to toxoplasmosis, the termination of pregnancy can be offered.</w:t>
      </w:r>
    </w:p>
    <w:p w:rsidR="004A2E3E" w:rsidRDefault="00AA747D" w:rsidP="00A6526E">
      <w:pPr>
        <w:pStyle w:val="ListParagraph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32"/>
          <w:szCs w:val="32"/>
          <w:u w:val="single"/>
        </w:rPr>
      </w:pPr>
      <w:r w:rsidRPr="00F93B74">
        <w:rPr>
          <w:rFonts w:cstheme="majorBidi"/>
          <w:b/>
          <w:bCs/>
          <w:sz w:val="32"/>
          <w:szCs w:val="32"/>
          <w:u w:val="single"/>
        </w:rPr>
        <w:t>Cy</w:t>
      </w:r>
      <w:r w:rsidR="00F65909" w:rsidRPr="00F93B74">
        <w:rPr>
          <w:rFonts w:cstheme="majorBidi"/>
          <w:b/>
          <w:bCs/>
          <w:sz w:val="32"/>
          <w:szCs w:val="32"/>
          <w:u w:val="single"/>
        </w:rPr>
        <w:t>tomegalovirus</w:t>
      </w:r>
      <w:r w:rsidR="006C4182" w:rsidRPr="00F93B74">
        <w:rPr>
          <w:rFonts w:cstheme="majorBidi"/>
          <w:b/>
          <w:bCs/>
          <w:sz w:val="32"/>
          <w:szCs w:val="32"/>
          <w:u w:val="single"/>
        </w:rPr>
        <w:t xml:space="preserve"> (CMV)</w:t>
      </w:r>
      <w:r w:rsidR="00F65909" w:rsidRPr="00F93B74">
        <w:rPr>
          <w:rFonts w:cstheme="majorBidi"/>
          <w:b/>
          <w:bCs/>
          <w:sz w:val="32"/>
          <w:szCs w:val="32"/>
          <w:u w:val="single"/>
        </w:rPr>
        <w:t>:</w:t>
      </w:r>
    </w:p>
    <w:p w:rsidR="004A2E3E" w:rsidRPr="004A2E3E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4A2E3E">
        <w:rPr>
          <w:rFonts w:eastAsia="Times New Roman" w:cs="Helvetica"/>
          <w:color w:val="3B3835"/>
          <w:sz w:val="28"/>
          <w:szCs w:val="28"/>
        </w:rPr>
        <w:t>CMV is a doubles stranded DNA herpes vi</w:t>
      </w:r>
      <w:r w:rsidR="004A2E3E" w:rsidRPr="004A2E3E">
        <w:rPr>
          <w:rFonts w:eastAsia="Times New Roman" w:cs="Helvetica"/>
          <w:color w:val="3B3835"/>
          <w:sz w:val="28"/>
          <w:szCs w:val="28"/>
        </w:rPr>
        <w:t>rus.</w:t>
      </w:r>
    </w:p>
    <w:p w:rsidR="004A2E3E" w:rsidRPr="004A2E3E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/>
          <w:sz w:val="28"/>
          <w:szCs w:val="28"/>
        </w:rPr>
      </w:pPr>
      <w:r w:rsidRPr="004A2E3E">
        <w:rPr>
          <w:rFonts w:eastAsia="Times New Roman" w:cs="Helvetica"/>
          <w:color w:val="3B3835"/>
          <w:sz w:val="28"/>
          <w:szCs w:val="28"/>
        </w:rPr>
        <w:lastRenderedPageBreak/>
        <w:t xml:space="preserve">The most common congenital viral infection. </w:t>
      </w:r>
    </w:p>
    <w:p w:rsidR="004A2E3E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4A2E3E">
        <w:rPr>
          <w:rFonts w:eastAsia="Times New Roman" w:cs="Helvetica"/>
          <w:color w:val="3B3835"/>
          <w:sz w:val="28"/>
          <w:szCs w:val="28"/>
        </w:rPr>
        <w:t>CMV infection requires intimate contact through saliva,ur</w:t>
      </w:r>
      <w:r w:rsidR="004A2E3E" w:rsidRPr="004A2E3E">
        <w:rPr>
          <w:rFonts w:eastAsia="Times New Roman" w:cs="Helvetica"/>
          <w:color w:val="3B3835"/>
          <w:sz w:val="28"/>
          <w:szCs w:val="28"/>
        </w:rPr>
        <w:t>ine, and/ or other body fluids.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Possible routes of transmission include 1. sexual contact, 2. organ transplantation, 3.transplacental transmission, 4. transmis</w:t>
      </w:r>
      <w:r w:rsidR="004A2E3E">
        <w:rPr>
          <w:rFonts w:eastAsia="Times New Roman" w:cs="Helvetica"/>
          <w:color w:val="3B3835"/>
          <w:sz w:val="28"/>
          <w:szCs w:val="28"/>
        </w:rPr>
        <w:t xml:space="preserve">sion via breastmilk,and 5.blood </w:t>
      </w:r>
      <w:r w:rsidRPr="004A2E3E">
        <w:rPr>
          <w:rFonts w:eastAsia="Times New Roman" w:cs="Helvetica"/>
          <w:color w:val="3B3835"/>
          <w:sz w:val="28"/>
          <w:szCs w:val="28"/>
        </w:rPr>
        <w:t>transfusion(rare)</w:t>
      </w:r>
    </w:p>
    <w:p w:rsidR="004A2E3E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4A2E3E">
        <w:rPr>
          <w:rFonts w:eastAsia="Times New Roman" w:cs="Helvetica"/>
          <w:color w:val="3B3835"/>
          <w:sz w:val="28"/>
          <w:szCs w:val="28"/>
        </w:rPr>
        <w:t xml:space="preserve">Primary,reactivation,or recurrent CMV infection can occur in pregnancy and can lead to congenital CMV infection. </w:t>
      </w:r>
    </w:p>
    <w:p w:rsidR="00AF7B1A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4A2E3E">
        <w:rPr>
          <w:rFonts w:eastAsia="Times New Roman" w:cs="Helvetica"/>
          <w:color w:val="3B3835"/>
          <w:sz w:val="28"/>
          <w:szCs w:val="28"/>
        </w:rPr>
        <w:t xml:space="preserve"> Approximately 85 percent of newborns with congenital CMV infection can be asymptomatic at birth. 15 percent will develop progressive hearing loss and visual impairment as they age. </w:t>
      </w:r>
    </w:p>
    <w:p w:rsidR="00AF7B1A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/>
          <w:sz w:val="28"/>
          <w:szCs w:val="28"/>
        </w:rPr>
      </w:pPr>
      <w:r w:rsidRPr="004A2E3E">
        <w:rPr>
          <w:rFonts w:eastAsia="Times New Roman" w:cs="Helvetica"/>
          <w:color w:val="3B3835"/>
          <w:sz w:val="28"/>
          <w:szCs w:val="28"/>
        </w:rPr>
        <w:t xml:space="preserve">Transplacental infection can result in :  </w:t>
      </w:r>
      <w:r w:rsidR="00AF7B1A">
        <w:rPr>
          <w:rFonts w:eastAsia="Times New Roman" w:cs="Helvetica"/>
          <w:color w:val="3B3835"/>
          <w:sz w:val="28"/>
          <w:szCs w:val="28"/>
        </w:rPr>
        <w:t>intrauterine growth restriction, Sensorineural hearing loss, Intracranial calcifications,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Petichiae </w:t>
      </w:r>
      <w:r w:rsidR="00AF7B1A">
        <w:rPr>
          <w:rFonts w:eastAsia="Times New Roman" w:cs="Helvetica"/>
          <w:color w:val="3B3835"/>
          <w:sz w:val="28"/>
          <w:szCs w:val="28"/>
        </w:rPr>
        <w:t>,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Jaudice </w:t>
      </w:r>
      <w:r w:rsidR="00AF7B1A">
        <w:rPr>
          <w:rFonts w:eastAsia="Times New Roman" w:cs="Helvetica"/>
          <w:color w:val="3B3835"/>
          <w:sz w:val="28"/>
          <w:szCs w:val="28"/>
        </w:rPr>
        <w:t>,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microcephaly, hydrocephalus </w:t>
      </w:r>
      <w:r w:rsidR="00AF7B1A">
        <w:rPr>
          <w:rFonts w:eastAsia="Times New Roman" w:cs="Helvetica"/>
          <w:color w:val="3B3835"/>
          <w:sz w:val="28"/>
          <w:szCs w:val="28"/>
        </w:rPr>
        <w:t>,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hepatosplenomegaly,  D</w:t>
      </w:r>
      <w:r w:rsidR="00AF7B1A">
        <w:rPr>
          <w:rFonts w:eastAsia="Times New Roman" w:cs="Helvetica"/>
          <w:color w:val="3B3835"/>
          <w:sz w:val="28"/>
          <w:szCs w:val="28"/>
        </w:rPr>
        <w:t>elayed psychomotor development,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Thrombocytopenia and/ Chorioretinitis</w:t>
      </w:r>
      <w:r w:rsidR="00AF7B1A">
        <w:rPr>
          <w:rFonts w:eastAsia="Times New Roman"/>
          <w:sz w:val="28"/>
          <w:szCs w:val="28"/>
        </w:rPr>
        <w:t>.</w:t>
      </w:r>
    </w:p>
    <w:p w:rsidR="00AF7B1A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F7B1A">
        <w:rPr>
          <w:rFonts w:eastAsia="Times New Roman" w:cs="Helvetica"/>
          <w:b/>
          <w:bCs/>
          <w:color w:val="3B3835"/>
          <w:sz w:val="28"/>
          <w:szCs w:val="28"/>
        </w:rPr>
        <w:t>Vertical transmission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of CMV can occur at any stage of pregnancy.  Severe sequelae are more common with </w:t>
      </w:r>
      <w:r w:rsidR="00AF7B1A">
        <w:rPr>
          <w:rFonts w:eastAsia="Times New Roman" w:cs="Helvetica"/>
          <w:color w:val="3B3835"/>
          <w:sz w:val="28"/>
          <w:szCs w:val="28"/>
        </w:rPr>
        <w:t>infection in the 1st trimester.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The overall risk of infection is greatest in the 3rd trimester. The risk of transmission to the fetus in primary infection is 30%-40%</w:t>
      </w:r>
    </w:p>
    <w:p w:rsidR="00AF7B1A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F7B1A">
        <w:rPr>
          <w:rFonts w:eastAsia="Times New Roman" w:cs="Helvetica"/>
          <w:b/>
          <w:bCs/>
          <w:color w:val="3B3835"/>
          <w:sz w:val="28"/>
          <w:szCs w:val="28"/>
        </w:rPr>
        <w:t>Diagnosis :</w:t>
      </w:r>
      <w:r w:rsidR="00AF7B1A">
        <w:rPr>
          <w:rFonts w:eastAsia="Times New Roman" w:cs="Helvetica"/>
          <w:color w:val="3B3835"/>
          <w:sz w:val="28"/>
          <w:szCs w:val="28"/>
        </w:rPr>
        <w:t xml:space="preserve"> </w:t>
      </w:r>
    </w:p>
    <w:p w:rsidR="00AF7B1A" w:rsidRDefault="00AF7B1A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>1.</w:t>
      </w:r>
      <w:r w:rsidR="00F93B74" w:rsidRPr="004A2E3E">
        <w:rPr>
          <w:rFonts w:eastAsia="Times New Roman" w:cs="Helvetica"/>
          <w:color w:val="3B3835"/>
          <w:sz w:val="28"/>
          <w:szCs w:val="28"/>
        </w:rPr>
        <w:t>Virus culture from urine/sa</w:t>
      </w:r>
      <w:r>
        <w:rPr>
          <w:rFonts w:eastAsia="Times New Roman" w:cs="Helvetica"/>
          <w:color w:val="3B3835"/>
          <w:sz w:val="28"/>
          <w:szCs w:val="28"/>
        </w:rPr>
        <w:t>liva .</w:t>
      </w:r>
    </w:p>
    <w:p w:rsidR="00AF7B1A" w:rsidRDefault="00AF7B1A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>2.</w:t>
      </w:r>
      <w:r w:rsidR="00F93B74" w:rsidRPr="004A2E3E">
        <w:rPr>
          <w:rFonts w:eastAsia="Times New Roman" w:cs="Helvetica"/>
          <w:color w:val="3B3835"/>
          <w:sz w:val="28"/>
          <w:szCs w:val="28"/>
        </w:rPr>
        <w:t>CMV-DNA PCR i</w:t>
      </w:r>
      <w:r>
        <w:rPr>
          <w:rFonts w:eastAsia="Times New Roman" w:cs="Helvetica"/>
          <w:color w:val="3B3835"/>
          <w:sz w:val="28"/>
          <w:szCs w:val="28"/>
        </w:rPr>
        <w:t>n urine, blood, saliva and CSF.</w:t>
      </w:r>
    </w:p>
    <w:p w:rsidR="00AF7B1A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4A2E3E">
        <w:rPr>
          <w:rFonts w:eastAsia="Times New Roman" w:cs="Helvetica"/>
          <w:color w:val="3B3835"/>
          <w:sz w:val="28"/>
          <w:szCs w:val="28"/>
        </w:rPr>
        <w:t xml:space="preserve"> </w:t>
      </w:r>
      <w:r w:rsidR="00AF7B1A">
        <w:rPr>
          <w:rFonts w:eastAsia="Times New Roman" w:cs="Helvetica"/>
          <w:color w:val="3B3835"/>
          <w:sz w:val="28"/>
          <w:szCs w:val="28"/>
        </w:rPr>
        <w:t>3.</w:t>
      </w:r>
      <w:r w:rsidRPr="004A2E3E">
        <w:rPr>
          <w:rFonts w:eastAsia="Times New Roman" w:cs="Helvetica"/>
          <w:color w:val="3B3835"/>
          <w:sz w:val="28"/>
          <w:szCs w:val="28"/>
        </w:rPr>
        <w:t>CMV IgM antibodies i</w:t>
      </w:r>
      <w:r w:rsidR="00AF7B1A">
        <w:rPr>
          <w:rFonts w:eastAsia="Times New Roman" w:cs="Helvetica"/>
          <w:color w:val="3B3835"/>
          <w:sz w:val="28"/>
          <w:szCs w:val="28"/>
        </w:rPr>
        <w:t>n blood before 3 weeks of age.</w:t>
      </w:r>
    </w:p>
    <w:p w:rsidR="00AF7B1A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4A2E3E">
        <w:rPr>
          <w:rFonts w:eastAsia="Times New Roman" w:cs="Helvetica"/>
          <w:color w:val="3B3835"/>
          <w:sz w:val="28"/>
          <w:szCs w:val="28"/>
        </w:rPr>
        <w:t xml:space="preserve"> </w:t>
      </w:r>
      <w:r w:rsidR="00AF7B1A">
        <w:rPr>
          <w:rFonts w:eastAsia="Times New Roman" w:cs="Helvetica"/>
          <w:color w:val="3B3835"/>
          <w:sz w:val="28"/>
          <w:szCs w:val="28"/>
        </w:rPr>
        <w:t>4.</w:t>
      </w:r>
      <w:r w:rsidRPr="004A2E3E">
        <w:rPr>
          <w:rFonts w:eastAsia="Times New Roman" w:cs="Helvetica"/>
          <w:color w:val="3B3835"/>
          <w:sz w:val="28"/>
          <w:szCs w:val="28"/>
        </w:rPr>
        <w:t>IgG Avidity testing</w:t>
      </w:r>
    </w:p>
    <w:p w:rsidR="00F93B74" w:rsidRPr="00AF7B1A" w:rsidRDefault="00F93B74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/>
          <w:sz w:val="28"/>
          <w:szCs w:val="28"/>
        </w:rPr>
      </w:pPr>
      <w:r w:rsidRPr="00AF7B1A">
        <w:rPr>
          <w:rFonts w:eastAsia="Times New Roman" w:cs="Helvetica"/>
          <w:b/>
          <w:bCs/>
          <w:color w:val="3B3835"/>
          <w:sz w:val="28"/>
          <w:szCs w:val="28"/>
          <w:u w:val="single"/>
        </w:rPr>
        <w:t xml:space="preserve">Treatment </w:t>
      </w:r>
      <w:r w:rsidR="00AF7B1A">
        <w:rPr>
          <w:rFonts w:eastAsia="Times New Roman" w:cs="Helvetica"/>
          <w:color w:val="3B3835"/>
          <w:sz w:val="28"/>
          <w:szCs w:val="28"/>
        </w:rPr>
        <w:t xml:space="preserve">: </w:t>
      </w:r>
      <w:r w:rsidRPr="00AF7B1A">
        <w:rPr>
          <w:rFonts w:eastAsia="Times New Roman" w:cs="Helvetica"/>
          <w:b/>
          <w:bCs/>
          <w:color w:val="3B3835"/>
          <w:sz w:val="28"/>
          <w:szCs w:val="28"/>
        </w:rPr>
        <w:t>Ganciclovir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5mg/kg IV every 12 hours for 14 days OR </w:t>
      </w:r>
      <w:r w:rsidR="00AF7B1A">
        <w:rPr>
          <w:rFonts w:eastAsia="Times New Roman" w:cs="Helvetica"/>
          <w:color w:val="3B3835"/>
          <w:sz w:val="28"/>
          <w:szCs w:val="28"/>
        </w:rPr>
        <w:t xml:space="preserve"> 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</w:t>
      </w:r>
      <w:r w:rsidRPr="00AF7B1A">
        <w:rPr>
          <w:rFonts w:eastAsia="Times New Roman" w:cs="Helvetica"/>
          <w:b/>
          <w:bCs/>
          <w:color w:val="3B3835"/>
          <w:sz w:val="28"/>
          <w:szCs w:val="28"/>
        </w:rPr>
        <w:t xml:space="preserve">Valganciclovir 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900mg PO daily for 3- 6 months OR </w:t>
      </w:r>
      <w:r w:rsidRPr="00AF7B1A">
        <w:rPr>
          <w:rFonts w:eastAsia="Times New Roman" w:cs="Helvetica"/>
          <w:b/>
          <w:bCs/>
          <w:color w:val="3B3835"/>
          <w:sz w:val="28"/>
          <w:szCs w:val="28"/>
        </w:rPr>
        <w:t>CMV-specific hyperimmune globulin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(200 units/kg of body weight) </w:t>
      </w:r>
      <w:r w:rsidR="00AF7B1A">
        <w:rPr>
          <w:rFonts w:eastAsia="Times New Roman" w:cs="Helvetica"/>
          <w:color w:val="3B3835"/>
          <w:sz w:val="28"/>
          <w:szCs w:val="28"/>
        </w:rPr>
        <w:t>,</w:t>
      </w:r>
      <w:r w:rsidRPr="00AF7B1A">
        <w:rPr>
          <w:rFonts w:eastAsia="Times New Roman" w:cs="Helvetica"/>
          <w:b/>
          <w:bCs/>
          <w:color w:val="3B3835"/>
          <w:sz w:val="28"/>
          <w:szCs w:val="28"/>
        </w:rPr>
        <w:t>Foscarnet, Cidofovir</w:t>
      </w:r>
      <w:r w:rsidRPr="004A2E3E">
        <w:rPr>
          <w:rFonts w:eastAsia="Times New Roman" w:cs="Helvetica"/>
          <w:color w:val="3B3835"/>
          <w:sz w:val="28"/>
          <w:szCs w:val="28"/>
        </w:rPr>
        <w:t xml:space="preserve"> for refractory CMV/ Ganciclovir resistance</w:t>
      </w:r>
      <w:r w:rsidR="00AF7B1A">
        <w:rPr>
          <w:rFonts w:eastAsia="Times New Roman" w:cs="Helvetica"/>
          <w:color w:val="3B3835"/>
          <w:sz w:val="28"/>
          <w:szCs w:val="28"/>
        </w:rPr>
        <w:t>.</w:t>
      </w:r>
    </w:p>
    <w:p w:rsidR="00AF7B1A" w:rsidRDefault="006C4182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>5</w:t>
      </w:r>
      <w:r w:rsidR="00307232" w:rsidRPr="00274A0E">
        <w:rPr>
          <w:rFonts w:cstheme="majorBidi"/>
          <w:b/>
          <w:bCs/>
          <w:sz w:val="28"/>
          <w:szCs w:val="28"/>
          <w:u w:val="single"/>
        </w:rPr>
        <w:t>.Varicella:</w:t>
      </w:r>
    </w:p>
    <w:p w:rsidR="00FB7357" w:rsidRDefault="00AF7B1A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F7B1A">
        <w:rPr>
          <w:rFonts w:eastAsia="Times New Roman" w:cs="Helvetica"/>
          <w:color w:val="3B3835"/>
          <w:sz w:val="28"/>
          <w:szCs w:val="28"/>
        </w:rPr>
        <w:t>Neonatal Varicella Infants whose mothers demonstrate varicella in the period from 5 days prior to delivery to 2 days afterward are at hi</w:t>
      </w:r>
      <w:r w:rsidR="00FB7357">
        <w:rPr>
          <w:rFonts w:eastAsia="Times New Roman" w:cs="Helvetica"/>
          <w:color w:val="3B3835"/>
          <w:sz w:val="28"/>
          <w:szCs w:val="28"/>
        </w:rPr>
        <w:t xml:space="preserve">gh risk for severe varicella. </w:t>
      </w:r>
    </w:p>
    <w:p w:rsidR="00AF7B1A" w:rsidRDefault="00AF7B1A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F7B1A">
        <w:rPr>
          <w:rFonts w:eastAsia="Times New Roman" w:cs="Helvetica"/>
          <w:color w:val="3B3835"/>
          <w:sz w:val="28"/>
          <w:szCs w:val="28"/>
        </w:rPr>
        <w:t>The infant acquires t</w:t>
      </w:r>
      <w:r w:rsidR="00FB7357">
        <w:rPr>
          <w:rFonts w:eastAsia="Times New Roman" w:cs="Helvetica"/>
          <w:color w:val="3B3835"/>
          <w:sz w:val="28"/>
          <w:szCs w:val="28"/>
        </w:rPr>
        <w:t xml:space="preserve">he infection transplacentally </w:t>
      </w:r>
      <w:r w:rsidR="00A05D26">
        <w:rPr>
          <w:rFonts w:eastAsia="Times New Roman" w:cs="Helvetica"/>
          <w:color w:val="3B3835"/>
          <w:sz w:val="28"/>
          <w:szCs w:val="28"/>
        </w:rPr>
        <w:t>.</w:t>
      </w:r>
      <w:r w:rsidRPr="00AF7B1A">
        <w:rPr>
          <w:rFonts w:eastAsia="Times New Roman" w:cs="Helvetica"/>
          <w:color w:val="3B3835"/>
          <w:sz w:val="28"/>
          <w:szCs w:val="28"/>
        </w:rPr>
        <w:t>The infant's rash usually occurs toward the end of the 1st week to the early</w:t>
      </w:r>
      <w:r w:rsidR="00FB7357">
        <w:rPr>
          <w:rFonts w:eastAsia="Times New Roman" w:cs="Helvetica"/>
          <w:color w:val="3B3835"/>
          <w:sz w:val="28"/>
          <w:szCs w:val="28"/>
        </w:rPr>
        <w:t xml:space="preserve"> part of the 2nd week of life </w:t>
      </w:r>
      <w:r w:rsidR="00A05D26">
        <w:rPr>
          <w:rFonts w:eastAsia="Times New Roman" w:cs="Helvetica"/>
          <w:color w:val="3B3835"/>
          <w:sz w:val="28"/>
          <w:szCs w:val="28"/>
        </w:rPr>
        <w:t>.</w:t>
      </w:r>
      <w:r w:rsidRPr="00AF7B1A">
        <w:rPr>
          <w:rFonts w:eastAsia="Times New Roman" w:cs="Helvetica"/>
          <w:color w:val="3B3835"/>
          <w:sz w:val="28"/>
          <w:szCs w:val="28"/>
        </w:rPr>
        <w:t xml:space="preserve">maternal immunoglobulin G (IgG) is able to cross the placenta if delivery </w:t>
      </w:r>
      <w:r w:rsidRPr="00AF7B1A">
        <w:rPr>
          <w:rFonts w:eastAsia="Times New Roman" w:cs="Helvetica"/>
          <w:color w:val="3B3835"/>
          <w:sz w:val="28"/>
          <w:szCs w:val="28"/>
        </w:rPr>
        <w:lastRenderedPageBreak/>
        <w:t>occurs after 30 wk of gestation</w:t>
      </w:r>
      <w:r w:rsidRPr="00AF7B1A">
        <w:rPr>
          <w:sz w:val="28"/>
          <w:szCs w:val="28"/>
        </w:rPr>
        <w:t>.</w:t>
      </w:r>
    </w:p>
    <w:p w:rsidR="00A05D26" w:rsidRPr="00274A0E" w:rsidRDefault="00A05D26" w:rsidP="00A6526E">
      <w:pPr>
        <w:widowControl w:val="0"/>
        <w:tabs>
          <w:tab w:val="left" w:pos="4935"/>
        </w:tabs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-</w:t>
      </w:r>
      <w:r w:rsidRPr="00274A0E">
        <w:rPr>
          <w:rFonts w:cstheme="majorBidi"/>
          <w:b/>
          <w:bCs/>
          <w:sz w:val="28"/>
          <w:szCs w:val="28"/>
        </w:rPr>
        <w:t xml:space="preserve">Transmitted </w:t>
      </w:r>
      <w:r w:rsidRPr="00274A0E">
        <w:rPr>
          <w:rFonts w:cstheme="majorBidi"/>
          <w:sz w:val="28"/>
          <w:szCs w:val="28"/>
        </w:rPr>
        <w:t xml:space="preserve">by respiratory droplets, direct contact with the vesicle fluid, IP is 10-21 weeks , the disease is infectious 48 hours before  rash appears and untile the vesicle  crust over. </w:t>
      </w:r>
    </w:p>
    <w:p w:rsidR="00A05D26" w:rsidRPr="00274A0E" w:rsidRDefault="00A05D26" w:rsidP="00A6526E">
      <w:pPr>
        <w:widowControl w:val="0"/>
        <w:tabs>
          <w:tab w:val="left" w:pos="4935"/>
        </w:tabs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-</w:t>
      </w:r>
      <w:r w:rsidRPr="00274A0E">
        <w:rPr>
          <w:rFonts w:cstheme="majorBidi"/>
          <w:b/>
          <w:bCs/>
          <w:sz w:val="28"/>
          <w:szCs w:val="28"/>
        </w:rPr>
        <w:t>The primary infection</w:t>
      </w:r>
      <w:r w:rsidRPr="00274A0E">
        <w:rPr>
          <w:rFonts w:cstheme="majorBidi"/>
          <w:sz w:val="28"/>
          <w:szCs w:val="28"/>
        </w:rPr>
        <w:t xml:space="preserve"> is characterized by fever , malaise , pruritic rash, becomes maculopapular , vesicular  finally crust.</w:t>
      </w:r>
    </w:p>
    <w:p w:rsidR="00A05D26" w:rsidRPr="00274A0E" w:rsidRDefault="00A05D26" w:rsidP="00A6526E">
      <w:pPr>
        <w:widowControl w:val="0"/>
        <w:tabs>
          <w:tab w:val="left" w:pos="4935"/>
        </w:tabs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-</w:t>
      </w:r>
      <w:r w:rsidRPr="00274A0E">
        <w:rPr>
          <w:rFonts w:cstheme="majorBidi"/>
          <w:b/>
          <w:bCs/>
          <w:sz w:val="28"/>
          <w:szCs w:val="28"/>
        </w:rPr>
        <w:t>Maternal infection &lt;20 weeks</w:t>
      </w:r>
      <w:r w:rsidRPr="00274A0E">
        <w:rPr>
          <w:rFonts w:cstheme="majorBidi"/>
          <w:sz w:val="28"/>
          <w:szCs w:val="28"/>
        </w:rPr>
        <w:t xml:space="preserve"> ma y result in  fetal varicella syndrome skin scarring , eye defects, (microphthalmia, chorioretinites, cataract), microcephaly.</w:t>
      </w:r>
    </w:p>
    <w:p w:rsidR="00A05D26" w:rsidRPr="00274A0E" w:rsidRDefault="00A05D26" w:rsidP="00A6526E">
      <w:pPr>
        <w:widowControl w:val="0"/>
        <w:tabs>
          <w:tab w:val="left" w:pos="4935"/>
        </w:tabs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-</w:t>
      </w:r>
      <w:r w:rsidRPr="00274A0E">
        <w:rPr>
          <w:rFonts w:cstheme="majorBidi"/>
          <w:b/>
          <w:bCs/>
          <w:sz w:val="28"/>
          <w:szCs w:val="28"/>
        </w:rPr>
        <w:t>Maternal infection &gt;20 weeks</w:t>
      </w:r>
      <w:r w:rsidRPr="00274A0E">
        <w:rPr>
          <w:rFonts w:cstheme="majorBidi"/>
          <w:sz w:val="28"/>
          <w:szCs w:val="28"/>
        </w:rPr>
        <w:t xml:space="preserve"> and up to 36 weeks---dosent appear to be  associated with adverse  fetal effect effects.</w:t>
      </w:r>
    </w:p>
    <w:p w:rsidR="00FB7357" w:rsidRDefault="00AF7B1A" w:rsidP="00A6526E">
      <w:pPr>
        <w:widowControl w:val="0"/>
        <w:autoSpaceDE w:val="0"/>
        <w:autoSpaceDN w:val="0"/>
        <w:bidi w:val="0"/>
        <w:adjustRightInd w:val="0"/>
        <w:ind w:right="-426"/>
        <w:rPr>
          <w:rFonts w:eastAsia="Times New Roman" w:cs="Helvetica"/>
          <w:color w:val="3B3835"/>
          <w:sz w:val="28"/>
          <w:szCs w:val="28"/>
        </w:rPr>
      </w:pPr>
      <w:r w:rsidRPr="00FB7357">
        <w:rPr>
          <w:rFonts w:eastAsia="Times New Roman" w:cs="Helvetica"/>
          <w:b/>
          <w:bCs/>
          <w:color w:val="3B3835"/>
          <w:sz w:val="28"/>
          <w:szCs w:val="28"/>
        </w:rPr>
        <w:t>Congenital varicella syndrome</w:t>
      </w:r>
      <w:r w:rsidR="00FB7357">
        <w:rPr>
          <w:rFonts w:eastAsia="Times New Roman" w:cs="Helvetica"/>
          <w:color w:val="3B3835"/>
          <w:sz w:val="28"/>
          <w:szCs w:val="28"/>
        </w:rPr>
        <w:t>:</w:t>
      </w:r>
      <w:r w:rsidRPr="00AF7B1A">
        <w:rPr>
          <w:rFonts w:eastAsia="Times New Roman" w:cs="Helvetica"/>
          <w:color w:val="3B3835"/>
          <w:sz w:val="28"/>
          <w:szCs w:val="28"/>
        </w:rPr>
        <w:t xml:space="preserve"> </w:t>
      </w:r>
      <w:r w:rsidR="00FB7357" w:rsidRPr="00AF7B1A">
        <w:rPr>
          <w:rFonts w:eastAsia="Times New Roman" w:cs="Helvetica"/>
          <w:color w:val="3B3835"/>
          <w:sz w:val="28"/>
          <w:szCs w:val="28"/>
        </w:rPr>
        <w:t>I</w:t>
      </w:r>
      <w:r w:rsidRPr="00AF7B1A">
        <w:rPr>
          <w:rFonts w:eastAsia="Times New Roman" w:cs="Helvetica"/>
          <w:color w:val="3B3835"/>
          <w:sz w:val="28"/>
          <w:szCs w:val="28"/>
        </w:rPr>
        <w:t>nclude</w:t>
      </w:r>
      <w:r w:rsidR="00FB7357">
        <w:rPr>
          <w:rFonts w:eastAsia="Times New Roman" w:cs="Helvetica"/>
          <w:color w:val="3B3835"/>
          <w:sz w:val="28"/>
          <w:szCs w:val="28"/>
        </w:rPr>
        <w:t>:</w:t>
      </w:r>
      <w:r w:rsidRPr="00AF7B1A">
        <w:rPr>
          <w:rFonts w:eastAsia="Times New Roman" w:cs="Helvetica"/>
          <w:color w:val="3B3835"/>
          <w:sz w:val="28"/>
          <w:szCs w:val="28"/>
        </w:rPr>
        <w:t xml:space="preserve"> cicatricial skin lesions, ocular defects,</w:t>
      </w:r>
      <w:r w:rsidR="00FB7357">
        <w:rPr>
          <w:rFonts w:eastAsia="Times New Roman" w:cs="Helvetica"/>
          <w:color w:val="3B3835"/>
          <w:sz w:val="28"/>
          <w:szCs w:val="28"/>
        </w:rPr>
        <w:t xml:space="preserve"> </w:t>
      </w:r>
      <w:r w:rsidRPr="00AF7B1A">
        <w:rPr>
          <w:rFonts w:eastAsia="Times New Roman" w:cs="Helvetica"/>
          <w:color w:val="3B3835"/>
          <w:sz w:val="28"/>
          <w:szCs w:val="28"/>
        </w:rPr>
        <w:t>limb abnormalities, CNS abnormalities, IUGR, and</w:t>
      </w:r>
      <w:r w:rsidR="00FB7357">
        <w:rPr>
          <w:rFonts w:eastAsia="Times New Roman" w:cs="Helvetica"/>
          <w:color w:val="3B3835"/>
          <w:sz w:val="28"/>
          <w:szCs w:val="28"/>
        </w:rPr>
        <w:t xml:space="preserve"> fetal demise or early death. </w:t>
      </w:r>
      <w:r w:rsidRPr="00AF7B1A">
        <w:rPr>
          <w:rFonts w:eastAsia="Times New Roman" w:cs="Helvetica"/>
          <w:color w:val="3B3835"/>
          <w:sz w:val="28"/>
          <w:szCs w:val="28"/>
        </w:rPr>
        <w:t xml:space="preserve">The syndrome most commonly occurs with maternal VZV infection between weeks 7 and 20 of gestation </w:t>
      </w:r>
    </w:p>
    <w:p w:rsidR="00FB7357" w:rsidRDefault="00AF7B1A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F7B1A">
        <w:rPr>
          <w:rFonts w:eastAsia="Times New Roman" w:cs="Helvetica"/>
          <w:color w:val="3B3835"/>
          <w:sz w:val="28"/>
          <w:szCs w:val="28"/>
        </w:rPr>
        <w:t xml:space="preserve"> </w:t>
      </w:r>
      <w:r w:rsidR="00FB7357">
        <w:rPr>
          <w:rFonts w:eastAsia="Times New Roman" w:cs="Helvetica"/>
          <w:b/>
          <w:bCs/>
          <w:color w:val="3B3835"/>
          <w:sz w:val="28"/>
          <w:szCs w:val="28"/>
        </w:rPr>
        <w:t>Zoster:</w:t>
      </w:r>
      <w:r w:rsidR="00FB7357">
        <w:rPr>
          <w:rFonts w:eastAsia="Times New Roman" w:cs="Helvetica"/>
          <w:color w:val="3B3835"/>
          <w:sz w:val="28"/>
          <w:szCs w:val="28"/>
        </w:rPr>
        <w:t xml:space="preserve"> </w:t>
      </w:r>
      <w:r w:rsidRPr="00AF7B1A">
        <w:rPr>
          <w:rFonts w:eastAsia="Times New Roman" w:cs="Helvetica"/>
          <w:color w:val="3B3835"/>
          <w:sz w:val="28"/>
          <w:szCs w:val="28"/>
        </w:rPr>
        <w:t>is uncommon in young infants but may occur as a consequence of in utero fetal infection with VZV.  usually self-limiting, with only symptomatic therapy indicated in otherwise healthy children.</w:t>
      </w:r>
    </w:p>
    <w:p w:rsidR="00AF7B1A" w:rsidRPr="00AF7B1A" w:rsidRDefault="00A05D26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 xml:space="preserve"> </w:t>
      </w:r>
      <w:r w:rsidR="00AF7B1A" w:rsidRPr="00FB7357">
        <w:rPr>
          <w:rFonts w:eastAsia="Times New Roman" w:cs="Helvetica"/>
          <w:b/>
          <w:bCs/>
          <w:color w:val="3B3835"/>
          <w:sz w:val="28"/>
          <w:szCs w:val="28"/>
        </w:rPr>
        <w:t>Postnatal varicella</w:t>
      </w:r>
      <w:r w:rsidR="00FB7357">
        <w:rPr>
          <w:rFonts w:eastAsia="Times New Roman" w:cs="Helvetica"/>
          <w:color w:val="3B3835"/>
          <w:sz w:val="28"/>
          <w:szCs w:val="28"/>
        </w:rPr>
        <w:t>:</w:t>
      </w:r>
      <w:r w:rsidR="00AF7B1A" w:rsidRPr="00AF7B1A">
        <w:rPr>
          <w:rFonts w:eastAsia="Times New Roman" w:cs="Helvetica"/>
          <w:color w:val="3B3835"/>
          <w:sz w:val="28"/>
          <w:szCs w:val="28"/>
        </w:rPr>
        <w:t>mild disease likely due to the presence of materna</w:t>
      </w:r>
      <w:r w:rsidR="00FB7357">
        <w:rPr>
          <w:rFonts w:eastAsia="Times New Roman" w:cs="Helvetica"/>
          <w:color w:val="3B3835"/>
          <w:sz w:val="28"/>
          <w:szCs w:val="28"/>
        </w:rPr>
        <w:t>l antibodies against the virus.</w:t>
      </w:r>
      <w:r w:rsidR="00AF7B1A" w:rsidRPr="00AF7B1A">
        <w:rPr>
          <w:rFonts w:eastAsia="Times New Roman" w:cs="Helvetica"/>
          <w:color w:val="3B3835"/>
          <w:sz w:val="28"/>
          <w:szCs w:val="28"/>
        </w:rPr>
        <w:t>Rarely, severe disseminated disease occurs in newborns exposed shortly after birth following an acute maternal infection.</w:t>
      </w:r>
    </w:p>
    <w:p w:rsidR="00FB7357" w:rsidRDefault="00AF7B1A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FB7357">
        <w:rPr>
          <w:rFonts w:eastAsia="Times New Roman" w:cs="Helvetica"/>
          <w:b/>
          <w:bCs/>
          <w:color w:val="3B3835"/>
          <w:sz w:val="28"/>
          <w:szCs w:val="28"/>
        </w:rPr>
        <w:t xml:space="preserve"> DIAGNOSIS</w:t>
      </w:r>
      <w:r w:rsidRPr="00AF7B1A">
        <w:rPr>
          <w:rFonts w:eastAsia="Times New Roman" w:cs="Helvetica"/>
          <w:color w:val="3B3835"/>
          <w:sz w:val="28"/>
          <w:szCs w:val="28"/>
        </w:rPr>
        <w:t xml:space="preserve"> </w:t>
      </w:r>
      <w:r w:rsidR="00FB7357">
        <w:rPr>
          <w:rFonts w:eastAsia="Times New Roman" w:cs="Helvetica"/>
          <w:color w:val="3B3835"/>
          <w:sz w:val="28"/>
          <w:szCs w:val="28"/>
        </w:rPr>
        <w:t xml:space="preserve">: </w:t>
      </w:r>
    </w:p>
    <w:p w:rsidR="00FB7357" w:rsidRDefault="00FB7357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b/>
          <w:bCs/>
          <w:color w:val="3B3835"/>
          <w:sz w:val="28"/>
          <w:szCs w:val="28"/>
        </w:rPr>
        <w:t>1</w:t>
      </w:r>
      <w:r w:rsidRPr="00FB7357">
        <w:rPr>
          <w:rFonts w:eastAsia="Times New Roman" w:cs="Helvetica"/>
          <w:color w:val="3B3835"/>
          <w:sz w:val="28"/>
          <w:szCs w:val="28"/>
        </w:rPr>
        <w:t>.</w:t>
      </w:r>
      <w:r w:rsidR="00AF7B1A" w:rsidRPr="00AF7B1A">
        <w:rPr>
          <w:rFonts w:eastAsia="Times New Roman" w:cs="Helvetica"/>
          <w:color w:val="3B3835"/>
          <w:sz w:val="28"/>
          <w:szCs w:val="28"/>
        </w:rPr>
        <w:t>clinica</w:t>
      </w:r>
      <w:r>
        <w:rPr>
          <w:rFonts w:eastAsia="Times New Roman" w:cs="Helvetica"/>
          <w:color w:val="3B3835"/>
          <w:sz w:val="28"/>
          <w:szCs w:val="28"/>
        </w:rPr>
        <w:t>l findings and maternal history.</w:t>
      </w:r>
    </w:p>
    <w:p w:rsidR="00A05D26" w:rsidRDefault="00FB7357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>2.</w:t>
      </w:r>
      <w:r w:rsidR="00A05D26">
        <w:rPr>
          <w:rFonts w:eastAsia="Times New Roman" w:cs="Helvetica"/>
          <w:color w:val="3B3835"/>
          <w:sz w:val="28"/>
          <w:szCs w:val="28"/>
        </w:rPr>
        <w:t>culture of vesicular fluid.</w:t>
      </w:r>
    </w:p>
    <w:p w:rsidR="00A05D26" w:rsidRDefault="00A05D26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>3.</w:t>
      </w:r>
      <w:r w:rsidR="00AF7B1A" w:rsidRPr="00AF7B1A">
        <w:rPr>
          <w:rFonts w:eastAsia="Times New Roman" w:cs="Helvetica"/>
          <w:color w:val="3B3835"/>
          <w:sz w:val="28"/>
          <w:szCs w:val="28"/>
        </w:rPr>
        <w:t xml:space="preserve"> VZV antibody titer by the fluorescent antibody to memb</w:t>
      </w:r>
      <w:r>
        <w:rPr>
          <w:rFonts w:eastAsia="Times New Roman" w:cs="Helvetica"/>
          <w:color w:val="3B3835"/>
          <w:sz w:val="28"/>
          <w:szCs w:val="28"/>
        </w:rPr>
        <w:t>rane antigen assay or by ELISA.</w:t>
      </w:r>
    </w:p>
    <w:p w:rsidR="00A05D26" w:rsidRDefault="00A05D26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>
        <w:rPr>
          <w:rFonts w:eastAsia="Times New Roman" w:cs="Helvetica"/>
          <w:color w:val="3B3835"/>
          <w:sz w:val="28"/>
          <w:szCs w:val="28"/>
        </w:rPr>
        <w:t>4.</w:t>
      </w:r>
      <w:r w:rsidR="001018F7">
        <w:rPr>
          <w:rFonts w:eastAsia="Times New Roman" w:cs="Helvetica"/>
          <w:color w:val="3B3835"/>
          <w:sz w:val="28"/>
          <w:szCs w:val="28"/>
        </w:rPr>
        <w:t xml:space="preserve"> A</w:t>
      </w:r>
      <w:r w:rsidR="00AF7B1A" w:rsidRPr="00AF7B1A">
        <w:rPr>
          <w:rFonts w:eastAsia="Times New Roman" w:cs="Helvetica"/>
          <w:color w:val="3B3835"/>
          <w:sz w:val="28"/>
          <w:szCs w:val="28"/>
        </w:rPr>
        <w:t>ntigen detected from cells at the base of a vesicle By immunofluorescent antibody or PCR detection.</w:t>
      </w:r>
    </w:p>
    <w:p w:rsidR="00A05D26" w:rsidRDefault="007C4511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ascii="Helvetica" w:eastAsia="Times New Roman" w:hAnsi="Helvetica" w:cs="Helvetica"/>
          <w:color w:val="3B3835"/>
          <w:sz w:val="21"/>
          <w:szCs w:val="21"/>
        </w:rPr>
      </w:pPr>
      <w:r w:rsidRPr="00274A0E">
        <w:rPr>
          <w:rFonts w:cstheme="majorBidi"/>
          <w:sz w:val="28"/>
          <w:szCs w:val="28"/>
        </w:rPr>
        <w:t xml:space="preserve"> </w:t>
      </w:r>
      <w:r w:rsidR="00D97B9C" w:rsidRPr="00274A0E">
        <w:rPr>
          <w:rFonts w:cstheme="majorBidi"/>
          <w:b/>
          <w:bCs/>
          <w:sz w:val="28"/>
          <w:szCs w:val="28"/>
        </w:rPr>
        <w:t>Treatment:</w:t>
      </w:r>
      <w:r w:rsidR="00A05D26" w:rsidRPr="00A05D26">
        <w:rPr>
          <w:rFonts w:ascii="Helvetica" w:eastAsia="Times New Roman" w:hAnsi="Helvetica" w:cs="Helvetica"/>
          <w:color w:val="3B3835"/>
          <w:sz w:val="21"/>
          <w:szCs w:val="21"/>
        </w:rPr>
        <w:t xml:space="preserve"> </w:t>
      </w:r>
    </w:p>
    <w:p w:rsidR="00A05D26" w:rsidRPr="00A05D26" w:rsidRDefault="00A05D26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05D26">
        <w:rPr>
          <w:rFonts w:eastAsia="Times New Roman" w:cs="Helvetica"/>
          <w:b/>
          <w:bCs/>
          <w:color w:val="3B3835"/>
          <w:sz w:val="28"/>
          <w:szCs w:val="28"/>
        </w:rPr>
        <w:lastRenderedPageBreak/>
        <w:t>1.Newborn will have protective antibodies</w:t>
      </w:r>
      <w:r w:rsidRPr="00A05D26">
        <w:rPr>
          <w:rFonts w:eastAsia="Times New Roman" w:cs="Helvetica"/>
          <w:color w:val="3B3835"/>
          <w:sz w:val="28"/>
          <w:szCs w:val="28"/>
        </w:rPr>
        <w:t xml:space="preserve"> </w:t>
      </w:r>
      <w:r w:rsidR="00A6526E">
        <w:rPr>
          <w:rFonts w:eastAsia="Times New Roman" w:cs="Helvetica"/>
          <w:color w:val="3B3835"/>
          <w:sz w:val="28"/>
          <w:szCs w:val="28"/>
        </w:rPr>
        <w:t>:</w:t>
      </w:r>
    </w:p>
    <w:p w:rsidR="00A6526E" w:rsidRDefault="00A05D26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05D26">
        <w:rPr>
          <w:rFonts w:eastAsia="Times New Roman" w:cs="Helvetica"/>
          <w:color w:val="3B3835"/>
          <w:sz w:val="28"/>
          <w:szCs w:val="28"/>
        </w:rPr>
        <w:t xml:space="preserve">Likelihood of severe disease is low </w:t>
      </w:r>
      <w:r w:rsidR="00A6526E">
        <w:rPr>
          <w:rFonts w:eastAsia="Times New Roman" w:cs="Helvetica"/>
          <w:color w:val="3B3835"/>
          <w:sz w:val="28"/>
          <w:szCs w:val="28"/>
        </w:rPr>
        <w:t>,do not separate baby from mother,</w:t>
      </w:r>
      <w:r w:rsidRPr="00A05D26">
        <w:rPr>
          <w:rFonts w:eastAsia="Times New Roman" w:cs="Helvetica"/>
          <w:color w:val="3B3835"/>
          <w:sz w:val="28"/>
          <w:szCs w:val="28"/>
        </w:rPr>
        <w:t xml:space="preserve"> Continue breast feeding </w:t>
      </w:r>
      <w:r w:rsidR="00A6526E">
        <w:rPr>
          <w:rFonts w:eastAsia="Times New Roman" w:cs="Helvetica"/>
          <w:color w:val="3B3835"/>
          <w:sz w:val="28"/>
          <w:szCs w:val="28"/>
        </w:rPr>
        <w:t>,No VZIG, Acyclovir if baby develops rash.</w:t>
      </w:r>
    </w:p>
    <w:p w:rsidR="00A6526E" w:rsidRDefault="00A6526E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6526E">
        <w:rPr>
          <w:rFonts w:eastAsia="Times New Roman" w:cs="Helvetica"/>
          <w:b/>
          <w:bCs/>
          <w:color w:val="3B3835"/>
          <w:sz w:val="28"/>
          <w:szCs w:val="28"/>
        </w:rPr>
        <w:t>2.</w:t>
      </w:r>
      <w:r w:rsidR="00A05D26" w:rsidRPr="00A6526E">
        <w:rPr>
          <w:rFonts w:eastAsia="Times New Roman" w:cs="Helvetica"/>
          <w:b/>
          <w:bCs/>
          <w:color w:val="3B3835"/>
          <w:sz w:val="28"/>
          <w:szCs w:val="28"/>
        </w:rPr>
        <w:t>Newborn will not have protective antibodies</w:t>
      </w:r>
      <w:r w:rsidR="00A05D26" w:rsidRPr="00A05D26">
        <w:rPr>
          <w:rFonts w:eastAsia="Times New Roman" w:cs="Helvetica"/>
          <w:color w:val="3B3835"/>
          <w:sz w:val="28"/>
          <w:szCs w:val="28"/>
        </w:rPr>
        <w:t xml:space="preserve"> </w:t>
      </w:r>
      <w:r w:rsidRPr="00A6526E">
        <w:rPr>
          <w:rFonts w:eastAsia="Times New Roman" w:cs="Helvetica"/>
          <w:b/>
          <w:bCs/>
          <w:color w:val="3B3835"/>
          <w:sz w:val="28"/>
          <w:szCs w:val="28"/>
        </w:rPr>
        <w:t xml:space="preserve">and </w:t>
      </w:r>
      <w:r w:rsidR="00A05D26" w:rsidRPr="00A6526E">
        <w:rPr>
          <w:rFonts w:eastAsia="Times New Roman" w:cs="Helvetica"/>
          <w:b/>
          <w:bCs/>
          <w:color w:val="3B3835"/>
          <w:sz w:val="28"/>
          <w:szCs w:val="28"/>
        </w:rPr>
        <w:t xml:space="preserve">Likelihood of severe disease is high </w:t>
      </w:r>
      <w:r>
        <w:rPr>
          <w:rFonts w:eastAsia="Times New Roman" w:cs="Helvetica"/>
          <w:color w:val="3B3835"/>
          <w:sz w:val="28"/>
          <w:szCs w:val="28"/>
        </w:rPr>
        <w:t>,Separate baby from mother,</w:t>
      </w:r>
      <w:r w:rsidR="00A05D26" w:rsidRPr="00A05D26">
        <w:rPr>
          <w:rFonts w:eastAsia="Times New Roman" w:cs="Helvetica"/>
          <w:color w:val="3B3835"/>
          <w:sz w:val="28"/>
          <w:szCs w:val="28"/>
        </w:rPr>
        <w:t xml:space="preserve"> If baby devps rash stay w</w:t>
      </w:r>
      <w:r>
        <w:rPr>
          <w:rFonts w:eastAsia="Times New Roman" w:cs="Helvetica"/>
          <w:color w:val="3B3835"/>
          <w:sz w:val="28"/>
          <w:szCs w:val="28"/>
        </w:rPr>
        <w:t xml:space="preserve">ith mother, </w:t>
      </w:r>
      <w:r w:rsidR="00A05D26" w:rsidRPr="00A05D26">
        <w:rPr>
          <w:rFonts w:eastAsia="Times New Roman" w:cs="Helvetica"/>
          <w:color w:val="3B3835"/>
          <w:sz w:val="28"/>
          <w:szCs w:val="28"/>
        </w:rPr>
        <w:t xml:space="preserve">VZIG within 72 hours </w:t>
      </w:r>
      <w:r>
        <w:rPr>
          <w:rFonts w:eastAsia="Times New Roman" w:cs="Helvetica"/>
          <w:color w:val="3B3835"/>
          <w:sz w:val="28"/>
          <w:szCs w:val="28"/>
        </w:rPr>
        <w:t>,Acyclovir,</w:t>
      </w:r>
    </w:p>
    <w:p w:rsidR="00A6526E" w:rsidRDefault="00A6526E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6526E">
        <w:rPr>
          <w:rFonts w:eastAsia="Times New Roman" w:cs="Helvetica"/>
          <w:b/>
          <w:bCs/>
          <w:color w:val="3B3835"/>
          <w:sz w:val="28"/>
          <w:szCs w:val="28"/>
        </w:rPr>
        <w:t>3.</w:t>
      </w:r>
      <w:r w:rsidR="00A05D26" w:rsidRPr="00A6526E">
        <w:rPr>
          <w:rFonts w:eastAsia="Times New Roman" w:cs="Helvetica"/>
          <w:b/>
          <w:bCs/>
          <w:color w:val="3B3835"/>
          <w:sz w:val="28"/>
          <w:szCs w:val="28"/>
        </w:rPr>
        <w:t xml:space="preserve">Newborn will not have protective antibodies </w:t>
      </w:r>
      <w:r w:rsidR="00A05D26" w:rsidRPr="00A6526E">
        <w:rPr>
          <w:rFonts w:eastAsia="Times New Roman" w:cs="Helvetica"/>
          <w:b/>
          <w:bCs/>
          <w:color w:val="3B3835"/>
          <w:sz w:val="28"/>
          <w:szCs w:val="28"/>
        </w:rPr>
        <w:sym w:font="Symbol" w:char="F0D8"/>
      </w:r>
      <w:r w:rsidR="00A05D26" w:rsidRPr="00A6526E">
        <w:rPr>
          <w:rFonts w:eastAsia="Times New Roman" w:cs="Helvetica"/>
          <w:b/>
          <w:bCs/>
          <w:color w:val="3B3835"/>
          <w:sz w:val="28"/>
          <w:szCs w:val="28"/>
        </w:rPr>
        <w:t xml:space="preserve"> But, likelihood of severe disease is low</w:t>
      </w:r>
      <w:r w:rsidR="00A05D26" w:rsidRPr="00A05D26">
        <w:rPr>
          <w:rFonts w:eastAsia="Times New Roman" w:cs="Helvetica"/>
          <w:color w:val="3B3835"/>
          <w:sz w:val="28"/>
          <w:szCs w:val="28"/>
        </w:rPr>
        <w:t xml:space="preserve"> </w:t>
      </w:r>
      <w:r>
        <w:rPr>
          <w:rFonts w:eastAsia="Times New Roman" w:cs="Helvetica"/>
          <w:color w:val="3B3835"/>
          <w:sz w:val="28"/>
          <w:szCs w:val="28"/>
        </w:rPr>
        <w:t>:</w:t>
      </w:r>
      <w:r w:rsidR="00A05D26" w:rsidRPr="00A05D26">
        <w:rPr>
          <w:rFonts w:eastAsia="Times New Roman" w:cs="Helvetica"/>
          <w:color w:val="3B3835"/>
          <w:sz w:val="28"/>
          <w:szCs w:val="28"/>
        </w:rPr>
        <w:t xml:space="preserve"> Separate baby from mother </w:t>
      </w:r>
      <w:r>
        <w:rPr>
          <w:rFonts w:eastAsia="Times New Roman" w:cs="Helvetica"/>
          <w:color w:val="3B3835"/>
          <w:sz w:val="28"/>
          <w:szCs w:val="28"/>
        </w:rPr>
        <w:t>,</w:t>
      </w:r>
      <w:r w:rsidR="00A05D26" w:rsidRPr="00A05D26">
        <w:rPr>
          <w:rFonts w:eastAsia="Times New Roman" w:cs="Helvetica"/>
          <w:color w:val="3B3835"/>
          <w:sz w:val="28"/>
          <w:szCs w:val="28"/>
        </w:rPr>
        <w:t>f b</w:t>
      </w:r>
      <w:r>
        <w:rPr>
          <w:rFonts w:eastAsia="Times New Roman" w:cs="Helvetica"/>
          <w:color w:val="3B3835"/>
          <w:sz w:val="28"/>
          <w:szCs w:val="28"/>
        </w:rPr>
        <w:t>aby devps rash stay with mother,</w:t>
      </w:r>
      <w:r w:rsidR="00A05D26" w:rsidRPr="00A05D26">
        <w:rPr>
          <w:rFonts w:eastAsia="Times New Roman" w:cs="Helvetica"/>
          <w:color w:val="3B3835"/>
          <w:sz w:val="28"/>
          <w:szCs w:val="28"/>
        </w:rPr>
        <w:t xml:space="preserve"> No VZIG </w:t>
      </w:r>
      <w:r>
        <w:rPr>
          <w:rFonts w:eastAsia="Times New Roman" w:cs="Helvetica"/>
          <w:color w:val="3B3835"/>
          <w:sz w:val="28"/>
          <w:szCs w:val="28"/>
        </w:rPr>
        <w:t>,</w:t>
      </w:r>
      <w:r w:rsidR="00A05D26" w:rsidRPr="00A05D26">
        <w:rPr>
          <w:rFonts w:eastAsia="Times New Roman" w:cs="Helvetica"/>
          <w:color w:val="3B3835"/>
          <w:sz w:val="28"/>
          <w:szCs w:val="28"/>
        </w:rPr>
        <w:t>Acyclovir if baby develops ras</w:t>
      </w:r>
      <w:r>
        <w:rPr>
          <w:rFonts w:eastAsia="Times New Roman" w:cs="Helvetica"/>
          <w:color w:val="3B3835"/>
          <w:sz w:val="28"/>
          <w:szCs w:val="28"/>
        </w:rPr>
        <w:t>h.</w:t>
      </w:r>
    </w:p>
    <w:p w:rsidR="00B02366" w:rsidRPr="00A6526E" w:rsidRDefault="000313A3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6526E">
        <w:rPr>
          <w:rFonts w:cstheme="majorBidi"/>
          <w:b/>
          <w:bCs/>
          <w:sz w:val="28"/>
          <w:szCs w:val="28"/>
        </w:rPr>
        <w:t>Congenital infection associated with pregnancy loss and preterm pregnancy:</w:t>
      </w:r>
    </w:p>
    <w:p w:rsidR="000313A3" w:rsidRPr="00274A0E" w:rsidRDefault="000313A3" w:rsidP="00A6526E">
      <w:pPr>
        <w:pStyle w:val="ListParagraph"/>
        <w:widowControl w:val="0"/>
        <w:numPr>
          <w:ilvl w:val="0"/>
          <w:numId w:val="14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>Parvovirus:</w:t>
      </w:r>
    </w:p>
    <w:p w:rsidR="000313A3" w:rsidRPr="00274A0E" w:rsidRDefault="000313A3" w:rsidP="00A6526E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Parvovirus B19 (erythema infectiousum, fifth disease).</w:t>
      </w:r>
    </w:p>
    <w:p w:rsidR="000313A3" w:rsidRPr="00274A0E" w:rsidRDefault="000313A3" w:rsidP="00A6526E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Single stranded DNA virus , spreed by droplet infection.</w:t>
      </w:r>
    </w:p>
    <w:p w:rsidR="000313A3" w:rsidRPr="00274A0E" w:rsidRDefault="000313A3" w:rsidP="00A6526E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Common in women who works with young children like teachers.</w:t>
      </w:r>
    </w:p>
    <w:p w:rsidR="000313A3" w:rsidRPr="00274A0E" w:rsidRDefault="000313A3" w:rsidP="00A6526E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 xml:space="preserve">No </w:t>
      </w:r>
      <w:r w:rsidR="001273A1" w:rsidRPr="00274A0E">
        <w:rPr>
          <w:rFonts w:cstheme="majorBidi"/>
          <w:sz w:val="28"/>
          <w:szCs w:val="28"/>
        </w:rPr>
        <w:t>evidence</w:t>
      </w:r>
      <w:r w:rsidRPr="00274A0E">
        <w:rPr>
          <w:rFonts w:cstheme="majorBidi"/>
          <w:sz w:val="28"/>
          <w:szCs w:val="28"/>
        </w:rPr>
        <w:t xml:space="preserve"> that it is teratogenic.</w:t>
      </w:r>
    </w:p>
    <w:p w:rsidR="000313A3" w:rsidRPr="00274A0E" w:rsidRDefault="000313A3" w:rsidP="00A6526E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Cause unexpected stillbirth, late misscarge, main co</w:t>
      </w:r>
      <w:r w:rsidR="00FF7552" w:rsidRPr="00274A0E">
        <w:rPr>
          <w:rFonts w:cstheme="majorBidi"/>
          <w:sz w:val="28"/>
          <w:szCs w:val="28"/>
        </w:rPr>
        <w:t>n</w:t>
      </w:r>
      <w:r w:rsidRPr="00274A0E">
        <w:rPr>
          <w:rFonts w:cstheme="majorBidi"/>
          <w:sz w:val="28"/>
          <w:szCs w:val="28"/>
        </w:rPr>
        <w:t>cern of fetal infectio</w:t>
      </w:r>
      <w:r w:rsidR="00FF7552" w:rsidRPr="00274A0E">
        <w:rPr>
          <w:rFonts w:cstheme="majorBidi"/>
          <w:sz w:val="28"/>
          <w:szCs w:val="28"/>
        </w:rPr>
        <w:t>n</w:t>
      </w:r>
      <w:r w:rsidRPr="00274A0E">
        <w:rPr>
          <w:rFonts w:cstheme="majorBidi"/>
          <w:sz w:val="28"/>
          <w:szCs w:val="28"/>
        </w:rPr>
        <w:t xml:space="preserve"> is development of fetal hydrops </w:t>
      </w:r>
      <w:r w:rsidR="00FF7552" w:rsidRPr="00274A0E">
        <w:rPr>
          <w:rFonts w:cstheme="majorBidi"/>
          <w:sz w:val="28"/>
          <w:szCs w:val="28"/>
        </w:rPr>
        <w:t>secondary</w:t>
      </w:r>
      <w:r w:rsidRPr="00274A0E">
        <w:rPr>
          <w:rFonts w:cstheme="majorBidi"/>
          <w:sz w:val="28"/>
          <w:szCs w:val="28"/>
        </w:rPr>
        <w:t xml:space="preserve"> to fetal anemia or cardiac</w:t>
      </w:r>
      <w:r w:rsidR="00C5271A" w:rsidRPr="00274A0E">
        <w:rPr>
          <w:rFonts w:cstheme="majorBidi"/>
          <w:sz w:val="28"/>
          <w:szCs w:val="28"/>
        </w:rPr>
        <w:t xml:space="preserve"> dysfunction due to myocardities.</w:t>
      </w:r>
      <w:r w:rsidRPr="00274A0E">
        <w:rPr>
          <w:rFonts w:cstheme="majorBidi"/>
          <w:sz w:val="28"/>
          <w:szCs w:val="28"/>
        </w:rPr>
        <w:t xml:space="preserve"> </w:t>
      </w:r>
    </w:p>
    <w:p w:rsidR="00B50A79" w:rsidRPr="00274A0E" w:rsidRDefault="00B50A79" w:rsidP="00A6526E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Diagnosed by  detection of parvovirus specific IgM from maternal and fetal blood.</w:t>
      </w:r>
    </w:p>
    <w:p w:rsidR="00B50A79" w:rsidRPr="00274A0E" w:rsidRDefault="00B50A79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>2..Listeria:</w:t>
      </w:r>
    </w:p>
    <w:p w:rsidR="00A23975" w:rsidRPr="00274A0E" w:rsidRDefault="00A23975" w:rsidP="00A6526E">
      <w:pPr>
        <w:pStyle w:val="ListParagraph"/>
        <w:widowControl w:val="0"/>
        <w:numPr>
          <w:ilvl w:val="0"/>
          <w:numId w:val="32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Listeria monocytogenes</w:t>
      </w:r>
      <w:r w:rsidRPr="00274A0E">
        <w:rPr>
          <w:rFonts w:cstheme="majorBidi"/>
          <w:sz w:val="28"/>
          <w:szCs w:val="28"/>
        </w:rPr>
        <w:t xml:space="preserve"> is an aerobic and facultatively anaerobic motile  G+ve</w:t>
      </w:r>
      <w:r w:rsidR="00903EAF" w:rsidRPr="00274A0E">
        <w:rPr>
          <w:rFonts w:cstheme="majorBidi"/>
          <w:sz w:val="28"/>
          <w:szCs w:val="28"/>
        </w:rPr>
        <w:t xml:space="preserve"> bacilli.</w:t>
      </w:r>
    </w:p>
    <w:p w:rsidR="00903EAF" w:rsidRPr="00274A0E" w:rsidRDefault="00903EAF" w:rsidP="00A6526E">
      <w:pPr>
        <w:pStyle w:val="ListParagraph"/>
        <w:widowControl w:val="0"/>
        <w:numPr>
          <w:ilvl w:val="0"/>
          <w:numId w:val="32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Pregnant women with listeriosis</w:t>
      </w:r>
      <w:r w:rsidRPr="00274A0E">
        <w:rPr>
          <w:rFonts w:cstheme="majorBidi"/>
          <w:sz w:val="28"/>
          <w:szCs w:val="28"/>
        </w:rPr>
        <w:t xml:space="preserve"> </w:t>
      </w:r>
      <w:r w:rsidR="004F0E1F" w:rsidRPr="00274A0E">
        <w:rPr>
          <w:rFonts w:cstheme="majorBidi"/>
          <w:sz w:val="28"/>
          <w:szCs w:val="28"/>
        </w:rPr>
        <w:t xml:space="preserve"> commonly</w:t>
      </w:r>
      <w:r w:rsidR="006C4182" w:rsidRPr="00274A0E">
        <w:rPr>
          <w:rFonts w:cstheme="majorBidi"/>
          <w:sz w:val="28"/>
          <w:szCs w:val="28"/>
        </w:rPr>
        <w:t xml:space="preserve"> </w:t>
      </w:r>
      <w:r w:rsidRPr="00274A0E">
        <w:rPr>
          <w:rFonts w:cstheme="majorBidi"/>
          <w:sz w:val="28"/>
          <w:szCs w:val="28"/>
        </w:rPr>
        <w:t>suffer from a flue like illness with</w:t>
      </w:r>
      <w:r w:rsidR="004F0E1F" w:rsidRPr="00274A0E">
        <w:rPr>
          <w:rFonts w:cstheme="majorBidi"/>
          <w:sz w:val="28"/>
          <w:szCs w:val="28"/>
        </w:rPr>
        <w:t xml:space="preserve"> fever and general malaise , may be asymptomatic.</w:t>
      </w:r>
      <w:r w:rsidR="00171DB8" w:rsidRPr="00274A0E">
        <w:rPr>
          <w:rFonts w:cstheme="majorBidi"/>
          <w:sz w:val="28"/>
          <w:szCs w:val="28"/>
        </w:rPr>
        <w:t xml:space="preserve"> </w:t>
      </w:r>
    </w:p>
    <w:p w:rsidR="005F68A2" w:rsidRPr="00274A0E" w:rsidRDefault="004F0E1F" w:rsidP="00A6526E">
      <w:pPr>
        <w:pStyle w:val="ListParagraph"/>
        <w:widowControl w:val="0"/>
        <w:numPr>
          <w:ilvl w:val="0"/>
          <w:numId w:val="32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 xml:space="preserve">Transmission </w:t>
      </w:r>
      <w:r w:rsidRPr="00274A0E">
        <w:rPr>
          <w:rFonts w:cstheme="majorBidi"/>
          <w:sz w:val="28"/>
          <w:szCs w:val="28"/>
        </w:rPr>
        <w:t>:</w:t>
      </w:r>
      <w:r w:rsidR="00633A02" w:rsidRPr="00274A0E">
        <w:rPr>
          <w:rFonts w:cstheme="majorBidi"/>
          <w:sz w:val="28"/>
          <w:szCs w:val="28"/>
        </w:rPr>
        <w:t xml:space="preserve"> </w:t>
      </w:r>
      <w:r w:rsidRPr="00274A0E">
        <w:rPr>
          <w:rFonts w:cstheme="majorBidi"/>
          <w:sz w:val="28"/>
          <w:szCs w:val="28"/>
        </w:rPr>
        <w:t>ascending rout through cervix or transplacentally.</w:t>
      </w:r>
    </w:p>
    <w:p w:rsidR="005F68A2" w:rsidRPr="00274A0E" w:rsidRDefault="004F0E1F" w:rsidP="00A6526E">
      <w:pPr>
        <w:pStyle w:val="ListParagraph"/>
        <w:widowControl w:val="0"/>
        <w:numPr>
          <w:ilvl w:val="0"/>
          <w:numId w:val="32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results in miscarriage , preterm delivery, neonate may have RDS, fever, sepsis, neurological symptoms.</w:t>
      </w:r>
    </w:p>
    <w:p w:rsidR="004F7DF7" w:rsidRPr="00274A0E" w:rsidRDefault="003B22DC" w:rsidP="00A6526E">
      <w:pPr>
        <w:pStyle w:val="ListParagraph"/>
        <w:widowControl w:val="0"/>
        <w:numPr>
          <w:ilvl w:val="0"/>
          <w:numId w:val="32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</w:rPr>
        <w:t>Treatment during pregnancy</w:t>
      </w:r>
      <w:r w:rsidRPr="00274A0E">
        <w:rPr>
          <w:rFonts w:cstheme="majorBidi"/>
          <w:sz w:val="28"/>
          <w:szCs w:val="28"/>
        </w:rPr>
        <w:t xml:space="preserve"> by Ampcillin 2 gm l 6 hours</w:t>
      </w:r>
      <w:r w:rsidR="00633A02" w:rsidRPr="00274A0E">
        <w:rPr>
          <w:rFonts w:cstheme="majorBidi"/>
          <w:sz w:val="28"/>
          <w:szCs w:val="28"/>
        </w:rPr>
        <w:t>.</w:t>
      </w:r>
    </w:p>
    <w:p w:rsidR="004F7DF7" w:rsidRPr="00274A0E" w:rsidRDefault="004F7DF7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</w:p>
    <w:p w:rsidR="00B50A79" w:rsidRPr="00274A0E" w:rsidRDefault="006C4182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>3.</w:t>
      </w:r>
      <w:r w:rsidR="00B50A79" w:rsidRPr="00274A0E">
        <w:rPr>
          <w:rFonts w:cstheme="majorBidi"/>
          <w:b/>
          <w:bCs/>
          <w:sz w:val="28"/>
          <w:szCs w:val="28"/>
          <w:u w:val="single"/>
        </w:rPr>
        <w:t>Malaria:</w:t>
      </w:r>
    </w:p>
    <w:p w:rsidR="00FD1594" w:rsidRPr="00274A0E" w:rsidRDefault="00FD1594" w:rsidP="00A6526E">
      <w:pPr>
        <w:pStyle w:val="ListParagraph"/>
        <w:widowControl w:val="0"/>
        <w:numPr>
          <w:ilvl w:val="0"/>
          <w:numId w:val="33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lastRenderedPageBreak/>
        <w:t>Caused by parasite</w:t>
      </w:r>
      <w:r w:rsidR="00BC7C7D" w:rsidRPr="00274A0E">
        <w:rPr>
          <w:rFonts w:cstheme="majorBidi"/>
          <w:sz w:val="28"/>
          <w:szCs w:val="28"/>
        </w:rPr>
        <w:t xml:space="preserve"> </w:t>
      </w:r>
      <w:r w:rsidRPr="00274A0E">
        <w:rPr>
          <w:rFonts w:cstheme="majorBidi"/>
          <w:sz w:val="28"/>
          <w:szCs w:val="28"/>
        </w:rPr>
        <w:t xml:space="preserve"> plasmodium</w:t>
      </w:r>
      <w:r w:rsidR="00BC7C7D" w:rsidRPr="00274A0E">
        <w:rPr>
          <w:rFonts w:cstheme="majorBidi"/>
          <w:sz w:val="28"/>
          <w:szCs w:val="28"/>
        </w:rPr>
        <w:t xml:space="preserve"> , falciparum, vivax , ovale, and malaria.</w:t>
      </w:r>
    </w:p>
    <w:p w:rsidR="00FD1594" w:rsidRPr="00274A0E" w:rsidRDefault="007B6A1A" w:rsidP="00A6526E">
      <w:pPr>
        <w:pStyle w:val="ListParagraph"/>
        <w:widowControl w:val="0"/>
        <w:numPr>
          <w:ilvl w:val="0"/>
          <w:numId w:val="33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M</w:t>
      </w:r>
      <w:r w:rsidR="00FD1594" w:rsidRPr="00274A0E">
        <w:rPr>
          <w:rFonts w:cstheme="majorBidi"/>
          <w:sz w:val="28"/>
          <w:szCs w:val="28"/>
        </w:rPr>
        <w:t xml:space="preserve">ay cause </w:t>
      </w:r>
      <w:r w:rsidR="00BC7C7D" w:rsidRPr="00274A0E">
        <w:rPr>
          <w:rFonts w:cstheme="majorBidi"/>
          <w:sz w:val="28"/>
          <w:szCs w:val="28"/>
        </w:rPr>
        <w:t xml:space="preserve">  </w:t>
      </w:r>
      <w:r w:rsidR="00FD1594" w:rsidRPr="00274A0E">
        <w:rPr>
          <w:rFonts w:cstheme="majorBidi"/>
          <w:sz w:val="28"/>
          <w:szCs w:val="28"/>
        </w:rPr>
        <w:t xml:space="preserve"> miscarriage, preterm labour,</w:t>
      </w:r>
      <w:r w:rsidR="00BC7C7D" w:rsidRPr="00274A0E">
        <w:rPr>
          <w:rFonts w:cstheme="majorBidi"/>
          <w:sz w:val="28"/>
          <w:szCs w:val="28"/>
        </w:rPr>
        <w:t xml:space="preserve"> </w:t>
      </w:r>
      <w:r w:rsidRPr="00274A0E">
        <w:rPr>
          <w:rFonts w:cstheme="majorBidi"/>
          <w:sz w:val="28"/>
          <w:szCs w:val="28"/>
        </w:rPr>
        <w:t>FGR</w:t>
      </w:r>
      <w:r w:rsidR="00FD1594" w:rsidRPr="00274A0E">
        <w:rPr>
          <w:rFonts w:cstheme="majorBidi"/>
          <w:sz w:val="28"/>
          <w:szCs w:val="28"/>
        </w:rPr>
        <w:t xml:space="preserve"> and congenital malaria </w:t>
      </w:r>
    </w:p>
    <w:p w:rsidR="00FD1594" w:rsidRPr="00274A0E" w:rsidRDefault="00FD1594" w:rsidP="00A6526E">
      <w:pPr>
        <w:pStyle w:val="ListParagraph"/>
        <w:widowControl w:val="0"/>
        <w:numPr>
          <w:ilvl w:val="0"/>
          <w:numId w:val="33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Diagnosi</w:t>
      </w:r>
      <w:r w:rsidR="006C4182" w:rsidRPr="00274A0E">
        <w:rPr>
          <w:rFonts w:cstheme="majorBidi"/>
          <w:b/>
          <w:bCs/>
          <w:sz w:val="28"/>
          <w:szCs w:val="28"/>
        </w:rPr>
        <w:t xml:space="preserve">s by </w:t>
      </w:r>
      <w:r w:rsidRPr="00274A0E">
        <w:rPr>
          <w:rFonts w:cstheme="majorBidi"/>
          <w:sz w:val="28"/>
          <w:szCs w:val="28"/>
        </w:rPr>
        <w:t>blood film</w:t>
      </w:r>
    </w:p>
    <w:p w:rsidR="00191B2A" w:rsidRPr="00274A0E" w:rsidRDefault="00FD1594" w:rsidP="00A6526E">
      <w:pPr>
        <w:pStyle w:val="ListParagraph"/>
        <w:widowControl w:val="0"/>
        <w:numPr>
          <w:ilvl w:val="0"/>
          <w:numId w:val="33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Treatment</w:t>
      </w:r>
      <w:r w:rsidR="006C4182" w:rsidRPr="00274A0E">
        <w:rPr>
          <w:rFonts w:cstheme="majorBidi"/>
          <w:sz w:val="28"/>
          <w:szCs w:val="28"/>
        </w:rPr>
        <w:t xml:space="preserve"> </w:t>
      </w:r>
      <w:r w:rsidRPr="00274A0E">
        <w:rPr>
          <w:rFonts w:cstheme="majorBidi"/>
          <w:sz w:val="28"/>
          <w:szCs w:val="28"/>
        </w:rPr>
        <w:t xml:space="preserve">: quinine sulphate, fansidar and combination of </w:t>
      </w:r>
      <w:r w:rsidR="004F7DF7" w:rsidRPr="00274A0E">
        <w:rPr>
          <w:rFonts w:cstheme="majorBidi"/>
          <w:sz w:val="28"/>
          <w:szCs w:val="28"/>
        </w:rPr>
        <w:t xml:space="preserve">chloroquine </w:t>
      </w:r>
      <w:r w:rsidR="00592E98" w:rsidRPr="00274A0E">
        <w:rPr>
          <w:rFonts w:cstheme="majorBidi"/>
          <w:sz w:val="28"/>
          <w:szCs w:val="28"/>
        </w:rPr>
        <w:t>.</w:t>
      </w:r>
    </w:p>
    <w:p w:rsidR="00191B2A" w:rsidRPr="00274A0E" w:rsidRDefault="00191B2A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3B00A2" w:rsidRPr="00274A0E" w:rsidRDefault="00C5271A" w:rsidP="00A6526E">
      <w:pPr>
        <w:pStyle w:val="ListParagraph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Infections acquired around the time of delivery with serious neonatal consequences:</w:t>
      </w:r>
    </w:p>
    <w:p w:rsidR="00C5271A" w:rsidRPr="00274A0E" w:rsidRDefault="00592E98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>1.</w:t>
      </w:r>
      <w:r w:rsidR="00C5271A" w:rsidRPr="00274A0E">
        <w:rPr>
          <w:rFonts w:cstheme="majorBidi"/>
          <w:b/>
          <w:bCs/>
          <w:sz w:val="28"/>
          <w:szCs w:val="28"/>
          <w:u w:val="single"/>
        </w:rPr>
        <w:t>Herpes</w:t>
      </w:r>
      <w:r w:rsidRPr="00274A0E">
        <w:rPr>
          <w:rFonts w:cstheme="majorBidi"/>
          <w:b/>
          <w:bCs/>
          <w:sz w:val="28"/>
          <w:szCs w:val="28"/>
          <w:u w:val="single"/>
        </w:rPr>
        <w:t>:</w:t>
      </w:r>
    </w:p>
    <w:p w:rsidR="00433A09" w:rsidRPr="00274A0E" w:rsidRDefault="00592E98" w:rsidP="00A6526E">
      <w:pPr>
        <w:pStyle w:val="ListParagraph"/>
        <w:widowControl w:val="0"/>
        <w:numPr>
          <w:ilvl w:val="0"/>
          <w:numId w:val="34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Is a double stranded DNA virus.</w:t>
      </w:r>
    </w:p>
    <w:p w:rsidR="004103ED" w:rsidRPr="00274A0E" w:rsidRDefault="00592E98" w:rsidP="00A6526E">
      <w:pPr>
        <w:pStyle w:val="ListParagraph"/>
        <w:widowControl w:val="0"/>
        <w:numPr>
          <w:ilvl w:val="0"/>
          <w:numId w:val="34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>Two viral types HSV-1</w:t>
      </w:r>
      <w:r w:rsidR="00DB3883" w:rsidRPr="00274A0E">
        <w:rPr>
          <w:rFonts w:cstheme="majorBidi"/>
          <w:sz w:val="28"/>
          <w:szCs w:val="28"/>
        </w:rPr>
        <w:t xml:space="preserve"> c</w:t>
      </w:r>
      <w:r w:rsidR="00433A09" w:rsidRPr="00274A0E">
        <w:rPr>
          <w:rFonts w:cstheme="majorBidi"/>
          <w:sz w:val="28"/>
          <w:szCs w:val="28"/>
        </w:rPr>
        <w:t>au</w:t>
      </w:r>
      <w:r w:rsidR="00DB3883" w:rsidRPr="00274A0E">
        <w:rPr>
          <w:rFonts w:cstheme="majorBidi"/>
          <w:sz w:val="28"/>
          <w:szCs w:val="28"/>
        </w:rPr>
        <w:t>se orolabial infection and HSV-2 c</w:t>
      </w:r>
      <w:r w:rsidR="00433A09" w:rsidRPr="00274A0E">
        <w:rPr>
          <w:rFonts w:cstheme="majorBidi"/>
          <w:sz w:val="28"/>
          <w:szCs w:val="28"/>
        </w:rPr>
        <w:t>au</w:t>
      </w:r>
      <w:r w:rsidR="00DB3883" w:rsidRPr="00274A0E">
        <w:rPr>
          <w:rFonts w:cstheme="majorBidi"/>
          <w:sz w:val="28"/>
          <w:szCs w:val="28"/>
        </w:rPr>
        <w:t>se genital herpes.</w:t>
      </w:r>
    </w:p>
    <w:p w:rsidR="00E01650" w:rsidRPr="00274A0E" w:rsidRDefault="00E01650" w:rsidP="00A6526E">
      <w:pPr>
        <w:pStyle w:val="ListParagraph"/>
        <w:widowControl w:val="0"/>
        <w:numPr>
          <w:ilvl w:val="0"/>
          <w:numId w:val="34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Genital herpes</w:t>
      </w:r>
      <w:r w:rsidRPr="00274A0E">
        <w:rPr>
          <w:rFonts w:cstheme="majorBidi"/>
          <w:sz w:val="28"/>
          <w:szCs w:val="28"/>
        </w:rPr>
        <w:t xml:space="preserve"> presents as ulcerative lesions on vulva , vagina, cervix.may give a history of recurrence</w:t>
      </w:r>
    </w:p>
    <w:p w:rsidR="00433A09" w:rsidRPr="00274A0E" w:rsidRDefault="004103ED" w:rsidP="00A6526E">
      <w:pPr>
        <w:pStyle w:val="ListParagraph"/>
        <w:widowControl w:val="0"/>
        <w:numPr>
          <w:ilvl w:val="0"/>
          <w:numId w:val="34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Neonatal herpes</w:t>
      </w:r>
      <w:r w:rsidR="00592E98" w:rsidRPr="00274A0E">
        <w:rPr>
          <w:rFonts w:cstheme="majorBidi"/>
          <w:sz w:val="28"/>
          <w:szCs w:val="28"/>
        </w:rPr>
        <w:t xml:space="preserve"> </w:t>
      </w:r>
      <w:r w:rsidR="00F151FD" w:rsidRPr="00274A0E">
        <w:rPr>
          <w:rFonts w:cstheme="majorBidi"/>
          <w:sz w:val="28"/>
          <w:szCs w:val="28"/>
        </w:rPr>
        <w:t xml:space="preserve"> mostely by HSV 1 or 2</w:t>
      </w:r>
      <w:r w:rsidR="000C6550" w:rsidRPr="00274A0E">
        <w:rPr>
          <w:rStyle w:val="apple-converted-space"/>
          <w:rFonts w:cstheme="majorBidi"/>
          <w:color w:val="252525"/>
          <w:sz w:val="28"/>
          <w:szCs w:val="28"/>
          <w:shd w:val="clear" w:color="auto" w:fill="FFFFFF"/>
        </w:rPr>
        <w:t> </w:t>
      </w:r>
      <w:r w:rsidR="000C6550" w:rsidRPr="00274A0E">
        <w:rPr>
          <w:rFonts w:cstheme="majorBidi"/>
          <w:color w:val="252525"/>
          <w:sz w:val="28"/>
          <w:szCs w:val="28"/>
          <w:shd w:val="clear" w:color="auto" w:fill="FFFFFF"/>
        </w:rPr>
        <w:t xml:space="preserve">,manifests itself in three forms: skin, eyes, and mouth herpes (SEM) </w:t>
      </w:r>
      <w:r w:rsidR="00433A09" w:rsidRPr="00274A0E">
        <w:rPr>
          <w:rFonts w:cstheme="majorBidi"/>
          <w:color w:val="252525"/>
          <w:sz w:val="28"/>
          <w:szCs w:val="28"/>
          <w:shd w:val="clear" w:color="auto" w:fill="FFFFFF"/>
        </w:rPr>
        <w:t>.</w:t>
      </w:r>
    </w:p>
    <w:p w:rsidR="00433A09" w:rsidRPr="00274A0E" w:rsidRDefault="00E01650" w:rsidP="00A6526E">
      <w:pPr>
        <w:pStyle w:val="ListParagraph"/>
        <w:widowControl w:val="0"/>
        <w:numPr>
          <w:ilvl w:val="0"/>
          <w:numId w:val="34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Diagnosis :</w:t>
      </w:r>
      <w:r w:rsidRPr="00274A0E">
        <w:rPr>
          <w:rFonts w:cstheme="majorBidi"/>
          <w:sz w:val="28"/>
          <w:szCs w:val="28"/>
        </w:rPr>
        <w:t xml:space="preserve"> is confirmed by the direct detection of HSV ,a swab for  viral culture .</w:t>
      </w:r>
    </w:p>
    <w:p w:rsidR="00C023F3" w:rsidRPr="00274A0E" w:rsidRDefault="00C023F3" w:rsidP="00A6526E">
      <w:pPr>
        <w:pStyle w:val="ListParagraph"/>
        <w:widowControl w:val="0"/>
        <w:numPr>
          <w:ilvl w:val="0"/>
          <w:numId w:val="34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Factors increase transmission are:</w:t>
      </w:r>
      <w:r w:rsidRPr="00274A0E">
        <w:rPr>
          <w:rFonts w:cstheme="majorBidi"/>
          <w:sz w:val="28"/>
          <w:szCs w:val="28"/>
        </w:rPr>
        <w:t xml:space="preserve"> type of  infection, duration of rupture membrane , primary infection during 3</w:t>
      </w:r>
      <w:r w:rsidRPr="00274A0E">
        <w:rPr>
          <w:rFonts w:cstheme="majorBidi"/>
          <w:sz w:val="28"/>
          <w:szCs w:val="28"/>
          <w:vertAlign w:val="superscript"/>
        </w:rPr>
        <w:t>rd</w:t>
      </w:r>
      <w:r w:rsidRPr="00274A0E">
        <w:rPr>
          <w:rFonts w:cstheme="majorBidi"/>
          <w:sz w:val="28"/>
          <w:szCs w:val="28"/>
        </w:rPr>
        <w:t xml:space="preserve"> trimester </w:t>
      </w:r>
      <w:r w:rsidR="003C104F" w:rsidRPr="00274A0E">
        <w:rPr>
          <w:rFonts w:cstheme="majorBidi"/>
          <w:sz w:val="28"/>
          <w:szCs w:val="28"/>
        </w:rPr>
        <w:t>especially</w:t>
      </w:r>
      <w:r w:rsidRPr="00274A0E">
        <w:rPr>
          <w:rFonts w:cstheme="majorBidi"/>
          <w:sz w:val="28"/>
          <w:szCs w:val="28"/>
        </w:rPr>
        <w:t xml:space="preserve"> 6 weeks befor</w:t>
      </w:r>
      <w:r w:rsidR="003B00A2" w:rsidRPr="00274A0E">
        <w:rPr>
          <w:rFonts w:cstheme="majorBidi"/>
          <w:sz w:val="28"/>
          <w:szCs w:val="28"/>
        </w:rPr>
        <w:t>e</w:t>
      </w:r>
      <w:r w:rsidRPr="00274A0E">
        <w:rPr>
          <w:rFonts w:cstheme="majorBidi"/>
          <w:sz w:val="28"/>
          <w:szCs w:val="28"/>
        </w:rPr>
        <w:t xml:space="preserve"> delivery.</w:t>
      </w:r>
    </w:p>
    <w:p w:rsidR="00E01650" w:rsidRPr="00274A0E" w:rsidRDefault="00E01650" w:rsidP="00A6526E">
      <w:pPr>
        <w:pStyle w:val="ListParagraph"/>
        <w:widowControl w:val="0"/>
        <w:numPr>
          <w:ilvl w:val="0"/>
          <w:numId w:val="34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Management :</w:t>
      </w:r>
    </w:p>
    <w:p w:rsidR="00FD789C" w:rsidRPr="00274A0E" w:rsidRDefault="00E01650" w:rsidP="00A6526E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Primary infection</w:t>
      </w:r>
      <w:r w:rsidRPr="00274A0E">
        <w:rPr>
          <w:rFonts w:cstheme="majorBidi"/>
          <w:sz w:val="28"/>
          <w:szCs w:val="28"/>
        </w:rPr>
        <w:t xml:space="preserve"> ---caesarean delivery to all pregnant women </w:t>
      </w:r>
      <w:r w:rsidR="00FD789C" w:rsidRPr="00274A0E">
        <w:rPr>
          <w:rFonts w:cstheme="majorBidi"/>
          <w:sz w:val="28"/>
          <w:szCs w:val="28"/>
        </w:rPr>
        <w:t>with primary episode genital herpes at the time of delivery, or within 6 weeks  of expected date of delivery..</w:t>
      </w:r>
    </w:p>
    <w:p w:rsidR="005F47BB" w:rsidRPr="00274A0E" w:rsidRDefault="005F47BB" w:rsidP="00A6526E">
      <w:pPr>
        <w:pStyle w:val="ListParagraph"/>
        <w:widowControl w:val="0"/>
        <w:numPr>
          <w:ilvl w:val="0"/>
          <w:numId w:val="40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To reduce exposure of the fetus to HSV in genital secretions</w:t>
      </w:r>
      <w:r w:rsidRPr="00274A0E">
        <w:rPr>
          <w:rFonts w:cstheme="majorBidi"/>
          <w:sz w:val="28"/>
          <w:szCs w:val="28"/>
        </w:rPr>
        <w:t>.</w:t>
      </w:r>
    </w:p>
    <w:p w:rsidR="005F47BB" w:rsidRPr="00274A0E" w:rsidRDefault="005F47BB" w:rsidP="00A6526E">
      <w:pPr>
        <w:pStyle w:val="ListParagraph"/>
        <w:widowControl w:val="0"/>
        <w:numPr>
          <w:ilvl w:val="0"/>
          <w:numId w:val="40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 xml:space="preserve">If patient opts for  vaginal delivery </w:t>
      </w:r>
      <w:r w:rsidRPr="00274A0E">
        <w:rPr>
          <w:rFonts w:cstheme="majorBidi"/>
          <w:sz w:val="28"/>
          <w:szCs w:val="28"/>
        </w:rPr>
        <w:t xml:space="preserve">–avoid rupture membrane +invasive procedures, </w:t>
      </w:r>
      <w:r w:rsidR="00215C8F" w:rsidRPr="00274A0E">
        <w:rPr>
          <w:rFonts w:cstheme="majorBidi"/>
          <w:sz w:val="28"/>
          <w:szCs w:val="28"/>
        </w:rPr>
        <w:t>give IV acyclovir intrapartum to mother and then to the neonate.</w:t>
      </w:r>
    </w:p>
    <w:p w:rsidR="002879EC" w:rsidRPr="00274A0E" w:rsidRDefault="00E01650" w:rsidP="00A6526E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 xml:space="preserve"> </w:t>
      </w:r>
      <w:r w:rsidR="00FD789C" w:rsidRPr="00274A0E">
        <w:rPr>
          <w:rFonts w:cstheme="majorBidi"/>
          <w:b/>
          <w:bCs/>
          <w:sz w:val="28"/>
          <w:szCs w:val="28"/>
        </w:rPr>
        <w:t>Recurrent infection during antenatal period or at the time of delivery</w:t>
      </w:r>
      <w:r w:rsidR="00433A09" w:rsidRPr="00274A0E">
        <w:rPr>
          <w:rFonts w:cstheme="majorBidi"/>
          <w:b/>
          <w:bCs/>
          <w:sz w:val="28"/>
          <w:szCs w:val="28"/>
        </w:rPr>
        <w:t>-</w:t>
      </w:r>
      <w:r w:rsidR="00D40272" w:rsidRPr="00274A0E">
        <w:rPr>
          <w:rFonts w:cstheme="majorBidi"/>
          <w:sz w:val="28"/>
          <w:szCs w:val="28"/>
        </w:rPr>
        <w:t>C/Sis not indicated.</w:t>
      </w:r>
      <w:r w:rsidR="00FD789C" w:rsidRPr="00274A0E">
        <w:rPr>
          <w:rFonts w:cstheme="majorBidi"/>
          <w:sz w:val="28"/>
          <w:szCs w:val="28"/>
        </w:rPr>
        <w:t xml:space="preserve"> </w:t>
      </w:r>
      <w:r w:rsidR="002879EC" w:rsidRPr="00274A0E">
        <w:rPr>
          <w:rFonts w:cstheme="majorBidi"/>
          <w:sz w:val="28"/>
          <w:szCs w:val="28"/>
        </w:rPr>
        <w:t>mode of delivery  individualized according to the clinical circumstances,</w:t>
      </w:r>
      <w:r w:rsidR="00A1578E" w:rsidRPr="00274A0E">
        <w:rPr>
          <w:rFonts w:cstheme="majorBidi"/>
          <w:sz w:val="28"/>
          <w:szCs w:val="28"/>
        </w:rPr>
        <w:t xml:space="preserve"> and </w:t>
      </w:r>
      <w:r w:rsidR="005744E0" w:rsidRPr="00274A0E">
        <w:rPr>
          <w:rFonts w:cstheme="majorBidi"/>
          <w:sz w:val="28"/>
          <w:szCs w:val="28"/>
        </w:rPr>
        <w:t>patient preferences</w:t>
      </w:r>
      <w:r w:rsidR="00A1578E" w:rsidRPr="00274A0E">
        <w:rPr>
          <w:rFonts w:cstheme="majorBidi"/>
          <w:sz w:val="28"/>
          <w:szCs w:val="28"/>
        </w:rPr>
        <w:t xml:space="preserve"> </w:t>
      </w:r>
      <w:r w:rsidR="002879EC" w:rsidRPr="00274A0E">
        <w:rPr>
          <w:rFonts w:cstheme="majorBidi"/>
          <w:sz w:val="28"/>
          <w:szCs w:val="28"/>
        </w:rPr>
        <w:t xml:space="preserve"> because the risk of neonatal herpes is very small 1-3%.</w:t>
      </w:r>
    </w:p>
    <w:p w:rsidR="000D1AC3" w:rsidRPr="00274A0E" w:rsidRDefault="000D1AC3" w:rsidP="00A6526E">
      <w:pPr>
        <w:pStyle w:val="ListParagraph"/>
        <w:widowControl w:val="0"/>
        <w:numPr>
          <w:ilvl w:val="0"/>
          <w:numId w:val="41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If HSV lesion were detected at the onset of labour + pati</w:t>
      </w:r>
      <w:r w:rsidR="00A6526E">
        <w:rPr>
          <w:rFonts w:cstheme="majorBidi"/>
          <w:b/>
          <w:bCs/>
          <w:sz w:val="28"/>
          <w:szCs w:val="28"/>
        </w:rPr>
        <w:t xml:space="preserve">ents opts for C/S  </w:t>
      </w:r>
      <w:r w:rsidRPr="00274A0E">
        <w:rPr>
          <w:rFonts w:cstheme="majorBidi"/>
          <w:b/>
          <w:bCs/>
          <w:sz w:val="28"/>
          <w:szCs w:val="28"/>
        </w:rPr>
        <w:t xml:space="preserve">daily acyclovir from the 36 weeks  until delivery </w:t>
      </w:r>
      <w:r w:rsidR="009111FD" w:rsidRPr="00274A0E">
        <w:rPr>
          <w:rFonts w:cstheme="majorBidi"/>
          <w:b/>
          <w:bCs/>
          <w:sz w:val="28"/>
          <w:szCs w:val="28"/>
        </w:rPr>
        <w:t xml:space="preserve">, </w:t>
      </w:r>
      <w:r w:rsidRPr="00274A0E">
        <w:rPr>
          <w:rFonts w:cstheme="majorBidi"/>
          <w:b/>
          <w:bCs/>
          <w:sz w:val="28"/>
          <w:szCs w:val="28"/>
        </w:rPr>
        <w:t xml:space="preserve"> likely reduce active herpes lesion at term.</w:t>
      </w:r>
    </w:p>
    <w:p w:rsidR="00E01650" w:rsidRPr="00274A0E" w:rsidRDefault="000D1AC3" w:rsidP="00A6526E">
      <w:pPr>
        <w:pStyle w:val="ListParagraph"/>
        <w:widowControl w:val="0"/>
        <w:numPr>
          <w:ilvl w:val="0"/>
          <w:numId w:val="41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lastRenderedPageBreak/>
        <w:t>If recurrent ge</w:t>
      </w:r>
      <w:r w:rsidR="009111FD" w:rsidRPr="00274A0E">
        <w:rPr>
          <w:rFonts w:cstheme="majorBidi"/>
          <w:b/>
          <w:bCs/>
          <w:sz w:val="28"/>
          <w:szCs w:val="28"/>
        </w:rPr>
        <w:t>n</w:t>
      </w:r>
      <w:r w:rsidRPr="00274A0E">
        <w:rPr>
          <w:rFonts w:cstheme="majorBidi"/>
          <w:b/>
          <w:bCs/>
          <w:sz w:val="28"/>
          <w:szCs w:val="28"/>
        </w:rPr>
        <w:t xml:space="preserve">ital herpes + confirmed  membrane rupture at term              </w:t>
      </w:r>
      <w:r w:rsidR="009111FD" w:rsidRPr="00274A0E">
        <w:rPr>
          <w:rFonts w:cstheme="majorBidi"/>
          <w:b/>
          <w:bCs/>
          <w:sz w:val="28"/>
          <w:szCs w:val="28"/>
        </w:rPr>
        <w:t>advise to have delivery expedited by appropriate means,  and  avoid invasive procedures during delivery</w:t>
      </w:r>
      <w:r w:rsidR="003B00A2" w:rsidRPr="00274A0E">
        <w:rPr>
          <w:rFonts w:cstheme="majorBidi"/>
          <w:b/>
          <w:bCs/>
          <w:sz w:val="28"/>
          <w:szCs w:val="28"/>
        </w:rPr>
        <w:t>.</w:t>
      </w:r>
      <w:r w:rsidR="009111FD" w:rsidRPr="00274A0E">
        <w:rPr>
          <w:rFonts w:cstheme="majorBidi"/>
          <w:b/>
          <w:bCs/>
          <w:sz w:val="28"/>
          <w:szCs w:val="28"/>
        </w:rPr>
        <w:t xml:space="preserve"> </w:t>
      </w:r>
    </w:p>
    <w:p w:rsidR="00375A3F" w:rsidRPr="00274A0E" w:rsidRDefault="00F151FD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Style w:val="apple-converted-space"/>
          <w:rFonts w:cstheme="majorBid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 xml:space="preserve"> </w:t>
      </w:r>
      <w:r w:rsidR="00BB74F7" w:rsidRPr="00274A0E">
        <w:rPr>
          <w:rFonts w:cstheme="majorBidi"/>
          <w:b/>
          <w:bCs/>
          <w:sz w:val="28"/>
          <w:szCs w:val="28"/>
          <w:u w:val="single"/>
        </w:rPr>
        <w:t>2.</w:t>
      </w:r>
      <w:r w:rsidR="00C5271A" w:rsidRPr="00274A0E">
        <w:rPr>
          <w:rFonts w:cstheme="majorBidi"/>
          <w:b/>
          <w:bCs/>
          <w:sz w:val="28"/>
          <w:szCs w:val="28"/>
          <w:u w:val="single"/>
        </w:rPr>
        <w:t>Group B streptococcus</w:t>
      </w:r>
      <w:r w:rsidR="00BB74F7" w:rsidRPr="00274A0E">
        <w:rPr>
          <w:rFonts w:cstheme="majorBidi"/>
          <w:b/>
          <w:bCs/>
          <w:sz w:val="28"/>
          <w:szCs w:val="28"/>
          <w:u w:val="single"/>
        </w:rPr>
        <w:t>:</w:t>
      </w:r>
      <w:r w:rsidR="00BB74F7" w:rsidRPr="00274A0E">
        <w:rPr>
          <w:rFonts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B74F7" w:rsidRPr="00274A0E">
        <w:rPr>
          <w:rStyle w:val="apple-converted-space"/>
          <w:rFonts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</w:p>
    <w:p w:rsidR="001273A1" w:rsidRPr="00274A0E" w:rsidRDefault="00BB74F7" w:rsidP="00A6526E">
      <w:pPr>
        <w:pStyle w:val="ListParagraph"/>
        <w:widowControl w:val="0"/>
        <w:numPr>
          <w:ilvl w:val="0"/>
          <w:numId w:val="20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color w:val="000000"/>
          <w:sz w:val="28"/>
          <w:szCs w:val="28"/>
          <w:shd w:val="clear" w:color="auto" w:fill="FFFFFF"/>
        </w:rPr>
        <w:t>common bacteria which are often found in the vagina, rectum or urinary bladder of women</w:t>
      </w:r>
      <w:r w:rsidR="001273A1" w:rsidRPr="00274A0E">
        <w:rPr>
          <w:rFonts w:cstheme="majorBidi"/>
          <w:b/>
          <w:bCs/>
          <w:sz w:val="28"/>
          <w:szCs w:val="28"/>
        </w:rPr>
        <w:t>.</w:t>
      </w:r>
    </w:p>
    <w:p w:rsidR="00375A3F" w:rsidRPr="00274A0E" w:rsidRDefault="00BB74F7" w:rsidP="00A6526E">
      <w:pPr>
        <w:pStyle w:val="ListParagraph"/>
        <w:widowControl w:val="0"/>
        <w:numPr>
          <w:ilvl w:val="0"/>
          <w:numId w:val="20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color w:val="000000"/>
          <w:sz w:val="28"/>
          <w:szCs w:val="28"/>
          <w:shd w:val="clear" w:color="auto" w:fill="FFFFFF"/>
        </w:rPr>
        <w:t xml:space="preserve">If a woman has these bacteria without having any symptoms, she is said to be </w:t>
      </w:r>
      <w:r w:rsidRPr="00274A0E">
        <w:rPr>
          <w:rFonts w:cstheme="majorBidi"/>
          <w:b/>
          <w:bCs/>
          <w:color w:val="000000"/>
          <w:sz w:val="28"/>
          <w:szCs w:val="28"/>
          <w:shd w:val="clear" w:color="auto" w:fill="FFFFFF"/>
        </w:rPr>
        <w:t>colonized (positive).</w:t>
      </w:r>
    </w:p>
    <w:p w:rsidR="00C5271A" w:rsidRPr="00274A0E" w:rsidRDefault="00375A3F" w:rsidP="00A6526E">
      <w:pPr>
        <w:pStyle w:val="ListParagraph"/>
        <w:widowControl w:val="0"/>
        <w:numPr>
          <w:ilvl w:val="0"/>
          <w:numId w:val="20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color w:val="000000"/>
          <w:sz w:val="28"/>
          <w:szCs w:val="28"/>
          <w:shd w:val="clear" w:color="auto" w:fill="FFFFFF"/>
        </w:rPr>
        <w:t>-</w:t>
      </w:r>
      <w:r w:rsidR="00BB74F7" w:rsidRPr="00274A0E">
        <w:rPr>
          <w:rFonts w:cstheme="majorBidi"/>
          <w:color w:val="000000"/>
          <w:sz w:val="28"/>
          <w:szCs w:val="28"/>
          <w:shd w:val="clear" w:color="auto" w:fill="FFFFFF"/>
        </w:rPr>
        <w:t xml:space="preserve">40 – 70% of colonized mothers pass the bacteria onto their babies during the birthing process. </w:t>
      </w:r>
    </w:p>
    <w:p w:rsidR="001273A1" w:rsidRPr="00274A0E" w:rsidRDefault="00375A3F" w:rsidP="00A6526E">
      <w:pPr>
        <w:pStyle w:val="ListParagraph"/>
        <w:widowControl w:val="0"/>
        <w:numPr>
          <w:ilvl w:val="0"/>
          <w:numId w:val="20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Risks for neonatal infection:</w:t>
      </w:r>
      <w:r w:rsidR="001273A1" w:rsidRPr="00274A0E">
        <w:rPr>
          <w:rFonts w:cstheme="majorBidi"/>
          <w:b/>
          <w:bCs/>
          <w:sz w:val="28"/>
          <w:szCs w:val="28"/>
        </w:rPr>
        <w:t xml:space="preserve"> </w:t>
      </w:r>
      <w:r w:rsidRPr="00274A0E">
        <w:rPr>
          <w:rFonts w:cstheme="majorBidi"/>
          <w:sz w:val="28"/>
          <w:szCs w:val="28"/>
        </w:rPr>
        <w:t>Preterm labour, prelabour rupture of membranes, maternal pyrexia, and growth restricted fetuses or birth asphyxia</w:t>
      </w:r>
      <w:r w:rsidR="001273A1" w:rsidRPr="00274A0E">
        <w:rPr>
          <w:rFonts w:cstheme="majorBidi"/>
          <w:sz w:val="28"/>
          <w:szCs w:val="28"/>
        </w:rPr>
        <w:t>.</w:t>
      </w:r>
    </w:p>
    <w:p w:rsidR="00BB74F7" w:rsidRPr="00274A0E" w:rsidRDefault="00BB74F7" w:rsidP="00A6526E">
      <w:pPr>
        <w:pStyle w:val="ListParagraph"/>
        <w:widowControl w:val="0"/>
        <w:numPr>
          <w:ilvl w:val="0"/>
          <w:numId w:val="20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Treatmen:</w:t>
      </w:r>
      <w:r w:rsidRPr="00274A0E">
        <w:rPr>
          <w:rFonts w:cstheme="majorBidi"/>
          <w:color w:val="000000"/>
          <w:sz w:val="28"/>
          <w:szCs w:val="28"/>
          <w:shd w:val="clear" w:color="auto" w:fill="FFFFFF"/>
        </w:rPr>
        <w:t xml:space="preserve"> Expectant mothers who tested positive for GBS bacteria will be treated with antibiotics when they go into labour or if their membranes rupture (water breaks) early.</w:t>
      </w:r>
    </w:p>
    <w:p w:rsidR="008509A7" w:rsidRPr="00274A0E" w:rsidRDefault="00F22D62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>3.</w:t>
      </w:r>
      <w:r w:rsidR="008509A7" w:rsidRPr="00274A0E">
        <w:rPr>
          <w:rFonts w:cstheme="majorBidi"/>
          <w:b/>
          <w:bCs/>
          <w:sz w:val="28"/>
          <w:szCs w:val="28"/>
          <w:u w:val="single"/>
        </w:rPr>
        <w:t>Chlamydia infection:</w:t>
      </w:r>
    </w:p>
    <w:p w:rsidR="00A140DD" w:rsidRPr="00274A0E" w:rsidRDefault="008509A7" w:rsidP="00A6526E">
      <w:pPr>
        <w:pStyle w:val="ListParagraph"/>
        <w:widowControl w:val="0"/>
        <w:numPr>
          <w:ilvl w:val="0"/>
          <w:numId w:val="35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 xml:space="preserve">Is intracellular organism, </w:t>
      </w:r>
      <w:r w:rsidR="008D26E9" w:rsidRPr="00274A0E">
        <w:rPr>
          <w:rFonts w:cstheme="majorBidi"/>
          <w:sz w:val="28"/>
          <w:szCs w:val="28"/>
        </w:rPr>
        <w:t xml:space="preserve">commonest </w:t>
      </w:r>
      <w:r w:rsidRPr="00274A0E">
        <w:rPr>
          <w:rFonts w:cstheme="majorBidi"/>
          <w:sz w:val="28"/>
          <w:szCs w:val="28"/>
        </w:rPr>
        <w:t xml:space="preserve"> bacterial, STD</w:t>
      </w:r>
      <w:r w:rsidR="00A140DD" w:rsidRPr="00274A0E">
        <w:rPr>
          <w:rFonts w:cstheme="majorBidi"/>
          <w:sz w:val="28"/>
          <w:szCs w:val="28"/>
        </w:rPr>
        <w:t>.</w:t>
      </w:r>
    </w:p>
    <w:p w:rsidR="00A140DD" w:rsidRPr="00274A0E" w:rsidRDefault="008509A7" w:rsidP="00A6526E">
      <w:pPr>
        <w:pStyle w:val="ListParagraph"/>
        <w:widowControl w:val="0"/>
        <w:numPr>
          <w:ilvl w:val="0"/>
          <w:numId w:val="35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 xml:space="preserve">May cause neonatal eye infection </w:t>
      </w:r>
      <w:r w:rsidR="001273A1" w:rsidRPr="00274A0E">
        <w:rPr>
          <w:rFonts w:cstheme="majorBidi"/>
          <w:sz w:val="28"/>
          <w:szCs w:val="28"/>
        </w:rPr>
        <w:t xml:space="preserve">(ophthalmia neonatorum) </w:t>
      </w:r>
      <w:r w:rsidRPr="00274A0E">
        <w:rPr>
          <w:rFonts w:cstheme="majorBidi"/>
          <w:sz w:val="28"/>
          <w:szCs w:val="28"/>
        </w:rPr>
        <w:t xml:space="preserve">and </w:t>
      </w:r>
      <w:r w:rsidR="001273A1" w:rsidRPr="00274A0E">
        <w:rPr>
          <w:rFonts w:cstheme="majorBidi"/>
          <w:sz w:val="28"/>
          <w:szCs w:val="28"/>
        </w:rPr>
        <w:t>pneumonia</w:t>
      </w:r>
      <w:r w:rsidRPr="00274A0E">
        <w:rPr>
          <w:rFonts w:cstheme="majorBidi"/>
          <w:sz w:val="28"/>
          <w:szCs w:val="28"/>
        </w:rPr>
        <w:t>.</w:t>
      </w:r>
    </w:p>
    <w:p w:rsidR="008509A7" w:rsidRPr="00274A0E" w:rsidRDefault="008509A7" w:rsidP="00A6526E">
      <w:pPr>
        <w:pStyle w:val="ListParagraph"/>
        <w:widowControl w:val="0"/>
        <w:numPr>
          <w:ilvl w:val="0"/>
          <w:numId w:val="35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Diagnosis</w:t>
      </w:r>
      <w:r w:rsidR="00A140DD" w:rsidRPr="00274A0E">
        <w:rPr>
          <w:rFonts w:cstheme="majorBidi"/>
          <w:b/>
          <w:bCs/>
          <w:sz w:val="28"/>
          <w:szCs w:val="28"/>
        </w:rPr>
        <w:t>: 1.</w:t>
      </w:r>
      <w:r w:rsidRPr="00274A0E">
        <w:rPr>
          <w:rFonts w:cstheme="majorBidi"/>
          <w:sz w:val="28"/>
          <w:szCs w:val="28"/>
        </w:rPr>
        <w:t>Endocervical, rectal and first pass urine, organism can be detected</w:t>
      </w:r>
      <w:r w:rsidR="008D26E9" w:rsidRPr="00274A0E">
        <w:rPr>
          <w:rFonts w:cstheme="majorBidi"/>
          <w:sz w:val="28"/>
          <w:szCs w:val="28"/>
        </w:rPr>
        <w:t xml:space="preserve"> </w:t>
      </w:r>
      <w:r w:rsidR="00D71E3F" w:rsidRPr="00274A0E">
        <w:rPr>
          <w:rFonts w:cstheme="majorBidi"/>
          <w:b/>
          <w:bCs/>
          <w:sz w:val="28"/>
          <w:szCs w:val="28"/>
        </w:rPr>
        <w:t xml:space="preserve"> </w:t>
      </w:r>
      <w:r w:rsidR="00A140DD" w:rsidRPr="00274A0E">
        <w:rPr>
          <w:rFonts w:cstheme="majorBidi"/>
          <w:b/>
          <w:bCs/>
          <w:sz w:val="28"/>
          <w:szCs w:val="28"/>
        </w:rPr>
        <w:t>2.</w:t>
      </w:r>
      <w:r w:rsidRPr="00274A0E">
        <w:rPr>
          <w:rFonts w:cstheme="majorBidi"/>
          <w:sz w:val="28"/>
          <w:szCs w:val="28"/>
        </w:rPr>
        <w:t>ELISA</w:t>
      </w:r>
      <w:r w:rsidR="008D26E9" w:rsidRPr="00274A0E">
        <w:rPr>
          <w:rFonts w:cstheme="majorBidi"/>
          <w:sz w:val="28"/>
          <w:szCs w:val="28"/>
        </w:rPr>
        <w:t xml:space="preserve">  </w:t>
      </w:r>
      <w:r w:rsidR="00D71E3F" w:rsidRPr="00274A0E">
        <w:rPr>
          <w:rFonts w:cstheme="majorBidi"/>
          <w:sz w:val="28"/>
          <w:szCs w:val="28"/>
        </w:rPr>
        <w:t xml:space="preserve"> </w:t>
      </w:r>
      <w:r w:rsidR="00D71E3F" w:rsidRPr="00274A0E">
        <w:rPr>
          <w:rFonts w:cstheme="majorBidi"/>
          <w:b/>
          <w:bCs/>
          <w:sz w:val="28"/>
          <w:szCs w:val="28"/>
        </w:rPr>
        <w:t>3.</w:t>
      </w:r>
      <w:r w:rsidRPr="00274A0E">
        <w:rPr>
          <w:rFonts w:cstheme="majorBidi"/>
          <w:sz w:val="28"/>
          <w:szCs w:val="28"/>
        </w:rPr>
        <w:t>DNA detection or direct immunoflouresence.</w:t>
      </w:r>
    </w:p>
    <w:p w:rsidR="00076F36" w:rsidRPr="00274A0E" w:rsidRDefault="008509A7" w:rsidP="00A6526E">
      <w:pPr>
        <w:pStyle w:val="ListParagraph"/>
        <w:widowControl w:val="0"/>
        <w:numPr>
          <w:ilvl w:val="0"/>
          <w:numId w:val="22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</w:rPr>
        <w:t>Treatment</w:t>
      </w:r>
      <w:r w:rsidR="00546ECD" w:rsidRPr="00274A0E">
        <w:rPr>
          <w:rFonts w:cstheme="majorBidi"/>
          <w:b/>
          <w:bCs/>
          <w:sz w:val="28"/>
          <w:szCs w:val="28"/>
        </w:rPr>
        <w:t xml:space="preserve">: </w:t>
      </w:r>
      <w:r w:rsidRPr="00274A0E">
        <w:rPr>
          <w:rFonts w:cstheme="majorBidi"/>
          <w:sz w:val="28"/>
          <w:szCs w:val="28"/>
        </w:rPr>
        <w:t xml:space="preserve"> Doxycycline 100 mg twice daily  for 2 weeks avoided in second and third trimester</w:t>
      </w:r>
      <w:r w:rsidR="00076F36" w:rsidRPr="00274A0E">
        <w:rPr>
          <w:rFonts w:cstheme="majorBidi"/>
          <w:sz w:val="28"/>
          <w:szCs w:val="28"/>
        </w:rPr>
        <w:t>.</w:t>
      </w:r>
    </w:p>
    <w:p w:rsidR="008509A7" w:rsidRPr="00274A0E" w:rsidRDefault="008509A7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>4.Gonorrhea:</w:t>
      </w:r>
    </w:p>
    <w:p w:rsidR="00076F36" w:rsidRPr="00274A0E" w:rsidRDefault="008509A7" w:rsidP="00A6526E">
      <w:pPr>
        <w:pStyle w:val="ListParagraph"/>
        <w:widowControl w:val="0"/>
        <w:numPr>
          <w:ilvl w:val="0"/>
          <w:numId w:val="22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Is sexually transmitted</w:t>
      </w:r>
      <w:r w:rsidRPr="00274A0E">
        <w:rPr>
          <w:rFonts w:cstheme="majorBidi"/>
          <w:sz w:val="28"/>
          <w:szCs w:val="28"/>
        </w:rPr>
        <w:t xml:space="preserve"> bacterial infection caus</w:t>
      </w:r>
      <w:r w:rsidR="00076F36" w:rsidRPr="00274A0E">
        <w:rPr>
          <w:rFonts w:cstheme="majorBidi"/>
          <w:sz w:val="28"/>
          <w:szCs w:val="28"/>
        </w:rPr>
        <w:t>ing pelvic inflammatory disease.</w:t>
      </w:r>
    </w:p>
    <w:p w:rsidR="008509A7" w:rsidRPr="00274A0E" w:rsidRDefault="008509A7" w:rsidP="00A6526E">
      <w:pPr>
        <w:pStyle w:val="ListParagraph"/>
        <w:widowControl w:val="0"/>
        <w:numPr>
          <w:ilvl w:val="0"/>
          <w:numId w:val="22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 xml:space="preserve"> may cause </w:t>
      </w:r>
      <w:r w:rsidRPr="00274A0E">
        <w:rPr>
          <w:rFonts w:cstheme="majorBidi"/>
          <w:b/>
          <w:bCs/>
          <w:sz w:val="28"/>
          <w:szCs w:val="28"/>
        </w:rPr>
        <w:t>neonatal eye infection</w:t>
      </w:r>
      <w:r w:rsidRPr="00274A0E">
        <w:rPr>
          <w:rFonts w:cstheme="majorBidi"/>
          <w:sz w:val="28"/>
          <w:szCs w:val="28"/>
        </w:rPr>
        <w:t>, it may lead to blindness-local &amp; systemic antibiotic  should be given.</w:t>
      </w:r>
    </w:p>
    <w:p w:rsidR="008509A7" w:rsidRPr="00274A0E" w:rsidRDefault="008509A7" w:rsidP="00A6526E">
      <w:pPr>
        <w:pStyle w:val="ListParagraph"/>
        <w:widowControl w:val="0"/>
        <w:numPr>
          <w:ilvl w:val="0"/>
          <w:numId w:val="22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Diagnosis</w:t>
      </w:r>
      <w:r w:rsidR="00076F36" w:rsidRPr="00274A0E">
        <w:rPr>
          <w:rFonts w:cstheme="majorBidi"/>
          <w:b/>
          <w:bCs/>
          <w:sz w:val="28"/>
          <w:szCs w:val="28"/>
        </w:rPr>
        <w:t>:</w:t>
      </w:r>
      <w:r w:rsidR="00076F36" w:rsidRPr="00274A0E">
        <w:rPr>
          <w:rFonts w:cstheme="majorBidi"/>
          <w:sz w:val="28"/>
          <w:szCs w:val="28"/>
        </w:rPr>
        <w:t xml:space="preserve">  microscopy and  culture, </w:t>
      </w:r>
      <w:r w:rsidRPr="00274A0E">
        <w:rPr>
          <w:rFonts w:cstheme="majorBidi"/>
          <w:sz w:val="28"/>
          <w:szCs w:val="28"/>
        </w:rPr>
        <w:t xml:space="preserve"> DNA detection tests</w:t>
      </w:r>
      <w:r w:rsidR="00076F36" w:rsidRPr="00274A0E">
        <w:rPr>
          <w:rFonts w:cstheme="majorBidi"/>
          <w:sz w:val="28"/>
          <w:szCs w:val="28"/>
        </w:rPr>
        <w:t>.</w:t>
      </w:r>
    </w:p>
    <w:p w:rsidR="00A23A12" w:rsidRPr="00274A0E" w:rsidRDefault="008509A7" w:rsidP="00A6526E">
      <w:pPr>
        <w:pStyle w:val="ListParagraph"/>
        <w:widowControl w:val="0"/>
        <w:numPr>
          <w:ilvl w:val="0"/>
          <w:numId w:val="22"/>
        </w:numPr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>Treatment</w:t>
      </w:r>
      <w:r w:rsidR="002B4600" w:rsidRPr="00274A0E">
        <w:rPr>
          <w:rFonts w:cstheme="majorBidi"/>
          <w:b/>
          <w:bCs/>
          <w:sz w:val="28"/>
          <w:szCs w:val="28"/>
        </w:rPr>
        <w:t>:</w:t>
      </w:r>
      <w:r w:rsidR="002B4600" w:rsidRPr="00274A0E">
        <w:rPr>
          <w:rFonts w:cstheme="majorBidi"/>
          <w:sz w:val="28"/>
          <w:szCs w:val="28"/>
        </w:rPr>
        <w:t xml:space="preserve">  </w:t>
      </w:r>
      <w:r w:rsidRPr="00274A0E">
        <w:rPr>
          <w:rFonts w:cstheme="majorBidi"/>
          <w:sz w:val="28"/>
          <w:szCs w:val="28"/>
        </w:rPr>
        <w:t>ceftriaxone 250 mg single dose</w:t>
      </w:r>
      <w:r w:rsidR="00AF1F1A" w:rsidRPr="00274A0E">
        <w:rPr>
          <w:rFonts w:cstheme="majorBidi"/>
          <w:sz w:val="28"/>
          <w:szCs w:val="28"/>
        </w:rPr>
        <w:t>,</w:t>
      </w:r>
      <w:r w:rsidRPr="00274A0E">
        <w:rPr>
          <w:rFonts w:cstheme="majorBidi"/>
          <w:sz w:val="28"/>
          <w:szCs w:val="28"/>
        </w:rPr>
        <w:t xml:space="preserve"> azithromycin 1 gm</w:t>
      </w:r>
      <w:r w:rsidR="00AF1F1A" w:rsidRPr="00274A0E">
        <w:rPr>
          <w:rFonts w:cstheme="majorBidi"/>
          <w:sz w:val="28"/>
          <w:szCs w:val="28"/>
        </w:rPr>
        <w:t xml:space="preserve">, </w:t>
      </w:r>
      <w:r w:rsidRPr="00274A0E">
        <w:rPr>
          <w:rFonts w:cstheme="majorBidi"/>
          <w:sz w:val="28"/>
          <w:szCs w:val="28"/>
        </w:rPr>
        <w:t xml:space="preserve">Ophthalmia neonatarum is treated with topical  and systemic antibiotics acc. to </w:t>
      </w:r>
      <w:r w:rsidR="00AF1F1A" w:rsidRPr="00274A0E">
        <w:rPr>
          <w:rFonts w:cstheme="majorBidi"/>
          <w:sz w:val="28"/>
          <w:szCs w:val="28"/>
        </w:rPr>
        <w:t>sensitivity.</w:t>
      </w:r>
    </w:p>
    <w:p w:rsidR="00A23A12" w:rsidRPr="00274A0E" w:rsidRDefault="00A23A12" w:rsidP="00A6526E">
      <w:pPr>
        <w:pStyle w:val="ListParagraph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lastRenderedPageBreak/>
        <w:t>Perineatal infection causing long term disea</w:t>
      </w:r>
      <w:r w:rsidR="00B00D77" w:rsidRPr="00274A0E">
        <w:rPr>
          <w:rFonts w:cstheme="majorBidi"/>
          <w:b/>
          <w:bCs/>
          <w:sz w:val="28"/>
          <w:szCs w:val="28"/>
        </w:rPr>
        <w:t>se:</w:t>
      </w:r>
    </w:p>
    <w:p w:rsidR="00B00D77" w:rsidRPr="00274A0E" w:rsidRDefault="00B00D77" w:rsidP="00A6526E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>HIV</w:t>
      </w:r>
      <w:r w:rsidR="000304DA" w:rsidRPr="00274A0E">
        <w:rPr>
          <w:rFonts w:cstheme="majorBidi"/>
          <w:b/>
          <w:bCs/>
          <w:sz w:val="28"/>
          <w:szCs w:val="28"/>
          <w:u w:val="single"/>
        </w:rPr>
        <w:t>:</w:t>
      </w:r>
    </w:p>
    <w:p w:rsidR="00EA0418" w:rsidRPr="00274A0E" w:rsidRDefault="00EA0418" w:rsidP="00A6526E">
      <w:pPr>
        <w:pStyle w:val="ListParagraph"/>
        <w:widowControl w:val="0"/>
        <w:numPr>
          <w:ilvl w:val="0"/>
          <w:numId w:val="36"/>
        </w:numPr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spacing w:val="11"/>
          <w:sz w:val="28"/>
          <w:szCs w:val="28"/>
          <w:shd w:val="clear" w:color="auto" w:fill="FFFFFF"/>
        </w:rPr>
        <w:t>is a virus that causes AIDS (Acquired Immunodeficiency Syndrome)</w:t>
      </w:r>
      <w:r w:rsidRPr="00274A0E">
        <w:rPr>
          <w:rFonts w:cstheme="majorBidi"/>
          <w:b/>
          <w:bCs/>
          <w:sz w:val="28"/>
          <w:szCs w:val="28"/>
        </w:rPr>
        <w:t>.</w:t>
      </w:r>
    </w:p>
    <w:p w:rsidR="00C46C48" w:rsidRPr="00274A0E" w:rsidRDefault="002A0C14" w:rsidP="00A6526E">
      <w:pPr>
        <w:pStyle w:val="ListParagraph"/>
        <w:numPr>
          <w:ilvl w:val="0"/>
          <w:numId w:val="36"/>
        </w:numPr>
        <w:shd w:val="clear" w:color="auto" w:fill="FFFFFF"/>
        <w:bidi w:val="0"/>
        <w:spacing w:before="100" w:beforeAutospacing="1" w:after="216" w:line="360" w:lineRule="atLeast"/>
        <w:ind w:left="-142" w:right="-426"/>
        <w:rPr>
          <w:rFonts w:cstheme="majorBidi"/>
          <w:spacing w:val="11"/>
          <w:sz w:val="28"/>
          <w:szCs w:val="28"/>
          <w:shd w:val="clear" w:color="auto" w:fill="FFFFFF"/>
        </w:rPr>
      </w:pPr>
      <w:r w:rsidRPr="00274A0E">
        <w:rPr>
          <w:rFonts w:cstheme="majorBidi"/>
          <w:b/>
          <w:bCs/>
          <w:spacing w:val="11"/>
          <w:sz w:val="28"/>
          <w:szCs w:val="28"/>
          <w:shd w:val="clear" w:color="auto" w:fill="FFFFFF"/>
        </w:rPr>
        <w:t>A baby can become infected with HIV in the womb</w:t>
      </w:r>
      <w:r w:rsidRPr="00274A0E">
        <w:rPr>
          <w:rFonts w:cstheme="majorBidi"/>
          <w:spacing w:val="11"/>
          <w:sz w:val="28"/>
          <w:szCs w:val="28"/>
          <w:shd w:val="clear" w:color="auto" w:fill="FFFFFF"/>
        </w:rPr>
        <w:t>, during delivery or while</w:t>
      </w:r>
      <w:r w:rsidRPr="00274A0E">
        <w:rPr>
          <w:rStyle w:val="apple-converted-space"/>
          <w:rFonts w:cstheme="majorBidi"/>
          <w:spacing w:val="11"/>
          <w:sz w:val="28"/>
          <w:szCs w:val="28"/>
          <w:shd w:val="clear" w:color="auto" w:fill="FFFFFF"/>
        </w:rPr>
        <w:t> </w:t>
      </w:r>
      <w:hyperlink r:id="rId7" w:tooltip="Breastfeeding: Overview" w:history="1">
        <w:r w:rsidRPr="00274A0E">
          <w:rPr>
            <w:rStyle w:val="Hyperlink"/>
            <w:rFonts w:cstheme="majorBidi"/>
            <w:color w:val="auto"/>
            <w:spacing w:val="11"/>
            <w:sz w:val="28"/>
            <w:szCs w:val="28"/>
            <w:shd w:val="clear" w:color="auto" w:fill="FFFFFF"/>
          </w:rPr>
          <w:t>breastfeeding</w:t>
        </w:r>
      </w:hyperlink>
      <w:r w:rsidR="00143C88" w:rsidRPr="00274A0E">
        <w:rPr>
          <w:rFonts w:cstheme="majorBidi"/>
          <w:spacing w:val="11"/>
          <w:sz w:val="28"/>
          <w:szCs w:val="28"/>
          <w:shd w:val="clear" w:color="auto" w:fill="FFFFFF"/>
        </w:rPr>
        <w:t>, i</w:t>
      </w:r>
      <w:r w:rsidRPr="00274A0E">
        <w:rPr>
          <w:rFonts w:cstheme="majorBidi"/>
          <w:spacing w:val="11"/>
          <w:sz w:val="28"/>
          <w:szCs w:val="28"/>
          <w:shd w:val="clear" w:color="auto" w:fill="FFFFFF"/>
        </w:rPr>
        <w:t>f the mother does not receive treatment</w:t>
      </w:r>
      <w:r w:rsidR="001A7BF6" w:rsidRPr="00274A0E">
        <w:rPr>
          <w:rFonts w:cstheme="majorBidi"/>
          <w:spacing w:val="11"/>
          <w:sz w:val="28"/>
          <w:szCs w:val="28"/>
          <w:shd w:val="clear" w:color="auto" w:fill="FFFFFF"/>
        </w:rPr>
        <w:t>.</w:t>
      </w:r>
    </w:p>
    <w:p w:rsidR="00C46C48" w:rsidRPr="00274A0E" w:rsidRDefault="002A0C14" w:rsidP="00A6526E">
      <w:pPr>
        <w:pStyle w:val="ListParagraph"/>
        <w:numPr>
          <w:ilvl w:val="0"/>
          <w:numId w:val="36"/>
        </w:numPr>
        <w:shd w:val="clear" w:color="auto" w:fill="FFFFFF"/>
        <w:bidi w:val="0"/>
        <w:spacing w:before="100" w:beforeAutospacing="1" w:after="216" w:line="360" w:lineRule="atLeast"/>
        <w:ind w:left="-142" w:right="-426"/>
        <w:rPr>
          <w:rFonts w:cstheme="majorBidi"/>
          <w:spacing w:val="11"/>
          <w:sz w:val="28"/>
          <w:szCs w:val="28"/>
          <w:shd w:val="clear" w:color="auto" w:fill="FFFFFF"/>
        </w:rPr>
      </w:pPr>
      <w:r w:rsidRPr="00274A0E">
        <w:rPr>
          <w:rFonts w:cstheme="majorBidi"/>
          <w:b/>
          <w:bCs/>
          <w:spacing w:val="11"/>
          <w:sz w:val="28"/>
          <w:szCs w:val="28"/>
          <w:shd w:val="clear" w:color="auto" w:fill="FFFFFF"/>
        </w:rPr>
        <w:t>Zidovudine (also known as ZDV, AZT and Retrovir®) was the first drug licensed to treat HIV</w:t>
      </w:r>
      <w:r w:rsidRPr="00274A0E">
        <w:rPr>
          <w:rFonts w:cstheme="majorBidi"/>
          <w:spacing w:val="11"/>
          <w:sz w:val="28"/>
          <w:szCs w:val="28"/>
          <w:shd w:val="clear" w:color="auto" w:fill="FFFFFF"/>
        </w:rPr>
        <w:t>.</w:t>
      </w:r>
    </w:p>
    <w:p w:rsidR="00C46C48" w:rsidRPr="00274A0E" w:rsidRDefault="002A0C14" w:rsidP="00A6526E">
      <w:pPr>
        <w:pStyle w:val="ListParagraph"/>
        <w:numPr>
          <w:ilvl w:val="0"/>
          <w:numId w:val="36"/>
        </w:numPr>
        <w:shd w:val="clear" w:color="auto" w:fill="FFFFFF"/>
        <w:bidi w:val="0"/>
        <w:spacing w:before="100" w:beforeAutospacing="1" w:after="216" w:line="360" w:lineRule="atLeast"/>
        <w:ind w:left="-142" w:right="-426"/>
        <w:rPr>
          <w:rFonts w:cstheme="majorBidi"/>
          <w:spacing w:val="11"/>
          <w:sz w:val="28"/>
          <w:szCs w:val="28"/>
          <w:shd w:val="clear" w:color="auto" w:fill="FFFFFF"/>
        </w:rPr>
      </w:pPr>
      <w:r w:rsidRPr="00274A0E">
        <w:rPr>
          <w:rFonts w:cstheme="majorBidi"/>
          <w:b/>
          <w:bCs/>
          <w:spacing w:val="11"/>
          <w:sz w:val="28"/>
          <w:szCs w:val="28"/>
          <w:shd w:val="clear" w:color="auto" w:fill="FFFFFF"/>
        </w:rPr>
        <w:t>Now it is used in combination with other anti-HIV drugs</w:t>
      </w:r>
      <w:r w:rsidRPr="00274A0E">
        <w:rPr>
          <w:rFonts w:cstheme="majorBidi"/>
          <w:spacing w:val="11"/>
          <w:sz w:val="28"/>
          <w:szCs w:val="28"/>
          <w:shd w:val="clear" w:color="auto" w:fill="FFFFFF"/>
        </w:rPr>
        <w:t xml:space="preserve"> and is often used to prevent perinatal transmission of HIV. ZDV should be given to HIV-infected women beginning in the second trimester and continuing throughout pregnancy, labor and delivery. Side effects include nausea,</w:t>
      </w:r>
      <w:r w:rsidRPr="00274A0E">
        <w:rPr>
          <w:rStyle w:val="apple-converted-space"/>
          <w:rFonts w:cstheme="majorBidi"/>
          <w:spacing w:val="11"/>
          <w:sz w:val="28"/>
          <w:szCs w:val="28"/>
          <w:shd w:val="clear" w:color="auto" w:fill="FFFFFF"/>
        </w:rPr>
        <w:t> </w:t>
      </w:r>
      <w:hyperlink r:id="rId8" w:tooltip="Vomiting During Pregnancy" w:history="1">
        <w:r w:rsidRPr="00274A0E">
          <w:rPr>
            <w:rStyle w:val="Hyperlink"/>
            <w:rFonts w:cstheme="majorBidi"/>
            <w:color w:val="auto"/>
            <w:spacing w:val="11"/>
            <w:sz w:val="28"/>
            <w:szCs w:val="28"/>
            <w:shd w:val="clear" w:color="auto" w:fill="FFFFFF"/>
          </w:rPr>
          <w:t>vomiting</w:t>
        </w:r>
      </w:hyperlink>
      <w:r w:rsidRPr="00274A0E">
        <w:rPr>
          <w:rStyle w:val="apple-converted-space"/>
          <w:rFonts w:cstheme="majorBidi"/>
          <w:spacing w:val="11"/>
          <w:sz w:val="28"/>
          <w:szCs w:val="28"/>
          <w:shd w:val="clear" w:color="auto" w:fill="FFFFFF"/>
        </w:rPr>
        <w:t> </w:t>
      </w:r>
      <w:r w:rsidRPr="00274A0E">
        <w:rPr>
          <w:rFonts w:cstheme="majorBidi"/>
          <w:spacing w:val="11"/>
          <w:sz w:val="28"/>
          <w:szCs w:val="28"/>
          <w:shd w:val="clear" w:color="auto" w:fill="FFFFFF"/>
        </w:rPr>
        <w:t>and low red or white blood cell counts.</w:t>
      </w:r>
    </w:p>
    <w:p w:rsidR="00C46C48" w:rsidRPr="00274A0E" w:rsidRDefault="002A0C14" w:rsidP="00A6526E">
      <w:pPr>
        <w:pStyle w:val="ListParagraph"/>
        <w:numPr>
          <w:ilvl w:val="0"/>
          <w:numId w:val="36"/>
        </w:numPr>
        <w:shd w:val="clear" w:color="auto" w:fill="FFFFFF"/>
        <w:bidi w:val="0"/>
        <w:spacing w:before="100" w:beforeAutospacing="1" w:after="216" w:line="360" w:lineRule="atLeast"/>
        <w:ind w:left="-142" w:right="-426"/>
        <w:rPr>
          <w:rFonts w:cstheme="majorBidi"/>
          <w:spacing w:val="11"/>
          <w:sz w:val="28"/>
          <w:szCs w:val="28"/>
          <w:shd w:val="clear" w:color="auto" w:fill="FFFFFF"/>
        </w:rPr>
      </w:pPr>
      <w:r w:rsidRPr="00274A0E">
        <w:rPr>
          <w:rFonts w:cstheme="majorBidi"/>
          <w:b/>
          <w:bCs/>
          <w:spacing w:val="10"/>
          <w:sz w:val="28"/>
          <w:szCs w:val="28"/>
        </w:rPr>
        <w:t>If no preventative steps are taken,</w:t>
      </w:r>
      <w:r w:rsidRPr="00274A0E">
        <w:rPr>
          <w:rFonts w:cstheme="majorBidi"/>
          <w:spacing w:val="10"/>
          <w:sz w:val="28"/>
          <w:szCs w:val="28"/>
        </w:rPr>
        <w:t xml:space="preserve"> the risk of HIV transmission during childbirth is estimated to be 10-20</w:t>
      </w:r>
      <w:r w:rsidR="00C326A6" w:rsidRPr="00274A0E">
        <w:rPr>
          <w:rFonts w:cstheme="majorBidi"/>
          <w:spacing w:val="10"/>
          <w:sz w:val="28"/>
          <w:szCs w:val="28"/>
        </w:rPr>
        <w:t>%,</w:t>
      </w:r>
      <w:r w:rsidRPr="00274A0E">
        <w:rPr>
          <w:rFonts w:cstheme="majorBidi"/>
          <w:spacing w:val="10"/>
          <w:sz w:val="28"/>
          <w:szCs w:val="28"/>
        </w:rPr>
        <w:t xml:space="preserve"> even greater if the baby is exposed to HIV-infected blood or fluids. should avoid performing</w:t>
      </w:r>
      <w:r w:rsidR="00A00E21" w:rsidRPr="00274A0E">
        <w:rPr>
          <w:rFonts w:cstheme="majorBidi"/>
          <w:spacing w:val="10"/>
          <w:sz w:val="28"/>
          <w:szCs w:val="28"/>
        </w:rPr>
        <w:t xml:space="preserve"> </w:t>
      </w:r>
      <w:r w:rsidRPr="00274A0E">
        <w:rPr>
          <w:rStyle w:val="apple-converted-space"/>
          <w:rFonts w:cstheme="majorBidi"/>
          <w:spacing w:val="10"/>
          <w:sz w:val="28"/>
          <w:szCs w:val="28"/>
        </w:rPr>
        <w:t> </w:t>
      </w:r>
      <w:hyperlink r:id="rId9" w:tooltip="Episiotomy" w:history="1">
        <w:r w:rsidRPr="00274A0E">
          <w:rPr>
            <w:rStyle w:val="Hyperlink"/>
            <w:rFonts w:cstheme="majorBidi"/>
            <w:color w:val="auto"/>
            <w:spacing w:val="10"/>
            <w:sz w:val="28"/>
            <w:szCs w:val="28"/>
          </w:rPr>
          <w:t>episiotomies</w:t>
        </w:r>
        <w:r w:rsidRPr="00274A0E">
          <w:rPr>
            <w:rStyle w:val="apple-converted-space"/>
            <w:rFonts w:cstheme="majorBidi"/>
            <w:spacing w:val="10"/>
            <w:sz w:val="28"/>
            <w:szCs w:val="28"/>
          </w:rPr>
          <w:t> </w:t>
        </w:r>
      </w:hyperlink>
      <w:r w:rsidRPr="00274A0E">
        <w:rPr>
          <w:rFonts w:cstheme="majorBidi"/>
          <w:spacing w:val="10"/>
          <w:sz w:val="28"/>
          <w:szCs w:val="28"/>
        </w:rPr>
        <w:t xml:space="preserve">. </w:t>
      </w:r>
    </w:p>
    <w:p w:rsidR="00C46C48" w:rsidRPr="00274A0E" w:rsidRDefault="00A02512" w:rsidP="00A6526E">
      <w:pPr>
        <w:pStyle w:val="ListParagraph"/>
        <w:numPr>
          <w:ilvl w:val="0"/>
          <w:numId w:val="36"/>
        </w:numPr>
        <w:shd w:val="clear" w:color="auto" w:fill="FFFFFF"/>
        <w:bidi w:val="0"/>
        <w:spacing w:before="100" w:beforeAutospacing="1" w:after="216" w:line="360" w:lineRule="atLeast"/>
        <w:ind w:left="-142" w:right="-426"/>
        <w:rPr>
          <w:rFonts w:cstheme="majorBidi"/>
          <w:spacing w:val="11"/>
          <w:sz w:val="28"/>
          <w:szCs w:val="28"/>
          <w:shd w:val="clear" w:color="auto" w:fill="FFFFFF"/>
        </w:rPr>
      </w:pPr>
      <w:hyperlink r:id="rId10" w:tooltip="Cesarean Procedure" w:history="1">
        <w:r w:rsidR="002A0C14" w:rsidRPr="00274A0E">
          <w:rPr>
            <w:rStyle w:val="Hyperlink"/>
            <w:rFonts w:cstheme="majorBidi"/>
            <w:b/>
            <w:bCs/>
            <w:color w:val="auto"/>
            <w:spacing w:val="10"/>
            <w:sz w:val="28"/>
            <w:szCs w:val="28"/>
          </w:rPr>
          <w:t>Cesarean sections</w:t>
        </w:r>
      </w:hyperlink>
      <w:r w:rsidR="002A0C14" w:rsidRPr="00274A0E">
        <w:rPr>
          <w:rStyle w:val="apple-converted-space"/>
          <w:rFonts w:cstheme="majorBidi"/>
          <w:b/>
          <w:bCs/>
          <w:spacing w:val="10"/>
          <w:sz w:val="28"/>
          <w:szCs w:val="28"/>
        </w:rPr>
        <w:t> </w:t>
      </w:r>
      <w:r w:rsidR="002A0C14" w:rsidRPr="00274A0E">
        <w:rPr>
          <w:rFonts w:cstheme="majorBidi"/>
          <w:b/>
          <w:bCs/>
          <w:spacing w:val="10"/>
          <w:sz w:val="28"/>
          <w:szCs w:val="28"/>
        </w:rPr>
        <w:t xml:space="preserve">performed before labor and/or the rupture of membranes </w:t>
      </w:r>
      <w:r w:rsidR="002A0C14" w:rsidRPr="00274A0E">
        <w:rPr>
          <w:rFonts w:cstheme="majorBidi"/>
          <w:spacing w:val="10"/>
          <w:sz w:val="28"/>
          <w:szCs w:val="28"/>
        </w:rPr>
        <w:t>may significantly reduce the risk of perinatal transmission of HIV.</w:t>
      </w:r>
    </w:p>
    <w:p w:rsidR="002A0C14" w:rsidRPr="00274A0E" w:rsidRDefault="002A0C14" w:rsidP="00A6526E">
      <w:pPr>
        <w:pStyle w:val="ListParagraph"/>
        <w:numPr>
          <w:ilvl w:val="0"/>
          <w:numId w:val="36"/>
        </w:numPr>
        <w:shd w:val="clear" w:color="auto" w:fill="FFFFFF"/>
        <w:bidi w:val="0"/>
        <w:spacing w:before="100" w:beforeAutospacing="1" w:after="216" w:line="360" w:lineRule="atLeast"/>
        <w:ind w:left="-142" w:right="-426"/>
        <w:rPr>
          <w:rFonts w:cstheme="majorBidi"/>
          <w:spacing w:val="11"/>
          <w:sz w:val="28"/>
          <w:szCs w:val="28"/>
          <w:shd w:val="clear" w:color="auto" w:fill="FFFFFF"/>
        </w:rPr>
      </w:pPr>
      <w:r w:rsidRPr="00274A0E">
        <w:rPr>
          <w:rFonts w:cstheme="majorBidi"/>
          <w:spacing w:val="11"/>
          <w:sz w:val="28"/>
          <w:szCs w:val="28"/>
          <w:shd w:val="clear" w:color="auto" w:fill="FFFFFF"/>
        </w:rPr>
        <w:t>About 15% of newborns born to HIV-positive women will become infected if they breastfeed for 24 months or longer.</w:t>
      </w:r>
    </w:p>
    <w:p w:rsidR="00A6526E" w:rsidRDefault="00C326A6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274A0E">
        <w:rPr>
          <w:rFonts w:cstheme="majorBidi"/>
          <w:b/>
          <w:bCs/>
          <w:sz w:val="28"/>
          <w:szCs w:val="28"/>
          <w:u w:val="single"/>
        </w:rPr>
        <w:t>2.</w:t>
      </w:r>
      <w:r w:rsidR="00A95F84" w:rsidRPr="00274A0E">
        <w:rPr>
          <w:rFonts w:cstheme="majorBidi"/>
          <w:b/>
          <w:bCs/>
          <w:sz w:val="28"/>
          <w:szCs w:val="28"/>
          <w:u w:val="single"/>
        </w:rPr>
        <w:t>Hepatites B.</w:t>
      </w:r>
    </w:p>
    <w:p w:rsidR="00A6526E" w:rsidRPr="00A6526E" w:rsidRDefault="00A6526E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  <w:r w:rsidRPr="00A6526E">
        <w:rPr>
          <w:rFonts w:eastAsia="Times New Roman" w:cs="Helvetica"/>
          <w:color w:val="3B3835"/>
          <w:sz w:val="28"/>
          <w:szCs w:val="28"/>
        </w:rPr>
        <w:t>HBV infection during late pregnancy or near the time of delivery, however</w:t>
      </w:r>
      <w:r>
        <w:rPr>
          <w:rFonts w:eastAsia="Times New Roman" w:cs="Helvetica"/>
          <w:color w:val="3B3835"/>
          <w:sz w:val="28"/>
          <w:szCs w:val="28"/>
        </w:rPr>
        <w:t xml:space="preserve">A </w:t>
      </w:r>
      <w:r w:rsidRPr="00A6526E">
        <w:rPr>
          <w:rFonts w:eastAsia="Times New Roman" w:cs="Helvetica"/>
          <w:color w:val="3B3835"/>
          <w:sz w:val="28"/>
          <w:szCs w:val="28"/>
        </w:rPr>
        <w:t>,may result in up to 90% transmission rate in the absence of any prophylaxis and is most common in women who have both HBsAg and HBeAg detected in blood, indicating high plasma HBV DNA level.</w:t>
      </w:r>
    </w:p>
    <w:p w:rsidR="00A6526E" w:rsidRDefault="00A6526E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eastAsia="Times New Roman" w:cs="Helvetica"/>
          <w:color w:val="3B3835"/>
          <w:sz w:val="28"/>
          <w:szCs w:val="28"/>
        </w:rPr>
      </w:pPr>
      <w:r w:rsidRPr="00A6526E">
        <w:rPr>
          <w:rFonts w:eastAsia="Times New Roman" w:cs="Helvetica"/>
          <w:color w:val="3B3835"/>
          <w:sz w:val="28"/>
          <w:szCs w:val="28"/>
        </w:rPr>
        <w:t>Risk of vertical transmission mother HBsAG +VE BUT HBeAg –VE: 5-20% HBsAg +ve and HBeAg +ve: 70-90% • No contraindication for breast feeding • Hepatitis B vaccine : 90% active immunity HBIG: additional 5- 10% immunity • 90% of infec</w:t>
      </w:r>
      <w:r>
        <w:rPr>
          <w:rFonts w:eastAsia="Times New Roman" w:cs="Helvetica"/>
          <w:color w:val="3B3835"/>
          <w:sz w:val="28"/>
          <w:szCs w:val="28"/>
        </w:rPr>
        <w:t>ted infants become chronic case.</w:t>
      </w:r>
    </w:p>
    <w:p w:rsidR="00A6526E" w:rsidRDefault="00A6526E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sz w:val="28"/>
          <w:szCs w:val="28"/>
        </w:rPr>
      </w:pPr>
      <w:r w:rsidRPr="00A6526E">
        <w:rPr>
          <w:rFonts w:eastAsia="Times New Roman" w:cs="Helvetica"/>
          <w:color w:val="3B3835"/>
          <w:sz w:val="28"/>
          <w:szCs w:val="28"/>
        </w:rPr>
        <w:t>NEONATE BORN TO MOTHER WITH HEPATITIS B (prenatal testing of all pregnant womens for HBsAG is recommanded At birth : Hepatitis B vaccine with HBIG(200 IU IM) (Perferably within 12 hrs b</w:t>
      </w:r>
      <w:r w:rsidR="00DD5C58">
        <w:rPr>
          <w:rFonts w:eastAsia="Times New Roman" w:cs="Helvetica"/>
          <w:color w:val="3B3835"/>
          <w:sz w:val="28"/>
          <w:szCs w:val="28"/>
        </w:rPr>
        <w:t>u</w:t>
      </w:r>
      <w:r w:rsidRPr="00A6526E">
        <w:rPr>
          <w:rFonts w:eastAsia="Times New Roman" w:cs="Helvetica"/>
          <w:color w:val="3B3835"/>
          <w:sz w:val="28"/>
          <w:szCs w:val="28"/>
        </w:rPr>
        <w:t xml:space="preserve">t not after 48 to 72 hrs) FOLLOWUP: complete HBV immunization as per schedule 3 dose schedule Infants&lt;2kg: do not count birth dose and give 3 more dose Infants&gt;2kg:give </w:t>
      </w:r>
      <w:r w:rsidRPr="00A6526E">
        <w:rPr>
          <w:rFonts w:eastAsia="Times New Roman" w:cs="Helvetica"/>
          <w:color w:val="3B3835"/>
          <w:sz w:val="28"/>
          <w:szCs w:val="28"/>
        </w:rPr>
        <w:lastRenderedPageBreak/>
        <w:t>total 3 doses FOLLOW UP TESTING DONE AT 9 TO 18 MONTHS OF AGE FOR ANTI-HBs and HbsAg</w:t>
      </w:r>
      <w:r>
        <w:rPr>
          <w:sz w:val="28"/>
          <w:szCs w:val="28"/>
        </w:rPr>
        <w:t>.</w:t>
      </w:r>
    </w:p>
    <w:p w:rsidR="00677DF9" w:rsidRPr="00A6526E" w:rsidRDefault="00677DF9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</w:p>
    <w:p w:rsidR="00677DF9" w:rsidRPr="00274A0E" w:rsidRDefault="00677DF9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</w:p>
    <w:p w:rsidR="00677DF9" w:rsidRPr="00274A0E" w:rsidRDefault="00A02512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noProof/>
          <w:sz w:val="28"/>
          <w:szCs w:val="28"/>
        </w:rPr>
        <w:pict>
          <v:rect id="_x0000_s1028" style="position:absolute;left:0;text-align:left;margin-left:32.25pt;margin-top:25pt;width:335.25pt;height:102pt;z-index:251660288">
            <v:shadow on="t" type="perspective" opacity=".5" origin=",.5" offset="-1pt,1pt" offset2="-2pt,2pt" matrix=",-56756f,,-.5"/>
            <v:textbox style="mso-next-textbox:#_x0000_s1028">
              <w:txbxContent>
                <w:p w:rsidR="00677DF9" w:rsidRPr="00677DF9" w:rsidRDefault="00677DF9" w:rsidP="00677DF9">
                  <w:pPr>
                    <w:jc w:val="center"/>
                    <w:rPr>
                      <w:b/>
                      <w:bCs/>
                      <w:sz w:val="72"/>
                      <w:szCs w:val="72"/>
                      <w:rtl/>
                      <w:lang w:bidi="ar-IQ"/>
                    </w:rPr>
                  </w:pPr>
                  <w:r w:rsidRPr="00677DF9">
                    <w:rPr>
                      <w:b/>
                      <w:bCs/>
                      <w:sz w:val="72"/>
                      <w:szCs w:val="72"/>
                      <w:lang w:bidi="ar-IQ"/>
                    </w:rPr>
                    <w:t>THE END</w:t>
                  </w:r>
                </w:p>
              </w:txbxContent>
            </v:textbox>
            <w10:wrap anchorx="page"/>
          </v:rect>
        </w:pict>
      </w:r>
    </w:p>
    <w:p w:rsidR="00677DF9" w:rsidRPr="00274A0E" w:rsidRDefault="00677DF9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</w:p>
    <w:p w:rsidR="00677DF9" w:rsidRPr="00274A0E" w:rsidRDefault="00677DF9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</w:p>
    <w:p w:rsidR="00C326A6" w:rsidRPr="00274A0E" w:rsidRDefault="00C326A6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</w:p>
    <w:p w:rsidR="00B50A79" w:rsidRPr="00274A0E" w:rsidRDefault="00B50A79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0313A3" w:rsidRPr="00274A0E" w:rsidRDefault="000313A3" w:rsidP="00A6526E">
      <w:pPr>
        <w:pStyle w:val="ListParagraph"/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B02366" w:rsidRPr="00274A0E" w:rsidRDefault="00B02366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7C4511" w:rsidRPr="00274A0E" w:rsidRDefault="007C4511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C4798A" w:rsidRPr="00274A0E" w:rsidRDefault="00C4798A" w:rsidP="00A6526E">
      <w:pPr>
        <w:widowControl w:val="0"/>
        <w:tabs>
          <w:tab w:val="left" w:pos="4935"/>
        </w:tabs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0A6906" w:rsidRPr="00274A0E" w:rsidRDefault="000A6906" w:rsidP="00A6526E">
      <w:pPr>
        <w:widowControl w:val="0"/>
        <w:tabs>
          <w:tab w:val="left" w:pos="4935"/>
        </w:tabs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307232" w:rsidRPr="00274A0E" w:rsidRDefault="00307232" w:rsidP="00A6526E">
      <w:pPr>
        <w:widowControl w:val="0"/>
        <w:tabs>
          <w:tab w:val="left" w:pos="4935"/>
        </w:tabs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  <w:r w:rsidRPr="00274A0E">
        <w:rPr>
          <w:rFonts w:cstheme="majorBidi"/>
          <w:sz w:val="28"/>
          <w:szCs w:val="28"/>
        </w:rPr>
        <w:tab/>
      </w:r>
    </w:p>
    <w:p w:rsidR="00F65D9D" w:rsidRPr="00274A0E" w:rsidRDefault="00F65D9D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F65D9D" w:rsidRPr="00274A0E" w:rsidRDefault="00F65D9D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075C16" w:rsidRPr="00274A0E" w:rsidRDefault="00075C16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005E1C" w:rsidRPr="00274A0E" w:rsidRDefault="00005E1C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  <w:u w:val="single"/>
        </w:rPr>
      </w:pPr>
    </w:p>
    <w:p w:rsidR="00F55468" w:rsidRPr="00274A0E" w:rsidRDefault="00F55468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b/>
          <w:bCs/>
          <w:sz w:val="28"/>
          <w:szCs w:val="28"/>
        </w:rPr>
      </w:pPr>
      <w:r w:rsidRPr="00274A0E">
        <w:rPr>
          <w:rFonts w:cstheme="majorBidi"/>
          <w:b/>
          <w:bCs/>
          <w:sz w:val="28"/>
          <w:szCs w:val="28"/>
        </w:rPr>
        <w:t xml:space="preserve"> </w:t>
      </w:r>
    </w:p>
    <w:p w:rsidR="001570C7" w:rsidRPr="00274A0E" w:rsidRDefault="001570C7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73212B" w:rsidRPr="00274A0E" w:rsidRDefault="0073212B" w:rsidP="00A6526E">
      <w:pPr>
        <w:widowControl w:val="0"/>
        <w:autoSpaceDE w:val="0"/>
        <w:autoSpaceDN w:val="0"/>
        <w:bidi w:val="0"/>
        <w:adjustRightInd w:val="0"/>
        <w:ind w:left="-142" w:right="-426"/>
        <w:rPr>
          <w:rFonts w:cstheme="majorBidi"/>
          <w:sz w:val="28"/>
          <w:szCs w:val="28"/>
        </w:rPr>
      </w:pPr>
    </w:p>
    <w:p w:rsidR="00524BDC" w:rsidRPr="00274A0E" w:rsidRDefault="00524BDC" w:rsidP="00A6526E">
      <w:pPr>
        <w:widowControl w:val="0"/>
        <w:autoSpaceDE w:val="0"/>
        <w:autoSpaceDN w:val="0"/>
        <w:bidi w:val="0"/>
        <w:adjustRightInd w:val="0"/>
        <w:spacing w:after="0" w:line="240" w:lineRule="auto"/>
        <w:ind w:left="-142" w:right="-426"/>
        <w:rPr>
          <w:rFonts w:cstheme="majorBidi"/>
          <w:sz w:val="28"/>
          <w:szCs w:val="28"/>
        </w:rPr>
      </w:pPr>
    </w:p>
    <w:p w:rsidR="008874B0" w:rsidRPr="00274A0E" w:rsidRDefault="008874B0" w:rsidP="00A6526E">
      <w:pPr>
        <w:ind w:left="-142" w:right="-426"/>
        <w:jc w:val="right"/>
        <w:rPr>
          <w:rFonts w:cstheme="majorBidi"/>
          <w:b/>
          <w:bCs/>
          <w:sz w:val="28"/>
          <w:szCs w:val="28"/>
          <w:rtl/>
          <w:lang w:bidi="ar-IQ"/>
        </w:rPr>
      </w:pPr>
    </w:p>
    <w:p w:rsidR="00335530" w:rsidRPr="00274A0E" w:rsidRDefault="00335530" w:rsidP="00A6526E">
      <w:pPr>
        <w:ind w:left="-142" w:right="-426"/>
        <w:jc w:val="right"/>
        <w:rPr>
          <w:rFonts w:cstheme="majorBidi"/>
          <w:sz w:val="28"/>
          <w:szCs w:val="28"/>
          <w:lang w:bidi="ar-IQ"/>
        </w:rPr>
      </w:pPr>
      <w:r w:rsidRPr="00274A0E">
        <w:rPr>
          <w:rFonts w:cstheme="majorBidi"/>
          <w:sz w:val="28"/>
          <w:szCs w:val="28"/>
          <w:lang w:bidi="ar-IQ"/>
        </w:rPr>
        <w:lastRenderedPageBreak/>
        <w:t xml:space="preserve"> </w:t>
      </w:r>
    </w:p>
    <w:p w:rsidR="00335530" w:rsidRPr="00274A0E" w:rsidRDefault="00335530" w:rsidP="00A6526E">
      <w:pPr>
        <w:ind w:right="-426"/>
        <w:jc w:val="right"/>
        <w:rPr>
          <w:rFonts w:cstheme="majorBidi"/>
          <w:sz w:val="28"/>
          <w:szCs w:val="28"/>
          <w:lang w:bidi="ar-IQ"/>
        </w:rPr>
      </w:pPr>
    </w:p>
    <w:p w:rsidR="009B0C77" w:rsidRPr="00274A0E" w:rsidRDefault="009B0C77" w:rsidP="00A6526E">
      <w:pPr>
        <w:ind w:right="-426"/>
        <w:jc w:val="right"/>
        <w:rPr>
          <w:rFonts w:cstheme="majorBidi"/>
          <w:sz w:val="28"/>
          <w:szCs w:val="28"/>
          <w:lang w:bidi="ar-IQ"/>
        </w:rPr>
      </w:pPr>
    </w:p>
    <w:p w:rsidR="000D52A7" w:rsidRPr="00274A0E" w:rsidRDefault="000D52A7" w:rsidP="00A6526E">
      <w:pPr>
        <w:ind w:right="-426"/>
        <w:jc w:val="right"/>
        <w:rPr>
          <w:rFonts w:cstheme="majorBidi"/>
          <w:sz w:val="28"/>
          <w:szCs w:val="28"/>
          <w:lang w:bidi="ar-IQ"/>
        </w:rPr>
      </w:pPr>
    </w:p>
    <w:p w:rsidR="00621BD4" w:rsidRPr="00274A0E" w:rsidRDefault="00C61932" w:rsidP="00A6526E">
      <w:pPr>
        <w:ind w:right="-426"/>
        <w:jc w:val="right"/>
        <w:rPr>
          <w:rFonts w:cstheme="majorBidi"/>
          <w:sz w:val="28"/>
          <w:szCs w:val="28"/>
          <w:lang w:bidi="ar-IQ"/>
        </w:rPr>
      </w:pPr>
      <w:r w:rsidRPr="00274A0E">
        <w:rPr>
          <w:rFonts w:cstheme="majorBidi"/>
          <w:sz w:val="28"/>
          <w:szCs w:val="28"/>
          <w:lang w:bidi="ar-IQ"/>
        </w:rPr>
        <w:t xml:space="preserve"> </w:t>
      </w:r>
    </w:p>
    <w:p w:rsidR="00D7044E" w:rsidRPr="00274A0E" w:rsidRDefault="00D7044E" w:rsidP="00A6526E">
      <w:pPr>
        <w:ind w:right="-426"/>
        <w:jc w:val="right"/>
        <w:rPr>
          <w:rFonts w:cstheme="majorBidi"/>
          <w:sz w:val="28"/>
          <w:szCs w:val="28"/>
          <w:lang w:bidi="ar-IQ"/>
        </w:rPr>
      </w:pPr>
    </w:p>
    <w:p w:rsidR="00C529D8" w:rsidRPr="00274A0E" w:rsidRDefault="00C529D8" w:rsidP="00A6526E">
      <w:pPr>
        <w:ind w:right="-426"/>
        <w:jc w:val="right"/>
        <w:rPr>
          <w:rFonts w:cstheme="majorBidi"/>
          <w:sz w:val="28"/>
          <w:szCs w:val="28"/>
          <w:rtl/>
          <w:lang w:bidi="ar-IQ"/>
        </w:rPr>
      </w:pPr>
    </w:p>
    <w:p w:rsidR="000B0B6E" w:rsidRPr="00274A0E" w:rsidRDefault="000B0B6E" w:rsidP="00A6526E">
      <w:pPr>
        <w:ind w:right="-426"/>
        <w:jc w:val="right"/>
        <w:rPr>
          <w:rFonts w:cstheme="majorBidi"/>
          <w:sz w:val="28"/>
          <w:szCs w:val="28"/>
          <w:lang w:bidi="ar-IQ"/>
        </w:rPr>
      </w:pPr>
    </w:p>
    <w:p w:rsidR="0090597A" w:rsidRPr="00274A0E" w:rsidRDefault="0090597A" w:rsidP="00A6526E">
      <w:pPr>
        <w:ind w:right="-426"/>
        <w:jc w:val="right"/>
        <w:rPr>
          <w:rFonts w:cstheme="majorBidi"/>
          <w:b/>
          <w:bCs/>
          <w:sz w:val="28"/>
          <w:szCs w:val="28"/>
          <w:lang w:bidi="ar-IQ"/>
        </w:rPr>
      </w:pPr>
    </w:p>
    <w:p w:rsidR="00F902EB" w:rsidRPr="00274A0E" w:rsidRDefault="00F902EB" w:rsidP="00A6526E">
      <w:pPr>
        <w:ind w:right="-426"/>
        <w:jc w:val="right"/>
        <w:rPr>
          <w:rFonts w:cstheme="majorBidi"/>
          <w:sz w:val="28"/>
          <w:szCs w:val="28"/>
          <w:lang w:bidi="ar-IQ"/>
        </w:rPr>
      </w:pPr>
    </w:p>
    <w:p w:rsidR="0090597A" w:rsidRPr="00274A0E" w:rsidRDefault="0090597A" w:rsidP="00A6526E">
      <w:pPr>
        <w:ind w:right="-426"/>
        <w:jc w:val="right"/>
        <w:rPr>
          <w:rFonts w:cstheme="majorBidi"/>
          <w:sz w:val="28"/>
          <w:szCs w:val="28"/>
          <w:lang w:bidi="ar-IQ"/>
        </w:rPr>
      </w:pPr>
    </w:p>
    <w:p w:rsidR="00C60273" w:rsidRPr="00274A0E" w:rsidRDefault="00C60273" w:rsidP="00A6526E">
      <w:pPr>
        <w:ind w:right="-426"/>
        <w:jc w:val="right"/>
        <w:rPr>
          <w:rFonts w:cstheme="majorBidi"/>
          <w:sz w:val="28"/>
          <w:szCs w:val="28"/>
          <w:rtl/>
          <w:lang w:bidi="ar-IQ"/>
        </w:rPr>
      </w:pPr>
      <w:r w:rsidRPr="00274A0E">
        <w:rPr>
          <w:rFonts w:cstheme="majorBidi"/>
          <w:sz w:val="28"/>
          <w:szCs w:val="28"/>
          <w:lang w:bidi="ar-IQ"/>
        </w:rPr>
        <w:t xml:space="preserve"> </w:t>
      </w:r>
    </w:p>
    <w:p w:rsidR="00C60273" w:rsidRPr="00274A0E" w:rsidRDefault="00C60273" w:rsidP="00A6526E">
      <w:pPr>
        <w:ind w:right="-426"/>
        <w:jc w:val="right"/>
        <w:rPr>
          <w:rFonts w:cstheme="majorBidi"/>
          <w:sz w:val="28"/>
          <w:szCs w:val="28"/>
          <w:lang w:bidi="ar-IQ"/>
        </w:rPr>
      </w:pPr>
    </w:p>
    <w:p w:rsidR="00F902EB" w:rsidRPr="00274A0E" w:rsidRDefault="00F902EB" w:rsidP="00A6526E">
      <w:pPr>
        <w:ind w:right="-426"/>
        <w:jc w:val="right"/>
        <w:rPr>
          <w:rFonts w:cstheme="majorBidi"/>
          <w:sz w:val="28"/>
          <w:szCs w:val="28"/>
          <w:rtl/>
          <w:lang w:bidi="ar-IQ"/>
        </w:rPr>
      </w:pPr>
    </w:p>
    <w:sectPr w:rsidR="00F902EB" w:rsidRPr="00274A0E" w:rsidSect="005F47BB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12" w:rsidRDefault="00A02512" w:rsidP="005F47BB">
      <w:pPr>
        <w:spacing w:after="0" w:line="240" w:lineRule="auto"/>
      </w:pPr>
      <w:r>
        <w:separator/>
      </w:r>
    </w:p>
  </w:endnote>
  <w:endnote w:type="continuationSeparator" w:id="0">
    <w:p w:rsidR="00A02512" w:rsidRDefault="00A02512" w:rsidP="005F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11656"/>
      <w:docPartObj>
        <w:docPartGallery w:val="Page Numbers (Bottom of Page)"/>
        <w:docPartUnique/>
      </w:docPartObj>
    </w:sdtPr>
    <w:sdtEndPr/>
    <w:sdtContent>
      <w:p w:rsidR="00A1578E" w:rsidRDefault="000621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F1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1578E" w:rsidRDefault="00A15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12" w:rsidRDefault="00A02512" w:rsidP="005F47BB">
      <w:pPr>
        <w:spacing w:after="0" w:line="240" w:lineRule="auto"/>
      </w:pPr>
      <w:r>
        <w:separator/>
      </w:r>
    </w:p>
  </w:footnote>
  <w:footnote w:type="continuationSeparator" w:id="0">
    <w:p w:rsidR="00A02512" w:rsidRDefault="00A02512" w:rsidP="005F4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E9F"/>
    <w:multiLevelType w:val="hybridMultilevel"/>
    <w:tmpl w:val="2AA0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4C2"/>
    <w:multiLevelType w:val="hybridMultilevel"/>
    <w:tmpl w:val="D4FC5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43F0C"/>
    <w:multiLevelType w:val="hybridMultilevel"/>
    <w:tmpl w:val="E420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50F4"/>
    <w:multiLevelType w:val="hybridMultilevel"/>
    <w:tmpl w:val="E814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081E"/>
    <w:multiLevelType w:val="multilevel"/>
    <w:tmpl w:val="31C8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83811"/>
    <w:multiLevelType w:val="hybridMultilevel"/>
    <w:tmpl w:val="409ADC46"/>
    <w:lvl w:ilvl="0" w:tplc="7E82B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554E"/>
    <w:multiLevelType w:val="hybridMultilevel"/>
    <w:tmpl w:val="918E6DD4"/>
    <w:lvl w:ilvl="0" w:tplc="63BA681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105BC"/>
    <w:multiLevelType w:val="hybridMultilevel"/>
    <w:tmpl w:val="5256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7D18"/>
    <w:multiLevelType w:val="hybridMultilevel"/>
    <w:tmpl w:val="6C3C9B3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CF463DA"/>
    <w:multiLevelType w:val="hybridMultilevel"/>
    <w:tmpl w:val="12186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B35BC"/>
    <w:multiLevelType w:val="hybridMultilevel"/>
    <w:tmpl w:val="91F032EA"/>
    <w:lvl w:ilvl="0" w:tplc="D9985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45774"/>
    <w:multiLevelType w:val="hybridMultilevel"/>
    <w:tmpl w:val="67A0D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E3486C"/>
    <w:multiLevelType w:val="hybridMultilevel"/>
    <w:tmpl w:val="15F233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6DD354E"/>
    <w:multiLevelType w:val="hybridMultilevel"/>
    <w:tmpl w:val="D8689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4727B"/>
    <w:multiLevelType w:val="multilevel"/>
    <w:tmpl w:val="5026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B4822"/>
    <w:multiLevelType w:val="hybridMultilevel"/>
    <w:tmpl w:val="4CE8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7504C"/>
    <w:multiLevelType w:val="hybridMultilevel"/>
    <w:tmpl w:val="968AA67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CDF14AB"/>
    <w:multiLevelType w:val="hybridMultilevel"/>
    <w:tmpl w:val="D5828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6968"/>
    <w:multiLevelType w:val="hybridMultilevel"/>
    <w:tmpl w:val="DD06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38C8"/>
    <w:multiLevelType w:val="hybridMultilevel"/>
    <w:tmpl w:val="29CE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4C1F"/>
    <w:multiLevelType w:val="hybridMultilevel"/>
    <w:tmpl w:val="1508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43013"/>
    <w:multiLevelType w:val="hybridMultilevel"/>
    <w:tmpl w:val="F35C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465EA"/>
    <w:multiLevelType w:val="hybridMultilevel"/>
    <w:tmpl w:val="1F42A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3209B"/>
    <w:multiLevelType w:val="hybridMultilevel"/>
    <w:tmpl w:val="012C56FA"/>
    <w:lvl w:ilvl="0" w:tplc="EE62E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A16EE3"/>
    <w:multiLevelType w:val="hybridMultilevel"/>
    <w:tmpl w:val="B01C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578F5"/>
    <w:multiLevelType w:val="hybridMultilevel"/>
    <w:tmpl w:val="5F0480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4A380A"/>
    <w:multiLevelType w:val="hybridMultilevel"/>
    <w:tmpl w:val="50F06872"/>
    <w:lvl w:ilvl="0" w:tplc="5F06F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E22DBC"/>
    <w:multiLevelType w:val="hybridMultilevel"/>
    <w:tmpl w:val="99D03D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5279E7"/>
    <w:multiLevelType w:val="hybridMultilevel"/>
    <w:tmpl w:val="72BAD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E07C2"/>
    <w:multiLevelType w:val="hybridMultilevel"/>
    <w:tmpl w:val="519EB1B0"/>
    <w:lvl w:ilvl="0" w:tplc="024461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284"/>
    <w:multiLevelType w:val="hybridMultilevel"/>
    <w:tmpl w:val="F918C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E0E86"/>
    <w:multiLevelType w:val="hybridMultilevel"/>
    <w:tmpl w:val="57AA96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0572EA"/>
    <w:multiLevelType w:val="multilevel"/>
    <w:tmpl w:val="9788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486119"/>
    <w:multiLevelType w:val="hybridMultilevel"/>
    <w:tmpl w:val="104EEE2E"/>
    <w:lvl w:ilvl="0" w:tplc="479A2FD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0A4060"/>
    <w:multiLevelType w:val="hybridMultilevel"/>
    <w:tmpl w:val="8ED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72E75"/>
    <w:multiLevelType w:val="hybridMultilevel"/>
    <w:tmpl w:val="F42859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4791A"/>
    <w:multiLevelType w:val="hybridMultilevel"/>
    <w:tmpl w:val="38A2F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714A5"/>
    <w:multiLevelType w:val="hybridMultilevel"/>
    <w:tmpl w:val="6A92B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94EEA"/>
    <w:multiLevelType w:val="hybridMultilevel"/>
    <w:tmpl w:val="48926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97F32"/>
    <w:multiLevelType w:val="hybridMultilevel"/>
    <w:tmpl w:val="DCD2158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D0C7D28"/>
    <w:multiLevelType w:val="hybridMultilevel"/>
    <w:tmpl w:val="91BC6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A5EB9"/>
    <w:multiLevelType w:val="hybridMultilevel"/>
    <w:tmpl w:val="498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6"/>
  </w:num>
  <w:num w:numId="4">
    <w:abstractNumId w:val="7"/>
  </w:num>
  <w:num w:numId="5">
    <w:abstractNumId w:val="20"/>
  </w:num>
  <w:num w:numId="6">
    <w:abstractNumId w:val="22"/>
  </w:num>
  <w:num w:numId="7">
    <w:abstractNumId w:val="36"/>
  </w:num>
  <w:num w:numId="8">
    <w:abstractNumId w:val="10"/>
  </w:num>
  <w:num w:numId="9">
    <w:abstractNumId w:val="11"/>
  </w:num>
  <w:num w:numId="10">
    <w:abstractNumId w:val="15"/>
  </w:num>
  <w:num w:numId="11">
    <w:abstractNumId w:val="19"/>
  </w:num>
  <w:num w:numId="12">
    <w:abstractNumId w:val="3"/>
  </w:num>
  <w:num w:numId="13">
    <w:abstractNumId w:val="24"/>
  </w:num>
  <w:num w:numId="14">
    <w:abstractNumId w:val="35"/>
  </w:num>
  <w:num w:numId="15">
    <w:abstractNumId w:val="1"/>
  </w:num>
  <w:num w:numId="16">
    <w:abstractNumId w:val="23"/>
  </w:num>
  <w:num w:numId="17">
    <w:abstractNumId w:val="26"/>
  </w:num>
  <w:num w:numId="18">
    <w:abstractNumId w:val="27"/>
  </w:num>
  <w:num w:numId="19">
    <w:abstractNumId w:val="18"/>
  </w:num>
  <w:num w:numId="20">
    <w:abstractNumId w:val="34"/>
  </w:num>
  <w:num w:numId="21">
    <w:abstractNumId w:val="0"/>
  </w:num>
  <w:num w:numId="22">
    <w:abstractNumId w:val="31"/>
  </w:num>
  <w:num w:numId="23">
    <w:abstractNumId w:val="33"/>
  </w:num>
  <w:num w:numId="24">
    <w:abstractNumId w:val="4"/>
  </w:num>
  <w:num w:numId="25">
    <w:abstractNumId w:val="32"/>
  </w:num>
  <w:num w:numId="26">
    <w:abstractNumId w:val="2"/>
  </w:num>
  <w:num w:numId="27">
    <w:abstractNumId w:val="12"/>
  </w:num>
  <w:num w:numId="28">
    <w:abstractNumId w:val="21"/>
  </w:num>
  <w:num w:numId="29">
    <w:abstractNumId w:val="29"/>
  </w:num>
  <w:num w:numId="30">
    <w:abstractNumId w:val="5"/>
  </w:num>
  <w:num w:numId="31">
    <w:abstractNumId w:val="40"/>
  </w:num>
  <w:num w:numId="32">
    <w:abstractNumId w:val="28"/>
  </w:num>
  <w:num w:numId="33">
    <w:abstractNumId w:val="17"/>
  </w:num>
  <w:num w:numId="34">
    <w:abstractNumId w:val="30"/>
  </w:num>
  <w:num w:numId="35">
    <w:abstractNumId w:val="37"/>
  </w:num>
  <w:num w:numId="36">
    <w:abstractNumId w:val="9"/>
  </w:num>
  <w:num w:numId="37">
    <w:abstractNumId w:val="38"/>
  </w:num>
  <w:num w:numId="38">
    <w:abstractNumId w:val="13"/>
  </w:num>
  <w:num w:numId="39">
    <w:abstractNumId w:val="39"/>
  </w:num>
  <w:num w:numId="40">
    <w:abstractNumId w:val="6"/>
  </w:num>
  <w:num w:numId="41">
    <w:abstractNumId w:val="2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0273"/>
    <w:rsid w:val="00005E1C"/>
    <w:rsid w:val="00012BCE"/>
    <w:rsid w:val="000304DA"/>
    <w:rsid w:val="000313A3"/>
    <w:rsid w:val="000472C9"/>
    <w:rsid w:val="0006219A"/>
    <w:rsid w:val="00075C16"/>
    <w:rsid w:val="00076F36"/>
    <w:rsid w:val="000A401C"/>
    <w:rsid w:val="000A6906"/>
    <w:rsid w:val="000B0B6E"/>
    <w:rsid w:val="000C4B3E"/>
    <w:rsid w:val="000C6550"/>
    <w:rsid w:val="000D0F6C"/>
    <w:rsid w:val="000D1AC3"/>
    <w:rsid w:val="000D31F8"/>
    <w:rsid w:val="000D52A7"/>
    <w:rsid w:val="000F0DAF"/>
    <w:rsid w:val="001018F7"/>
    <w:rsid w:val="00101ED0"/>
    <w:rsid w:val="0011522C"/>
    <w:rsid w:val="00127325"/>
    <w:rsid w:val="001273A1"/>
    <w:rsid w:val="00136715"/>
    <w:rsid w:val="00143C88"/>
    <w:rsid w:val="001570C7"/>
    <w:rsid w:val="00171DB8"/>
    <w:rsid w:val="001908A1"/>
    <w:rsid w:val="00191B2A"/>
    <w:rsid w:val="001948FD"/>
    <w:rsid w:val="001950DF"/>
    <w:rsid w:val="001A7BF6"/>
    <w:rsid w:val="001D1D6C"/>
    <w:rsid w:val="001D1F26"/>
    <w:rsid w:val="00215C8F"/>
    <w:rsid w:val="0027434A"/>
    <w:rsid w:val="00274A0E"/>
    <w:rsid w:val="00275252"/>
    <w:rsid w:val="0028722D"/>
    <w:rsid w:val="002879EC"/>
    <w:rsid w:val="002A0130"/>
    <w:rsid w:val="002A0C14"/>
    <w:rsid w:val="002A78D5"/>
    <w:rsid w:val="002B4600"/>
    <w:rsid w:val="002B69D0"/>
    <w:rsid w:val="002D13E9"/>
    <w:rsid w:val="00303007"/>
    <w:rsid w:val="00307232"/>
    <w:rsid w:val="00316C4F"/>
    <w:rsid w:val="00335530"/>
    <w:rsid w:val="00375A3F"/>
    <w:rsid w:val="00391B3E"/>
    <w:rsid w:val="00397072"/>
    <w:rsid w:val="003B00A2"/>
    <w:rsid w:val="003B22DC"/>
    <w:rsid w:val="003C104F"/>
    <w:rsid w:val="003D0EFA"/>
    <w:rsid w:val="003E4109"/>
    <w:rsid w:val="003F32E4"/>
    <w:rsid w:val="00407864"/>
    <w:rsid w:val="004103ED"/>
    <w:rsid w:val="004222D8"/>
    <w:rsid w:val="00433A09"/>
    <w:rsid w:val="00437557"/>
    <w:rsid w:val="00484477"/>
    <w:rsid w:val="004A1F12"/>
    <w:rsid w:val="004A2E3E"/>
    <w:rsid w:val="004C7340"/>
    <w:rsid w:val="004E0CC9"/>
    <w:rsid w:val="004F0E1F"/>
    <w:rsid w:val="004F7DF7"/>
    <w:rsid w:val="00510D25"/>
    <w:rsid w:val="00524BDC"/>
    <w:rsid w:val="005322DB"/>
    <w:rsid w:val="00537257"/>
    <w:rsid w:val="005416E8"/>
    <w:rsid w:val="00546ECD"/>
    <w:rsid w:val="00555C92"/>
    <w:rsid w:val="005744E0"/>
    <w:rsid w:val="00592E98"/>
    <w:rsid w:val="005A6316"/>
    <w:rsid w:val="005B4FB4"/>
    <w:rsid w:val="005F47BB"/>
    <w:rsid w:val="005F68A2"/>
    <w:rsid w:val="00621BD4"/>
    <w:rsid w:val="00633A02"/>
    <w:rsid w:val="00642437"/>
    <w:rsid w:val="00645F08"/>
    <w:rsid w:val="00655558"/>
    <w:rsid w:val="00667433"/>
    <w:rsid w:val="00677DF9"/>
    <w:rsid w:val="00680167"/>
    <w:rsid w:val="00686F5E"/>
    <w:rsid w:val="00693AC9"/>
    <w:rsid w:val="006A639C"/>
    <w:rsid w:val="006B5845"/>
    <w:rsid w:val="006C4182"/>
    <w:rsid w:val="006D6F24"/>
    <w:rsid w:val="007040C5"/>
    <w:rsid w:val="00716AF8"/>
    <w:rsid w:val="00722C18"/>
    <w:rsid w:val="00725A9E"/>
    <w:rsid w:val="0073212B"/>
    <w:rsid w:val="0074164D"/>
    <w:rsid w:val="00743B78"/>
    <w:rsid w:val="007721C9"/>
    <w:rsid w:val="00776D9C"/>
    <w:rsid w:val="0078530C"/>
    <w:rsid w:val="007B272C"/>
    <w:rsid w:val="007B593C"/>
    <w:rsid w:val="007B6A1A"/>
    <w:rsid w:val="007C21C7"/>
    <w:rsid w:val="007C4511"/>
    <w:rsid w:val="007E2053"/>
    <w:rsid w:val="007F1666"/>
    <w:rsid w:val="00812ABA"/>
    <w:rsid w:val="008244CE"/>
    <w:rsid w:val="00826A3F"/>
    <w:rsid w:val="008509A7"/>
    <w:rsid w:val="00852986"/>
    <w:rsid w:val="00863487"/>
    <w:rsid w:val="00877165"/>
    <w:rsid w:val="008874B0"/>
    <w:rsid w:val="008C51BE"/>
    <w:rsid w:val="008D26E9"/>
    <w:rsid w:val="00903EAF"/>
    <w:rsid w:val="0090597A"/>
    <w:rsid w:val="009077AF"/>
    <w:rsid w:val="00910FC2"/>
    <w:rsid w:val="009111FD"/>
    <w:rsid w:val="00950978"/>
    <w:rsid w:val="009563EE"/>
    <w:rsid w:val="00967B4D"/>
    <w:rsid w:val="009B0C77"/>
    <w:rsid w:val="009C204C"/>
    <w:rsid w:val="009C54E4"/>
    <w:rsid w:val="009D00F0"/>
    <w:rsid w:val="009E3CD4"/>
    <w:rsid w:val="00A00E21"/>
    <w:rsid w:val="00A02512"/>
    <w:rsid w:val="00A04DF6"/>
    <w:rsid w:val="00A05D26"/>
    <w:rsid w:val="00A11A86"/>
    <w:rsid w:val="00A140DD"/>
    <w:rsid w:val="00A14793"/>
    <w:rsid w:val="00A1578E"/>
    <w:rsid w:val="00A15903"/>
    <w:rsid w:val="00A23975"/>
    <w:rsid w:val="00A23A12"/>
    <w:rsid w:val="00A36CC3"/>
    <w:rsid w:val="00A5304C"/>
    <w:rsid w:val="00A5673E"/>
    <w:rsid w:val="00A6526E"/>
    <w:rsid w:val="00A7212D"/>
    <w:rsid w:val="00A76A1C"/>
    <w:rsid w:val="00A80CCF"/>
    <w:rsid w:val="00A95F84"/>
    <w:rsid w:val="00AA747D"/>
    <w:rsid w:val="00AB6060"/>
    <w:rsid w:val="00AD0FFD"/>
    <w:rsid w:val="00AD22F1"/>
    <w:rsid w:val="00AD7DCF"/>
    <w:rsid w:val="00AE0257"/>
    <w:rsid w:val="00AE77DB"/>
    <w:rsid w:val="00AF1C6D"/>
    <w:rsid w:val="00AF1F1A"/>
    <w:rsid w:val="00AF7B1A"/>
    <w:rsid w:val="00B00D77"/>
    <w:rsid w:val="00B02366"/>
    <w:rsid w:val="00B061B2"/>
    <w:rsid w:val="00B50A79"/>
    <w:rsid w:val="00B658AB"/>
    <w:rsid w:val="00B73F03"/>
    <w:rsid w:val="00B806E8"/>
    <w:rsid w:val="00B91C32"/>
    <w:rsid w:val="00BB74F7"/>
    <w:rsid w:val="00BC7C7D"/>
    <w:rsid w:val="00BE6C40"/>
    <w:rsid w:val="00C023F3"/>
    <w:rsid w:val="00C13502"/>
    <w:rsid w:val="00C326A6"/>
    <w:rsid w:val="00C32F40"/>
    <w:rsid w:val="00C42AEB"/>
    <w:rsid w:val="00C46C48"/>
    <w:rsid w:val="00C4798A"/>
    <w:rsid w:val="00C5271A"/>
    <w:rsid w:val="00C529D8"/>
    <w:rsid w:val="00C54FD6"/>
    <w:rsid w:val="00C60273"/>
    <w:rsid w:val="00C61932"/>
    <w:rsid w:val="00C65FEF"/>
    <w:rsid w:val="00C73548"/>
    <w:rsid w:val="00C85925"/>
    <w:rsid w:val="00C97AED"/>
    <w:rsid w:val="00CB3B58"/>
    <w:rsid w:val="00CF74B0"/>
    <w:rsid w:val="00D009EC"/>
    <w:rsid w:val="00D03EE8"/>
    <w:rsid w:val="00D1676A"/>
    <w:rsid w:val="00D3143C"/>
    <w:rsid w:val="00D40272"/>
    <w:rsid w:val="00D429A8"/>
    <w:rsid w:val="00D47D23"/>
    <w:rsid w:val="00D7044E"/>
    <w:rsid w:val="00D71E3F"/>
    <w:rsid w:val="00D8645B"/>
    <w:rsid w:val="00D91DAF"/>
    <w:rsid w:val="00D93FFB"/>
    <w:rsid w:val="00D97B9C"/>
    <w:rsid w:val="00DA0792"/>
    <w:rsid w:val="00DB3883"/>
    <w:rsid w:val="00DB5125"/>
    <w:rsid w:val="00DC0DC1"/>
    <w:rsid w:val="00DC2B1C"/>
    <w:rsid w:val="00DD5C58"/>
    <w:rsid w:val="00DF6F54"/>
    <w:rsid w:val="00E01650"/>
    <w:rsid w:val="00E12F46"/>
    <w:rsid w:val="00E13C16"/>
    <w:rsid w:val="00E21ECA"/>
    <w:rsid w:val="00E431C9"/>
    <w:rsid w:val="00E44D49"/>
    <w:rsid w:val="00E5180B"/>
    <w:rsid w:val="00E703EA"/>
    <w:rsid w:val="00E81B96"/>
    <w:rsid w:val="00E87859"/>
    <w:rsid w:val="00E91A3B"/>
    <w:rsid w:val="00EA0418"/>
    <w:rsid w:val="00F04999"/>
    <w:rsid w:val="00F07600"/>
    <w:rsid w:val="00F151FD"/>
    <w:rsid w:val="00F20722"/>
    <w:rsid w:val="00F22D62"/>
    <w:rsid w:val="00F46209"/>
    <w:rsid w:val="00F47544"/>
    <w:rsid w:val="00F55468"/>
    <w:rsid w:val="00F64119"/>
    <w:rsid w:val="00F65909"/>
    <w:rsid w:val="00F65D9D"/>
    <w:rsid w:val="00F7751C"/>
    <w:rsid w:val="00F902EB"/>
    <w:rsid w:val="00F93B74"/>
    <w:rsid w:val="00F93E77"/>
    <w:rsid w:val="00FB7357"/>
    <w:rsid w:val="00FD1594"/>
    <w:rsid w:val="00FD789C"/>
    <w:rsid w:val="00FE01BD"/>
    <w:rsid w:val="00FF52CB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0FD7C91"/>
  <w15:docId w15:val="{651FE67E-6B87-414D-831A-D7AC23F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ED"/>
    <w:pPr>
      <w:bidi/>
    </w:pPr>
  </w:style>
  <w:style w:type="paragraph" w:styleId="Heading2">
    <w:name w:val="heading 2"/>
    <w:basedOn w:val="Normal"/>
    <w:link w:val="Heading2Char"/>
    <w:uiPriority w:val="9"/>
    <w:qFormat/>
    <w:rsid w:val="00EA041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9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6550"/>
  </w:style>
  <w:style w:type="character" w:customStyle="1" w:styleId="Heading2Char">
    <w:name w:val="Heading 2 Char"/>
    <w:basedOn w:val="DefaultParagraphFont"/>
    <w:link w:val="Heading2"/>
    <w:uiPriority w:val="9"/>
    <w:rsid w:val="00EA04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A04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4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0418"/>
    <w:rPr>
      <w:color w:val="0000FF"/>
      <w:u w:val="single"/>
    </w:rPr>
  </w:style>
  <w:style w:type="character" w:customStyle="1" w:styleId="h3">
    <w:name w:val="h3"/>
    <w:basedOn w:val="DefaultParagraphFont"/>
    <w:rsid w:val="00C326A6"/>
  </w:style>
  <w:style w:type="character" w:customStyle="1" w:styleId="headingendmark">
    <w:name w:val="headingendmark"/>
    <w:basedOn w:val="DefaultParagraphFont"/>
    <w:rsid w:val="00C326A6"/>
  </w:style>
  <w:style w:type="paragraph" w:styleId="Header">
    <w:name w:val="header"/>
    <w:basedOn w:val="Normal"/>
    <w:link w:val="HeaderChar"/>
    <w:uiPriority w:val="99"/>
    <w:semiHidden/>
    <w:unhideWhenUsed/>
    <w:rsid w:val="005F47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7BB"/>
  </w:style>
  <w:style w:type="paragraph" w:styleId="Footer">
    <w:name w:val="footer"/>
    <w:basedOn w:val="Normal"/>
    <w:link w:val="FooterChar"/>
    <w:uiPriority w:val="99"/>
    <w:unhideWhenUsed/>
    <w:rsid w:val="005F47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BB"/>
  </w:style>
  <w:style w:type="character" w:styleId="Emphasis">
    <w:name w:val="Emphasis"/>
    <w:basedOn w:val="DefaultParagraphFont"/>
    <w:uiPriority w:val="20"/>
    <w:qFormat/>
    <w:rsid w:val="00D03E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ericanpregnancy.org/pregnancy-concerns/vomiting-during-pregnan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mericanpregnancy.org/first-year-of-life/breastfeeding-overvie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mericanpregnancy.org/labor-and-birth/cesarean-proced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ericanpregnancy.org/labor-and-birth/episiot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175</cp:revision>
  <dcterms:created xsi:type="dcterms:W3CDTF">2015-10-29T20:56:00Z</dcterms:created>
  <dcterms:modified xsi:type="dcterms:W3CDTF">2021-01-31T02:11:00Z</dcterms:modified>
</cp:coreProperties>
</file>