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E87" w:rsidRDefault="00005E87" w:rsidP="00005E87">
      <w:pPr>
        <w:jc w:val="right"/>
        <w:rPr>
          <w:rFonts w:ascii="Times New Roman" w:hAnsi="Times New Roman" w:cs="Times New Roman"/>
          <w:sz w:val="28"/>
          <w:szCs w:val="28"/>
          <w:lang w:bidi="ar-IQ"/>
        </w:rPr>
      </w:pPr>
      <w:r w:rsidRPr="006D6C43">
        <w:rPr>
          <w:rFonts w:ascii="Times New Roman" w:hAnsi="Times New Roman" w:cs="Times New Roman"/>
          <w:b/>
          <w:bCs/>
          <w:sz w:val="32"/>
          <w:szCs w:val="32"/>
          <w:lang w:bidi="ar-IQ"/>
        </w:rPr>
        <w:t xml:space="preserve">Benign Ovarian </w:t>
      </w:r>
      <w:proofErr w:type="spellStart"/>
      <w:r w:rsidRPr="006D6C43">
        <w:rPr>
          <w:rFonts w:ascii="Times New Roman" w:hAnsi="Times New Roman" w:cs="Times New Roman"/>
          <w:b/>
          <w:bCs/>
          <w:sz w:val="32"/>
          <w:szCs w:val="32"/>
          <w:lang w:bidi="ar-IQ"/>
        </w:rPr>
        <w:t>tumours</w:t>
      </w:r>
      <w:proofErr w:type="spellEnd"/>
      <w:r w:rsidRPr="006D6C43">
        <w:rPr>
          <w:rFonts w:ascii="Times New Roman" w:hAnsi="Times New Roman" w:cs="Times New Roman"/>
          <w:b/>
          <w:bCs/>
          <w:sz w:val="32"/>
          <w:szCs w:val="32"/>
          <w:lang w:bidi="ar-IQ"/>
        </w:rPr>
        <w:t>:</w:t>
      </w:r>
      <w:r w:rsidRPr="00005E87">
        <w:rPr>
          <w:rFonts w:ascii="Times New Roman" w:hAnsi="Times New Roman" w:cs="Times New Roman"/>
          <w:sz w:val="28"/>
          <w:szCs w:val="28"/>
          <w:lang w:bidi="ar-IQ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IQ"/>
        </w:rPr>
        <w:t xml:space="preserve">                  </w:t>
      </w:r>
      <w:r w:rsidRPr="00005E87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Ass Prof </w:t>
      </w:r>
      <w:proofErr w:type="spellStart"/>
      <w:r w:rsidRPr="00005E87">
        <w:rPr>
          <w:rFonts w:ascii="Times New Roman" w:hAnsi="Times New Roman" w:cs="Times New Roman"/>
          <w:b/>
          <w:bCs/>
          <w:sz w:val="28"/>
          <w:szCs w:val="28"/>
          <w:lang w:bidi="ar-IQ"/>
        </w:rPr>
        <w:t>Dr</w:t>
      </w:r>
      <w:proofErr w:type="spellEnd"/>
      <w:r w:rsidRPr="00005E87">
        <w:rPr>
          <w:rFonts w:ascii="Times New Roman" w:hAnsi="Times New Roman" w:cs="Times New Roman"/>
          <w:b/>
          <w:bCs/>
          <w:sz w:val="28"/>
          <w:szCs w:val="28"/>
          <w:lang w:bidi="ar-IQ"/>
        </w:rPr>
        <w:t xml:space="preserve"> Ban </w:t>
      </w:r>
      <w:proofErr w:type="spellStart"/>
      <w:r w:rsidRPr="00005E87">
        <w:rPr>
          <w:rFonts w:ascii="Times New Roman" w:hAnsi="Times New Roman" w:cs="Times New Roman"/>
          <w:b/>
          <w:bCs/>
          <w:sz w:val="28"/>
          <w:szCs w:val="28"/>
          <w:lang w:bidi="ar-IQ"/>
        </w:rPr>
        <w:t>Hadi</w:t>
      </w:r>
      <w:proofErr w:type="spellEnd"/>
    </w:p>
    <w:p w:rsidR="00005E87" w:rsidRPr="00005E87" w:rsidRDefault="00005E87" w:rsidP="00005E87">
      <w:pPr>
        <w:jc w:val="right"/>
        <w:rPr>
          <w:rFonts w:ascii="Times New Roman" w:hAnsi="Times New Roman" w:cs="Times New Roman"/>
          <w:b/>
          <w:bCs/>
          <w:sz w:val="32"/>
          <w:szCs w:val="32"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      F.I.B.O.G.</w:t>
      </w:r>
      <w:r w:rsidR="00AE3115">
        <w:rPr>
          <w:rFonts w:ascii="Times New Roman" w:hAnsi="Times New Roman" w:cs="Times New Roman"/>
          <w:sz w:val="28"/>
          <w:szCs w:val="28"/>
          <w:lang w:bidi="ar-IQ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bidi="ar-IQ"/>
        </w:rPr>
        <w:t xml:space="preserve">2021 </w:t>
      </w:r>
    </w:p>
    <w:p w:rsidR="00005E87" w:rsidRDefault="00005E87" w:rsidP="00005E87">
      <w:pPr>
        <w:rPr>
          <w:rFonts w:ascii="Times New Roman" w:hAnsi="Times New Roman" w:cs="Times New Roman"/>
          <w:sz w:val="28"/>
          <w:szCs w:val="28"/>
          <w:rtl/>
          <w:lang w:bidi="ar-IQ"/>
        </w:rPr>
      </w:pPr>
      <w:r w:rsidRPr="00005E87">
        <w:rPr>
          <w:rFonts w:ascii="Times New Roman" w:hAnsi="Times New Roman" w:cs="Times New Roman"/>
          <w:noProof/>
          <w:sz w:val="28"/>
          <w:szCs w:val="28"/>
          <w:rtl/>
        </w:rPr>
        <w:drawing>
          <wp:inline distT="0" distB="0" distL="0" distR="0" wp14:anchorId="7D2608B3" wp14:editId="3728A31B">
            <wp:extent cx="1381125" cy="1378390"/>
            <wp:effectExtent l="0" t="0" r="0" b="0"/>
            <wp:docPr id="10" name="Picture 10" descr="C:\Users\hp\Desktop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olleg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40" cy="1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43" w:rsidRPr="00B15B93" w:rsidRDefault="006D6C43" w:rsidP="00005E87">
      <w:pPr>
        <w:jc w:val="right"/>
        <w:rPr>
          <w:rFonts w:ascii="Times New Roman" w:hAnsi="Times New Roman" w:cs="Times New Roman"/>
          <w:sz w:val="28"/>
          <w:szCs w:val="28"/>
          <w:rtl/>
          <w:lang w:bidi="ar-IQ"/>
        </w:rPr>
      </w:pPr>
      <w:r>
        <w:rPr>
          <w:rFonts w:ascii="Times New Roman" w:hAnsi="Times New Roman" w:cs="Times New Roman"/>
          <w:sz w:val="28"/>
          <w:szCs w:val="28"/>
          <w:lang w:bidi="ar-IQ"/>
        </w:rPr>
        <w:t xml:space="preserve">                                                                         </w:t>
      </w:r>
    </w:p>
    <w:p w:rsidR="00C16B9B" w:rsidRDefault="00C16B9B" w:rsidP="00C16B9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B93">
        <w:rPr>
          <w:rFonts w:ascii="Times New Roman" w:hAnsi="Times New Roman" w:cs="Times New Roman"/>
          <w:b/>
          <w:bCs/>
          <w:sz w:val="28"/>
          <w:szCs w:val="28"/>
        </w:rPr>
        <w:t>LEARNING OBJECTIVES</w:t>
      </w:r>
      <w:r w:rsidR="00005E8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05E87" w:rsidRPr="00B15B93" w:rsidRDefault="00005E87" w:rsidP="00005E8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Fifth year students should be able to:</w:t>
      </w:r>
    </w:p>
    <w:p w:rsidR="00005E87" w:rsidRPr="00266DBF" w:rsidRDefault="00C16B9B" w:rsidP="00266DBF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4"/>
          <w:szCs w:val="24"/>
        </w:rPr>
      </w:pPr>
      <w:r w:rsidRPr="00266DBF">
        <w:rPr>
          <w:rFonts w:ascii="Times New Roman" w:eastAsia="LiberationSerif" w:hAnsi="Times New Roman" w:cs="Times New Roman"/>
          <w:sz w:val="24"/>
          <w:szCs w:val="24"/>
        </w:rPr>
        <w:t xml:space="preserve">Describe the types of benign ovarian </w:t>
      </w:r>
      <w:proofErr w:type="spellStart"/>
      <w:r w:rsidR="00005E87" w:rsidRPr="00266DBF">
        <w:rPr>
          <w:rFonts w:ascii="Times New Roman" w:eastAsia="LiberationSerif" w:hAnsi="Times New Roman" w:cs="Times New Roman"/>
          <w:sz w:val="24"/>
          <w:szCs w:val="24"/>
        </w:rPr>
        <w:t>tumours</w:t>
      </w:r>
      <w:proofErr w:type="spellEnd"/>
    </w:p>
    <w:p w:rsidR="00346772" w:rsidRPr="00266DBF" w:rsidRDefault="00346772" w:rsidP="00266DBF">
      <w:pPr>
        <w:pStyle w:val="ListParagraph"/>
        <w:numPr>
          <w:ilvl w:val="0"/>
          <w:numId w:val="5"/>
        </w:numPr>
        <w:bidi w:val="0"/>
        <w:spacing w:after="0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66DBF">
        <w:rPr>
          <w:rFonts w:asciiTheme="majorBidi" w:hAnsiTheme="majorBidi" w:cstheme="majorBidi"/>
          <w:sz w:val="24"/>
          <w:szCs w:val="24"/>
          <w:lang w:bidi="ar-IQ"/>
        </w:rPr>
        <w:t>Summarize the important points in history and examination to reach the diagnosis</w:t>
      </w:r>
    </w:p>
    <w:p w:rsidR="00346772" w:rsidRPr="00266DBF" w:rsidRDefault="00346772" w:rsidP="00266DBF">
      <w:pPr>
        <w:pStyle w:val="ListParagraph"/>
        <w:numPr>
          <w:ilvl w:val="0"/>
          <w:numId w:val="5"/>
        </w:numPr>
        <w:bidi w:val="0"/>
        <w:spacing w:after="0"/>
        <w:rPr>
          <w:rFonts w:asciiTheme="majorBidi" w:hAnsiTheme="majorBidi" w:cstheme="majorBidi"/>
          <w:sz w:val="24"/>
          <w:szCs w:val="24"/>
          <w:lang w:bidi="ar-IQ"/>
        </w:rPr>
      </w:pPr>
      <w:r w:rsidRPr="00266DBF">
        <w:rPr>
          <w:rFonts w:asciiTheme="majorBidi" w:hAnsiTheme="majorBidi" w:cstheme="majorBidi"/>
          <w:sz w:val="24"/>
          <w:szCs w:val="24"/>
          <w:lang w:bidi="ar-IQ"/>
        </w:rPr>
        <w:t xml:space="preserve">Predict the management option for different case </w:t>
      </w:r>
      <w:r w:rsidR="00266DBF" w:rsidRPr="00266DBF">
        <w:rPr>
          <w:rFonts w:asciiTheme="majorBidi" w:hAnsiTheme="majorBidi" w:cstheme="majorBidi"/>
          <w:sz w:val="24"/>
          <w:szCs w:val="24"/>
          <w:lang w:bidi="ar-IQ"/>
        </w:rPr>
        <w:t>scenarios according to their presentation</w:t>
      </w:r>
    </w:p>
    <w:p w:rsidR="00121845" w:rsidRDefault="00121845" w:rsidP="00121845">
      <w:pPr>
        <w:bidi w:val="0"/>
        <w:spacing w:after="0"/>
        <w:rPr>
          <w:rFonts w:asciiTheme="majorBidi" w:hAnsiTheme="majorBidi" w:cstheme="majorBidi"/>
          <w:sz w:val="24"/>
          <w:szCs w:val="24"/>
          <w:lang w:bidi="ar-IQ"/>
        </w:rPr>
      </w:pPr>
    </w:p>
    <w:p w:rsidR="00121845" w:rsidRDefault="00121845" w:rsidP="00121845">
      <w:pPr>
        <w:bidi w:val="0"/>
        <w:spacing w:after="0"/>
        <w:rPr>
          <w:rFonts w:asciiTheme="majorBidi" w:hAnsiTheme="majorBidi" w:cstheme="majorBidi"/>
          <w:sz w:val="24"/>
          <w:szCs w:val="24"/>
          <w:lang w:bidi="ar-IQ"/>
        </w:rPr>
      </w:pPr>
    </w:p>
    <w:p w:rsidR="00121845" w:rsidRPr="00121845" w:rsidRDefault="00121845" w:rsidP="00121845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21845" w:rsidRDefault="00121845" w:rsidP="00121845">
      <w:pPr>
        <w:pStyle w:val="Pa55"/>
        <w:jc w:val="both"/>
        <w:rPr>
          <w:rFonts w:ascii="Times New Roman" w:hAnsi="Times New Roman" w:cs="Times New Roman"/>
          <w:sz w:val="28"/>
          <w:szCs w:val="28"/>
        </w:rPr>
      </w:pPr>
      <w:r w:rsidRPr="00121845">
        <w:rPr>
          <w:rFonts w:ascii="Times New Roman" w:hAnsi="Times New Roman" w:cs="Times New Roman"/>
          <w:sz w:val="28"/>
          <w:szCs w:val="28"/>
        </w:rPr>
        <w:t xml:space="preserve">Ovarian masses are a frequent </w:t>
      </w:r>
      <w:r w:rsidR="00E93D1D">
        <w:rPr>
          <w:rFonts w:ascii="Times New Roman" w:hAnsi="Times New Roman" w:cs="Times New Roman"/>
          <w:sz w:val="28"/>
          <w:szCs w:val="28"/>
        </w:rPr>
        <w:t xml:space="preserve">and common </w:t>
      </w:r>
      <w:r w:rsidRPr="00121845">
        <w:rPr>
          <w:rFonts w:ascii="Times New Roman" w:hAnsi="Times New Roman" w:cs="Times New Roman"/>
          <w:sz w:val="28"/>
          <w:szCs w:val="28"/>
        </w:rPr>
        <w:t xml:space="preserve">finding in general gynecology, and most are cystic. </w:t>
      </w:r>
      <w:r w:rsidRPr="00121845">
        <w:rPr>
          <w:rFonts w:ascii="Times New Roman" w:hAnsi="Times New Roman" w:cs="Times New Roman"/>
          <w:b/>
          <w:bCs/>
          <w:sz w:val="28"/>
          <w:szCs w:val="28"/>
          <w:u w:val="single"/>
        </w:rPr>
        <w:t>Histologically</w:t>
      </w:r>
      <w:r w:rsidRPr="00121845">
        <w:rPr>
          <w:rFonts w:ascii="Times New Roman" w:hAnsi="Times New Roman" w:cs="Times New Roman"/>
          <w:sz w:val="28"/>
          <w:szCs w:val="28"/>
        </w:rPr>
        <w:t>, ovarian cysts are often divided into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1845" w:rsidRDefault="00121845" w:rsidP="00121845">
      <w:pPr>
        <w:pStyle w:val="Pa55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21845">
        <w:rPr>
          <w:rFonts w:ascii="Times New Roman" w:hAnsi="Times New Roman" w:cs="Times New Roman"/>
          <w:sz w:val="28"/>
          <w:szCs w:val="28"/>
        </w:rPr>
        <w:t xml:space="preserve">Those derived from neoplastic growth, </w:t>
      </w:r>
      <w:r w:rsidRPr="001218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ovarian cystic neoplasms</w:t>
      </w:r>
    </w:p>
    <w:p w:rsidR="00121845" w:rsidRDefault="00121845" w:rsidP="00E93D1D">
      <w:pPr>
        <w:pStyle w:val="Pa5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1845">
        <w:rPr>
          <w:rFonts w:ascii="Times New Roman" w:hAnsi="Times New Roman" w:cs="Times New Roman"/>
          <w:sz w:val="28"/>
          <w:szCs w:val="28"/>
        </w:rPr>
        <w:t xml:space="preserve"> Those created by disruption of nor</w:t>
      </w:r>
      <w:r w:rsidRPr="00121845">
        <w:rPr>
          <w:rFonts w:ascii="Times New Roman" w:hAnsi="Times New Roman" w:cs="Times New Roman"/>
          <w:sz w:val="28"/>
          <w:szCs w:val="28"/>
        </w:rPr>
        <w:softHyphen/>
        <w:t xml:space="preserve">mal ovulation, </w:t>
      </w:r>
      <w:r w:rsidRPr="001218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functional ovarian cysts</w:t>
      </w:r>
      <w:r w:rsidRPr="0012184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21845">
        <w:rPr>
          <w:rFonts w:ascii="Times New Roman" w:hAnsi="Times New Roman" w:cs="Times New Roman"/>
          <w:sz w:val="28"/>
          <w:szCs w:val="28"/>
        </w:rPr>
        <w:t xml:space="preserve"> Differentiation of these is not always clinically apparent </w:t>
      </w:r>
      <w:r w:rsidR="00E93D1D">
        <w:rPr>
          <w:rFonts w:ascii="Times New Roman" w:hAnsi="Times New Roman" w:cs="Times New Roman"/>
          <w:sz w:val="28"/>
          <w:szCs w:val="28"/>
        </w:rPr>
        <w:t>so using</w:t>
      </w:r>
      <w:r w:rsidRPr="00121845">
        <w:rPr>
          <w:rFonts w:ascii="Times New Roman" w:hAnsi="Times New Roman" w:cs="Times New Roman"/>
          <w:sz w:val="28"/>
          <w:szCs w:val="28"/>
        </w:rPr>
        <w:t xml:space="preserve"> imaging tools or tumor markers</w:t>
      </w:r>
      <w:r w:rsidR="00E93D1D">
        <w:rPr>
          <w:rFonts w:ascii="Times New Roman" w:hAnsi="Times New Roman" w:cs="Times New Roman"/>
          <w:sz w:val="28"/>
          <w:szCs w:val="28"/>
        </w:rPr>
        <w:t xml:space="preserve"> may help</w:t>
      </w:r>
      <w:r w:rsidRPr="00121845">
        <w:rPr>
          <w:rFonts w:ascii="Times New Roman" w:hAnsi="Times New Roman" w:cs="Times New Roman"/>
          <w:sz w:val="28"/>
          <w:szCs w:val="28"/>
        </w:rPr>
        <w:t xml:space="preserve">. </w:t>
      </w:r>
      <w:r w:rsidR="00E93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D1D" w:rsidRPr="00E93D1D" w:rsidRDefault="00E93D1D" w:rsidP="00E93D1D">
      <w:pPr>
        <w:pStyle w:val="Default"/>
      </w:pPr>
    </w:p>
    <w:p w:rsidR="00E93D1D" w:rsidRDefault="00121845" w:rsidP="00E93D1D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  <w:r w:rsidRPr="00121845">
        <w:rPr>
          <w:rFonts w:ascii="Times New Roman" w:hAnsi="Times New Roman" w:cs="Times New Roman"/>
          <w:sz w:val="28"/>
          <w:szCs w:val="28"/>
        </w:rPr>
        <w:t xml:space="preserve">The exact mechanisms leading to cyst formation are </w:t>
      </w:r>
      <w:r w:rsidRPr="00E93D1D">
        <w:rPr>
          <w:rFonts w:ascii="Times New Roman" w:hAnsi="Times New Roman" w:cs="Times New Roman"/>
          <w:b/>
          <w:bCs/>
          <w:sz w:val="28"/>
          <w:szCs w:val="28"/>
        </w:rPr>
        <w:t>unclear.</w:t>
      </w:r>
      <w:r w:rsidRPr="00121845">
        <w:rPr>
          <w:rFonts w:ascii="Times New Roman" w:hAnsi="Times New Roman" w:cs="Times New Roman"/>
          <w:sz w:val="28"/>
          <w:szCs w:val="28"/>
        </w:rPr>
        <w:t xml:space="preserve"> </w:t>
      </w:r>
      <w:r w:rsidRPr="00E93D1D">
        <w:rPr>
          <w:rFonts w:ascii="Times New Roman" w:hAnsi="Times New Roman" w:cs="Times New Roman"/>
          <w:b/>
          <w:bCs/>
          <w:sz w:val="28"/>
          <w:szCs w:val="28"/>
        </w:rPr>
        <w:t>Angiogenesis</w:t>
      </w:r>
      <w:r w:rsidRPr="00121845">
        <w:rPr>
          <w:rFonts w:ascii="Times New Roman" w:hAnsi="Times New Roman" w:cs="Times New Roman"/>
          <w:sz w:val="28"/>
          <w:szCs w:val="28"/>
        </w:rPr>
        <w:t xml:space="preserve"> is an essential component of both the follicular and luteal phases of the ovarian cycle. It also is a component of various pathologic ovarian processes, including follicular cyst</w:t>
      </w:r>
      <w:r w:rsidR="00E93D1D">
        <w:rPr>
          <w:rFonts w:ascii="Times New Roman" w:hAnsi="Times New Roman" w:cs="Times New Roman"/>
          <w:sz w:val="28"/>
          <w:szCs w:val="28"/>
        </w:rPr>
        <w:t xml:space="preserve"> </w:t>
      </w:r>
      <w:r w:rsidRPr="00121845">
        <w:rPr>
          <w:rFonts w:ascii="Times New Roman" w:hAnsi="Times New Roman" w:cs="Times New Roman"/>
          <w:sz w:val="28"/>
          <w:szCs w:val="28"/>
        </w:rPr>
        <w:t>formation, benign and malignant ovarian neoplasms.</w:t>
      </w:r>
    </w:p>
    <w:p w:rsidR="00E93D1D" w:rsidRDefault="00E93D1D" w:rsidP="00E93D1D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121845" w:rsidRPr="00E93D1D" w:rsidRDefault="00E93D1D" w:rsidP="00E93D1D">
      <w:pPr>
        <w:bidi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93D1D">
        <w:rPr>
          <w:rFonts w:ascii="Times New Roman" w:hAnsi="Times New Roman" w:cs="Times New Roman"/>
          <w:b/>
          <w:bCs/>
          <w:sz w:val="28"/>
          <w:szCs w:val="28"/>
        </w:rPr>
        <w:t>Incidence:</w:t>
      </w:r>
      <w:r w:rsidR="00121845" w:rsidRPr="00E93D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93D1D" w:rsidRDefault="00121845" w:rsidP="00E93D1D">
      <w:pPr>
        <w:pStyle w:val="Pa75"/>
        <w:jc w:val="both"/>
        <w:rPr>
          <w:rFonts w:ascii="Times New Roman" w:hAnsi="Times New Roman" w:cs="Times New Roman"/>
          <w:sz w:val="28"/>
          <w:szCs w:val="28"/>
        </w:rPr>
      </w:pPr>
      <w:r w:rsidRPr="00121845">
        <w:rPr>
          <w:rFonts w:ascii="Times New Roman" w:hAnsi="Times New Roman" w:cs="Times New Roman"/>
          <w:sz w:val="28"/>
          <w:szCs w:val="28"/>
        </w:rPr>
        <w:t xml:space="preserve">The incidence of ovarian cysts </w:t>
      </w:r>
      <w:r w:rsidR="00E93D1D">
        <w:rPr>
          <w:rFonts w:ascii="Times New Roman" w:hAnsi="Times New Roman" w:cs="Times New Roman"/>
          <w:sz w:val="28"/>
          <w:szCs w:val="28"/>
        </w:rPr>
        <w:t>ranges from 5 to 15 %</w:t>
      </w:r>
      <w:r w:rsidRPr="00121845">
        <w:rPr>
          <w:rFonts w:ascii="Times New Roman" w:hAnsi="Times New Roman" w:cs="Times New Roman"/>
          <w:sz w:val="28"/>
          <w:szCs w:val="28"/>
        </w:rPr>
        <w:t>. Functional ovarian cysts make up a large por</w:t>
      </w:r>
      <w:r w:rsidRPr="00121845">
        <w:rPr>
          <w:rFonts w:ascii="Times New Roman" w:hAnsi="Times New Roman" w:cs="Times New Roman"/>
          <w:sz w:val="28"/>
          <w:szCs w:val="28"/>
        </w:rPr>
        <w:softHyphen/>
        <w:t xml:space="preserve">tion. Neoplasms constitute most of the remainder, and these predominantly are benign. </w:t>
      </w:r>
      <w:r w:rsidR="00E93D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D1D" w:rsidRDefault="00E93D1D" w:rsidP="00E93D1D">
      <w:pPr>
        <w:pStyle w:val="Pa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121845" w:rsidRPr="00121845">
        <w:rPr>
          <w:rFonts w:ascii="Times New Roman" w:hAnsi="Times New Roman" w:cs="Times New Roman"/>
          <w:sz w:val="28"/>
          <w:szCs w:val="28"/>
        </w:rPr>
        <w:t xml:space="preserve">pproximately 7 </w:t>
      </w:r>
      <w:r>
        <w:rPr>
          <w:rFonts w:ascii="Times New Roman" w:hAnsi="Times New Roman" w:cs="Times New Roman"/>
          <w:sz w:val="28"/>
          <w:szCs w:val="28"/>
        </w:rPr>
        <w:t>%</w:t>
      </w:r>
      <w:r w:rsidR="0034257F">
        <w:rPr>
          <w:rFonts w:ascii="Times New Roman" w:hAnsi="Times New Roman" w:cs="Times New Roman"/>
          <w:sz w:val="28"/>
          <w:szCs w:val="28"/>
        </w:rPr>
        <w:t xml:space="preserve"> of gynecologic admis</w:t>
      </w:r>
      <w:r w:rsidR="0034257F">
        <w:rPr>
          <w:rFonts w:ascii="Times New Roman" w:hAnsi="Times New Roman" w:cs="Times New Roman"/>
          <w:sz w:val="28"/>
          <w:szCs w:val="28"/>
        </w:rPr>
        <w:softHyphen/>
        <w:t>sions are</w:t>
      </w:r>
      <w:r w:rsidR="00121845" w:rsidRPr="00121845">
        <w:rPr>
          <w:rFonts w:ascii="Times New Roman" w:hAnsi="Times New Roman" w:cs="Times New Roman"/>
          <w:sz w:val="28"/>
          <w:szCs w:val="28"/>
        </w:rPr>
        <w:t xml:space="preserve"> for benign ovarian cysts.</w:t>
      </w:r>
    </w:p>
    <w:p w:rsidR="00E93D1D" w:rsidRDefault="00E93D1D" w:rsidP="00E93D1D">
      <w:pPr>
        <w:pStyle w:val="Pa75"/>
        <w:jc w:val="both"/>
        <w:rPr>
          <w:rFonts w:ascii="Times New Roman" w:hAnsi="Times New Roman" w:cs="Times New Roman"/>
          <w:sz w:val="28"/>
          <w:szCs w:val="28"/>
        </w:rPr>
      </w:pPr>
    </w:p>
    <w:p w:rsidR="00E93D1D" w:rsidRDefault="00E93D1D" w:rsidP="00E93D1D">
      <w:pPr>
        <w:pStyle w:val="Pa75"/>
        <w:jc w:val="both"/>
        <w:rPr>
          <w:rFonts w:ascii="Times New Roman" w:hAnsi="Times New Roman" w:cs="Times New Roman"/>
          <w:sz w:val="28"/>
          <w:szCs w:val="28"/>
        </w:rPr>
      </w:pPr>
    </w:p>
    <w:p w:rsidR="0034257F" w:rsidRPr="00B15B93" w:rsidRDefault="0034257F" w:rsidP="0034257F">
      <w:pPr>
        <w:jc w:val="right"/>
        <w:rPr>
          <w:rFonts w:ascii="Times New Roman" w:hAnsi="Times New Roman" w:cs="Times New Roman"/>
          <w:sz w:val="28"/>
          <w:szCs w:val="28"/>
          <w:lang w:bidi="ar-IQ"/>
        </w:rPr>
      </w:pPr>
    </w:p>
    <w:p w:rsidR="0034257F" w:rsidRPr="00C6110C" w:rsidRDefault="0034257F" w:rsidP="0034257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8"/>
          <w:szCs w:val="28"/>
          <w:u w:val="single"/>
        </w:rPr>
      </w:pPr>
      <w:r w:rsidRPr="00C6110C">
        <w:rPr>
          <w:rFonts w:ascii="Times New Roman" w:eastAsia="LiberationSerif" w:hAnsi="Times New Roman" w:cs="Times New Roman"/>
          <w:b/>
          <w:bCs/>
          <w:sz w:val="28"/>
          <w:szCs w:val="28"/>
          <w:u w:val="single"/>
        </w:rPr>
        <w:t>Types of benign ovarian cysts:</w:t>
      </w:r>
    </w:p>
    <w:p w:rsidR="0034257F" w:rsidRPr="00C0468E" w:rsidRDefault="0034257F" w:rsidP="00C0468E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8"/>
          <w:szCs w:val="28"/>
        </w:rPr>
      </w:pPr>
      <w:r w:rsidRPr="00C0468E">
        <w:rPr>
          <w:rFonts w:ascii="Times New Roman" w:eastAsia="LiberationSerif" w:hAnsi="Times New Roman" w:cs="Times New Roman"/>
          <w:b/>
          <w:bCs/>
          <w:sz w:val="28"/>
          <w:szCs w:val="28"/>
        </w:rPr>
        <w:t>Functional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>:</w:t>
      </w:r>
      <w:r w:rsidR="00C0468E">
        <w:rPr>
          <w:rFonts w:ascii="Times New Roman" w:eastAsia="LiberationSerif" w:hAnsi="Times New Roman" w:cs="Times New Roman"/>
          <w:sz w:val="28"/>
          <w:szCs w:val="28"/>
        </w:rPr>
        <w:t xml:space="preserve"> 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>Follicular c</w:t>
      </w:r>
      <w:r w:rsidR="00C0468E">
        <w:rPr>
          <w:rFonts w:ascii="Times New Roman" w:eastAsia="LiberationSerif" w:hAnsi="Times New Roman" w:cs="Times New Roman"/>
          <w:sz w:val="28"/>
          <w:szCs w:val="28"/>
        </w:rPr>
        <w:t>yst, Corpus luteal cyst, Theca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 luteal cyst</w:t>
      </w:r>
    </w:p>
    <w:p w:rsidR="0034257F" w:rsidRPr="00C0468E" w:rsidRDefault="0034257F" w:rsidP="00C0468E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8"/>
          <w:szCs w:val="28"/>
        </w:rPr>
      </w:pPr>
      <w:r w:rsidRPr="00C0468E">
        <w:rPr>
          <w:rFonts w:ascii="Times New Roman" w:eastAsia="LiberationSerif" w:hAnsi="Times New Roman" w:cs="Times New Roman"/>
          <w:b/>
          <w:bCs/>
          <w:sz w:val="28"/>
          <w:szCs w:val="28"/>
        </w:rPr>
        <w:t>Inflammatory: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Tubo</w:t>
      </w:r>
      <w:proofErr w:type="spellEnd"/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-ovarian abscess,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Endometrioma</w:t>
      </w:r>
      <w:proofErr w:type="spellEnd"/>
    </w:p>
    <w:p w:rsidR="0034257F" w:rsidRPr="00C0468E" w:rsidRDefault="0034257F" w:rsidP="00C0468E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8"/>
          <w:szCs w:val="28"/>
        </w:rPr>
      </w:pPr>
      <w:r w:rsidRPr="00C0468E">
        <w:rPr>
          <w:rFonts w:ascii="Times New Roman" w:eastAsia="LiberationSerif" w:hAnsi="Times New Roman" w:cs="Times New Roman"/>
          <w:b/>
          <w:bCs/>
          <w:sz w:val="28"/>
          <w:szCs w:val="28"/>
        </w:rPr>
        <w:t>Germ cell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: Benign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teratoma</w:t>
      </w:r>
      <w:proofErr w:type="spellEnd"/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 (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dermoid</w:t>
      </w:r>
      <w:proofErr w:type="spellEnd"/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 cyst)</w:t>
      </w:r>
    </w:p>
    <w:p w:rsidR="0034257F" w:rsidRPr="00C0468E" w:rsidRDefault="0034257F" w:rsidP="00C0468E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sz w:val="28"/>
          <w:szCs w:val="28"/>
        </w:rPr>
      </w:pPr>
      <w:r w:rsidRPr="00C0468E">
        <w:rPr>
          <w:rFonts w:ascii="Times New Roman" w:eastAsia="LiberationSerif" w:hAnsi="Times New Roman" w:cs="Times New Roman"/>
          <w:b/>
          <w:bCs/>
          <w:sz w:val="28"/>
          <w:szCs w:val="28"/>
        </w:rPr>
        <w:t>Epithelial:</w:t>
      </w:r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 Serous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cystadenoma</w:t>
      </w:r>
      <w:proofErr w:type="spellEnd"/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, Mucinous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cystadenoma</w:t>
      </w:r>
      <w:proofErr w:type="spellEnd"/>
      <w:r w:rsidRPr="00C0468E">
        <w:rPr>
          <w:rFonts w:ascii="Times New Roman" w:eastAsia="LiberationSerif" w:hAnsi="Times New Roman" w:cs="Times New Roman"/>
          <w:sz w:val="28"/>
          <w:szCs w:val="28"/>
        </w:rPr>
        <w:t xml:space="preserve">, Brenner </w:t>
      </w:r>
      <w:proofErr w:type="spellStart"/>
      <w:r w:rsidRPr="00C0468E">
        <w:rPr>
          <w:rFonts w:ascii="Times New Roman" w:eastAsia="LiberationSerif" w:hAnsi="Times New Roman" w:cs="Times New Roman"/>
          <w:sz w:val="28"/>
          <w:szCs w:val="28"/>
        </w:rPr>
        <w:t>tumour</w:t>
      </w:r>
      <w:proofErr w:type="spellEnd"/>
    </w:p>
    <w:p w:rsidR="0034257F" w:rsidRPr="00720670" w:rsidRDefault="0034257F" w:rsidP="00D11979">
      <w:pPr>
        <w:pStyle w:val="ListParagraph"/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  <w:r w:rsidRPr="00720670">
        <w:rPr>
          <w:rFonts w:ascii="Times New Roman" w:eastAsia="LiberationSerif" w:hAnsi="Times New Roman" w:cs="Times New Roman"/>
          <w:b/>
          <w:bCs/>
          <w:sz w:val="28"/>
          <w:szCs w:val="28"/>
        </w:rPr>
        <w:t>Sex cord stromal</w:t>
      </w:r>
      <w:r w:rsidRPr="00720670">
        <w:rPr>
          <w:rFonts w:ascii="Times New Roman" w:eastAsia="LiberationSerif" w:hAnsi="Times New Roman" w:cs="Times New Roman"/>
          <w:sz w:val="28"/>
          <w:szCs w:val="28"/>
        </w:rPr>
        <w:t>:</w:t>
      </w:r>
      <w:r w:rsidR="00E2613E">
        <w:rPr>
          <w:rFonts w:ascii="Times New Roman" w:eastAsia="LiberationSerif" w:hAnsi="Times New Roman" w:cs="Times New Roman"/>
          <w:sz w:val="28"/>
          <w:szCs w:val="28"/>
        </w:rPr>
        <w:t xml:space="preserve"> </w:t>
      </w:r>
      <w:r w:rsidRPr="00720670">
        <w:rPr>
          <w:rFonts w:ascii="Times New Roman" w:eastAsia="LiberationSerif" w:hAnsi="Times New Roman" w:cs="Times New Roman"/>
          <w:sz w:val="28"/>
          <w:szCs w:val="28"/>
        </w:rPr>
        <w:t xml:space="preserve">Fibroma, </w:t>
      </w:r>
      <w:proofErr w:type="spellStart"/>
      <w:r w:rsidRPr="00720670">
        <w:rPr>
          <w:rFonts w:ascii="Times New Roman" w:eastAsia="LiberationSerif" w:hAnsi="Times New Roman" w:cs="Times New Roman"/>
          <w:sz w:val="28"/>
          <w:szCs w:val="28"/>
        </w:rPr>
        <w:t>Thecoma</w:t>
      </w:r>
      <w:proofErr w:type="spellEnd"/>
      <w:r w:rsidR="00720670">
        <w:rPr>
          <w:rFonts w:ascii="Times New Roman" w:eastAsia="LiberationSerif" w:hAnsi="Times New Roman" w:cs="Times New Roman"/>
          <w:sz w:val="28"/>
          <w:szCs w:val="28"/>
        </w:rPr>
        <w:t>.</w:t>
      </w:r>
    </w:p>
    <w:p w:rsidR="0034257F" w:rsidRPr="00B15B93" w:rsidRDefault="0034257F" w:rsidP="0034257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E93D1D" w:rsidRPr="00C6110C" w:rsidRDefault="00C6110C" w:rsidP="00E93D1D">
      <w:pPr>
        <w:pStyle w:val="Pa75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6110C">
        <w:rPr>
          <w:rFonts w:ascii="Times New Roman" w:hAnsi="Times New Roman" w:cs="Times New Roman"/>
          <w:b/>
          <w:bCs/>
          <w:sz w:val="32"/>
          <w:szCs w:val="32"/>
          <w:u w:val="single"/>
        </w:rPr>
        <w:t>Diagnosis:</w:t>
      </w:r>
    </w:p>
    <w:p w:rsidR="002A3F71" w:rsidRPr="004B7436" w:rsidRDefault="00C6110C" w:rsidP="002A3F71">
      <w:pPr>
        <w:pStyle w:val="ListParagraph"/>
        <w:numPr>
          <w:ilvl w:val="0"/>
          <w:numId w:val="12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7436"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History:</w:t>
      </w:r>
      <w:r w:rsidRPr="004B74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3F71" w:rsidRPr="004B7436">
        <w:rPr>
          <w:rFonts w:ascii="Times New Roman" w:hAnsi="Times New Roman" w:cs="Times New Roman"/>
          <w:b/>
          <w:bCs/>
          <w:sz w:val="28"/>
          <w:szCs w:val="28"/>
        </w:rPr>
        <w:t xml:space="preserve">Age, </w:t>
      </w:r>
      <w:r w:rsidRPr="004B7436">
        <w:rPr>
          <w:rFonts w:ascii="Times New Roman" w:hAnsi="Times New Roman" w:cs="Times New Roman"/>
          <w:b/>
          <w:bCs/>
          <w:sz w:val="28"/>
          <w:szCs w:val="28"/>
        </w:rPr>
        <w:t xml:space="preserve">Symptoms and risk </w:t>
      </w:r>
      <w:r w:rsidR="00D31E7C" w:rsidRPr="004B7436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4B7436">
        <w:rPr>
          <w:rFonts w:ascii="Times New Roman" w:hAnsi="Times New Roman" w:cs="Times New Roman"/>
          <w:b/>
          <w:bCs/>
          <w:sz w:val="28"/>
          <w:szCs w:val="28"/>
        </w:rPr>
        <w:t>actors</w:t>
      </w:r>
    </w:p>
    <w:p w:rsidR="002A3F71" w:rsidRDefault="002A3F71" w:rsidP="002A3F71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ar-IQ"/>
        </w:rPr>
      </w:pPr>
      <w:r w:rsidRPr="004B7436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Age</w:t>
      </w:r>
      <w:r w:rsidRPr="002A3F71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The presentation of</w:t>
      </w:r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different types of benign ovarian </w:t>
      </w:r>
      <w:proofErr w:type="spellStart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varies with age. Functional cysts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are common in young girls, adolescents and women in their reproductive years. Germ cell </w:t>
      </w:r>
      <w:proofErr w:type="spellStart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occur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more commonly in young women, whereas benign epithelial </w:t>
      </w:r>
      <w:proofErr w:type="spellStart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more prevalent in older and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2A3F71">
        <w:rPr>
          <w:rFonts w:ascii="Times New Roman" w:eastAsia="LiberationSerif" w:hAnsi="Times New Roman" w:cs="Times New Roman"/>
          <w:color w:val="000000"/>
          <w:sz w:val="24"/>
          <w:szCs w:val="24"/>
        </w:rPr>
        <w:t>postmenopausal women.</w:t>
      </w:r>
    </w:p>
    <w:p w:rsidR="002A3F71" w:rsidRDefault="002A3F71" w:rsidP="002A3F71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bidi="ar-IQ"/>
        </w:rPr>
      </w:pPr>
    </w:p>
    <w:p w:rsidR="00C6110C" w:rsidRPr="002A3F71" w:rsidRDefault="002A3F71" w:rsidP="002A3F71">
      <w:pPr>
        <w:autoSpaceDE w:val="0"/>
        <w:autoSpaceDN w:val="0"/>
        <w:bidi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5"/>
          <w:szCs w:val="24"/>
        </w:rPr>
      </w:pPr>
      <w:r w:rsidRPr="004B7436">
        <w:rPr>
          <w:rFonts w:ascii="Times New Roman" w:hAnsi="Times New Roman" w:cs="Times New Roman"/>
          <w:b/>
          <w:bCs/>
          <w:sz w:val="28"/>
          <w:szCs w:val="28"/>
        </w:rPr>
        <w:t>Symptoms:</w:t>
      </w:r>
      <w:r w:rsidR="00C6110C" w:rsidRPr="002A3F71">
        <w:rPr>
          <w:rFonts w:ascii="Times New Roman" w:hAnsi="Times New Roman" w:cs="Times New Roman"/>
          <w:b/>
          <w:bCs/>
          <w:sz w:val="25"/>
          <w:szCs w:val="24"/>
        </w:rPr>
        <w:t xml:space="preserve">  </w:t>
      </w:r>
    </w:p>
    <w:p w:rsidR="00C6110C" w:rsidRPr="00D31E7C" w:rsidRDefault="00C6110C" w:rsidP="00D31E7C">
      <w:pPr>
        <w:pStyle w:val="ListParagraph"/>
        <w:numPr>
          <w:ilvl w:val="0"/>
          <w:numId w:val="10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Adobe Garamond Pro" w:hAnsi="Adobe Garamond Pro" w:cs="Adobe Garamond Pro"/>
          <w:sz w:val="20"/>
          <w:szCs w:val="20"/>
        </w:rPr>
      </w:pPr>
      <w:r w:rsidRPr="00D31E7C">
        <w:rPr>
          <w:rFonts w:ascii="Times New Roman" w:hAnsi="Times New Roman" w:cs="Times New Roman"/>
          <w:sz w:val="24"/>
          <w:szCs w:val="24"/>
        </w:rPr>
        <w:t xml:space="preserve">Most women with ovarian cysts are </w:t>
      </w:r>
      <w:r w:rsidRPr="00D31E7C">
        <w:rPr>
          <w:rFonts w:ascii="Times New Roman" w:hAnsi="Times New Roman" w:cs="Times New Roman"/>
          <w:b/>
          <w:bCs/>
          <w:sz w:val="24"/>
          <w:szCs w:val="24"/>
          <w:u w:val="single"/>
        </w:rPr>
        <w:t>asymptomatic</w:t>
      </w:r>
      <w:r w:rsidR="001F294D" w:rsidRPr="001F294D">
        <w:rPr>
          <w:rFonts w:ascii="Adobe Garamond Pro" w:hAnsi="Adobe Garamond Pro" w:cs="Adobe Garamond Pro"/>
          <w:sz w:val="20"/>
          <w:szCs w:val="20"/>
        </w:rPr>
        <w:t xml:space="preserve"> </w:t>
      </w:r>
      <w:r w:rsidR="001F294D" w:rsidRPr="00C6110C">
        <w:rPr>
          <w:rFonts w:ascii="Times New Roman" w:hAnsi="Times New Roman" w:cs="Times New Roman"/>
          <w:sz w:val="24"/>
          <w:szCs w:val="24"/>
        </w:rPr>
        <w:t>and found incidentally on routine pelvic examination or during imaging</w:t>
      </w:r>
      <w:r w:rsidR="004B7436">
        <w:rPr>
          <w:rFonts w:ascii="Times New Roman" w:hAnsi="Times New Roman" w:cs="Times New Roman"/>
          <w:sz w:val="24"/>
          <w:szCs w:val="24"/>
        </w:rPr>
        <w:t xml:space="preserve"> studies for another indication</w:t>
      </w:r>
      <w:r w:rsidRPr="001F294D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1F294D">
        <w:rPr>
          <w:rFonts w:ascii="Times New Roman" w:hAnsi="Times New Roman" w:cs="Times New Roman"/>
        </w:rPr>
        <w:t xml:space="preserve"> </w:t>
      </w:r>
    </w:p>
    <w:p w:rsidR="00C6110C" w:rsidRPr="00C6110C" w:rsidRDefault="00C6110C" w:rsidP="00C6110C">
      <w:pPr>
        <w:pStyle w:val="ListParagraph"/>
        <w:numPr>
          <w:ilvl w:val="0"/>
          <w:numId w:val="10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Adobe Garamond Pro" w:hAnsi="Adobe Garamond Pro" w:cs="Adobe Garamond Pro"/>
          <w:sz w:val="20"/>
          <w:szCs w:val="20"/>
        </w:rPr>
      </w:pPr>
      <w:r w:rsidRPr="00C6110C">
        <w:rPr>
          <w:rFonts w:ascii="Times New Roman" w:hAnsi="Times New Roman" w:cs="Times New Roman"/>
          <w:sz w:val="24"/>
          <w:szCs w:val="24"/>
        </w:rPr>
        <w:t>If symp</w:t>
      </w:r>
      <w:r w:rsidRPr="00C6110C">
        <w:rPr>
          <w:rFonts w:ascii="Times New Roman" w:hAnsi="Times New Roman" w:cs="Times New Roman"/>
          <w:sz w:val="24"/>
          <w:szCs w:val="24"/>
        </w:rPr>
        <w:softHyphen/>
        <w:t xml:space="preserve">toms develop, </w:t>
      </w:r>
      <w:r w:rsidRPr="00C6110C">
        <w:rPr>
          <w:rFonts w:ascii="Times New Roman" w:hAnsi="Times New Roman" w:cs="Times New Roman"/>
          <w:b/>
          <w:bCs/>
          <w:sz w:val="24"/>
          <w:szCs w:val="24"/>
          <w:u w:val="single"/>
        </w:rPr>
        <w:t>pain</w:t>
      </w:r>
      <w:r w:rsidRPr="00C6110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6110C">
        <w:rPr>
          <w:rFonts w:ascii="Times New Roman" w:hAnsi="Times New Roman" w:cs="Times New Roman"/>
          <w:sz w:val="24"/>
          <w:szCs w:val="24"/>
        </w:rPr>
        <w:t>is common</w:t>
      </w:r>
      <w:r>
        <w:rPr>
          <w:rFonts w:ascii="Times New Roman" w:hAnsi="Times New Roman" w:cs="Times New Roman"/>
          <w:sz w:val="24"/>
          <w:szCs w:val="24"/>
        </w:rPr>
        <w:t xml:space="preserve"> that could be:</w:t>
      </w:r>
      <w:r w:rsidRPr="00C61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1F74" w:rsidRDefault="00C6110C" w:rsidP="001F294D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110C">
        <w:rPr>
          <w:rFonts w:ascii="Times New Roman" w:hAnsi="Times New Roman" w:cs="Times New Roman"/>
          <w:b/>
          <w:bCs/>
          <w:sz w:val="24"/>
          <w:szCs w:val="24"/>
        </w:rPr>
        <w:t>Dysmenorrhea</w:t>
      </w:r>
      <w:r w:rsidRPr="00C6110C">
        <w:rPr>
          <w:rFonts w:ascii="Times New Roman" w:hAnsi="Times New Roman" w:cs="Times New Roman"/>
          <w:sz w:val="24"/>
          <w:szCs w:val="24"/>
        </w:rPr>
        <w:t xml:space="preserve"> may indicate endometriosis with an associated </w:t>
      </w:r>
      <w:proofErr w:type="spellStart"/>
      <w:r w:rsidRPr="00C6110C">
        <w:rPr>
          <w:rFonts w:ascii="Times New Roman" w:hAnsi="Times New Roman" w:cs="Times New Roman"/>
          <w:sz w:val="24"/>
          <w:szCs w:val="24"/>
        </w:rPr>
        <w:t>endometrioma</w:t>
      </w:r>
      <w:proofErr w:type="spellEnd"/>
      <w:r w:rsidRPr="00C6110C">
        <w:rPr>
          <w:rFonts w:ascii="Times New Roman" w:hAnsi="Times New Roman" w:cs="Times New Roman"/>
          <w:sz w:val="24"/>
          <w:szCs w:val="24"/>
        </w:rPr>
        <w:t xml:space="preserve">. </w:t>
      </w:r>
      <w:r w:rsidRPr="00C6110C">
        <w:rPr>
          <w:rFonts w:ascii="Times New Roman" w:hAnsi="Times New Roman" w:cs="Times New Roman"/>
          <w:b/>
          <w:bCs/>
          <w:sz w:val="24"/>
          <w:szCs w:val="24"/>
        </w:rPr>
        <w:t>Intermittent or acute severe pain</w:t>
      </w:r>
      <w:r w:rsidRPr="00C6110C">
        <w:rPr>
          <w:rFonts w:ascii="Times New Roman" w:hAnsi="Times New Roman" w:cs="Times New Roman"/>
          <w:sz w:val="24"/>
          <w:szCs w:val="24"/>
        </w:rPr>
        <w:t xml:space="preserve"> with vomiting often accompanies torsion. Other causes of acute pain include cyst</w:t>
      </w:r>
      <w:r w:rsidR="001F294D">
        <w:rPr>
          <w:rFonts w:ascii="Times New Roman" w:hAnsi="Times New Roman" w:cs="Times New Roman"/>
          <w:sz w:val="24"/>
          <w:szCs w:val="24"/>
        </w:rPr>
        <w:t xml:space="preserve"> accidents (as </w:t>
      </w:r>
      <w:r w:rsidRPr="00C6110C">
        <w:rPr>
          <w:rFonts w:ascii="Times New Roman" w:hAnsi="Times New Roman" w:cs="Times New Roman"/>
          <w:sz w:val="24"/>
          <w:szCs w:val="24"/>
        </w:rPr>
        <w:t>rupture or</w:t>
      </w:r>
      <w:r w:rsidR="001F294D">
        <w:rPr>
          <w:rFonts w:ascii="Times New Roman" w:hAnsi="Times New Roman" w:cs="Times New Roman"/>
          <w:sz w:val="24"/>
          <w:szCs w:val="24"/>
        </w:rPr>
        <w:t xml:space="preserve"> hemorrhage) </w:t>
      </w:r>
      <w:proofErr w:type="gramStart"/>
      <w:r w:rsidR="001F294D">
        <w:rPr>
          <w:rFonts w:ascii="Times New Roman" w:hAnsi="Times New Roman" w:cs="Times New Roman"/>
          <w:sz w:val="24"/>
          <w:szCs w:val="24"/>
        </w:rPr>
        <w:t xml:space="preserve">and </w:t>
      </w:r>
      <w:r w:rsidRPr="00C61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10C">
        <w:rPr>
          <w:rFonts w:ascii="Times New Roman" w:hAnsi="Times New Roman" w:cs="Times New Roman"/>
          <w:sz w:val="24"/>
          <w:szCs w:val="24"/>
        </w:rPr>
        <w:t>tubo</w:t>
      </w:r>
      <w:proofErr w:type="spellEnd"/>
      <w:proofErr w:type="gramEnd"/>
      <w:r w:rsidR="00C260AB">
        <w:rPr>
          <w:rFonts w:ascii="Times New Roman" w:hAnsi="Times New Roman" w:cs="Times New Roman"/>
          <w:sz w:val="24"/>
          <w:szCs w:val="24"/>
        </w:rPr>
        <w:t>-</w:t>
      </w:r>
      <w:r w:rsidRPr="00C6110C">
        <w:rPr>
          <w:rFonts w:ascii="Times New Roman" w:hAnsi="Times New Roman" w:cs="Times New Roman"/>
          <w:sz w:val="24"/>
          <w:szCs w:val="24"/>
        </w:rPr>
        <w:t xml:space="preserve">ovarian abscess. </w:t>
      </w:r>
      <w:r w:rsidR="009E1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E7C" w:rsidRDefault="009E1F74" w:rsidP="009E1F7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E1F7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6110C" w:rsidRPr="009E1F74">
        <w:rPr>
          <w:rFonts w:ascii="Times New Roman" w:hAnsi="Times New Roman" w:cs="Times New Roman"/>
          <w:b/>
          <w:bCs/>
          <w:sz w:val="24"/>
          <w:szCs w:val="24"/>
        </w:rPr>
        <w:t>ressure or ache</w:t>
      </w:r>
      <w:r w:rsidR="00C6110C" w:rsidRPr="00C6110C">
        <w:rPr>
          <w:rFonts w:ascii="Times New Roman" w:hAnsi="Times New Roman" w:cs="Times New Roman"/>
          <w:sz w:val="24"/>
          <w:szCs w:val="24"/>
        </w:rPr>
        <w:t xml:space="preserve"> may be the sole symptom and can result from ovarian capsule stretching. </w:t>
      </w:r>
    </w:p>
    <w:p w:rsidR="000E2644" w:rsidRDefault="000E2644" w:rsidP="000E264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6110C" w:rsidRPr="000E2644">
        <w:rPr>
          <w:rFonts w:ascii="Times New Roman" w:hAnsi="Times New Roman" w:cs="Times New Roman"/>
          <w:b/>
          <w:bCs/>
          <w:sz w:val="24"/>
          <w:szCs w:val="24"/>
        </w:rPr>
        <w:t>ncreased abdominal girth</w:t>
      </w:r>
      <w:r w:rsidR="00C6110C" w:rsidRPr="00C6110C">
        <w:rPr>
          <w:rFonts w:ascii="Times New Roman" w:hAnsi="Times New Roman" w:cs="Times New Roman"/>
          <w:sz w:val="24"/>
          <w:szCs w:val="24"/>
        </w:rPr>
        <w:t xml:space="preserve"> from an enlarged ovary. </w:t>
      </w:r>
    </w:p>
    <w:p w:rsidR="00C6110C" w:rsidRDefault="000E2644" w:rsidP="000E264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Adobe Garamond Pro" w:hAnsi="Adobe Garamond Pro" w:cs="Adobe Garamond Pro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4-</w:t>
      </w:r>
      <w:r w:rsidR="00C6110C" w:rsidRPr="00C6110C">
        <w:rPr>
          <w:rFonts w:ascii="Times New Roman" w:hAnsi="Times New Roman" w:cs="Times New Roman"/>
          <w:sz w:val="24"/>
          <w:szCs w:val="24"/>
        </w:rPr>
        <w:t xml:space="preserve">In some women, evidence of </w:t>
      </w:r>
      <w:r w:rsidR="00C6110C" w:rsidRPr="000E2644">
        <w:rPr>
          <w:rFonts w:ascii="Times New Roman" w:hAnsi="Times New Roman" w:cs="Times New Roman"/>
          <w:b/>
          <w:bCs/>
          <w:sz w:val="24"/>
          <w:szCs w:val="24"/>
        </w:rPr>
        <w:t>hormonal disruption</w:t>
      </w:r>
      <w:r w:rsidR="00C6110C" w:rsidRPr="00C6110C">
        <w:rPr>
          <w:rFonts w:ascii="Times New Roman" w:hAnsi="Times New Roman" w:cs="Times New Roman"/>
          <w:sz w:val="24"/>
          <w:szCs w:val="24"/>
        </w:rPr>
        <w:t xml:space="preserve"> can be found. For example, excess estrogen production from </w:t>
      </w:r>
      <w:proofErr w:type="spellStart"/>
      <w:r w:rsidR="00C6110C" w:rsidRPr="00C6110C">
        <w:rPr>
          <w:rFonts w:ascii="Times New Roman" w:hAnsi="Times New Roman" w:cs="Times New Roman"/>
          <w:sz w:val="24"/>
          <w:szCs w:val="24"/>
        </w:rPr>
        <w:t>granulosa</w:t>
      </w:r>
      <w:proofErr w:type="spellEnd"/>
      <w:r w:rsidR="00C6110C" w:rsidRPr="00C6110C">
        <w:rPr>
          <w:rFonts w:ascii="Times New Roman" w:hAnsi="Times New Roman" w:cs="Times New Roman"/>
          <w:sz w:val="24"/>
          <w:szCs w:val="24"/>
        </w:rPr>
        <w:t xml:space="preserve"> cell stimulation may disrupt normal menstruation or initiate bleed</w:t>
      </w:r>
      <w:r w:rsidR="00C6110C" w:rsidRPr="00C6110C">
        <w:rPr>
          <w:rFonts w:ascii="Times New Roman" w:hAnsi="Times New Roman" w:cs="Times New Roman"/>
          <w:sz w:val="24"/>
          <w:szCs w:val="24"/>
        </w:rPr>
        <w:softHyphen/>
        <w:t xml:space="preserve">ing in </w:t>
      </w:r>
      <w:proofErr w:type="spellStart"/>
      <w:r w:rsidR="00C6110C" w:rsidRPr="00C6110C">
        <w:rPr>
          <w:rFonts w:ascii="Times New Roman" w:hAnsi="Times New Roman" w:cs="Times New Roman"/>
          <w:sz w:val="24"/>
          <w:szCs w:val="24"/>
        </w:rPr>
        <w:t>prepubertal</w:t>
      </w:r>
      <w:proofErr w:type="spellEnd"/>
      <w:r w:rsidR="00C6110C" w:rsidRPr="00C6110C">
        <w:rPr>
          <w:rFonts w:ascii="Times New Roman" w:hAnsi="Times New Roman" w:cs="Times New Roman"/>
          <w:sz w:val="24"/>
          <w:szCs w:val="24"/>
        </w:rPr>
        <w:t xml:space="preserve"> or postmenopausal patients. Increased andro</w:t>
      </w:r>
      <w:r w:rsidR="00C6110C" w:rsidRPr="00C6110C">
        <w:rPr>
          <w:rFonts w:ascii="Times New Roman" w:hAnsi="Times New Roman" w:cs="Times New Roman"/>
          <w:sz w:val="24"/>
          <w:szCs w:val="24"/>
        </w:rPr>
        <w:softHyphen/>
        <w:t xml:space="preserve">gens produced by theca cell stimulation can </w:t>
      </w:r>
      <w:proofErr w:type="spellStart"/>
      <w:r w:rsidR="00C6110C" w:rsidRPr="00C6110C">
        <w:rPr>
          <w:rFonts w:ascii="Times New Roman" w:hAnsi="Times New Roman" w:cs="Times New Roman"/>
          <w:sz w:val="24"/>
          <w:szCs w:val="24"/>
        </w:rPr>
        <w:t>virilize</w:t>
      </w:r>
      <w:proofErr w:type="spellEnd"/>
      <w:r w:rsidR="00C6110C" w:rsidRPr="00C6110C">
        <w:rPr>
          <w:rFonts w:ascii="Times New Roman" w:hAnsi="Times New Roman" w:cs="Times New Roman"/>
          <w:sz w:val="24"/>
          <w:szCs w:val="24"/>
        </w:rPr>
        <w:t xml:space="preserve"> women</w:t>
      </w:r>
      <w:r w:rsidR="00C6110C" w:rsidRPr="00C6110C">
        <w:rPr>
          <w:rFonts w:ascii="Adobe Garamond Pro" w:hAnsi="Adobe Garamond Pro" w:cs="Adobe Garamond Pro"/>
          <w:sz w:val="20"/>
          <w:szCs w:val="20"/>
        </w:rPr>
        <w:t xml:space="preserve">. </w:t>
      </w:r>
    </w:p>
    <w:p w:rsidR="00E2613E" w:rsidRDefault="00E2613E" w:rsidP="000E264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</w:rPr>
      </w:pPr>
      <w:r w:rsidRPr="00E2613E">
        <w:rPr>
          <w:rFonts w:ascii="Times New Roman" w:hAnsi="Times New Roman" w:cs="Times New Roman"/>
        </w:rPr>
        <w:t xml:space="preserve">5- Pressure effect on the nearby organs </w:t>
      </w:r>
    </w:p>
    <w:p w:rsidR="00E2613E" w:rsidRDefault="00E2613E" w:rsidP="000E264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</w:rPr>
      </w:pPr>
    </w:p>
    <w:p w:rsidR="00E2613E" w:rsidRDefault="00E2613E" w:rsidP="000E2644">
      <w:pPr>
        <w:autoSpaceDE w:val="0"/>
        <w:autoSpaceDN w:val="0"/>
        <w:bidi w:val="0"/>
        <w:adjustRightInd w:val="0"/>
        <w:spacing w:after="0" w:line="200" w:lineRule="atLeast"/>
        <w:ind w:left="360"/>
        <w:jc w:val="both"/>
        <w:rPr>
          <w:rFonts w:ascii="Times New Roman" w:hAnsi="Times New Roman" w:cs="Times New Roman"/>
        </w:rPr>
      </w:pPr>
      <w:r w:rsidRPr="008B7A6F">
        <w:rPr>
          <w:rFonts w:ascii="Times New Roman" w:hAnsi="Times New Roman" w:cs="Times New Roman"/>
          <w:b/>
          <w:bCs/>
          <w:sz w:val="28"/>
          <w:szCs w:val="28"/>
        </w:rPr>
        <w:t>Risk factors for ovarian malignancy</w:t>
      </w:r>
      <w:r w:rsidR="008B7A6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8B7A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as family history should be looked for by history</w:t>
      </w:r>
    </w:p>
    <w:p w:rsidR="00E2613E" w:rsidRDefault="00E2613E" w:rsidP="00E261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</w:rPr>
      </w:pPr>
    </w:p>
    <w:p w:rsidR="00E2613E" w:rsidRDefault="00E2613E" w:rsidP="00E261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</w:rPr>
      </w:pPr>
      <w:r w:rsidRPr="00E2613E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Pr="008B7A6F">
        <w:rPr>
          <w:rFonts w:ascii="Times New Roman" w:hAnsi="Times New Roman" w:cs="Times New Roman"/>
          <w:b/>
          <w:bCs/>
          <w:sz w:val="28"/>
          <w:szCs w:val="28"/>
          <w:u w:val="single"/>
        </w:rPr>
        <w:t>Examination</w:t>
      </w:r>
      <w:r w:rsidRPr="008B7A6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2613E" w:rsidRDefault="00E2613E" w:rsidP="00C52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7A6F">
        <w:rPr>
          <w:rFonts w:ascii="Times New Roman" w:hAnsi="Times New Roman" w:cs="Times New Roman"/>
          <w:b/>
          <w:bCs/>
          <w:sz w:val="28"/>
          <w:szCs w:val="28"/>
        </w:rPr>
        <w:t>General:</w:t>
      </w:r>
      <w:r>
        <w:rPr>
          <w:rFonts w:ascii="Times New Roman" w:hAnsi="Times New Roman" w:cs="Times New Roman"/>
          <w:sz w:val="24"/>
          <w:szCs w:val="24"/>
        </w:rPr>
        <w:t xml:space="preserve"> vital signs can be altered in cases of cyst accidents</w:t>
      </w:r>
      <w:r w:rsidR="00C520C5">
        <w:rPr>
          <w:rFonts w:ascii="Times New Roman" w:hAnsi="Times New Roman" w:cs="Times New Roman"/>
          <w:sz w:val="24"/>
          <w:szCs w:val="24"/>
        </w:rPr>
        <w:t>.</w:t>
      </w:r>
    </w:p>
    <w:p w:rsidR="00E2613E" w:rsidRDefault="00E2613E" w:rsidP="00C52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Lymph nodes examination, left supracl</w:t>
      </w:r>
      <w:r w:rsidR="00665F43">
        <w:rPr>
          <w:rFonts w:ascii="Times New Roman" w:hAnsi="Times New Roman" w:cs="Times New Roman"/>
          <w:sz w:val="24"/>
          <w:szCs w:val="24"/>
        </w:rPr>
        <w:t xml:space="preserve">avicular lymph node is suggestive of malignancy </w:t>
      </w:r>
    </w:p>
    <w:p w:rsidR="00C520C5" w:rsidRDefault="00C520C5" w:rsidP="00C52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Leg </w:t>
      </w:r>
      <w:proofErr w:type="spellStart"/>
      <w:r>
        <w:rPr>
          <w:rFonts w:ascii="Times New Roman" w:hAnsi="Times New Roman" w:cs="Times New Roman"/>
          <w:sz w:val="24"/>
          <w:szCs w:val="24"/>
        </w:rPr>
        <w:t>oedema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cases of large </w:t>
      </w:r>
      <w:proofErr w:type="spellStart"/>
      <w:r>
        <w:rPr>
          <w:rFonts w:ascii="Times New Roman" w:hAnsi="Times New Roman" w:cs="Times New Roman"/>
          <w:sz w:val="24"/>
          <w:szCs w:val="24"/>
        </w:rPr>
        <w:t>tumours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due to pressure effect</w:t>
      </w:r>
    </w:p>
    <w:p w:rsidR="00C520C5" w:rsidRDefault="00C520C5" w:rsidP="00C52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Breast, neck and chest examination.</w:t>
      </w:r>
      <w:r w:rsidR="009E2082" w:rsidRPr="009E2082">
        <w:t xml:space="preserve"> </w:t>
      </w:r>
      <w:r w:rsidR="009E2082" w:rsidRPr="009E2082">
        <w:rPr>
          <w:rFonts w:ascii="Times New Roman" w:hAnsi="Times New Roman" w:cs="Times New Roman"/>
          <w:sz w:val="24"/>
          <w:szCs w:val="24"/>
        </w:rPr>
        <w:t>Pleural effusion goes with malignancy</w:t>
      </w:r>
    </w:p>
    <w:p w:rsidR="00C520C5" w:rsidRDefault="00C520C5" w:rsidP="00C520C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IQ"/>
        </w:rPr>
      </w:pPr>
      <w:r w:rsidRPr="008B7A6F">
        <w:rPr>
          <w:rFonts w:ascii="Times New Roman" w:hAnsi="Times New Roman" w:cs="Times New Roman"/>
          <w:b/>
          <w:bCs/>
          <w:sz w:val="28"/>
          <w:szCs w:val="28"/>
          <w:lang w:bidi="ar-IQ"/>
        </w:rPr>
        <w:t>Abdominal</w:t>
      </w:r>
      <w:r w:rsidRPr="008B7A6F">
        <w:rPr>
          <w:rFonts w:ascii="Times New Roman" w:hAnsi="Times New Roman" w:cs="Times New Roman"/>
          <w:sz w:val="28"/>
          <w:szCs w:val="28"/>
          <w:lang w:bidi="ar-IQ"/>
        </w:rPr>
        <w:t>:</w:t>
      </w:r>
      <w:r>
        <w:rPr>
          <w:rFonts w:ascii="Times New Roman" w:hAnsi="Times New Roman" w:cs="Times New Roman"/>
          <w:sz w:val="24"/>
          <w:szCs w:val="24"/>
          <w:lang w:bidi="ar-IQ"/>
        </w:rPr>
        <w:t xml:space="preserve"> distension,</w:t>
      </w:r>
      <w:r w:rsidR="006B05B5">
        <w:rPr>
          <w:rFonts w:ascii="Times New Roman" w:hAnsi="Times New Roman" w:cs="Times New Roman"/>
          <w:sz w:val="24"/>
          <w:szCs w:val="24"/>
          <w:lang w:bidi="ar-IQ"/>
        </w:rPr>
        <w:t xml:space="preserve"> tenderness and rebound tenderness,</w:t>
      </w:r>
      <w:r>
        <w:rPr>
          <w:rFonts w:ascii="Times New Roman" w:hAnsi="Times New Roman" w:cs="Times New Roman"/>
          <w:sz w:val="24"/>
          <w:szCs w:val="24"/>
          <w:lang w:bidi="ar-IQ"/>
        </w:rPr>
        <w:t xml:space="preserve"> mass</w:t>
      </w:r>
      <w:r w:rsidR="00665F43">
        <w:rPr>
          <w:rFonts w:ascii="Times New Roman" w:hAnsi="Times New Roman" w:cs="Times New Roman"/>
          <w:sz w:val="24"/>
          <w:szCs w:val="24"/>
          <w:lang w:bidi="ar-IQ"/>
        </w:rPr>
        <w:t xml:space="preserve"> mobile arising from the </w:t>
      </w:r>
      <w:proofErr w:type="gramStart"/>
      <w:r w:rsidR="00665F43">
        <w:rPr>
          <w:rFonts w:ascii="Times New Roman" w:hAnsi="Times New Roman" w:cs="Times New Roman"/>
          <w:sz w:val="24"/>
          <w:szCs w:val="24"/>
          <w:lang w:bidi="ar-IQ"/>
        </w:rPr>
        <w:t xml:space="preserve">pelvis </w:t>
      </w:r>
      <w:r>
        <w:rPr>
          <w:rFonts w:ascii="Times New Roman" w:hAnsi="Times New Roman" w:cs="Times New Roman"/>
          <w:sz w:val="24"/>
          <w:szCs w:val="24"/>
          <w:lang w:bidi="ar-IQ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bidi="ar-IQ"/>
        </w:rPr>
        <w:t xml:space="preserve"> ascites</w:t>
      </w:r>
      <w:r w:rsidR="00665F43" w:rsidRPr="00665F43">
        <w:rPr>
          <w:rFonts w:ascii="Times New Roman" w:hAnsi="Times New Roman" w:cs="Times New Roman"/>
          <w:sz w:val="24"/>
          <w:szCs w:val="24"/>
        </w:rPr>
        <w:t xml:space="preserve"> </w:t>
      </w:r>
      <w:r w:rsidR="00665F43">
        <w:rPr>
          <w:rFonts w:ascii="Times New Roman" w:hAnsi="Times New Roman" w:cs="Times New Roman"/>
          <w:sz w:val="24"/>
          <w:szCs w:val="24"/>
        </w:rPr>
        <w:t>is suggestive of malignancy</w:t>
      </w:r>
      <w:r>
        <w:rPr>
          <w:rFonts w:ascii="Times New Roman" w:hAnsi="Times New Roman" w:cs="Times New Roman"/>
          <w:sz w:val="24"/>
          <w:szCs w:val="24"/>
          <w:lang w:bidi="ar-IQ"/>
        </w:rPr>
        <w:t>.</w:t>
      </w:r>
    </w:p>
    <w:p w:rsidR="00C520C5" w:rsidRPr="00547AD4" w:rsidRDefault="00C520C5" w:rsidP="00547AD4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B7A6F">
        <w:rPr>
          <w:rFonts w:ascii="Times New Roman" w:hAnsi="Times New Roman" w:cs="Times New Roman"/>
          <w:b/>
          <w:bCs/>
          <w:sz w:val="28"/>
          <w:szCs w:val="28"/>
          <w:lang w:bidi="ar-IQ"/>
        </w:rPr>
        <w:t>Pelvic:</w:t>
      </w:r>
      <w:r w:rsidRPr="00C520C5">
        <w:rPr>
          <w:rFonts w:ascii="Times New Roman" w:hAnsi="Times New Roman" w:cs="Times New Roman"/>
          <w:sz w:val="24"/>
          <w:szCs w:val="24"/>
        </w:rPr>
        <w:t xml:space="preserve"> </w:t>
      </w:r>
      <w:r w:rsidRPr="00C6110C">
        <w:rPr>
          <w:rFonts w:ascii="Times New Roman" w:hAnsi="Times New Roman" w:cs="Times New Roman"/>
          <w:sz w:val="24"/>
          <w:szCs w:val="24"/>
        </w:rPr>
        <w:t xml:space="preserve">Findings vary, but typically </w:t>
      </w:r>
      <w:r w:rsidR="00665F43">
        <w:rPr>
          <w:rFonts w:ascii="Times New Roman" w:hAnsi="Times New Roman" w:cs="Times New Roman"/>
          <w:sz w:val="24"/>
          <w:szCs w:val="24"/>
        </w:rPr>
        <w:t xml:space="preserve">benign </w:t>
      </w:r>
      <w:r w:rsidRPr="00C6110C">
        <w:rPr>
          <w:rFonts w:ascii="Times New Roman" w:hAnsi="Times New Roman" w:cs="Times New Roman"/>
          <w:sz w:val="24"/>
          <w:szCs w:val="24"/>
        </w:rPr>
        <w:t xml:space="preserve">masses are mobile, cystic, </w:t>
      </w:r>
      <w:proofErr w:type="spellStart"/>
      <w:r w:rsidRPr="00C6110C">
        <w:rPr>
          <w:rFonts w:ascii="Times New Roman" w:hAnsi="Times New Roman" w:cs="Times New Roman"/>
          <w:sz w:val="24"/>
          <w:szCs w:val="24"/>
        </w:rPr>
        <w:t>nontender</w:t>
      </w:r>
      <w:proofErr w:type="spellEnd"/>
      <w:r w:rsidRPr="00C6110C">
        <w:rPr>
          <w:rFonts w:ascii="Times New Roman" w:hAnsi="Times New Roman" w:cs="Times New Roman"/>
          <w:sz w:val="24"/>
          <w:szCs w:val="24"/>
        </w:rPr>
        <w:t>, and found lateral to the uterus</w:t>
      </w:r>
      <w:r w:rsidRPr="00C6110C">
        <w:rPr>
          <w:rFonts w:ascii="Adobe Garamond Pro" w:hAnsi="Adobe Garamond Pro" w:cs="Adobe Garamond Pro"/>
          <w:sz w:val="20"/>
          <w:szCs w:val="20"/>
        </w:rPr>
        <w:t xml:space="preserve">. </w:t>
      </w:r>
      <w:r w:rsidR="00547AD4" w:rsidRPr="00547AD4">
        <w:rPr>
          <w:rFonts w:ascii="Times New Roman" w:hAnsi="Times New Roman" w:cs="Times New Roman"/>
          <w:sz w:val="24"/>
          <w:szCs w:val="24"/>
        </w:rPr>
        <w:t>Tender mass in cases of cyst accidents</w:t>
      </w:r>
      <w:r w:rsidR="00547AD4">
        <w:rPr>
          <w:rFonts w:ascii="Times New Roman" w:hAnsi="Times New Roman" w:cs="Times New Roman"/>
          <w:sz w:val="24"/>
          <w:szCs w:val="24"/>
        </w:rPr>
        <w:t>.</w:t>
      </w:r>
    </w:p>
    <w:p w:rsidR="00721E02" w:rsidRPr="008D705A" w:rsidRDefault="00721E02" w:rsidP="00721E02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705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Investigations</w:t>
      </w:r>
      <w:r w:rsidRPr="008D705A">
        <w:rPr>
          <w:rFonts w:ascii="Times New Roman" w:hAnsi="Times New Roman" w:cs="Times New Roman"/>
          <w:sz w:val="28"/>
          <w:szCs w:val="28"/>
        </w:rPr>
        <w:t>:</w:t>
      </w:r>
    </w:p>
    <w:p w:rsidR="00C520C5" w:rsidRPr="00C520C5" w:rsidRDefault="00C520C5" w:rsidP="00C520C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  <w:r w:rsidRPr="00C520C5">
        <w:rPr>
          <w:rFonts w:ascii="Times New Roman" w:hAnsi="Times New Roman" w:cs="Times New Roman"/>
          <w:b/>
          <w:bCs/>
          <w:sz w:val="24"/>
          <w:szCs w:val="24"/>
          <w:lang w:bidi="ar-IQ"/>
        </w:rPr>
        <w:t xml:space="preserve"> </w:t>
      </w:r>
    </w:p>
    <w:p w:rsidR="008C2CAF" w:rsidRPr="008C2CAF" w:rsidRDefault="0071454C" w:rsidP="008C2CAF">
      <w:pPr>
        <w:pStyle w:val="Default"/>
      </w:pPr>
      <w:proofErr w:type="gramStart"/>
      <w:r w:rsidRPr="0071454C">
        <w:rPr>
          <w:rFonts w:ascii="Times New Roman" w:hAnsi="Times New Roman" w:cs="Times New Roman"/>
          <w:lang w:bidi="ar-IQ"/>
        </w:rPr>
        <w:t>1.</w:t>
      </w:r>
      <w:r w:rsidRPr="008D705A">
        <w:rPr>
          <w:rFonts w:ascii="Times New Roman" w:hAnsi="Times New Roman" w:cs="Times New Roman"/>
          <w:b/>
          <w:bCs/>
          <w:sz w:val="28"/>
          <w:szCs w:val="28"/>
          <w:lang w:bidi="ar-IQ"/>
        </w:rPr>
        <w:t>Ultrasound</w:t>
      </w:r>
      <w:proofErr w:type="gramEnd"/>
      <w:r w:rsidRPr="0071454C">
        <w:rPr>
          <w:rFonts w:ascii="Times New Roman" w:hAnsi="Times New Roman" w:cs="Times New Roman"/>
          <w:b/>
          <w:bCs/>
          <w:lang w:bidi="ar-IQ"/>
        </w:rPr>
        <w:t>:</w:t>
      </w:r>
      <w:r w:rsidRPr="0071454C">
        <w:rPr>
          <w:rFonts w:ascii="Times New Roman" w:eastAsia="LiberationSerif" w:hAnsi="Times New Roman" w:cs="Times New Roman"/>
        </w:rPr>
        <w:t xml:space="preserve"> </w:t>
      </w:r>
      <w:r w:rsidR="00271C42" w:rsidRPr="0071454C">
        <w:rPr>
          <w:rFonts w:ascii="Times New Roman" w:eastAsia="LiberationSerif" w:hAnsi="Times New Roman" w:cs="Times New Roman"/>
        </w:rPr>
        <w:t>The first-line investigation for women with a suspected pelvic mass or pelvic pain is an USS. A</w:t>
      </w:r>
      <w:r w:rsidRPr="0071454C">
        <w:rPr>
          <w:rFonts w:ascii="Times New Roman" w:eastAsia="LiberationSerif" w:hAnsi="Times New Roman" w:cs="Times New Roman"/>
        </w:rPr>
        <w:t xml:space="preserve"> </w:t>
      </w:r>
      <w:proofErr w:type="spellStart"/>
      <w:r w:rsidRPr="0071454C">
        <w:rPr>
          <w:rFonts w:ascii="Times New Roman" w:eastAsia="LiberationSerif" w:hAnsi="Times New Roman" w:cs="Times New Roman"/>
        </w:rPr>
        <w:t>transvaginal</w:t>
      </w:r>
      <w:proofErr w:type="spellEnd"/>
      <w:r w:rsidRPr="0071454C">
        <w:rPr>
          <w:rFonts w:ascii="Times New Roman" w:eastAsia="LiberationSerif" w:hAnsi="Times New Roman" w:cs="Times New Roman"/>
        </w:rPr>
        <w:t xml:space="preserve"> </w:t>
      </w:r>
      <w:r w:rsidR="00271C42" w:rsidRPr="0071454C">
        <w:rPr>
          <w:rFonts w:ascii="Times New Roman" w:eastAsia="LiberationSerif" w:hAnsi="Times New Roman" w:cs="Times New Roman"/>
        </w:rPr>
        <w:t xml:space="preserve">USS has better resolution for pelvic masses. A </w:t>
      </w:r>
      <w:proofErr w:type="spellStart"/>
      <w:r w:rsidR="00271C42" w:rsidRPr="0071454C">
        <w:rPr>
          <w:rFonts w:ascii="Times New Roman" w:eastAsia="LiberationSerif" w:hAnsi="Times New Roman" w:cs="Times New Roman"/>
        </w:rPr>
        <w:t>transabdominal</w:t>
      </w:r>
      <w:proofErr w:type="spellEnd"/>
      <w:r w:rsidR="00271C42" w:rsidRPr="0071454C">
        <w:rPr>
          <w:rFonts w:ascii="Times New Roman" w:eastAsia="LiberationSerif" w:hAnsi="Times New Roman" w:cs="Times New Roman"/>
        </w:rPr>
        <w:t xml:space="preserve"> ultrasound scan (TAUSS) is indicated</w:t>
      </w:r>
      <w:r w:rsidRPr="0071454C">
        <w:rPr>
          <w:rFonts w:ascii="Times New Roman" w:eastAsia="LiberationSerif" w:hAnsi="Times New Roman" w:cs="Times New Roman"/>
        </w:rPr>
        <w:t xml:space="preserve"> </w:t>
      </w:r>
      <w:r w:rsidR="00271C42" w:rsidRPr="0071454C">
        <w:rPr>
          <w:rFonts w:ascii="Times New Roman" w:eastAsia="LiberationSerif" w:hAnsi="Times New Roman" w:cs="Times New Roman"/>
        </w:rPr>
        <w:t>in women who have never been sexually active, or in combinations with a TVUSS where large ovarian</w:t>
      </w:r>
      <w:r w:rsidRPr="0071454C">
        <w:rPr>
          <w:rFonts w:ascii="Times New Roman" w:eastAsia="LiberationSerif" w:hAnsi="Times New Roman" w:cs="Times New Roman"/>
        </w:rPr>
        <w:t xml:space="preserve"> </w:t>
      </w:r>
      <w:r w:rsidR="00271C42" w:rsidRPr="0071454C">
        <w:rPr>
          <w:rFonts w:ascii="Times New Roman" w:eastAsia="LiberationSerif" w:hAnsi="Times New Roman" w:cs="Times New Roman"/>
        </w:rPr>
        <w:t>masses extending beyond the pelvis and into the abdomen are present.</w:t>
      </w:r>
      <w:r w:rsidR="008C2CAF" w:rsidRPr="008C2CAF">
        <w:t xml:space="preserve"> </w:t>
      </w:r>
    </w:p>
    <w:p w:rsidR="0071454C" w:rsidRDefault="008C2CAF" w:rsidP="008C2CA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32"/>
          <w:szCs w:val="32"/>
        </w:rPr>
      </w:pPr>
      <w:proofErr w:type="spellStart"/>
      <w:r w:rsidRPr="008C2CAF">
        <w:rPr>
          <w:rFonts w:ascii="Times New Roman" w:hAnsi="Times New Roman" w:cs="Times New Roman"/>
          <w:sz w:val="24"/>
          <w:szCs w:val="24"/>
        </w:rPr>
        <w:t>Transvaginal</w:t>
      </w:r>
      <w:proofErr w:type="spellEnd"/>
      <w:r w:rsidRPr="008C2CAF">
        <w:rPr>
          <w:rFonts w:ascii="Times New Roman" w:hAnsi="Times New Roman" w:cs="Times New Roman"/>
          <w:sz w:val="24"/>
          <w:szCs w:val="24"/>
        </w:rPr>
        <w:t xml:space="preserve"> color Doppler </w:t>
      </w:r>
      <w:proofErr w:type="spellStart"/>
      <w:r w:rsidRPr="008C2CAF">
        <w:rPr>
          <w:rFonts w:ascii="Times New Roman" w:hAnsi="Times New Roman" w:cs="Times New Roman"/>
          <w:sz w:val="24"/>
          <w:szCs w:val="24"/>
        </w:rPr>
        <w:t>sonography</w:t>
      </w:r>
      <w:proofErr w:type="spellEnd"/>
      <w:r w:rsidRPr="008C2CAF">
        <w:rPr>
          <w:rFonts w:ascii="Times New Roman" w:hAnsi="Times New Roman" w:cs="Times New Roman"/>
          <w:sz w:val="24"/>
          <w:szCs w:val="24"/>
        </w:rPr>
        <w:t xml:space="preserve"> (TV-CDS) may add information regarding lesion structure, malignant potential, and possible torsion</w:t>
      </w:r>
      <w:r w:rsidR="00C51894">
        <w:rPr>
          <w:rFonts w:ascii="Times New Roman" w:eastAsia="LiberationSerif" w:hAnsi="Times New Roman" w:cs="Times New Roman"/>
          <w:color w:val="000000"/>
          <w:sz w:val="32"/>
          <w:szCs w:val="32"/>
        </w:rPr>
        <w:t>.</w:t>
      </w:r>
    </w:p>
    <w:p w:rsidR="00C51894" w:rsidRPr="00C51894" w:rsidRDefault="00C51894" w:rsidP="00C5189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8D705A">
        <w:rPr>
          <w:rFonts w:ascii="Times New Roman" w:hAnsi="Times New Roman" w:cs="Times New Roman"/>
          <w:b/>
          <w:bCs/>
          <w:sz w:val="24"/>
          <w:szCs w:val="24"/>
          <w:u w:val="single"/>
        </w:rPr>
        <w:t>Features suggestive of benign cyst</w:t>
      </w:r>
      <w:r>
        <w:rPr>
          <w:rFonts w:ascii="Times New Roman" w:hAnsi="Times New Roman" w:cs="Times New Roman"/>
          <w:sz w:val="24"/>
          <w:szCs w:val="24"/>
        </w:rPr>
        <w:t xml:space="preserve">: thin-walled,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unilocular</w:t>
      </w:r>
      <w:proofErr w:type="spellEnd"/>
      <w:r w:rsidRPr="002153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unilateral</w:t>
      </w:r>
      <w:r w:rsidRPr="00215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cyst, no ascites, no </w:t>
      </w:r>
      <w:proofErr w:type="spellStart"/>
      <w:r>
        <w:rPr>
          <w:rFonts w:ascii="Times New Roman" w:hAnsi="Times New Roman" w:cs="Times New Roman"/>
          <w:sz w:val="24"/>
          <w:szCs w:val="24"/>
        </w:rPr>
        <w:t>omental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mass or lymph nodes</w:t>
      </w:r>
      <w:r w:rsidR="00895693">
        <w:rPr>
          <w:rFonts w:ascii="Times New Roman" w:eastAsia="LiberationSerif" w:hAnsi="Times New Roman" w:cs="Times New Roman"/>
          <w:color w:val="000000"/>
          <w:sz w:val="32"/>
          <w:szCs w:val="32"/>
        </w:rPr>
        <w:t xml:space="preserve"> </w:t>
      </w:r>
      <w:r w:rsidR="00895693" w:rsidRPr="00895693">
        <w:rPr>
          <w:rFonts w:ascii="Times New Roman" w:eastAsia="LiberationSerif" w:hAnsi="Times New Roman" w:cs="Times New Roman"/>
          <w:color w:val="000000"/>
          <w:sz w:val="24"/>
          <w:szCs w:val="24"/>
        </w:rPr>
        <w:t>enlargement with</w:t>
      </w:r>
      <w:r w:rsidRPr="00895693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normal Doppler flow</w:t>
      </w:r>
    </w:p>
    <w:p w:rsidR="0071454C" w:rsidRPr="008C2CAF" w:rsidRDefault="00271C42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32"/>
          <w:szCs w:val="32"/>
        </w:rPr>
      </w:pPr>
      <w:r w:rsidRPr="008C2CAF">
        <w:rPr>
          <w:rFonts w:ascii="Times New Roman" w:eastAsia="LiberationSerif" w:hAnsi="Times New Roman" w:cs="Times New Roman"/>
          <w:color w:val="000000"/>
          <w:sz w:val="32"/>
          <w:szCs w:val="32"/>
        </w:rPr>
        <w:t xml:space="preserve"> </w:t>
      </w:r>
    </w:p>
    <w:p w:rsidR="0071454C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gramStart"/>
      <w:r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2.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Additional</w:t>
      </w:r>
      <w:proofErr w:type="gramEnd"/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imaging with 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computed</w:t>
      </w:r>
      <w:r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tomography (CT)</w:t>
      </w:r>
      <w:r w:rsidR="00271C42" w:rsidRPr="008D705A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scanning or 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magnetic resonance imaging (MRI)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can further characterize the nature of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ovarian cysts, especially where they are thought to be potentially malignant. </w:t>
      </w:r>
    </w:p>
    <w:p w:rsidR="0071454C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71454C" w:rsidRDefault="0071454C" w:rsidP="00E6413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3.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Serological</w:t>
      </w:r>
      <w:proofErr w:type="gramEnd"/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tumour</w:t>
      </w:r>
      <w:proofErr w:type="spellEnd"/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 xml:space="preserve"> markers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: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should also be taken to help determine the type of ovarian cyst and differentiate between a benign and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malignant neoplasm</w:t>
      </w:r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>eg</w:t>
      </w:r>
      <w:proofErr w:type="spellEnd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>Ca</w:t>
      </w:r>
      <w:proofErr w:type="spellEnd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125, </w:t>
      </w:r>
      <w:proofErr w:type="spellStart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>Ca</w:t>
      </w:r>
      <w:proofErr w:type="spellEnd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19-9, </w:t>
      </w:r>
      <w:proofErr w:type="spellStart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>Inhibin</w:t>
      </w:r>
      <w:proofErr w:type="spellEnd"/>
      <w:r w:rsidR="00E64134">
        <w:rPr>
          <w:rFonts w:ascii="Times New Roman" w:eastAsia="LiberationSerif" w:hAnsi="Times New Roman" w:cs="Times New Roman"/>
          <w:color w:val="000000"/>
          <w:sz w:val="24"/>
          <w:szCs w:val="24"/>
        </w:rPr>
        <w:t>, B-HCG, AFP.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71454C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71454C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4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. 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 xml:space="preserve">A pregnancy test </w:t>
      </w:r>
      <w:r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(B</w:t>
      </w:r>
      <w:r w:rsid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-</w:t>
      </w:r>
      <w:r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 xml:space="preserve">HCG)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be performed to exclude pregnancy.</w:t>
      </w:r>
    </w:p>
    <w:p w:rsidR="0071454C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271C42" w:rsidRDefault="0071454C" w:rsidP="0071454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5.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8D705A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Inflammatory markers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, such as C-reactive protein (CRP) and white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cell count (WCC), are important if the differential diagnosis includes appendicitis or a </w:t>
      </w:r>
      <w:proofErr w:type="spellStart"/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tubo</w:t>
      </w:r>
      <w:proofErr w:type="spellEnd"/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-ovarian</w:t>
      </w: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271C42" w:rsidRPr="0071454C">
        <w:rPr>
          <w:rFonts w:ascii="Times New Roman" w:eastAsia="LiberationSerif" w:hAnsi="Times New Roman" w:cs="Times New Roman"/>
          <w:color w:val="000000"/>
          <w:sz w:val="24"/>
          <w:szCs w:val="24"/>
        </w:rPr>
        <w:t>abscess</w:t>
      </w:r>
      <w:r w:rsidR="00E64134">
        <w:rPr>
          <w:rFonts w:ascii="Times New Roman" w:hAnsi="Times New Roman" w:cs="Times New Roman"/>
          <w:sz w:val="24"/>
          <w:szCs w:val="24"/>
          <w:lang w:bidi="ar-IQ"/>
        </w:rPr>
        <w:t>.</w:t>
      </w:r>
    </w:p>
    <w:p w:rsidR="00E64134" w:rsidRPr="0071454C" w:rsidRDefault="00E64134" w:rsidP="00E6413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>
        <w:rPr>
          <w:rFonts w:ascii="Times New Roman" w:hAnsi="Times New Roman" w:cs="Times New Roman"/>
          <w:sz w:val="24"/>
          <w:szCs w:val="24"/>
          <w:lang w:bidi="ar-IQ"/>
        </w:rPr>
        <w:t xml:space="preserve">6. Other tests according to the case </w:t>
      </w:r>
      <w:proofErr w:type="spellStart"/>
      <w:r>
        <w:rPr>
          <w:rFonts w:ascii="Times New Roman" w:hAnsi="Times New Roman" w:cs="Times New Roman"/>
          <w:sz w:val="24"/>
          <w:szCs w:val="24"/>
          <w:lang w:bidi="ar-IQ"/>
        </w:rPr>
        <w:t>eg</w:t>
      </w:r>
      <w:proofErr w:type="spellEnd"/>
      <w:r>
        <w:rPr>
          <w:rFonts w:ascii="Times New Roman" w:hAnsi="Times New Roman" w:cs="Times New Roman"/>
          <w:sz w:val="24"/>
          <w:szCs w:val="24"/>
          <w:lang w:bidi="ar-IQ"/>
        </w:rPr>
        <w:t>: renal function test, complete blood count, liver function test, virology screen before surgery.</w:t>
      </w:r>
    </w:p>
    <w:p w:rsidR="00271C42" w:rsidRPr="00B15B93" w:rsidRDefault="00271C42" w:rsidP="00271C4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271C42" w:rsidRDefault="00271C42" w:rsidP="00271C4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4"/>
          <w:szCs w:val="24"/>
        </w:rPr>
      </w:pPr>
      <w:proofErr w:type="spellStart"/>
      <w:r w:rsidRPr="00E64134">
        <w:rPr>
          <w:rFonts w:ascii="Times New Roman" w:eastAsia="LiberationSerif" w:hAnsi="Times New Roman" w:cs="Times New Roman"/>
          <w:b/>
          <w:bCs/>
          <w:sz w:val="24"/>
          <w:szCs w:val="24"/>
        </w:rPr>
        <w:t>Tumour</w:t>
      </w:r>
      <w:proofErr w:type="spellEnd"/>
      <w:r w:rsidRPr="00E64134">
        <w:rPr>
          <w:rFonts w:ascii="Times New Roman" w:eastAsia="LiberationSerif" w:hAnsi="Times New Roman" w:cs="Times New Roman"/>
          <w:b/>
          <w:bCs/>
          <w:sz w:val="24"/>
          <w:szCs w:val="24"/>
        </w:rPr>
        <w:t xml:space="preserve"> markers used in the investigation and follow-up of ovarian cysts</w:t>
      </w:r>
      <w:r w:rsidR="00960D7D">
        <w:rPr>
          <w:rFonts w:ascii="Times New Roman" w:eastAsia="LiberationSerif" w:hAnsi="Times New Roman" w:cs="Times New Roman"/>
          <w:b/>
          <w:bCs/>
          <w:sz w:val="24"/>
          <w:szCs w:val="24"/>
        </w:rPr>
        <w:t>:</w:t>
      </w:r>
    </w:p>
    <w:p w:rsidR="00271C42" w:rsidRPr="00B15B93" w:rsidRDefault="00271C42" w:rsidP="00271C4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271C42" w:rsidRPr="00B15B93" w:rsidRDefault="00271C42" w:rsidP="00271C4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  <w:r w:rsidRPr="00B15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A9196" wp14:editId="39B00408">
            <wp:extent cx="2637711" cy="27619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56" cy="27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42" w:rsidRPr="00B15B93" w:rsidRDefault="00271C42" w:rsidP="00271C4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EE193E" w:rsidRDefault="00EE193E" w:rsidP="00EE19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6413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5B1920" wp14:editId="50DFB871">
                <wp:simplePos x="0" y="0"/>
                <wp:positionH relativeFrom="column">
                  <wp:posOffset>-152400</wp:posOffset>
                </wp:positionH>
                <wp:positionV relativeFrom="paragraph">
                  <wp:posOffset>182880</wp:posOffset>
                </wp:positionV>
                <wp:extent cx="5876925" cy="2228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134" w:rsidRPr="00E64134" w:rsidRDefault="00E64134" w:rsidP="00E64134">
                            <w:pPr>
                              <w:bidi w:val="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64134">
                              <w:rPr>
                                <w:b/>
                                <w:bCs/>
                                <w:u w:val="single"/>
                              </w:rPr>
                              <w:t>Note</w:t>
                            </w:r>
                            <w:r w:rsidRPr="00E64134">
                              <w:rPr>
                                <w:rFonts w:cs="Arial"/>
                                <w:b/>
                                <w:bCs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E64134">
                              <w:rPr>
                                <w:rFonts w:cs="Arial" w:hint="cs"/>
                                <w:b/>
                                <w:bCs/>
                                <w:u w:val="single"/>
                                <w:rtl/>
                              </w:rPr>
                              <w:t>للاطلاع</w:t>
                            </w:r>
                            <w:r w:rsidRPr="00E64134">
                              <w:rPr>
                                <w:rFonts w:cs="Arial"/>
                                <w:b/>
                                <w:bCs/>
                                <w:u w:val="single"/>
                                <w:rtl/>
                              </w:rPr>
                              <w:t xml:space="preserve">             </w:t>
                            </w:r>
                          </w:p>
                          <w:p w:rsidR="00E64134" w:rsidRDefault="00E64134" w:rsidP="006B05B5">
                            <w:pPr>
                              <w:jc w:val="right"/>
                            </w:pPr>
                            <w:r>
                              <w:t xml:space="preserve">Tumor markers are typically proteins produced by tumor cells or by the body in response to tumor cells. Of markers used, CA125 is a glycoprotein produced by </w:t>
                            </w:r>
                            <w:proofErr w:type="spellStart"/>
                            <w:r>
                              <w:t>mesothelial</w:t>
                            </w:r>
                            <w:proofErr w:type="spellEnd"/>
                            <w:r>
                              <w:t xml:space="preserve"> cells that line the peritoneal, pleural, and pericardial cavities. CA125 serum levels are often elevated in women with epithelial ovarian cancer. Unfortunately, CA125 is not a tumor-specific antigen, and concentrations are increased in up to 1 percent of healthy controls. Levels may also rise in women with nonmalignant disease such as </w:t>
                            </w:r>
                            <w:proofErr w:type="spellStart"/>
                            <w:r>
                              <w:t>leiomyomas</w:t>
                            </w:r>
                            <w:proofErr w:type="spellEnd"/>
                            <w:r>
                              <w:t xml:space="preserve">, endometriosis, </w:t>
                            </w:r>
                            <w:proofErr w:type="spellStart"/>
                            <w:r>
                              <w:t>adenomyosis</w:t>
                            </w:r>
                            <w:proofErr w:type="spellEnd"/>
                            <w:r>
                              <w:t xml:space="preserve">, and </w:t>
                            </w:r>
                            <w:proofErr w:type="spellStart"/>
                            <w:r>
                              <w:t>salpingitis</w:t>
                            </w:r>
                            <w:proofErr w:type="spellEnd"/>
                            <w:r>
                              <w:t xml:space="preserve">. Despite these limitations, serum CA125 determinations may be helpful and are often obtained if ovarian cysts are large or have </w:t>
                            </w:r>
                            <w:proofErr w:type="spellStart"/>
                            <w:r>
                              <w:t>sonographically</w:t>
                            </w:r>
                            <w:proofErr w:type="spellEnd"/>
                            <w:r>
                              <w:t xml:space="preserve"> worrisome signs. Cysts in patients who are postmenopausal or are BRCA gene mutation carriers may also warrant CA125 level evaluation. Of other markers, serum alpha-fetoprotein (AFP) levels can</w:t>
                            </w:r>
                          </w:p>
                          <w:p w:rsidR="00E64134" w:rsidRDefault="00E64134" w:rsidP="00E64134">
                            <w:pPr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19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14.4pt;width:462.75pt;height:17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">
                <v:textbox>
                  <w:txbxContent>
                    <w:p w:rsidR="00E64134" w:rsidRPr="00E64134" w:rsidRDefault="00E64134" w:rsidP="00E64134">
                      <w:pPr>
                        <w:bidi w:val="0"/>
                        <w:rPr>
                          <w:b/>
                          <w:bCs/>
                          <w:u w:val="single"/>
                        </w:rPr>
                      </w:pPr>
                      <w:r w:rsidRPr="00E64134">
                        <w:rPr>
                          <w:b/>
                          <w:bCs/>
                          <w:u w:val="single"/>
                        </w:rPr>
                        <w:t>Note</w:t>
                      </w:r>
                      <w:r w:rsidRPr="00E64134">
                        <w:rPr>
                          <w:rFonts w:cs="Arial"/>
                          <w:b/>
                          <w:bCs/>
                          <w:u w:val="single"/>
                          <w:rtl/>
                        </w:rPr>
                        <w:t xml:space="preserve">: </w:t>
                      </w:r>
                      <w:r w:rsidRPr="00E64134">
                        <w:rPr>
                          <w:rFonts w:cs="Arial" w:hint="cs"/>
                          <w:b/>
                          <w:bCs/>
                          <w:u w:val="single"/>
                          <w:rtl/>
                        </w:rPr>
                        <w:t>للاطلاع</w:t>
                      </w:r>
                      <w:r w:rsidRPr="00E64134">
                        <w:rPr>
                          <w:rFonts w:cs="Arial"/>
                          <w:b/>
                          <w:bCs/>
                          <w:u w:val="single"/>
                          <w:rtl/>
                        </w:rPr>
                        <w:t xml:space="preserve">             </w:t>
                      </w:r>
                    </w:p>
                    <w:p w:rsidR="00E64134" w:rsidRDefault="00E64134" w:rsidP="006B05B5">
                      <w:pPr>
                        <w:jc w:val="right"/>
                      </w:pPr>
                      <w:r>
                        <w:t xml:space="preserve">Tumor markers are typically proteins produced by tumor cells or by the body in response to tumor cells. Of markers used, CA125 is a glycoprotein produced by </w:t>
                      </w:r>
                      <w:proofErr w:type="spellStart"/>
                      <w:r>
                        <w:t>mesothelial</w:t>
                      </w:r>
                      <w:proofErr w:type="spellEnd"/>
                      <w:r>
                        <w:t xml:space="preserve"> cells that line the peritoneal, pleural, and pericardial cavities. CA125 serum levels are often elevated in women with epithelial ovarian cancer. Unfortunately, CA125 is not a tumor-specific antigen, and concentrations are increased in up to 1 percent of healthy controls. Levels may also rise in women with nonmalignant disease such as </w:t>
                      </w:r>
                      <w:proofErr w:type="spellStart"/>
                      <w:r>
                        <w:t>leiomyomas</w:t>
                      </w:r>
                      <w:proofErr w:type="spellEnd"/>
                      <w:r>
                        <w:t xml:space="preserve">, endometriosis, </w:t>
                      </w:r>
                      <w:proofErr w:type="spellStart"/>
                      <w:r>
                        <w:t>adenomyosis</w:t>
                      </w:r>
                      <w:proofErr w:type="spellEnd"/>
                      <w:r>
                        <w:t xml:space="preserve">, and </w:t>
                      </w:r>
                      <w:proofErr w:type="spellStart"/>
                      <w:r>
                        <w:t>salpingitis</w:t>
                      </w:r>
                      <w:proofErr w:type="spellEnd"/>
                      <w:r>
                        <w:t xml:space="preserve">. Despite these limitations, serum CA125 determinations may be helpful and are often obtained if ovarian cysts are large or have </w:t>
                      </w:r>
                      <w:proofErr w:type="spellStart"/>
                      <w:r>
                        <w:t>sonographically</w:t>
                      </w:r>
                      <w:proofErr w:type="spellEnd"/>
                      <w:r>
                        <w:t xml:space="preserve"> worrisome signs. Cysts in patients who are postmenopausal or are BRCA gene mutation carriers may also warrant CA125 level evaluation. Of other markers, serum alpha-fetoprotein (AFP) levels can</w:t>
                      </w:r>
                    </w:p>
                    <w:p w:rsidR="00E64134" w:rsidRDefault="00E64134" w:rsidP="00E64134">
                      <w:pPr>
                        <w:rPr>
                          <w:lang w:bidi="ar-IQ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193E" w:rsidRDefault="00EE193E" w:rsidP="00EE19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193E" w:rsidRDefault="00EE193E" w:rsidP="00EE19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193E" w:rsidRPr="00A3258B" w:rsidRDefault="00EE193E" w:rsidP="00EE193E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193E">
        <w:rPr>
          <w:rFonts w:ascii="Times New Roman" w:hAnsi="Times New Roman" w:cs="Times New Roman"/>
          <w:b/>
          <w:bCs/>
          <w:sz w:val="24"/>
          <w:szCs w:val="24"/>
          <w:u w:val="single"/>
        </w:rPr>
        <w:t>Note</w:t>
      </w:r>
      <w:r w:rsidR="0041052E"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  <w:r w:rsidRPr="00EE193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58B">
        <w:rPr>
          <w:rFonts w:ascii="Times New Roman" w:hAnsi="Times New Roman" w:cs="Times New Roman"/>
          <w:sz w:val="24"/>
          <w:szCs w:val="24"/>
        </w:rPr>
        <w:t>There is considerable morphologic similarity among cyst types and between those that are malignant and benign. For diagno</w:t>
      </w:r>
      <w:r w:rsidRPr="00A3258B">
        <w:rPr>
          <w:rFonts w:ascii="Times New Roman" w:hAnsi="Times New Roman" w:cs="Times New Roman"/>
          <w:sz w:val="24"/>
          <w:szCs w:val="24"/>
        </w:rPr>
        <w:softHyphen/>
        <w:t xml:space="preserve">sis, ovarian cyst aspiration is usually avoided because of possible </w:t>
      </w:r>
      <w:proofErr w:type="spellStart"/>
      <w:r w:rsidRPr="00A3258B">
        <w:rPr>
          <w:rFonts w:ascii="Times New Roman" w:hAnsi="Times New Roman" w:cs="Times New Roman"/>
          <w:sz w:val="24"/>
          <w:szCs w:val="24"/>
        </w:rPr>
        <w:t>intraperitoneal</w:t>
      </w:r>
      <w:proofErr w:type="spellEnd"/>
      <w:r w:rsidRPr="00A3258B">
        <w:rPr>
          <w:rFonts w:ascii="Times New Roman" w:hAnsi="Times New Roman" w:cs="Times New Roman"/>
          <w:sz w:val="24"/>
          <w:szCs w:val="24"/>
        </w:rPr>
        <w:t xml:space="preserve"> seeding by early-stage ovarian cancer. Moreover, </w:t>
      </w:r>
      <w:proofErr w:type="spellStart"/>
      <w:r w:rsidRPr="00A3258B">
        <w:rPr>
          <w:rFonts w:ascii="Times New Roman" w:hAnsi="Times New Roman" w:cs="Times New Roman"/>
          <w:sz w:val="24"/>
          <w:szCs w:val="24"/>
        </w:rPr>
        <w:t>nondiagnostic</w:t>
      </w:r>
      <w:proofErr w:type="spellEnd"/>
      <w:r w:rsidRPr="00A3258B">
        <w:rPr>
          <w:rFonts w:ascii="Times New Roman" w:hAnsi="Times New Roman" w:cs="Times New Roman"/>
          <w:sz w:val="24"/>
          <w:szCs w:val="24"/>
        </w:rPr>
        <w:t>, false-positive and false-negative results are com</w:t>
      </w:r>
      <w:r w:rsidRPr="00A3258B">
        <w:rPr>
          <w:rFonts w:ascii="Times New Roman" w:hAnsi="Times New Roman" w:cs="Times New Roman"/>
          <w:sz w:val="24"/>
          <w:szCs w:val="24"/>
        </w:rPr>
        <w:softHyphen/>
        <w:t>mon. Accordingly, for many cases, excision of the cyst serves as the definitive diag</w:t>
      </w:r>
      <w:r w:rsidRPr="00A3258B">
        <w:rPr>
          <w:rFonts w:ascii="Times New Roman" w:hAnsi="Times New Roman" w:cs="Times New Roman"/>
          <w:sz w:val="24"/>
          <w:szCs w:val="24"/>
        </w:rPr>
        <w:softHyphen/>
        <w:t>nostic tool.</w:t>
      </w:r>
    </w:p>
    <w:p w:rsidR="00E64134" w:rsidRPr="0041052E" w:rsidRDefault="0041052E" w:rsidP="000B72DB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32"/>
          <w:szCs w:val="32"/>
          <w:lang w:bidi="ar-IQ"/>
        </w:rPr>
      </w:pPr>
      <w:r w:rsidRPr="0041052E">
        <w:rPr>
          <w:rFonts w:ascii="Times New Roman" w:hAnsi="Times New Roman" w:cs="Times New Roman"/>
          <w:b/>
          <w:bCs/>
          <w:sz w:val="24"/>
          <w:szCs w:val="24"/>
          <w:u w:val="single"/>
        </w:rPr>
        <w:t>Note**: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052E">
        <w:rPr>
          <w:rFonts w:ascii="Times New Roman" w:hAnsi="Times New Roman" w:cs="Times New Roman"/>
          <w:b/>
          <w:bCs/>
          <w:sz w:val="24"/>
          <w:szCs w:val="24"/>
        </w:rPr>
        <w:t>Risk of malignancy index (RMI)</w:t>
      </w:r>
      <w:r w:rsidRPr="0041052E">
        <w:rPr>
          <w:rFonts w:ascii="Times New Roman" w:hAnsi="Times New Roman" w:cs="Times New Roman"/>
          <w:sz w:val="24"/>
          <w:szCs w:val="24"/>
        </w:rPr>
        <w:t xml:space="preserve"> which is simply calculated using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1052E">
        <w:rPr>
          <w:rFonts w:ascii="Times New Roman" w:hAnsi="Times New Roman" w:cs="Times New Roman"/>
          <w:sz w:val="24"/>
          <w:szCs w:val="24"/>
        </w:rPr>
        <w:t>hree criteria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052E">
        <w:rPr>
          <w:rFonts w:ascii="Times New Roman" w:hAnsi="Times New Roman" w:cs="Times New Roman"/>
          <w:sz w:val="24"/>
          <w:szCs w:val="24"/>
        </w:rPr>
        <w:t xml:space="preserve"> serum CA 125 level (U/ml), the ultrasound scan result (expressed as a score of 0, 1 or 3) and the menopausal status (1 if premenopausal and 3 if postmenopausal). This index was statistically virtually as effective a discriminant between cancer</w:t>
      </w:r>
      <w:r w:rsidR="00F00EE2">
        <w:rPr>
          <w:rFonts w:ascii="Times New Roman" w:hAnsi="Times New Roman" w:cs="Times New Roman"/>
          <w:sz w:val="24"/>
          <w:szCs w:val="24"/>
        </w:rPr>
        <w:t xml:space="preserve"> and benign lesions</w:t>
      </w:r>
      <w:r w:rsidRPr="0041052E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B11FEF" w:rsidRDefault="00B11FEF" w:rsidP="006B05B5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B11FEF" w:rsidRDefault="00B11FEF" w:rsidP="00821CA0">
      <w:pPr>
        <w:autoSpaceDE w:val="0"/>
        <w:autoSpaceDN w:val="0"/>
        <w:bidi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  <w:lang w:bidi="ar-IQ"/>
        </w:rPr>
      </w:pPr>
      <w:r w:rsidRPr="00B15B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41747" wp14:editId="3EADF302">
            <wp:extent cx="2182495" cy="1523226"/>
            <wp:effectExtent l="0" t="0" r="825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01" cy="15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21CA0">
        <w:rPr>
          <w:rFonts w:ascii="Times New Roman" w:hAnsi="Times New Roman" w:cs="Times New Roman"/>
          <w:sz w:val="28"/>
          <w:szCs w:val="28"/>
          <w:lang w:bidi="ar-IQ"/>
        </w:rPr>
        <w:t>simple</w:t>
      </w:r>
      <w:proofErr w:type="gramEnd"/>
      <w:r w:rsidR="00821CA0">
        <w:rPr>
          <w:rFonts w:ascii="Times New Roman" w:hAnsi="Times New Roman" w:cs="Times New Roman"/>
          <w:sz w:val="28"/>
          <w:szCs w:val="28"/>
          <w:lang w:bidi="ar-IQ"/>
        </w:rPr>
        <w:t xml:space="preserve"> ovarian cyst </w:t>
      </w:r>
      <w:r w:rsidR="00821CA0" w:rsidRPr="00B11F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F11470" wp14:editId="16A9B97F">
            <wp:extent cx="3130003" cy="1704975"/>
            <wp:effectExtent l="0" t="0" r="0" b="0"/>
            <wp:docPr id="9" name="Picture 9" descr="C:\Users\hp\Desktop\محاضرات الانترنت\IOTA\GoToMeeting 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محاضرات الانترنت\IOTA\GoToMeeting 0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5" t="25019" r="16164"/>
                    <a:stretch/>
                  </pic:blipFill>
                  <pic:spPr bwMode="auto">
                    <a:xfrm>
                      <a:off x="0" y="0"/>
                      <a:ext cx="3132678" cy="170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CA0">
        <w:rPr>
          <w:rFonts w:ascii="Times New Roman" w:hAnsi="Times New Roman" w:cs="Times New Roman"/>
          <w:sz w:val="28"/>
          <w:szCs w:val="28"/>
          <w:lang w:bidi="ar-IQ"/>
        </w:rPr>
        <w:t xml:space="preserve"> complex ovarian </w:t>
      </w:r>
      <w:proofErr w:type="spellStart"/>
      <w:r w:rsidR="00821CA0">
        <w:rPr>
          <w:rFonts w:ascii="Times New Roman" w:hAnsi="Times New Roman" w:cs="Times New Roman"/>
          <w:sz w:val="28"/>
          <w:szCs w:val="28"/>
          <w:lang w:bidi="ar-IQ"/>
        </w:rPr>
        <w:t>tumour</w:t>
      </w:r>
      <w:proofErr w:type="spellEnd"/>
    </w:p>
    <w:p w:rsidR="00B11FEF" w:rsidRDefault="00B11FEF" w:rsidP="00B11FEF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bidi="ar-IQ"/>
        </w:rPr>
      </w:pPr>
    </w:p>
    <w:p w:rsidR="00E93D1D" w:rsidRPr="00620756" w:rsidRDefault="006B05B5" w:rsidP="00B11FEF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620756">
        <w:rPr>
          <w:rFonts w:ascii="Times New Roman" w:hAnsi="Times New Roman" w:cs="Times New Roman"/>
          <w:b/>
          <w:bCs/>
          <w:sz w:val="32"/>
          <w:szCs w:val="32"/>
          <w:u w:val="single"/>
          <w:lang w:bidi="ar-IQ"/>
        </w:rPr>
        <w:lastRenderedPageBreak/>
        <w:t>Treatment:</w:t>
      </w:r>
    </w:p>
    <w:p w:rsidR="00121845" w:rsidRPr="00121845" w:rsidRDefault="00121845" w:rsidP="00E93D1D">
      <w:pPr>
        <w:pStyle w:val="Pa75"/>
        <w:jc w:val="both"/>
        <w:rPr>
          <w:rFonts w:ascii="Times New Roman" w:hAnsi="Times New Roman" w:cs="Times New Roman"/>
          <w:sz w:val="28"/>
          <w:szCs w:val="28"/>
        </w:rPr>
      </w:pPr>
    </w:p>
    <w:p w:rsidR="00121845" w:rsidRDefault="00215391" w:rsidP="00121845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21845" w:rsidRPr="00D47192">
        <w:rPr>
          <w:rFonts w:ascii="Times New Roman" w:hAnsi="Times New Roman" w:cs="Times New Roman"/>
          <w:sz w:val="24"/>
          <w:szCs w:val="24"/>
        </w:rPr>
        <w:t>However, despite continuous improvement in diagnostic methods, it is often impossible to clinically differentiate between benign and malignant conditions. Thus, management must bal</w:t>
      </w:r>
      <w:r w:rsidR="00121845" w:rsidRPr="00D47192">
        <w:rPr>
          <w:rFonts w:ascii="Times New Roman" w:hAnsi="Times New Roman" w:cs="Times New Roman"/>
          <w:sz w:val="24"/>
          <w:szCs w:val="24"/>
        </w:rPr>
        <w:softHyphen/>
        <w:t>ance concerns of performing an operation for an innocent lesion with the risk of not removing an ovarian malignancy.</w:t>
      </w:r>
      <w:r w:rsidR="00D47192">
        <w:rPr>
          <w:rFonts w:ascii="Times New Roman" w:hAnsi="Times New Roman" w:cs="Times New Roman"/>
          <w:sz w:val="24"/>
          <w:szCs w:val="24"/>
        </w:rPr>
        <w:t xml:space="preserve"> </w:t>
      </w:r>
      <w:r w:rsidR="00D47192" w:rsidRPr="00215391">
        <w:rPr>
          <w:rFonts w:ascii="Times New Roman" w:hAnsi="Times New Roman" w:cs="Times New Roman"/>
          <w:b/>
          <w:bCs/>
          <w:sz w:val="24"/>
          <w:szCs w:val="24"/>
        </w:rPr>
        <w:t>The treatment will depend on:</w:t>
      </w:r>
    </w:p>
    <w:p w:rsidR="00D47192" w:rsidRDefault="00D47192" w:rsidP="00D47192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C3E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Symptoms</w:t>
      </w:r>
    </w:p>
    <w:p w:rsidR="00215391" w:rsidRDefault="00D47192" w:rsidP="00D47192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EC3E8F">
        <w:rPr>
          <w:rFonts w:ascii="Times New Roman" w:hAnsi="Times New Roman" w:cs="Times New Roman"/>
          <w:sz w:val="24"/>
          <w:szCs w:val="24"/>
        </w:rPr>
        <w:t xml:space="preserve"> </w:t>
      </w:r>
      <w:r w:rsidR="00215391">
        <w:rPr>
          <w:rFonts w:ascii="Times New Roman" w:hAnsi="Times New Roman" w:cs="Times New Roman"/>
          <w:sz w:val="24"/>
          <w:szCs w:val="24"/>
        </w:rPr>
        <w:t xml:space="preserve">Age </w:t>
      </w:r>
    </w:p>
    <w:p w:rsidR="00D47192" w:rsidRDefault="00215391" w:rsidP="00215391">
      <w:p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47192">
        <w:rPr>
          <w:rFonts w:ascii="Times New Roman" w:hAnsi="Times New Roman" w:cs="Times New Roman"/>
          <w:sz w:val="24"/>
          <w:szCs w:val="24"/>
        </w:rPr>
        <w:t>Menopausal status</w:t>
      </w:r>
    </w:p>
    <w:p w:rsidR="00D47192" w:rsidRPr="00D47192" w:rsidRDefault="00D47192" w:rsidP="00D47192">
      <w:pPr>
        <w:autoSpaceDE w:val="0"/>
        <w:autoSpaceDN w:val="0"/>
        <w:bidi w:val="0"/>
        <w:adjustRightInd w:val="0"/>
        <w:spacing w:after="0" w:line="240" w:lineRule="auto"/>
        <w:rPr>
          <w:rFonts w:ascii="Myriad Pro Light" w:hAnsi="Myriad Pro Light" w:cs="Myriad Pro Light"/>
          <w:color w:val="000000"/>
          <w:sz w:val="24"/>
          <w:szCs w:val="24"/>
        </w:rPr>
      </w:pPr>
    </w:p>
    <w:tbl>
      <w:tblPr>
        <w:bidiVisual/>
        <w:tblW w:w="821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215"/>
      </w:tblGrid>
      <w:tr w:rsidR="00A0731D" w:rsidRPr="00A0731D" w:rsidTr="00A0731D">
        <w:trPr>
          <w:trHeight w:val="112"/>
        </w:trPr>
        <w:tc>
          <w:tcPr>
            <w:tcW w:w="8215" w:type="dxa"/>
          </w:tcPr>
          <w:p w:rsidR="00A0731D" w:rsidRPr="00A0731D" w:rsidRDefault="00A0731D" w:rsidP="00037222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bidi w:val="0"/>
              <w:adjustRightInd w:val="0"/>
              <w:spacing w:after="0" w:line="200" w:lineRule="atLeast"/>
              <w:rPr>
                <w:rFonts w:ascii="Myriad Pro Light" w:hAnsi="Myriad Pro Light" w:cs="Myriad Pro Light"/>
                <w:color w:val="000000"/>
                <w:sz w:val="13"/>
                <w:szCs w:val="13"/>
              </w:rPr>
            </w:pPr>
            <w:r w:rsidRPr="00620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</w:t>
            </w:r>
            <w:r w:rsidR="00D47192" w:rsidRPr="00620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bservation</w:t>
            </w:r>
            <w:r w:rsidR="00215391" w:rsidRPr="00620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A073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372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07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TVS repeated in 6–12 </w:t>
            </w:r>
            <w:proofErr w:type="spellStart"/>
            <w:r w:rsidRPr="00A07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wks</w:t>
            </w:r>
            <w:proofErr w:type="spellEnd"/>
            <w:r w:rsidRPr="00A07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to document resolution; if persistent,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073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then yearly TVS</w:t>
            </w:r>
            <w:r w:rsidR="000372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15391" w:rsidRDefault="00215391" w:rsidP="006174EC">
      <w:pPr>
        <w:pStyle w:val="ListParagraph"/>
        <w:numPr>
          <w:ilvl w:val="0"/>
          <w:numId w:val="15"/>
        </w:numPr>
        <w:bidi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15391">
        <w:rPr>
          <w:rFonts w:ascii="Times New Roman" w:hAnsi="Times New Roman" w:cs="Times New Roman"/>
          <w:b/>
          <w:bCs/>
          <w:sz w:val="24"/>
          <w:szCs w:val="24"/>
        </w:rPr>
        <w:t>The criteria for expectant management are:</w:t>
      </w:r>
      <w:r w:rsidR="00D47192" w:rsidRPr="002153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5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(1) Asymptomatic </w:t>
      </w:r>
      <w:r w:rsidRPr="0021539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1539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15391">
        <w:rPr>
          <w:rFonts w:ascii="Times New Roman" w:hAnsi="Times New Roman" w:cs="Times New Roman"/>
          <w:sz w:val="24"/>
          <w:szCs w:val="24"/>
        </w:rPr>
        <w:t>sonographic</w:t>
      </w:r>
      <w:proofErr w:type="spellEnd"/>
      <w:r w:rsidRPr="00215391">
        <w:rPr>
          <w:rFonts w:ascii="Times New Roman" w:hAnsi="Times New Roman" w:cs="Times New Roman"/>
          <w:sz w:val="24"/>
          <w:szCs w:val="24"/>
        </w:rPr>
        <w:t xml:space="preserve"> eviden</w:t>
      </w:r>
      <w:r>
        <w:rPr>
          <w:rFonts w:ascii="Times New Roman" w:hAnsi="Times New Roman" w:cs="Times New Roman"/>
          <w:sz w:val="24"/>
          <w:szCs w:val="24"/>
        </w:rPr>
        <w:t xml:space="preserve">ce of a thin-walled,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unilocular</w:t>
      </w:r>
      <w:proofErr w:type="spellEnd"/>
      <w:r w:rsidRPr="002153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unilateral</w:t>
      </w:r>
      <w:r w:rsidRPr="00215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cyst</w:t>
      </w:r>
      <w:r w:rsidR="005E4AC6">
        <w:rPr>
          <w:rFonts w:ascii="Times New Roman" w:hAnsi="Times New Roman" w:cs="Times New Roman"/>
          <w:sz w:val="24"/>
          <w:szCs w:val="24"/>
        </w:rPr>
        <w:t xml:space="preserve">, no ascites, no </w:t>
      </w:r>
      <w:proofErr w:type="spellStart"/>
      <w:r w:rsidR="005E4AC6">
        <w:rPr>
          <w:rFonts w:ascii="Times New Roman" w:hAnsi="Times New Roman" w:cs="Times New Roman"/>
          <w:sz w:val="24"/>
          <w:szCs w:val="24"/>
        </w:rPr>
        <w:t>omental</w:t>
      </w:r>
      <w:proofErr w:type="spellEnd"/>
      <w:r w:rsidR="005E4AC6">
        <w:rPr>
          <w:rFonts w:ascii="Times New Roman" w:hAnsi="Times New Roman" w:cs="Times New Roman"/>
          <w:sz w:val="24"/>
          <w:szCs w:val="24"/>
        </w:rPr>
        <w:t xml:space="preserve"> mass or lymph nodes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39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15391">
        <w:rPr>
          <w:rFonts w:ascii="Times New Roman" w:hAnsi="Times New Roman" w:cs="Times New Roman"/>
          <w:sz w:val="24"/>
          <w:szCs w:val="24"/>
        </w:rPr>
        <w:t xml:space="preserve">) cyst diameter </w:t>
      </w:r>
      <w:r w:rsidR="009331E9">
        <w:rPr>
          <w:rFonts w:ascii="Times New Roman" w:hAnsi="Times New Roman" w:cs="Times New Roman"/>
          <w:sz w:val="24"/>
          <w:szCs w:val="24"/>
        </w:rPr>
        <w:t xml:space="preserve">≤ 7 </w:t>
      </w:r>
      <w:r w:rsidRPr="00215391">
        <w:rPr>
          <w:rFonts w:ascii="Times New Roman" w:hAnsi="Times New Roman" w:cs="Times New Roman"/>
          <w:sz w:val="24"/>
          <w:szCs w:val="24"/>
        </w:rPr>
        <w:t>cm</w:t>
      </w:r>
      <w:r w:rsidR="005E4AC6">
        <w:rPr>
          <w:rFonts w:ascii="Times New Roman" w:hAnsi="Times New Roman" w:cs="Times New Roman"/>
          <w:sz w:val="24"/>
          <w:szCs w:val="24"/>
        </w:rPr>
        <w:t xml:space="preserve"> premenopausal and </w:t>
      </w:r>
      <w:r w:rsidR="005E4AC6" w:rsidRPr="005E4AC6">
        <w:rPr>
          <w:rFonts w:ascii="Times New Roman" w:hAnsi="Times New Roman" w:cs="Times New Roman"/>
          <w:sz w:val="28"/>
          <w:szCs w:val="28"/>
          <w:lang w:bidi="ar-IQ"/>
        </w:rPr>
        <w:t xml:space="preserve">≤ </w:t>
      </w:r>
      <w:r w:rsidR="005E4AC6" w:rsidRPr="005E4AC6">
        <w:rPr>
          <w:rFonts w:ascii="Times New Roman" w:hAnsi="Times New Roman" w:cs="Times New Roman"/>
          <w:sz w:val="24"/>
          <w:szCs w:val="24"/>
          <w:lang w:bidi="ar-IQ"/>
        </w:rPr>
        <w:t>5 cm</w:t>
      </w:r>
      <w:r w:rsidR="005E4AC6">
        <w:rPr>
          <w:rFonts w:ascii="Times New Roman" w:hAnsi="Times New Roman" w:cs="Times New Roman"/>
          <w:sz w:val="24"/>
          <w:szCs w:val="24"/>
          <w:lang w:bidi="ar-IQ"/>
        </w:rPr>
        <w:t xml:space="preserve"> postmenopausal</w:t>
      </w:r>
      <w:r w:rsidRPr="00215391"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15391">
        <w:rPr>
          <w:rFonts w:ascii="Times New Roman" w:hAnsi="Times New Roman" w:cs="Times New Roman"/>
          <w:sz w:val="24"/>
          <w:szCs w:val="24"/>
        </w:rPr>
        <w:t>) no cyst enlargement during surveillance,</w:t>
      </w:r>
      <w:r w:rsidR="006174EC">
        <w:rPr>
          <w:rFonts w:ascii="Times New Roman" w:hAnsi="Times New Roman" w:cs="Times New Roman"/>
          <w:sz w:val="24"/>
          <w:szCs w:val="24"/>
        </w:rPr>
        <w:t xml:space="preserve"> (5) normal Doppler US</w:t>
      </w:r>
      <w:r w:rsidRPr="00215391">
        <w:rPr>
          <w:rFonts w:ascii="Times New Roman" w:hAnsi="Times New Roman" w:cs="Times New Roman"/>
          <w:sz w:val="24"/>
          <w:szCs w:val="24"/>
        </w:rPr>
        <w:t xml:space="preserve"> and (</w:t>
      </w:r>
      <w:r w:rsidR="006174EC">
        <w:rPr>
          <w:rFonts w:ascii="Times New Roman" w:hAnsi="Times New Roman" w:cs="Times New Roman"/>
          <w:sz w:val="24"/>
          <w:szCs w:val="24"/>
        </w:rPr>
        <w:t>6</w:t>
      </w:r>
      <w:r w:rsidRPr="00215391">
        <w:rPr>
          <w:rFonts w:ascii="Times New Roman" w:hAnsi="Times New Roman" w:cs="Times New Roman"/>
          <w:sz w:val="24"/>
          <w:szCs w:val="24"/>
        </w:rPr>
        <w:t>) normal serum CA125</w:t>
      </w:r>
      <w:r>
        <w:rPr>
          <w:rFonts w:ascii="Times New Roman" w:hAnsi="Times New Roman" w:cs="Times New Roman"/>
          <w:sz w:val="24"/>
          <w:szCs w:val="24"/>
        </w:rPr>
        <w:t xml:space="preserve"> level.</w:t>
      </w:r>
    </w:p>
    <w:p w:rsidR="005E4AC6" w:rsidRDefault="005E4AC6" w:rsidP="005E4AC6">
      <w:pPr>
        <w:pStyle w:val="ListParagraph"/>
        <w:numPr>
          <w:ilvl w:val="0"/>
          <w:numId w:val="15"/>
        </w:numPr>
        <w:bidi w:val="0"/>
        <w:spacing w:after="0"/>
        <w:rPr>
          <w:rFonts w:ascii="Times New Roman" w:hAnsi="Times New Roman" w:cs="Times New Roman"/>
          <w:sz w:val="24"/>
          <w:szCs w:val="24"/>
        </w:rPr>
      </w:pPr>
      <w:r w:rsidRPr="005E4A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5E4AC6">
        <w:rPr>
          <w:rFonts w:ascii="Times New Roman" w:hAnsi="Times New Roman" w:cs="Times New Roman"/>
          <w:b/>
          <w:bCs/>
          <w:sz w:val="24"/>
          <w:szCs w:val="24"/>
        </w:rPr>
        <w:t>prepubertal</w:t>
      </w:r>
      <w:proofErr w:type="spellEnd"/>
      <w:r w:rsidRPr="005E4AC6">
        <w:rPr>
          <w:rFonts w:ascii="Times New Roman" w:hAnsi="Times New Roman" w:cs="Times New Roman"/>
          <w:b/>
          <w:bCs/>
          <w:sz w:val="24"/>
          <w:szCs w:val="24"/>
        </w:rPr>
        <w:t xml:space="preserve"> and reproductive-aged</w:t>
      </w:r>
      <w:r w:rsidRPr="005E4AC6">
        <w:rPr>
          <w:rFonts w:ascii="Times New Roman" w:hAnsi="Times New Roman" w:cs="Times New Roman"/>
          <w:sz w:val="24"/>
          <w:szCs w:val="24"/>
        </w:rPr>
        <w:t xml:space="preserve"> women, most ovarian cysts are functional and spontaneously regress within 6 months of identification.</w:t>
      </w:r>
    </w:p>
    <w:p w:rsidR="00D47192" w:rsidRDefault="00D47192" w:rsidP="005E4AC6">
      <w:pPr>
        <w:pStyle w:val="ListParagraph"/>
        <w:numPr>
          <w:ilvl w:val="0"/>
          <w:numId w:val="15"/>
        </w:numPr>
        <w:bidi w:val="0"/>
        <w:spacing w:after="0"/>
        <w:rPr>
          <w:rFonts w:ascii="Times New Roman" w:hAnsi="Times New Roman" w:cs="Times New Roman"/>
          <w:sz w:val="24"/>
          <w:szCs w:val="24"/>
          <w:lang w:bidi="ar-IQ"/>
        </w:rPr>
      </w:pPr>
      <w:r w:rsidRPr="005E4AC6">
        <w:rPr>
          <w:rFonts w:ascii="Times New Roman" w:hAnsi="Times New Roman" w:cs="Times New Roman"/>
          <w:sz w:val="24"/>
          <w:szCs w:val="24"/>
        </w:rPr>
        <w:t xml:space="preserve">For </w:t>
      </w:r>
      <w:r w:rsidRPr="005E4AC6">
        <w:rPr>
          <w:rFonts w:ascii="Times New Roman" w:hAnsi="Times New Roman" w:cs="Times New Roman"/>
          <w:b/>
          <w:bCs/>
          <w:sz w:val="24"/>
          <w:szCs w:val="24"/>
        </w:rPr>
        <w:t>postmenopausal women</w:t>
      </w:r>
      <w:r w:rsidRPr="005E4AC6">
        <w:rPr>
          <w:rFonts w:ascii="Times New Roman" w:hAnsi="Times New Roman" w:cs="Times New Roman"/>
          <w:sz w:val="24"/>
          <w:szCs w:val="24"/>
        </w:rPr>
        <w:t xml:space="preserve"> with a simple ovarian cyst, expecta</w:t>
      </w:r>
      <w:r w:rsidR="00516221">
        <w:rPr>
          <w:rFonts w:ascii="Times New Roman" w:hAnsi="Times New Roman" w:cs="Times New Roman"/>
          <w:sz w:val="24"/>
          <w:szCs w:val="24"/>
        </w:rPr>
        <w:t>nt management may</w:t>
      </w:r>
      <w:r w:rsidRPr="005E4AC6">
        <w:rPr>
          <w:rFonts w:ascii="Times New Roman" w:hAnsi="Times New Roman" w:cs="Times New Roman"/>
          <w:sz w:val="24"/>
          <w:szCs w:val="24"/>
        </w:rPr>
        <w:t xml:space="preserve"> be reasonable if </w:t>
      </w:r>
      <w:r w:rsidR="009331E9" w:rsidRPr="005E4AC6">
        <w:rPr>
          <w:rFonts w:ascii="Times New Roman" w:hAnsi="Times New Roman" w:cs="Times New Roman"/>
          <w:sz w:val="24"/>
          <w:szCs w:val="24"/>
        </w:rPr>
        <w:t>the above criteria are met</w:t>
      </w:r>
      <w:r w:rsidR="005E4AC6">
        <w:rPr>
          <w:rFonts w:ascii="Times New Roman" w:hAnsi="Times New Roman" w:cs="Times New Roman"/>
          <w:sz w:val="24"/>
          <w:szCs w:val="24"/>
        </w:rPr>
        <w:t xml:space="preserve"> for ovarian cyst</w:t>
      </w:r>
      <w:r w:rsidR="009331E9" w:rsidRPr="005E4AC6">
        <w:rPr>
          <w:rFonts w:ascii="Times New Roman" w:hAnsi="Times New Roman" w:cs="Times New Roman"/>
          <w:sz w:val="24"/>
          <w:szCs w:val="24"/>
          <w:lang w:bidi="ar-IQ"/>
        </w:rPr>
        <w:t>.</w:t>
      </w:r>
    </w:p>
    <w:p w:rsidR="008A6F0B" w:rsidRDefault="008A6F0B" w:rsidP="008A6F0B">
      <w:pPr>
        <w:pStyle w:val="ListParagraph"/>
        <w:bidi w:val="0"/>
        <w:spacing w:after="0"/>
        <w:rPr>
          <w:rFonts w:ascii="Times New Roman" w:hAnsi="Times New Roman" w:cs="Times New Roman"/>
          <w:sz w:val="24"/>
          <w:szCs w:val="24"/>
          <w:lang w:bidi="ar-IQ"/>
        </w:rPr>
      </w:pPr>
    </w:p>
    <w:p w:rsidR="006E6993" w:rsidRPr="00A3258B" w:rsidRDefault="00A3258B" w:rsidP="00D61FD2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lang w:bidi="ar-IQ"/>
        </w:rPr>
        <w:t xml:space="preserve">     </w:t>
      </w:r>
      <w:r w:rsidR="006E6993" w:rsidRPr="00A3258B">
        <w:rPr>
          <w:rFonts w:ascii="Times New Roman" w:hAnsi="Times New Roman" w:cs="Times New Roman"/>
          <w:b/>
          <w:bCs/>
          <w:lang w:bidi="ar-IQ"/>
        </w:rPr>
        <w:t>B.</w:t>
      </w:r>
      <w:r w:rsidR="006E6993" w:rsidRPr="00A3258B">
        <w:rPr>
          <w:rFonts w:ascii="Times New Roman" w:hAnsi="Times New Roman" w:cs="Times New Roman"/>
          <w:b/>
          <w:bCs/>
        </w:rPr>
        <w:t xml:space="preserve"> </w:t>
      </w:r>
      <w:r w:rsidR="006E6993" w:rsidRPr="00620756">
        <w:rPr>
          <w:rFonts w:ascii="Times New Roman" w:hAnsi="Times New Roman" w:cs="Times New Roman"/>
          <w:b/>
          <w:bCs/>
          <w:sz w:val="28"/>
          <w:szCs w:val="28"/>
        </w:rPr>
        <w:t>Surgery</w:t>
      </w:r>
      <w:r w:rsidR="005C3791" w:rsidRPr="0062075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C3791">
        <w:rPr>
          <w:rFonts w:ascii="Times New Roman" w:hAnsi="Times New Roman" w:cs="Times New Roman"/>
          <w:b/>
          <w:bCs/>
        </w:rPr>
        <w:t xml:space="preserve"> indicated for </w:t>
      </w:r>
      <w:r w:rsidR="005C3791" w:rsidRPr="000D2F13">
        <w:rPr>
          <w:rFonts w:ascii="Times New Roman" w:hAnsi="Times New Roman" w:cs="Times New Roman"/>
          <w:b/>
          <w:bCs/>
          <w:u w:val="single"/>
        </w:rPr>
        <w:t>symptomatic</w:t>
      </w:r>
      <w:r w:rsidR="005C3791">
        <w:rPr>
          <w:rFonts w:ascii="Times New Roman" w:hAnsi="Times New Roman" w:cs="Times New Roman"/>
          <w:b/>
          <w:bCs/>
        </w:rPr>
        <w:t xml:space="preserve">* women or those </w:t>
      </w:r>
      <w:r w:rsidR="005C3791" w:rsidRPr="000D2F13">
        <w:rPr>
          <w:rFonts w:ascii="Times New Roman" w:hAnsi="Times New Roman" w:cs="Times New Roman"/>
          <w:b/>
          <w:bCs/>
          <w:u w:val="single"/>
        </w:rPr>
        <w:t xml:space="preserve">not </w:t>
      </w:r>
      <w:r w:rsidR="000D2F13" w:rsidRPr="000D2F13">
        <w:rPr>
          <w:rFonts w:ascii="Times New Roman" w:hAnsi="Times New Roman" w:cs="Times New Roman"/>
          <w:b/>
          <w:bCs/>
          <w:u w:val="single"/>
        </w:rPr>
        <w:t>fill the criteria</w:t>
      </w:r>
      <w:r w:rsidR="005C3791">
        <w:rPr>
          <w:rFonts w:ascii="Times New Roman" w:hAnsi="Times New Roman" w:cs="Times New Roman"/>
          <w:b/>
          <w:bCs/>
        </w:rPr>
        <w:t>* for expectant management</w:t>
      </w:r>
      <w:r w:rsidR="0062008A">
        <w:rPr>
          <w:rFonts w:ascii="Times New Roman" w:hAnsi="Times New Roman" w:cs="Times New Roman"/>
          <w:b/>
          <w:bCs/>
        </w:rPr>
        <w:t xml:space="preserve"> </w:t>
      </w:r>
      <w:r w:rsidR="0062008A" w:rsidRPr="0062008A">
        <w:rPr>
          <w:rFonts w:ascii="Times New Roman" w:hAnsi="Times New Roman" w:cs="Times New Roman"/>
        </w:rPr>
        <w:t>mentioned above</w:t>
      </w:r>
      <w:r w:rsidR="005C3791" w:rsidRPr="0062008A">
        <w:rPr>
          <w:rFonts w:ascii="Times New Roman" w:hAnsi="Times New Roman" w:cs="Times New Roman"/>
        </w:rPr>
        <w:t>.</w:t>
      </w:r>
      <w:r w:rsidR="006E6993" w:rsidRPr="00A3258B">
        <w:rPr>
          <w:rFonts w:ascii="Times New Roman" w:hAnsi="Times New Roman" w:cs="Times New Roman"/>
          <w:b/>
          <w:bCs/>
        </w:rPr>
        <w:t xml:space="preserve"> </w:t>
      </w:r>
    </w:p>
    <w:p w:rsidR="00A3258B" w:rsidRPr="00A3258B" w:rsidRDefault="00A3258B" w:rsidP="00A3258B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C3791" w:rsidRPr="008A6F0B" w:rsidRDefault="00C76F57" w:rsidP="00C76F57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A6F0B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A3258B" w:rsidRPr="008A6F0B">
        <w:rPr>
          <w:rFonts w:ascii="Times New Roman" w:hAnsi="Times New Roman" w:cs="Times New Roman"/>
          <w:b/>
          <w:bCs/>
          <w:sz w:val="28"/>
          <w:szCs w:val="28"/>
        </w:rPr>
        <w:t xml:space="preserve">he decision for </w:t>
      </w:r>
      <w:r w:rsidR="00A3258B" w:rsidRPr="008A6F0B">
        <w:rPr>
          <w:rFonts w:ascii="Times New Roman" w:hAnsi="Times New Roman" w:cs="Times New Roman"/>
          <w:b/>
          <w:bCs/>
          <w:sz w:val="28"/>
          <w:szCs w:val="28"/>
          <w:u w:val="single"/>
        </w:rPr>
        <w:t>surgical technique</w:t>
      </w:r>
      <w:r w:rsidR="00A3258B" w:rsidRPr="008A6F0B">
        <w:rPr>
          <w:rFonts w:ascii="Times New Roman" w:hAnsi="Times New Roman" w:cs="Times New Roman"/>
          <w:b/>
          <w:bCs/>
          <w:sz w:val="28"/>
          <w:szCs w:val="28"/>
        </w:rPr>
        <w:t xml:space="preserve"> is influenced by</w:t>
      </w:r>
      <w:r w:rsidRPr="008A6F0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3258B" w:rsidRPr="008A6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847" w:rsidRDefault="00A3258B" w:rsidP="005C3791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58B">
        <w:rPr>
          <w:rFonts w:ascii="Times New Roman" w:hAnsi="Times New Roman" w:cs="Times New Roman"/>
          <w:sz w:val="24"/>
          <w:szCs w:val="24"/>
        </w:rPr>
        <w:t>lesion</w:t>
      </w:r>
      <w:proofErr w:type="gramEnd"/>
      <w:r w:rsidRPr="00A3258B">
        <w:rPr>
          <w:rFonts w:ascii="Times New Roman" w:hAnsi="Times New Roman" w:cs="Times New Roman"/>
          <w:sz w:val="24"/>
          <w:szCs w:val="24"/>
        </w:rPr>
        <w:t xml:space="preserve"> size, patient age, and intraoperative findings. </w:t>
      </w:r>
    </w:p>
    <w:p w:rsidR="00A25847" w:rsidRDefault="00A25847" w:rsidP="0062008A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3791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t>remenopausal women</w:t>
      </w:r>
      <w:r w:rsidRPr="005C3791">
        <w:rPr>
          <w:rFonts w:ascii="Times New Roman" w:hAnsi="Times New Roman" w:cs="Times New Roman"/>
          <w:sz w:val="24"/>
          <w:szCs w:val="24"/>
        </w:rPr>
        <w:t xml:space="preserve">: as </w:t>
      </w:r>
      <w:r w:rsidRPr="005C3791">
        <w:rPr>
          <w:rFonts w:ascii="Times New Roman" w:hAnsi="Times New Roman" w:cs="Times New Roman"/>
          <w:b/>
          <w:bCs/>
          <w:sz w:val="24"/>
          <w:szCs w:val="24"/>
          <w:u w:val="single"/>
        </w:rPr>
        <w:t>fertility</w:t>
      </w:r>
      <w:r w:rsidRPr="005C3791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5C3791">
        <w:rPr>
          <w:rFonts w:ascii="Times New Roman" w:hAnsi="Times New Roman" w:cs="Times New Roman"/>
          <w:sz w:val="24"/>
          <w:szCs w:val="24"/>
        </w:rPr>
        <w:t xml:space="preserve"> is required and </w:t>
      </w:r>
      <w:r w:rsidRPr="005C379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malignancy risk is </w:t>
      </w:r>
      <w:r w:rsidR="0062008A">
        <w:rPr>
          <w:rFonts w:ascii="Times New Roman" w:hAnsi="Times New Roman" w:cs="Times New Roman"/>
          <w:b/>
          <w:bCs/>
          <w:sz w:val="24"/>
          <w:szCs w:val="24"/>
          <w:u w:val="single"/>
        </w:rPr>
        <w:t>low</w:t>
      </w:r>
      <w:r w:rsidRPr="005C3791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5C3791">
        <w:rPr>
          <w:rFonts w:ascii="Times New Roman" w:hAnsi="Times New Roman" w:cs="Times New Roman"/>
          <w:sz w:val="24"/>
          <w:szCs w:val="24"/>
        </w:rPr>
        <w:t>,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 smaller lesions generally require only 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t>cystectomy</w:t>
      </w:r>
      <w:r w:rsidR="005C3791"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 with preser</w:t>
      </w:r>
      <w:r w:rsidR="00A3258B" w:rsidRPr="005C3791">
        <w:rPr>
          <w:rFonts w:ascii="Times New Roman" w:hAnsi="Times New Roman" w:cs="Times New Roman"/>
          <w:sz w:val="24"/>
          <w:szCs w:val="24"/>
        </w:rPr>
        <w:softHyphen/>
        <w:t xml:space="preserve">vation of reproductive function. Larger lesions may necessitate 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t>oophorectomy</w:t>
      </w:r>
      <w:r w:rsidR="005C3791">
        <w:rPr>
          <w:rFonts w:ascii="Times New Roman" w:hAnsi="Times New Roman" w:cs="Times New Roman"/>
          <w:sz w:val="24"/>
          <w:szCs w:val="24"/>
        </w:rPr>
        <w:t>**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 because of increased risks of cyst rupture during </w:t>
      </w:r>
      <w:proofErr w:type="spellStart"/>
      <w:r w:rsidR="00A3258B" w:rsidRPr="005C3791">
        <w:rPr>
          <w:rFonts w:ascii="Times New Roman" w:hAnsi="Times New Roman" w:cs="Times New Roman"/>
          <w:sz w:val="24"/>
          <w:szCs w:val="24"/>
        </w:rPr>
        <w:t>enucleation</w:t>
      </w:r>
      <w:proofErr w:type="spellEnd"/>
      <w:r w:rsidR="00A3258B" w:rsidRPr="005C3791">
        <w:rPr>
          <w:rFonts w:ascii="Times New Roman" w:hAnsi="Times New Roman" w:cs="Times New Roman"/>
          <w:sz w:val="24"/>
          <w:szCs w:val="24"/>
        </w:rPr>
        <w:t>, difficulty in reconstructing ovarian anatomy fol</w:t>
      </w:r>
      <w:r w:rsidR="00A3258B" w:rsidRPr="005C3791">
        <w:rPr>
          <w:rFonts w:ascii="Times New Roman" w:hAnsi="Times New Roman" w:cs="Times New Roman"/>
          <w:sz w:val="24"/>
          <w:szCs w:val="24"/>
        </w:rPr>
        <w:softHyphen/>
        <w:t xml:space="preserve">lowing large cyst removal, and the greater risk of malignancy in these bigger cysts. </w:t>
      </w:r>
    </w:p>
    <w:p w:rsidR="005C3791" w:rsidRDefault="005C3791" w:rsidP="00A25847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C3791" w:rsidRDefault="005C3791" w:rsidP="00EE193E">
      <w:pPr>
        <w:pStyle w:val="ListParagraph"/>
        <w:numPr>
          <w:ilvl w:val="0"/>
          <w:numId w:val="17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C3791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t>ostmenopausal women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, 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t>oopho</w:t>
      </w:r>
      <w:r w:rsidR="00A3258B" w:rsidRPr="005C3791">
        <w:rPr>
          <w:rFonts w:ascii="Times New Roman" w:hAnsi="Times New Roman" w:cs="Times New Roman"/>
          <w:b/>
          <w:bCs/>
          <w:sz w:val="24"/>
          <w:szCs w:val="24"/>
        </w:rPr>
        <w:softHyphen/>
        <w:t>rectomy</w:t>
      </w:r>
      <w:r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 is preferred because the risk for </w:t>
      </w:r>
      <w:r w:rsidR="00A3258B" w:rsidRPr="00EE193E">
        <w:rPr>
          <w:rFonts w:ascii="Times New Roman" w:hAnsi="Times New Roman" w:cs="Times New Roman"/>
          <w:b/>
          <w:bCs/>
          <w:sz w:val="24"/>
          <w:szCs w:val="24"/>
        </w:rPr>
        <w:t>cancer is higher</w:t>
      </w:r>
      <w:r w:rsidR="00EE193E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A3258B" w:rsidRPr="005C3791">
        <w:rPr>
          <w:rFonts w:ascii="Times New Roman" w:hAnsi="Times New Roman" w:cs="Times New Roman"/>
          <w:sz w:val="24"/>
          <w:szCs w:val="24"/>
        </w:rPr>
        <w:t xml:space="preserve"> and </w:t>
      </w:r>
      <w:r w:rsidR="00EE193E" w:rsidRPr="00EE193E">
        <w:rPr>
          <w:rFonts w:ascii="Times New Roman" w:hAnsi="Times New Roman" w:cs="Times New Roman"/>
          <w:b/>
          <w:bCs/>
          <w:sz w:val="24"/>
          <w:szCs w:val="24"/>
        </w:rPr>
        <w:t>fertility is not required</w:t>
      </w:r>
      <w:r w:rsidR="00EE193E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3791" w:rsidRPr="005C3791" w:rsidRDefault="005C3791" w:rsidP="005C37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66AD" w:rsidRDefault="005C3791" w:rsidP="00CF66AD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A6F0B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Pr="008A6F0B">
        <w:rPr>
          <w:rFonts w:ascii="Times New Roman" w:hAnsi="Times New Roman" w:cs="Times New Roman"/>
          <w:b/>
          <w:bCs/>
          <w:sz w:val="28"/>
          <w:szCs w:val="28"/>
          <w:u w:val="single"/>
        </w:rPr>
        <w:t>surgical route</w:t>
      </w:r>
      <w:r w:rsidRPr="008A6F0B">
        <w:rPr>
          <w:rFonts w:ascii="Times New Roman" w:hAnsi="Times New Roman" w:cs="Times New Roman"/>
          <w:b/>
          <w:bCs/>
          <w:sz w:val="28"/>
          <w:szCs w:val="28"/>
        </w:rPr>
        <w:t xml:space="preserve"> is </w:t>
      </w:r>
      <w:r w:rsidR="00CF66AD" w:rsidRPr="008A6F0B">
        <w:rPr>
          <w:rFonts w:ascii="Times New Roman" w:hAnsi="Times New Roman" w:cs="Times New Roman"/>
          <w:b/>
          <w:bCs/>
          <w:sz w:val="28"/>
          <w:szCs w:val="28"/>
        </w:rPr>
        <w:t>influenced</w:t>
      </w:r>
      <w:r w:rsidRPr="008A6F0B">
        <w:rPr>
          <w:rFonts w:ascii="Times New Roman" w:hAnsi="Times New Roman" w:cs="Times New Roman"/>
          <w:b/>
          <w:bCs/>
          <w:sz w:val="28"/>
          <w:szCs w:val="28"/>
        </w:rPr>
        <w:t xml:space="preserve"> by</w:t>
      </w:r>
      <w:r w:rsidR="00CF66A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F66AD">
        <w:rPr>
          <w:rFonts w:ascii="Times New Roman" w:hAnsi="Times New Roman" w:cs="Times New Roman"/>
          <w:sz w:val="24"/>
          <w:szCs w:val="24"/>
        </w:rPr>
        <w:t xml:space="preserve"> clinical factors.</w:t>
      </w:r>
    </w:p>
    <w:p w:rsidR="00CF66AD" w:rsidRDefault="005C3791" w:rsidP="00CF66AD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F66AD">
        <w:rPr>
          <w:rFonts w:ascii="Times New Roman" w:hAnsi="Times New Roman" w:cs="Times New Roman"/>
          <w:b/>
          <w:bCs/>
          <w:sz w:val="24"/>
          <w:szCs w:val="24"/>
        </w:rPr>
        <w:t>Laparoscopy</w:t>
      </w:r>
      <w:r w:rsidR="005967A4">
        <w:rPr>
          <w:rFonts w:ascii="Times New Roman" w:hAnsi="Times New Roman" w:cs="Times New Roman"/>
          <w:sz w:val="24"/>
          <w:szCs w:val="24"/>
        </w:rPr>
        <w:t xml:space="preserve">: suitable for </w:t>
      </w:r>
      <w:r w:rsidR="005967A4" w:rsidRPr="00532FF6">
        <w:rPr>
          <w:rFonts w:ascii="Times New Roman" w:hAnsi="Times New Roman" w:cs="Times New Roman"/>
          <w:b/>
          <w:bCs/>
          <w:sz w:val="24"/>
          <w:szCs w:val="24"/>
        </w:rPr>
        <w:t>small cysts</w:t>
      </w:r>
      <w:proofErr w:type="gramStart"/>
      <w:r w:rsidR="005967A4">
        <w:rPr>
          <w:rFonts w:ascii="Times New Roman" w:hAnsi="Times New Roman" w:cs="Times New Roman"/>
          <w:sz w:val="24"/>
          <w:szCs w:val="24"/>
        </w:rPr>
        <w:t xml:space="preserve">, </w:t>
      </w:r>
      <w:r w:rsidRPr="00CF66AD">
        <w:rPr>
          <w:rFonts w:ascii="Times New Roman" w:hAnsi="Times New Roman" w:cs="Times New Roman"/>
          <w:sz w:val="24"/>
          <w:szCs w:val="24"/>
        </w:rPr>
        <w:t xml:space="preserve"> has</w:t>
      </w:r>
      <w:proofErr w:type="gramEnd"/>
      <w:r w:rsidRPr="00CF66AD">
        <w:rPr>
          <w:rFonts w:ascii="Times New Roman" w:hAnsi="Times New Roman" w:cs="Times New Roman"/>
          <w:sz w:val="24"/>
          <w:szCs w:val="24"/>
        </w:rPr>
        <w:t xml:space="preserve"> many patient advantages and is safe for cystec</w:t>
      </w:r>
      <w:r w:rsidRPr="00CF66AD">
        <w:rPr>
          <w:rFonts w:ascii="Times New Roman" w:hAnsi="Times New Roman" w:cs="Times New Roman"/>
          <w:sz w:val="24"/>
          <w:szCs w:val="24"/>
        </w:rPr>
        <w:softHyphen/>
        <w:t>tomy and oophorectomy in appropriately selected women. Thus, if benign disease is anticipated, this is a frequently used approach. However, large cysts may obstruct laparoscopic instrument mobility and may not fit into endo</w:t>
      </w:r>
      <w:r w:rsidRPr="00CF66AD">
        <w:rPr>
          <w:rFonts w:ascii="Times New Roman" w:hAnsi="Times New Roman" w:cs="Times New Roman"/>
          <w:sz w:val="24"/>
          <w:szCs w:val="24"/>
        </w:rPr>
        <w:softHyphen/>
        <w:t>scopic sacs for contained removal.</w:t>
      </w:r>
    </w:p>
    <w:p w:rsidR="005C3791" w:rsidRPr="00CF66AD" w:rsidRDefault="005C3791" w:rsidP="00CF66AD">
      <w:pPr>
        <w:pStyle w:val="ListParagraph"/>
        <w:autoSpaceDE w:val="0"/>
        <w:autoSpaceDN w:val="0"/>
        <w:bidi w:val="0"/>
        <w:adjustRightInd w:val="0"/>
        <w:spacing w:after="0" w:line="2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CF6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BD3" w:rsidRDefault="00CF66AD" w:rsidP="00CF66AD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F66A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Laparotomy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F66AD">
        <w:rPr>
          <w:rFonts w:ascii="Times New Roman" w:hAnsi="Times New Roman" w:cs="Times New Roman"/>
          <w:sz w:val="24"/>
          <w:szCs w:val="24"/>
        </w:rPr>
        <w:t>for</w:t>
      </w:r>
      <w:r w:rsidR="005C3791" w:rsidRPr="00CF66AD">
        <w:rPr>
          <w:rFonts w:ascii="Times New Roman" w:hAnsi="Times New Roman" w:cs="Times New Roman"/>
          <w:sz w:val="24"/>
          <w:szCs w:val="24"/>
        </w:rPr>
        <w:t xml:space="preserve"> </w:t>
      </w:r>
      <w:r w:rsidR="00E71CAE" w:rsidRPr="00532FF6">
        <w:rPr>
          <w:rFonts w:ascii="Times New Roman" w:hAnsi="Times New Roman" w:cs="Times New Roman"/>
          <w:b/>
          <w:bCs/>
          <w:sz w:val="24"/>
          <w:szCs w:val="24"/>
        </w:rPr>
        <w:t>large cysts</w:t>
      </w:r>
      <w:r w:rsidR="005C3791" w:rsidRPr="00CF66AD">
        <w:rPr>
          <w:rFonts w:ascii="Times New Roman" w:hAnsi="Times New Roman" w:cs="Times New Roman"/>
          <w:sz w:val="24"/>
          <w:szCs w:val="24"/>
        </w:rPr>
        <w:t xml:space="preserve">. With a greater potential for malignancy, a </w:t>
      </w:r>
      <w:r w:rsidR="005C3791" w:rsidRPr="00532FF6">
        <w:rPr>
          <w:rFonts w:ascii="Times New Roman" w:hAnsi="Times New Roman" w:cs="Times New Roman"/>
          <w:b/>
          <w:bCs/>
          <w:sz w:val="24"/>
          <w:szCs w:val="24"/>
        </w:rPr>
        <w:t>midline vertical inci</w:t>
      </w:r>
      <w:r w:rsidR="005C3791" w:rsidRPr="00532FF6">
        <w:rPr>
          <w:rFonts w:ascii="Times New Roman" w:hAnsi="Times New Roman" w:cs="Times New Roman"/>
          <w:b/>
          <w:bCs/>
          <w:sz w:val="24"/>
          <w:szCs w:val="24"/>
        </w:rPr>
        <w:softHyphen/>
        <w:t>sion</w:t>
      </w:r>
      <w:r w:rsidR="005C3791" w:rsidRPr="00CF66AD">
        <w:rPr>
          <w:rFonts w:ascii="Times New Roman" w:hAnsi="Times New Roman" w:cs="Times New Roman"/>
          <w:sz w:val="24"/>
          <w:szCs w:val="24"/>
        </w:rPr>
        <w:t xml:space="preserve"> provides a surgical field large enough for oophorectomy without tumor rupture and for surgical staging if malignancy is found. In those with a low risk of malignancy and a moderate-sized cyst, laparotomy through a </w:t>
      </w:r>
      <w:r w:rsidR="005C3791" w:rsidRPr="00532FF6">
        <w:rPr>
          <w:rFonts w:ascii="Times New Roman" w:hAnsi="Times New Roman" w:cs="Times New Roman"/>
          <w:b/>
          <w:bCs/>
          <w:sz w:val="24"/>
          <w:szCs w:val="24"/>
        </w:rPr>
        <w:t>low transverse incision</w:t>
      </w:r>
      <w:r w:rsidR="005C3791" w:rsidRPr="00CF66AD">
        <w:rPr>
          <w:rFonts w:ascii="Times New Roman" w:hAnsi="Times New Roman" w:cs="Times New Roman"/>
          <w:sz w:val="24"/>
          <w:szCs w:val="24"/>
        </w:rPr>
        <w:t xml:space="preserve"> may be appropriate and offer the advantages of this incision</w:t>
      </w:r>
      <w:r w:rsidR="00C90BD3">
        <w:rPr>
          <w:rFonts w:ascii="Times New Roman" w:hAnsi="Times New Roman" w:cs="Times New Roman"/>
          <w:sz w:val="24"/>
          <w:szCs w:val="24"/>
        </w:rPr>
        <w:t>.</w:t>
      </w:r>
    </w:p>
    <w:p w:rsidR="00C90BD3" w:rsidRPr="00C90BD3" w:rsidRDefault="00C90BD3" w:rsidP="00C90BD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E6993" w:rsidRPr="00CF66AD" w:rsidRDefault="006E6993" w:rsidP="00C90BD3">
      <w:pPr>
        <w:pStyle w:val="ListParagraph"/>
        <w:autoSpaceDE w:val="0"/>
        <w:autoSpaceDN w:val="0"/>
        <w:bidi w:val="0"/>
        <w:adjustRightInd w:val="0"/>
        <w:spacing w:after="0" w:line="200" w:lineRule="atLeast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CF6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6993" w:rsidRPr="00EB744C" w:rsidRDefault="00EB744C" w:rsidP="00EB744C">
      <w:pPr>
        <w:bidi w:val="0"/>
        <w:spacing w:after="0"/>
        <w:rPr>
          <w:rFonts w:ascii="Times New Roman" w:hAnsi="Times New Roman" w:cs="Times New Roman"/>
          <w:sz w:val="32"/>
          <w:szCs w:val="32"/>
          <w:lang w:bidi="ar-IQ"/>
        </w:rPr>
      </w:pPr>
      <w:r w:rsidRPr="00EB744C">
        <w:rPr>
          <w:rFonts w:ascii="Times New Roman" w:hAnsi="Times New Roman" w:cs="Times New Roman"/>
          <w:b/>
          <w:bCs/>
          <w:sz w:val="24"/>
          <w:szCs w:val="24"/>
          <w:u w:val="single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*</w:t>
      </w:r>
      <w:r w:rsidRPr="00EB744C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993" w:rsidRPr="00EB744C">
        <w:rPr>
          <w:rFonts w:ascii="Times New Roman" w:hAnsi="Times New Roman" w:cs="Times New Roman"/>
          <w:sz w:val="24"/>
          <w:szCs w:val="24"/>
        </w:rPr>
        <w:t xml:space="preserve">With </w:t>
      </w:r>
      <w:r w:rsidR="006E6993" w:rsidRPr="00EB744C">
        <w:rPr>
          <w:rFonts w:ascii="Times New Roman" w:hAnsi="Times New Roman" w:cs="Times New Roman"/>
          <w:b/>
          <w:bCs/>
          <w:sz w:val="24"/>
          <w:szCs w:val="24"/>
        </w:rPr>
        <w:t>suspected ovarian cancers</w:t>
      </w:r>
      <w:r w:rsidR="006E6993" w:rsidRPr="00EB744C">
        <w:rPr>
          <w:rFonts w:ascii="Times New Roman" w:hAnsi="Times New Roman" w:cs="Times New Roman"/>
          <w:sz w:val="24"/>
          <w:szCs w:val="24"/>
        </w:rPr>
        <w:t xml:space="preserve">, optimal surgical resection and proper </w:t>
      </w:r>
      <w:r w:rsidR="006E6993" w:rsidRPr="00EB744C">
        <w:rPr>
          <w:rFonts w:ascii="Times New Roman" w:hAnsi="Times New Roman" w:cs="Times New Roman"/>
          <w:b/>
          <w:bCs/>
          <w:sz w:val="24"/>
          <w:szCs w:val="24"/>
        </w:rPr>
        <w:t xml:space="preserve">staging </w:t>
      </w:r>
      <w:r w:rsidRPr="00EB744C">
        <w:rPr>
          <w:rFonts w:ascii="Times New Roman" w:hAnsi="Times New Roman" w:cs="Times New Roman"/>
          <w:b/>
          <w:bCs/>
          <w:sz w:val="24"/>
          <w:szCs w:val="24"/>
        </w:rPr>
        <w:t>laparotomy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993" w:rsidRPr="00EB744C">
        <w:rPr>
          <w:rFonts w:ascii="Times New Roman" w:hAnsi="Times New Roman" w:cs="Times New Roman"/>
          <w:sz w:val="24"/>
          <w:szCs w:val="24"/>
        </w:rPr>
        <w:t>by a gynecologic oncologist during the pri</w:t>
      </w:r>
      <w:r w:rsidR="006E6993" w:rsidRPr="00EB744C">
        <w:rPr>
          <w:rFonts w:ascii="Times New Roman" w:hAnsi="Times New Roman" w:cs="Times New Roman"/>
          <w:sz w:val="24"/>
          <w:szCs w:val="24"/>
        </w:rPr>
        <w:softHyphen/>
        <w:t>mary operation are major factors in long-term patient survival. Thus, women with pelvic masses and preoperative findings suspicious for malignancy are generally referred</w:t>
      </w:r>
      <w:r w:rsidRPr="00EB744C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Pr="00EB744C">
        <w:rPr>
          <w:rFonts w:ascii="Times New Roman" w:hAnsi="Times New Roman" w:cs="Times New Roman"/>
          <w:sz w:val="24"/>
          <w:szCs w:val="24"/>
        </w:rPr>
        <w:t>gynecologic oncologist</w:t>
      </w:r>
      <w:r w:rsidR="006E6993" w:rsidRPr="00EB744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1E9" w:rsidRPr="00121845" w:rsidRDefault="00EB744C" w:rsidP="00EB744C">
      <w:pPr>
        <w:autoSpaceDE w:val="0"/>
        <w:autoSpaceDN w:val="0"/>
        <w:bidi w:val="0"/>
        <w:adjustRightInd w:val="0"/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bidi="ar-IQ"/>
        </w:rPr>
      </w:pPr>
      <w:r w:rsidRPr="00EB744C">
        <w:rPr>
          <w:rFonts w:ascii="Times New Roman" w:hAnsi="Times New Roman" w:cs="Times New Roman"/>
          <w:b/>
          <w:bCs/>
          <w:sz w:val="24"/>
          <w:szCs w:val="24"/>
          <w:u w:val="single"/>
        </w:rPr>
        <w:t>Note**:</w:t>
      </w:r>
      <w:r w:rsidRPr="00EB744C">
        <w:rPr>
          <w:rFonts w:ascii="Times New Roman" w:hAnsi="Times New Roman" w:cs="Times New Roman"/>
          <w:sz w:val="24"/>
          <w:szCs w:val="24"/>
        </w:rPr>
        <w:t xml:space="preserve"> </w:t>
      </w:r>
      <w:r w:rsidR="00A0731D" w:rsidRPr="008A6F0B">
        <w:rPr>
          <w:rFonts w:ascii="Times New Roman" w:hAnsi="Times New Roman" w:cs="Times New Roman"/>
          <w:b/>
          <w:bCs/>
          <w:sz w:val="24"/>
          <w:szCs w:val="24"/>
        </w:rPr>
        <w:t xml:space="preserve">Clinical findings of an unexpected malignancy at the time of surgery </w:t>
      </w:r>
      <w:r w:rsidRPr="008A6F0B">
        <w:rPr>
          <w:rFonts w:ascii="Times New Roman" w:hAnsi="Times New Roman" w:cs="Times New Roman"/>
          <w:b/>
          <w:bCs/>
          <w:sz w:val="24"/>
          <w:szCs w:val="24"/>
        </w:rPr>
        <w:t>include</w:t>
      </w:r>
      <w:r>
        <w:rPr>
          <w:rFonts w:ascii="Times New Roman" w:hAnsi="Times New Roman" w:cs="Times New Roman"/>
          <w:sz w:val="24"/>
          <w:szCs w:val="24"/>
        </w:rPr>
        <w:t>:</w:t>
      </w:r>
      <w:r w:rsidR="00A0731D" w:rsidRPr="00EB744C">
        <w:rPr>
          <w:rFonts w:ascii="Times New Roman" w:hAnsi="Times New Roman" w:cs="Times New Roman"/>
          <w:sz w:val="24"/>
          <w:szCs w:val="24"/>
        </w:rPr>
        <w:t xml:space="preserve"> Multiple small lesions studding the peritoneal surface, ascites, and </w:t>
      </w:r>
      <w:proofErr w:type="spellStart"/>
      <w:r w:rsidR="00A0731D" w:rsidRPr="00EB744C">
        <w:rPr>
          <w:rFonts w:ascii="Times New Roman" w:hAnsi="Times New Roman" w:cs="Times New Roman"/>
          <w:sz w:val="24"/>
          <w:szCs w:val="24"/>
        </w:rPr>
        <w:t>exophytic</w:t>
      </w:r>
      <w:proofErr w:type="spellEnd"/>
      <w:r w:rsidR="00A0731D" w:rsidRPr="00EB744C">
        <w:rPr>
          <w:rFonts w:ascii="Times New Roman" w:hAnsi="Times New Roman" w:cs="Times New Roman"/>
          <w:sz w:val="24"/>
          <w:szCs w:val="24"/>
        </w:rPr>
        <w:t xml:space="preserve"> growths extending from the ovarian capsule should prompt collection of peritoneal fluid for </w:t>
      </w:r>
      <w:proofErr w:type="spellStart"/>
      <w:r w:rsidR="00A0731D" w:rsidRPr="00EB744C">
        <w:rPr>
          <w:rFonts w:ascii="Times New Roman" w:hAnsi="Times New Roman" w:cs="Times New Roman"/>
          <w:sz w:val="24"/>
          <w:szCs w:val="24"/>
        </w:rPr>
        <w:t>cytologic</w:t>
      </w:r>
      <w:proofErr w:type="spellEnd"/>
      <w:r w:rsidR="00A0731D" w:rsidRPr="00EB744C">
        <w:rPr>
          <w:rFonts w:ascii="Times New Roman" w:hAnsi="Times New Roman" w:cs="Times New Roman"/>
          <w:sz w:val="24"/>
          <w:szCs w:val="24"/>
        </w:rPr>
        <w:t xml:space="preserve"> study and intraoperative frozen section analysis. If cancer is found, gynecologic oncologists are ideally consulted </w:t>
      </w:r>
      <w:proofErr w:type="spellStart"/>
      <w:r w:rsidR="00A0731D" w:rsidRPr="00EB744C">
        <w:rPr>
          <w:rFonts w:ascii="Times New Roman" w:hAnsi="Times New Roman" w:cs="Times New Roman"/>
          <w:sz w:val="24"/>
          <w:szCs w:val="24"/>
        </w:rPr>
        <w:t>intraoperatively</w:t>
      </w:r>
      <w:proofErr w:type="spellEnd"/>
      <w:r w:rsidR="00A0731D" w:rsidRPr="00EB744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1845" w:rsidRPr="00121845" w:rsidRDefault="00121845" w:rsidP="00121845">
      <w:pPr>
        <w:pStyle w:val="ListParagraph"/>
        <w:bidi w:val="0"/>
        <w:spacing w:after="0"/>
        <w:rPr>
          <w:rFonts w:ascii="Times New Roman" w:hAnsi="Times New Roman" w:cs="Times New Roman"/>
          <w:sz w:val="28"/>
          <w:szCs w:val="28"/>
          <w:lang w:bidi="ar-IQ"/>
        </w:rPr>
      </w:pPr>
    </w:p>
    <w:p w:rsidR="00121845" w:rsidRDefault="00121845" w:rsidP="00121845">
      <w:pPr>
        <w:pStyle w:val="ListParagraph"/>
        <w:bidi w:val="0"/>
        <w:spacing w:after="0"/>
        <w:rPr>
          <w:rFonts w:asciiTheme="majorBidi" w:hAnsiTheme="majorBidi" w:cstheme="majorBidi"/>
          <w:sz w:val="24"/>
          <w:szCs w:val="24"/>
          <w:lang w:bidi="ar-IQ"/>
        </w:rPr>
      </w:pPr>
    </w:p>
    <w:p w:rsidR="00C16B9B" w:rsidRPr="00E93D1D" w:rsidRDefault="00C16B9B" w:rsidP="008A6F0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15B93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 </w:t>
      </w:r>
      <w:r w:rsidRPr="00E93D1D">
        <w:rPr>
          <w:rFonts w:ascii="Times New Roman" w:hAnsi="Times New Roman" w:cs="Times New Roman"/>
          <w:b/>
          <w:bCs/>
          <w:sz w:val="28"/>
          <w:szCs w:val="28"/>
        </w:rPr>
        <w:t>The differential diagnosis of a pelvic mass</w:t>
      </w:r>
      <w:r w:rsidR="000515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16B9B" w:rsidRPr="008A6F0B" w:rsidRDefault="00C16B9B" w:rsidP="008A6F0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E93D1D">
        <w:rPr>
          <w:rFonts w:ascii="Times New Roman" w:eastAsia="LiberationSerif" w:hAnsi="Times New Roman" w:cs="Times New Roman"/>
          <w:sz w:val="28"/>
          <w:szCs w:val="28"/>
        </w:rPr>
        <w:t xml:space="preserve">• </w:t>
      </w:r>
      <w:proofErr w:type="spellStart"/>
      <w:r w:rsidRPr="008A6F0B">
        <w:rPr>
          <w:rFonts w:ascii="Times New Roman" w:eastAsia="LiberationSerif" w:hAnsi="Times New Roman" w:cs="Times New Roman"/>
          <w:b/>
          <w:bCs/>
          <w:sz w:val="28"/>
          <w:szCs w:val="28"/>
        </w:rPr>
        <w:t>Gynaecological</w:t>
      </w:r>
      <w:proofErr w:type="spellEnd"/>
      <w:r w:rsidRPr="008A6F0B">
        <w:rPr>
          <w:rFonts w:ascii="Times New Roman" w:eastAsia="LiberationSerif" w:hAnsi="Times New Roman" w:cs="Times New Roman"/>
          <w:b/>
          <w:bCs/>
          <w:sz w:val="28"/>
          <w:szCs w:val="28"/>
        </w:rPr>
        <w:t>:</w:t>
      </w:r>
      <w:r w:rsidRPr="00E93D1D">
        <w:rPr>
          <w:rFonts w:ascii="Times New Roman" w:eastAsia="LiberationSerif" w:hAnsi="Times New Roman" w:cs="Times New Roman"/>
          <w:sz w:val="28"/>
          <w:szCs w:val="28"/>
        </w:rPr>
        <w:t xml:space="preserve"> </w:t>
      </w:r>
      <w:r w:rsidRPr="008A6F0B">
        <w:rPr>
          <w:rFonts w:ascii="Times New Roman" w:eastAsia="LiberationSerif" w:hAnsi="Times New Roman" w:cs="Times New Roman"/>
          <w:sz w:val="24"/>
          <w:szCs w:val="24"/>
        </w:rPr>
        <w:t xml:space="preserve">benign or malignant ovarian cyst; torsion;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para-ovarian cyst; ectopic pregnancy;</w:t>
      </w:r>
      <w:r w:rsidR="008A6F0B"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hydrosalpinx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pyosalpinx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tubo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-ovarian abscess; tubal malignancy; pregnancy; fibroids; uterine</w:t>
      </w:r>
      <w:r w:rsidR="008A6F0B"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malignancy.</w:t>
      </w:r>
    </w:p>
    <w:p w:rsidR="00C16B9B" w:rsidRPr="008A6F0B" w:rsidRDefault="00C16B9B" w:rsidP="008A6F0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8A6F0B">
        <w:rPr>
          <w:rFonts w:ascii="Times New Roman" w:eastAsia="LiberationSerif" w:hAnsi="Times New Roman" w:cs="Times New Roman"/>
          <w:b/>
          <w:bCs/>
          <w:color w:val="863F94"/>
          <w:sz w:val="28"/>
          <w:szCs w:val="28"/>
        </w:rPr>
        <w:t xml:space="preserve">• </w:t>
      </w:r>
      <w:r w:rsidRPr="008A6F0B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Gastrointestinal</w:t>
      </w:r>
      <w:r w:rsidRPr="00B15B93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: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small or large bowel obstruction; diverticular/appendicular abscess;</w:t>
      </w:r>
      <w:r w:rsid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intussusception; malignancy.</w:t>
      </w:r>
    </w:p>
    <w:p w:rsidR="00C16B9B" w:rsidRPr="00B15B93" w:rsidRDefault="00C16B9B" w:rsidP="00C16B9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8"/>
          <w:szCs w:val="28"/>
        </w:rPr>
      </w:pPr>
      <w:r w:rsidRPr="00B15B93">
        <w:rPr>
          <w:rFonts w:ascii="Times New Roman" w:eastAsia="LiberationSerif" w:hAnsi="Times New Roman" w:cs="Times New Roman"/>
          <w:color w:val="863F94"/>
          <w:sz w:val="28"/>
          <w:szCs w:val="28"/>
        </w:rPr>
        <w:t xml:space="preserve">• </w:t>
      </w:r>
      <w:r w:rsidRPr="008A6F0B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Urological:</w:t>
      </w:r>
      <w:r w:rsidR="000515FD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 </w:t>
      </w:r>
      <w:r w:rsidR="000515FD" w:rsidRPr="000515FD">
        <w:rPr>
          <w:rFonts w:ascii="Times New Roman" w:eastAsia="LiberationSerif" w:hAnsi="Times New Roman" w:cs="Times New Roman"/>
          <w:color w:val="000000"/>
          <w:sz w:val="24"/>
          <w:szCs w:val="24"/>
        </w:rPr>
        <w:t>full bladder</w:t>
      </w:r>
      <w:r w:rsidR="000515FD">
        <w:rPr>
          <w:rFonts w:ascii="Times New Roman" w:eastAsia="LiberationSerif" w:hAnsi="Times New Roman" w:cs="Times New Roman"/>
          <w:color w:val="000000"/>
          <w:sz w:val="24"/>
          <w:szCs w:val="24"/>
        </w:rPr>
        <w:t>,</w:t>
      </w:r>
      <w:r w:rsidRPr="000515FD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hydronephrosis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; pelvic kidney; renal/bladder malignancy</w:t>
      </w:r>
      <w:r w:rsidRPr="00B15B93">
        <w:rPr>
          <w:rFonts w:ascii="Times New Roman" w:eastAsia="LiberationSerif" w:hAnsi="Times New Roman" w:cs="Times New Roman"/>
          <w:color w:val="000000"/>
          <w:sz w:val="28"/>
          <w:szCs w:val="28"/>
        </w:rPr>
        <w:t>.</w:t>
      </w:r>
    </w:p>
    <w:p w:rsidR="00C16B9B" w:rsidRPr="00B15B93" w:rsidRDefault="00C16B9B" w:rsidP="008A6F0B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  <w:r w:rsidRPr="008A6F0B">
        <w:rPr>
          <w:rFonts w:ascii="Times New Roman" w:eastAsia="LiberationSerif" w:hAnsi="Times New Roman" w:cs="Times New Roman"/>
          <w:b/>
          <w:bCs/>
          <w:color w:val="863F94"/>
          <w:sz w:val="28"/>
          <w:szCs w:val="28"/>
        </w:rPr>
        <w:t xml:space="preserve">• </w:t>
      </w:r>
      <w:r w:rsidRPr="008A6F0B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Other</w:t>
      </w:r>
      <w:r w:rsidRPr="00B15B93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: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pelvic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lymphocele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; peritoneal cyst; psoas muscle abscess; lymphoma; </w:t>
      </w:r>
      <w:proofErr w:type="spellStart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neuroblastoma</w:t>
      </w:r>
      <w:proofErr w:type="spellEnd"/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; aortic</w:t>
      </w:r>
      <w:r w:rsid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A6F0B">
        <w:rPr>
          <w:rFonts w:ascii="Times New Roman" w:eastAsia="LiberationSerif" w:hAnsi="Times New Roman" w:cs="Times New Roman"/>
          <w:color w:val="000000"/>
          <w:sz w:val="24"/>
          <w:szCs w:val="24"/>
        </w:rPr>
        <w:t>Aneurism</w:t>
      </w:r>
    </w:p>
    <w:p w:rsidR="00C962A4" w:rsidRPr="00B15B93" w:rsidRDefault="00C962A4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C962A4" w:rsidRPr="00B15B93" w:rsidRDefault="00C962A4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C962A4" w:rsidRPr="000515FD" w:rsidRDefault="000515FD" w:rsidP="000515F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IQ"/>
        </w:rPr>
      </w:pPr>
      <w:r w:rsidRPr="000515FD">
        <w:rPr>
          <w:rFonts w:ascii="Times New Roman" w:eastAsia="LiberationSerif" w:hAnsi="Times New Roman" w:cs="Times New Roman"/>
          <w:b/>
          <w:bCs/>
          <w:sz w:val="28"/>
          <w:szCs w:val="28"/>
        </w:rPr>
        <w:t xml:space="preserve">Specific features of benign ovarian </w:t>
      </w:r>
      <w:proofErr w:type="spellStart"/>
      <w:r w:rsidRPr="000515FD">
        <w:rPr>
          <w:rFonts w:ascii="Times New Roman" w:eastAsia="LiberationSerif" w:hAnsi="Times New Roman" w:cs="Times New Roman"/>
          <w:b/>
          <w:bCs/>
          <w:sz w:val="28"/>
          <w:szCs w:val="28"/>
        </w:rPr>
        <w:t>tumours</w:t>
      </w:r>
      <w:proofErr w:type="spellEnd"/>
      <w:r w:rsidRPr="000515FD">
        <w:rPr>
          <w:rFonts w:ascii="Times New Roman" w:eastAsia="LiberationSerif" w:hAnsi="Times New Roman" w:cs="Times New Roman"/>
          <w:b/>
          <w:bCs/>
          <w:sz w:val="28"/>
          <w:szCs w:val="28"/>
        </w:rPr>
        <w:t>:</w:t>
      </w:r>
      <w:r w:rsidR="008A6F0B" w:rsidRPr="000515FD">
        <w:rPr>
          <w:rFonts w:ascii="Times New Roman" w:eastAsia="LiberationSerif" w:hAnsi="Times New Roman" w:cs="Times New Roman"/>
          <w:b/>
          <w:bCs/>
          <w:sz w:val="28"/>
          <w:szCs w:val="28"/>
        </w:rPr>
        <w:t xml:space="preserve"> </w:t>
      </w:r>
    </w:p>
    <w:p w:rsidR="00C962A4" w:rsidRPr="00B15B93" w:rsidRDefault="00C962A4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C962A4" w:rsidRPr="00F464F0" w:rsidRDefault="00C962A4" w:rsidP="00F464F0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4F0">
        <w:rPr>
          <w:rFonts w:ascii="Times New Roman" w:hAnsi="Times New Roman" w:cs="Times New Roman"/>
          <w:b/>
          <w:bCs/>
          <w:sz w:val="28"/>
          <w:szCs w:val="28"/>
        </w:rPr>
        <w:t>Ovarian torsion</w:t>
      </w:r>
    </w:p>
    <w:p w:rsidR="00C962A4" w:rsidRPr="00B11FEF" w:rsidRDefault="00C962A4" w:rsidP="000515F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B15B93">
        <w:rPr>
          <w:rFonts w:ascii="Times New Roman" w:eastAsia="LiberationSerif" w:hAnsi="Times New Roman" w:cs="Times New Roman"/>
          <w:color w:val="863F94"/>
          <w:sz w:val="28"/>
          <w:szCs w:val="28"/>
        </w:rPr>
        <w:t xml:space="preserve">•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Torsion of an ovary refers to a situation where there is rotation of the vascular pedicle supplying the</w:t>
      </w:r>
      <w:r w:rsidR="000515FD"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ovary, which compresses and cuts its blood supply. </w:t>
      </w:r>
    </w:p>
    <w:p w:rsidR="000515FD" w:rsidRPr="00B11FEF" w:rsidRDefault="00C962A4" w:rsidP="000515F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B11FEF">
        <w:rPr>
          <w:rFonts w:ascii="Times New Roman" w:eastAsia="LiberationSerif" w:hAnsi="Times New Roman" w:cs="Times New Roman"/>
          <w:color w:val="863F94"/>
          <w:sz w:val="24"/>
          <w:szCs w:val="24"/>
        </w:rPr>
        <w:t xml:space="preserve">•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Presenting symptoms are usually acute onset of lower abdominal pain associated with nausea and</w:t>
      </w:r>
      <w:r w:rsidR="000515FD"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vomiting. </w:t>
      </w:r>
    </w:p>
    <w:p w:rsidR="00C962A4" w:rsidRPr="00B11FEF" w:rsidRDefault="00C962A4" w:rsidP="000515FD">
      <w:pPr>
        <w:pStyle w:val="ListParagraph"/>
        <w:numPr>
          <w:ilvl w:val="0"/>
          <w:numId w:val="20"/>
        </w:numPr>
        <w:autoSpaceDE w:val="0"/>
        <w:autoSpaceDN w:val="0"/>
        <w:bidi w:val="0"/>
        <w:adjustRightInd w:val="0"/>
        <w:spacing w:after="0" w:line="240" w:lineRule="auto"/>
        <w:ind w:left="284" w:hanging="284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Pelvic USS with Doppler measurement of blood flow may be useful in the diagnosis, to</w:t>
      </w:r>
      <w:r w:rsidR="000515FD"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confirm the presence of a cyst and comment on blood flow to the ovary. </w:t>
      </w:r>
      <w:r w:rsidR="000515FD"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C962A4" w:rsidRPr="00B11FEF" w:rsidRDefault="00C962A4" w:rsidP="00B11FE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 w:rsidRPr="00B11FEF">
        <w:rPr>
          <w:rFonts w:ascii="Times New Roman" w:eastAsia="LiberationSerif" w:hAnsi="Times New Roman" w:cs="Times New Roman"/>
          <w:color w:val="863F94"/>
          <w:sz w:val="24"/>
          <w:szCs w:val="24"/>
        </w:rPr>
        <w:t xml:space="preserve">•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Emergency surgical treatment to untwist the ovary and its attached pedicle is required to restore</w:t>
      </w:r>
      <w:r w:rsidR="000515FD"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blood flow, and the ovarian cyst should then be removed. However, if this complication is not</w:t>
      </w:r>
      <w:r w:rsid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>recognized within a few hours of presentation, infarction and gangrene may result, necessitating</w:t>
      </w:r>
      <w:r w:rsid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removal of the necrotic ovary. </w:t>
      </w:r>
      <w:r w:rsidR="00B11FE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C962A4" w:rsidRPr="00B11FEF" w:rsidRDefault="00C962A4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</w:p>
    <w:p w:rsidR="00C962A4" w:rsidRPr="00B15B93" w:rsidRDefault="00B11FEF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  <w:r w:rsidRPr="00B15B9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74A585" wp14:editId="6AFECA29">
            <wp:extent cx="3559810" cy="1900337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91" cy="190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A4" w:rsidRPr="00B15B93" w:rsidRDefault="00C962A4" w:rsidP="00C962A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611D1F" w:rsidRPr="00F464F0" w:rsidRDefault="00611D1F" w:rsidP="00F464F0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3F94"/>
          <w:sz w:val="28"/>
          <w:szCs w:val="28"/>
        </w:rPr>
      </w:pPr>
      <w:r w:rsidRPr="00F464F0">
        <w:rPr>
          <w:rFonts w:ascii="Times New Roman" w:hAnsi="Times New Roman" w:cs="Times New Roman"/>
          <w:b/>
          <w:bCs/>
          <w:sz w:val="28"/>
          <w:szCs w:val="28"/>
        </w:rPr>
        <w:t>Functional ovarian cysts</w:t>
      </w:r>
    </w:p>
    <w:p w:rsidR="00F464F0" w:rsidRPr="00F464F0" w:rsidRDefault="00611D1F" w:rsidP="00F464F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This group of ovarian cysts includes </w:t>
      </w:r>
      <w:r w:rsidRPr="00F464F0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follicular, corpus luteal</w:t>
      </w: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and </w:t>
      </w:r>
      <w:r w:rsidRPr="00F464F0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theca luteal cysts.</w:t>
      </w: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F464F0"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>The</w:t>
      </w: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diagnosis is made when the cyst measures more than 3 cm (normal</w:t>
      </w:r>
      <w:r w:rsidR="00F464F0"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ovulatory follicles measure up to 2.5 cm). </w:t>
      </w:r>
    </w:p>
    <w:p w:rsidR="00611D1F" w:rsidRPr="00B15B93" w:rsidRDefault="00611D1F" w:rsidP="00F464F0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8"/>
          <w:szCs w:val="28"/>
        </w:rPr>
      </w:pPr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>They rarely grow larger than 10 cm and appear as simple</w:t>
      </w:r>
      <w:r w:rsidR="00F464F0"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>unilocular</w:t>
      </w:r>
      <w:proofErr w:type="spellEnd"/>
      <w:r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cysts on ultrasound </w:t>
      </w:r>
      <w:r w:rsidR="00F464F0" w:rsidRPr="00F464F0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611D1F" w:rsidRPr="00312A0F" w:rsidRDefault="00611D1F" w:rsidP="00AF7E9C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Corpus luteal cysts occur following ovulation and may present with pain due to rupture or</w:t>
      </w:r>
      <w:r w:rsidR="00AF7E9C"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haemorrhage</w:t>
      </w:r>
      <w:proofErr w:type="spellEnd"/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, typically late in the menstrual cycle. Treatment is expectant, with analgesia.</w:t>
      </w:r>
    </w:p>
    <w:p w:rsidR="00611D1F" w:rsidRPr="00312A0F" w:rsidRDefault="00611D1F" w:rsidP="00312A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Occasionally, surgery may be necessary if there has been significant bleeding to wash out the pelvis and</w:t>
      </w:r>
      <w:r w:rsidR="00312A0F"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perform an ovarian cystectomy.</w:t>
      </w:r>
    </w:p>
    <w:p w:rsidR="00C962A4" w:rsidRPr="00312A0F" w:rsidRDefault="00611D1F" w:rsidP="00312A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Theca luteal cysts are associated with pregnancy, particularly multiple pregnancy, and are often</w:t>
      </w:r>
      <w:r w:rsid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diagnosed incidentally at routine ultrasound. They are often bilateral. Most resolve spontaneously during</w:t>
      </w:r>
      <w:r w:rsid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312A0F">
        <w:rPr>
          <w:rFonts w:ascii="Times New Roman" w:eastAsia="LiberationSerif" w:hAnsi="Times New Roman" w:cs="Times New Roman"/>
          <w:color w:val="000000"/>
          <w:sz w:val="24"/>
          <w:szCs w:val="24"/>
        </w:rPr>
        <w:t>pregnancy</w:t>
      </w:r>
    </w:p>
    <w:p w:rsidR="00611D1F" w:rsidRPr="00B15B93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611D1F" w:rsidRPr="00B15B93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611D1F" w:rsidRPr="00312A0F" w:rsidRDefault="00611D1F" w:rsidP="00312A0F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12A0F">
        <w:rPr>
          <w:rFonts w:ascii="Times New Roman" w:hAnsi="Times New Roman" w:cs="Times New Roman"/>
          <w:b/>
          <w:bCs/>
          <w:sz w:val="28"/>
          <w:szCs w:val="28"/>
        </w:rPr>
        <w:t>Inflammatory ovarian cysts</w:t>
      </w:r>
    </w:p>
    <w:p w:rsidR="00611D1F" w:rsidRPr="00853DAC" w:rsidRDefault="00161462" w:rsidP="00312A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they</w:t>
      </w:r>
      <w:proofErr w:type="gramEnd"/>
      <w:r w:rsidR="00611D1F"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usually associated with pelvic inflammatory disease (PID), and are most common in young women</w:t>
      </w:r>
      <w:r w:rsidR="00312A0F"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sexually active</w:t>
      </w:r>
      <w:r w:rsidR="00611D1F"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. The inflammatory mass may involve the</w:t>
      </w:r>
    </w:p>
    <w:p w:rsidR="00312A0F" w:rsidRPr="00853DAC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gramStart"/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tube</w:t>
      </w:r>
      <w:proofErr w:type="gramEnd"/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, ovary and bowel and can be described on imaging as a mass or an abscess. </w:t>
      </w:r>
    </w:p>
    <w:p w:rsidR="00611D1F" w:rsidRPr="00853DAC" w:rsidRDefault="00611D1F" w:rsidP="00312A0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Occasionally, the </w:t>
      </w:r>
      <w:proofErr w:type="spellStart"/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tuboovarian</w:t>
      </w:r>
      <w:proofErr w:type="spellEnd"/>
      <w:r w:rsidR="00312A0F"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mass can develop from other infective causes, for example appendicitis or diverticular disease.</w:t>
      </w:r>
    </w:p>
    <w:p w:rsidR="00611D1F" w:rsidRPr="00853DAC" w:rsidRDefault="00611D1F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Diagnosis is similar to that for PID: inflammatory markers are helpful and treatment may include</w:t>
      </w:r>
      <w:r w:rsidR="00853DAC"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antibiotics, surgical drainage or excision. Definitive surgery is usually deferred until after the acute</w:t>
      </w:r>
      <w:r w:rsid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infection has resolved, due to the risks of perioperative systemic infection and bleeding from handling</w:t>
      </w:r>
      <w:r w:rsid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3DAC">
        <w:rPr>
          <w:rFonts w:ascii="Times New Roman" w:eastAsia="LiberationSerif" w:hAnsi="Times New Roman" w:cs="Times New Roman"/>
          <w:color w:val="000000"/>
          <w:sz w:val="24"/>
          <w:szCs w:val="24"/>
        </w:rPr>
        <w:t>acutely inflamed and infected tissue.</w:t>
      </w:r>
    </w:p>
    <w:p w:rsidR="00611D1F" w:rsidRPr="00853DAC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</w:p>
    <w:p w:rsidR="00611D1F" w:rsidRPr="00B15B93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</w:p>
    <w:p w:rsidR="00161462" w:rsidRDefault="00161462" w:rsidP="008E2152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8"/>
          <w:szCs w:val="28"/>
        </w:rPr>
      </w:pPr>
      <w:proofErr w:type="spellStart"/>
      <w:r w:rsidRPr="00161462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Endometrioma</w:t>
      </w:r>
      <w:proofErr w:type="spellEnd"/>
      <w:r w:rsidRPr="00161462">
        <w:rPr>
          <w:rFonts w:ascii="Times New Roman" w:eastAsia="LiberationSerif" w:hAnsi="Times New Roman" w:cs="Times New Roman"/>
          <w:b/>
          <w:bCs/>
          <w:color w:val="000000"/>
          <w:sz w:val="28"/>
          <w:szCs w:val="28"/>
        </w:rPr>
        <w:t>:</w:t>
      </w:r>
      <w:r w:rsidR="00611D1F" w:rsidRPr="00161462">
        <w:rPr>
          <w:rFonts w:ascii="Times New Roman" w:eastAsia="LiberationSerif" w:hAnsi="Times New Roman" w:cs="Times New Roman"/>
          <w:color w:val="000000"/>
          <w:sz w:val="28"/>
          <w:szCs w:val="28"/>
        </w:rPr>
        <w:t xml:space="preserve"> </w:t>
      </w:r>
    </w:p>
    <w:p w:rsidR="00161462" w:rsidRDefault="00611D1F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gramStart"/>
      <w:r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>often</w:t>
      </w:r>
      <w:proofErr w:type="gramEnd"/>
      <w:r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known as ‘chocolate cysts’ due to the presence of</w:t>
      </w:r>
      <w:r w:rsidR="00161462"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>altered blood within the ovary. They have a characteristic ‘ground glass’ appearance on USS.</w:t>
      </w:r>
    </w:p>
    <w:p w:rsidR="00161462" w:rsidRDefault="00161462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>Management is laparoscopic cystectomy for symptomatic cases with high risk of recurrence.</w:t>
      </w:r>
    </w:p>
    <w:p w:rsidR="00161462" w:rsidRDefault="00161462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161462" w:rsidRDefault="00161462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161462" w:rsidRDefault="00161462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611D1F" w:rsidRPr="00B15B93" w:rsidRDefault="00161462" w:rsidP="0016146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8"/>
          <w:szCs w:val="28"/>
        </w:rPr>
      </w:pPr>
      <w:r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="00611D1F"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16146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611D1F" w:rsidRPr="00161462" w:rsidRDefault="00611D1F" w:rsidP="00161462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8"/>
          <w:szCs w:val="28"/>
        </w:rPr>
      </w:pPr>
      <w:r w:rsidRPr="00161462">
        <w:rPr>
          <w:rFonts w:ascii="Times New Roman" w:eastAsia="LiberationSerif" w:hAnsi="Times New Roman" w:cs="Times New Roman"/>
          <w:b/>
          <w:bCs/>
          <w:sz w:val="28"/>
          <w:szCs w:val="28"/>
        </w:rPr>
        <w:lastRenderedPageBreak/>
        <w:t xml:space="preserve">Germ cell </w:t>
      </w:r>
      <w:proofErr w:type="spellStart"/>
      <w:r w:rsidRPr="00161462">
        <w:rPr>
          <w:rFonts w:ascii="Times New Roman" w:eastAsia="LiberationSerif" w:hAnsi="Times New Roman" w:cs="Times New Roman"/>
          <w:b/>
          <w:bCs/>
          <w:sz w:val="28"/>
          <w:szCs w:val="28"/>
        </w:rPr>
        <w:t>tumours</w:t>
      </w:r>
      <w:proofErr w:type="spellEnd"/>
      <w:r w:rsidR="00986AC2">
        <w:rPr>
          <w:rFonts w:ascii="Times New Roman" w:eastAsia="LiberationSerif" w:hAnsi="Times New Roman" w:cs="Times New Roman"/>
          <w:b/>
          <w:bCs/>
          <w:sz w:val="28"/>
          <w:szCs w:val="28"/>
        </w:rPr>
        <w:t>:</w:t>
      </w:r>
    </w:p>
    <w:p w:rsidR="00986AC2" w:rsidRPr="00986AC2" w:rsidRDefault="00611D1F" w:rsidP="00986AC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These are the most common ovarian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in young women aged 20–40 years, accounting for more than</w:t>
      </w:r>
      <w:r w:rsidR="00986AC2"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50% of ovarian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in this age group with a peak incidence in the early 20s. </w:t>
      </w:r>
    </w:p>
    <w:p w:rsidR="003B3FFE" w:rsidRDefault="00611D1F" w:rsidP="003B3FFE">
      <w:pPr>
        <w:bidi w:val="0"/>
        <w:spacing w:after="0" w:line="240" w:lineRule="auto"/>
        <w:rPr>
          <w:sz w:val="32"/>
          <w:szCs w:val="32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The most common form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of benign germ cell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tumour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is the </w:t>
      </w:r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mature </w:t>
      </w:r>
      <w:proofErr w:type="spellStart"/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dermoid</w:t>
      </w:r>
      <w:proofErr w:type="spellEnd"/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 cyst (cystic </w:t>
      </w:r>
      <w:proofErr w:type="spellStart"/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teratoma</w:t>
      </w:r>
      <w:proofErr w:type="spellEnd"/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)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, which contains fully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differentiated tissue types derived from all three embryonic germ cell layers (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mesenchymal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, epithelial and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stroma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). Hair, teeth, fat, skin, muscle, cartilage, bone and endocrine tissue are frequently present.</w:t>
      </w:r>
      <w:r w:rsidR="003B3FFE" w:rsidRPr="003B3FFE">
        <w:rPr>
          <w:sz w:val="32"/>
          <w:szCs w:val="32"/>
        </w:rPr>
        <w:t xml:space="preserve"> </w:t>
      </w:r>
    </w:p>
    <w:p w:rsidR="003B3FFE" w:rsidRPr="003B3FFE" w:rsidRDefault="003B3FFE" w:rsidP="003B3FFE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B3FFE">
        <w:rPr>
          <w:rFonts w:ascii="Times New Roman" w:hAnsi="Times New Roman" w:cs="Times New Roman"/>
          <w:b/>
          <w:bCs/>
          <w:sz w:val="24"/>
          <w:szCs w:val="24"/>
        </w:rPr>
        <w:t>Monodermal</w:t>
      </w:r>
      <w:proofErr w:type="spellEnd"/>
      <w:r w:rsidRPr="003B3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B3FFE">
        <w:rPr>
          <w:rFonts w:ascii="Times New Roman" w:hAnsi="Times New Roman" w:cs="Times New Roman"/>
          <w:b/>
          <w:bCs/>
          <w:sz w:val="24"/>
          <w:szCs w:val="24"/>
        </w:rPr>
        <w:t>teratoma</w:t>
      </w:r>
      <w:proofErr w:type="spellEnd"/>
      <w:r w:rsidRPr="003B3FFE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3B3FFE">
        <w:rPr>
          <w:rFonts w:ascii="Times New Roman" w:hAnsi="Times New Roman" w:cs="Times New Roman"/>
          <w:sz w:val="24"/>
          <w:szCs w:val="24"/>
        </w:rPr>
        <w:t>teratoma</w:t>
      </w:r>
      <w:proofErr w:type="spellEnd"/>
      <w:r w:rsidRPr="003B3FFE">
        <w:rPr>
          <w:rFonts w:ascii="Times New Roman" w:hAnsi="Times New Roman" w:cs="Times New Roman"/>
          <w:sz w:val="24"/>
          <w:szCs w:val="24"/>
        </w:rPr>
        <w:t xml:space="preserve"> with single type of tissue like:</w:t>
      </w:r>
    </w:p>
    <w:p w:rsidR="003B3FFE" w:rsidRPr="003B3FFE" w:rsidRDefault="003B3FFE" w:rsidP="003B3FFE">
      <w:pPr>
        <w:numPr>
          <w:ilvl w:val="0"/>
          <w:numId w:val="23"/>
        </w:num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FFE">
        <w:rPr>
          <w:rFonts w:ascii="Times New Roman" w:hAnsi="Times New Roman" w:cs="Times New Roman"/>
          <w:sz w:val="24"/>
          <w:szCs w:val="24"/>
        </w:rPr>
        <w:t>Primary carcinoid tumors of the ovary: give rise in 30% of cases to carcinoid symptoms% it rarely metastasize.</w:t>
      </w:r>
    </w:p>
    <w:p w:rsidR="00986AC2" w:rsidRPr="003B3FFE" w:rsidRDefault="003B3FFE" w:rsidP="003B3FFE">
      <w:pPr>
        <w:pStyle w:val="ListParagraph"/>
        <w:numPr>
          <w:ilvl w:val="0"/>
          <w:numId w:val="23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spellStart"/>
      <w:r w:rsidRPr="003B3FFE">
        <w:rPr>
          <w:rFonts w:ascii="Times New Roman" w:hAnsi="Times New Roman" w:cs="Times New Roman"/>
          <w:sz w:val="24"/>
          <w:szCs w:val="24"/>
        </w:rPr>
        <w:t>Stuma</w:t>
      </w:r>
      <w:proofErr w:type="spellEnd"/>
      <w:r w:rsidRPr="003B3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FFE">
        <w:rPr>
          <w:rFonts w:ascii="Times New Roman" w:hAnsi="Times New Roman" w:cs="Times New Roman"/>
          <w:sz w:val="24"/>
          <w:szCs w:val="24"/>
        </w:rPr>
        <w:t>ovarii</w:t>
      </w:r>
      <w:proofErr w:type="spellEnd"/>
      <w:r w:rsidRPr="003B3FFE">
        <w:rPr>
          <w:rFonts w:ascii="Times New Roman" w:hAnsi="Times New Roman" w:cs="Times New Roman"/>
          <w:sz w:val="24"/>
          <w:szCs w:val="24"/>
        </w:rPr>
        <w:t xml:space="preserve"> tumors predominantly composed of thyroid tissue,</w:t>
      </w:r>
      <w:r w:rsidR="00611D1F" w:rsidRPr="003B3FFE">
        <w:rPr>
          <w:rFonts w:ascii="Times New Roman" w:eastAsia="LiberationSerif" w:hAnsi="Times New Roman" w:cs="Times New Roman"/>
          <w:color w:val="000000"/>
          <w:sz w:val="20"/>
          <w:szCs w:val="20"/>
        </w:rPr>
        <w:t xml:space="preserve"> </w:t>
      </w:r>
    </w:p>
    <w:p w:rsidR="00986AC2" w:rsidRDefault="00611D1F" w:rsidP="00986AC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Up to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10% of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dermoid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cysts are bilateral. </w:t>
      </w:r>
    </w:p>
    <w:p w:rsidR="00986AC2" w:rsidRDefault="00611D1F" w:rsidP="003B3FFE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The risk of malignant transformation is rare (&lt;2%), usually occurring</w:t>
      </w:r>
      <w:r w:rsidR="003B3FFE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in women over 40 years.</w:t>
      </w:r>
    </w:p>
    <w:p w:rsidR="00611D1F" w:rsidRPr="00986AC2" w:rsidRDefault="00611D1F" w:rsidP="00986AC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In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general, </w:t>
      </w:r>
      <w:r w:rsidRPr="00986AC2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ovarian cystectomy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is indicated because spontaneous resolution is</w:t>
      </w:r>
      <w:r w:rsid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unlikely. It is </w:t>
      </w: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indicated if the </w:t>
      </w:r>
      <w:proofErr w:type="spellStart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dermoid</w:t>
      </w:r>
      <w:proofErr w:type="spellEnd"/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cyst is symptomatic, is more than 5 cm in diameter or is enlarging.</w:t>
      </w:r>
    </w:p>
    <w:p w:rsidR="00611D1F" w:rsidRDefault="00611D1F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986AC2">
        <w:rPr>
          <w:rFonts w:ascii="Times New Roman" w:eastAsia="LiberationSerif" w:hAnsi="Times New Roman" w:cs="Times New Roman"/>
          <w:color w:val="000000"/>
          <w:sz w:val="24"/>
          <w:szCs w:val="24"/>
        </w:rPr>
        <w:t>Cystectomy will prevent ovarian torsion and provide tissue for histological analysis.</w:t>
      </w:r>
    </w:p>
    <w:p w:rsidR="00986AC2" w:rsidRDefault="00986AC2" w:rsidP="00986AC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986AC2" w:rsidRPr="00986AC2" w:rsidRDefault="00986AC2" w:rsidP="00986AC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611D1F" w:rsidRPr="00986AC2" w:rsidRDefault="00611D1F" w:rsidP="00986AC2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8"/>
          <w:szCs w:val="28"/>
        </w:rPr>
      </w:pPr>
      <w:r w:rsidRPr="00986AC2">
        <w:rPr>
          <w:rFonts w:ascii="Times New Roman" w:eastAsia="LiberationSerif" w:hAnsi="Times New Roman" w:cs="Times New Roman"/>
          <w:b/>
          <w:bCs/>
          <w:sz w:val="28"/>
          <w:szCs w:val="28"/>
        </w:rPr>
        <w:t xml:space="preserve">Epithelial </w:t>
      </w:r>
      <w:proofErr w:type="spellStart"/>
      <w:r w:rsidRPr="00986AC2">
        <w:rPr>
          <w:rFonts w:ascii="Times New Roman" w:eastAsia="LiberationSerif" w:hAnsi="Times New Roman" w:cs="Times New Roman"/>
          <w:b/>
          <w:bCs/>
          <w:sz w:val="28"/>
          <w:szCs w:val="28"/>
        </w:rPr>
        <w:t>tumours</w:t>
      </w:r>
      <w:proofErr w:type="spellEnd"/>
      <w:r w:rsidR="00986AC2">
        <w:rPr>
          <w:rFonts w:ascii="Times New Roman" w:eastAsia="LiberationSerif" w:hAnsi="Times New Roman" w:cs="Times New Roman"/>
          <w:b/>
          <w:bCs/>
          <w:sz w:val="28"/>
          <w:szCs w:val="28"/>
        </w:rPr>
        <w:t>:</w:t>
      </w:r>
    </w:p>
    <w:p w:rsidR="00850EF4" w:rsidRPr="00850EF4" w:rsidRDefault="00611D1F" w:rsidP="00850EF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Benign epithelial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increase in frequency with age and are most common in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perimenopausal</w:t>
      </w:r>
      <w:proofErr w:type="spellEnd"/>
      <w:r w:rsidR="00850EF4"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women. </w:t>
      </w:r>
    </w:p>
    <w:p w:rsidR="00611D1F" w:rsidRPr="00850EF4" w:rsidRDefault="00611D1F" w:rsidP="00850EF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ar-IQ"/>
        </w:rPr>
      </w:pPr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The most common epithelial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</w:t>
      </w:r>
      <w:r w:rsidRPr="00850EF4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serous </w:t>
      </w:r>
      <w:proofErr w:type="spellStart"/>
      <w:r w:rsidRPr="00850EF4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cystadenomas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, accounting for 20–30% of benign</w:t>
      </w:r>
      <w:r w:rsidR="00850EF4"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in women under 40. Serous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cystadenomas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typically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unilocular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and unilateral, whereas</w:t>
      </w:r>
      <w:r w:rsidR="00850EF4"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850EF4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mucinous </w:t>
      </w:r>
      <w:proofErr w:type="spellStart"/>
      <w:r w:rsidRPr="00850EF4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cystadenomas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large </w:t>
      </w:r>
      <w:proofErr w:type="spellStart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>multiloculated</w:t>
      </w:r>
      <w:proofErr w:type="spellEnd"/>
      <w:r w:rsidRPr="00850EF4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cysts that are bilateral in 10% of cases</w:t>
      </w:r>
    </w:p>
    <w:p w:rsidR="00611D1F" w:rsidRDefault="00611D1F" w:rsidP="00EB254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EB2548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Brenner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small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often found incidentally within the ovary. They contain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urothelial</w:t>
      </w:r>
      <w:proofErr w:type="spellEnd"/>
      <w:r w:rsid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like</w:t>
      </w:r>
      <w:r w:rsid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epithelium and may rarely secrete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oestrogen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.</w:t>
      </w:r>
    </w:p>
    <w:p w:rsidR="00EB2548" w:rsidRDefault="00EB2548" w:rsidP="00EB254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EB2548" w:rsidRPr="00EB2548" w:rsidRDefault="00EB2548" w:rsidP="00EB254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</w:p>
    <w:p w:rsidR="00611D1F" w:rsidRPr="00EB2548" w:rsidRDefault="00611D1F" w:rsidP="00EB2548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8"/>
          <w:szCs w:val="28"/>
        </w:rPr>
      </w:pPr>
      <w:r w:rsidRPr="00EB2548">
        <w:rPr>
          <w:rFonts w:ascii="Times New Roman" w:eastAsia="LiberationSerif" w:hAnsi="Times New Roman" w:cs="Times New Roman"/>
          <w:b/>
          <w:bCs/>
          <w:sz w:val="28"/>
          <w:szCs w:val="28"/>
        </w:rPr>
        <w:t xml:space="preserve">Sex cord stromal </w:t>
      </w:r>
      <w:proofErr w:type="spellStart"/>
      <w:r w:rsidRPr="00EB2548">
        <w:rPr>
          <w:rFonts w:ascii="Times New Roman" w:eastAsia="LiberationSerif" w:hAnsi="Times New Roman" w:cs="Times New Roman"/>
          <w:b/>
          <w:bCs/>
          <w:sz w:val="28"/>
          <w:szCs w:val="28"/>
        </w:rPr>
        <w:t>tumours</w:t>
      </w:r>
      <w:proofErr w:type="spellEnd"/>
      <w:r w:rsidR="00EB2548">
        <w:rPr>
          <w:rFonts w:ascii="Times New Roman" w:eastAsia="LiberationSerif" w:hAnsi="Times New Roman" w:cs="Times New Roman"/>
          <w:b/>
          <w:bCs/>
          <w:sz w:val="28"/>
          <w:szCs w:val="28"/>
        </w:rPr>
        <w:t>:</w:t>
      </w:r>
    </w:p>
    <w:p w:rsidR="00EB2548" w:rsidRDefault="00611D1F" w:rsidP="00EB254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EB2548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Ovarian fibromas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the most common sex cord stromal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. They are solid ovarian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composed of stromal cells. They present in older women, often with torsion due to the heaviness of the</w:t>
      </w:r>
      <w:r w:rsid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ovary. </w:t>
      </w:r>
    </w:p>
    <w:p w:rsidR="00611D1F" w:rsidRPr="00EB2548" w:rsidRDefault="00611D1F" w:rsidP="006E566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Occasionally, patients may present with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Meig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syndrome (pleural effusion, ascites and ovarian</w:t>
      </w:r>
      <w:r w:rsidR="006E566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fibroma). Following removal of the ovarian fibroma, the pleural effusion will usually resolve.</w:t>
      </w:r>
    </w:p>
    <w:p w:rsidR="00611D1F" w:rsidRPr="00EB2548" w:rsidRDefault="00611D1F" w:rsidP="006E566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000000"/>
          <w:sz w:val="24"/>
          <w:szCs w:val="24"/>
        </w:rPr>
      </w:pPr>
      <w:proofErr w:type="spellStart"/>
      <w:r w:rsidRPr="006E5668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Thecomas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are benign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oestrogen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-secreting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. They often present after the menopause with</w:t>
      </w:r>
      <w:r w:rsidR="006E566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manifestations of excess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oestrogen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production, usually</w:t>
      </w:r>
      <w:r w:rsidR="006E566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postmenopausal bleeding. Although benign, they</w:t>
      </w:r>
      <w:r w:rsidR="006E566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may induce an endometrial carcinoma.</w:t>
      </w:r>
    </w:p>
    <w:p w:rsidR="006E5668" w:rsidRDefault="006E5668" w:rsidP="00611D1F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color w:val="813F94"/>
          <w:sz w:val="24"/>
          <w:szCs w:val="24"/>
        </w:rPr>
      </w:pPr>
    </w:p>
    <w:p w:rsidR="00611D1F" w:rsidRPr="006E5668" w:rsidRDefault="00611D1F" w:rsidP="006E5668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after="0" w:line="240" w:lineRule="auto"/>
        <w:rPr>
          <w:rFonts w:ascii="Times New Roman" w:eastAsia="LiberationSerif" w:hAnsi="Times New Roman" w:cs="Times New Roman"/>
          <w:b/>
          <w:bCs/>
          <w:sz w:val="28"/>
          <w:szCs w:val="28"/>
        </w:rPr>
      </w:pPr>
      <w:r w:rsidRPr="006E5668">
        <w:rPr>
          <w:rFonts w:ascii="Times New Roman" w:eastAsia="LiberationSerif" w:hAnsi="Times New Roman" w:cs="Times New Roman"/>
          <w:b/>
          <w:bCs/>
          <w:sz w:val="28"/>
          <w:szCs w:val="28"/>
        </w:rPr>
        <w:t xml:space="preserve">Other </w:t>
      </w:r>
      <w:r w:rsidR="00B24B39">
        <w:rPr>
          <w:rFonts w:ascii="Times New Roman" w:eastAsia="LiberationSerif" w:hAnsi="Times New Roman" w:cs="Times New Roman"/>
          <w:b/>
          <w:bCs/>
          <w:sz w:val="28"/>
          <w:szCs w:val="28"/>
        </w:rPr>
        <w:t>non-</w:t>
      </w:r>
      <w:r w:rsidRPr="006E5668">
        <w:rPr>
          <w:rFonts w:ascii="Times New Roman" w:eastAsia="LiberationSerif" w:hAnsi="Times New Roman" w:cs="Times New Roman"/>
          <w:b/>
          <w:bCs/>
          <w:sz w:val="28"/>
          <w:szCs w:val="28"/>
        </w:rPr>
        <w:t>ovarian cysts</w:t>
      </w:r>
    </w:p>
    <w:p w:rsidR="00A57E6B" w:rsidRPr="00B15B93" w:rsidRDefault="00611D1F" w:rsidP="00B24B39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bidi="ar-IQ"/>
        </w:rPr>
      </w:pP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Other non-ovarian cysts can occasionally present as ovarian </w:t>
      </w:r>
      <w:proofErr w:type="spellStart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>tumours</w:t>
      </w:r>
      <w:proofErr w:type="spellEnd"/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B24B39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Fimbrial</w:t>
      </w:r>
      <w:proofErr w:type="spellEnd"/>
      <w:r w:rsidRPr="00B24B39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 cysts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B24B39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>paratubal</w:t>
      </w:r>
      <w:proofErr w:type="spellEnd"/>
      <w:r w:rsidRPr="00B24B39">
        <w:rPr>
          <w:rFonts w:ascii="Times New Roman" w:eastAsia="LiberationSerif" w:hAnsi="Times New Roman" w:cs="Times New Roman"/>
          <w:b/>
          <w:bCs/>
          <w:color w:val="000000"/>
          <w:sz w:val="24"/>
          <w:szCs w:val="24"/>
        </w:rPr>
        <w:t xml:space="preserve"> cysts</w:t>
      </w:r>
      <w:r w:rsidR="00B24B39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  <w:r w:rsidRPr="00EB2548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originate from the adjacent Fallopian tube and broad ligament. </w:t>
      </w:r>
      <w:r w:rsidR="00B24B39">
        <w:rPr>
          <w:rFonts w:ascii="Times New Roman" w:eastAsia="LiberationSerif" w:hAnsi="Times New Roman" w:cs="Times New Roman"/>
          <w:color w:val="000000"/>
          <w:sz w:val="24"/>
          <w:szCs w:val="24"/>
        </w:rPr>
        <w:t xml:space="preserve"> </w:t>
      </w:r>
    </w:p>
    <w:p w:rsidR="00D837B0" w:rsidRDefault="00D837B0" w:rsidP="003B3FFE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</w:p>
    <w:p w:rsidR="00D837B0" w:rsidRPr="00D837B0" w:rsidRDefault="00D837B0" w:rsidP="00D837B0">
      <w:pPr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37B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Pregnant women with ovarian tumors</w:t>
      </w:r>
    </w:p>
    <w:p w:rsidR="00D837B0" w:rsidRPr="00D837B0" w:rsidRDefault="00D837B0" w:rsidP="00D837B0">
      <w:pPr>
        <w:jc w:val="righ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>Increase incidence of complication (torsion, bleeding</w:t>
      </w:r>
      <w:proofErr w:type="gramStart"/>
      <w:r w:rsidRPr="00D837B0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Pr="00D837B0">
        <w:rPr>
          <w:rFonts w:ascii="Times New Roman" w:hAnsi="Times New Roman" w:cs="Times New Roman"/>
          <w:sz w:val="28"/>
          <w:szCs w:val="28"/>
        </w:rPr>
        <w:t>).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>May prevent the presenting fetal part from engagement.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>May discover incidentally during U/S or C/S.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 xml:space="preserve"> No place to postponed operation if acute abdomen.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 xml:space="preserve">If asymptomatic, it is wise to wait until 14 weeks gestation before removing it to </w:t>
      </w:r>
      <w:proofErr w:type="spellStart"/>
      <w:r w:rsidRPr="00D837B0">
        <w:rPr>
          <w:rFonts w:ascii="Times New Roman" w:hAnsi="Times New Roman" w:cs="Times New Roman"/>
          <w:sz w:val="28"/>
          <w:szCs w:val="28"/>
        </w:rPr>
        <w:t>ovoid</w:t>
      </w:r>
      <w:proofErr w:type="spellEnd"/>
      <w:r w:rsidRPr="00D837B0">
        <w:rPr>
          <w:rFonts w:ascii="Times New Roman" w:hAnsi="Times New Roman" w:cs="Times New Roman"/>
          <w:sz w:val="28"/>
          <w:szCs w:val="28"/>
        </w:rPr>
        <w:t xml:space="preserve"> the risk of removing a corpus luteal cyst.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>If cyst unresolved 6 week postpartum, surgery is undertaken.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 xml:space="preserve"> Ovarian cancer is uncommon during pregnancy, occurring in less than 3% of cyst. However, a cyst with features suggestive of malignancy on ultrasound, or one that is growing, should be removed surgically.</w:t>
      </w:r>
    </w:p>
    <w:p w:rsidR="00D837B0" w:rsidRPr="00D837B0" w:rsidRDefault="00D837B0" w:rsidP="00D837B0">
      <w:pPr>
        <w:numPr>
          <w:ilvl w:val="0"/>
          <w:numId w:val="24"/>
        </w:numPr>
        <w:bidi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7B0">
        <w:rPr>
          <w:rFonts w:ascii="Times New Roman" w:hAnsi="Times New Roman" w:cs="Times New Roman"/>
          <w:sz w:val="28"/>
          <w:szCs w:val="28"/>
        </w:rPr>
        <w:t>CA 125 is not useful in pregnancy since it can be elevated normally.</w:t>
      </w:r>
    </w:p>
    <w:p w:rsidR="00D837B0" w:rsidRPr="00D837B0" w:rsidRDefault="00D837B0" w:rsidP="00D837B0">
      <w:pPr>
        <w:bidi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bidi="ar-IQ"/>
        </w:rPr>
      </w:pPr>
      <w:r w:rsidRPr="00D837B0">
        <w:rPr>
          <w:rFonts w:ascii="Times New Roman" w:hAnsi="Times New Roman" w:cs="Times New Roman"/>
          <w:sz w:val="28"/>
          <w:szCs w:val="28"/>
        </w:rPr>
        <w:t xml:space="preserve">Management may need to include a Caesarean hysterectomy, bilateral </w:t>
      </w:r>
      <w:proofErr w:type="spellStart"/>
      <w:r w:rsidRPr="00D837B0">
        <w:rPr>
          <w:rFonts w:ascii="Times New Roman" w:hAnsi="Times New Roman" w:cs="Times New Roman"/>
          <w:sz w:val="28"/>
          <w:szCs w:val="28"/>
        </w:rPr>
        <w:t>salpingo-oophorectomy&amp;omentectomy</w:t>
      </w:r>
      <w:proofErr w:type="spellEnd"/>
      <w:r w:rsidRPr="00D837B0">
        <w:rPr>
          <w:rFonts w:ascii="Times New Roman" w:hAnsi="Times New Roman" w:cs="Times New Roman"/>
          <w:sz w:val="28"/>
          <w:szCs w:val="28"/>
        </w:rPr>
        <w:t>.</w:t>
      </w:r>
    </w:p>
    <w:p w:rsidR="00D837B0" w:rsidRPr="00D837B0" w:rsidRDefault="00D837B0" w:rsidP="00D837B0">
      <w:pPr>
        <w:bidi w:val="0"/>
        <w:rPr>
          <w:rFonts w:ascii="Times New Roman" w:hAnsi="Times New Roman" w:cs="Times New Roman"/>
          <w:b/>
          <w:bCs/>
          <w:sz w:val="24"/>
          <w:szCs w:val="24"/>
          <w:u w:val="single"/>
          <w:lang w:bidi="ar-IQ"/>
        </w:rPr>
      </w:pPr>
    </w:p>
    <w:p w:rsidR="00D837B0" w:rsidRPr="00D837B0" w:rsidRDefault="00D837B0" w:rsidP="00D837B0">
      <w:pPr>
        <w:bidi w:val="0"/>
        <w:rPr>
          <w:rFonts w:ascii="Times New Roman" w:hAnsi="Times New Roman" w:cs="Times New Roman"/>
          <w:b/>
          <w:bCs/>
          <w:sz w:val="24"/>
          <w:szCs w:val="24"/>
          <w:u w:val="single"/>
          <w:lang w:bidi="ar-IQ"/>
        </w:rPr>
      </w:pPr>
    </w:p>
    <w:p w:rsidR="00D837B0" w:rsidRDefault="00D837B0" w:rsidP="00D837B0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</w:p>
    <w:p w:rsidR="00A57E6B" w:rsidRPr="003B3FFE" w:rsidRDefault="00B24B39" w:rsidP="00D837B0">
      <w:pPr>
        <w:bidi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</w:pPr>
      <w:r w:rsidRPr="003B3FFE"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  <w:t>End o</w:t>
      </w:r>
      <w:r w:rsidR="003B3FFE" w:rsidRPr="003B3FFE"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  <w:t>f</w:t>
      </w:r>
      <w:r w:rsidRPr="003B3FFE">
        <w:rPr>
          <w:rFonts w:ascii="Times New Roman" w:hAnsi="Times New Roman" w:cs="Times New Roman"/>
          <w:b/>
          <w:bCs/>
          <w:sz w:val="28"/>
          <w:szCs w:val="28"/>
          <w:u w:val="single"/>
          <w:lang w:bidi="ar-IQ"/>
        </w:rPr>
        <w:t xml:space="preserve"> Lecture</w:t>
      </w:r>
    </w:p>
    <w:sectPr w:rsidR="00A57E6B" w:rsidRPr="003B3FFE" w:rsidSect="005109B9">
      <w:foot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101" w:rsidRDefault="00E01101" w:rsidP="00AE3115">
      <w:pPr>
        <w:spacing w:after="0" w:line="240" w:lineRule="auto"/>
      </w:pPr>
      <w:r>
        <w:separator/>
      </w:r>
    </w:p>
  </w:endnote>
  <w:endnote w:type="continuationSeparator" w:id="0">
    <w:p w:rsidR="00E01101" w:rsidRDefault="00E01101" w:rsidP="00AE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03137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3115" w:rsidRDefault="00AE311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72DB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AE3115" w:rsidRDefault="00AE31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101" w:rsidRDefault="00E01101" w:rsidP="00AE3115">
      <w:pPr>
        <w:spacing w:after="0" w:line="240" w:lineRule="auto"/>
      </w:pPr>
      <w:r>
        <w:separator/>
      </w:r>
    </w:p>
  </w:footnote>
  <w:footnote w:type="continuationSeparator" w:id="0">
    <w:p w:rsidR="00E01101" w:rsidRDefault="00E01101" w:rsidP="00AE3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0518C"/>
    <w:multiLevelType w:val="hybridMultilevel"/>
    <w:tmpl w:val="A12A409C"/>
    <w:lvl w:ilvl="0" w:tplc="0CE2B5EC">
      <w:numFmt w:val="bullet"/>
      <w:lvlText w:val="•"/>
      <w:lvlJc w:val="left"/>
      <w:pPr>
        <w:ind w:left="720" w:hanging="360"/>
      </w:pPr>
      <w:rPr>
        <w:rFonts w:ascii="Times New Roman" w:eastAsia="LiberationSerif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51D29"/>
    <w:multiLevelType w:val="hybridMultilevel"/>
    <w:tmpl w:val="939421F0"/>
    <w:lvl w:ilvl="0" w:tplc="4340644A">
      <w:start w:val="1"/>
      <w:numFmt w:val="decimal"/>
      <w:lvlText w:val="%1."/>
      <w:lvlJc w:val="left"/>
      <w:pPr>
        <w:ind w:left="720" w:hanging="360"/>
      </w:pPr>
      <w:rPr>
        <w:lang w:bidi="ar-IQ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1F5C3"/>
    <w:multiLevelType w:val="hybridMultilevel"/>
    <w:tmpl w:val="68C4D96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ADE6121"/>
    <w:multiLevelType w:val="hybridMultilevel"/>
    <w:tmpl w:val="32D22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13489"/>
    <w:multiLevelType w:val="hybridMultilevel"/>
    <w:tmpl w:val="E392F63E"/>
    <w:lvl w:ilvl="0" w:tplc="04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851648A"/>
    <w:multiLevelType w:val="hybridMultilevel"/>
    <w:tmpl w:val="9524F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1C13CB"/>
    <w:multiLevelType w:val="hybridMultilevel"/>
    <w:tmpl w:val="681C6DB8"/>
    <w:lvl w:ilvl="0" w:tplc="C8A642AE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B396A"/>
    <w:multiLevelType w:val="hybridMultilevel"/>
    <w:tmpl w:val="177A1D40"/>
    <w:lvl w:ilvl="0" w:tplc="87507192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86BE0"/>
    <w:multiLevelType w:val="hybridMultilevel"/>
    <w:tmpl w:val="AFC8F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D76AC"/>
    <w:multiLevelType w:val="hybridMultilevel"/>
    <w:tmpl w:val="4C3AB11C"/>
    <w:lvl w:ilvl="0" w:tplc="A06278A0">
      <w:start w:val="1"/>
      <w:numFmt w:val="upperLetter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523A50"/>
    <w:multiLevelType w:val="hybridMultilevel"/>
    <w:tmpl w:val="7AFE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70432"/>
    <w:multiLevelType w:val="hybridMultilevel"/>
    <w:tmpl w:val="32B6BE9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441452A"/>
    <w:multiLevelType w:val="hybridMultilevel"/>
    <w:tmpl w:val="5E00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2F56B1"/>
    <w:multiLevelType w:val="hybridMultilevel"/>
    <w:tmpl w:val="A35A4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55588"/>
    <w:multiLevelType w:val="hybridMultilevel"/>
    <w:tmpl w:val="F1223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12A73"/>
    <w:multiLevelType w:val="hybridMultilevel"/>
    <w:tmpl w:val="31FE4E20"/>
    <w:lvl w:ilvl="0" w:tplc="A66E364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406BB"/>
    <w:multiLevelType w:val="hybridMultilevel"/>
    <w:tmpl w:val="16924468"/>
    <w:lvl w:ilvl="0" w:tplc="9A18173E">
      <w:start w:val="1"/>
      <w:numFmt w:val="upperLetter"/>
      <w:lvlText w:val="%1."/>
      <w:lvlJc w:val="left"/>
      <w:pPr>
        <w:ind w:left="40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7">
    <w:nsid w:val="5BD016F3"/>
    <w:multiLevelType w:val="hybridMultilevel"/>
    <w:tmpl w:val="DA8476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F6627A"/>
    <w:multiLevelType w:val="hybridMultilevel"/>
    <w:tmpl w:val="F50677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A73230"/>
    <w:multiLevelType w:val="hybridMultilevel"/>
    <w:tmpl w:val="E14CBA22"/>
    <w:lvl w:ilvl="0" w:tplc="CFF6C5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B411D5"/>
    <w:multiLevelType w:val="hybridMultilevel"/>
    <w:tmpl w:val="7674D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6C311E"/>
    <w:multiLevelType w:val="hybridMultilevel"/>
    <w:tmpl w:val="F6C6C7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874B5"/>
    <w:multiLevelType w:val="hybridMultilevel"/>
    <w:tmpl w:val="A112B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13"/>
  </w:num>
  <w:num w:numId="6">
    <w:abstractNumId w:val="8"/>
  </w:num>
  <w:num w:numId="7">
    <w:abstractNumId w:val="21"/>
  </w:num>
  <w:num w:numId="8">
    <w:abstractNumId w:val="2"/>
  </w:num>
  <w:num w:numId="9">
    <w:abstractNumId w:val="19"/>
  </w:num>
  <w:num w:numId="10">
    <w:abstractNumId w:val="6"/>
  </w:num>
  <w:num w:numId="11">
    <w:abstractNumId w:val="9"/>
  </w:num>
  <w:num w:numId="12">
    <w:abstractNumId w:val="4"/>
  </w:num>
  <w:num w:numId="13">
    <w:abstractNumId w:val="7"/>
  </w:num>
  <w:num w:numId="14">
    <w:abstractNumId w:val="15"/>
  </w:num>
  <w:num w:numId="15">
    <w:abstractNumId w:val="3"/>
  </w:num>
  <w:num w:numId="16">
    <w:abstractNumId w:val="16"/>
  </w:num>
  <w:num w:numId="17">
    <w:abstractNumId w:val="22"/>
  </w:num>
  <w:num w:numId="18">
    <w:abstractNumId w:val="11"/>
  </w:num>
  <w:num w:numId="19">
    <w:abstractNumId w:val="14"/>
  </w:num>
  <w:num w:numId="20">
    <w:abstractNumId w:val="10"/>
  </w:num>
  <w:num w:numId="21">
    <w:abstractNumId w:val="17"/>
  </w:num>
  <w:num w:numId="22">
    <w:abstractNumId w:val="20"/>
  </w:num>
  <w:num w:numId="23">
    <w:abstractNumId w:val="1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9B"/>
    <w:rsid w:val="00005E87"/>
    <w:rsid w:val="00037222"/>
    <w:rsid w:val="000515FD"/>
    <w:rsid w:val="00076381"/>
    <w:rsid w:val="000B72DB"/>
    <w:rsid w:val="000D2F13"/>
    <w:rsid w:val="000E2644"/>
    <w:rsid w:val="00121845"/>
    <w:rsid w:val="00161462"/>
    <w:rsid w:val="001A3791"/>
    <w:rsid w:val="001F294D"/>
    <w:rsid w:val="00215391"/>
    <w:rsid w:val="00266DBF"/>
    <w:rsid w:val="00271C42"/>
    <w:rsid w:val="002A3F71"/>
    <w:rsid w:val="00312A0F"/>
    <w:rsid w:val="0034257F"/>
    <w:rsid w:val="00346772"/>
    <w:rsid w:val="003B3FFE"/>
    <w:rsid w:val="0041052E"/>
    <w:rsid w:val="00481757"/>
    <w:rsid w:val="004B7436"/>
    <w:rsid w:val="005109B9"/>
    <w:rsid w:val="00516221"/>
    <w:rsid w:val="00532FF6"/>
    <w:rsid w:val="00547AD4"/>
    <w:rsid w:val="005967A4"/>
    <w:rsid w:val="005C0597"/>
    <w:rsid w:val="005C3791"/>
    <w:rsid w:val="005E4AC6"/>
    <w:rsid w:val="005F2787"/>
    <w:rsid w:val="00611D1F"/>
    <w:rsid w:val="006174EC"/>
    <w:rsid w:val="0062008A"/>
    <w:rsid w:val="00620756"/>
    <w:rsid w:val="00631B0F"/>
    <w:rsid w:val="00664E44"/>
    <w:rsid w:val="00665F43"/>
    <w:rsid w:val="006B05B5"/>
    <w:rsid w:val="006D6C43"/>
    <w:rsid w:val="006E5668"/>
    <w:rsid w:val="006E6993"/>
    <w:rsid w:val="0071454C"/>
    <w:rsid w:val="00720670"/>
    <w:rsid w:val="00721E02"/>
    <w:rsid w:val="00780CF3"/>
    <w:rsid w:val="00821CA0"/>
    <w:rsid w:val="008408CC"/>
    <w:rsid w:val="00850EF4"/>
    <w:rsid w:val="00853DAC"/>
    <w:rsid w:val="0088607B"/>
    <w:rsid w:val="00895693"/>
    <w:rsid w:val="008A6F0B"/>
    <w:rsid w:val="008B7A6F"/>
    <w:rsid w:val="008C2CAF"/>
    <w:rsid w:val="008D705A"/>
    <w:rsid w:val="009331E9"/>
    <w:rsid w:val="00960D7D"/>
    <w:rsid w:val="00986AC2"/>
    <w:rsid w:val="009E1F74"/>
    <w:rsid w:val="009E2082"/>
    <w:rsid w:val="00A0731D"/>
    <w:rsid w:val="00A15C4D"/>
    <w:rsid w:val="00A25847"/>
    <w:rsid w:val="00A3258B"/>
    <w:rsid w:val="00A57E6B"/>
    <w:rsid w:val="00AE3115"/>
    <w:rsid w:val="00AF0009"/>
    <w:rsid w:val="00AF7E9C"/>
    <w:rsid w:val="00B11FEF"/>
    <w:rsid w:val="00B15B93"/>
    <w:rsid w:val="00B24B39"/>
    <w:rsid w:val="00B43C14"/>
    <w:rsid w:val="00B44862"/>
    <w:rsid w:val="00C0468E"/>
    <w:rsid w:val="00C16B9B"/>
    <w:rsid w:val="00C260AB"/>
    <w:rsid w:val="00C33788"/>
    <w:rsid w:val="00C51894"/>
    <w:rsid w:val="00C520C5"/>
    <w:rsid w:val="00C6110C"/>
    <w:rsid w:val="00C76F57"/>
    <w:rsid w:val="00C90BD3"/>
    <w:rsid w:val="00C962A4"/>
    <w:rsid w:val="00CE3E22"/>
    <w:rsid w:val="00CF66AD"/>
    <w:rsid w:val="00D10942"/>
    <w:rsid w:val="00D31E7C"/>
    <w:rsid w:val="00D47192"/>
    <w:rsid w:val="00D61FD2"/>
    <w:rsid w:val="00D837B0"/>
    <w:rsid w:val="00DA5598"/>
    <w:rsid w:val="00E01101"/>
    <w:rsid w:val="00E2613E"/>
    <w:rsid w:val="00E64134"/>
    <w:rsid w:val="00E71CAE"/>
    <w:rsid w:val="00E93D1D"/>
    <w:rsid w:val="00EB2548"/>
    <w:rsid w:val="00EB688D"/>
    <w:rsid w:val="00EB744C"/>
    <w:rsid w:val="00EC3E8F"/>
    <w:rsid w:val="00EE193E"/>
    <w:rsid w:val="00F00EE2"/>
    <w:rsid w:val="00F464F0"/>
    <w:rsid w:val="00F821B3"/>
    <w:rsid w:val="00F8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DA7C7B-D192-425A-9580-7CC4ECC17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772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121845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customStyle="1" w:styleId="Pa55">
    <w:name w:val="Pa5+5"/>
    <w:basedOn w:val="Default"/>
    <w:next w:val="Default"/>
    <w:uiPriority w:val="99"/>
    <w:rsid w:val="00121845"/>
    <w:pPr>
      <w:spacing w:line="200" w:lineRule="atLeast"/>
    </w:pPr>
    <w:rPr>
      <w:rFonts w:cstheme="minorBidi"/>
      <w:color w:val="auto"/>
    </w:rPr>
  </w:style>
  <w:style w:type="paragraph" w:customStyle="1" w:styleId="Pa75">
    <w:name w:val="Pa7+5"/>
    <w:basedOn w:val="Default"/>
    <w:next w:val="Default"/>
    <w:uiPriority w:val="99"/>
    <w:rsid w:val="00121845"/>
    <w:pPr>
      <w:spacing w:line="200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AE31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115"/>
  </w:style>
  <w:style w:type="paragraph" w:styleId="Footer">
    <w:name w:val="footer"/>
    <w:basedOn w:val="Normal"/>
    <w:link w:val="FooterChar"/>
    <w:uiPriority w:val="99"/>
    <w:unhideWhenUsed/>
    <w:rsid w:val="00AE31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115"/>
  </w:style>
  <w:style w:type="paragraph" w:customStyle="1" w:styleId="Pa177">
    <w:name w:val="Pa17+7"/>
    <w:basedOn w:val="Default"/>
    <w:next w:val="Default"/>
    <w:uiPriority w:val="99"/>
    <w:rsid w:val="006E6993"/>
    <w:pPr>
      <w:spacing w:line="220" w:lineRule="atLeast"/>
    </w:pPr>
    <w:rPr>
      <w:rFonts w:ascii="Myriad Pro Light" w:hAnsi="Myriad Pro Light" w:cstheme="minorBidi"/>
      <w:color w:val="auto"/>
    </w:rPr>
  </w:style>
  <w:style w:type="paragraph" w:customStyle="1" w:styleId="Pa278">
    <w:name w:val="Pa27+8"/>
    <w:basedOn w:val="Default"/>
    <w:next w:val="Default"/>
    <w:uiPriority w:val="99"/>
    <w:rsid w:val="00A0731D"/>
    <w:pPr>
      <w:spacing w:line="200" w:lineRule="atLeast"/>
    </w:pPr>
    <w:rPr>
      <w:rFonts w:ascii="Myriad Pro Light" w:hAnsi="Myriad Pro Light" w:cstheme="minorBidi"/>
      <w:color w:val="auto"/>
    </w:rPr>
  </w:style>
  <w:style w:type="character" w:customStyle="1" w:styleId="A92">
    <w:name w:val="A9+2"/>
    <w:uiPriority w:val="99"/>
    <w:rsid w:val="00A0731D"/>
    <w:rPr>
      <w:rFonts w:cs="Myriad Pro Light"/>
      <w:color w:val="000000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9</Pages>
  <Words>2432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109</cp:revision>
  <dcterms:created xsi:type="dcterms:W3CDTF">2021-10-22T10:58:00Z</dcterms:created>
  <dcterms:modified xsi:type="dcterms:W3CDTF">2021-10-31T19:31:00Z</dcterms:modified>
</cp:coreProperties>
</file>