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63" w:rsidRPr="00685BBA" w:rsidRDefault="009E6F63" w:rsidP="009E6F63">
      <w:pPr>
        <w:pStyle w:val="BodyText"/>
        <w:spacing w:before="273"/>
        <w:ind w:left="100"/>
        <w:jc w:val="center"/>
        <w:rPr>
          <w:b/>
          <w:bCs/>
          <w:color w:val="FF0000"/>
          <w:sz w:val="36"/>
          <w:szCs w:val="36"/>
        </w:rPr>
      </w:pPr>
      <w:r w:rsidRPr="00685BBA">
        <w:rPr>
          <w:b/>
          <w:bCs/>
          <w:color w:val="FF0000"/>
          <w:sz w:val="36"/>
          <w:szCs w:val="36"/>
        </w:rPr>
        <w:t>Absorption of Amino Acids</w:t>
      </w:r>
    </w:p>
    <w:p w:rsidR="009E6F63" w:rsidRPr="002505FC" w:rsidRDefault="009E6F63" w:rsidP="009E6F63">
      <w:pPr>
        <w:pStyle w:val="BodyText"/>
        <w:spacing w:before="273"/>
        <w:ind w:left="100"/>
        <w:rPr>
          <w:sz w:val="28"/>
          <w:szCs w:val="28"/>
        </w:rPr>
      </w:pPr>
      <w:r w:rsidRPr="002505FC">
        <w:rPr>
          <w:sz w:val="28"/>
          <w:szCs w:val="28"/>
        </w:rPr>
        <w:t>It is an a</w:t>
      </w:r>
      <w:r>
        <w:rPr>
          <w:sz w:val="28"/>
          <w:szCs w:val="28"/>
        </w:rPr>
        <w:t xml:space="preserve">ctive process that needs energy </w:t>
      </w:r>
      <w:r w:rsidRPr="002505FC">
        <w:rPr>
          <w:sz w:val="28"/>
          <w:szCs w:val="28"/>
        </w:rPr>
        <w:t>derived from hydrolysis of ATP. It occurs in small intestine.</w:t>
      </w:r>
    </w:p>
    <w:p w:rsidR="009E6F63" w:rsidRDefault="009E6F63" w:rsidP="009E6F63">
      <w:pPr>
        <w:pStyle w:val="BodyText"/>
        <w:spacing w:before="2"/>
        <w:rPr>
          <w:sz w:val="32"/>
        </w:rPr>
      </w:pPr>
    </w:p>
    <w:p w:rsidR="009E6F63" w:rsidRPr="00685BBA" w:rsidRDefault="009E6F63" w:rsidP="009E6F63">
      <w:pPr>
        <w:ind w:left="100"/>
        <w:rPr>
          <w:b/>
          <w:color w:val="00B0F0"/>
          <w:sz w:val="32"/>
        </w:rPr>
      </w:pPr>
      <w:r w:rsidRPr="00685BBA">
        <w:rPr>
          <w:b/>
          <w:color w:val="00B0F0"/>
          <w:sz w:val="32"/>
        </w:rPr>
        <w:t>Mechanisms of amino acids absorption</w:t>
      </w:r>
    </w:p>
    <w:p w:rsidR="009E6F63" w:rsidRPr="002505FC" w:rsidRDefault="009E6F63" w:rsidP="009E6F63">
      <w:pPr>
        <w:pStyle w:val="BodyText"/>
        <w:spacing w:before="159"/>
        <w:ind w:left="100" w:right="1530"/>
        <w:rPr>
          <w:sz w:val="28"/>
          <w:szCs w:val="28"/>
        </w:rPr>
      </w:pPr>
      <w:r w:rsidRPr="002505FC">
        <w:rPr>
          <w:sz w:val="28"/>
          <w:szCs w:val="28"/>
        </w:rPr>
        <w:t xml:space="preserve">There are two mechanisms for amino acids absorption. </w:t>
      </w:r>
    </w:p>
    <w:p w:rsidR="009E6F63" w:rsidRPr="002505FC" w:rsidRDefault="009E6F63" w:rsidP="009E6F63">
      <w:pPr>
        <w:pStyle w:val="BodyText"/>
        <w:spacing w:before="159"/>
        <w:ind w:left="100" w:right="1530"/>
        <w:rPr>
          <w:sz w:val="28"/>
          <w:szCs w:val="28"/>
        </w:rPr>
      </w:pPr>
      <w:r w:rsidRPr="002505FC">
        <w:rPr>
          <w:sz w:val="28"/>
          <w:szCs w:val="28"/>
        </w:rPr>
        <w:t>1- Carrier proteins transport system</w:t>
      </w:r>
    </w:p>
    <w:p w:rsidR="009E6F63" w:rsidRPr="002505FC" w:rsidRDefault="009E6F63" w:rsidP="009E6F63">
      <w:pPr>
        <w:pStyle w:val="BodyText"/>
        <w:spacing w:before="2"/>
        <w:ind w:left="100"/>
        <w:rPr>
          <w:rFonts w:ascii="Verdana" w:hAnsi="Verdana"/>
          <w:sz w:val="28"/>
          <w:szCs w:val="28"/>
        </w:rPr>
      </w:pPr>
      <w:r w:rsidRPr="002505FC">
        <w:rPr>
          <w:sz w:val="28"/>
          <w:szCs w:val="28"/>
        </w:rPr>
        <w:t xml:space="preserve">2- Glutathione transport system </w:t>
      </w:r>
      <w:r w:rsidRPr="002505FC">
        <w:rPr>
          <w:rFonts w:ascii="Verdana" w:hAnsi="Verdana"/>
          <w:sz w:val="28"/>
          <w:szCs w:val="28"/>
        </w:rPr>
        <w:t>(</w:t>
      </w:r>
      <w:r w:rsidRPr="002505FC">
        <w:rPr>
          <w:rFonts w:ascii="Symbol" w:hAnsi="Symbol"/>
          <w:sz w:val="28"/>
          <w:szCs w:val="28"/>
        </w:rPr>
        <w:t></w:t>
      </w:r>
      <w:r w:rsidRPr="002505FC">
        <w:rPr>
          <w:rFonts w:ascii="Symbol" w:hAnsi="Symbol"/>
          <w:sz w:val="28"/>
          <w:szCs w:val="28"/>
        </w:rPr>
        <w:t></w:t>
      </w:r>
      <w:proofErr w:type="spellStart"/>
      <w:r w:rsidRPr="002505FC">
        <w:rPr>
          <w:sz w:val="28"/>
          <w:szCs w:val="28"/>
        </w:rPr>
        <w:t>Glutamyl</w:t>
      </w:r>
      <w:proofErr w:type="spellEnd"/>
      <w:r w:rsidRPr="002505FC">
        <w:rPr>
          <w:sz w:val="28"/>
          <w:szCs w:val="28"/>
        </w:rPr>
        <w:t xml:space="preserve"> cycle</w:t>
      </w:r>
      <w:r w:rsidRPr="002505FC">
        <w:rPr>
          <w:rFonts w:ascii="Verdana" w:hAnsi="Verdana"/>
          <w:sz w:val="28"/>
          <w:szCs w:val="28"/>
        </w:rPr>
        <w:t>)</w:t>
      </w:r>
    </w:p>
    <w:p w:rsidR="009E6F63" w:rsidRDefault="009E6F63" w:rsidP="009E6F63">
      <w:pPr>
        <w:pStyle w:val="BodyText"/>
        <w:spacing w:before="4"/>
        <w:rPr>
          <w:rFonts w:ascii="Verdana"/>
          <w:sz w:val="30"/>
        </w:rPr>
      </w:pPr>
    </w:p>
    <w:p w:rsidR="009E6F63" w:rsidRPr="009E6F63" w:rsidRDefault="009E6F63" w:rsidP="009E6F63">
      <w:pPr>
        <w:pStyle w:val="Heading3"/>
        <w:ind w:left="100"/>
        <w:rPr>
          <w:sz w:val="28"/>
          <w:szCs w:val="28"/>
        </w:rPr>
      </w:pPr>
      <w:r w:rsidRPr="009E6F63">
        <w:rPr>
          <w:sz w:val="28"/>
          <w:szCs w:val="28"/>
        </w:rPr>
        <w:t xml:space="preserve"> Carrier proteins transport system</w:t>
      </w:r>
    </w:p>
    <w:p w:rsidR="009E6F63" w:rsidRDefault="009E6F63" w:rsidP="00E01AA3">
      <w:pPr>
        <w:tabs>
          <w:tab w:val="left" w:pos="459"/>
          <w:tab w:val="left" w:pos="460"/>
        </w:tabs>
        <w:spacing w:before="159" w:line="276" w:lineRule="auto"/>
        <w:ind w:left="90"/>
        <w:jc w:val="both"/>
        <w:rPr>
          <w:rFonts w:ascii="Symbol"/>
          <w:sz w:val="28"/>
          <w:szCs w:val="28"/>
        </w:rPr>
      </w:pPr>
      <w:r w:rsidRPr="00343CE6">
        <w:rPr>
          <w:sz w:val="28"/>
          <w:szCs w:val="28"/>
        </w:rPr>
        <w:t>It is the main system for amino acid</w:t>
      </w:r>
      <w:r w:rsidRPr="00343CE6">
        <w:rPr>
          <w:spacing w:val="-7"/>
          <w:sz w:val="28"/>
          <w:szCs w:val="28"/>
        </w:rPr>
        <w:t xml:space="preserve"> </w:t>
      </w:r>
      <w:r w:rsidRPr="00343CE6">
        <w:rPr>
          <w:sz w:val="28"/>
          <w:szCs w:val="28"/>
        </w:rPr>
        <w:t>absorption.</w:t>
      </w:r>
      <w:r w:rsidRPr="00343CE6">
        <w:rPr>
          <w:w w:val="99"/>
          <w:sz w:val="28"/>
          <w:szCs w:val="28"/>
        </w:rPr>
        <w:t xml:space="preserve"> </w:t>
      </w:r>
      <w:r w:rsidRPr="00343CE6">
        <w:rPr>
          <w:sz w:val="28"/>
          <w:szCs w:val="28"/>
        </w:rPr>
        <w:t>It is an active process that needs</w:t>
      </w:r>
      <w:r w:rsidRPr="00343CE6">
        <w:rPr>
          <w:spacing w:val="-8"/>
          <w:sz w:val="28"/>
          <w:szCs w:val="28"/>
        </w:rPr>
        <w:t xml:space="preserve"> </w:t>
      </w:r>
      <w:r>
        <w:rPr>
          <w:sz w:val="28"/>
          <w:szCs w:val="28"/>
        </w:rPr>
        <w:t xml:space="preserve">energy </w:t>
      </w:r>
      <w:r w:rsidRPr="00343CE6">
        <w:rPr>
          <w:sz w:val="28"/>
          <w:szCs w:val="28"/>
        </w:rPr>
        <w:t>derived from</w:t>
      </w:r>
      <w:r w:rsidRPr="00343CE6">
        <w:rPr>
          <w:spacing w:val="-4"/>
          <w:sz w:val="28"/>
          <w:szCs w:val="28"/>
        </w:rPr>
        <w:t xml:space="preserve"> </w:t>
      </w:r>
      <w:r w:rsidRPr="00343CE6">
        <w:rPr>
          <w:sz w:val="28"/>
          <w:szCs w:val="28"/>
        </w:rPr>
        <w:t>ATP.</w:t>
      </w:r>
      <w:r w:rsidRPr="00343CE6">
        <w:rPr>
          <w:w w:val="99"/>
          <w:sz w:val="28"/>
          <w:szCs w:val="28"/>
        </w:rPr>
        <w:t xml:space="preserve"> </w:t>
      </w:r>
      <w:r w:rsidRPr="00343CE6">
        <w:rPr>
          <w:sz w:val="28"/>
          <w:szCs w:val="28"/>
        </w:rPr>
        <w:t>Absorption of one amino acid molecule needs one ATP</w:t>
      </w:r>
      <w:r w:rsidRPr="00343CE6">
        <w:rPr>
          <w:spacing w:val="-6"/>
          <w:sz w:val="28"/>
          <w:szCs w:val="28"/>
        </w:rPr>
        <w:t xml:space="preserve"> </w:t>
      </w:r>
      <w:r w:rsidRPr="00343CE6">
        <w:rPr>
          <w:sz w:val="28"/>
          <w:szCs w:val="28"/>
        </w:rPr>
        <w:t>molecule.</w:t>
      </w:r>
      <w:r>
        <w:rPr>
          <w:sz w:val="28"/>
          <w:szCs w:val="28"/>
        </w:rPr>
        <w:t xml:space="preserve"> </w:t>
      </w:r>
      <w:r w:rsidRPr="00343CE6">
        <w:rPr>
          <w:sz w:val="28"/>
          <w:szCs w:val="28"/>
        </w:rPr>
        <w:t xml:space="preserve">There are 7 carrier </w:t>
      </w:r>
      <w:r w:rsidR="00E01AA3" w:rsidRPr="00343CE6">
        <w:rPr>
          <w:sz w:val="28"/>
          <w:szCs w:val="28"/>
        </w:rPr>
        <w:t>proteins;</w:t>
      </w:r>
      <w:r w:rsidRPr="00343CE6">
        <w:rPr>
          <w:sz w:val="28"/>
          <w:szCs w:val="28"/>
        </w:rPr>
        <w:t xml:space="preserve"> one for each group of amino</w:t>
      </w:r>
      <w:r w:rsidRPr="00343CE6">
        <w:rPr>
          <w:spacing w:val="-14"/>
          <w:sz w:val="28"/>
          <w:szCs w:val="28"/>
        </w:rPr>
        <w:t xml:space="preserve"> </w:t>
      </w:r>
      <w:r w:rsidRPr="00343CE6">
        <w:rPr>
          <w:sz w:val="28"/>
          <w:szCs w:val="28"/>
        </w:rPr>
        <w:t>acids.</w:t>
      </w:r>
      <w:r w:rsidR="00E01AA3">
        <w:rPr>
          <w:sz w:val="28"/>
          <w:szCs w:val="28"/>
        </w:rPr>
        <w:t xml:space="preserve"> </w:t>
      </w:r>
      <w:r w:rsidRPr="00343CE6">
        <w:rPr>
          <w:sz w:val="28"/>
          <w:szCs w:val="28"/>
        </w:rPr>
        <w:t>Each carrier protein has t</w:t>
      </w:r>
      <w:r w:rsidR="00E01AA3">
        <w:rPr>
          <w:sz w:val="28"/>
          <w:szCs w:val="28"/>
        </w:rPr>
        <w:t>w</w:t>
      </w:r>
      <w:r w:rsidRPr="00343CE6">
        <w:rPr>
          <w:sz w:val="28"/>
          <w:szCs w:val="28"/>
        </w:rPr>
        <w:t>o sites one for amino acid and one for</w:t>
      </w:r>
      <w:r w:rsidRPr="00343CE6">
        <w:rPr>
          <w:spacing w:val="-9"/>
          <w:sz w:val="28"/>
          <w:szCs w:val="28"/>
        </w:rPr>
        <w:t xml:space="preserve"> </w:t>
      </w:r>
      <w:r w:rsidRPr="00343CE6">
        <w:rPr>
          <w:sz w:val="28"/>
          <w:szCs w:val="28"/>
        </w:rPr>
        <w:t>Na</w:t>
      </w:r>
      <w:r w:rsidRPr="00343CE6">
        <w:rPr>
          <w:position w:val="4"/>
          <w:sz w:val="28"/>
          <w:szCs w:val="28"/>
        </w:rPr>
        <w:t>+.</w:t>
      </w:r>
      <w:r w:rsidRPr="00343CE6">
        <w:rPr>
          <w:w w:val="99"/>
          <w:sz w:val="28"/>
          <w:szCs w:val="28"/>
        </w:rPr>
        <w:t xml:space="preserve"> </w:t>
      </w:r>
      <w:r w:rsidRPr="00343CE6">
        <w:rPr>
          <w:sz w:val="28"/>
          <w:szCs w:val="28"/>
        </w:rPr>
        <w:t>It co-transports amino acid and Na</w:t>
      </w:r>
      <w:r w:rsidRPr="00343CE6">
        <w:rPr>
          <w:position w:val="4"/>
          <w:sz w:val="28"/>
          <w:szCs w:val="28"/>
        </w:rPr>
        <w:t xml:space="preserve">+ </w:t>
      </w:r>
      <w:r w:rsidRPr="00343CE6">
        <w:rPr>
          <w:sz w:val="28"/>
          <w:szCs w:val="28"/>
        </w:rPr>
        <w:t xml:space="preserve">from </w:t>
      </w:r>
      <w:r w:rsidR="00E01AA3">
        <w:rPr>
          <w:sz w:val="28"/>
          <w:szCs w:val="28"/>
        </w:rPr>
        <w:t xml:space="preserve">intestinal lumen to cytosol of </w:t>
      </w:r>
      <w:r w:rsidRPr="00343CE6">
        <w:rPr>
          <w:sz w:val="28"/>
          <w:szCs w:val="28"/>
        </w:rPr>
        <w:t>intestinal mucosa</w:t>
      </w:r>
      <w:r w:rsidRPr="00343CE6">
        <w:rPr>
          <w:spacing w:val="-16"/>
          <w:sz w:val="28"/>
          <w:szCs w:val="28"/>
        </w:rPr>
        <w:t xml:space="preserve"> </w:t>
      </w:r>
      <w:r w:rsidRPr="00343CE6">
        <w:rPr>
          <w:sz w:val="28"/>
          <w:szCs w:val="28"/>
        </w:rPr>
        <w:t>cells.</w:t>
      </w:r>
      <w:r w:rsidR="00E01AA3">
        <w:rPr>
          <w:sz w:val="28"/>
          <w:szCs w:val="28"/>
        </w:rPr>
        <w:t xml:space="preserve"> </w:t>
      </w:r>
      <w:r w:rsidRPr="00343CE6">
        <w:rPr>
          <w:sz w:val="28"/>
          <w:szCs w:val="28"/>
        </w:rPr>
        <w:t>The absorbed amino acid passes to the portal circulation, while Na</w:t>
      </w:r>
      <w:r w:rsidRPr="00343CE6">
        <w:rPr>
          <w:position w:val="4"/>
          <w:sz w:val="28"/>
          <w:szCs w:val="28"/>
        </w:rPr>
        <w:t xml:space="preserve">+ </w:t>
      </w:r>
      <w:r w:rsidRPr="00343CE6">
        <w:rPr>
          <w:sz w:val="28"/>
          <w:szCs w:val="28"/>
        </w:rPr>
        <w:t>is</w:t>
      </w:r>
      <w:r w:rsidRPr="00962539">
        <w:rPr>
          <w:sz w:val="28"/>
          <w:szCs w:val="28"/>
        </w:rPr>
        <w:t xml:space="preserve"> extruded out of the cell in exchange with K</w:t>
      </w:r>
      <w:r w:rsidRPr="00962539">
        <w:rPr>
          <w:position w:val="4"/>
          <w:sz w:val="28"/>
          <w:szCs w:val="28"/>
        </w:rPr>
        <w:t xml:space="preserve">+ </w:t>
      </w:r>
      <w:r w:rsidRPr="00962539">
        <w:rPr>
          <w:sz w:val="28"/>
          <w:szCs w:val="28"/>
        </w:rPr>
        <w:t>by sodium</w:t>
      </w:r>
      <w:r w:rsidRPr="00962539">
        <w:rPr>
          <w:spacing w:val="-5"/>
          <w:sz w:val="28"/>
          <w:szCs w:val="28"/>
        </w:rPr>
        <w:t xml:space="preserve"> </w:t>
      </w:r>
      <w:r w:rsidRPr="00962539">
        <w:rPr>
          <w:sz w:val="28"/>
          <w:szCs w:val="28"/>
        </w:rPr>
        <w:t>pump.</w:t>
      </w:r>
    </w:p>
    <w:p w:rsidR="009E6F63" w:rsidRDefault="009E6F63" w:rsidP="009E6F63">
      <w:pPr>
        <w:jc w:val="center"/>
        <w:rPr>
          <w:rFonts w:ascii="Symbol"/>
          <w:sz w:val="24"/>
        </w:rPr>
      </w:pPr>
      <w:r>
        <w:rPr>
          <w:noProof/>
        </w:rPr>
        <w:drawing>
          <wp:inline distT="0" distB="0" distL="0" distR="0" wp14:anchorId="392B7C13" wp14:editId="5443C2A3">
            <wp:extent cx="5324475" cy="3305175"/>
            <wp:effectExtent l="0" t="0" r="9525" b="9525"/>
            <wp:docPr id="184" name="Picture 184" descr="Image result for carrier protein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arrier protein trans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3305175"/>
                    </a:xfrm>
                    <a:prstGeom prst="rect">
                      <a:avLst/>
                    </a:prstGeom>
                    <a:noFill/>
                    <a:ln>
                      <a:noFill/>
                    </a:ln>
                  </pic:spPr>
                </pic:pic>
              </a:graphicData>
            </a:graphic>
          </wp:inline>
        </w:drawing>
      </w:r>
    </w:p>
    <w:p w:rsidR="009E6F63" w:rsidRPr="009E6F63" w:rsidRDefault="009E6F63" w:rsidP="001C2FC6">
      <w:pPr>
        <w:pStyle w:val="Heading3"/>
        <w:spacing w:before="0"/>
        <w:ind w:left="90"/>
        <w:rPr>
          <w:rFonts w:ascii="Verdana" w:hAnsi="Verdana"/>
          <w:sz w:val="28"/>
          <w:szCs w:val="28"/>
        </w:rPr>
      </w:pPr>
      <w:r w:rsidRPr="009E6F63">
        <w:rPr>
          <w:sz w:val="28"/>
          <w:szCs w:val="28"/>
        </w:rPr>
        <w:lastRenderedPageBreak/>
        <w:t xml:space="preserve">Glutathione transport system </w:t>
      </w:r>
      <w:r w:rsidRPr="009E6F63">
        <w:rPr>
          <w:rFonts w:ascii="Verdana" w:hAnsi="Verdana"/>
          <w:sz w:val="28"/>
          <w:szCs w:val="28"/>
        </w:rPr>
        <w:t>(</w:t>
      </w:r>
      <w:r w:rsidRPr="009E6F63">
        <w:rPr>
          <w:rFonts w:ascii="Symbol" w:hAnsi="Symbol"/>
          <w:b w:val="0"/>
          <w:sz w:val="28"/>
          <w:szCs w:val="28"/>
        </w:rPr>
        <w:t></w:t>
      </w:r>
      <w:r w:rsidRPr="009E6F63">
        <w:rPr>
          <w:rFonts w:ascii="Symbol" w:hAnsi="Symbol"/>
          <w:b w:val="0"/>
          <w:sz w:val="28"/>
          <w:szCs w:val="28"/>
        </w:rPr>
        <w:t></w:t>
      </w:r>
      <w:proofErr w:type="spellStart"/>
      <w:r w:rsidRPr="009E6F63">
        <w:rPr>
          <w:sz w:val="28"/>
          <w:szCs w:val="28"/>
        </w:rPr>
        <w:t>Glutamyl</w:t>
      </w:r>
      <w:proofErr w:type="spellEnd"/>
      <w:r w:rsidRPr="009E6F63">
        <w:rPr>
          <w:sz w:val="28"/>
          <w:szCs w:val="28"/>
        </w:rPr>
        <w:t xml:space="preserve"> cycle</w:t>
      </w:r>
      <w:r w:rsidRPr="009E6F63">
        <w:rPr>
          <w:rFonts w:ascii="Verdana" w:hAnsi="Verdana"/>
          <w:sz w:val="28"/>
          <w:szCs w:val="28"/>
        </w:rPr>
        <w:t>)</w:t>
      </w:r>
    </w:p>
    <w:p w:rsidR="009E6F63" w:rsidRPr="00AF5B10" w:rsidRDefault="00E01AA3" w:rsidP="001C2FC6">
      <w:pPr>
        <w:tabs>
          <w:tab w:val="left" w:pos="977"/>
          <w:tab w:val="left" w:pos="978"/>
          <w:tab w:val="right" w:pos="9214"/>
          <w:tab w:val="right" w:pos="9356"/>
        </w:tabs>
        <w:spacing w:line="276" w:lineRule="auto"/>
        <w:ind w:left="90" w:right="4"/>
        <w:jc w:val="both"/>
        <w:rPr>
          <w:rFonts w:ascii="Symbol"/>
          <w:sz w:val="28"/>
          <w:szCs w:val="28"/>
        </w:rPr>
      </w:pPr>
      <w:r>
        <w:rPr>
          <w:sz w:val="28"/>
          <w:szCs w:val="28"/>
        </w:rPr>
        <w:t>G</w:t>
      </w:r>
      <w:r w:rsidR="009E6F63" w:rsidRPr="00AF5B10">
        <w:rPr>
          <w:sz w:val="28"/>
          <w:szCs w:val="28"/>
        </w:rPr>
        <w:t>lutathione is used to transport amino acids from intestinal lumen to cytosol of intestinal mucosa</w:t>
      </w:r>
      <w:r w:rsidR="009E6F63" w:rsidRPr="00AF5B10">
        <w:rPr>
          <w:spacing w:val="-1"/>
          <w:sz w:val="28"/>
          <w:szCs w:val="28"/>
        </w:rPr>
        <w:t xml:space="preserve"> </w:t>
      </w:r>
      <w:r w:rsidR="009E6F63" w:rsidRPr="00AF5B10">
        <w:rPr>
          <w:sz w:val="28"/>
          <w:szCs w:val="28"/>
        </w:rPr>
        <w:t>cells.</w:t>
      </w:r>
      <w:r>
        <w:rPr>
          <w:sz w:val="28"/>
          <w:szCs w:val="28"/>
        </w:rPr>
        <w:t xml:space="preserve"> </w:t>
      </w:r>
      <w:r w:rsidR="009E6F63" w:rsidRPr="00AF5B10">
        <w:rPr>
          <w:sz w:val="28"/>
          <w:szCs w:val="28"/>
        </w:rPr>
        <w:t>It is an active process that needs</w:t>
      </w:r>
      <w:r w:rsidR="009E6F63" w:rsidRPr="00AF5B10">
        <w:rPr>
          <w:spacing w:val="-8"/>
          <w:sz w:val="28"/>
          <w:szCs w:val="28"/>
        </w:rPr>
        <w:t xml:space="preserve"> </w:t>
      </w:r>
      <w:r w:rsidR="009E6F63">
        <w:rPr>
          <w:sz w:val="28"/>
          <w:szCs w:val="28"/>
        </w:rPr>
        <w:t xml:space="preserve">energy </w:t>
      </w:r>
      <w:r w:rsidR="009E6F63" w:rsidRPr="00AF5B10">
        <w:rPr>
          <w:sz w:val="28"/>
          <w:szCs w:val="28"/>
        </w:rPr>
        <w:t>derived from</w:t>
      </w:r>
      <w:r w:rsidR="009E6F63" w:rsidRPr="00AF5B10">
        <w:rPr>
          <w:spacing w:val="-4"/>
          <w:sz w:val="28"/>
          <w:szCs w:val="28"/>
        </w:rPr>
        <w:t xml:space="preserve"> </w:t>
      </w:r>
      <w:r w:rsidR="009E6F63" w:rsidRPr="00AF5B10">
        <w:rPr>
          <w:sz w:val="28"/>
          <w:szCs w:val="28"/>
        </w:rPr>
        <w:t>ATP.</w:t>
      </w:r>
      <w:r>
        <w:rPr>
          <w:sz w:val="28"/>
          <w:szCs w:val="28"/>
        </w:rPr>
        <w:t xml:space="preserve"> </w:t>
      </w:r>
      <w:r w:rsidR="009E6F63" w:rsidRPr="00AF5B10">
        <w:rPr>
          <w:sz w:val="28"/>
          <w:szCs w:val="28"/>
        </w:rPr>
        <w:t>Absorption of one amino acid molecule needs 3 ATP</w:t>
      </w:r>
      <w:r w:rsidR="009E6F63" w:rsidRPr="00AF5B10">
        <w:rPr>
          <w:spacing w:val="-7"/>
          <w:sz w:val="28"/>
          <w:szCs w:val="28"/>
        </w:rPr>
        <w:t xml:space="preserve"> </w:t>
      </w:r>
      <w:r w:rsidR="009E6F63" w:rsidRPr="00AF5B10">
        <w:rPr>
          <w:sz w:val="28"/>
          <w:szCs w:val="28"/>
        </w:rPr>
        <w:t>molecules.</w:t>
      </w:r>
    </w:p>
    <w:p w:rsidR="009E6F63" w:rsidRDefault="009E6F63" w:rsidP="001C2FC6">
      <w:pPr>
        <w:widowControl/>
        <w:autoSpaceDE w:val="0"/>
        <w:autoSpaceDN w:val="0"/>
        <w:adjustRightInd w:val="0"/>
        <w:spacing w:line="276" w:lineRule="auto"/>
        <w:ind w:left="90"/>
        <w:jc w:val="both"/>
        <w:rPr>
          <w:rFonts w:ascii="Helvetica-Condensed-Bold" w:eastAsiaTheme="minorHAnsi" w:hAnsi="Helvetica-Condensed-Bold" w:cs="Helvetica-Condensed-Bold"/>
          <w:b/>
          <w:bCs/>
          <w:color w:val="009AFF"/>
          <w:sz w:val="26"/>
          <w:szCs w:val="26"/>
        </w:rPr>
      </w:pPr>
      <w:r w:rsidRPr="00AF5B10">
        <w:rPr>
          <w:sz w:val="28"/>
          <w:szCs w:val="28"/>
        </w:rPr>
        <w:t xml:space="preserve">Glutathione reacts with amino acid in the presence of </w:t>
      </w:r>
      <w:r w:rsidRPr="00AF5B10">
        <w:rPr>
          <w:rFonts w:ascii="Symbol" w:hAnsi="Symbol"/>
          <w:sz w:val="28"/>
          <w:szCs w:val="28"/>
        </w:rPr>
        <w:t></w:t>
      </w:r>
      <w:r w:rsidRPr="00AF5B10">
        <w:rPr>
          <w:rFonts w:ascii="Symbol" w:hAnsi="Symbol"/>
          <w:sz w:val="28"/>
          <w:szCs w:val="28"/>
        </w:rPr>
        <w:t></w:t>
      </w:r>
      <w:proofErr w:type="spellStart"/>
      <w:r w:rsidRPr="00AF5B10">
        <w:rPr>
          <w:sz w:val="28"/>
          <w:szCs w:val="28"/>
        </w:rPr>
        <w:t>glutamyl</w:t>
      </w:r>
      <w:proofErr w:type="spellEnd"/>
      <w:r w:rsidRPr="00AF5B10">
        <w:rPr>
          <w:sz w:val="28"/>
          <w:szCs w:val="28"/>
        </w:rPr>
        <w:t xml:space="preserve"> </w:t>
      </w:r>
      <w:proofErr w:type="spellStart"/>
      <w:r w:rsidRPr="00AF5B10">
        <w:rPr>
          <w:sz w:val="28"/>
          <w:szCs w:val="28"/>
        </w:rPr>
        <w:t>transpeptidase</w:t>
      </w:r>
      <w:proofErr w:type="spellEnd"/>
      <w:r w:rsidRPr="00AF5B10">
        <w:rPr>
          <w:sz w:val="28"/>
          <w:szCs w:val="28"/>
        </w:rPr>
        <w:t xml:space="preserve"> to  </w:t>
      </w:r>
      <w:r w:rsidRPr="00AF5B10">
        <w:rPr>
          <w:spacing w:val="41"/>
          <w:sz w:val="28"/>
          <w:szCs w:val="28"/>
        </w:rPr>
        <w:t xml:space="preserve"> </w:t>
      </w:r>
      <w:r w:rsidRPr="00AF5B10">
        <w:rPr>
          <w:sz w:val="28"/>
          <w:szCs w:val="28"/>
        </w:rPr>
        <w:t>form</w:t>
      </w:r>
      <w:r>
        <w:rPr>
          <w:sz w:val="28"/>
          <w:szCs w:val="28"/>
        </w:rPr>
        <w:t xml:space="preserve"> </w:t>
      </w:r>
      <w:r w:rsidRPr="00AF5B10">
        <w:rPr>
          <w:rFonts w:ascii="Symbol" w:hAnsi="Symbol"/>
          <w:sz w:val="28"/>
          <w:szCs w:val="28"/>
        </w:rPr>
        <w:t></w:t>
      </w:r>
      <w:r w:rsidRPr="00AF5B10">
        <w:rPr>
          <w:rFonts w:ascii="Symbol" w:hAnsi="Symbol"/>
          <w:sz w:val="28"/>
          <w:szCs w:val="28"/>
        </w:rPr>
        <w:t></w:t>
      </w:r>
      <w:proofErr w:type="spellStart"/>
      <w:r w:rsidRPr="00AF5B10">
        <w:rPr>
          <w:sz w:val="28"/>
          <w:szCs w:val="28"/>
        </w:rPr>
        <w:t>glutamyl</w:t>
      </w:r>
      <w:proofErr w:type="spellEnd"/>
      <w:r w:rsidRPr="00AF5B10">
        <w:rPr>
          <w:sz w:val="28"/>
          <w:szCs w:val="28"/>
        </w:rPr>
        <w:t xml:space="preserve"> amino acid.</w:t>
      </w:r>
      <w:r>
        <w:rPr>
          <w:rFonts w:ascii="Symbol" w:hAnsi="Symbol"/>
          <w:sz w:val="28"/>
          <w:szCs w:val="28"/>
        </w:rPr>
        <w:t></w:t>
      </w:r>
      <w:r w:rsidRPr="00AF5B10">
        <w:rPr>
          <w:rFonts w:ascii="Symbol" w:hAnsi="Symbol"/>
          <w:sz w:val="28"/>
          <w:szCs w:val="28"/>
        </w:rPr>
        <w:t></w:t>
      </w:r>
      <w:r w:rsidRPr="00AF5B10">
        <w:rPr>
          <w:rFonts w:ascii="Symbol" w:hAnsi="Symbol"/>
          <w:sz w:val="28"/>
          <w:szCs w:val="28"/>
        </w:rPr>
        <w:t></w:t>
      </w:r>
      <w:r w:rsidRPr="00AF5B10">
        <w:rPr>
          <w:rFonts w:ascii="Symbol" w:hAnsi="Symbol"/>
          <w:sz w:val="28"/>
          <w:szCs w:val="28"/>
        </w:rPr>
        <w:t></w:t>
      </w:r>
      <w:proofErr w:type="spellStart"/>
      <w:r w:rsidRPr="00AF5B10">
        <w:rPr>
          <w:sz w:val="28"/>
          <w:szCs w:val="28"/>
        </w:rPr>
        <w:t>glutamyl</w:t>
      </w:r>
      <w:proofErr w:type="spellEnd"/>
      <w:r w:rsidRPr="00AF5B10">
        <w:rPr>
          <w:sz w:val="28"/>
          <w:szCs w:val="28"/>
        </w:rPr>
        <w:t xml:space="preserve"> amino acid releases amino acid in the cytosol of intestinal mucosa cells with formation of 5-oxoproline that is used for regeneration of glutathione to begin another turn of the cycle.</w:t>
      </w:r>
      <w:r w:rsidRPr="004631AF">
        <w:rPr>
          <w:rFonts w:ascii="Helvetica-Condensed-Bold" w:eastAsiaTheme="minorHAnsi" w:hAnsi="Helvetica-Condensed-Bold" w:cs="Helvetica-Condensed-Bold"/>
          <w:b/>
          <w:bCs/>
          <w:color w:val="009AFF"/>
          <w:sz w:val="26"/>
          <w:szCs w:val="26"/>
        </w:rPr>
        <w:t xml:space="preserve"> </w:t>
      </w:r>
    </w:p>
    <w:p w:rsidR="009E6F63" w:rsidRPr="00DC0F7D" w:rsidRDefault="009E6F63" w:rsidP="00DC0F7D">
      <w:pPr>
        <w:tabs>
          <w:tab w:val="left" w:pos="978"/>
        </w:tabs>
        <w:spacing w:before="146" w:line="360" w:lineRule="auto"/>
        <w:ind w:left="90" w:right="627"/>
        <w:jc w:val="both"/>
        <w:rPr>
          <w:rFonts w:ascii="Symbol" w:hAnsi="Symbol"/>
          <w:sz w:val="28"/>
          <w:szCs w:val="28"/>
        </w:rPr>
      </w:pPr>
      <w:r>
        <w:rPr>
          <w:rFonts w:ascii="Symbol" w:hAnsi="Symbol"/>
          <w:noProof/>
          <w:sz w:val="28"/>
          <w:szCs w:val="28"/>
        </w:rPr>
        <w:drawing>
          <wp:inline distT="0" distB="0" distL="0" distR="0" wp14:anchorId="5B3B23F9" wp14:editId="06DFF4DB">
            <wp:extent cx="5925758" cy="542601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442353"/>
                    </a:xfrm>
                    <a:prstGeom prst="rect">
                      <a:avLst/>
                    </a:prstGeom>
                    <a:noFill/>
                    <a:ln>
                      <a:noFill/>
                    </a:ln>
                  </pic:spPr>
                </pic:pic>
              </a:graphicData>
            </a:graphic>
          </wp:inline>
        </w:drawing>
      </w:r>
      <w:r w:rsidR="00DC0F7D">
        <w:rPr>
          <w:rFonts w:asciiTheme="majorBidi" w:eastAsiaTheme="minorHAnsi" w:hAnsiTheme="majorBidi" w:cstheme="majorBidi"/>
          <w:sz w:val="28"/>
          <w:szCs w:val="28"/>
        </w:rPr>
        <w:t xml:space="preserve">                                     </w:t>
      </w:r>
      <w:proofErr w:type="gramStart"/>
      <w:r w:rsidRPr="0013560A">
        <w:rPr>
          <w:rFonts w:asciiTheme="majorBidi" w:eastAsiaTheme="minorHAnsi" w:hAnsiTheme="majorBidi" w:cstheme="majorBidi"/>
          <w:sz w:val="28"/>
          <w:szCs w:val="28"/>
        </w:rPr>
        <w:t>Fig</w:t>
      </w:r>
      <w:r w:rsidR="00DC0F7D">
        <w:rPr>
          <w:rFonts w:asciiTheme="majorBidi" w:eastAsiaTheme="minorHAnsi" w:hAnsiTheme="majorBidi" w:cstheme="majorBidi"/>
          <w:sz w:val="28"/>
          <w:szCs w:val="28"/>
        </w:rPr>
        <w:t xml:space="preserve">ure </w:t>
      </w:r>
      <w:r w:rsidRPr="0013560A">
        <w:rPr>
          <w:rFonts w:asciiTheme="majorBidi" w:eastAsiaTheme="minorHAnsi" w:hAnsiTheme="majorBidi" w:cstheme="majorBidi"/>
          <w:sz w:val="28"/>
          <w:szCs w:val="28"/>
        </w:rPr>
        <w:t>.</w:t>
      </w:r>
      <w:proofErr w:type="gramEnd"/>
      <w:r w:rsidRPr="0013560A">
        <w:rPr>
          <w:rFonts w:asciiTheme="majorBidi" w:eastAsiaTheme="minorHAnsi" w:hAnsiTheme="majorBidi" w:cstheme="majorBidi"/>
          <w:sz w:val="28"/>
          <w:szCs w:val="28"/>
        </w:rPr>
        <w:t>: γ-</w:t>
      </w:r>
      <w:proofErr w:type="spellStart"/>
      <w:r w:rsidRPr="0013560A">
        <w:rPr>
          <w:rFonts w:asciiTheme="majorBidi" w:eastAsiaTheme="minorHAnsi" w:hAnsiTheme="majorBidi" w:cstheme="majorBidi"/>
          <w:sz w:val="28"/>
          <w:szCs w:val="28"/>
        </w:rPr>
        <w:t>glutamyl</w:t>
      </w:r>
      <w:proofErr w:type="spellEnd"/>
      <w:r w:rsidRPr="0013560A">
        <w:rPr>
          <w:rFonts w:asciiTheme="majorBidi" w:eastAsiaTheme="minorHAnsi" w:hAnsiTheme="majorBidi" w:cstheme="majorBidi"/>
          <w:sz w:val="28"/>
          <w:szCs w:val="28"/>
        </w:rPr>
        <w:t xml:space="preserve"> cycle</w:t>
      </w:r>
    </w:p>
    <w:p w:rsidR="00DC0F7D" w:rsidRDefault="00DC0F7D" w:rsidP="009E6F63">
      <w:pPr>
        <w:widowControl/>
        <w:autoSpaceDE w:val="0"/>
        <w:autoSpaceDN w:val="0"/>
        <w:adjustRightInd w:val="0"/>
        <w:rPr>
          <w:rFonts w:asciiTheme="majorBidi" w:eastAsiaTheme="minorHAnsi" w:hAnsiTheme="majorBidi" w:cstheme="majorBidi"/>
          <w:b/>
          <w:bCs/>
          <w:color w:val="009AFF"/>
          <w:sz w:val="32"/>
          <w:szCs w:val="32"/>
        </w:rPr>
      </w:pPr>
    </w:p>
    <w:p w:rsidR="001C2FC6" w:rsidRDefault="001C2FC6" w:rsidP="009E6F63">
      <w:pPr>
        <w:widowControl/>
        <w:autoSpaceDE w:val="0"/>
        <w:autoSpaceDN w:val="0"/>
        <w:adjustRightInd w:val="0"/>
        <w:rPr>
          <w:rFonts w:asciiTheme="majorBidi" w:eastAsiaTheme="minorHAnsi" w:hAnsiTheme="majorBidi" w:cstheme="majorBidi"/>
          <w:b/>
          <w:bCs/>
          <w:color w:val="009AFF"/>
          <w:sz w:val="32"/>
          <w:szCs w:val="32"/>
        </w:rPr>
      </w:pPr>
    </w:p>
    <w:p w:rsidR="009E6F63" w:rsidRPr="004631AF" w:rsidRDefault="009E6F63" w:rsidP="009E6F63">
      <w:pPr>
        <w:widowControl/>
        <w:autoSpaceDE w:val="0"/>
        <w:autoSpaceDN w:val="0"/>
        <w:adjustRightInd w:val="0"/>
        <w:rPr>
          <w:rFonts w:asciiTheme="majorBidi" w:eastAsiaTheme="minorHAnsi" w:hAnsiTheme="majorBidi" w:cstheme="majorBidi"/>
          <w:b/>
          <w:bCs/>
          <w:color w:val="009AFF"/>
          <w:sz w:val="32"/>
          <w:szCs w:val="32"/>
        </w:rPr>
      </w:pPr>
      <w:r w:rsidRPr="004631AF">
        <w:rPr>
          <w:rFonts w:asciiTheme="majorBidi" w:eastAsiaTheme="minorHAnsi" w:hAnsiTheme="majorBidi" w:cstheme="majorBidi"/>
          <w:b/>
          <w:bCs/>
          <w:color w:val="009AFF"/>
          <w:sz w:val="32"/>
          <w:szCs w:val="32"/>
        </w:rPr>
        <w:t>Clinical Applications</w:t>
      </w:r>
    </w:p>
    <w:p w:rsidR="009E6F63" w:rsidRPr="004631AF" w:rsidRDefault="009E6F63" w:rsidP="001C2FC6">
      <w:pPr>
        <w:pStyle w:val="BodyText"/>
        <w:numPr>
          <w:ilvl w:val="0"/>
          <w:numId w:val="10"/>
        </w:numPr>
        <w:spacing w:before="138" w:after="240" w:line="276" w:lineRule="auto"/>
        <w:jc w:val="both"/>
        <w:rPr>
          <w:rFonts w:asciiTheme="majorBidi" w:hAnsiTheme="majorBidi" w:cstheme="majorBidi"/>
          <w:sz w:val="28"/>
          <w:szCs w:val="28"/>
        </w:rPr>
      </w:pPr>
      <w:proofErr w:type="spellStart"/>
      <w:r w:rsidRPr="001C2FC6">
        <w:rPr>
          <w:rFonts w:asciiTheme="majorBidi" w:eastAsiaTheme="minorHAnsi" w:hAnsiTheme="majorBidi" w:cstheme="majorBidi"/>
          <w:color w:val="000000"/>
          <w:sz w:val="28"/>
          <w:szCs w:val="28"/>
        </w:rPr>
        <w:t>Oxoprolinuria</w:t>
      </w:r>
      <w:proofErr w:type="spellEnd"/>
      <w:r w:rsidR="001C2FC6">
        <w:rPr>
          <w:rFonts w:asciiTheme="majorBidi" w:eastAsiaTheme="minorHAnsi" w:hAnsiTheme="majorBidi" w:cstheme="majorBidi"/>
          <w:color w:val="000000"/>
          <w:sz w:val="28"/>
          <w:szCs w:val="28"/>
        </w:rPr>
        <w:t xml:space="preserve">: </w:t>
      </w:r>
      <w:r w:rsidRPr="004631AF">
        <w:rPr>
          <w:rFonts w:asciiTheme="majorBidi" w:eastAsiaTheme="minorHAnsi" w:hAnsiTheme="majorBidi" w:cstheme="majorBidi"/>
          <w:color w:val="000000"/>
          <w:sz w:val="28"/>
          <w:szCs w:val="28"/>
        </w:rPr>
        <w:t xml:space="preserve">The deficiency of the enzyme 5-oxoprolinase leads to </w:t>
      </w:r>
      <w:r w:rsidRPr="004631AF">
        <w:rPr>
          <w:rFonts w:asciiTheme="majorBidi" w:hAnsiTheme="majorBidi" w:cstheme="majorBidi"/>
          <w:sz w:val="28"/>
          <w:szCs w:val="28"/>
        </w:rPr>
        <w:t>accumulation of 5-oxoproline in blood and hence excreted in urine. It is associated with mental retardation.</w:t>
      </w:r>
    </w:p>
    <w:p w:rsidR="009E6F63" w:rsidRPr="004631AF" w:rsidRDefault="009E6F63" w:rsidP="001C2FC6">
      <w:pPr>
        <w:pStyle w:val="BodyText"/>
        <w:numPr>
          <w:ilvl w:val="0"/>
          <w:numId w:val="10"/>
        </w:numPr>
        <w:spacing w:before="138" w:after="240" w:line="276" w:lineRule="auto"/>
        <w:jc w:val="both"/>
        <w:rPr>
          <w:rFonts w:asciiTheme="majorBidi" w:hAnsiTheme="majorBidi" w:cstheme="majorBidi"/>
          <w:sz w:val="28"/>
          <w:szCs w:val="28"/>
        </w:rPr>
      </w:pPr>
      <w:r w:rsidRPr="004631AF">
        <w:rPr>
          <w:rFonts w:asciiTheme="majorBidi" w:eastAsiaTheme="minorHAnsi" w:hAnsiTheme="majorBidi" w:cstheme="majorBidi"/>
          <w:color w:val="000000"/>
          <w:sz w:val="28"/>
          <w:szCs w:val="28"/>
        </w:rPr>
        <w:t>The allergy to certain food proteins (milk, fish) is believed to result from absorption of partially digested proteins.</w:t>
      </w:r>
    </w:p>
    <w:p w:rsidR="009E6F63" w:rsidRPr="004631AF" w:rsidRDefault="009E6F63" w:rsidP="001C2FC6">
      <w:pPr>
        <w:pStyle w:val="ListParagraph"/>
        <w:widowControl/>
        <w:numPr>
          <w:ilvl w:val="0"/>
          <w:numId w:val="10"/>
        </w:numPr>
        <w:autoSpaceDE w:val="0"/>
        <w:autoSpaceDN w:val="0"/>
        <w:adjustRightInd w:val="0"/>
        <w:spacing w:after="240"/>
        <w:rPr>
          <w:rFonts w:asciiTheme="majorBidi" w:eastAsiaTheme="minorHAnsi" w:hAnsiTheme="majorBidi" w:cstheme="majorBidi"/>
          <w:color w:val="000000"/>
          <w:sz w:val="28"/>
          <w:szCs w:val="28"/>
        </w:rPr>
      </w:pPr>
      <w:r w:rsidRPr="004631AF">
        <w:rPr>
          <w:rFonts w:asciiTheme="majorBidi" w:eastAsiaTheme="minorHAnsi" w:hAnsiTheme="majorBidi" w:cstheme="majorBidi"/>
          <w:color w:val="000000"/>
          <w:sz w:val="28"/>
          <w:szCs w:val="28"/>
        </w:rPr>
        <w:t xml:space="preserve">Defects in the intestinal amino acid transport systems are seen in inborn errors of metabolism such as  </w:t>
      </w:r>
      <w:proofErr w:type="spellStart"/>
      <w:r>
        <w:rPr>
          <w:rFonts w:asciiTheme="majorBidi" w:eastAsiaTheme="minorHAnsi" w:hAnsiTheme="majorBidi" w:cstheme="majorBidi"/>
          <w:color w:val="000000"/>
          <w:sz w:val="28"/>
          <w:szCs w:val="28"/>
        </w:rPr>
        <w:t>c</w:t>
      </w:r>
      <w:r w:rsidRPr="004631AF">
        <w:rPr>
          <w:rFonts w:asciiTheme="majorBidi" w:eastAsiaTheme="minorHAnsi" w:hAnsiTheme="majorBidi" w:cstheme="majorBidi"/>
          <w:color w:val="000000"/>
          <w:sz w:val="28"/>
          <w:szCs w:val="28"/>
        </w:rPr>
        <w:t>ystinuria</w:t>
      </w:r>
      <w:proofErr w:type="spellEnd"/>
      <w:r w:rsidRPr="004631AF">
        <w:rPr>
          <w:rFonts w:asciiTheme="majorBidi" w:eastAsiaTheme="minorHAnsi" w:hAnsiTheme="majorBidi" w:cstheme="majorBidi"/>
          <w:color w:val="000000"/>
          <w:sz w:val="28"/>
          <w:szCs w:val="28"/>
        </w:rPr>
        <w:t xml:space="preserve"> </w:t>
      </w:r>
    </w:p>
    <w:p w:rsidR="009E6F63" w:rsidRPr="004631AF" w:rsidRDefault="009E6F63" w:rsidP="001C2FC6">
      <w:pPr>
        <w:pStyle w:val="ListParagraph"/>
        <w:widowControl/>
        <w:numPr>
          <w:ilvl w:val="0"/>
          <w:numId w:val="10"/>
        </w:numPr>
        <w:autoSpaceDE w:val="0"/>
        <w:autoSpaceDN w:val="0"/>
        <w:adjustRightInd w:val="0"/>
        <w:spacing w:after="240"/>
        <w:rPr>
          <w:rFonts w:asciiTheme="majorBidi" w:eastAsiaTheme="minorHAnsi" w:hAnsiTheme="majorBidi" w:cstheme="majorBidi"/>
          <w:color w:val="000000"/>
          <w:sz w:val="28"/>
          <w:szCs w:val="28"/>
        </w:rPr>
      </w:pPr>
      <w:r w:rsidRPr="004631AF">
        <w:rPr>
          <w:rFonts w:asciiTheme="majorBidi" w:eastAsiaTheme="minorHAnsi" w:hAnsiTheme="majorBidi" w:cstheme="majorBidi"/>
          <w:color w:val="000000"/>
          <w:sz w:val="28"/>
          <w:szCs w:val="28"/>
        </w:rPr>
        <w:t xml:space="preserve">Partial </w:t>
      </w:r>
      <w:proofErr w:type="spellStart"/>
      <w:r w:rsidRPr="004631AF">
        <w:rPr>
          <w:rFonts w:asciiTheme="majorBidi" w:eastAsiaTheme="minorHAnsi" w:hAnsiTheme="majorBidi" w:cstheme="majorBidi"/>
          <w:color w:val="000000"/>
          <w:sz w:val="28"/>
          <w:szCs w:val="28"/>
        </w:rPr>
        <w:t>gastrectomy</w:t>
      </w:r>
      <w:proofErr w:type="spellEnd"/>
      <w:r w:rsidRPr="004631AF">
        <w:rPr>
          <w:rFonts w:asciiTheme="majorBidi" w:eastAsiaTheme="minorHAnsi" w:hAnsiTheme="majorBidi" w:cstheme="majorBidi"/>
          <w:color w:val="000000"/>
          <w:sz w:val="28"/>
          <w:szCs w:val="28"/>
        </w:rPr>
        <w:t>, pancreatitis, carcinoma of pancreas and cystic fibrosis may affect the digestion and absorption of proteins.</w:t>
      </w:r>
    </w:p>
    <w:p w:rsidR="009E6F63" w:rsidRPr="00BB5200" w:rsidRDefault="009E6F63" w:rsidP="00BB5200">
      <w:pPr>
        <w:widowControl/>
        <w:autoSpaceDE w:val="0"/>
        <w:autoSpaceDN w:val="0"/>
        <w:adjustRightInd w:val="0"/>
        <w:spacing w:after="240"/>
        <w:rPr>
          <w:rFonts w:asciiTheme="majorBidi" w:eastAsiaTheme="minorHAnsi" w:hAnsiTheme="majorBidi" w:cstheme="majorBidi"/>
          <w:color w:val="000000"/>
          <w:sz w:val="28"/>
          <w:szCs w:val="28"/>
        </w:rPr>
      </w:pPr>
      <w:r w:rsidRPr="00BB5200">
        <w:rPr>
          <w:rFonts w:asciiTheme="majorBidi" w:eastAsiaTheme="minorHAnsi" w:hAnsiTheme="majorBidi" w:cstheme="majorBidi"/>
          <w:color w:val="000000"/>
          <w:sz w:val="28"/>
          <w:szCs w:val="28"/>
        </w:rPr>
        <w:t xml:space="preserve">5. Protein losing </w:t>
      </w:r>
      <w:proofErr w:type="spellStart"/>
      <w:r w:rsidRPr="00BB5200">
        <w:rPr>
          <w:rFonts w:asciiTheme="majorBidi" w:eastAsiaTheme="minorHAnsi" w:hAnsiTheme="majorBidi" w:cstheme="majorBidi"/>
          <w:color w:val="000000"/>
          <w:sz w:val="28"/>
          <w:szCs w:val="28"/>
        </w:rPr>
        <w:t>enteropathy</w:t>
      </w:r>
      <w:proofErr w:type="spellEnd"/>
      <w:r w:rsidRPr="00BB5200">
        <w:rPr>
          <w:rFonts w:asciiTheme="majorBidi" w:eastAsiaTheme="minorHAnsi" w:hAnsiTheme="majorBidi" w:cstheme="majorBidi"/>
          <w:color w:val="000000"/>
          <w:sz w:val="28"/>
          <w:szCs w:val="28"/>
        </w:rPr>
        <w:t xml:space="preserve">: There is an excessive loss of proteins through the </w:t>
      </w:r>
      <w:r w:rsidR="001C2FC6" w:rsidRPr="00BB5200">
        <w:rPr>
          <w:rFonts w:asciiTheme="majorBidi" w:eastAsiaTheme="minorHAnsi" w:hAnsiTheme="majorBidi" w:cstheme="majorBidi"/>
          <w:color w:val="000000"/>
          <w:sz w:val="28"/>
          <w:szCs w:val="28"/>
        </w:rPr>
        <w:t xml:space="preserve"> </w:t>
      </w:r>
      <w:r w:rsidR="00BB5200">
        <w:rPr>
          <w:rFonts w:asciiTheme="majorBidi" w:eastAsiaTheme="minorHAnsi" w:hAnsiTheme="majorBidi" w:cstheme="majorBidi"/>
          <w:color w:val="000000"/>
          <w:sz w:val="28"/>
          <w:szCs w:val="28"/>
        </w:rPr>
        <w:t xml:space="preserve">           </w:t>
      </w:r>
      <w:r w:rsidRPr="00BB5200">
        <w:rPr>
          <w:rFonts w:asciiTheme="majorBidi" w:eastAsiaTheme="minorHAnsi" w:hAnsiTheme="majorBidi" w:cstheme="majorBidi"/>
          <w:color w:val="000000"/>
          <w:sz w:val="28"/>
          <w:szCs w:val="28"/>
        </w:rPr>
        <w:t>gastrointestinal tract.</w:t>
      </w:r>
    </w:p>
    <w:p w:rsidR="009E6F63" w:rsidRPr="004631AF" w:rsidRDefault="009E6F63" w:rsidP="001C2FC6">
      <w:pPr>
        <w:pStyle w:val="Heading4"/>
        <w:spacing w:after="240"/>
        <w:ind w:left="90"/>
        <w:rPr>
          <w:rFonts w:asciiTheme="majorBidi" w:hAnsiTheme="majorBidi"/>
          <w:sz w:val="28"/>
          <w:szCs w:val="28"/>
        </w:rPr>
      </w:pPr>
    </w:p>
    <w:p w:rsidR="009E6F63" w:rsidRPr="009E6F63" w:rsidRDefault="009E6F63" w:rsidP="009E6F63">
      <w:pPr>
        <w:pStyle w:val="Heading4"/>
        <w:ind w:left="90"/>
        <w:jc w:val="center"/>
        <w:rPr>
          <w:b w:val="0"/>
          <w:bCs w:val="0"/>
          <w:i w:val="0"/>
          <w:iCs w:val="0"/>
          <w:sz w:val="28"/>
          <w:szCs w:val="28"/>
        </w:rPr>
      </w:pPr>
    </w:p>
    <w:p w:rsidR="00CC0DCE" w:rsidRPr="000418F0" w:rsidRDefault="00CC0DCE" w:rsidP="00CC0DCE">
      <w:pPr>
        <w:pStyle w:val="Heading1"/>
        <w:spacing w:before="59"/>
        <w:ind w:left="3270" w:right="3245"/>
        <w:rPr>
          <w:color w:val="FF0000"/>
          <w:sz w:val="36"/>
          <w:szCs w:val="36"/>
        </w:rPr>
      </w:pPr>
      <w:r w:rsidRPr="000418F0">
        <w:rPr>
          <w:color w:val="FF0000"/>
          <w:sz w:val="36"/>
          <w:szCs w:val="36"/>
        </w:rPr>
        <w:t>Amino Acid Pool</w:t>
      </w:r>
    </w:p>
    <w:p w:rsidR="00CC0DCE" w:rsidRDefault="00CC0DCE" w:rsidP="00CC0DCE">
      <w:pPr>
        <w:pStyle w:val="BodyText"/>
        <w:spacing w:before="9"/>
        <w:rPr>
          <w:b/>
          <w:sz w:val="31"/>
        </w:rPr>
      </w:pPr>
    </w:p>
    <w:p w:rsidR="00CC0DCE" w:rsidRDefault="00CC0DCE" w:rsidP="00763D31">
      <w:pPr>
        <w:widowControl/>
        <w:autoSpaceDE w:val="0"/>
        <w:autoSpaceDN w:val="0"/>
        <w:adjustRightInd w:val="0"/>
        <w:spacing w:line="360" w:lineRule="auto"/>
        <w:jc w:val="both"/>
        <w:rPr>
          <w:rFonts w:asciiTheme="majorBidi" w:hAnsiTheme="majorBidi" w:cstheme="majorBidi"/>
          <w:sz w:val="28"/>
          <w:szCs w:val="28"/>
        </w:rPr>
      </w:pPr>
      <w:r w:rsidRPr="00763D31">
        <w:rPr>
          <w:rFonts w:asciiTheme="majorBidi" w:hAnsiTheme="majorBidi" w:cstheme="majorBidi"/>
          <w:sz w:val="28"/>
          <w:szCs w:val="28"/>
        </w:rPr>
        <w:t>The amount of free amino acids distributed throughout the body is called amino acid pool. Plasma level for most amino acids varies widely throughout the day. It ranges between 4–5 mg/dl.</w:t>
      </w:r>
      <w:r w:rsidR="00763D31" w:rsidRPr="00763D31">
        <w:rPr>
          <w:rFonts w:asciiTheme="majorBidi" w:eastAsiaTheme="minorHAnsi" w:hAnsiTheme="majorBidi" w:cstheme="majorBidi"/>
          <w:color w:val="231F20"/>
          <w:sz w:val="28"/>
          <w:szCs w:val="28"/>
        </w:rPr>
        <w:t xml:space="preserve"> Following a protein containing meal,</w:t>
      </w:r>
      <w:r w:rsidR="00643C2A">
        <w:rPr>
          <w:rFonts w:asciiTheme="majorBidi" w:eastAsiaTheme="minorHAnsi" w:hAnsiTheme="majorBidi" w:cstheme="majorBidi" w:hint="cs"/>
          <w:color w:val="231F20"/>
          <w:sz w:val="28"/>
          <w:szCs w:val="28"/>
          <w:rtl/>
        </w:rPr>
        <w:t xml:space="preserve"> </w:t>
      </w:r>
      <w:r w:rsidR="00763D31" w:rsidRPr="00763D31">
        <w:rPr>
          <w:rFonts w:asciiTheme="majorBidi" w:eastAsiaTheme="minorHAnsi" w:hAnsiTheme="majorBidi" w:cstheme="majorBidi"/>
          <w:color w:val="231F20"/>
          <w:sz w:val="28"/>
          <w:szCs w:val="28"/>
        </w:rPr>
        <w:t xml:space="preserve">the amino acid levels rise to 45 to 100 mg </w:t>
      </w:r>
      <w:r w:rsidR="00763D31">
        <w:rPr>
          <w:rFonts w:asciiTheme="majorBidi" w:eastAsiaTheme="minorHAnsi" w:hAnsiTheme="majorBidi" w:cstheme="majorBidi"/>
          <w:color w:val="231F20"/>
          <w:sz w:val="28"/>
          <w:szCs w:val="28"/>
        </w:rPr>
        <w:t>/</w:t>
      </w:r>
      <w:r w:rsidR="00763D31" w:rsidRPr="00763D31">
        <w:rPr>
          <w:rFonts w:asciiTheme="majorBidi" w:hAnsiTheme="majorBidi" w:cstheme="majorBidi"/>
          <w:sz w:val="28"/>
          <w:szCs w:val="28"/>
        </w:rPr>
        <w:t xml:space="preserve"> dl</w:t>
      </w:r>
      <w:r w:rsidR="00763D31">
        <w:rPr>
          <w:rFonts w:asciiTheme="majorBidi" w:hAnsiTheme="majorBidi" w:cstheme="majorBidi"/>
          <w:sz w:val="28"/>
          <w:szCs w:val="28"/>
        </w:rPr>
        <w:t>.</w:t>
      </w:r>
    </w:p>
    <w:p w:rsidR="001A4F70" w:rsidRDefault="001A4F70" w:rsidP="00763D31">
      <w:pPr>
        <w:widowControl/>
        <w:autoSpaceDE w:val="0"/>
        <w:autoSpaceDN w:val="0"/>
        <w:adjustRightInd w:val="0"/>
        <w:spacing w:line="360" w:lineRule="auto"/>
        <w:jc w:val="both"/>
        <w:rPr>
          <w:rFonts w:asciiTheme="majorBidi" w:eastAsiaTheme="minorHAnsi" w:hAnsiTheme="majorBidi" w:cstheme="majorBidi"/>
          <w:b/>
          <w:bCs/>
          <w:color w:val="005AAB"/>
          <w:sz w:val="28"/>
          <w:szCs w:val="28"/>
        </w:rPr>
      </w:pPr>
    </w:p>
    <w:p w:rsidR="00763D31" w:rsidRPr="00763D31" w:rsidRDefault="00763D31" w:rsidP="00763D31">
      <w:pPr>
        <w:widowControl/>
        <w:autoSpaceDE w:val="0"/>
        <w:autoSpaceDN w:val="0"/>
        <w:adjustRightInd w:val="0"/>
        <w:spacing w:line="360" w:lineRule="auto"/>
        <w:jc w:val="both"/>
        <w:rPr>
          <w:rFonts w:asciiTheme="majorBidi" w:eastAsiaTheme="minorHAnsi" w:hAnsiTheme="majorBidi" w:cstheme="majorBidi"/>
          <w:b/>
          <w:bCs/>
          <w:color w:val="005AAB"/>
          <w:sz w:val="28"/>
          <w:szCs w:val="28"/>
        </w:rPr>
      </w:pPr>
      <w:r w:rsidRPr="00763D31">
        <w:rPr>
          <w:rFonts w:asciiTheme="majorBidi" w:eastAsiaTheme="minorHAnsi" w:hAnsiTheme="majorBidi" w:cstheme="majorBidi"/>
          <w:b/>
          <w:bCs/>
          <w:color w:val="005AAB"/>
          <w:sz w:val="28"/>
          <w:szCs w:val="28"/>
        </w:rPr>
        <w:t>Tissue Amino acids</w:t>
      </w:r>
    </w:p>
    <w:p w:rsidR="00763D31" w:rsidRPr="00763D31" w:rsidRDefault="00763D31" w:rsidP="00763D31">
      <w:pPr>
        <w:widowControl/>
        <w:autoSpaceDE w:val="0"/>
        <w:autoSpaceDN w:val="0"/>
        <w:adjustRightInd w:val="0"/>
        <w:spacing w:line="360" w:lineRule="auto"/>
        <w:rPr>
          <w:rFonts w:asciiTheme="majorBidi" w:eastAsiaTheme="minorHAnsi" w:hAnsiTheme="majorBidi" w:cstheme="majorBidi"/>
          <w:color w:val="000000" w:themeColor="text1"/>
          <w:sz w:val="28"/>
          <w:szCs w:val="28"/>
        </w:rPr>
      </w:pPr>
      <w:r w:rsidRPr="00763D31">
        <w:rPr>
          <w:rFonts w:asciiTheme="majorBidi" w:eastAsiaTheme="minorHAnsi" w:hAnsiTheme="majorBidi" w:cstheme="majorBidi"/>
          <w:color w:val="000000" w:themeColor="text1"/>
          <w:sz w:val="28"/>
          <w:szCs w:val="28"/>
        </w:rPr>
        <w:t xml:space="preserve">The amino acids are transported into tissues </w:t>
      </w:r>
      <w:r w:rsidRPr="00763D31">
        <w:rPr>
          <w:rFonts w:asciiTheme="majorBidi" w:eastAsiaTheme="minorHAnsi" w:hAnsiTheme="majorBidi" w:cstheme="majorBidi"/>
          <w:b/>
          <w:bCs/>
          <w:color w:val="000000" w:themeColor="text1"/>
          <w:sz w:val="28"/>
          <w:szCs w:val="28"/>
        </w:rPr>
        <w:t>actively</w:t>
      </w:r>
      <w:r w:rsidRPr="00763D31">
        <w:rPr>
          <w:rFonts w:asciiTheme="majorBidi" w:eastAsiaTheme="minorHAnsi" w:hAnsiTheme="majorBidi" w:cstheme="majorBidi"/>
          <w:color w:val="000000" w:themeColor="text1"/>
          <w:sz w:val="28"/>
          <w:szCs w:val="28"/>
        </w:rPr>
        <w:t xml:space="preserve">. </w:t>
      </w:r>
      <w:proofErr w:type="spellStart"/>
      <w:r w:rsidRPr="00763D31">
        <w:rPr>
          <w:rFonts w:asciiTheme="majorBidi" w:eastAsiaTheme="minorHAnsi" w:hAnsiTheme="majorBidi" w:cstheme="majorBidi"/>
          <w:color w:val="000000" w:themeColor="text1"/>
          <w:sz w:val="28"/>
          <w:szCs w:val="28"/>
        </w:rPr>
        <w:t>Pyridoxal</w:t>
      </w:r>
      <w:proofErr w:type="spellEnd"/>
      <w:r w:rsidRPr="00763D31">
        <w:rPr>
          <w:rFonts w:asciiTheme="majorBidi" w:eastAsiaTheme="minorHAnsi" w:hAnsiTheme="majorBidi" w:cstheme="majorBidi"/>
          <w:color w:val="000000" w:themeColor="text1"/>
          <w:sz w:val="28"/>
          <w:szCs w:val="28"/>
        </w:rPr>
        <w:t>-P (B6-P) is one of the requirement for this active</w:t>
      </w:r>
      <w:r>
        <w:rPr>
          <w:rFonts w:asciiTheme="majorBidi" w:eastAsiaTheme="minorHAnsi" w:hAnsiTheme="majorBidi" w:cstheme="majorBidi"/>
          <w:color w:val="000000" w:themeColor="text1"/>
          <w:sz w:val="28"/>
          <w:szCs w:val="28"/>
        </w:rPr>
        <w:t xml:space="preserve"> </w:t>
      </w:r>
      <w:r w:rsidRPr="00763D31">
        <w:rPr>
          <w:rFonts w:asciiTheme="majorBidi" w:eastAsiaTheme="minorHAnsi" w:hAnsiTheme="majorBidi" w:cstheme="majorBidi"/>
          <w:color w:val="000000" w:themeColor="text1"/>
          <w:sz w:val="28"/>
          <w:szCs w:val="28"/>
        </w:rPr>
        <w:t>transport. Ti</w:t>
      </w:r>
      <w:r>
        <w:rPr>
          <w:rFonts w:asciiTheme="majorBidi" w:eastAsiaTheme="minorHAnsi" w:hAnsiTheme="majorBidi" w:cstheme="majorBidi"/>
          <w:color w:val="000000" w:themeColor="text1"/>
          <w:sz w:val="28"/>
          <w:szCs w:val="28"/>
        </w:rPr>
        <w:t xml:space="preserve">ssue uptake is also </w:t>
      </w:r>
      <w:proofErr w:type="spellStart"/>
      <w:r w:rsidR="00F62D1A">
        <w:rPr>
          <w:rFonts w:asciiTheme="majorBidi" w:eastAsiaTheme="minorHAnsi" w:hAnsiTheme="majorBidi" w:cstheme="majorBidi"/>
          <w:color w:val="000000" w:themeColor="text1"/>
          <w:sz w:val="28"/>
          <w:szCs w:val="28"/>
        </w:rPr>
        <w:t>favo</w:t>
      </w:r>
      <w:r w:rsidR="0080278A">
        <w:rPr>
          <w:rFonts w:asciiTheme="majorBidi" w:eastAsiaTheme="minorHAnsi" w:hAnsiTheme="majorBidi" w:cstheme="majorBidi"/>
          <w:color w:val="000000" w:themeColor="text1"/>
          <w:sz w:val="28"/>
          <w:szCs w:val="28"/>
        </w:rPr>
        <w:t>u</w:t>
      </w:r>
      <w:r w:rsidR="00F62D1A">
        <w:rPr>
          <w:rFonts w:asciiTheme="majorBidi" w:eastAsiaTheme="minorHAnsi" w:hAnsiTheme="majorBidi" w:cstheme="majorBidi"/>
          <w:color w:val="000000" w:themeColor="text1"/>
          <w:sz w:val="28"/>
          <w:szCs w:val="28"/>
        </w:rPr>
        <w:t>red</w:t>
      </w:r>
      <w:proofErr w:type="spellEnd"/>
      <w:r>
        <w:rPr>
          <w:rFonts w:asciiTheme="majorBidi" w:eastAsiaTheme="minorHAnsi" w:hAnsiTheme="majorBidi" w:cstheme="majorBidi"/>
          <w:color w:val="000000" w:themeColor="text1"/>
          <w:sz w:val="28"/>
          <w:szCs w:val="28"/>
        </w:rPr>
        <w:t xml:space="preserve"> by </w:t>
      </w:r>
      <w:r w:rsidRPr="00763D31">
        <w:rPr>
          <w:rFonts w:asciiTheme="majorBidi" w:eastAsiaTheme="minorHAnsi" w:hAnsiTheme="majorBidi" w:cstheme="majorBidi"/>
          <w:color w:val="000000" w:themeColor="text1"/>
          <w:sz w:val="28"/>
          <w:szCs w:val="28"/>
        </w:rPr>
        <w:t>hormones:</w:t>
      </w:r>
    </w:p>
    <w:p w:rsidR="00763D31" w:rsidRPr="00763D31" w:rsidRDefault="00763D31" w:rsidP="00763D31">
      <w:pPr>
        <w:widowControl/>
        <w:autoSpaceDE w:val="0"/>
        <w:autoSpaceDN w:val="0"/>
        <w:adjustRightInd w:val="0"/>
        <w:spacing w:line="360" w:lineRule="auto"/>
        <w:rPr>
          <w:rFonts w:asciiTheme="majorBidi" w:eastAsiaTheme="minorHAnsi" w:hAnsiTheme="majorBidi" w:cstheme="majorBidi"/>
          <w:color w:val="000000" w:themeColor="text1"/>
          <w:sz w:val="28"/>
          <w:szCs w:val="28"/>
        </w:rPr>
      </w:pPr>
      <w:r w:rsidRPr="00763D31">
        <w:rPr>
          <w:rFonts w:asciiTheme="majorBidi" w:eastAsiaTheme="minorHAnsi" w:hAnsiTheme="majorBidi" w:cstheme="majorBidi"/>
          <w:color w:val="000000" w:themeColor="text1"/>
          <w:sz w:val="28"/>
          <w:szCs w:val="28"/>
        </w:rPr>
        <w:t xml:space="preserve">• Insulin, growth hormone and testosterone </w:t>
      </w:r>
      <w:proofErr w:type="spellStart"/>
      <w:r w:rsidR="00F62D1A" w:rsidRPr="00763D31">
        <w:rPr>
          <w:rFonts w:asciiTheme="majorBidi" w:eastAsiaTheme="minorHAnsi" w:hAnsiTheme="majorBidi" w:cstheme="majorBidi"/>
          <w:color w:val="000000" w:themeColor="text1"/>
          <w:sz w:val="28"/>
          <w:szCs w:val="28"/>
        </w:rPr>
        <w:t>favo</w:t>
      </w:r>
      <w:r w:rsidR="0080278A">
        <w:rPr>
          <w:rFonts w:asciiTheme="majorBidi" w:eastAsiaTheme="minorHAnsi" w:hAnsiTheme="majorBidi" w:cstheme="majorBidi"/>
          <w:color w:val="000000" w:themeColor="text1"/>
          <w:sz w:val="28"/>
          <w:szCs w:val="28"/>
        </w:rPr>
        <w:t>u</w:t>
      </w:r>
      <w:r w:rsidR="00F62D1A" w:rsidRPr="00763D31">
        <w:rPr>
          <w:rFonts w:asciiTheme="majorBidi" w:eastAsiaTheme="minorHAnsi" w:hAnsiTheme="majorBidi" w:cstheme="majorBidi"/>
          <w:color w:val="000000" w:themeColor="text1"/>
          <w:sz w:val="28"/>
          <w:szCs w:val="28"/>
        </w:rPr>
        <w:t>r</w:t>
      </w:r>
      <w:proofErr w:type="spellEnd"/>
      <w:r w:rsidRPr="00763D31">
        <w:rPr>
          <w:rFonts w:asciiTheme="majorBidi" w:eastAsiaTheme="minorHAnsi" w:hAnsiTheme="majorBidi" w:cstheme="majorBidi"/>
          <w:color w:val="000000" w:themeColor="text1"/>
          <w:sz w:val="28"/>
          <w:szCs w:val="28"/>
        </w:rPr>
        <w:t xml:space="preserve"> the uptake of amino acids by tissues (anabolic hormones).</w:t>
      </w:r>
    </w:p>
    <w:p w:rsidR="00CC0DCE" w:rsidRPr="00763D31" w:rsidRDefault="00763D31" w:rsidP="00763D31">
      <w:pPr>
        <w:widowControl/>
        <w:autoSpaceDE w:val="0"/>
        <w:autoSpaceDN w:val="0"/>
        <w:adjustRightInd w:val="0"/>
        <w:spacing w:line="360" w:lineRule="auto"/>
        <w:rPr>
          <w:rFonts w:asciiTheme="majorBidi" w:eastAsiaTheme="minorHAnsi" w:hAnsiTheme="majorBidi" w:cstheme="majorBidi"/>
          <w:color w:val="000000" w:themeColor="text1"/>
          <w:sz w:val="28"/>
          <w:szCs w:val="28"/>
        </w:rPr>
      </w:pPr>
      <w:r w:rsidRPr="00763D31">
        <w:rPr>
          <w:rFonts w:asciiTheme="majorBidi" w:eastAsiaTheme="minorHAnsi" w:hAnsiTheme="majorBidi" w:cstheme="majorBidi"/>
          <w:color w:val="000000" w:themeColor="text1"/>
          <w:sz w:val="28"/>
          <w:szCs w:val="28"/>
        </w:rPr>
        <w:lastRenderedPageBreak/>
        <w:t xml:space="preserve">• </w:t>
      </w:r>
      <w:r w:rsidR="00F62D1A" w:rsidRPr="00763D31">
        <w:rPr>
          <w:rFonts w:asciiTheme="majorBidi" w:eastAsiaTheme="minorHAnsi" w:hAnsiTheme="majorBidi" w:cstheme="majorBidi"/>
          <w:color w:val="000000" w:themeColor="text1"/>
          <w:sz w:val="28"/>
          <w:szCs w:val="28"/>
        </w:rPr>
        <w:t>Estradiol</w:t>
      </w:r>
      <w:r w:rsidRPr="00763D31">
        <w:rPr>
          <w:rFonts w:asciiTheme="majorBidi" w:eastAsiaTheme="minorHAnsi" w:hAnsiTheme="majorBidi" w:cstheme="majorBidi"/>
          <w:color w:val="000000" w:themeColor="text1"/>
          <w:sz w:val="28"/>
          <w:szCs w:val="28"/>
        </w:rPr>
        <w:t xml:space="preserve"> stimulates selectively their uptake by</w:t>
      </w:r>
      <w:r w:rsidR="00F62D1A">
        <w:rPr>
          <w:rFonts w:asciiTheme="majorBidi" w:eastAsiaTheme="minorHAnsi" w:hAnsiTheme="majorBidi" w:cstheme="majorBidi"/>
          <w:color w:val="000000" w:themeColor="text1"/>
          <w:sz w:val="28"/>
          <w:szCs w:val="28"/>
        </w:rPr>
        <w:t xml:space="preserve"> </w:t>
      </w:r>
      <w:r w:rsidRPr="00763D31">
        <w:rPr>
          <w:rFonts w:asciiTheme="majorBidi" w:eastAsiaTheme="minorHAnsi" w:hAnsiTheme="majorBidi" w:cstheme="majorBidi"/>
          <w:color w:val="000000" w:themeColor="text1"/>
          <w:sz w:val="28"/>
          <w:szCs w:val="28"/>
        </w:rPr>
        <w:t>uterus.</w:t>
      </w:r>
    </w:p>
    <w:p w:rsidR="00763D31" w:rsidRPr="00763D31" w:rsidRDefault="00763D31" w:rsidP="00F62D1A">
      <w:pPr>
        <w:widowControl/>
        <w:autoSpaceDE w:val="0"/>
        <w:autoSpaceDN w:val="0"/>
        <w:adjustRightInd w:val="0"/>
        <w:spacing w:line="360" w:lineRule="auto"/>
        <w:rPr>
          <w:rFonts w:asciiTheme="majorBidi" w:eastAsiaTheme="minorHAnsi" w:hAnsiTheme="majorBidi" w:cstheme="majorBidi"/>
          <w:color w:val="000000" w:themeColor="text1"/>
          <w:sz w:val="28"/>
          <w:szCs w:val="28"/>
        </w:rPr>
      </w:pPr>
      <w:r w:rsidRPr="00763D31">
        <w:rPr>
          <w:rFonts w:asciiTheme="majorBidi" w:eastAsiaTheme="minorHAnsi" w:hAnsiTheme="majorBidi" w:cstheme="majorBidi"/>
          <w:color w:val="000000" w:themeColor="text1"/>
          <w:sz w:val="28"/>
          <w:szCs w:val="28"/>
        </w:rPr>
        <w:t>•Epinephrine and glucocorticoids: Stimulate the</w:t>
      </w:r>
      <w:r w:rsidR="00F62D1A">
        <w:rPr>
          <w:rFonts w:asciiTheme="majorBidi" w:eastAsiaTheme="minorHAnsi" w:hAnsiTheme="majorBidi" w:cstheme="majorBidi"/>
          <w:color w:val="000000" w:themeColor="text1"/>
          <w:sz w:val="28"/>
          <w:szCs w:val="28"/>
        </w:rPr>
        <w:t xml:space="preserve"> u</w:t>
      </w:r>
      <w:r w:rsidR="00F62D1A" w:rsidRPr="00763D31">
        <w:rPr>
          <w:rFonts w:asciiTheme="majorBidi" w:eastAsiaTheme="minorHAnsi" w:hAnsiTheme="majorBidi" w:cstheme="majorBidi"/>
          <w:color w:val="000000" w:themeColor="text1"/>
          <w:sz w:val="28"/>
          <w:szCs w:val="28"/>
        </w:rPr>
        <w:t>ptake</w:t>
      </w:r>
      <w:r w:rsidRPr="00763D31">
        <w:rPr>
          <w:rFonts w:asciiTheme="majorBidi" w:eastAsiaTheme="minorHAnsi" w:hAnsiTheme="majorBidi" w:cstheme="majorBidi"/>
          <w:color w:val="000000" w:themeColor="text1"/>
          <w:sz w:val="28"/>
          <w:szCs w:val="28"/>
        </w:rPr>
        <w:t xml:space="preserve"> of amino acids by the Liver.</w:t>
      </w:r>
    </w:p>
    <w:p w:rsidR="00763D31" w:rsidRPr="000418F0" w:rsidRDefault="00763D31" w:rsidP="00763D31">
      <w:pPr>
        <w:pStyle w:val="BodyText"/>
        <w:spacing w:before="6"/>
        <w:jc w:val="both"/>
        <w:rPr>
          <w:sz w:val="28"/>
          <w:szCs w:val="28"/>
        </w:rPr>
      </w:pPr>
    </w:p>
    <w:p w:rsidR="004A269C" w:rsidRPr="000418F0" w:rsidRDefault="004A269C" w:rsidP="00CC0DCE">
      <w:pPr>
        <w:spacing w:line="237" w:lineRule="auto"/>
        <w:ind w:left="855" w:right="5075" w:hanging="720"/>
        <w:rPr>
          <w:b/>
          <w:color w:val="00B050"/>
          <w:sz w:val="28"/>
          <w:szCs w:val="28"/>
        </w:rPr>
      </w:pPr>
      <w:r w:rsidRPr="000418F0">
        <w:rPr>
          <w:b/>
          <w:color w:val="00B050"/>
          <w:sz w:val="28"/>
          <w:szCs w:val="28"/>
        </w:rPr>
        <w:t>Sources of amino acid pool</w:t>
      </w:r>
    </w:p>
    <w:p w:rsidR="004A269C" w:rsidRPr="000418F0" w:rsidRDefault="00CC0DCE" w:rsidP="00CC0DCE">
      <w:pPr>
        <w:spacing w:line="237" w:lineRule="auto"/>
        <w:ind w:left="855" w:right="5075" w:hanging="720"/>
        <w:rPr>
          <w:sz w:val="28"/>
          <w:szCs w:val="28"/>
        </w:rPr>
      </w:pPr>
      <w:proofErr w:type="gramStart"/>
      <w:r w:rsidRPr="000418F0">
        <w:rPr>
          <w:sz w:val="28"/>
          <w:szCs w:val="28"/>
        </w:rPr>
        <w:t>1.Dietary</w:t>
      </w:r>
      <w:proofErr w:type="gramEnd"/>
      <w:r w:rsidRPr="000418F0">
        <w:rPr>
          <w:sz w:val="28"/>
          <w:szCs w:val="28"/>
        </w:rPr>
        <w:t xml:space="preserve">  protein </w:t>
      </w:r>
    </w:p>
    <w:p w:rsidR="00CC0DCE" w:rsidRPr="000418F0" w:rsidRDefault="00CC0DCE" w:rsidP="00CC0DCE">
      <w:pPr>
        <w:spacing w:line="237" w:lineRule="auto"/>
        <w:ind w:left="855" w:right="5075" w:hanging="720"/>
        <w:rPr>
          <w:sz w:val="28"/>
          <w:szCs w:val="28"/>
        </w:rPr>
      </w:pPr>
      <w:proofErr w:type="gramStart"/>
      <w:r w:rsidRPr="000418F0">
        <w:rPr>
          <w:sz w:val="28"/>
          <w:szCs w:val="28"/>
        </w:rPr>
        <w:t>2.Breakdown</w:t>
      </w:r>
      <w:proofErr w:type="gramEnd"/>
      <w:r w:rsidRPr="000418F0">
        <w:rPr>
          <w:sz w:val="28"/>
          <w:szCs w:val="28"/>
        </w:rPr>
        <w:t xml:space="preserve"> of tissue</w:t>
      </w:r>
      <w:r w:rsidRPr="000418F0">
        <w:rPr>
          <w:spacing w:val="-2"/>
          <w:sz w:val="28"/>
          <w:szCs w:val="28"/>
        </w:rPr>
        <w:t xml:space="preserve"> </w:t>
      </w:r>
      <w:r w:rsidRPr="000418F0">
        <w:rPr>
          <w:sz w:val="28"/>
          <w:szCs w:val="28"/>
        </w:rPr>
        <w:t>proteins</w:t>
      </w:r>
    </w:p>
    <w:p w:rsidR="00106CBF" w:rsidRPr="000418F0" w:rsidRDefault="004A269C" w:rsidP="00C6639A">
      <w:pPr>
        <w:pStyle w:val="BodyText"/>
        <w:ind w:right="93"/>
        <w:rPr>
          <w:sz w:val="28"/>
          <w:szCs w:val="28"/>
        </w:rPr>
      </w:pPr>
      <w:r w:rsidRPr="000418F0">
        <w:rPr>
          <w:sz w:val="28"/>
          <w:szCs w:val="28"/>
        </w:rPr>
        <w:t xml:space="preserve">  </w:t>
      </w:r>
      <w:proofErr w:type="gramStart"/>
      <w:r w:rsidR="00CC0DCE" w:rsidRPr="000418F0">
        <w:rPr>
          <w:sz w:val="28"/>
          <w:szCs w:val="28"/>
        </w:rPr>
        <w:t>3.Biosynthesis</w:t>
      </w:r>
      <w:proofErr w:type="gramEnd"/>
      <w:r w:rsidR="00CC0DCE" w:rsidRPr="000418F0">
        <w:rPr>
          <w:sz w:val="28"/>
          <w:szCs w:val="28"/>
        </w:rPr>
        <w:t xml:space="preserve"> of amino acids</w:t>
      </w:r>
      <w:r w:rsidR="00106CBF" w:rsidRPr="000418F0">
        <w:rPr>
          <w:sz w:val="28"/>
          <w:szCs w:val="28"/>
        </w:rPr>
        <w:t xml:space="preserve"> in liver</w:t>
      </w:r>
      <w:r w:rsidR="00C6639A">
        <w:rPr>
          <w:sz w:val="28"/>
          <w:szCs w:val="28"/>
        </w:rPr>
        <w:t xml:space="preserve"> (except </w:t>
      </w:r>
      <w:r w:rsidR="00C6639A" w:rsidRPr="000418F0">
        <w:rPr>
          <w:sz w:val="28"/>
          <w:szCs w:val="28"/>
        </w:rPr>
        <w:t>essential</w:t>
      </w:r>
      <w:r w:rsidR="00C6639A">
        <w:rPr>
          <w:sz w:val="28"/>
          <w:szCs w:val="28"/>
        </w:rPr>
        <w:t xml:space="preserve"> amino acid)</w:t>
      </w:r>
    </w:p>
    <w:p w:rsidR="00106CBF" w:rsidRPr="000418F0" w:rsidRDefault="00106CBF" w:rsidP="00106CBF">
      <w:pPr>
        <w:pStyle w:val="BodyText"/>
        <w:ind w:right="93"/>
        <w:rPr>
          <w:sz w:val="28"/>
          <w:szCs w:val="28"/>
        </w:rPr>
      </w:pPr>
    </w:p>
    <w:p w:rsidR="00F62D1A" w:rsidRDefault="00CC0DCE" w:rsidP="00F62D1A">
      <w:pPr>
        <w:pStyle w:val="BodyText"/>
        <w:ind w:left="-90" w:right="93" w:firstLine="90"/>
        <w:rPr>
          <w:color w:val="00B050"/>
          <w:sz w:val="28"/>
          <w:szCs w:val="28"/>
        </w:rPr>
      </w:pPr>
      <w:r w:rsidRPr="000418F0">
        <w:rPr>
          <w:color w:val="00B050"/>
          <w:sz w:val="28"/>
          <w:szCs w:val="28"/>
        </w:rPr>
        <w:t>Fate of amino acid pool</w:t>
      </w:r>
      <w:r w:rsidR="00106CBF" w:rsidRPr="000418F0">
        <w:rPr>
          <w:color w:val="00B050"/>
          <w:sz w:val="28"/>
          <w:szCs w:val="28"/>
        </w:rPr>
        <w:t>.</w:t>
      </w:r>
    </w:p>
    <w:p w:rsidR="00106CBF" w:rsidRPr="00F62D1A" w:rsidRDefault="00106CBF" w:rsidP="00F62D1A">
      <w:pPr>
        <w:pStyle w:val="BodyText"/>
        <w:ind w:left="-90" w:right="93" w:firstLine="90"/>
        <w:rPr>
          <w:color w:val="00B050"/>
          <w:sz w:val="28"/>
          <w:szCs w:val="28"/>
        </w:rPr>
      </w:pPr>
      <w:r w:rsidRPr="000418F0">
        <w:rPr>
          <w:sz w:val="28"/>
          <w:szCs w:val="28"/>
        </w:rPr>
        <w:t>1-</w:t>
      </w:r>
      <w:r w:rsidR="00CC0DCE" w:rsidRPr="000418F0">
        <w:rPr>
          <w:sz w:val="28"/>
          <w:szCs w:val="28"/>
        </w:rPr>
        <w:t>Biosynthesis of structural proteins e.g. tissue</w:t>
      </w:r>
      <w:r w:rsidR="00CC0DCE" w:rsidRPr="000418F0">
        <w:rPr>
          <w:spacing w:val="-5"/>
          <w:sz w:val="28"/>
          <w:szCs w:val="28"/>
        </w:rPr>
        <w:t xml:space="preserve"> </w:t>
      </w:r>
      <w:r w:rsidR="00CC0DCE" w:rsidRPr="000418F0">
        <w:rPr>
          <w:sz w:val="28"/>
          <w:szCs w:val="28"/>
        </w:rPr>
        <w:t>proteins</w:t>
      </w:r>
      <w:r w:rsidRPr="000418F0">
        <w:rPr>
          <w:sz w:val="28"/>
          <w:szCs w:val="28"/>
        </w:rPr>
        <w:t>.</w:t>
      </w:r>
    </w:p>
    <w:p w:rsidR="00106CBF" w:rsidRPr="000418F0" w:rsidRDefault="00CC0DCE" w:rsidP="000418F0">
      <w:pPr>
        <w:pStyle w:val="BodyText"/>
        <w:numPr>
          <w:ilvl w:val="0"/>
          <w:numId w:val="4"/>
        </w:numPr>
        <w:spacing w:before="240"/>
        <w:ind w:right="93"/>
        <w:jc w:val="both"/>
        <w:rPr>
          <w:sz w:val="28"/>
          <w:szCs w:val="28"/>
        </w:rPr>
      </w:pPr>
      <w:r w:rsidRPr="000418F0">
        <w:rPr>
          <w:sz w:val="28"/>
          <w:szCs w:val="28"/>
        </w:rPr>
        <w:t xml:space="preserve">Biosynthesis of functional proteins e.g. </w:t>
      </w:r>
      <w:proofErr w:type="spellStart"/>
      <w:r w:rsidRPr="000418F0">
        <w:rPr>
          <w:sz w:val="28"/>
          <w:szCs w:val="28"/>
        </w:rPr>
        <w:t>haemoglobin</w:t>
      </w:r>
      <w:proofErr w:type="spellEnd"/>
      <w:r w:rsidRPr="000418F0">
        <w:rPr>
          <w:sz w:val="28"/>
          <w:szCs w:val="28"/>
        </w:rPr>
        <w:t>, myoglobin, protein hormones and enzymes</w:t>
      </w:r>
    </w:p>
    <w:p w:rsidR="00106CBF" w:rsidRPr="00287035" w:rsidRDefault="00CC0DCE" w:rsidP="00287035">
      <w:pPr>
        <w:pStyle w:val="BodyText"/>
        <w:numPr>
          <w:ilvl w:val="0"/>
          <w:numId w:val="4"/>
        </w:numPr>
        <w:spacing w:before="240"/>
        <w:ind w:right="93"/>
        <w:jc w:val="both"/>
        <w:rPr>
          <w:sz w:val="28"/>
          <w:szCs w:val="28"/>
        </w:rPr>
      </w:pPr>
      <w:r w:rsidRPr="00287035">
        <w:rPr>
          <w:sz w:val="28"/>
          <w:szCs w:val="28"/>
        </w:rPr>
        <w:t>Biosynthesis of small peptides of biological importance e</w:t>
      </w:r>
      <w:r w:rsidR="00287035" w:rsidRPr="00287035">
        <w:rPr>
          <w:sz w:val="28"/>
          <w:szCs w:val="28"/>
        </w:rPr>
        <w:t xml:space="preserve">.g. glutathione, and </w:t>
      </w:r>
      <w:proofErr w:type="spellStart"/>
      <w:r w:rsidR="00287035" w:rsidRPr="00287035">
        <w:rPr>
          <w:rFonts w:eastAsiaTheme="minorHAnsi"/>
          <w:sz w:val="28"/>
          <w:szCs w:val="28"/>
        </w:rPr>
        <w:t>Thyrotropin</w:t>
      </w:r>
      <w:proofErr w:type="spellEnd"/>
      <w:r w:rsidR="00287035" w:rsidRPr="00287035">
        <w:rPr>
          <w:rFonts w:eastAsiaTheme="minorHAnsi"/>
          <w:sz w:val="28"/>
          <w:szCs w:val="28"/>
        </w:rPr>
        <w:t xml:space="preserve"> releasing hormone (TRH) </w:t>
      </w:r>
    </w:p>
    <w:p w:rsidR="00106CBF" w:rsidRPr="000418F0" w:rsidRDefault="00CC0DCE" w:rsidP="000418F0">
      <w:pPr>
        <w:pStyle w:val="BodyText"/>
        <w:numPr>
          <w:ilvl w:val="0"/>
          <w:numId w:val="4"/>
        </w:numPr>
        <w:spacing w:before="240"/>
        <w:ind w:right="93"/>
        <w:jc w:val="both"/>
        <w:rPr>
          <w:sz w:val="28"/>
          <w:szCs w:val="28"/>
        </w:rPr>
      </w:pPr>
      <w:r w:rsidRPr="000418F0">
        <w:rPr>
          <w:sz w:val="28"/>
          <w:szCs w:val="28"/>
        </w:rPr>
        <w:t xml:space="preserve">Biosynthesis of </w:t>
      </w:r>
      <w:proofErr w:type="spellStart"/>
      <w:r w:rsidRPr="000418F0">
        <w:rPr>
          <w:sz w:val="28"/>
          <w:szCs w:val="28"/>
        </w:rPr>
        <w:t>non protein</w:t>
      </w:r>
      <w:proofErr w:type="spellEnd"/>
      <w:r w:rsidRPr="000418F0">
        <w:rPr>
          <w:sz w:val="28"/>
          <w:szCs w:val="28"/>
        </w:rPr>
        <w:t xml:space="preserve"> nitrogenous compounds (NPN) as urea, uric acid, </w:t>
      </w:r>
      <w:proofErr w:type="spellStart"/>
      <w:r w:rsidRPr="000418F0">
        <w:rPr>
          <w:sz w:val="28"/>
          <w:szCs w:val="28"/>
        </w:rPr>
        <w:t>creatine</w:t>
      </w:r>
      <w:proofErr w:type="spellEnd"/>
      <w:r w:rsidRPr="000418F0">
        <w:rPr>
          <w:sz w:val="28"/>
          <w:szCs w:val="28"/>
        </w:rPr>
        <w:t>, creatinine and</w:t>
      </w:r>
      <w:r w:rsidRPr="000418F0">
        <w:rPr>
          <w:spacing w:val="-2"/>
          <w:sz w:val="28"/>
          <w:szCs w:val="28"/>
        </w:rPr>
        <w:t xml:space="preserve"> </w:t>
      </w:r>
      <w:r w:rsidRPr="000418F0">
        <w:rPr>
          <w:sz w:val="28"/>
          <w:szCs w:val="28"/>
        </w:rPr>
        <w:t>ammonia</w:t>
      </w:r>
    </w:p>
    <w:p w:rsidR="00CC0DCE" w:rsidRPr="000418F0" w:rsidRDefault="00CC0DCE" w:rsidP="000418F0">
      <w:pPr>
        <w:pStyle w:val="BodyText"/>
        <w:numPr>
          <w:ilvl w:val="0"/>
          <w:numId w:val="4"/>
        </w:numPr>
        <w:spacing w:before="240" w:after="240"/>
        <w:ind w:right="93"/>
        <w:jc w:val="both"/>
        <w:rPr>
          <w:sz w:val="28"/>
          <w:szCs w:val="28"/>
        </w:rPr>
      </w:pPr>
      <w:r w:rsidRPr="000418F0">
        <w:rPr>
          <w:sz w:val="28"/>
          <w:szCs w:val="28"/>
        </w:rPr>
        <w:t xml:space="preserve">Catabolism of amino acids to give ammonia and </w:t>
      </w:r>
      <w:r w:rsidRPr="000418F0">
        <w:rPr>
          <w:rFonts w:ascii="Symbol" w:hAnsi="Symbol"/>
          <w:sz w:val="28"/>
          <w:szCs w:val="28"/>
        </w:rPr>
        <w:t></w:t>
      </w:r>
      <w:r w:rsidRPr="000418F0">
        <w:rPr>
          <w:sz w:val="28"/>
          <w:szCs w:val="28"/>
        </w:rPr>
        <w:t>-</w:t>
      </w:r>
      <w:proofErr w:type="spellStart"/>
      <w:r w:rsidRPr="000418F0">
        <w:rPr>
          <w:sz w:val="28"/>
          <w:szCs w:val="28"/>
        </w:rPr>
        <w:t>keto</w:t>
      </w:r>
      <w:proofErr w:type="spellEnd"/>
      <w:r w:rsidRPr="000418F0">
        <w:rPr>
          <w:sz w:val="28"/>
          <w:szCs w:val="28"/>
        </w:rPr>
        <w:t xml:space="preserve"> acids. Ammonia is transformed mainly into</w:t>
      </w:r>
      <w:r w:rsidRPr="000418F0">
        <w:rPr>
          <w:spacing w:val="-7"/>
          <w:sz w:val="28"/>
          <w:szCs w:val="28"/>
        </w:rPr>
        <w:t xml:space="preserve"> </w:t>
      </w:r>
      <w:r w:rsidRPr="000418F0">
        <w:rPr>
          <w:sz w:val="28"/>
          <w:szCs w:val="28"/>
        </w:rPr>
        <w:t>urea</w:t>
      </w:r>
    </w:p>
    <w:p w:rsidR="00CC0DCE" w:rsidRPr="000418F0" w:rsidRDefault="00CC0DCE" w:rsidP="000418F0">
      <w:pPr>
        <w:pStyle w:val="BodyText"/>
        <w:spacing w:before="240" w:after="240"/>
        <w:ind w:left="135"/>
        <w:jc w:val="both"/>
        <w:rPr>
          <w:sz w:val="28"/>
          <w:szCs w:val="28"/>
        </w:rPr>
      </w:pPr>
      <w:r w:rsidRPr="000418F0">
        <w:rPr>
          <w:sz w:val="28"/>
          <w:szCs w:val="28"/>
        </w:rPr>
        <w:t xml:space="preserve">The </w:t>
      </w:r>
      <w:r w:rsidRPr="000418F0">
        <w:rPr>
          <w:rFonts w:ascii="Symbol" w:hAnsi="Symbol"/>
          <w:sz w:val="28"/>
          <w:szCs w:val="28"/>
        </w:rPr>
        <w:t></w:t>
      </w:r>
      <w:r w:rsidRPr="000418F0">
        <w:rPr>
          <w:sz w:val="28"/>
          <w:szCs w:val="28"/>
        </w:rPr>
        <w:t>-</w:t>
      </w:r>
      <w:proofErr w:type="spellStart"/>
      <w:r w:rsidRPr="000418F0">
        <w:rPr>
          <w:sz w:val="28"/>
          <w:szCs w:val="28"/>
        </w:rPr>
        <w:t>keto</w:t>
      </w:r>
      <w:proofErr w:type="spellEnd"/>
      <w:r w:rsidRPr="000418F0">
        <w:rPr>
          <w:sz w:val="28"/>
          <w:szCs w:val="28"/>
        </w:rPr>
        <w:t xml:space="preserve"> acids that remain after removal of ammonia from amino acids are called the carbon skeleton.</w:t>
      </w:r>
    </w:p>
    <w:p w:rsidR="00DC0F7D" w:rsidRDefault="00106CBF" w:rsidP="000418F0">
      <w:pPr>
        <w:pStyle w:val="BodyText"/>
        <w:numPr>
          <w:ilvl w:val="0"/>
          <w:numId w:val="4"/>
        </w:numPr>
        <w:spacing w:before="240"/>
        <w:jc w:val="both"/>
        <w:rPr>
          <w:sz w:val="28"/>
          <w:szCs w:val="28"/>
        </w:rPr>
      </w:pPr>
      <w:r w:rsidRPr="000418F0">
        <w:rPr>
          <w:sz w:val="28"/>
          <w:szCs w:val="28"/>
        </w:rPr>
        <w:t>Energy production: oxidation</w:t>
      </w:r>
      <w:bookmarkStart w:id="0" w:name="_GoBack"/>
      <w:bookmarkEnd w:id="0"/>
    </w:p>
    <w:p w:rsidR="00DC0F7D" w:rsidRPr="00DC0F7D" w:rsidRDefault="00DC0F7D" w:rsidP="00DC0F7D"/>
    <w:p w:rsidR="00DC0F7D" w:rsidRDefault="00DC0F7D" w:rsidP="00DC0F7D"/>
    <w:p w:rsidR="00106CBF" w:rsidRPr="000418F0" w:rsidRDefault="00DC0F7D" w:rsidP="00DC0F7D">
      <w:pPr>
        <w:tabs>
          <w:tab w:val="left" w:pos="2595"/>
        </w:tabs>
        <w:rPr>
          <w:sz w:val="28"/>
          <w:szCs w:val="28"/>
        </w:rPr>
      </w:pPr>
      <w:r>
        <w:tab/>
      </w:r>
      <w:r w:rsidR="00F62D1A">
        <w:rPr>
          <w:noProof/>
          <w:sz w:val="28"/>
          <w:szCs w:val="28"/>
        </w:rPr>
        <w:lastRenderedPageBreak/>
        <w:drawing>
          <wp:inline distT="0" distB="0" distL="0" distR="0" wp14:anchorId="59CF8092" wp14:editId="088456C1">
            <wp:extent cx="6530196" cy="5598543"/>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9688" cy="5606681"/>
                    </a:xfrm>
                    <a:prstGeom prst="rect">
                      <a:avLst/>
                    </a:prstGeom>
                    <a:noFill/>
                    <a:ln>
                      <a:noFill/>
                    </a:ln>
                  </pic:spPr>
                </pic:pic>
              </a:graphicData>
            </a:graphic>
          </wp:inline>
        </w:drawing>
      </w:r>
    </w:p>
    <w:p w:rsidR="00CC0DCE" w:rsidRPr="000418F0" w:rsidRDefault="00CC0DCE" w:rsidP="00F62D1A">
      <w:pPr>
        <w:pStyle w:val="Heading1"/>
        <w:ind w:left="1606"/>
        <w:jc w:val="both"/>
        <w:rPr>
          <w:sz w:val="28"/>
          <w:szCs w:val="28"/>
        </w:rPr>
      </w:pPr>
    </w:p>
    <w:p w:rsidR="00CC0DCE" w:rsidRPr="000418F0" w:rsidRDefault="00CC0DCE" w:rsidP="00CC0DCE">
      <w:pPr>
        <w:pStyle w:val="Heading1"/>
        <w:ind w:left="1606"/>
        <w:rPr>
          <w:sz w:val="28"/>
          <w:szCs w:val="28"/>
        </w:rPr>
      </w:pPr>
    </w:p>
    <w:p w:rsidR="004A269C" w:rsidRPr="00763D31" w:rsidRDefault="00763D31" w:rsidP="00CC0DCE">
      <w:pPr>
        <w:pStyle w:val="Heading1"/>
        <w:ind w:left="1606"/>
        <w:rPr>
          <w:b w:val="0"/>
          <w:bCs w:val="0"/>
          <w:sz w:val="24"/>
          <w:szCs w:val="24"/>
        </w:rPr>
      </w:pPr>
      <w:r>
        <w:rPr>
          <w:rFonts w:ascii="Arial" w:eastAsiaTheme="minorHAnsi" w:hAnsi="Arial" w:cs="Arial"/>
          <w:b w:val="0"/>
          <w:bCs w:val="0"/>
          <w:color w:val="231F20"/>
          <w:sz w:val="24"/>
          <w:szCs w:val="24"/>
        </w:rPr>
        <w:t xml:space="preserve">Figure: </w:t>
      </w:r>
      <w:r w:rsidRPr="00763D31">
        <w:rPr>
          <w:rFonts w:ascii="Arial" w:eastAsiaTheme="minorHAnsi" w:hAnsi="Arial" w:cs="Arial"/>
          <w:b w:val="0"/>
          <w:bCs w:val="0"/>
          <w:color w:val="231F20"/>
          <w:sz w:val="24"/>
          <w:szCs w:val="24"/>
        </w:rPr>
        <w:t xml:space="preserve">Sources and </w:t>
      </w:r>
      <w:proofErr w:type="spellStart"/>
      <w:r w:rsidRPr="00763D31">
        <w:rPr>
          <w:rFonts w:ascii="Arial" w:eastAsiaTheme="minorHAnsi" w:hAnsi="Arial" w:cs="Arial"/>
          <w:b w:val="0"/>
          <w:bCs w:val="0"/>
          <w:color w:val="231F20"/>
          <w:sz w:val="24"/>
          <w:szCs w:val="24"/>
        </w:rPr>
        <w:t>utilisation</w:t>
      </w:r>
      <w:proofErr w:type="spellEnd"/>
      <w:r w:rsidRPr="00763D31">
        <w:rPr>
          <w:rFonts w:ascii="Arial" w:eastAsiaTheme="minorHAnsi" w:hAnsi="Arial" w:cs="Arial"/>
          <w:b w:val="0"/>
          <w:bCs w:val="0"/>
          <w:color w:val="231F20"/>
          <w:sz w:val="24"/>
          <w:szCs w:val="24"/>
        </w:rPr>
        <w:t xml:space="preserve"> of amino acids</w:t>
      </w:r>
    </w:p>
    <w:p w:rsidR="004A269C" w:rsidRPr="000418F0" w:rsidRDefault="004A269C" w:rsidP="00CC0DCE">
      <w:pPr>
        <w:pStyle w:val="Heading1"/>
        <w:ind w:left="1606"/>
        <w:rPr>
          <w:sz w:val="28"/>
          <w:szCs w:val="28"/>
        </w:rPr>
      </w:pPr>
    </w:p>
    <w:p w:rsidR="00F80B23" w:rsidRDefault="00F80B23" w:rsidP="00CC0DCE">
      <w:pPr>
        <w:pStyle w:val="Heading1"/>
        <w:ind w:left="1606"/>
        <w:rPr>
          <w:sz w:val="28"/>
          <w:szCs w:val="28"/>
        </w:rPr>
      </w:pPr>
    </w:p>
    <w:p w:rsidR="00CC0DCE" w:rsidRPr="00F80B23" w:rsidRDefault="00CC0DCE" w:rsidP="00F80B23">
      <w:pPr>
        <w:pStyle w:val="Heading1"/>
        <w:jc w:val="left"/>
        <w:rPr>
          <w:color w:val="FF0000"/>
        </w:rPr>
      </w:pPr>
      <w:r w:rsidRPr="00F80B23">
        <w:rPr>
          <w:color w:val="FF0000"/>
        </w:rPr>
        <w:t>Protein Turnover</w:t>
      </w:r>
    </w:p>
    <w:p w:rsidR="00CC0DCE" w:rsidRPr="000418F0" w:rsidRDefault="00CC0DCE" w:rsidP="00D95BF5">
      <w:pPr>
        <w:pStyle w:val="BodyText"/>
        <w:spacing w:before="158"/>
        <w:ind w:left="90"/>
        <w:jc w:val="both"/>
        <w:rPr>
          <w:sz w:val="28"/>
          <w:szCs w:val="28"/>
        </w:rPr>
      </w:pPr>
      <w:r w:rsidRPr="000418F0">
        <w:rPr>
          <w:sz w:val="28"/>
          <w:szCs w:val="28"/>
        </w:rPr>
        <w:t xml:space="preserve">All the body proteins except collagen are in a constant state of degradation and </w:t>
      </w:r>
      <w:r w:rsidR="00F62D1A">
        <w:rPr>
          <w:sz w:val="28"/>
          <w:szCs w:val="28"/>
        </w:rPr>
        <w:t>resynthesize</w:t>
      </w:r>
      <w:r w:rsidRPr="000418F0">
        <w:rPr>
          <w:sz w:val="28"/>
          <w:szCs w:val="28"/>
        </w:rPr>
        <w:t>. About 1-2% of total body proteins are degraded and resynthesized every day</w:t>
      </w:r>
    </w:p>
    <w:p w:rsidR="00CC0DCE" w:rsidRPr="000418F0" w:rsidRDefault="00CC0DCE" w:rsidP="000418F0">
      <w:pPr>
        <w:pStyle w:val="Heading1"/>
        <w:ind w:left="90"/>
        <w:jc w:val="both"/>
        <w:rPr>
          <w:b w:val="0"/>
          <w:bCs w:val="0"/>
          <w:sz w:val="28"/>
          <w:szCs w:val="28"/>
        </w:rPr>
      </w:pPr>
    </w:p>
    <w:p w:rsidR="001C2FC6" w:rsidRDefault="001C2FC6" w:rsidP="002D10BE">
      <w:pPr>
        <w:pStyle w:val="Heading1"/>
        <w:ind w:left="90" w:right="146"/>
        <w:jc w:val="both"/>
        <w:rPr>
          <w:sz w:val="28"/>
          <w:szCs w:val="28"/>
        </w:rPr>
      </w:pPr>
    </w:p>
    <w:p w:rsidR="001C2FC6" w:rsidRDefault="001C2FC6" w:rsidP="002D10BE">
      <w:pPr>
        <w:pStyle w:val="Heading1"/>
        <w:ind w:left="90" w:right="146"/>
        <w:jc w:val="both"/>
        <w:rPr>
          <w:sz w:val="28"/>
          <w:szCs w:val="28"/>
        </w:rPr>
      </w:pPr>
    </w:p>
    <w:p w:rsidR="002D10BE" w:rsidRDefault="00CC0DCE" w:rsidP="002D10BE">
      <w:pPr>
        <w:pStyle w:val="Heading1"/>
        <w:ind w:left="90" w:right="146"/>
        <w:jc w:val="both"/>
        <w:rPr>
          <w:sz w:val="28"/>
          <w:szCs w:val="28"/>
        </w:rPr>
      </w:pPr>
      <w:r w:rsidRPr="000418F0">
        <w:rPr>
          <w:sz w:val="28"/>
          <w:szCs w:val="28"/>
        </w:rPr>
        <w:lastRenderedPageBreak/>
        <w:t>Nitrogen Balance</w:t>
      </w:r>
    </w:p>
    <w:p w:rsidR="002D10BE" w:rsidRPr="002D10BE" w:rsidRDefault="002D10BE" w:rsidP="002D10BE">
      <w:pPr>
        <w:pStyle w:val="Heading1"/>
        <w:spacing w:line="276" w:lineRule="auto"/>
        <w:ind w:left="90" w:right="146"/>
        <w:jc w:val="both"/>
        <w:rPr>
          <w:b w:val="0"/>
          <w:bCs w:val="0"/>
          <w:sz w:val="28"/>
          <w:szCs w:val="28"/>
        </w:rPr>
      </w:pPr>
      <w:r w:rsidRPr="002D10BE">
        <w:rPr>
          <w:rFonts w:asciiTheme="majorBidi" w:eastAsiaTheme="minorHAnsi" w:hAnsiTheme="majorBidi" w:cstheme="majorBidi"/>
          <w:b w:val="0"/>
          <w:bCs w:val="0"/>
          <w:sz w:val="28"/>
          <w:szCs w:val="28"/>
        </w:rPr>
        <w:t>To maintain nitrogen homeostasis, the quantity of nitrogen excreted must be balanced by dietary nitrogen intake. A healthy adult who consumes 100 g of protein (16 g of nitrogen) per day will excrete 16 g of nitrogen per day, of which approximately 15 g will be in the form of urea. If the same person were to increase his or her protein intake further, the renal excretion of urea would be increased to eliminate the excess nitrogen.</w:t>
      </w:r>
    </w:p>
    <w:p w:rsidR="00CC0DCE" w:rsidRPr="000418F0" w:rsidRDefault="00CC0DCE" w:rsidP="000418F0">
      <w:pPr>
        <w:pStyle w:val="Heading2"/>
        <w:ind w:left="90"/>
        <w:jc w:val="both"/>
        <w:rPr>
          <w:b w:val="0"/>
          <w:bCs w:val="0"/>
          <w:sz w:val="28"/>
          <w:szCs w:val="28"/>
        </w:rPr>
      </w:pPr>
    </w:p>
    <w:p w:rsidR="00CC0DCE" w:rsidRPr="000418F0" w:rsidRDefault="00CC0DCE" w:rsidP="000418F0">
      <w:pPr>
        <w:pStyle w:val="Heading2"/>
        <w:spacing w:before="0"/>
        <w:ind w:left="90"/>
        <w:jc w:val="both"/>
        <w:rPr>
          <w:b w:val="0"/>
          <w:bCs w:val="0"/>
          <w:color w:val="FF0000"/>
          <w:sz w:val="28"/>
          <w:szCs w:val="28"/>
        </w:rPr>
      </w:pPr>
      <w:r w:rsidRPr="000418F0">
        <w:rPr>
          <w:b w:val="0"/>
          <w:bCs w:val="0"/>
          <w:color w:val="FF0000"/>
          <w:sz w:val="28"/>
          <w:szCs w:val="28"/>
        </w:rPr>
        <w:t>Nitrogen Intake</w:t>
      </w:r>
    </w:p>
    <w:p w:rsidR="00CC0DCE" w:rsidRPr="00C6631F" w:rsidRDefault="00CC0DCE" w:rsidP="00C6631F">
      <w:pPr>
        <w:pStyle w:val="BodyText"/>
        <w:tabs>
          <w:tab w:val="left" w:pos="1202"/>
        </w:tabs>
        <w:rPr>
          <w:sz w:val="28"/>
          <w:szCs w:val="28"/>
        </w:rPr>
      </w:pPr>
      <w:r w:rsidRPr="000418F0">
        <w:rPr>
          <w:sz w:val="28"/>
          <w:szCs w:val="28"/>
        </w:rPr>
        <w:t xml:space="preserve">  1</w:t>
      </w:r>
      <w:r w:rsidRPr="00C6631F">
        <w:rPr>
          <w:sz w:val="28"/>
          <w:szCs w:val="28"/>
        </w:rPr>
        <w:t>-Dietary protein, every 100 gram proteins contain 16 gram</w:t>
      </w:r>
      <w:r w:rsidRPr="00C6631F">
        <w:rPr>
          <w:spacing w:val="-10"/>
          <w:sz w:val="28"/>
          <w:szCs w:val="28"/>
        </w:rPr>
        <w:t xml:space="preserve"> </w:t>
      </w:r>
      <w:r w:rsidRPr="00C6631F">
        <w:rPr>
          <w:sz w:val="28"/>
          <w:szCs w:val="28"/>
        </w:rPr>
        <w:t>nitrogen.</w:t>
      </w:r>
    </w:p>
    <w:p w:rsidR="00CC0DCE" w:rsidRPr="00C6631F" w:rsidRDefault="00CC0DCE" w:rsidP="00C6631F">
      <w:pPr>
        <w:pStyle w:val="BodyText"/>
        <w:tabs>
          <w:tab w:val="left" w:pos="1202"/>
        </w:tabs>
        <w:rPr>
          <w:sz w:val="28"/>
          <w:szCs w:val="28"/>
        </w:rPr>
      </w:pPr>
      <w:r w:rsidRPr="00C6631F">
        <w:rPr>
          <w:sz w:val="28"/>
          <w:szCs w:val="28"/>
        </w:rPr>
        <w:t xml:space="preserve">  2-Traces of inorganic nitrogen in the form of nitrates</w:t>
      </w:r>
      <w:r w:rsidR="00C6631F" w:rsidRPr="00C6631F">
        <w:rPr>
          <w:sz w:val="28"/>
          <w:szCs w:val="28"/>
        </w:rPr>
        <w:t xml:space="preserve"> </w:t>
      </w:r>
      <w:r w:rsidR="00302DFD" w:rsidRPr="00C6631F">
        <w:rPr>
          <w:sz w:val="28"/>
          <w:szCs w:val="28"/>
        </w:rPr>
        <w:t xml:space="preserve">(NO3 </w:t>
      </w:r>
      <w:proofErr w:type="gramStart"/>
      <w:r w:rsidR="00302DFD" w:rsidRPr="00C6631F">
        <w:rPr>
          <w:sz w:val="28"/>
          <w:szCs w:val="28"/>
          <w:vertAlign w:val="superscript"/>
        </w:rPr>
        <w:t xml:space="preserve">- </w:t>
      </w:r>
      <w:r w:rsidR="00302DFD" w:rsidRPr="00C6631F">
        <w:rPr>
          <w:sz w:val="28"/>
          <w:szCs w:val="28"/>
        </w:rPr>
        <w:t>)</w:t>
      </w:r>
      <w:proofErr w:type="gramEnd"/>
      <w:r w:rsidR="00302DFD" w:rsidRPr="00C6631F">
        <w:rPr>
          <w:sz w:val="28"/>
          <w:szCs w:val="28"/>
        </w:rPr>
        <w:t xml:space="preserve"> </w:t>
      </w:r>
      <w:r w:rsidRPr="00C6631F">
        <w:rPr>
          <w:sz w:val="28"/>
          <w:szCs w:val="28"/>
        </w:rPr>
        <w:t>and</w:t>
      </w:r>
      <w:r w:rsidRPr="00C6631F">
        <w:rPr>
          <w:spacing w:val="-8"/>
          <w:sz w:val="28"/>
          <w:szCs w:val="28"/>
        </w:rPr>
        <w:t xml:space="preserve"> </w:t>
      </w:r>
      <w:r w:rsidRPr="00C6631F">
        <w:rPr>
          <w:sz w:val="28"/>
          <w:szCs w:val="28"/>
        </w:rPr>
        <w:t>nitrites</w:t>
      </w:r>
      <w:r w:rsidR="00302DFD" w:rsidRPr="00C6631F">
        <w:rPr>
          <w:sz w:val="28"/>
          <w:szCs w:val="28"/>
        </w:rPr>
        <w:t xml:space="preserve"> (NO</w:t>
      </w:r>
      <w:r w:rsidR="00C6631F" w:rsidRPr="00C6631F">
        <w:rPr>
          <w:sz w:val="28"/>
          <w:szCs w:val="28"/>
        </w:rPr>
        <w:t>2</w:t>
      </w:r>
      <w:r w:rsidR="00302DFD" w:rsidRPr="00C6631F">
        <w:rPr>
          <w:sz w:val="28"/>
          <w:szCs w:val="28"/>
        </w:rPr>
        <w:t xml:space="preserve"> </w:t>
      </w:r>
      <w:r w:rsidR="00302DFD" w:rsidRPr="00C6631F">
        <w:rPr>
          <w:sz w:val="28"/>
          <w:szCs w:val="28"/>
          <w:vertAlign w:val="superscript"/>
        </w:rPr>
        <w:t xml:space="preserve">- </w:t>
      </w:r>
      <w:r w:rsidR="00302DFD" w:rsidRPr="00C6631F">
        <w:rPr>
          <w:sz w:val="28"/>
          <w:szCs w:val="28"/>
        </w:rPr>
        <w:t>)</w:t>
      </w:r>
    </w:p>
    <w:p w:rsidR="00CC0DCE" w:rsidRPr="000418F0" w:rsidRDefault="00CC0DCE" w:rsidP="000418F0">
      <w:pPr>
        <w:pStyle w:val="Heading2"/>
        <w:ind w:left="90"/>
        <w:jc w:val="both"/>
        <w:rPr>
          <w:b w:val="0"/>
          <w:bCs w:val="0"/>
          <w:sz w:val="28"/>
          <w:szCs w:val="28"/>
        </w:rPr>
      </w:pPr>
    </w:p>
    <w:p w:rsidR="00CC0DCE" w:rsidRPr="000418F0" w:rsidRDefault="00CC0DCE" w:rsidP="000418F0">
      <w:pPr>
        <w:pStyle w:val="Heading2"/>
        <w:ind w:left="90"/>
        <w:jc w:val="both"/>
        <w:rPr>
          <w:b w:val="0"/>
          <w:bCs w:val="0"/>
          <w:color w:val="FF0000"/>
          <w:sz w:val="28"/>
          <w:szCs w:val="28"/>
        </w:rPr>
      </w:pPr>
      <w:r w:rsidRPr="000418F0">
        <w:rPr>
          <w:b w:val="0"/>
          <w:bCs w:val="0"/>
          <w:color w:val="FF0000"/>
          <w:sz w:val="28"/>
          <w:szCs w:val="28"/>
        </w:rPr>
        <w:t>Nitrogen loss</w:t>
      </w:r>
    </w:p>
    <w:p w:rsidR="00CC0DCE" w:rsidRPr="000418F0" w:rsidRDefault="009D1DFE" w:rsidP="000418F0">
      <w:pPr>
        <w:tabs>
          <w:tab w:val="left" w:pos="856"/>
          <w:tab w:val="left" w:pos="9360"/>
        </w:tabs>
        <w:ind w:left="90"/>
        <w:jc w:val="both"/>
        <w:rPr>
          <w:sz w:val="28"/>
          <w:szCs w:val="28"/>
        </w:rPr>
      </w:pPr>
      <w:r w:rsidRPr="000418F0">
        <w:rPr>
          <w:sz w:val="28"/>
          <w:szCs w:val="28"/>
        </w:rPr>
        <w:t>1-</w:t>
      </w:r>
      <w:r w:rsidR="00CC0DCE" w:rsidRPr="000418F0">
        <w:rPr>
          <w:sz w:val="28"/>
          <w:szCs w:val="28"/>
        </w:rPr>
        <w:t xml:space="preserve">In urine in the form of non-protein nitrogenous substances as urea, uric acid, </w:t>
      </w:r>
      <w:r w:rsidR="004D589C">
        <w:rPr>
          <w:sz w:val="28"/>
          <w:szCs w:val="28"/>
        </w:rPr>
        <w:t xml:space="preserve">   </w:t>
      </w:r>
      <w:proofErr w:type="spellStart"/>
      <w:r w:rsidR="00CC0DCE" w:rsidRPr="000418F0">
        <w:rPr>
          <w:sz w:val="28"/>
          <w:szCs w:val="28"/>
        </w:rPr>
        <w:t>creatine</w:t>
      </w:r>
      <w:proofErr w:type="spellEnd"/>
      <w:r w:rsidR="00CC0DCE" w:rsidRPr="000418F0">
        <w:rPr>
          <w:sz w:val="28"/>
          <w:szCs w:val="28"/>
        </w:rPr>
        <w:t>, creatinine and</w:t>
      </w:r>
      <w:r w:rsidR="00CC0DCE" w:rsidRPr="000418F0">
        <w:rPr>
          <w:spacing w:val="-2"/>
          <w:sz w:val="28"/>
          <w:szCs w:val="28"/>
        </w:rPr>
        <w:t xml:space="preserve"> </w:t>
      </w:r>
      <w:r w:rsidR="00CC0DCE" w:rsidRPr="000418F0">
        <w:rPr>
          <w:sz w:val="28"/>
          <w:szCs w:val="28"/>
        </w:rPr>
        <w:t>ammonia</w:t>
      </w:r>
    </w:p>
    <w:p w:rsidR="00CC0DCE" w:rsidRPr="000418F0" w:rsidRDefault="009D1DFE" w:rsidP="000418F0">
      <w:pPr>
        <w:tabs>
          <w:tab w:val="left" w:pos="856"/>
        </w:tabs>
        <w:ind w:left="90"/>
        <w:jc w:val="both"/>
        <w:rPr>
          <w:sz w:val="28"/>
          <w:szCs w:val="28"/>
        </w:rPr>
      </w:pPr>
      <w:r w:rsidRPr="000418F0">
        <w:rPr>
          <w:sz w:val="28"/>
          <w:szCs w:val="28"/>
        </w:rPr>
        <w:t>2-</w:t>
      </w:r>
      <w:r w:rsidR="00CC0DCE" w:rsidRPr="000418F0">
        <w:rPr>
          <w:sz w:val="28"/>
          <w:szCs w:val="28"/>
        </w:rPr>
        <w:t>In stools in the form of digestive</w:t>
      </w:r>
      <w:r w:rsidR="00CC0DCE" w:rsidRPr="000418F0">
        <w:rPr>
          <w:spacing w:val="-14"/>
          <w:sz w:val="28"/>
          <w:szCs w:val="28"/>
        </w:rPr>
        <w:t xml:space="preserve"> </w:t>
      </w:r>
      <w:r w:rsidR="00CC0DCE" w:rsidRPr="000418F0">
        <w:rPr>
          <w:sz w:val="28"/>
          <w:szCs w:val="28"/>
        </w:rPr>
        <w:t>juices</w:t>
      </w:r>
    </w:p>
    <w:p w:rsidR="00CC0DCE" w:rsidRPr="000418F0" w:rsidRDefault="009D1DFE" w:rsidP="000418F0">
      <w:pPr>
        <w:tabs>
          <w:tab w:val="left" w:pos="856"/>
        </w:tabs>
        <w:ind w:left="90"/>
        <w:jc w:val="both"/>
        <w:rPr>
          <w:sz w:val="28"/>
          <w:szCs w:val="28"/>
        </w:rPr>
      </w:pPr>
      <w:r w:rsidRPr="000418F0">
        <w:rPr>
          <w:sz w:val="28"/>
          <w:szCs w:val="28"/>
        </w:rPr>
        <w:t>3-</w:t>
      </w:r>
      <w:r w:rsidR="00CC0DCE" w:rsidRPr="000418F0">
        <w:rPr>
          <w:sz w:val="28"/>
          <w:szCs w:val="28"/>
        </w:rPr>
        <w:t>In sweat in the form of</w:t>
      </w:r>
      <w:r w:rsidR="00CC0DCE" w:rsidRPr="000418F0">
        <w:rPr>
          <w:spacing w:val="-7"/>
          <w:sz w:val="28"/>
          <w:szCs w:val="28"/>
        </w:rPr>
        <w:t xml:space="preserve"> </w:t>
      </w:r>
      <w:r w:rsidR="00CC0DCE" w:rsidRPr="000418F0">
        <w:rPr>
          <w:sz w:val="28"/>
          <w:szCs w:val="28"/>
        </w:rPr>
        <w:t>urea</w:t>
      </w:r>
    </w:p>
    <w:p w:rsidR="00CC0DCE" w:rsidRPr="000418F0" w:rsidRDefault="00CC0DCE" w:rsidP="000418F0">
      <w:pPr>
        <w:pStyle w:val="BodyText"/>
        <w:ind w:left="90"/>
        <w:jc w:val="both"/>
        <w:rPr>
          <w:sz w:val="28"/>
          <w:szCs w:val="28"/>
        </w:rPr>
      </w:pPr>
    </w:p>
    <w:p w:rsidR="00CC0DCE" w:rsidRPr="000418F0" w:rsidRDefault="009D1DFE" w:rsidP="000418F0">
      <w:pPr>
        <w:ind w:left="90" w:right="993"/>
        <w:jc w:val="both"/>
        <w:rPr>
          <w:color w:val="FF0000"/>
          <w:sz w:val="28"/>
          <w:szCs w:val="28"/>
        </w:rPr>
      </w:pPr>
      <w:r w:rsidRPr="000418F0">
        <w:rPr>
          <w:color w:val="FF0000"/>
          <w:sz w:val="28"/>
          <w:szCs w:val="28"/>
        </w:rPr>
        <w:t>P</w:t>
      </w:r>
      <w:r w:rsidR="00CC0DCE" w:rsidRPr="000418F0">
        <w:rPr>
          <w:color w:val="FF0000"/>
          <w:sz w:val="28"/>
          <w:szCs w:val="28"/>
        </w:rPr>
        <w:t xml:space="preserve">ositive </w:t>
      </w:r>
      <w:r w:rsidRPr="000418F0">
        <w:rPr>
          <w:color w:val="FF0000"/>
          <w:sz w:val="28"/>
          <w:szCs w:val="28"/>
        </w:rPr>
        <w:t>N</w:t>
      </w:r>
      <w:r w:rsidR="00CC0DCE" w:rsidRPr="000418F0">
        <w:rPr>
          <w:color w:val="FF0000"/>
          <w:sz w:val="28"/>
          <w:szCs w:val="28"/>
        </w:rPr>
        <w:t xml:space="preserve">itrogen </w:t>
      </w:r>
      <w:r w:rsidRPr="000418F0">
        <w:rPr>
          <w:color w:val="FF0000"/>
          <w:sz w:val="28"/>
          <w:szCs w:val="28"/>
        </w:rPr>
        <w:t>B</w:t>
      </w:r>
      <w:r w:rsidR="00CC0DCE" w:rsidRPr="000418F0">
        <w:rPr>
          <w:color w:val="FF0000"/>
          <w:sz w:val="28"/>
          <w:szCs w:val="28"/>
        </w:rPr>
        <w:t xml:space="preserve">alance </w:t>
      </w:r>
    </w:p>
    <w:p w:rsidR="00CC0DCE" w:rsidRPr="000418F0" w:rsidRDefault="00F62D1A" w:rsidP="004D589C">
      <w:pPr>
        <w:ind w:right="993"/>
        <w:jc w:val="both"/>
        <w:rPr>
          <w:sz w:val="28"/>
          <w:szCs w:val="28"/>
        </w:rPr>
      </w:pPr>
      <w:r w:rsidRPr="000418F0">
        <w:rPr>
          <w:sz w:val="28"/>
          <w:szCs w:val="28"/>
        </w:rPr>
        <w:t>Means</w:t>
      </w:r>
      <w:r w:rsidR="00CC0DCE" w:rsidRPr="000418F0">
        <w:rPr>
          <w:sz w:val="28"/>
          <w:szCs w:val="28"/>
        </w:rPr>
        <w:t xml:space="preserve"> that nitrogen intake is more than nitrogen loss. It occurs in:</w:t>
      </w:r>
    </w:p>
    <w:p w:rsidR="00CC0DCE" w:rsidRPr="000418F0" w:rsidRDefault="004D589C" w:rsidP="004D589C">
      <w:pPr>
        <w:pStyle w:val="ListParagraph"/>
        <w:tabs>
          <w:tab w:val="left" w:pos="855"/>
          <w:tab w:val="left" w:pos="856"/>
        </w:tabs>
        <w:spacing w:line="293" w:lineRule="exact"/>
        <w:ind w:left="0" w:firstLine="0"/>
        <w:jc w:val="both"/>
        <w:rPr>
          <w:sz w:val="28"/>
          <w:szCs w:val="28"/>
        </w:rPr>
      </w:pPr>
      <w:r>
        <w:rPr>
          <w:sz w:val="28"/>
          <w:szCs w:val="28"/>
        </w:rPr>
        <w:t xml:space="preserve">• </w:t>
      </w:r>
      <w:r w:rsidR="00CC0DCE" w:rsidRPr="000418F0">
        <w:rPr>
          <w:sz w:val="28"/>
          <w:szCs w:val="28"/>
        </w:rPr>
        <w:t>Growing children</w:t>
      </w:r>
    </w:p>
    <w:p w:rsidR="004D589C" w:rsidRDefault="004D589C" w:rsidP="004D589C">
      <w:pPr>
        <w:pStyle w:val="ListParagraph"/>
        <w:tabs>
          <w:tab w:val="left" w:pos="855"/>
          <w:tab w:val="left" w:pos="856"/>
        </w:tabs>
        <w:spacing w:line="293" w:lineRule="exact"/>
        <w:ind w:left="0" w:firstLine="0"/>
        <w:jc w:val="both"/>
        <w:rPr>
          <w:sz w:val="28"/>
          <w:szCs w:val="28"/>
        </w:rPr>
      </w:pPr>
      <w:r>
        <w:rPr>
          <w:sz w:val="28"/>
          <w:szCs w:val="28"/>
        </w:rPr>
        <w:t xml:space="preserve">• </w:t>
      </w:r>
      <w:r w:rsidR="00CC0DCE" w:rsidRPr="000418F0">
        <w:rPr>
          <w:sz w:val="28"/>
          <w:szCs w:val="28"/>
        </w:rPr>
        <w:t>Pregnancy</w:t>
      </w:r>
    </w:p>
    <w:p w:rsidR="00CC0DCE" w:rsidRPr="000418F0" w:rsidRDefault="004D589C" w:rsidP="004D589C">
      <w:pPr>
        <w:pStyle w:val="ListParagraph"/>
        <w:tabs>
          <w:tab w:val="left" w:pos="855"/>
          <w:tab w:val="left" w:pos="856"/>
        </w:tabs>
        <w:spacing w:line="293" w:lineRule="exact"/>
        <w:ind w:left="0" w:firstLine="0"/>
        <w:jc w:val="both"/>
        <w:rPr>
          <w:sz w:val="28"/>
          <w:szCs w:val="28"/>
        </w:rPr>
      </w:pPr>
      <w:r>
        <w:rPr>
          <w:sz w:val="28"/>
          <w:szCs w:val="28"/>
        </w:rPr>
        <w:t xml:space="preserve">• </w:t>
      </w:r>
      <w:r w:rsidR="00CC0DCE" w:rsidRPr="000418F0">
        <w:rPr>
          <w:sz w:val="28"/>
          <w:szCs w:val="28"/>
        </w:rPr>
        <w:t>Convalescence from wasting</w:t>
      </w:r>
      <w:r w:rsidR="00CC0DCE" w:rsidRPr="000418F0">
        <w:rPr>
          <w:spacing w:val="-3"/>
          <w:sz w:val="28"/>
          <w:szCs w:val="28"/>
        </w:rPr>
        <w:t xml:space="preserve"> </w:t>
      </w:r>
      <w:r w:rsidR="00CC0DCE" w:rsidRPr="000418F0">
        <w:rPr>
          <w:sz w:val="28"/>
          <w:szCs w:val="28"/>
        </w:rPr>
        <w:t>diseases</w:t>
      </w:r>
    </w:p>
    <w:p w:rsidR="00CC0DCE" w:rsidRPr="00E33601" w:rsidRDefault="00CC0DCE" w:rsidP="004D589C">
      <w:pPr>
        <w:pStyle w:val="BodyText"/>
        <w:tabs>
          <w:tab w:val="left" w:pos="0"/>
        </w:tabs>
        <w:spacing w:before="9"/>
        <w:jc w:val="both"/>
        <w:rPr>
          <w:sz w:val="28"/>
          <w:szCs w:val="28"/>
        </w:rPr>
      </w:pPr>
    </w:p>
    <w:p w:rsidR="009D1DFE" w:rsidRPr="009D1DFE" w:rsidRDefault="00CC0DCE" w:rsidP="000418F0">
      <w:pPr>
        <w:tabs>
          <w:tab w:val="left" w:pos="0"/>
        </w:tabs>
        <w:ind w:left="90"/>
        <w:jc w:val="both"/>
        <w:rPr>
          <w:color w:val="FF0000"/>
          <w:sz w:val="28"/>
          <w:szCs w:val="28"/>
        </w:rPr>
      </w:pPr>
      <w:r w:rsidRPr="009D1DFE">
        <w:rPr>
          <w:color w:val="FF0000"/>
          <w:sz w:val="28"/>
          <w:szCs w:val="28"/>
        </w:rPr>
        <w:t xml:space="preserve">Negative </w:t>
      </w:r>
      <w:r w:rsidR="009D1DFE" w:rsidRPr="009D1DFE">
        <w:rPr>
          <w:color w:val="FF0000"/>
          <w:sz w:val="28"/>
          <w:szCs w:val="28"/>
        </w:rPr>
        <w:t xml:space="preserve">Nitrogen Balance </w:t>
      </w:r>
    </w:p>
    <w:p w:rsidR="00CC0DCE" w:rsidRPr="00E33601" w:rsidRDefault="00F62D1A" w:rsidP="000418F0">
      <w:pPr>
        <w:tabs>
          <w:tab w:val="left" w:pos="0"/>
        </w:tabs>
        <w:ind w:left="90"/>
        <w:jc w:val="both"/>
        <w:rPr>
          <w:sz w:val="28"/>
          <w:szCs w:val="28"/>
        </w:rPr>
      </w:pPr>
      <w:r w:rsidRPr="00E33601">
        <w:rPr>
          <w:sz w:val="28"/>
          <w:szCs w:val="28"/>
        </w:rPr>
        <w:t>Means</w:t>
      </w:r>
      <w:r w:rsidR="00CC0DCE" w:rsidRPr="00E33601">
        <w:rPr>
          <w:sz w:val="28"/>
          <w:szCs w:val="28"/>
        </w:rPr>
        <w:t xml:space="preserve"> that nitrogen loss is more than nitrogen intake. It occurs in:</w:t>
      </w:r>
    </w:p>
    <w:p w:rsidR="00CC0DCE" w:rsidRPr="00E33601" w:rsidRDefault="000863EA" w:rsidP="004D589C">
      <w:pPr>
        <w:pStyle w:val="ListParagraph"/>
        <w:tabs>
          <w:tab w:val="left" w:pos="0"/>
        </w:tabs>
        <w:spacing w:line="293" w:lineRule="exact"/>
        <w:ind w:left="90" w:firstLine="0"/>
        <w:jc w:val="both"/>
        <w:rPr>
          <w:sz w:val="28"/>
          <w:szCs w:val="28"/>
        </w:rPr>
      </w:pPr>
      <w:r>
        <w:rPr>
          <w:sz w:val="28"/>
          <w:szCs w:val="28"/>
        </w:rPr>
        <w:t>• Diabetes</w:t>
      </w:r>
      <w:r w:rsidR="00CC0DCE" w:rsidRPr="00E33601">
        <w:rPr>
          <w:spacing w:val="-2"/>
          <w:sz w:val="28"/>
          <w:szCs w:val="28"/>
        </w:rPr>
        <w:t xml:space="preserve"> </w:t>
      </w:r>
      <w:r w:rsidR="00CC0DCE" w:rsidRPr="00E33601">
        <w:rPr>
          <w:sz w:val="28"/>
          <w:szCs w:val="28"/>
        </w:rPr>
        <w:t>mellitus</w:t>
      </w:r>
    </w:p>
    <w:p w:rsidR="00CC0DCE" w:rsidRPr="00E33601" w:rsidRDefault="000863EA" w:rsidP="004D589C">
      <w:pPr>
        <w:pStyle w:val="ListParagraph"/>
        <w:tabs>
          <w:tab w:val="left" w:pos="0"/>
        </w:tabs>
        <w:spacing w:line="293" w:lineRule="exact"/>
        <w:ind w:left="90" w:firstLine="0"/>
        <w:jc w:val="both"/>
        <w:rPr>
          <w:sz w:val="28"/>
          <w:szCs w:val="28"/>
        </w:rPr>
      </w:pPr>
      <w:r>
        <w:rPr>
          <w:sz w:val="28"/>
          <w:szCs w:val="28"/>
        </w:rPr>
        <w:t>• Fever</w:t>
      </w:r>
    </w:p>
    <w:p w:rsidR="00CC0DCE" w:rsidRPr="004D589C" w:rsidRDefault="004D589C" w:rsidP="004D589C">
      <w:pPr>
        <w:tabs>
          <w:tab w:val="left" w:pos="0"/>
        </w:tabs>
        <w:spacing w:line="293" w:lineRule="exact"/>
        <w:jc w:val="both"/>
        <w:rPr>
          <w:sz w:val="28"/>
          <w:szCs w:val="28"/>
        </w:rPr>
      </w:pPr>
      <w:r>
        <w:rPr>
          <w:sz w:val="28"/>
          <w:szCs w:val="28"/>
        </w:rPr>
        <w:t xml:space="preserve"> </w:t>
      </w:r>
      <w:r w:rsidR="000863EA">
        <w:rPr>
          <w:sz w:val="28"/>
          <w:szCs w:val="28"/>
        </w:rPr>
        <w:t>• Starvation</w:t>
      </w:r>
    </w:p>
    <w:p w:rsidR="00CC0DCE" w:rsidRPr="004D589C" w:rsidRDefault="004D589C" w:rsidP="004D589C">
      <w:pPr>
        <w:tabs>
          <w:tab w:val="left" w:pos="0"/>
        </w:tabs>
        <w:spacing w:line="293" w:lineRule="exact"/>
        <w:jc w:val="both"/>
        <w:rPr>
          <w:sz w:val="28"/>
          <w:szCs w:val="28"/>
        </w:rPr>
      </w:pPr>
      <w:r>
        <w:rPr>
          <w:sz w:val="28"/>
          <w:szCs w:val="28"/>
        </w:rPr>
        <w:t xml:space="preserve"> </w:t>
      </w:r>
      <w:r w:rsidR="000863EA">
        <w:rPr>
          <w:sz w:val="28"/>
          <w:szCs w:val="28"/>
        </w:rPr>
        <w:t>• Wasting</w:t>
      </w:r>
      <w:r w:rsidR="00CC0DCE" w:rsidRPr="004D589C">
        <w:rPr>
          <w:spacing w:val="-1"/>
          <w:sz w:val="28"/>
          <w:szCs w:val="28"/>
        </w:rPr>
        <w:t xml:space="preserve"> </w:t>
      </w:r>
      <w:r w:rsidR="00CC0DCE" w:rsidRPr="004D589C">
        <w:rPr>
          <w:sz w:val="28"/>
          <w:szCs w:val="28"/>
        </w:rPr>
        <w:t>diseases</w:t>
      </w:r>
    </w:p>
    <w:p w:rsidR="00CC0DCE" w:rsidRPr="00E33601" w:rsidRDefault="00CC0DCE" w:rsidP="000418F0">
      <w:pPr>
        <w:pStyle w:val="BodyText"/>
        <w:tabs>
          <w:tab w:val="left" w:pos="0"/>
        </w:tabs>
        <w:ind w:left="90" w:right="1959"/>
        <w:jc w:val="both"/>
        <w:rPr>
          <w:sz w:val="28"/>
          <w:szCs w:val="28"/>
        </w:rPr>
      </w:pPr>
      <w:r w:rsidRPr="00E33601">
        <w:rPr>
          <w:sz w:val="28"/>
          <w:szCs w:val="28"/>
        </w:rPr>
        <w:t>Nitrogen equilibrium means that nitrogen intake equals nitrogen loss. It occurs in healthy adults on an adequate diet</w:t>
      </w:r>
    </w:p>
    <w:p w:rsidR="002D10BE" w:rsidRDefault="002D10BE" w:rsidP="000418F0">
      <w:pPr>
        <w:tabs>
          <w:tab w:val="left" w:pos="0"/>
        </w:tabs>
        <w:ind w:left="90" w:right="-426"/>
        <w:jc w:val="both"/>
        <w:rPr>
          <w:rFonts w:asciiTheme="majorBidi" w:hAnsiTheme="majorBidi" w:cstheme="majorBidi"/>
          <w:b/>
          <w:bCs/>
          <w:color w:val="00B050"/>
          <w:sz w:val="28"/>
          <w:szCs w:val="28"/>
        </w:rPr>
      </w:pPr>
    </w:p>
    <w:p w:rsidR="003F748D" w:rsidRDefault="003F748D" w:rsidP="003F748D">
      <w:pPr>
        <w:widowControl/>
        <w:autoSpaceDE w:val="0"/>
        <w:autoSpaceDN w:val="0"/>
        <w:adjustRightInd w:val="0"/>
        <w:jc w:val="both"/>
        <w:rPr>
          <w:rFonts w:ascii="Arial" w:eastAsiaTheme="minorHAnsi" w:hAnsi="Arial" w:cs="Arial"/>
          <w:b/>
          <w:bCs/>
          <w:color w:val="2E3093"/>
          <w:sz w:val="28"/>
          <w:szCs w:val="28"/>
        </w:rPr>
      </w:pPr>
    </w:p>
    <w:p w:rsidR="00914D29" w:rsidRDefault="00914D29" w:rsidP="00914D29">
      <w:pPr>
        <w:widowControl/>
        <w:autoSpaceDE w:val="0"/>
        <w:autoSpaceDN w:val="0"/>
        <w:adjustRightInd w:val="0"/>
        <w:jc w:val="center"/>
        <w:rPr>
          <w:rFonts w:asciiTheme="majorBidi" w:eastAsiaTheme="minorHAnsi" w:hAnsiTheme="majorBidi" w:cstheme="majorBidi"/>
          <w:b/>
          <w:bCs/>
          <w:color w:val="2E3093"/>
          <w:sz w:val="28"/>
          <w:szCs w:val="28"/>
        </w:rPr>
      </w:pPr>
    </w:p>
    <w:p w:rsidR="00914D29" w:rsidRDefault="00914D29" w:rsidP="00914D29">
      <w:pPr>
        <w:widowControl/>
        <w:autoSpaceDE w:val="0"/>
        <w:autoSpaceDN w:val="0"/>
        <w:adjustRightInd w:val="0"/>
        <w:jc w:val="center"/>
        <w:rPr>
          <w:rFonts w:asciiTheme="majorBidi" w:eastAsiaTheme="minorHAnsi" w:hAnsiTheme="majorBidi" w:cstheme="majorBidi"/>
          <w:b/>
          <w:bCs/>
          <w:color w:val="2E3093"/>
          <w:sz w:val="28"/>
          <w:szCs w:val="28"/>
        </w:rPr>
      </w:pPr>
    </w:p>
    <w:p w:rsidR="00D032A1" w:rsidRPr="003D55F9" w:rsidRDefault="00D032A1" w:rsidP="003D55F9">
      <w:pPr>
        <w:widowControl/>
        <w:autoSpaceDE w:val="0"/>
        <w:autoSpaceDN w:val="0"/>
        <w:adjustRightInd w:val="0"/>
        <w:jc w:val="center"/>
        <w:rPr>
          <w:rFonts w:ascii="Arial" w:eastAsiaTheme="minorHAnsi" w:hAnsi="Arial" w:cs="Arial"/>
          <w:color w:val="EE0776"/>
        </w:rPr>
      </w:pPr>
    </w:p>
    <w:sectPr w:rsidR="00D032A1" w:rsidRPr="003D55F9" w:rsidSect="009E6F63">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74" w:rsidRDefault="00E42E74" w:rsidP="009D1DFE">
      <w:r>
        <w:separator/>
      </w:r>
    </w:p>
  </w:endnote>
  <w:endnote w:type="continuationSeparator" w:id="0">
    <w:p w:rsidR="00E42E74" w:rsidRDefault="00E42E74" w:rsidP="009D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Helvetica-Condensed-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6918"/>
      <w:docPartObj>
        <w:docPartGallery w:val="Page Numbers (Bottom of Page)"/>
        <w:docPartUnique/>
      </w:docPartObj>
    </w:sdtPr>
    <w:sdtEndPr>
      <w:rPr>
        <w:noProof/>
      </w:rPr>
    </w:sdtEndPr>
    <w:sdtContent>
      <w:p w:rsidR="00F80B23" w:rsidRDefault="00F80B23">
        <w:pPr>
          <w:pStyle w:val="Footer"/>
          <w:jc w:val="center"/>
        </w:pPr>
        <w:r>
          <w:fldChar w:fldCharType="begin"/>
        </w:r>
        <w:r>
          <w:instrText xml:space="preserve"> PAGE   \* MERGEFORMAT </w:instrText>
        </w:r>
        <w:r>
          <w:fldChar w:fldCharType="separate"/>
        </w:r>
        <w:r w:rsidR="00287035">
          <w:rPr>
            <w:noProof/>
          </w:rPr>
          <w:t>6</w:t>
        </w:r>
        <w:r>
          <w:rPr>
            <w:noProof/>
          </w:rPr>
          <w:fldChar w:fldCharType="end"/>
        </w:r>
      </w:p>
    </w:sdtContent>
  </w:sdt>
  <w:p w:rsidR="00F80B23" w:rsidRDefault="00F80B23" w:rsidP="00F80B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74" w:rsidRDefault="00E42E74" w:rsidP="009D1DFE">
      <w:r>
        <w:separator/>
      </w:r>
    </w:p>
  </w:footnote>
  <w:footnote w:type="continuationSeparator" w:id="0">
    <w:p w:rsidR="00E42E74" w:rsidRDefault="00E42E74" w:rsidP="009D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23" w:rsidRPr="001A4F70" w:rsidRDefault="002A0047" w:rsidP="009E6F63">
    <w:pPr>
      <w:pStyle w:val="Header"/>
      <w:rPr>
        <w:sz w:val="24"/>
        <w:szCs w:val="24"/>
      </w:rPr>
    </w:pPr>
    <w:r w:rsidRPr="001A4F70">
      <w:rPr>
        <w:sz w:val="24"/>
        <w:szCs w:val="24"/>
      </w:rPr>
      <w:t xml:space="preserve"> Lecture 2: </w:t>
    </w:r>
    <w:r w:rsidR="00F80B23" w:rsidRPr="001A4F70">
      <w:rPr>
        <w:sz w:val="24"/>
        <w:szCs w:val="24"/>
      </w:rPr>
      <w:t xml:space="preserve">Protein and Amino Acid Metabolism </w:t>
    </w:r>
    <w:r w:rsidRPr="001A4F70">
      <w:rPr>
        <w:sz w:val="24"/>
        <w:szCs w:val="24"/>
      </w:rPr>
      <w:t>by Pro.</w:t>
    </w:r>
    <w:r w:rsidR="00EE7C85" w:rsidRPr="001A4F70">
      <w:rPr>
        <w:sz w:val="24"/>
        <w:szCs w:val="24"/>
      </w:rPr>
      <w:t xml:space="preserve"> </w:t>
    </w:r>
    <w:r w:rsidRPr="001A4F70">
      <w:rPr>
        <w:sz w:val="24"/>
        <w:szCs w:val="24"/>
      </w:rPr>
      <w:t>Dr.</w:t>
    </w:r>
    <w:r w:rsidR="00EE7C85" w:rsidRPr="001A4F70">
      <w:rPr>
        <w:sz w:val="24"/>
        <w:szCs w:val="24"/>
      </w:rPr>
      <w:t xml:space="preserve"> </w:t>
    </w:r>
    <w:proofErr w:type="spellStart"/>
    <w:r w:rsidRPr="001A4F70">
      <w:rPr>
        <w:sz w:val="24"/>
        <w:szCs w:val="24"/>
      </w:rPr>
      <w:t>Sura</w:t>
    </w:r>
    <w:proofErr w:type="spellEnd"/>
    <w:r w:rsidRPr="001A4F70">
      <w:rPr>
        <w:sz w:val="24"/>
        <w:szCs w:val="24"/>
      </w:rPr>
      <w:t xml:space="preserve"> A. </w:t>
    </w:r>
    <w:proofErr w:type="spellStart"/>
    <w:proofErr w:type="gramStart"/>
    <w:r w:rsidRPr="001A4F70">
      <w:rPr>
        <w:sz w:val="24"/>
        <w:szCs w:val="24"/>
      </w:rPr>
      <w:t>Abdulsattar</w:t>
    </w:r>
    <w:proofErr w:type="spellEnd"/>
    <w:r w:rsidRPr="001A4F70">
      <w:rPr>
        <w:sz w:val="24"/>
        <w:szCs w:val="24"/>
      </w:rPr>
      <w:t xml:space="preserve">  </w:t>
    </w:r>
    <w:r w:rsidR="00F80B23" w:rsidRPr="001A4F70">
      <w:rPr>
        <w:sz w:val="24"/>
        <w:szCs w:val="24"/>
      </w:rPr>
      <w:t>(</w:t>
    </w:r>
    <w:proofErr w:type="gramEnd"/>
    <w:r w:rsidR="00F80B23" w:rsidRPr="001A4F70">
      <w:rPr>
        <w:sz w:val="24"/>
        <w:szCs w:val="24"/>
      </w:rPr>
      <w:t>201</w:t>
    </w:r>
    <w:r w:rsidR="00B9762D">
      <w:rPr>
        <w:sz w:val="24"/>
        <w:szCs w:val="24"/>
      </w:rPr>
      <w:t>9-2020</w:t>
    </w:r>
    <w:r w:rsidR="00F80B23" w:rsidRPr="001A4F70">
      <w:rPr>
        <w:sz w:val="24"/>
        <w:szCs w:val="24"/>
      </w:rPr>
      <w:t>)</w:t>
    </w:r>
  </w:p>
  <w:p w:rsidR="00A43F9E" w:rsidRPr="001A4F70" w:rsidRDefault="00A43F9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0EC9"/>
    <w:multiLevelType w:val="hybridMultilevel"/>
    <w:tmpl w:val="9DBA6D94"/>
    <w:lvl w:ilvl="0" w:tplc="42983036">
      <w:start w:val="1"/>
      <w:numFmt w:val="upperLetter"/>
      <w:lvlText w:val="%1."/>
      <w:lvlJc w:val="left"/>
      <w:pPr>
        <w:ind w:left="1054" w:hanging="294"/>
        <w:jc w:val="left"/>
      </w:pPr>
      <w:rPr>
        <w:rFonts w:ascii="Times New Roman" w:eastAsia="Times New Roman" w:hAnsi="Times New Roman" w:cs="Times New Roman"/>
        <w:w w:val="99"/>
        <w:sz w:val="24"/>
        <w:szCs w:val="24"/>
      </w:rPr>
    </w:lvl>
    <w:lvl w:ilvl="1" w:tplc="397A531A">
      <w:numFmt w:val="bullet"/>
      <w:lvlText w:val="•"/>
      <w:lvlJc w:val="left"/>
      <w:pPr>
        <w:ind w:left="1906" w:hanging="294"/>
      </w:pPr>
      <w:rPr>
        <w:rFonts w:hint="default"/>
      </w:rPr>
    </w:lvl>
    <w:lvl w:ilvl="2" w:tplc="774C1900">
      <w:numFmt w:val="bullet"/>
      <w:lvlText w:val="•"/>
      <w:lvlJc w:val="left"/>
      <w:pPr>
        <w:ind w:left="2766" w:hanging="294"/>
      </w:pPr>
      <w:rPr>
        <w:rFonts w:hint="default"/>
      </w:rPr>
    </w:lvl>
    <w:lvl w:ilvl="3" w:tplc="7D72E8B2">
      <w:numFmt w:val="bullet"/>
      <w:lvlText w:val="•"/>
      <w:lvlJc w:val="left"/>
      <w:pPr>
        <w:ind w:left="3626" w:hanging="294"/>
      </w:pPr>
      <w:rPr>
        <w:rFonts w:hint="default"/>
      </w:rPr>
    </w:lvl>
    <w:lvl w:ilvl="4" w:tplc="94423986">
      <w:numFmt w:val="bullet"/>
      <w:lvlText w:val="•"/>
      <w:lvlJc w:val="left"/>
      <w:pPr>
        <w:ind w:left="4486" w:hanging="294"/>
      </w:pPr>
      <w:rPr>
        <w:rFonts w:hint="default"/>
      </w:rPr>
    </w:lvl>
    <w:lvl w:ilvl="5" w:tplc="21A2A626">
      <w:numFmt w:val="bullet"/>
      <w:lvlText w:val="•"/>
      <w:lvlJc w:val="left"/>
      <w:pPr>
        <w:ind w:left="5346" w:hanging="294"/>
      </w:pPr>
      <w:rPr>
        <w:rFonts w:hint="default"/>
      </w:rPr>
    </w:lvl>
    <w:lvl w:ilvl="6" w:tplc="8312D980">
      <w:numFmt w:val="bullet"/>
      <w:lvlText w:val="•"/>
      <w:lvlJc w:val="left"/>
      <w:pPr>
        <w:ind w:left="6206" w:hanging="294"/>
      </w:pPr>
      <w:rPr>
        <w:rFonts w:hint="default"/>
      </w:rPr>
    </w:lvl>
    <w:lvl w:ilvl="7" w:tplc="C480EC38">
      <w:numFmt w:val="bullet"/>
      <w:lvlText w:val="•"/>
      <w:lvlJc w:val="left"/>
      <w:pPr>
        <w:ind w:left="7066" w:hanging="294"/>
      </w:pPr>
      <w:rPr>
        <w:rFonts w:hint="default"/>
      </w:rPr>
    </w:lvl>
    <w:lvl w:ilvl="8" w:tplc="E72C2E66">
      <w:numFmt w:val="bullet"/>
      <w:lvlText w:val="•"/>
      <w:lvlJc w:val="left"/>
      <w:pPr>
        <w:ind w:left="7926" w:hanging="294"/>
      </w:pPr>
      <w:rPr>
        <w:rFonts w:hint="default"/>
      </w:rPr>
    </w:lvl>
  </w:abstractNum>
  <w:abstractNum w:abstractNumId="1">
    <w:nsid w:val="1F984280"/>
    <w:multiLevelType w:val="hybridMultilevel"/>
    <w:tmpl w:val="B29824DC"/>
    <w:lvl w:ilvl="0" w:tplc="88D03346">
      <w:start w:val="1"/>
      <w:numFmt w:val="decimal"/>
      <w:lvlText w:val="%1."/>
      <w:lvlJc w:val="left"/>
      <w:pPr>
        <w:ind w:left="855" w:hanging="360"/>
        <w:jc w:val="left"/>
      </w:pPr>
      <w:rPr>
        <w:rFonts w:ascii="Times New Roman" w:eastAsia="Times New Roman" w:hAnsi="Times New Roman" w:cs="Times New Roman" w:hint="default"/>
        <w:spacing w:val="-3"/>
        <w:w w:val="100"/>
        <w:sz w:val="24"/>
        <w:szCs w:val="24"/>
      </w:rPr>
    </w:lvl>
    <w:lvl w:ilvl="1" w:tplc="6064560C">
      <w:numFmt w:val="bullet"/>
      <w:lvlText w:val="•"/>
      <w:lvlJc w:val="left"/>
      <w:pPr>
        <w:ind w:left="1666" w:hanging="360"/>
      </w:pPr>
      <w:rPr>
        <w:rFonts w:hint="default"/>
      </w:rPr>
    </w:lvl>
    <w:lvl w:ilvl="2" w:tplc="9A180C28">
      <w:numFmt w:val="bullet"/>
      <w:lvlText w:val="•"/>
      <w:lvlJc w:val="left"/>
      <w:pPr>
        <w:ind w:left="2472" w:hanging="360"/>
      </w:pPr>
      <w:rPr>
        <w:rFonts w:hint="default"/>
      </w:rPr>
    </w:lvl>
    <w:lvl w:ilvl="3" w:tplc="BCA6D38A">
      <w:numFmt w:val="bullet"/>
      <w:lvlText w:val="•"/>
      <w:lvlJc w:val="left"/>
      <w:pPr>
        <w:ind w:left="3278" w:hanging="360"/>
      </w:pPr>
      <w:rPr>
        <w:rFonts w:hint="default"/>
      </w:rPr>
    </w:lvl>
    <w:lvl w:ilvl="4" w:tplc="02EEA69C">
      <w:numFmt w:val="bullet"/>
      <w:lvlText w:val="•"/>
      <w:lvlJc w:val="left"/>
      <w:pPr>
        <w:ind w:left="4084" w:hanging="360"/>
      </w:pPr>
      <w:rPr>
        <w:rFonts w:hint="default"/>
      </w:rPr>
    </w:lvl>
    <w:lvl w:ilvl="5" w:tplc="2754319A">
      <w:numFmt w:val="bullet"/>
      <w:lvlText w:val="•"/>
      <w:lvlJc w:val="left"/>
      <w:pPr>
        <w:ind w:left="4890" w:hanging="360"/>
      </w:pPr>
      <w:rPr>
        <w:rFonts w:hint="default"/>
      </w:rPr>
    </w:lvl>
    <w:lvl w:ilvl="6" w:tplc="58308A84">
      <w:numFmt w:val="bullet"/>
      <w:lvlText w:val="•"/>
      <w:lvlJc w:val="left"/>
      <w:pPr>
        <w:ind w:left="5696" w:hanging="360"/>
      </w:pPr>
      <w:rPr>
        <w:rFonts w:hint="default"/>
      </w:rPr>
    </w:lvl>
    <w:lvl w:ilvl="7" w:tplc="539C1DE2">
      <w:numFmt w:val="bullet"/>
      <w:lvlText w:val="•"/>
      <w:lvlJc w:val="left"/>
      <w:pPr>
        <w:ind w:left="6502" w:hanging="360"/>
      </w:pPr>
      <w:rPr>
        <w:rFonts w:hint="default"/>
      </w:rPr>
    </w:lvl>
    <w:lvl w:ilvl="8" w:tplc="D5689898">
      <w:numFmt w:val="bullet"/>
      <w:lvlText w:val="•"/>
      <w:lvlJc w:val="left"/>
      <w:pPr>
        <w:ind w:left="7308" w:hanging="360"/>
      </w:pPr>
      <w:rPr>
        <w:rFonts w:hint="default"/>
      </w:rPr>
    </w:lvl>
  </w:abstractNum>
  <w:abstractNum w:abstractNumId="2">
    <w:nsid w:val="301A0113"/>
    <w:multiLevelType w:val="hybridMultilevel"/>
    <w:tmpl w:val="AF304C3C"/>
    <w:lvl w:ilvl="0" w:tplc="FC9EE5EA">
      <w:start w:val="1"/>
      <w:numFmt w:val="decimal"/>
      <w:lvlText w:val="%1."/>
      <w:lvlJc w:val="left"/>
      <w:pPr>
        <w:ind w:left="135" w:hanging="182"/>
        <w:jc w:val="left"/>
      </w:pPr>
      <w:rPr>
        <w:rFonts w:ascii="Times New Roman" w:eastAsia="Times New Roman" w:hAnsi="Times New Roman" w:cs="Times New Roman" w:hint="default"/>
        <w:spacing w:val="-2"/>
        <w:w w:val="100"/>
        <w:sz w:val="24"/>
        <w:szCs w:val="24"/>
      </w:rPr>
    </w:lvl>
    <w:lvl w:ilvl="1" w:tplc="C30C1440">
      <w:start w:val="1"/>
      <w:numFmt w:val="decimal"/>
      <w:lvlText w:val="%2-"/>
      <w:lvlJc w:val="left"/>
      <w:pPr>
        <w:ind w:left="1695" w:hanging="391"/>
        <w:jc w:val="left"/>
      </w:pPr>
      <w:rPr>
        <w:rFonts w:ascii="Times New Roman" w:eastAsia="Times New Roman" w:hAnsi="Times New Roman" w:cs="Times New Roman" w:hint="default"/>
        <w:b/>
        <w:bCs/>
        <w:w w:val="100"/>
        <w:sz w:val="32"/>
        <w:szCs w:val="32"/>
      </w:rPr>
    </w:lvl>
    <w:lvl w:ilvl="2" w:tplc="4E3A8094">
      <w:start w:val="2"/>
      <w:numFmt w:val="decimal"/>
      <w:lvlText w:val="%3-"/>
      <w:lvlJc w:val="left"/>
      <w:pPr>
        <w:ind w:left="1816" w:hanging="261"/>
        <w:jc w:val="left"/>
      </w:pPr>
      <w:rPr>
        <w:rFonts w:ascii="Times New Roman" w:eastAsia="Times New Roman" w:hAnsi="Times New Roman" w:cs="Times New Roman" w:hint="default"/>
        <w:spacing w:val="-2"/>
        <w:w w:val="99"/>
        <w:sz w:val="24"/>
        <w:szCs w:val="24"/>
      </w:rPr>
    </w:lvl>
    <w:lvl w:ilvl="3" w:tplc="0B74B0EA">
      <w:numFmt w:val="bullet"/>
      <w:lvlText w:val="•"/>
      <w:lvlJc w:val="left"/>
      <w:pPr>
        <w:ind w:left="4280" w:hanging="261"/>
      </w:pPr>
      <w:rPr>
        <w:rFonts w:hint="default"/>
      </w:rPr>
    </w:lvl>
    <w:lvl w:ilvl="4" w:tplc="AD66D174">
      <w:numFmt w:val="bullet"/>
      <w:lvlText w:val="•"/>
      <w:lvlJc w:val="left"/>
      <w:pPr>
        <w:ind w:left="3662" w:hanging="261"/>
      </w:pPr>
      <w:rPr>
        <w:rFonts w:hint="default"/>
      </w:rPr>
    </w:lvl>
    <w:lvl w:ilvl="5" w:tplc="F58EE11C">
      <w:numFmt w:val="bullet"/>
      <w:lvlText w:val="•"/>
      <w:lvlJc w:val="left"/>
      <w:pPr>
        <w:ind w:left="3045" w:hanging="261"/>
      </w:pPr>
      <w:rPr>
        <w:rFonts w:hint="default"/>
      </w:rPr>
    </w:lvl>
    <w:lvl w:ilvl="6" w:tplc="7AD01B38">
      <w:numFmt w:val="bullet"/>
      <w:lvlText w:val="•"/>
      <w:lvlJc w:val="left"/>
      <w:pPr>
        <w:ind w:left="2428" w:hanging="261"/>
      </w:pPr>
      <w:rPr>
        <w:rFonts w:hint="default"/>
      </w:rPr>
    </w:lvl>
    <w:lvl w:ilvl="7" w:tplc="984E7D9E">
      <w:numFmt w:val="bullet"/>
      <w:lvlText w:val="•"/>
      <w:lvlJc w:val="left"/>
      <w:pPr>
        <w:ind w:left="1811" w:hanging="261"/>
      </w:pPr>
      <w:rPr>
        <w:rFonts w:hint="default"/>
      </w:rPr>
    </w:lvl>
    <w:lvl w:ilvl="8" w:tplc="B248F8AC">
      <w:numFmt w:val="bullet"/>
      <w:lvlText w:val="•"/>
      <w:lvlJc w:val="left"/>
      <w:pPr>
        <w:ind w:left="1194" w:hanging="261"/>
      </w:pPr>
      <w:rPr>
        <w:rFonts w:hint="default"/>
      </w:rPr>
    </w:lvl>
  </w:abstractNum>
  <w:abstractNum w:abstractNumId="3">
    <w:nsid w:val="39D136F0"/>
    <w:multiLevelType w:val="hybridMultilevel"/>
    <w:tmpl w:val="10A4BEB4"/>
    <w:lvl w:ilvl="0" w:tplc="A7FCEB42">
      <w:start w:val="1"/>
      <w:numFmt w:val="decimal"/>
      <w:lvlText w:val="%1-"/>
      <w:lvlJc w:val="left"/>
      <w:pPr>
        <w:ind w:left="135" w:hanging="182"/>
        <w:jc w:val="left"/>
      </w:pPr>
      <w:rPr>
        <w:rFonts w:ascii="Times New Roman" w:eastAsia="Times New Roman" w:hAnsi="Times New Roman" w:cs="Times New Roman"/>
        <w:spacing w:val="-1"/>
        <w:w w:val="99"/>
        <w:sz w:val="24"/>
        <w:szCs w:val="24"/>
      </w:rPr>
    </w:lvl>
    <w:lvl w:ilvl="1" w:tplc="DCF40316">
      <w:numFmt w:val="bullet"/>
      <w:lvlText w:val="•"/>
      <w:lvlJc w:val="left"/>
      <w:pPr>
        <w:ind w:left="1018" w:hanging="182"/>
      </w:pPr>
      <w:rPr>
        <w:rFonts w:hint="default"/>
      </w:rPr>
    </w:lvl>
    <w:lvl w:ilvl="2" w:tplc="A67C735E">
      <w:numFmt w:val="bullet"/>
      <w:lvlText w:val="•"/>
      <w:lvlJc w:val="left"/>
      <w:pPr>
        <w:ind w:left="1896" w:hanging="182"/>
      </w:pPr>
      <w:rPr>
        <w:rFonts w:hint="default"/>
      </w:rPr>
    </w:lvl>
    <w:lvl w:ilvl="3" w:tplc="4B0C79BA">
      <w:numFmt w:val="bullet"/>
      <w:lvlText w:val="•"/>
      <w:lvlJc w:val="left"/>
      <w:pPr>
        <w:ind w:left="2774" w:hanging="182"/>
      </w:pPr>
      <w:rPr>
        <w:rFonts w:hint="default"/>
      </w:rPr>
    </w:lvl>
    <w:lvl w:ilvl="4" w:tplc="771CE10A">
      <w:numFmt w:val="bullet"/>
      <w:lvlText w:val="•"/>
      <w:lvlJc w:val="left"/>
      <w:pPr>
        <w:ind w:left="3652" w:hanging="182"/>
      </w:pPr>
      <w:rPr>
        <w:rFonts w:hint="default"/>
      </w:rPr>
    </w:lvl>
    <w:lvl w:ilvl="5" w:tplc="D52EFCA2">
      <w:numFmt w:val="bullet"/>
      <w:lvlText w:val="•"/>
      <w:lvlJc w:val="left"/>
      <w:pPr>
        <w:ind w:left="4530" w:hanging="182"/>
      </w:pPr>
      <w:rPr>
        <w:rFonts w:hint="default"/>
      </w:rPr>
    </w:lvl>
    <w:lvl w:ilvl="6" w:tplc="5B4E5AF8">
      <w:numFmt w:val="bullet"/>
      <w:lvlText w:val="•"/>
      <w:lvlJc w:val="left"/>
      <w:pPr>
        <w:ind w:left="5408" w:hanging="182"/>
      </w:pPr>
      <w:rPr>
        <w:rFonts w:hint="default"/>
      </w:rPr>
    </w:lvl>
    <w:lvl w:ilvl="7" w:tplc="4ACCC190">
      <w:numFmt w:val="bullet"/>
      <w:lvlText w:val="•"/>
      <w:lvlJc w:val="left"/>
      <w:pPr>
        <w:ind w:left="6286" w:hanging="182"/>
      </w:pPr>
      <w:rPr>
        <w:rFonts w:hint="default"/>
      </w:rPr>
    </w:lvl>
    <w:lvl w:ilvl="8" w:tplc="2AA699A4">
      <w:numFmt w:val="bullet"/>
      <w:lvlText w:val="•"/>
      <w:lvlJc w:val="left"/>
      <w:pPr>
        <w:ind w:left="7164" w:hanging="182"/>
      </w:pPr>
      <w:rPr>
        <w:rFonts w:hint="default"/>
      </w:rPr>
    </w:lvl>
  </w:abstractNum>
  <w:abstractNum w:abstractNumId="4">
    <w:nsid w:val="4BC33D2C"/>
    <w:multiLevelType w:val="hybridMultilevel"/>
    <w:tmpl w:val="9306CAE4"/>
    <w:lvl w:ilvl="0" w:tplc="C682175E">
      <w:start w:val="2"/>
      <w:numFmt w:val="decimal"/>
      <w:lvlText w:val="%1-"/>
      <w:lvlJc w:val="left"/>
      <w:pPr>
        <w:ind w:left="135" w:hanging="261"/>
        <w:jc w:val="left"/>
      </w:pPr>
      <w:rPr>
        <w:rFonts w:ascii="Times New Roman" w:eastAsia="Times New Roman" w:hAnsi="Times New Roman" w:cs="Times New Roman" w:hint="default"/>
        <w:spacing w:val="-2"/>
        <w:w w:val="99"/>
        <w:sz w:val="24"/>
        <w:szCs w:val="24"/>
      </w:rPr>
    </w:lvl>
    <w:lvl w:ilvl="1" w:tplc="CA2A6C3E">
      <w:numFmt w:val="bullet"/>
      <w:lvlText w:val="•"/>
      <w:lvlJc w:val="left"/>
      <w:pPr>
        <w:ind w:left="1018" w:hanging="261"/>
      </w:pPr>
      <w:rPr>
        <w:rFonts w:hint="default"/>
      </w:rPr>
    </w:lvl>
    <w:lvl w:ilvl="2" w:tplc="0DFCC556">
      <w:numFmt w:val="bullet"/>
      <w:lvlText w:val="•"/>
      <w:lvlJc w:val="left"/>
      <w:pPr>
        <w:ind w:left="1896" w:hanging="261"/>
      </w:pPr>
      <w:rPr>
        <w:rFonts w:hint="default"/>
      </w:rPr>
    </w:lvl>
    <w:lvl w:ilvl="3" w:tplc="17D49E8A">
      <w:numFmt w:val="bullet"/>
      <w:lvlText w:val="•"/>
      <w:lvlJc w:val="left"/>
      <w:pPr>
        <w:ind w:left="2774" w:hanging="261"/>
      </w:pPr>
      <w:rPr>
        <w:rFonts w:hint="default"/>
      </w:rPr>
    </w:lvl>
    <w:lvl w:ilvl="4" w:tplc="B48031C2">
      <w:numFmt w:val="bullet"/>
      <w:lvlText w:val="•"/>
      <w:lvlJc w:val="left"/>
      <w:pPr>
        <w:ind w:left="3652" w:hanging="261"/>
      </w:pPr>
      <w:rPr>
        <w:rFonts w:hint="default"/>
      </w:rPr>
    </w:lvl>
    <w:lvl w:ilvl="5" w:tplc="3CA032E2">
      <w:numFmt w:val="bullet"/>
      <w:lvlText w:val="•"/>
      <w:lvlJc w:val="left"/>
      <w:pPr>
        <w:ind w:left="4530" w:hanging="261"/>
      </w:pPr>
      <w:rPr>
        <w:rFonts w:hint="default"/>
      </w:rPr>
    </w:lvl>
    <w:lvl w:ilvl="6" w:tplc="8014EA80">
      <w:numFmt w:val="bullet"/>
      <w:lvlText w:val="•"/>
      <w:lvlJc w:val="left"/>
      <w:pPr>
        <w:ind w:left="5408" w:hanging="261"/>
      </w:pPr>
      <w:rPr>
        <w:rFonts w:hint="default"/>
      </w:rPr>
    </w:lvl>
    <w:lvl w:ilvl="7" w:tplc="DF6CF08E">
      <w:numFmt w:val="bullet"/>
      <w:lvlText w:val="•"/>
      <w:lvlJc w:val="left"/>
      <w:pPr>
        <w:ind w:left="6286" w:hanging="261"/>
      </w:pPr>
      <w:rPr>
        <w:rFonts w:hint="default"/>
      </w:rPr>
    </w:lvl>
    <w:lvl w:ilvl="8" w:tplc="2328133E">
      <w:numFmt w:val="bullet"/>
      <w:lvlText w:val="•"/>
      <w:lvlJc w:val="left"/>
      <w:pPr>
        <w:ind w:left="7164" w:hanging="261"/>
      </w:pPr>
      <w:rPr>
        <w:rFonts w:hint="default"/>
      </w:rPr>
    </w:lvl>
  </w:abstractNum>
  <w:abstractNum w:abstractNumId="5">
    <w:nsid w:val="538E3EDB"/>
    <w:multiLevelType w:val="hybridMultilevel"/>
    <w:tmpl w:val="5950A8CC"/>
    <w:lvl w:ilvl="0" w:tplc="84D68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04CB4"/>
    <w:multiLevelType w:val="hybridMultilevel"/>
    <w:tmpl w:val="A11076E8"/>
    <w:lvl w:ilvl="0" w:tplc="2A9C2A5A">
      <w:start w:val="1"/>
      <w:numFmt w:val="upperLetter"/>
      <w:lvlText w:val="%1."/>
      <w:lvlJc w:val="left"/>
      <w:pPr>
        <w:ind w:left="1308" w:hanging="294"/>
        <w:jc w:val="left"/>
      </w:pPr>
      <w:rPr>
        <w:rFonts w:ascii="Times New Roman" w:eastAsia="Times New Roman" w:hAnsi="Times New Roman" w:cs="Times New Roman" w:hint="default"/>
        <w:b/>
        <w:bCs/>
        <w:w w:val="99"/>
        <w:sz w:val="24"/>
        <w:szCs w:val="24"/>
      </w:rPr>
    </w:lvl>
    <w:lvl w:ilvl="1" w:tplc="45809872">
      <w:numFmt w:val="bullet"/>
      <w:lvlText w:val="•"/>
      <w:lvlJc w:val="left"/>
      <w:pPr>
        <w:ind w:left="2164" w:hanging="294"/>
      </w:pPr>
      <w:rPr>
        <w:rFonts w:hint="default"/>
      </w:rPr>
    </w:lvl>
    <w:lvl w:ilvl="2" w:tplc="F0A0D0EE">
      <w:numFmt w:val="bullet"/>
      <w:lvlText w:val="•"/>
      <w:lvlJc w:val="left"/>
      <w:pPr>
        <w:ind w:left="3028" w:hanging="294"/>
      </w:pPr>
      <w:rPr>
        <w:rFonts w:hint="default"/>
      </w:rPr>
    </w:lvl>
    <w:lvl w:ilvl="3" w:tplc="F31E6C9A">
      <w:numFmt w:val="bullet"/>
      <w:lvlText w:val="•"/>
      <w:lvlJc w:val="left"/>
      <w:pPr>
        <w:ind w:left="3892" w:hanging="294"/>
      </w:pPr>
      <w:rPr>
        <w:rFonts w:hint="default"/>
      </w:rPr>
    </w:lvl>
    <w:lvl w:ilvl="4" w:tplc="AA42348E">
      <w:numFmt w:val="bullet"/>
      <w:lvlText w:val="•"/>
      <w:lvlJc w:val="left"/>
      <w:pPr>
        <w:ind w:left="4756" w:hanging="294"/>
      </w:pPr>
      <w:rPr>
        <w:rFonts w:hint="default"/>
      </w:rPr>
    </w:lvl>
    <w:lvl w:ilvl="5" w:tplc="925682F6">
      <w:numFmt w:val="bullet"/>
      <w:lvlText w:val="•"/>
      <w:lvlJc w:val="left"/>
      <w:pPr>
        <w:ind w:left="5620" w:hanging="294"/>
      </w:pPr>
      <w:rPr>
        <w:rFonts w:hint="default"/>
      </w:rPr>
    </w:lvl>
    <w:lvl w:ilvl="6" w:tplc="BBDC6D68">
      <w:numFmt w:val="bullet"/>
      <w:lvlText w:val="•"/>
      <w:lvlJc w:val="left"/>
      <w:pPr>
        <w:ind w:left="6484" w:hanging="294"/>
      </w:pPr>
      <w:rPr>
        <w:rFonts w:hint="default"/>
      </w:rPr>
    </w:lvl>
    <w:lvl w:ilvl="7" w:tplc="B0E2650A">
      <w:numFmt w:val="bullet"/>
      <w:lvlText w:val="•"/>
      <w:lvlJc w:val="left"/>
      <w:pPr>
        <w:ind w:left="7348" w:hanging="294"/>
      </w:pPr>
      <w:rPr>
        <w:rFonts w:hint="default"/>
      </w:rPr>
    </w:lvl>
    <w:lvl w:ilvl="8" w:tplc="C2F029D6">
      <w:numFmt w:val="bullet"/>
      <w:lvlText w:val="•"/>
      <w:lvlJc w:val="left"/>
      <w:pPr>
        <w:ind w:left="8212" w:hanging="294"/>
      </w:pPr>
      <w:rPr>
        <w:rFonts w:hint="default"/>
      </w:rPr>
    </w:lvl>
  </w:abstractNum>
  <w:abstractNum w:abstractNumId="7">
    <w:nsid w:val="661C7AE2"/>
    <w:multiLevelType w:val="hybridMultilevel"/>
    <w:tmpl w:val="200CD7F2"/>
    <w:lvl w:ilvl="0" w:tplc="D90637C8">
      <w:numFmt w:val="bullet"/>
      <w:lvlText w:val=""/>
      <w:lvlJc w:val="left"/>
      <w:pPr>
        <w:ind w:left="855" w:hanging="360"/>
      </w:pPr>
      <w:rPr>
        <w:rFonts w:ascii="Symbol" w:eastAsia="Symbol" w:hAnsi="Symbol" w:cs="Symbol" w:hint="default"/>
        <w:w w:val="99"/>
        <w:sz w:val="24"/>
        <w:szCs w:val="24"/>
      </w:rPr>
    </w:lvl>
    <w:lvl w:ilvl="1" w:tplc="6BFAEB2E">
      <w:numFmt w:val="bullet"/>
      <w:lvlText w:val=""/>
      <w:lvlJc w:val="left"/>
      <w:pPr>
        <w:ind w:left="1215" w:hanging="360"/>
      </w:pPr>
      <w:rPr>
        <w:rFonts w:ascii="Symbol" w:eastAsia="Symbol" w:hAnsi="Symbol" w:cs="Symbol" w:hint="default"/>
        <w:w w:val="99"/>
        <w:sz w:val="24"/>
        <w:szCs w:val="24"/>
      </w:rPr>
    </w:lvl>
    <w:lvl w:ilvl="2" w:tplc="C16E4730">
      <w:numFmt w:val="bullet"/>
      <w:lvlText w:val="•"/>
      <w:lvlJc w:val="left"/>
      <w:pPr>
        <w:ind w:left="2075" w:hanging="360"/>
      </w:pPr>
      <w:rPr>
        <w:rFonts w:hint="default"/>
      </w:rPr>
    </w:lvl>
    <w:lvl w:ilvl="3" w:tplc="55F64D9C">
      <w:numFmt w:val="bullet"/>
      <w:lvlText w:val="•"/>
      <w:lvlJc w:val="left"/>
      <w:pPr>
        <w:ind w:left="2931" w:hanging="360"/>
      </w:pPr>
      <w:rPr>
        <w:rFonts w:hint="default"/>
      </w:rPr>
    </w:lvl>
    <w:lvl w:ilvl="4" w:tplc="CEA8B33C">
      <w:numFmt w:val="bullet"/>
      <w:lvlText w:val="•"/>
      <w:lvlJc w:val="left"/>
      <w:pPr>
        <w:ind w:left="3786" w:hanging="360"/>
      </w:pPr>
      <w:rPr>
        <w:rFonts w:hint="default"/>
      </w:rPr>
    </w:lvl>
    <w:lvl w:ilvl="5" w:tplc="8424E632">
      <w:numFmt w:val="bullet"/>
      <w:lvlText w:val="•"/>
      <w:lvlJc w:val="left"/>
      <w:pPr>
        <w:ind w:left="4642" w:hanging="360"/>
      </w:pPr>
      <w:rPr>
        <w:rFonts w:hint="default"/>
      </w:rPr>
    </w:lvl>
    <w:lvl w:ilvl="6" w:tplc="CE36634E">
      <w:numFmt w:val="bullet"/>
      <w:lvlText w:val="•"/>
      <w:lvlJc w:val="left"/>
      <w:pPr>
        <w:ind w:left="5497" w:hanging="360"/>
      </w:pPr>
      <w:rPr>
        <w:rFonts w:hint="default"/>
      </w:rPr>
    </w:lvl>
    <w:lvl w:ilvl="7" w:tplc="07EEA77A">
      <w:numFmt w:val="bullet"/>
      <w:lvlText w:val="•"/>
      <w:lvlJc w:val="left"/>
      <w:pPr>
        <w:ind w:left="6353" w:hanging="360"/>
      </w:pPr>
      <w:rPr>
        <w:rFonts w:hint="default"/>
      </w:rPr>
    </w:lvl>
    <w:lvl w:ilvl="8" w:tplc="85987EC0">
      <w:numFmt w:val="bullet"/>
      <w:lvlText w:val="•"/>
      <w:lvlJc w:val="left"/>
      <w:pPr>
        <w:ind w:left="7208" w:hanging="360"/>
      </w:pPr>
      <w:rPr>
        <w:rFonts w:hint="default"/>
      </w:rPr>
    </w:lvl>
  </w:abstractNum>
  <w:abstractNum w:abstractNumId="8">
    <w:nsid w:val="68025E34"/>
    <w:multiLevelType w:val="hybridMultilevel"/>
    <w:tmpl w:val="5FCEE524"/>
    <w:lvl w:ilvl="0" w:tplc="656EC198">
      <w:start w:val="1"/>
      <w:numFmt w:val="decimal"/>
      <w:lvlText w:val="%1."/>
      <w:lvlJc w:val="left"/>
      <w:pPr>
        <w:ind w:left="360" w:hanging="360"/>
      </w:pPr>
      <w:rPr>
        <w:rFonts w:ascii="Times New Roman" w:eastAsiaTheme="minorHAnsi" w:hAnsi="Times New Roman" w:cs="Times New Roman"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78274977"/>
    <w:multiLevelType w:val="hybridMultilevel"/>
    <w:tmpl w:val="62BC473E"/>
    <w:lvl w:ilvl="0" w:tplc="94E6DF4E">
      <w:start w:val="1"/>
      <w:numFmt w:val="decimal"/>
      <w:lvlText w:val="%1-"/>
      <w:lvlJc w:val="left"/>
      <w:pPr>
        <w:ind w:left="855" w:hanging="360"/>
        <w:jc w:val="left"/>
      </w:pPr>
      <w:rPr>
        <w:rFonts w:ascii="Times New Roman" w:eastAsia="Times New Roman" w:hAnsi="Times New Roman" w:cs="Times New Roman"/>
        <w:spacing w:val="-2"/>
        <w:w w:val="99"/>
        <w:sz w:val="24"/>
        <w:szCs w:val="24"/>
      </w:rPr>
    </w:lvl>
    <w:lvl w:ilvl="1" w:tplc="7ABE360E">
      <w:numFmt w:val="bullet"/>
      <w:lvlText w:val="•"/>
      <w:lvlJc w:val="left"/>
      <w:pPr>
        <w:ind w:left="1666" w:hanging="360"/>
      </w:pPr>
      <w:rPr>
        <w:rFonts w:hint="default"/>
      </w:rPr>
    </w:lvl>
    <w:lvl w:ilvl="2" w:tplc="02A48498">
      <w:numFmt w:val="bullet"/>
      <w:lvlText w:val="•"/>
      <w:lvlJc w:val="left"/>
      <w:pPr>
        <w:ind w:left="2472" w:hanging="360"/>
      </w:pPr>
      <w:rPr>
        <w:rFonts w:hint="default"/>
      </w:rPr>
    </w:lvl>
    <w:lvl w:ilvl="3" w:tplc="4852F1DC">
      <w:numFmt w:val="bullet"/>
      <w:lvlText w:val="•"/>
      <w:lvlJc w:val="left"/>
      <w:pPr>
        <w:ind w:left="3278" w:hanging="360"/>
      </w:pPr>
      <w:rPr>
        <w:rFonts w:hint="default"/>
      </w:rPr>
    </w:lvl>
    <w:lvl w:ilvl="4" w:tplc="15EA1F50">
      <w:numFmt w:val="bullet"/>
      <w:lvlText w:val="•"/>
      <w:lvlJc w:val="left"/>
      <w:pPr>
        <w:ind w:left="4084" w:hanging="360"/>
      </w:pPr>
      <w:rPr>
        <w:rFonts w:hint="default"/>
      </w:rPr>
    </w:lvl>
    <w:lvl w:ilvl="5" w:tplc="810ADE50">
      <w:numFmt w:val="bullet"/>
      <w:lvlText w:val="•"/>
      <w:lvlJc w:val="left"/>
      <w:pPr>
        <w:ind w:left="4890" w:hanging="360"/>
      </w:pPr>
      <w:rPr>
        <w:rFonts w:hint="default"/>
      </w:rPr>
    </w:lvl>
    <w:lvl w:ilvl="6" w:tplc="48904520">
      <w:numFmt w:val="bullet"/>
      <w:lvlText w:val="•"/>
      <w:lvlJc w:val="left"/>
      <w:pPr>
        <w:ind w:left="5696" w:hanging="360"/>
      </w:pPr>
      <w:rPr>
        <w:rFonts w:hint="default"/>
      </w:rPr>
    </w:lvl>
    <w:lvl w:ilvl="7" w:tplc="455C2C40">
      <w:numFmt w:val="bullet"/>
      <w:lvlText w:val="•"/>
      <w:lvlJc w:val="left"/>
      <w:pPr>
        <w:ind w:left="6502" w:hanging="360"/>
      </w:pPr>
      <w:rPr>
        <w:rFonts w:hint="default"/>
      </w:rPr>
    </w:lvl>
    <w:lvl w:ilvl="8" w:tplc="EAFC4C1C">
      <w:numFmt w:val="bullet"/>
      <w:lvlText w:val="•"/>
      <w:lvlJc w:val="left"/>
      <w:pPr>
        <w:ind w:left="7308" w:hanging="360"/>
      </w:pPr>
      <w:rPr>
        <w:rFonts w:hint="default"/>
      </w:rPr>
    </w:lvl>
  </w:abstractNum>
  <w:num w:numId="1">
    <w:abstractNumId w:val="7"/>
  </w:num>
  <w:num w:numId="2">
    <w:abstractNumId w:val="9"/>
  </w:num>
  <w:num w:numId="3">
    <w:abstractNumId w:val="1"/>
  </w:num>
  <w:num w:numId="4">
    <w:abstractNumId w:val="4"/>
  </w:num>
  <w:num w:numId="5">
    <w:abstractNumId w:val="3"/>
  </w:num>
  <w:num w:numId="6">
    <w:abstractNumId w:val="2"/>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01"/>
    <w:rsid w:val="00020C5A"/>
    <w:rsid w:val="000418F0"/>
    <w:rsid w:val="000756D7"/>
    <w:rsid w:val="000863EA"/>
    <w:rsid w:val="00106CBF"/>
    <w:rsid w:val="001965B1"/>
    <w:rsid w:val="001A4F70"/>
    <w:rsid w:val="001C2FC6"/>
    <w:rsid w:val="00287035"/>
    <w:rsid w:val="002A0047"/>
    <w:rsid w:val="002B739D"/>
    <w:rsid w:val="002D10BE"/>
    <w:rsid w:val="002E1128"/>
    <w:rsid w:val="00302DFD"/>
    <w:rsid w:val="003213C7"/>
    <w:rsid w:val="00344752"/>
    <w:rsid w:val="00364616"/>
    <w:rsid w:val="00381AAE"/>
    <w:rsid w:val="003D55F9"/>
    <w:rsid w:val="003F748D"/>
    <w:rsid w:val="004A269C"/>
    <w:rsid w:val="004B0E2A"/>
    <w:rsid w:val="004B4B4E"/>
    <w:rsid w:val="004D589C"/>
    <w:rsid w:val="004E0362"/>
    <w:rsid w:val="004F0DEF"/>
    <w:rsid w:val="005B0D41"/>
    <w:rsid w:val="005E6AA8"/>
    <w:rsid w:val="006074B7"/>
    <w:rsid w:val="00643C2A"/>
    <w:rsid w:val="00646770"/>
    <w:rsid w:val="006A4355"/>
    <w:rsid w:val="006C47E5"/>
    <w:rsid w:val="007062FB"/>
    <w:rsid w:val="00726FDD"/>
    <w:rsid w:val="00763D2B"/>
    <w:rsid w:val="00763D31"/>
    <w:rsid w:val="007A5808"/>
    <w:rsid w:val="007E05CA"/>
    <w:rsid w:val="007F154E"/>
    <w:rsid w:val="0080278A"/>
    <w:rsid w:val="00831001"/>
    <w:rsid w:val="00863D6B"/>
    <w:rsid w:val="008652D7"/>
    <w:rsid w:val="008947C9"/>
    <w:rsid w:val="00914D29"/>
    <w:rsid w:val="009B6DA3"/>
    <w:rsid w:val="009D1DFE"/>
    <w:rsid w:val="009E6F63"/>
    <w:rsid w:val="00A40FD4"/>
    <w:rsid w:val="00A43F9E"/>
    <w:rsid w:val="00AD2D21"/>
    <w:rsid w:val="00B00C60"/>
    <w:rsid w:val="00B5072E"/>
    <w:rsid w:val="00B72599"/>
    <w:rsid w:val="00B9762D"/>
    <w:rsid w:val="00BB5200"/>
    <w:rsid w:val="00BF6099"/>
    <w:rsid w:val="00C16128"/>
    <w:rsid w:val="00C606B3"/>
    <w:rsid w:val="00C6631F"/>
    <w:rsid w:val="00C6639A"/>
    <w:rsid w:val="00C71C91"/>
    <w:rsid w:val="00CC0DCE"/>
    <w:rsid w:val="00D032A1"/>
    <w:rsid w:val="00D50D93"/>
    <w:rsid w:val="00D64FDF"/>
    <w:rsid w:val="00D95BF5"/>
    <w:rsid w:val="00DA2B91"/>
    <w:rsid w:val="00DC0F7D"/>
    <w:rsid w:val="00DC2700"/>
    <w:rsid w:val="00DF5833"/>
    <w:rsid w:val="00E017BF"/>
    <w:rsid w:val="00E01AA3"/>
    <w:rsid w:val="00E3088F"/>
    <w:rsid w:val="00E33601"/>
    <w:rsid w:val="00E42E74"/>
    <w:rsid w:val="00EB2F77"/>
    <w:rsid w:val="00EC6B31"/>
    <w:rsid w:val="00EE7C85"/>
    <w:rsid w:val="00F244A9"/>
    <w:rsid w:val="00F37B6D"/>
    <w:rsid w:val="00F44AF0"/>
    <w:rsid w:val="00F51EFF"/>
    <w:rsid w:val="00F62D1A"/>
    <w:rsid w:val="00F7714B"/>
    <w:rsid w:val="00F80B23"/>
    <w:rsid w:val="00FB605D"/>
    <w:rsid w:val="00FC72C8"/>
    <w:rsid w:val="00FF1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BC19A-9D85-48BB-9BE4-369BC571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0DCE"/>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C0DCE"/>
    <w:pPr>
      <w:ind w:left="135" w:right="1583"/>
      <w:jc w:val="center"/>
      <w:outlineLvl w:val="0"/>
    </w:pPr>
    <w:rPr>
      <w:b/>
      <w:bCs/>
      <w:sz w:val="32"/>
      <w:szCs w:val="32"/>
    </w:rPr>
  </w:style>
  <w:style w:type="paragraph" w:styleId="Heading2">
    <w:name w:val="heading 2"/>
    <w:basedOn w:val="Normal"/>
    <w:link w:val="Heading2Char"/>
    <w:uiPriority w:val="1"/>
    <w:qFormat/>
    <w:rsid w:val="00CC0DCE"/>
    <w:pPr>
      <w:spacing w:before="2"/>
      <w:ind w:left="135" w:right="1187"/>
      <w:outlineLvl w:val="1"/>
    </w:pPr>
    <w:rPr>
      <w:b/>
      <w:bCs/>
      <w:sz w:val="24"/>
      <w:szCs w:val="24"/>
    </w:rPr>
  </w:style>
  <w:style w:type="paragraph" w:styleId="Heading3">
    <w:name w:val="heading 3"/>
    <w:basedOn w:val="Normal"/>
    <w:next w:val="Normal"/>
    <w:link w:val="Heading3Char"/>
    <w:uiPriority w:val="9"/>
    <w:semiHidden/>
    <w:unhideWhenUsed/>
    <w:qFormat/>
    <w:rsid w:val="009E6F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52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0DC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CC0DC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C0DCE"/>
    <w:rPr>
      <w:sz w:val="24"/>
      <w:szCs w:val="24"/>
    </w:rPr>
  </w:style>
  <w:style w:type="character" w:customStyle="1" w:styleId="BodyTextChar">
    <w:name w:val="Body Text Char"/>
    <w:basedOn w:val="DefaultParagraphFont"/>
    <w:link w:val="BodyText"/>
    <w:uiPriority w:val="1"/>
    <w:rsid w:val="00CC0DCE"/>
    <w:rPr>
      <w:rFonts w:ascii="Times New Roman" w:eastAsia="Times New Roman" w:hAnsi="Times New Roman" w:cs="Times New Roman"/>
      <w:sz w:val="24"/>
      <w:szCs w:val="24"/>
    </w:rPr>
  </w:style>
  <w:style w:type="paragraph" w:styleId="ListParagraph">
    <w:name w:val="List Paragraph"/>
    <w:basedOn w:val="Normal"/>
    <w:uiPriority w:val="1"/>
    <w:qFormat/>
    <w:rsid w:val="00CC0DCE"/>
    <w:pPr>
      <w:ind w:left="855" w:hanging="360"/>
    </w:pPr>
  </w:style>
  <w:style w:type="paragraph" w:styleId="BalloonText">
    <w:name w:val="Balloon Text"/>
    <w:basedOn w:val="Normal"/>
    <w:link w:val="BalloonTextChar"/>
    <w:uiPriority w:val="99"/>
    <w:semiHidden/>
    <w:unhideWhenUsed/>
    <w:rsid w:val="004A269C"/>
    <w:rPr>
      <w:rFonts w:ascii="Tahoma" w:hAnsi="Tahoma" w:cs="Tahoma"/>
      <w:sz w:val="16"/>
      <w:szCs w:val="16"/>
    </w:rPr>
  </w:style>
  <w:style w:type="character" w:customStyle="1" w:styleId="BalloonTextChar">
    <w:name w:val="Balloon Text Char"/>
    <w:basedOn w:val="DefaultParagraphFont"/>
    <w:link w:val="BalloonText"/>
    <w:uiPriority w:val="99"/>
    <w:semiHidden/>
    <w:rsid w:val="004A269C"/>
    <w:rPr>
      <w:rFonts w:ascii="Tahoma" w:eastAsia="Times New Roman" w:hAnsi="Tahoma" w:cs="Tahoma"/>
      <w:sz w:val="16"/>
      <w:szCs w:val="16"/>
    </w:rPr>
  </w:style>
  <w:style w:type="paragraph" w:styleId="Header">
    <w:name w:val="header"/>
    <w:basedOn w:val="Normal"/>
    <w:link w:val="HeaderChar"/>
    <w:uiPriority w:val="99"/>
    <w:unhideWhenUsed/>
    <w:rsid w:val="009D1DFE"/>
    <w:pPr>
      <w:tabs>
        <w:tab w:val="center" w:pos="4680"/>
        <w:tab w:val="right" w:pos="9360"/>
      </w:tabs>
    </w:pPr>
  </w:style>
  <w:style w:type="character" w:customStyle="1" w:styleId="HeaderChar">
    <w:name w:val="Header Char"/>
    <w:basedOn w:val="DefaultParagraphFont"/>
    <w:link w:val="Header"/>
    <w:uiPriority w:val="99"/>
    <w:rsid w:val="009D1DFE"/>
    <w:rPr>
      <w:rFonts w:ascii="Times New Roman" w:eastAsia="Times New Roman" w:hAnsi="Times New Roman" w:cs="Times New Roman"/>
    </w:rPr>
  </w:style>
  <w:style w:type="paragraph" w:styleId="Footer">
    <w:name w:val="footer"/>
    <w:basedOn w:val="Normal"/>
    <w:link w:val="FooterChar"/>
    <w:uiPriority w:val="99"/>
    <w:unhideWhenUsed/>
    <w:rsid w:val="009D1DFE"/>
    <w:pPr>
      <w:tabs>
        <w:tab w:val="center" w:pos="4680"/>
        <w:tab w:val="right" w:pos="9360"/>
      </w:tabs>
    </w:pPr>
  </w:style>
  <w:style w:type="character" w:customStyle="1" w:styleId="FooterChar">
    <w:name w:val="Footer Char"/>
    <w:basedOn w:val="DefaultParagraphFont"/>
    <w:link w:val="Footer"/>
    <w:uiPriority w:val="99"/>
    <w:rsid w:val="009D1DFE"/>
    <w:rPr>
      <w:rFonts w:ascii="Times New Roman" w:eastAsia="Times New Roman" w:hAnsi="Times New Roman" w:cs="Times New Roman"/>
    </w:rPr>
  </w:style>
  <w:style w:type="character" w:customStyle="1" w:styleId="st">
    <w:name w:val="st"/>
    <w:basedOn w:val="DefaultParagraphFont"/>
    <w:rsid w:val="00A43F9E"/>
  </w:style>
  <w:style w:type="character" w:styleId="Emphasis">
    <w:name w:val="Emphasis"/>
    <w:basedOn w:val="DefaultParagraphFont"/>
    <w:uiPriority w:val="20"/>
    <w:qFormat/>
    <w:rsid w:val="00A43F9E"/>
    <w:rPr>
      <w:i/>
      <w:iCs/>
    </w:rPr>
  </w:style>
  <w:style w:type="character" w:customStyle="1" w:styleId="Heading4Char">
    <w:name w:val="Heading 4 Char"/>
    <w:basedOn w:val="DefaultParagraphFont"/>
    <w:link w:val="Heading4"/>
    <w:uiPriority w:val="9"/>
    <w:semiHidden/>
    <w:rsid w:val="008652D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9E6F6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 2o1O</dc:creator>
  <cp:lastModifiedBy>Maher</cp:lastModifiedBy>
  <cp:revision>6</cp:revision>
  <dcterms:created xsi:type="dcterms:W3CDTF">2019-09-25T09:15:00Z</dcterms:created>
  <dcterms:modified xsi:type="dcterms:W3CDTF">2019-10-04T16:44:00Z</dcterms:modified>
</cp:coreProperties>
</file>