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07876" w14:textId="77777777" w:rsidR="001903C3" w:rsidRPr="001903C3" w:rsidRDefault="001903C3" w:rsidP="001903C3">
      <w:pPr>
        <w:rPr>
          <w:b/>
          <w:bCs/>
        </w:rPr>
      </w:pPr>
      <w:r w:rsidRPr="001903C3">
        <w:rPr>
          <w:b/>
          <w:bCs/>
        </w:rPr>
        <w:t>Family and Community Medicine Dept</w:t>
      </w:r>
    </w:p>
    <w:p w14:paraId="0F5A0EF4" w14:textId="5D5792E6" w:rsidR="001903C3" w:rsidRPr="001903C3" w:rsidRDefault="001903C3" w:rsidP="001903C3">
      <w:pPr>
        <w:rPr>
          <w:b/>
          <w:bCs/>
        </w:rPr>
      </w:pPr>
      <w:r w:rsidRPr="001903C3">
        <w:rPr>
          <w:b/>
          <w:bCs/>
        </w:rPr>
        <w:t xml:space="preserve">Prof Dr Najlaa Fawzi </w:t>
      </w:r>
      <w:r w:rsidR="00D74CD3">
        <w:rPr>
          <w:b/>
          <w:bCs/>
        </w:rPr>
        <w:t>Jamil</w:t>
      </w:r>
      <w:bookmarkStart w:id="0" w:name="_GoBack"/>
      <w:bookmarkEnd w:id="0"/>
    </w:p>
    <w:p w14:paraId="0CFC5014" w14:textId="77777777" w:rsidR="001903C3" w:rsidRPr="001903C3" w:rsidRDefault="001903C3" w:rsidP="001903C3">
      <w:pPr>
        <w:rPr>
          <w:b/>
          <w:bCs/>
        </w:rPr>
      </w:pPr>
      <w:r w:rsidRPr="001903C3">
        <w:rPr>
          <w:b/>
          <w:bCs/>
        </w:rPr>
        <w:t>Fourth Grade/ 2018-19 (2</w:t>
      </w:r>
      <w:r w:rsidRPr="001903C3">
        <w:rPr>
          <w:b/>
          <w:bCs/>
          <w:vertAlign w:val="superscript"/>
        </w:rPr>
        <w:t>ND</w:t>
      </w:r>
      <w:r w:rsidRPr="001903C3">
        <w:rPr>
          <w:b/>
          <w:bCs/>
        </w:rPr>
        <w:t xml:space="preserve"> term)</w:t>
      </w:r>
    </w:p>
    <w:p w14:paraId="36D91B1B" w14:textId="7443C812" w:rsidR="001903C3" w:rsidRDefault="001903C3" w:rsidP="001903C3">
      <w:pPr>
        <w:rPr>
          <w:b/>
          <w:bCs/>
        </w:rPr>
      </w:pPr>
      <w:r w:rsidRPr="001903C3">
        <w:rPr>
          <w:b/>
          <w:bCs/>
        </w:rPr>
        <w:t>Health Care-Associated</w:t>
      </w:r>
      <w:r>
        <w:rPr>
          <w:b/>
          <w:bCs/>
        </w:rPr>
        <w:t xml:space="preserve"> </w:t>
      </w:r>
      <w:r w:rsidRPr="001903C3">
        <w:rPr>
          <w:b/>
          <w:bCs/>
        </w:rPr>
        <w:t>Infections</w:t>
      </w:r>
    </w:p>
    <w:p w14:paraId="675F4BFA" w14:textId="59DEF442" w:rsidR="001903C3" w:rsidRPr="001903C3" w:rsidRDefault="001903C3" w:rsidP="001903C3">
      <w:pPr>
        <w:rPr>
          <w:b/>
          <w:bCs/>
        </w:rPr>
      </w:pPr>
      <w:r>
        <w:rPr>
          <w:b/>
          <w:bCs/>
        </w:rPr>
        <w:t>Objectives:</w:t>
      </w:r>
    </w:p>
    <w:p w14:paraId="18079188" w14:textId="0D8CF947" w:rsidR="001903C3" w:rsidRPr="001903C3" w:rsidRDefault="001903C3" w:rsidP="001903C3">
      <w:r>
        <w:t>-</w:t>
      </w:r>
      <w:r w:rsidRPr="001903C3">
        <w:t>Define HCAIs</w:t>
      </w:r>
    </w:p>
    <w:p w14:paraId="7566DEE0" w14:textId="14FEC9B6" w:rsidR="001903C3" w:rsidRPr="001903C3" w:rsidRDefault="001903C3" w:rsidP="001903C3">
      <w:r w:rsidRPr="001903C3">
        <w:t>- Designate major types of HCAIs</w:t>
      </w:r>
    </w:p>
    <w:p w14:paraId="06813ABA" w14:textId="154B7F18" w:rsidR="001903C3" w:rsidRPr="001903C3" w:rsidRDefault="001903C3" w:rsidP="001903C3">
      <w:r w:rsidRPr="001903C3">
        <w:t>- Describe chain of HCAIs</w:t>
      </w:r>
      <w:r>
        <w:t xml:space="preserve"> </w:t>
      </w:r>
      <w:r w:rsidRPr="001903C3">
        <w:t>(source, susceptible patient, modes of transmission)</w:t>
      </w:r>
    </w:p>
    <w:p w14:paraId="4EC8DA8F" w14:textId="77777777" w:rsidR="001903C3" w:rsidRDefault="001903C3" w:rsidP="001903C3">
      <w:r w:rsidRPr="001903C3">
        <w:t xml:space="preserve">- Identify the principles of prevention and control of HCAIs. </w:t>
      </w:r>
    </w:p>
    <w:p w14:paraId="5236205E" w14:textId="77777777" w:rsidR="001903C3" w:rsidRDefault="001903C3" w:rsidP="001903C3">
      <w:r w:rsidRPr="001903C3">
        <w:t xml:space="preserve"> </w:t>
      </w:r>
      <w:r w:rsidRPr="001903C3">
        <w:rPr>
          <w:b/>
          <w:bCs/>
        </w:rPr>
        <w:t xml:space="preserve">Definitions of Health Care-Associated </w:t>
      </w:r>
      <w:r>
        <w:rPr>
          <w:b/>
          <w:bCs/>
        </w:rPr>
        <w:t>Infections:</w:t>
      </w:r>
      <w:r w:rsidRPr="001903C3">
        <w:rPr>
          <w:rFonts w:ascii="Arial Black" w:eastAsia="Calibri" w:hAnsi="Arial Black" w:cs="Arial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1903C3">
        <w:t>HAIs were defined as those that develop during hospitalization but are neither present nor incubating upon the patient’s admission to the hospital; generally, for those infections that occur more than 48 to 72 hours after admission and within 10 days after hospital discharge.</w:t>
      </w:r>
    </w:p>
    <w:p w14:paraId="18A07C36" w14:textId="0D7CD2BE" w:rsidR="001903C3" w:rsidRDefault="001903C3" w:rsidP="001903C3">
      <w:r w:rsidRPr="001903C3">
        <w:rPr>
          <w:b/>
          <w:bCs/>
        </w:rPr>
        <w:t xml:space="preserve">WHY: </w:t>
      </w:r>
      <w:r w:rsidRPr="001903C3">
        <w:t xml:space="preserve">Within hours after admission, a patient's flora begins to acquire characteristics of the surrounding bacterial pool. Most infections that become clinically evident after 48 hours of hospitalization are considered hospital-acquired. </w:t>
      </w:r>
    </w:p>
    <w:p w14:paraId="7B61D1C2" w14:textId="77777777" w:rsidR="001903C3" w:rsidRPr="001903C3" w:rsidRDefault="001903C3" w:rsidP="001903C3">
      <w:r w:rsidRPr="001903C3">
        <w:t>Infections that occur after the patient is discharged from the hospital can be considered healthcare-associated if the organisms were acquired during the hospital stay.</w:t>
      </w:r>
    </w:p>
    <w:p w14:paraId="186A8759" w14:textId="77777777" w:rsidR="001903C3" w:rsidRPr="001903C3" w:rsidRDefault="001903C3" w:rsidP="001903C3">
      <w:r w:rsidRPr="001903C3">
        <w:t>Healthcare-associated infections (HCAIs) can develop either as a direct result of healthcare interventions such as medical or surgical treatment, or from being in contact with a healthcare setting.</w:t>
      </w:r>
    </w:p>
    <w:p w14:paraId="1C2671F2" w14:textId="77777777" w:rsidR="001903C3" w:rsidRPr="001903C3" w:rsidRDefault="001903C3" w:rsidP="001903C3">
      <w:pPr>
        <w:rPr>
          <w:b/>
          <w:bCs/>
        </w:rPr>
      </w:pPr>
      <w:r w:rsidRPr="001903C3">
        <w:rPr>
          <w:b/>
          <w:bCs/>
        </w:rPr>
        <w:t>HAIs cover any infection</w:t>
      </w:r>
      <w:r>
        <w:rPr>
          <w:b/>
          <w:bCs/>
        </w:rPr>
        <w:t xml:space="preserve"> </w:t>
      </w:r>
      <w:r w:rsidRPr="001903C3">
        <w:rPr>
          <w:b/>
          <w:bCs/>
        </w:rPr>
        <w:t>contracted:</w:t>
      </w:r>
    </w:p>
    <w:p w14:paraId="4B54E5F1" w14:textId="77777777" w:rsidR="001903C3" w:rsidRPr="001903C3" w:rsidRDefault="001903C3" w:rsidP="001903C3">
      <w:pPr>
        <w:numPr>
          <w:ilvl w:val="0"/>
          <w:numId w:val="1"/>
        </w:numPr>
      </w:pPr>
      <w:r w:rsidRPr="001903C3">
        <w:t>As a direct result of treatment in, or contact with, a health or social care setting</w:t>
      </w:r>
    </w:p>
    <w:p w14:paraId="17186903" w14:textId="0F33F835" w:rsidR="001903C3" w:rsidRDefault="001903C3" w:rsidP="001903C3">
      <w:pPr>
        <w:pStyle w:val="ListParagraph"/>
        <w:numPr>
          <w:ilvl w:val="0"/>
          <w:numId w:val="1"/>
        </w:numPr>
      </w:pPr>
      <w:r w:rsidRPr="001903C3">
        <w:t>As a result of healthcare delivered in the community</w:t>
      </w:r>
    </w:p>
    <w:p w14:paraId="5B72B0C4" w14:textId="77777777" w:rsidR="001903C3" w:rsidRPr="001903C3" w:rsidRDefault="001903C3" w:rsidP="001903C3">
      <w:pPr>
        <w:pStyle w:val="ListParagraph"/>
        <w:numPr>
          <w:ilvl w:val="0"/>
          <w:numId w:val="1"/>
        </w:numPr>
      </w:pPr>
      <w:r w:rsidRPr="001903C3">
        <w:t>As a direct result of treatment in, or contact with, a health or social care setting</w:t>
      </w:r>
    </w:p>
    <w:p w14:paraId="06BEE402" w14:textId="643DCE82" w:rsidR="001903C3" w:rsidRDefault="001903C3" w:rsidP="001903C3">
      <w:pPr>
        <w:pStyle w:val="ListParagraph"/>
      </w:pPr>
    </w:p>
    <w:p w14:paraId="758F6BA1" w14:textId="77777777" w:rsidR="001903C3" w:rsidRDefault="001903C3" w:rsidP="001903C3">
      <w:r w:rsidRPr="001903C3">
        <w:rPr>
          <w:b/>
          <w:bCs/>
        </w:rPr>
        <w:t>PERSONS AT RISK OF INFECTION IN HEALTHCARE FACILITIES</w:t>
      </w:r>
    </w:p>
    <w:p w14:paraId="11712536" w14:textId="77777777" w:rsidR="001903C3" w:rsidRPr="001903C3" w:rsidRDefault="001903C3" w:rsidP="001903C3">
      <w:r w:rsidRPr="001903C3">
        <w:t>1-Healthcare workers (HCWs)</w:t>
      </w:r>
    </w:p>
    <w:p w14:paraId="3CAD545F" w14:textId="77777777" w:rsidR="001903C3" w:rsidRPr="001903C3" w:rsidRDefault="001903C3" w:rsidP="001903C3">
      <w:r w:rsidRPr="001903C3">
        <w:t xml:space="preserve">  2- Patients</w:t>
      </w:r>
    </w:p>
    <w:p w14:paraId="784C98A1" w14:textId="77777777" w:rsidR="001903C3" w:rsidRDefault="001903C3" w:rsidP="001903C3">
      <w:r w:rsidRPr="001903C3">
        <w:t xml:space="preserve">  3-Visitors </w:t>
      </w:r>
    </w:p>
    <w:p w14:paraId="28A1350F" w14:textId="69E1EC2B" w:rsidR="001903C3" w:rsidRDefault="001903C3" w:rsidP="001903C3">
      <w:pPr>
        <w:rPr>
          <w:b/>
          <w:bCs/>
          <w:lang w:val="en-GB"/>
        </w:rPr>
      </w:pPr>
      <w:r w:rsidRPr="001903C3">
        <w:rPr>
          <w:b/>
          <w:bCs/>
          <w:lang w:val="en-GB"/>
        </w:rPr>
        <w:t>Major Types of HAIs</w:t>
      </w:r>
    </w:p>
    <w:p w14:paraId="0FF1980A" w14:textId="77777777" w:rsidR="001903C3" w:rsidRPr="001903C3" w:rsidRDefault="001903C3" w:rsidP="001903C3">
      <w:r w:rsidRPr="001903C3">
        <w:t>There are four major types of HAIs, all related to invasive or surgical procedures. They include:</w:t>
      </w:r>
    </w:p>
    <w:p w14:paraId="42628170" w14:textId="77777777" w:rsidR="001903C3" w:rsidRPr="001903C3" w:rsidRDefault="001903C3" w:rsidP="001903C3">
      <w:pPr>
        <w:numPr>
          <w:ilvl w:val="0"/>
          <w:numId w:val="2"/>
        </w:numPr>
      </w:pPr>
      <w:r w:rsidRPr="001903C3">
        <w:t>Catheter-associated urinary tract infection</w:t>
      </w:r>
    </w:p>
    <w:p w14:paraId="580C7C4E" w14:textId="77777777" w:rsidR="001903C3" w:rsidRPr="001903C3" w:rsidRDefault="001903C3" w:rsidP="001903C3">
      <w:pPr>
        <w:numPr>
          <w:ilvl w:val="0"/>
          <w:numId w:val="2"/>
        </w:numPr>
      </w:pPr>
      <w:r w:rsidRPr="001903C3">
        <w:lastRenderedPageBreak/>
        <w:t>Ventilator-associated pneumonia</w:t>
      </w:r>
    </w:p>
    <w:p w14:paraId="72099546" w14:textId="77777777" w:rsidR="001903C3" w:rsidRPr="001903C3" w:rsidRDefault="001903C3" w:rsidP="001903C3">
      <w:pPr>
        <w:numPr>
          <w:ilvl w:val="0"/>
          <w:numId w:val="2"/>
        </w:numPr>
      </w:pPr>
      <w:r w:rsidRPr="001903C3">
        <w:t>Surgical site infection (SSI)</w:t>
      </w:r>
    </w:p>
    <w:p w14:paraId="74B08F92" w14:textId="77777777" w:rsidR="001903C3" w:rsidRPr="001903C3" w:rsidRDefault="001903C3" w:rsidP="001903C3">
      <w:pPr>
        <w:numPr>
          <w:ilvl w:val="0"/>
          <w:numId w:val="2"/>
        </w:numPr>
      </w:pPr>
      <w:r w:rsidRPr="001903C3">
        <w:t>Catheter related bloodstream infection (CR-BSI)</w:t>
      </w:r>
    </w:p>
    <w:p w14:paraId="3480B8AB" w14:textId="0B8CE4F3" w:rsidR="001903C3" w:rsidRDefault="001903C3" w:rsidP="001903C3">
      <w:pPr>
        <w:numPr>
          <w:ilvl w:val="0"/>
          <w:numId w:val="2"/>
        </w:numPr>
      </w:pPr>
      <w:r w:rsidRPr="001903C3">
        <w:t>Other types of HAIs include endometritis.</w:t>
      </w:r>
    </w:p>
    <w:p w14:paraId="3737E6D0" w14:textId="5DAE53C0" w:rsidR="001903C3" w:rsidRDefault="001903C3" w:rsidP="001903C3">
      <w:pPr>
        <w:ind w:left="360"/>
        <w:rPr>
          <w:b/>
          <w:bCs/>
        </w:rPr>
      </w:pPr>
      <w:r w:rsidRPr="001903C3">
        <w:rPr>
          <w:b/>
          <w:bCs/>
        </w:rPr>
        <w:t>Types of HAI according to magnitude</w:t>
      </w:r>
    </w:p>
    <w:p w14:paraId="4EA2EDED" w14:textId="5810DFA1" w:rsidR="001903C3" w:rsidRPr="001903C3" w:rsidRDefault="001903C3" w:rsidP="001903C3">
      <w:pPr>
        <w:ind w:left="360"/>
      </w:pPr>
      <w:r w:rsidRPr="001903C3">
        <w:t xml:space="preserve">1 in 20 of </w:t>
      </w:r>
      <w:r w:rsidR="00AD7DF3" w:rsidRPr="001903C3">
        <w:t>hospitalized</w:t>
      </w:r>
      <w:r w:rsidRPr="001903C3">
        <w:t xml:space="preserve"> patients</w:t>
      </w:r>
    </w:p>
    <w:p w14:paraId="6B944C3B" w14:textId="77777777" w:rsidR="00AD7DF3" w:rsidRPr="001903C3" w:rsidRDefault="001903C3" w:rsidP="00AD7DF3">
      <w:pPr>
        <w:ind w:left="360"/>
      </w:pPr>
      <w:r w:rsidRPr="001903C3">
        <w:t> </w:t>
      </w:r>
      <w:r w:rsidR="00AD7DF3" w:rsidRPr="001903C3">
        <w:t>1.</w:t>
      </w:r>
      <w:r w:rsidR="00AD7DF3" w:rsidRPr="001903C3">
        <w:tab/>
        <w:t>Urinary Tract Infection 30-40%</w:t>
      </w:r>
    </w:p>
    <w:p w14:paraId="170B8900" w14:textId="77777777" w:rsidR="00AD7DF3" w:rsidRPr="001903C3" w:rsidRDefault="00AD7DF3" w:rsidP="00AD7DF3">
      <w:pPr>
        <w:ind w:left="360"/>
      </w:pPr>
      <w:r w:rsidRPr="001903C3">
        <w:t>2.</w:t>
      </w:r>
      <w:r w:rsidRPr="001903C3">
        <w:tab/>
        <w:t>Surgical Wound Infection 17-19%</w:t>
      </w:r>
    </w:p>
    <w:p w14:paraId="14C1F691" w14:textId="77777777" w:rsidR="00AD7DF3" w:rsidRPr="001903C3" w:rsidRDefault="00AD7DF3" w:rsidP="00AD7DF3">
      <w:pPr>
        <w:ind w:left="360"/>
      </w:pPr>
      <w:r w:rsidRPr="001903C3">
        <w:t>3.</w:t>
      </w:r>
      <w:r w:rsidRPr="001903C3">
        <w:tab/>
        <w:t xml:space="preserve">Lower resp tract infection16- </w:t>
      </w:r>
      <w:r w:rsidRPr="001903C3">
        <w:tab/>
        <w:t>18%</w:t>
      </w:r>
    </w:p>
    <w:p w14:paraId="574A1104" w14:textId="77777777" w:rsidR="00AD7DF3" w:rsidRPr="001903C3" w:rsidRDefault="00AD7DF3" w:rsidP="00AD7DF3">
      <w:pPr>
        <w:ind w:left="360"/>
      </w:pPr>
      <w:r w:rsidRPr="001903C3">
        <w:t>4.</w:t>
      </w:r>
      <w:r w:rsidRPr="001903C3">
        <w:tab/>
        <w:t>Skin and soft tissue Infection 6%</w:t>
      </w:r>
    </w:p>
    <w:p w14:paraId="1FA78502" w14:textId="657F6A2A" w:rsidR="00AD7DF3" w:rsidRDefault="00AD7DF3" w:rsidP="00AD7DF3">
      <w:pPr>
        <w:ind w:left="360"/>
      </w:pPr>
      <w:r w:rsidRPr="001903C3">
        <w:t>5.</w:t>
      </w:r>
      <w:r w:rsidRPr="001903C3">
        <w:tab/>
        <w:t>Bacteremia 8%</w:t>
      </w:r>
    </w:p>
    <w:p w14:paraId="60F8C784" w14:textId="77777777" w:rsidR="00AD7DF3" w:rsidRDefault="00AD7DF3" w:rsidP="00AD7DF3">
      <w:pPr>
        <w:ind w:left="360"/>
        <w:rPr>
          <w:b/>
          <w:bCs/>
        </w:rPr>
      </w:pPr>
      <w:r w:rsidRPr="00AD7DF3">
        <w:rPr>
          <w:b/>
          <w:bCs/>
        </w:rPr>
        <w:t xml:space="preserve">Factors influencing Health Care Associated Infections </w:t>
      </w:r>
    </w:p>
    <w:p w14:paraId="05C6F193" w14:textId="77777777" w:rsidR="00AD7DF3" w:rsidRPr="00AD7DF3" w:rsidRDefault="00AD7DF3" w:rsidP="00AD7DF3">
      <w:pPr>
        <w:pStyle w:val="ListParagraph"/>
        <w:numPr>
          <w:ilvl w:val="0"/>
          <w:numId w:val="3"/>
        </w:numPr>
      </w:pPr>
      <w:r w:rsidRPr="00AD7DF3">
        <w:t xml:space="preserve">Comorbidities </w:t>
      </w:r>
    </w:p>
    <w:p w14:paraId="35F03E9A" w14:textId="44F80143" w:rsidR="00AD7DF3" w:rsidRPr="00AD7DF3" w:rsidRDefault="00AD7DF3" w:rsidP="00AD7DF3">
      <w:pPr>
        <w:pStyle w:val="ListParagraph"/>
        <w:numPr>
          <w:ilvl w:val="0"/>
          <w:numId w:val="3"/>
        </w:numPr>
      </w:pPr>
      <w:r w:rsidRPr="00AD7DF3">
        <w:t>Age</w:t>
      </w:r>
    </w:p>
    <w:p w14:paraId="6E85148F" w14:textId="77777777" w:rsidR="00AD7DF3" w:rsidRPr="00AD7DF3" w:rsidRDefault="00AD7DF3" w:rsidP="00AD7DF3">
      <w:pPr>
        <w:pStyle w:val="ListParagraph"/>
        <w:numPr>
          <w:ilvl w:val="0"/>
          <w:numId w:val="3"/>
        </w:numPr>
      </w:pPr>
      <w:r w:rsidRPr="00AD7DF3">
        <w:t>Immune status</w:t>
      </w:r>
    </w:p>
    <w:p w14:paraId="7ECD0D8C" w14:textId="77777777" w:rsidR="00AD7DF3" w:rsidRPr="00AD7DF3" w:rsidRDefault="00AD7DF3" w:rsidP="00AD7DF3">
      <w:pPr>
        <w:pStyle w:val="ListParagraph"/>
        <w:numPr>
          <w:ilvl w:val="0"/>
          <w:numId w:val="3"/>
        </w:numPr>
      </w:pPr>
      <w:r w:rsidRPr="00AD7DF3">
        <w:t>Wounds or device</w:t>
      </w:r>
    </w:p>
    <w:p w14:paraId="4ACC87E7" w14:textId="77777777" w:rsidR="00AD7DF3" w:rsidRDefault="00AD7DF3" w:rsidP="00AD7DF3">
      <w:pPr>
        <w:pStyle w:val="ListParagraph"/>
        <w:numPr>
          <w:ilvl w:val="0"/>
          <w:numId w:val="3"/>
        </w:numPr>
      </w:pPr>
      <w:r w:rsidRPr="00AD7DF3">
        <w:t>Virulence of agent</w:t>
      </w:r>
    </w:p>
    <w:p w14:paraId="1C4CFF20" w14:textId="77777777" w:rsidR="00AD7DF3" w:rsidRPr="00AD7DF3" w:rsidRDefault="00AD7DF3" w:rsidP="00AD7DF3">
      <w:pPr>
        <w:rPr>
          <w:b/>
          <w:bCs/>
        </w:rPr>
      </w:pPr>
      <w:r w:rsidRPr="00AD7DF3">
        <w:rPr>
          <w:b/>
          <w:bCs/>
        </w:rPr>
        <w:t xml:space="preserve">Transmission of infection within a health care setting requires three elements: </w:t>
      </w:r>
    </w:p>
    <w:p w14:paraId="50E42C24" w14:textId="1938FE4C" w:rsidR="00AD7DF3" w:rsidRPr="00AD7DF3" w:rsidRDefault="00AD7DF3" w:rsidP="00AD7DF3">
      <w:r w:rsidRPr="00AD7DF3">
        <w:t>1-source of infecting microorganisms.</w:t>
      </w:r>
    </w:p>
    <w:p w14:paraId="5C7E3FC9" w14:textId="77777777" w:rsidR="00AD7DF3" w:rsidRPr="00AD7DF3" w:rsidRDefault="00AD7DF3" w:rsidP="00AD7DF3">
      <w:r w:rsidRPr="00AD7DF3">
        <w:t>2- susceptible host</w:t>
      </w:r>
    </w:p>
    <w:p w14:paraId="6A5A5CD5" w14:textId="77777777" w:rsidR="00AD7DF3" w:rsidRDefault="00AD7DF3" w:rsidP="00AD7DF3">
      <w:r w:rsidRPr="00AD7DF3">
        <w:t xml:space="preserve">3- means of transmission of microorganisms to the host </w:t>
      </w:r>
    </w:p>
    <w:p w14:paraId="78010BC1" w14:textId="4349CD00" w:rsidR="00AD7DF3" w:rsidRDefault="00AD7DF3" w:rsidP="00AD7DF3">
      <w:r w:rsidRPr="00AD7DF3">
        <w:rPr>
          <w:b/>
          <w:bCs/>
        </w:rPr>
        <w:t>Source of Microorganisms</w:t>
      </w:r>
      <w:r w:rsidRPr="00AD7DF3">
        <w:t>: During the delivery of health care, patients can be exposed to a variety of exogenous microorganisms (bacteria, viruses, fungi, and protozoa) from other patients, health care personnel, or visitors.</w:t>
      </w:r>
    </w:p>
    <w:p w14:paraId="26AF12A9" w14:textId="2B7922FC" w:rsidR="00AD7DF3" w:rsidRDefault="00AD7DF3" w:rsidP="00AD7DF3">
      <w:pPr>
        <w:rPr>
          <w:b/>
          <w:bCs/>
        </w:rPr>
      </w:pPr>
      <w:r w:rsidRPr="00AD7DF3">
        <w:rPr>
          <w:b/>
          <w:bCs/>
        </w:rPr>
        <w:t>The term HAI covers a wide range of infections.</w:t>
      </w:r>
    </w:p>
    <w:p w14:paraId="613FF4C3" w14:textId="506356D8" w:rsidR="00AD7DF3" w:rsidRDefault="00AD7DF3" w:rsidP="00AD7DF3">
      <w:r w:rsidRPr="00AD7DF3">
        <w:t>Staphylococcus aures, Streptococcus haemolyticus, viruses of hepatitis, and occasionally Clostridium tetani and other organisms</w:t>
      </w:r>
      <w:r>
        <w:t>.</w:t>
      </w:r>
    </w:p>
    <w:p w14:paraId="4F16C52F" w14:textId="77777777" w:rsidR="00AD7DF3" w:rsidRPr="00AD7DF3" w:rsidRDefault="00AD7DF3" w:rsidP="00AD7DF3">
      <w:r w:rsidRPr="00AD7DF3">
        <w:rPr>
          <w:rFonts w:hint="cs"/>
        </w:rPr>
        <w:t>S. aureus (most frequent cause of pneumonia)</w:t>
      </w:r>
    </w:p>
    <w:p w14:paraId="37978BF1" w14:textId="77777777" w:rsidR="00AD7DF3" w:rsidRPr="00AD7DF3" w:rsidRDefault="00AD7DF3" w:rsidP="00AD7DF3">
      <w:r w:rsidRPr="00AD7DF3">
        <w:rPr>
          <w:rFonts w:hint="cs"/>
        </w:rPr>
        <w:t>– Enterococcus spp. (Surgical wound infections)</w:t>
      </w:r>
    </w:p>
    <w:p w14:paraId="4BE07DA8" w14:textId="77777777" w:rsidR="00AD7DF3" w:rsidRPr="00AD7DF3" w:rsidRDefault="00AD7DF3" w:rsidP="00AD7DF3">
      <w:r w:rsidRPr="00AD7DF3">
        <w:rPr>
          <w:rFonts w:hint="cs"/>
        </w:rPr>
        <w:t>– E. coli (Pneumonia and surgical wound infections)</w:t>
      </w:r>
    </w:p>
    <w:p w14:paraId="4BB6E1C7" w14:textId="420076C5" w:rsidR="00AD7DF3" w:rsidRPr="00AD7DF3" w:rsidRDefault="00AD7DF3" w:rsidP="00AD7DF3">
      <w:r w:rsidRPr="00AD7DF3">
        <w:rPr>
          <w:rFonts w:hint="cs"/>
        </w:rPr>
        <w:t>– P. aeruginosa (Pneumonia and surgical wound infections)</w:t>
      </w:r>
    </w:p>
    <w:p w14:paraId="7E417F74" w14:textId="77777777" w:rsidR="00AD7DF3" w:rsidRPr="00AD7DF3" w:rsidRDefault="00AD7DF3" w:rsidP="00AD7DF3"/>
    <w:p w14:paraId="32640F5F" w14:textId="26D9377D" w:rsidR="00AD7DF3" w:rsidRDefault="00AD7DF3" w:rsidP="00AD7DF3">
      <w:r w:rsidRPr="00AD7DF3">
        <w:rPr>
          <w:rFonts w:hint="cs"/>
        </w:rPr>
        <w:t>– Candida albicans (Urinary tract infection and sepsis)</w:t>
      </w:r>
    </w:p>
    <w:p w14:paraId="05D2B5CC" w14:textId="77777777" w:rsidR="00AD7DF3" w:rsidRPr="00AD7DF3" w:rsidRDefault="00AD7DF3" w:rsidP="00AD7DF3">
      <w:r w:rsidRPr="00AD7DF3">
        <w:rPr>
          <w:b/>
          <w:bCs/>
        </w:rPr>
        <w:t>Means of Transmission</w:t>
      </w:r>
    </w:p>
    <w:p w14:paraId="1EB2504F" w14:textId="08760BE9" w:rsidR="00AD7DF3" w:rsidRDefault="00AD7DF3" w:rsidP="00AD7DF3">
      <w:r w:rsidRPr="00AD7DF3">
        <w:t xml:space="preserve">Among patients and health care personnel, microorganisms are spread to others through </w:t>
      </w:r>
      <w:r w:rsidRPr="00AD7DF3">
        <w:rPr>
          <w:u w:val="single"/>
        </w:rPr>
        <w:t>four common routes of transmission</w:t>
      </w:r>
      <w:r w:rsidRPr="00AD7DF3">
        <w:t>:</w:t>
      </w:r>
    </w:p>
    <w:p w14:paraId="37111A48" w14:textId="33E0543F" w:rsidR="00AD7DF3" w:rsidRDefault="00AD7DF3" w:rsidP="00AD7DF3">
      <w:pPr>
        <w:numPr>
          <w:ilvl w:val="0"/>
          <w:numId w:val="4"/>
        </w:numPr>
      </w:pPr>
      <w:r w:rsidRPr="00AD7DF3">
        <w:t xml:space="preserve">Contact (direct and indirect) </w:t>
      </w:r>
    </w:p>
    <w:p w14:paraId="5F7D06DC" w14:textId="77777777" w:rsidR="00AD7DF3" w:rsidRPr="00AD7DF3" w:rsidRDefault="00AD7DF3" w:rsidP="00AD7DF3">
      <w:pPr>
        <w:numPr>
          <w:ilvl w:val="0"/>
          <w:numId w:val="4"/>
        </w:numPr>
      </w:pPr>
      <w:r w:rsidRPr="00AD7DF3">
        <w:t xml:space="preserve">Contact (direct and indirect) </w:t>
      </w:r>
    </w:p>
    <w:p w14:paraId="41E9B7B9" w14:textId="77777777" w:rsidR="00AD7DF3" w:rsidRPr="00AD7DF3" w:rsidRDefault="00AD7DF3" w:rsidP="00AD7DF3">
      <w:pPr>
        <w:numPr>
          <w:ilvl w:val="0"/>
          <w:numId w:val="4"/>
        </w:numPr>
      </w:pPr>
      <w:r w:rsidRPr="00AD7DF3">
        <w:t xml:space="preserve">Contact (direct and indirect) </w:t>
      </w:r>
    </w:p>
    <w:p w14:paraId="1B077995" w14:textId="77777777" w:rsidR="00AD7DF3" w:rsidRPr="00AD7DF3" w:rsidRDefault="00AD7DF3" w:rsidP="00AD7DF3">
      <w:pPr>
        <w:numPr>
          <w:ilvl w:val="0"/>
          <w:numId w:val="4"/>
        </w:numPr>
      </w:pPr>
      <w:r w:rsidRPr="00AD7DF3">
        <w:t xml:space="preserve">Contact (direct and indirect) </w:t>
      </w:r>
    </w:p>
    <w:p w14:paraId="103B633D" w14:textId="21CE0F4F" w:rsidR="00AD7DF3" w:rsidRPr="00AD7DF3" w:rsidRDefault="00AD7DF3" w:rsidP="00AD7DF3">
      <w:r w:rsidRPr="00AD7DF3">
        <w:rPr>
          <w:b/>
          <w:bCs/>
        </w:rPr>
        <w:t>Contact transmission</w:t>
      </w:r>
      <w:r>
        <w:rPr>
          <w:b/>
          <w:bCs/>
        </w:rPr>
        <w:t xml:space="preserve">: </w:t>
      </w:r>
      <w:r w:rsidRPr="00AD7DF3">
        <w:t>This is the most important and frequent mode of transmission in the health care setting.</w:t>
      </w:r>
    </w:p>
    <w:p w14:paraId="515AE4BD" w14:textId="792E13BA" w:rsidR="00AD7DF3" w:rsidRDefault="00AD7DF3" w:rsidP="00AD7DF3">
      <w:r w:rsidRPr="00AD7DF3">
        <w:t xml:space="preserve"> Organisms are transferred through direct contact between an infected or colonized patient and a susceptible health care worker or another person. </w:t>
      </w:r>
    </w:p>
    <w:p w14:paraId="6C936B39" w14:textId="0BCA6906" w:rsidR="00AD7DF3" w:rsidRDefault="00AD7DF3" w:rsidP="00AD7DF3">
      <w:r w:rsidRPr="00AD7DF3">
        <w:t xml:space="preserve">Patient organisms can be transiently transferred to the intact skin of a health care worker (not causing infection) and then transferred to a susceptible patient who develops an infection from that organism—this demonstrates an </w:t>
      </w:r>
      <w:r w:rsidRPr="00AD7DF3">
        <w:rPr>
          <w:u w:val="single"/>
        </w:rPr>
        <w:t>indirect contact route</w:t>
      </w:r>
      <w:r w:rsidRPr="00AD7DF3">
        <w:t xml:space="preserve"> of transmission from one patient to another.</w:t>
      </w:r>
    </w:p>
    <w:p w14:paraId="1F746872" w14:textId="3230BC50" w:rsidR="00AD7DF3" w:rsidRDefault="00AD7DF3" w:rsidP="00AD7DF3">
      <w:r w:rsidRPr="00AD7DF3">
        <w:t xml:space="preserve">Microorganisms that can be spread by contact include those associated with impetigo, abscess, diarrheal diseases, scabies, and antibiotic-resistant organisms (e.g., methicillin-resistant </w:t>
      </w:r>
      <w:r w:rsidRPr="00AD7DF3">
        <w:rPr>
          <w:i/>
          <w:iCs/>
        </w:rPr>
        <w:t>Staphylococcus aureus</w:t>
      </w:r>
      <w:r w:rsidRPr="00AD7DF3">
        <w:t xml:space="preserve"> [MRSA]</w:t>
      </w:r>
      <w:r>
        <w:t>.</w:t>
      </w:r>
    </w:p>
    <w:p w14:paraId="2C922041" w14:textId="09217C78" w:rsidR="00AD7DF3" w:rsidRDefault="00AD7DF3" w:rsidP="00AD7DF3">
      <w:pPr>
        <w:rPr>
          <w:b/>
          <w:bCs/>
        </w:rPr>
      </w:pPr>
      <w:r w:rsidRPr="00AD7DF3">
        <w:rPr>
          <w:b/>
          <w:bCs/>
        </w:rPr>
        <w:t>Respiratory droplets</w:t>
      </w:r>
      <w:r>
        <w:rPr>
          <w:b/>
          <w:bCs/>
        </w:rPr>
        <w:t>:</w:t>
      </w:r>
      <w:r w:rsidRPr="00AD7DF3">
        <w:rPr>
          <w:rFonts w:ascii="Arial Black" w:eastAsia="Calibri" w:hAnsi="Arial Black" w:cs="Arial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AD7DF3">
        <w:t>Droplet-size body fluids containing microorganisms can be generated during coughing, sneezing, talking, suctioning, and bronchoscopy. They are pushed a short distance before settling quickly on to a surface.</w:t>
      </w:r>
      <w:r w:rsidRPr="00AD7DF3">
        <w:rPr>
          <w:b/>
          <w:bCs/>
        </w:rPr>
        <w:t xml:space="preserve"> </w:t>
      </w:r>
    </w:p>
    <w:p w14:paraId="42031C27" w14:textId="77777777" w:rsidR="00AD7DF3" w:rsidRPr="00AD7DF3" w:rsidRDefault="00AD7DF3" w:rsidP="00AD7DF3">
      <w:r w:rsidRPr="00AD7DF3">
        <w:t>They can cause infection by being deposited directly into a susceptible person’s mucosal surface (e.g., conjunctivae, mouth, or nose) or into nearby environmental surfaces, which can then be touched by a susceptible person who auto inoculates their own mucosal surface.</w:t>
      </w:r>
    </w:p>
    <w:p w14:paraId="7DEA8555" w14:textId="00413F2C" w:rsidR="00AD7DF3" w:rsidRDefault="00AD7DF3" w:rsidP="00AD7DF3">
      <w:r w:rsidRPr="00AD7DF3">
        <w:t xml:space="preserve"> Examples of diseases where microorganisms can be spread by droplet transmission are </w:t>
      </w:r>
      <w:r w:rsidRPr="00AD7DF3">
        <w:rPr>
          <w:u w:val="single"/>
        </w:rPr>
        <w:t>pharyngitis, meningitis, and pneumonia</w:t>
      </w:r>
      <w:r w:rsidRPr="00AD7DF3">
        <w:t>.</w:t>
      </w:r>
    </w:p>
    <w:p w14:paraId="62257F85" w14:textId="259DB4DB" w:rsidR="00F74DA8" w:rsidRDefault="00F74DA8" w:rsidP="00F74DA8">
      <w:r w:rsidRPr="00F74DA8">
        <w:rPr>
          <w:b/>
          <w:bCs/>
        </w:rPr>
        <w:t>Airborne spread</w:t>
      </w:r>
      <w:r>
        <w:rPr>
          <w:b/>
          <w:bCs/>
        </w:rPr>
        <w:t>:</w:t>
      </w:r>
      <w:r w:rsidRPr="00F74DA8">
        <w:rPr>
          <w:rFonts w:ascii="Arial Black" w:eastAsia="Calibri" w:hAnsi="Arial Black" w:cs="Arial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F74DA8">
        <w:t>When small-particle-size microorganisms (e.g., tubercle bacilli, varicella, and rubeola virus) remain suspended in the air for long periods of time, they can spread to other people.</w:t>
      </w:r>
    </w:p>
    <w:p w14:paraId="27471290" w14:textId="77777777" w:rsidR="00F74DA8" w:rsidRDefault="00F74DA8" w:rsidP="00F74DA8">
      <w:r w:rsidRPr="00F74DA8">
        <w:rPr>
          <w:b/>
          <w:bCs/>
        </w:rPr>
        <w:t>Common Vehicle</w:t>
      </w:r>
      <w:r>
        <w:rPr>
          <w:b/>
          <w:bCs/>
        </w:rPr>
        <w:t xml:space="preserve">: </w:t>
      </w:r>
      <w:r w:rsidRPr="00F74DA8">
        <w:t>Common vehicle (common source) transmission applies when multiple people are exposed to and become ill from a common non-living vehicle of contaminated food, water, medications, solutions, devices, or equipment. Bacteria can multiply in a common vehicle but viral replication cannot occur.</w:t>
      </w:r>
    </w:p>
    <w:p w14:paraId="18F7322E" w14:textId="77777777" w:rsidR="00F74DA8" w:rsidRPr="00F74DA8" w:rsidRDefault="00F74DA8" w:rsidP="00F74DA8">
      <w:r w:rsidRPr="00F74DA8">
        <w:t>Microorganisms are transmitted to susceptible hosts from common items:</w:t>
      </w:r>
    </w:p>
    <w:p w14:paraId="48B69DE0" w14:textId="6C60252A" w:rsidR="00F74DA8" w:rsidRDefault="00F74DA8" w:rsidP="00F74DA8">
      <w:r w:rsidRPr="00F74DA8">
        <w:lastRenderedPageBreak/>
        <w:t xml:space="preserve"> Food</w:t>
      </w:r>
      <w:r>
        <w:t>,</w:t>
      </w:r>
      <w:r w:rsidRPr="00F74DA8">
        <w:t xml:space="preserve"> Water</w:t>
      </w:r>
      <w:r>
        <w:t>,</w:t>
      </w:r>
      <w:r w:rsidRPr="00F74DA8">
        <w:t xml:space="preserve"> Medications</w:t>
      </w:r>
      <w:r>
        <w:t>,</w:t>
      </w:r>
      <w:r w:rsidRPr="00F74DA8">
        <w:t xml:space="preserve"> Devices/ equipment</w:t>
      </w:r>
      <w:r>
        <w:t>.</w:t>
      </w:r>
    </w:p>
    <w:p w14:paraId="38395E37" w14:textId="77777777" w:rsidR="00F74DA8" w:rsidRDefault="00F74DA8" w:rsidP="00F74DA8">
      <w:r w:rsidRPr="00F74DA8">
        <w:t>Examples include: improperly processed food items that become contaminated with bacteria, waterborne shigellosis. Bacteremia resulting from use of intravenous fluids contaminated with a gram-negative organism. Contaminated multi-dose medication vials, or contaminated bronchoscopes.</w:t>
      </w:r>
    </w:p>
    <w:p w14:paraId="6E0A2482" w14:textId="77777777" w:rsidR="00F74DA8" w:rsidRPr="00F74DA8" w:rsidRDefault="00F74DA8" w:rsidP="00F74DA8">
      <w:pPr>
        <w:rPr>
          <w:b/>
          <w:bCs/>
        </w:rPr>
      </w:pPr>
      <w:r w:rsidRPr="00F74DA8">
        <w:rPr>
          <w:b/>
          <w:bCs/>
        </w:rPr>
        <w:t xml:space="preserve">Risk factors for HAIs can be grouped into three general categories: </w:t>
      </w:r>
    </w:p>
    <w:p w14:paraId="16278E28" w14:textId="77777777" w:rsidR="00F74DA8" w:rsidRPr="00F74DA8" w:rsidRDefault="00F74DA8" w:rsidP="00F74DA8">
      <w:pPr>
        <w:numPr>
          <w:ilvl w:val="0"/>
          <w:numId w:val="5"/>
        </w:numPr>
      </w:pPr>
      <w:r w:rsidRPr="00F74DA8">
        <w:t>Medical procedures and antibiotic use</w:t>
      </w:r>
    </w:p>
    <w:p w14:paraId="068562FC" w14:textId="77777777" w:rsidR="00F74DA8" w:rsidRPr="00F74DA8" w:rsidRDefault="00F74DA8" w:rsidP="00F74DA8">
      <w:pPr>
        <w:numPr>
          <w:ilvl w:val="0"/>
          <w:numId w:val="5"/>
        </w:numPr>
      </w:pPr>
      <w:r w:rsidRPr="00F74DA8">
        <w:t>Organizational factors</w:t>
      </w:r>
    </w:p>
    <w:p w14:paraId="463317D7" w14:textId="77777777" w:rsidR="00F74DA8" w:rsidRPr="00F74DA8" w:rsidRDefault="00F74DA8" w:rsidP="00F74DA8">
      <w:pPr>
        <w:numPr>
          <w:ilvl w:val="0"/>
          <w:numId w:val="5"/>
        </w:numPr>
      </w:pPr>
      <w:r w:rsidRPr="00F74DA8">
        <w:t>Patient characteristics.</w:t>
      </w:r>
      <w:r w:rsidRPr="00F74DA8">
        <w:rPr>
          <w:b/>
          <w:bCs/>
          <w:vertAlign w:val="superscript"/>
        </w:rPr>
        <w:t xml:space="preserve"> </w:t>
      </w:r>
    </w:p>
    <w:p w14:paraId="78A138CC" w14:textId="77777777" w:rsidR="00F74DA8" w:rsidRDefault="00F74DA8" w:rsidP="00F74DA8">
      <w:r w:rsidRPr="00F74DA8">
        <w:rPr>
          <w:b/>
          <w:bCs/>
          <w:vertAlign w:val="superscript"/>
        </w:rPr>
        <w:t> </w:t>
      </w:r>
      <w:r w:rsidRPr="00F74DA8">
        <w:t>The behaviors of health care providers and their interactions with the health care system also influence the rate of HAIs.  </w:t>
      </w:r>
    </w:p>
    <w:p w14:paraId="320D4800" w14:textId="77777777" w:rsidR="00F74DA8" w:rsidRPr="00F74DA8" w:rsidRDefault="00F74DA8" w:rsidP="00F74DA8">
      <w:r w:rsidRPr="00F74DA8">
        <w:rPr>
          <w:b/>
          <w:bCs/>
        </w:rPr>
        <w:t>Host Susceptibility</w:t>
      </w:r>
    </w:p>
    <w:p w14:paraId="1ED3E211" w14:textId="77777777" w:rsidR="00F74DA8" w:rsidRPr="00F74DA8" w:rsidRDefault="00F74DA8" w:rsidP="00F74DA8">
      <w:r w:rsidRPr="00F74DA8">
        <w:rPr>
          <w:b/>
          <w:bCs/>
          <w:u w:val="single"/>
        </w:rPr>
        <w:t xml:space="preserve">1-Intrinsic risk factors </w:t>
      </w:r>
      <w:r w:rsidRPr="00F74DA8">
        <w:rPr>
          <w:b/>
          <w:bCs/>
        </w:rPr>
        <w:t>predispose patients to HAIs.</w:t>
      </w:r>
    </w:p>
    <w:p w14:paraId="4194608C" w14:textId="027F2A91" w:rsidR="00F74DA8" w:rsidRPr="00F74DA8" w:rsidRDefault="00F74DA8" w:rsidP="00F74DA8">
      <w:r w:rsidRPr="00F74DA8">
        <w:rPr>
          <w:b/>
          <w:bCs/>
        </w:rPr>
        <w:t xml:space="preserve"> </w:t>
      </w:r>
      <w:r w:rsidRPr="00F74DA8">
        <w:t>The higher likelihood of infection is reflected in susceptible patients who are: Immunocompromised because of:</w:t>
      </w:r>
    </w:p>
    <w:p w14:paraId="7448A170" w14:textId="091A02EA" w:rsidR="00F74DA8" w:rsidRDefault="00F74DA8" w:rsidP="00F74DA8">
      <w:pPr>
        <w:pStyle w:val="ListParagraph"/>
        <w:numPr>
          <w:ilvl w:val="0"/>
          <w:numId w:val="6"/>
        </w:numPr>
      </w:pPr>
      <w:r w:rsidRPr="00F74DA8">
        <w:t>Age (neonate, elderly)</w:t>
      </w:r>
    </w:p>
    <w:p w14:paraId="45EE7C29" w14:textId="4B30D16C" w:rsidR="00F74DA8" w:rsidRDefault="00F74DA8" w:rsidP="00F74DA8">
      <w:pPr>
        <w:pStyle w:val="ListParagraph"/>
        <w:numPr>
          <w:ilvl w:val="0"/>
          <w:numId w:val="6"/>
        </w:numPr>
      </w:pPr>
      <w:r w:rsidRPr="00F74DA8">
        <w:t>Underlying diseases</w:t>
      </w:r>
    </w:p>
    <w:p w14:paraId="2ADEEB96" w14:textId="40C229AC" w:rsidR="00F74DA8" w:rsidRDefault="00F74DA8" w:rsidP="00F74DA8">
      <w:pPr>
        <w:pStyle w:val="ListParagraph"/>
        <w:numPr>
          <w:ilvl w:val="0"/>
          <w:numId w:val="6"/>
        </w:numPr>
      </w:pPr>
      <w:r w:rsidRPr="00F74DA8">
        <w:t>Severity of illness</w:t>
      </w:r>
    </w:p>
    <w:p w14:paraId="73C58013" w14:textId="003EE28E" w:rsidR="00F74DA8" w:rsidRDefault="00F74DA8" w:rsidP="00F74DA8">
      <w:pPr>
        <w:pStyle w:val="ListParagraph"/>
        <w:numPr>
          <w:ilvl w:val="0"/>
          <w:numId w:val="6"/>
        </w:numPr>
      </w:pPr>
      <w:r w:rsidRPr="00F74DA8">
        <w:t>Immunosuppressive medications</w:t>
      </w:r>
    </w:p>
    <w:p w14:paraId="0785FF7C" w14:textId="661978A7" w:rsidR="00F74DA8" w:rsidRDefault="00F74DA8" w:rsidP="00F74DA8">
      <w:pPr>
        <w:pStyle w:val="ListParagraph"/>
        <w:numPr>
          <w:ilvl w:val="0"/>
          <w:numId w:val="6"/>
        </w:numPr>
      </w:pPr>
      <w:r w:rsidRPr="00F74DA8">
        <w:t>Medical/surgical treatments.</w:t>
      </w:r>
    </w:p>
    <w:p w14:paraId="7A368B03" w14:textId="343A57E7" w:rsidR="00F74DA8" w:rsidRDefault="00F74DA8" w:rsidP="00F74DA8">
      <w:pPr>
        <w:rPr>
          <w:b/>
          <w:bCs/>
        </w:rPr>
      </w:pPr>
      <w:r w:rsidRPr="00F74DA8">
        <w:rPr>
          <w:b/>
          <w:bCs/>
        </w:rPr>
        <w:t>Host Factors</w:t>
      </w:r>
    </w:p>
    <w:p w14:paraId="045DF3C4" w14:textId="77777777" w:rsidR="00F74DA8" w:rsidRPr="00F74DA8" w:rsidRDefault="00F74DA8" w:rsidP="00F74DA8">
      <w:pPr>
        <w:numPr>
          <w:ilvl w:val="0"/>
          <w:numId w:val="7"/>
        </w:numPr>
      </w:pPr>
      <w:r w:rsidRPr="00F74DA8">
        <w:rPr>
          <w:lang w:val="en-GB"/>
        </w:rPr>
        <w:t>Coma</w:t>
      </w:r>
    </w:p>
    <w:p w14:paraId="235D5496" w14:textId="77777777" w:rsidR="00F74DA8" w:rsidRPr="00F74DA8" w:rsidRDefault="00F74DA8" w:rsidP="00F74DA8">
      <w:pPr>
        <w:numPr>
          <w:ilvl w:val="0"/>
          <w:numId w:val="7"/>
        </w:numPr>
      </w:pPr>
      <w:r w:rsidRPr="00F74DA8">
        <w:rPr>
          <w:lang w:val="en-GB"/>
        </w:rPr>
        <w:t>HIV infection</w:t>
      </w:r>
    </w:p>
    <w:p w14:paraId="4E82C2AD" w14:textId="77777777" w:rsidR="00F74DA8" w:rsidRPr="00F74DA8" w:rsidRDefault="00F74DA8" w:rsidP="00F74DA8">
      <w:pPr>
        <w:numPr>
          <w:ilvl w:val="0"/>
          <w:numId w:val="7"/>
        </w:numPr>
      </w:pPr>
      <w:r w:rsidRPr="00F74DA8">
        <w:rPr>
          <w:lang w:val="en-GB"/>
        </w:rPr>
        <w:t>Malignancies</w:t>
      </w:r>
    </w:p>
    <w:p w14:paraId="09734BEE" w14:textId="77777777" w:rsidR="00F74DA8" w:rsidRPr="00F74DA8" w:rsidRDefault="00F74DA8" w:rsidP="00F74DA8">
      <w:pPr>
        <w:numPr>
          <w:ilvl w:val="0"/>
          <w:numId w:val="7"/>
        </w:numPr>
      </w:pPr>
      <w:r w:rsidRPr="00F74DA8">
        <w:rPr>
          <w:lang w:val="en-GB"/>
        </w:rPr>
        <w:t>Diabetes mellitus</w:t>
      </w:r>
    </w:p>
    <w:p w14:paraId="27349E36" w14:textId="77777777" w:rsidR="00F74DA8" w:rsidRPr="00F74DA8" w:rsidRDefault="00F74DA8" w:rsidP="00F74DA8">
      <w:pPr>
        <w:numPr>
          <w:ilvl w:val="0"/>
          <w:numId w:val="7"/>
        </w:numPr>
      </w:pPr>
      <w:r w:rsidRPr="00F74DA8">
        <w:rPr>
          <w:lang w:val="en-GB"/>
        </w:rPr>
        <w:t>Severe malnutrition</w:t>
      </w:r>
    </w:p>
    <w:p w14:paraId="28A652AA" w14:textId="77777777" w:rsidR="00F74DA8" w:rsidRPr="00F74DA8" w:rsidRDefault="00F74DA8" w:rsidP="00F74DA8">
      <w:pPr>
        <w:numPr>
          <w:ilvl w:val="0"/>
          <w:numId w:val="7"/>
        </w:numPr>
      </w:pPr>
      <w:r w:rsidRPr="00F74DA8">
        <w:rPr>
          <w:lang w:val="en-GB"/>
        </w:rPr>
        <w:t>Circulatory impairment</w:t>
      </w:r>
    </w:p>
    <w:p w14:paraId="0FBDFD75" w14:textId="77777777" w:rsidR="00F74DA8" w:rsidRPr="00F74DA8" w:rsidRDefault="00F74DA8" w:rsidP="00F74DA8">
      <w:r w:rsidRPr="00F74DA8">
        <w:rPr>
          <w:lang w:val="en-GB"/>
        </w:rPr>
        <w:t>- Open wound or trauma</w:t>
      </w:r>
    </w:p>
    <w:p w14:paraId="06B11FBD" w14:textId="088181F6" w:rsidR="00F74DA8" w:rsidRDefault="00F74DA8" w:rsidP="00F74DA8">
      <w:pPr>
        <w:rPr>
          <w:lang w:val="en-GB"/>
        </w:rPr>
      </w:pPr>
      <w:r w:rsidRPr="00F74DA8">
        <w:rPr>
          <w:lang w:val="en-GB"/>
        </w:rPr>
        <w:t>- Broncho pulmonary disease</w:t>
      </w:r>
    </w:p>
    <w:p w14:paraId="19F5A212" w14:textId="7F57561D" w:rsidR="00F74DA8" w:rsidRPr="00F74DA8" w:rsidRDefault="00F74DA8" w:rsidP="00F74DA8">
      <w:r>
        <w:rPr>
          <w:lang w:val="en-GB"/>
        </w:rPr>
        <w:t>-</w:t>
      </w:r>
      <w:r w:rsidRPr="00F74DA8">
        <w:rPr>
          <w:rFonts w:ascii="Arial Black" w:eastAsiaTheme="minorEastAsia" w:hAnsi="Arial Black" w:cs="Calibri"/>
          <w:b/>
          <w:bCs/>
          <w:color w:val="000000" w:themeColor="text1"/>
          <w:sz w:val="52"/>
          <w:szCs w:val="52"/>
          <w:lang w:val="en-GB"/>
        </w:rPr>
        <w:t xml:space="preserve"> </w:t>
      </w:r>
      <w:r w:rsidRPr="00F74DA8">
        <w:rPr>
          <w:lang w:val="en-GB"/>
        </w:rPr>
        <w:t>Advanced age or premature birth</w:t>
      </w:r>
      <w:r>
        <w:rPr>
          <w:lang w:val="en-GB"/>
        </w:rPr>
        <w:t>:</w:t>
      </w:r>
      <w:r w:rsidRPr="00F74DA8">
        <w:rPr>
          <w:rFonts w:ascii="Arial Black" w:eastAsiaTheme="minorEastAsia" w:hAnsi="Arial Black"/>
          <w:color w:val="000000" w:themeColor="text1"/>
          <w:kern w:val="24"/>
          <w:sz w:val="40"/>
          <w:szCs w:val="40"/>
        </w:rPr>
        <w:t xml:space="preserve"> </w:t>
      </w:r>
      <w:r w:rsidRPr="00F74DA8">
        <w:t>Newborns are at higher risk of acquiring health care-associated infection in developing countries, with infection rates three to 20 times higher than in high-income countries.</w:t>
      </w:r>
    </w:p>
    <w:p w14:paraId="74DA481A" w14:textId="7F9C7532" w:rsidR="00F74DA8" w:rsidRDefault="00F74DA8" w:rsidP="00F74DA8">
      <w:pPr>
        <w:rPr>
          <w:lang w:val="en-GB"/>
        </w:rPr>
      </w:pPr>
      <w:r>
        <w:t>-</w:t>
      </w:r>
      <w:r w:rsidRPr="00F74DA8">
        <w:rPr>
          <w:rFonts w:ascii="Arial Black" w:eastAsiaTheme="minorEastAsia" w:hAnsi="Arial Black" w:cs="Calibri"/>
          <w:b/>
          <w:bCs/>
          <w:color w:val="000000" w:themeColor="text1"/>
          <w:sz w:val="52"/>
          <w:szCs w:val="52"/>
          <w:lang w:val="en-GB"/>
        </w:rPr>
        <w:t xml:space="preserve"> </w:t>
      </w:r>
      <w:r w:rsidRPr="00F74DA8">
        <w:rPr>
          <w:lang w:val="en-GB"/>
        </w:rPr>
        <w:t>severe burns and certain skin diseases</w:t>
      </w:r>
    </w:p>
    <w:p w14:paraId="4D004837" w14:textId="5F218DF9" w:rsidR="00F74DA8" w:rsidRDefault="00F74DA8" w:rsidP="00F74DA8">
      <w:pPr>
        <w:rPr>
          <w:lang w:val="en-GB"/>
        </w:rPr>
      </w:pPr>
      <w:r>
        <w:rPr>
          <w:lang w:val="en-GB"/>
        </w:rPr>
        <w:lastRenderedPageBreak/>
        <w:t>-</w:t>
      </w:r>
      <w:r w:rsidRPr="00F74DA8">
        <w:rPr>
          <w:rFonts w:ascii="Arial Black" w:eastAsiaTheme="minorEastAsia" w:hAnsi="Arial Black" w:cs="Calibri"/>
          <w:b/>
          <w:bCs/>
          <w:color w:val="000000" w:themeColor="text1"/>
          <w:sz w:val="52"/>
          <w:szCs w:val="52"/>
          <w:lang w:val="en-GB"/>
        </w:rPr>
        <w:t xml:space="preserve"> </w:t>
      </w:r>
      <w:r w:rsidRPr="00F74DA8">
        <w:rPr>
          <w:lang w:val="en-GB"/>
        </w:rPr>
        <w:t>Immunodeficiency (due to drug, or irradiation).</w:t>
      </w:r>
    </w:p>
    <w:p w14:paraId="5C0EAF96" w14:textId="77777777" w:rsidR="00F74DA8" w:rsidRPr="00F74DA8" w:rsidRDefault="00F74DA8" w:rsidP="00F74DA8">
      <w:r w:rsidRPr="00F74DA8">
        <w:rPr>
          <w:b/>
          <w:bCs/>
          <w:u w:val="single"/>
        </w:rPr>
        <w:t xml:space="preserve">2-Extrinsic risk factors </w:t>
      </w:r>
    </w:p>
    <w:p w14:paraId="3A72F618" w14:textId="2550743B" w:rsidR="00F74DA8" w:rsidRDefault="00F74DA8" w:rsidP="00F74DA8">
      <w:r w:rsidRPr="00F74DA8">
        <w:t>include surgical or other invasive procedures, diagnostic or therapeutic interventions (e.g., invasive devices, implanted foreign bodies, organ transplantations, immunosuppressive medications), and personnel exposures.</w:t>
      </w:r>
    </w:p>
    <w:p w14:paraId="5F3FC0E6" w14:textId="77777777" w:rsidR="00F74DA8" w:rsidRPr="00F74DA8" w:rsidRDefault="00F74DA8" w:rsidP="00F74DA8">
      <w:r w:rsidRPr="00F74DA8">
        <w:rPr>
          <w:b/>
          <w:bCs/>
        </w:rPr>
        <w:t>MAJOR INFECTIOUS RISKS FOR HEALTHCARE WORKERS</w:t>
      </w:r>
    </w:p>
    <w:p w14:paraId="1E519B9C" w14:textId="77777777" w:rsidR="00DF05DE" w:rsidRPr="00F74DA8" w:rsidRDefault="00DF05DE" w:rsidP="00DF05DE">
      <w:r>
        <w:rPr>
          <w:u w:val="single"/>
        </w:rPr>
        <w:t>1-</w:t>
      </w:r>
      <w:r w:rsidR="00F74DA8" w:rsidRPr="00F74DA8">
        <w:rPr>
          <w:u w:val="single"/>
        </w:rPr>
        <w:t>Blood borne pathogens</w:t>
      </w:r>
      <w:r w:rsidRPr="00DF05DE">
        <w:t xml:space="preserve"> </w:t>
      </w:r>
      <w:r w:rsidRPr="00F74DA8">
        <w:t>Via percutaneous or mucosal exposure</w:t>
      </w:r>
      <w:r>
        <w:t>.</w:t>
      </w:r>
      <w:r w:rsidRPr="00F74DA8">
        <w:t xml:space="preserve"> Major risks: HBV, HCV, HIV</w:t>
      </w:r>
    </w:p>
    <w:p w14:paraId="53C41B8D" w14:textId="2561D321" w:rsidR="00DF05DE" w:rsidRPr="00F74DA8" w:rsidRDefault="00DF05DE" w:rsidP="00DF05DE">
      <w:r>
        <w:rPr>
          <w:u w:val="single"/>
        </w:rPr>
        <w:t>2-</w:t>
      </w:r>
      <w:r w:rsidRPr="00F74DA8">
        <w:rPr>
          <w:u w:val="single"/>
        </w:rPr>
        <w:t>Airborne or droplet transmitted diseases</w:t>
      </w:r>
      <w:r w:rsidRPr="00DF05DE">
        <w:t xml:space="preserve"> </w:t>
      </w:r>
      <w:r w:rsidRPr="00F74DA8">
        <w:t>Varicella, measles, pertussis, meningococcal infection, influenza, other respiratory viruses (e.g., RSV, SARS)</w:t>
      </w:r>
    </w:p>
    <w:p w14:paraId="13471FC4" w14:textId="5CCFAFC1" w:rsidR="00DF05DE" w:rsidRDefault="00DF05DE" w:rsidP="00DF05DE">
      <w:r>
        <w:rPr>
          <w:u w:val="single"/>
        </w:rPr>
        <w:t>3-</w:t>
      </w:r>
      <w:r w:rsidRPr="00F74DA8">
        <w:rPr>
          <w:u w:val="single"/>
        </w:rPr>
        <w:t xml:space="preserve">Contact transmitted diseases </w:t>
      </w:r>
      <w:r w:rsidRPr="00F74DA8">
        <w:t>(direct, indirect)</w:t>
      </w:r>
      <w:r w:rsidRPr="00DF05DE">
        <w:rPr>
          <w:i/>
          <w:iCs/>
        </w:rPr>
        <w:t xml:space="preserve"> </w:t>
      </w:r>
      <w:r w:rsidRPr="00F74DA8">
        <w:rPr>
          <w:i/>
          <w:iCs/>
        </w:rPr>
        <w:t>C. difficile</w:t>
      </w:r>
      <w:r w:rsidRPr="00F74DA8">
        <w:t>, MRSA, herpes simplex, adenovirus (keratoconjunctivitis)</w:t>
      </w:r>
      <w:r>
        <w:t>.</w:t>
      </w:r>
    </w:p>
    <w:p w14:paraId="211EB004" w14:textId="77777777" w:rsidR="00DF05DE" w:rsidRPr="00DF05DE" w:rsidRDefault="00DF05DE" w:rsidP="00DF05DE">
      <w:r w:rsidRPr="00DF05DE">
        <w:rPr>
          <w:b/>
          <w:bCs/>
        </w:rPr>
        <w:t>VISITORS</w:t>
      </w:r>
      <w:r>
        <w:rPr>
          <w:b/>
          <w:bCs/>
        </w:rPr>
        <w:t>:</w:t>
      </w:r>
      <w:r>
        <w:t xml:space="preserve"> </w:t>
      </w:r>
      <w:r w:rsidRPr="00DF05DE">
        <w:t>Visitors may acquire a communicable disease or serve as a source of infection</w:t>
      </w:r>
    </w:p>
    <w:p w14:paraId="3C82A2B3" w14:textId="03B393EF" w:rsidR="00DF05DE" w:rsidRPr="00DF05DE" w:rsidRDefault="00DF05DE" w:rsidP="00DF05DE">
      <w:r>
        <w:t>-</w:t>
      </w:r>
      <w:r w:rsidRPr="00DF05DE">
        <w:t>Visitors as a source of infection: Influenza, RSV, measles, varicella, pertussis, SARS</w:t>
      </w:r>
    </w:p>
    <w:p w14:paraId="5B743DBD" w14:textId="387C7A94" w:rsidR="00DF05DE" w:rsidRPr="00DF05DE" w:rsidRDefault="00DF05DE" w:rsidP="00DF05DE">
      <w:r>
        <w:t>-</w:t>
      </w:r>
      <w:r w:rsidRPr="00DF05DE">
        <w:t xml:space="preserve"> Gaining of colonization/infection by visitors</w:t>
      </w:r>
      <w:r>
        <w:t>;</w:t>
      </w:r>
      <w:r w:rsidRPr="00DF05DE">
        <w:t xml:space="preserve"> SARS, MRSA</w:t>
      </w:r>
    </w:p>
    <w:p w14:paraId="322E55CB" w14:textId="6AA2EC87" w:rsidR="00DF05DE" w:rsidRDefault="00DF05DE" w:rsidP="00DF05DE">
      <w:r>
        <w:t>-</w:t>
      </w:r>
      <w:r w:rsidRPr="00DF05DE">
        <w:t>Visitors may act a vector for transferring infection</w:t>
      </w:r>
      <w:r>
        <w:t>.</w:t>
      </w:r>
    </w:p>
    <w:p w14:paraId="3EFD6096" w14:textId="579F706D" w:rsidR="00DF05DE" w:rsidRDefault="00DF05DE" w:rsidP="00DF05DE">
      <w:pPr>
        <w:rPr>
          <w:b/>
          <w:bCs/>
        </w:rPr>
      </w:pPr>
      <w:r w:rsidRPr="00DF05DE">
        <w:rPr>
          <w:b/>
          <w:bCs/>
        </w:rPr>
        <w:t>What is the impact of health care-associated infections?</w:t>
      </w:r>
    </w:p>
    <w:p w14:paraId="44C18268" w14:textId="77777777" w:rsidR="00DF05DE" w:rsidRPr="00DF05DE" w:rsidRDefault="00DF05DE" w:rsidP="00DF05DE">
      <w:r w:rsidRPr="00DF05DE">
        <w:t xml:space="preserve">As is the case for many other patient safety issues, health care-associated infections create additional suffering and come at a high cost for patients and their families. </w:t>
      </w:r>
    </w:p>
    <w:p w14:paraId="4EB4970A" w14:textId="77777777" w:rsidR="00DF05DE" w:rsidRPr="00DF05DE" w:rsidRDefault="00DF05DE" w:rsidP="00DF05DE">
      <w:pPr>
        <w:numPr>
          <w:ilvl w:val="0"/>
          <w:numId w:val="8"/>
        </w:numPr>
      </w:pPr>
      <w:r w:rsidRPr="00DF05DE">
        <w:t xml:space="preserve"> Infections prolong hospital stays</w:t>
      </w:r>
    </w:p>
    <w:p w14:paraId="01132A83" w14:textId="77777777" w:rsidR="00DF05DE" w:rsidRPr="00DF05DE" w:rsidRDefault="00DF05DE" w:rsidP="00DF05DE">
      <w:pPr>
        <w:numPr>
          <w:ilvl w:val="0"/>
          <w:numId w:val="9"/>
        </w:numPr>
      </w:pPr>
      <w:r w:rsidRPr="00DF05DE">
        <w:t xml:space="preserve"> create long-term disability</w:t>
      </w:r>
    </w:p>
    <w:p w14:paraId="575288D4" w14:textId="77777777" w:rsidR="00DF05DE" w:rsidRPr="00DF05DE" w:rsidRDefault="00DF05DE" w:rsidP="00DF05DE">
      <w:pPr>
        <w:numPr>
          <w:ilvl w:val="0"/>
          <w:numId w:val="9"/>
        </w:numPr>
      </w:pPr>
      <w:r w:rsidRPr="00DF05DE">
        <w:t xml:space="preserve"> increase resistance to antimicrobials</w:t>
      </w:r>
    </w:p>
    <w:p w14:paraId="1458116C" w14:textId="77777777" w:rsidR="00DF05DE" w:rsidRPr="00DF05DE" w:rsidRDefault="00DF05DE" w:rsidP="00DF05DE">
      <w:pPr>
        <w:numPr>
          <w:ilvl w:val="0"/>
          <w:numId w:val="9"/>
        </w:numPr>
      </w:pPr>
      <w:r w:rsidRPr="00DF05DE">
        <w:t xml:space="preserve">represent a massive additional financial burden for health systems </w:t>
      </w:r>
    </w:p>
    <w:p w14:paraId="11A12A76" w14:textId="77777777" w:rsidR="00DF05DE" w:rsidRPr="00DF05DE" w:rsidRDefault="00DF05DE" w:rsidP="00DF05DE">
      <w:pPr>
        <w:numPr>
          <w:ilvl w:val="0"/>
          <w:numId w:val="9"/>
        </w:numPr>
      </w:pPr>
      <w:r w:rsidRPr="00DF05DE">
        <w:t>generate high costs for patients and their family</w:t>
      </w:r>
    </w:p>
    <w:p w14:paraId="6EE6BC9E" w14:textId="77777777" w:rsidR="00DF05DE" w:rsidRPr="00DF05DE" w:rsidRDefault="00DF05DE" w:rsidP="00DF05DE">
      <w:pPr>
        <w:numPr>
          <w:ilvl w:val="0"/>
          <w:numId w:val="9"/>
        </w:numPr>
      </w:pPr>
      <w:r w:rsidRPr="00DF05DE">
        <w:t>cause unnecessary deaths.</w:t>
      </w:r>
    </w:p>
    <w:p w14:paraId="24DEEBBE" w14:textId="57E34A20" w:rsidR="00DF05DE" w:rsidRDefault="00DF05DE" w:rsidP="00DF05DE">
      <w:r w:rsidRPr="00DF05DE">
        <w:t xml:space="preserve"> Such infections annually account for 37 000 attributable deaths in Europe and potentially many more that could be related, and they account for 99 000 deaths in the USA. </w:t>
      </w:r>
    </w:p>
    <w:p w14:paraId="459F9A1F" w14:textId="16E871B4" w:rsidR="00F92601" w:rsidRDefault="00F92601" w:rsidP="00DF05DE"/>
    <w:p w14:paraId="6E5EC314" w14:textId="446EDB6A" w:rsidR="00F92601" w:rsidRDefault="00F92601" w:rsidP="00DF05DE"/>
    <w:p w14:paraId="6BE442CD" w14:textId="2EE3B5C0" w:rsidR="00F92601" w:rsidRDefault="00F92601" w:rsidP="00DF05DE"/>
    <w:p w14:paraId="70C04337" w14:textId="1ADF853A" w:rsidR="00F92601" w:rsidRDefault="00F92601" w:rsidP="00DF05DE"/>
    <w:p w14:paraId="0C06B972" w14:textId="77777777" w:rsidR="00F92601" w:rsidRPr="00DF05DE" w:rsidRDefault="00F92601" w:rsidP="00DF05DE"/>
    <w:p w14:paraId="6BECAE1B" w14:textId="77777777" w:rsidR="00DF05DE" w:rsidRPr="00DF05DE" w:rsidRDefault="00DF05DE" w:rsidP="00DF05DE">
      <w:r w:rsidRPr="00DF05DE">
        <w:rPr>
          <w:b/>
          <w:bCs/>
        </w:rPr>
        <w:lastRenderedPageBreak/>
        <w:t>Why do Health care Associated Infections Arise?</w:t>
      </w:r>
    </w:p>
    <w:p w14:paraId="575383A7" w14:textId="77777777" w:rsidR="00DF05DE" w:rsidRPr="00DF05DE" w:rsidRDefault="00DF05DE" w:rsidP="00DF05DE">
      <w:r w:rsidRPr="00DF05DE">
        <w:t>1-inadequate environmental hygienic conditions and waste disposal</w:t>
      </w:r>
    </w:p>
    <w:p w14:paraId="520BA79C" w14:textId="750794D5" w:rsidR="00DF05DE" w:rsidRDefault="00DF05DE" w:rsidP="00DF05DE">
      <w:r w:rsidRPr="00DF05DE">
        <w:t xml:space="preserve"> 2-poor infrastructure</w:t>
      </w:r>
      <w:r>
        <w:t xml:space="preserve">: </w:t>
      </w:r>
      <w:r w:rsidRPr="00DF05DE">
        <w:t>Poor design and Planning of Hospitals</w:t>
      </w:r>
      <w:r>
        <w:t>.</w:t>
      </w:r>
    </w:p>
    <w:p w14:paraId="0BE00AA4" w14:textId="77777777" w:rsidR="00DF05DE" w:rsidRPr="00DF05DE" w:rsidRDefault="00DF05DE" w:rsidP="00DF05DE">
      <w:r w:rsidRPr="00DF05DE">
        <w:t>3-insufficient equipment</w:t>
      </w:r>
    </w:p>
    <w:p w14:paraId="2D04FFD5" w14:textId="77777777" w:rsidR="00DF05DE" w:rsidRPr="00DF05DE" w:rsidRDefault="00DF05DE" w:rsidP="00DF05DE">
      <w:r w:rsidRPr="00DF05DE">
        <w:t>4-understaffing</w:t>
      </w:r>
    </w:p>
    <w:p w14:paraId="33D76872" w14:textId="77777777" w:rsidR="00DF05DE" w:rsidRPr="00DF05DE" w:rsidRDefault="00DF05DE" w:rsidP="00DF05DE">
      <w:r w:rsidRPr="00DF05DE">
        <w:t>5-overcrowding</w:t>
      </w:r>
    </w:p>
    <w:p w14:paraId="4858AB65" w14:textId="77777777" w:rsidR="00DF05DE" w:rsidRPr="00DF05DE" w:rsidRDefault="00DF05DE" w:rsidP="00DF05DE">
      <w:r w:rsidRPr="00DF05DE">
        <w:t>6-poor knowledge and application of basic infection control measures</w:t>
      </w:r>
    </w:p>
    <w:p w14:paraId="0CB41504" w14:textId="77777777" w:rsidR="00DF05DE" w:rsidRPr="00DF05DE" w:rsidRDefault="00DF05DE" w:rsidP="00DF05DE">
      <w:r w:rsidRPr="00DF05DE">
        <w:t>7-lack of procedure</w:t>
      </w:r>
    </w:p>
    <w:p w14:paraId="00A8374E" w14:textId="77777777" w:rsidR="00DF05DE" w:rsidRDefault="00DF05DE" w:rsidP="00DF05DE">
      <w:r w:rsidRPr="00DF05DE">
        <w:t>8-lack of knowledge of injection and blood transfusion safety</w:t>
      </w:r>
    </w:p>
    <w:p w14:paraId="42BBDB58" w14:textId="505E5FC9" w:rsidR="00DF05DE" w:rsidRDefault="00DF05DE" w:rsidP="00DF05DE">
      <w:r w:rsidRPr="00DF05DE">
        <w:t xml:space="preserve"> 9-absence of local and national guidelines and policies. </w:t>
      </w:r>
    </w:p>
    <w:p w14:paraId="404A1AEF" w14:textId="4CB23D6F" w:rsidR="00DF05DE" w:rsidRDefault="00DF05DE" w:rsidP="00DF05DE">
      <w:r w:rsidRPr="00DF05DE">
        <w:t>10-A False Sense of Security about the effectiveness</w:t>
      </w:r>
      <w:r>
        <w:t xml:space="preserve"> of antibiotics with the </w:t>
      </w:r>
      <w:r w:rsidRPr="00DF05DE">
        <w:t>corresponding neglect of</w:t>
      </w:r>
      <w:r>
        <w:t xml:space="preserve"> </w:t>
      </w:r>
      <w:r w:rsidRPr="00DF05DE">
        <w:t>Aseptic Techniques.</w:t>
      </w:r>
    </w:p>
    <w:p w14:paraId="2A21D890" w14:textId="3F9ACCFF" w:rsidR="00DF05DE" w:rsidRDefault="00DF05DE" w:rsidP="00DF05DE">
      <w:r w:rsidRPr="00DF05DE">
        <w:t>11-Admissions of carriers for unrelated medical</w:t>
      </w:r>
      <w:r>
        <w:t xml:space="preserve"> conditions.</w:t>
      </w:r>
    </w:p>
    <w:p w14:paraId="44566913" w14:textId="77777777" w:rsidR="00DF05DE" w:rsidRPr="00DF05DE" w:rsidRDefault="00DF05DE" w:rsidP="00DF05DE">
      <w:r w:rsidRPr="00DF05DE">
        <w:t>12-Transfer to, or from specialized hospitals or units with a high usage of antibiotics (e.g. ICU patients</w:t>
      </w:r>
    </w:p>
    <w:p w14:paraId="064AE3ED" w14:textId="04967386" w:rsidR="00DF05DE" w:rsidRDefault="00DF05DE" w:rsidP="00DF05DE">
      <w:r w:rsidRPr="00DF05DE">
        <w:t>or oncology patients)</w:t>
      </w:r>
      <w:r>
        <w:t>.</w:t>
      </w:r>
      <w:r w:rsidRPr="00DF05DE">
        <w:rPr>
          <w:rFonts w:ascii="Arial Black" w:eastAsiaTheme="minorEastAsia" w:hAnsi="Arial Black" w:cs="Calibri"/>
          <w:b/>
          <w:bCs/>
          <w:color w:val="000000"/>
          <w:kern w:val="24"/>
          <w:sz w:val="48"/>
          <w:szCs w:val="48"/>
        </w:rPr>
        <w:t xml:space="preserve"> </w:t>
      </w:r>
      <w:r w:rsidRPr="00DF05DE">
        <w:t xml:space="preserve">Such patients carry bacteria that are often </w:t>
      </w:r>
      <w:r w:rsidRPr="001B350A">
        <w:t>resistant to antibiotics</w:t>
      </w:r>
      <w:r w:rsidRPr="001B350A">
        <w:rPr>
          <w:rFonts w:ascii="Arial Black" w:eastAsiaTheme="minorEastAsia" w:hAnsi="Arial Black" w:cs="Calibri"/>
          <w:color w:val="000000"/>
          <w:kern w:val="24"/>
          <w:sz w:val="48"/>
          <w:szCs w:val="48"/>
        </w:rPr>
        <w:t xml:space="preserve"> </w:t>
      </w:r>
      <w:r w:rsidRPr="001B350A">
        <w:t>combat infection.</w:t>
      </w:r>
    </w:p>
    <w:p w14:paraId="1F0C9F9A" w14:textId="77777777" w:rsidR="001B350A" w:rsidRPr="001B350A" w:rsidRDefault="001B350A" w:rsidP="001B350A">
      <w:r w:rsidRPr="001B350A">
        <w:rPr>
          <w:b/>
          <w:bCs/>
        </w:rPr>
        <w:t>Infectious Disease Hospital</w:t>
      </w:r>
    </w:p>
    <w:p w14:paraId="782D593D" w14:textId="77777777" w:rsidR="001B350A" w:rsidRPr="001B350A" w:rsidRDefault="001B350A" w:rsidP="001B350A">
      <w:r w:rsidRPr="001B350A">
        <w:t>hospitalized cases may acquire another form of infection on the top of that they have. It is known as "</w:t>
      </w:r>
      <w:r w:rsidRPr="001B350A">
        <w:rPr>
          <w:b/>
          <w:bCs/>
          <w:u w:val="single"/>
        </w:rPr>
        <w:t xml:space="preserve">hospital cross – infection </w:t>
      </w:r>
      <w:r w:rsidRPr="001B350A">
        <w:t>".</w:t>
      </w:r>
    </w:p>
    <w:p w14:paraId="3BCBF87D" w14:textId="0A61CD79" w:rsidR="001B350A" w:rsidRDefault="001B350A" w:rsidP="001B350A">
      <w:r w:rsidRPr="001B350A">
        <w:rPr>
          <w:u w:val="single"/>
        </w:rPr>
        <w:t>Specifics of hospital cross – infection:</w:t>
      </w:r>
      <w:r w:rsidRPr="001B350A">
        <w:t xml:space="preserve"> Together with the same general characteristics of hospital infection, cross hospital infections have the following particulars:</w:t>
      </w:r>
    </w:p>
    <w:p w14:paraId="2B264E84" w14:textId="28B4D315" w:rsidR="001B350A" w:rsidRDefault="001B350A" w:rsidP="001B350A">
      <w:pPr>
        <w:pStyle w:val="ListParagraph"/>
        <w:numPr>
          <w:ilvl w:val="0"/>
          <w:numId w:val="10"/>
        </w:numPr>
      </w:pPr>
      <w:r w:rsidRPr="001B350A">
        <w:t>personnel going in-between wards of different infectious diseases may transmit infection from one ward to the other through 3</w:t>
      </w:r>
      <w:r w:rsidRPr="001B350A">
        <w:rPr>
          <w:vertAlign w:val="superscript"/>
        </w:rPr>
        <w:t>rd</w:t>
      </w:r>
      <w:r w:rsidRPr="001B350A">
        <w:t xml:space="preserve"> person role, when preventive precautions are not taken.</w:t>
      </w:r>
    </w:p>
    <w:p w14:paraId="51E11643" w14:textId="4B9332CF" w:rsidR="001B350A" w:rsidRPr="001B350A" w:rsidRDefault="001B350A" w:rsidP="001B350A">
      <w:pPr>
        <w:pStyle w:val="ListParagraph"/>
        <w:numPr>
          <w:ilvl w:val="0"/>
          <w:numId w:val="10"/>
        </w:numPr>
      </w:pPr>
      <w:r w:rsidRPr="001B350A">
        <w:t>undiagnosed cases may be admitted to the ward of suspected disease, and who then proven to have some other disease, with the risk of exposing the other cases to infection.</w:t>
      </w:r>
    </w:p>
    <w:p w14:paraId="0D9859AC" w14:textId="790506CE" w:rsidR="001B350A" w:rsidRDefault="001B350A" w:rsidP="001B350A">
      <w:pPr>
        <w:pStyle w:val="ListParagraph"/>
        <w:numPr>
          <w:ilvl w:val="0"/>
          <w:numId w:val="10"/>
        </w:numPr>
      </w:pPr>
      <w:r w:rsidRPr="001B350A">
        <w:t>more than one infectious disease may be admitted to one ward where vacant beds are available.</w:t>
      </w:r>
    </w:p>
    <w:p w14:paraId="50E2F61C" w14:textId="70A79F05" w:rsidR="00F92601" w:rsidRDefault="00F92601" w:rsidP="00F92601"/>
    <w:p w14:paraId="698C74EE" w14:textId="4C6EC0E0" w:rsidR="00F92601" w:rsidRDefault="00F92601" w:rsidP="00F92601"/>
    <w:p w14:paraId="4FEA393A" w14:textId="67A23677" w:rsidR="00F92601" w:rsidRDefault="00F92601" w:rsidP="00F92601"/>
    <w:p w14:paraId="55106F9C" w14:textId="77777777" w:rsidR="00F92601" w:rsidRDefault="00F92601" w:rsidP="00F92601"/>
    <w:p w14:paraId="4FF8DAC2" w14:textId="3D87A6F0" w:rsidR="001B350A" w:rsidRDefault="001B350A" w:rsidP="001B350A">
      <w:pPr>
        <w:rPr>
          <w:b/>
          <w:bCs/>
        </w:rPr>
      </w:pPr>
      <w:r w:rsidRPr="001B350A">
        <w:rPr>
          <w:b/>
          <w:bCs/>
        </w:rPr>
        <w:lastRenderedPageBreak/>
        <w:t>Prevention of Health Care Associated Infections</w:t>
      </w:r>
    </w:p>
    <w:p w14:paraId="46DAA021" w14:textId="77777777" w:rsidR="001B350A" w:rsidRPr="001B350A" w:rsidRDefault="001B350A" w:rsidP="001B350A">
      <w:r w:rsidRPr="001B350A">
        <w:t xml:space="preserve">Many infection prevention and control measures, such as appropriate hand hygiene and the correct application of basic precautions during invasive procedures, are simple and low-cost, but require staff accountability and behavioral change. </w:t>
      </w:r>
    </w:p>
    <w:p w14:paraId="5B800CFE" w14:textId="1C09CD33" w:rsidR="001B350A" w:rsidRDefault="001B350A" w:rsidP="001B350A">
      <w:pPr>
        <w:rPr>
          <w:b/>
          <w:bCs/>
        </w:rPr>
      </w:pPr>
      <w:r w:rsidRPr="001B350A">
        <w:rPr>
          <w:b/>
          <w:bCs/>
        </w:rPr>
        <w:t>Hospitals implement different techniques in an</w:t>
      </w:r>
      <w:r>
        <w:rPr>
          <w:b/>
          <w:bCs/>
        </w:rPr>
        <w:t xml:space="preserve"> </w:t>
      </w:r>
      <w:r w:rsidRPr="001B350A">
        <w:rPr>
          <w:b/>
          <w:bCs/>
        </w:rPr>
        <w:t xml:space="preserve">effort to control nosocomial </w:t>
      </w:r>
      <w:r>
        <w:rPr>
          <w:b/>
          <w:bCs/>
        </w:rPr>
        <w:t>infections</w:t>
      </w:r>
    </w:p>
    <w:p w14:paraId="5BA812D2" w14:textId="59D17556" w:rsidR="001B350A" w:rsidRPr="008842AE" w:rsidRDefault="001B350A" w:rsidP="001B350A">
      <w:pPr>
        <w:pStyle w:val="ListParagraph"/>
        <w:numPr>
          <w:ilvl w:val="0"/>
          <w:numId w:val="11"/>
        </w:numPr>
        <w:rPr>
          <w:b/>
          <w:bCs/>
        </w:rPr>
      </w:pPr>
      <w:r w:rsidRPr="008842AE">
        <w:rPr>
          <w:b/>
          <w:bCs/>
        </w:rPr>
        <w:t>Sanitation of Environment:</w:t>
      </w:r>
    </w:p>
    <w:p w14:paraId="538F3730" w14:textId="4C69244C" w:rsidR="001B350A" w:rsidRDefault="001B350A" w:rsidP="001B350A">
      <w:r w:rsidRPr="001B350A">
        <w:t>A-Sanitary clean hospital environment including:</w:t>
      </w:r>
    </w:p>
    <w:p w14:paraId="22449788" w14:textId="15D0A823" w:rsidR="001B350A" w:rsidRPr="001B350A" w:rsidRDefault="001B350A" w:rsidP="001B350A">
      <w:pPr>
        <w:numPr>
          <w:ilvl w:val="0"/>
          <w:numId w:val="12"/>
        </w:numPr>
      </w:pPr>
      <w:r w:rsidRPr="001B350A">
        <w:rPr>
          <w:b/>
          <w:bCs/>
        </w:rPr>
        <w:t>Burnings of particular form of hospital refuse.</w:t>
      </w:r>
    </w:p>
    <w:p w14:paraId="00CEF4CD" w14:textId="54E547C2" w:rsidR="001B350A" w:rsidRDefault="001B350A" w:rsidP="001B350A">
      <w:pPr>
        <w:numPr>
          <w:ilvl w:val="0"/>
          <w:numId w:val="12"/>
        </w:numPr>
      </w:pPr>
      <w:r w:rsidRPr="001B350A">
        <w:t>Disinfection of air of operating theaters, premature</w:t>
      </w:r>
      <w:r>
        <w:t xml:space="preserve"> units, and of some laboratories and hospital wards. When necessary by ultraviolet radiation.</w:t>
      </w:r>
    </w:p>
    <w:p w14:paraId="5CA0D69E" w14:textId="18773F9D" w:rsidR="001B350A" w:rsidRDefault="001B350A" w:rsidP="001B350A">
      <w:r w:rsidRPr="001B350A">
        <w:t>B- Sanitary surrounding area, for suitable area, all around hospital, or medical center: must be clean &amp; free of breeding places of insects.</w:t>
      </w:r>
    </w:p>
    <w:p w14:paraId="35CD4F34" w14:textId="416D164D" w:rsidR="001B350A" w:rsidRDefault="001B350A" w:rsidP="001B350A">
      <w:r w:rsidRPr="001B350A">
        <w:t>C-Special hospital design, to prevent spread of infection in-between wards.</w:t>
      </w:r>
    </w:p>
    <w:p w14:paraId="55534826" w14:textId="08909994" w:rsidR="008842AE" w:rsidRDefault="008842AE" w:rsidP="008842AE">
      <w:r>
        <w:rPr>
          <w:b/>
          <w:bCs/>
        </w:rPr>
        <w:t>2-</w:t>
      </w:r>
      <w:r w:rsidRPr="008842AE">
        <w:rPr>
          <w:b/>
          <w:bCs/>
        </w:rPr>
        <w:t xml:space="preserve">Medical Care Providers: </w:t>
      </w:r>
      <w:r w:rsidRPr="008842AE">
        <w:t>Health care workers may also be infected, therefore prevention &amp; control measures increase</w:t>
      </w:r>
      <w:r>
        <w:t xml:space="preserve"> </w:t>
      </w:r>
      <w:r w:rsidRPr="008842AE">
        <w:t>safety for them as well as for patients.</w:t>
      </w:r>
    </w:p>
    <w:p w14:paraId="7CE317B9" w14:textId="3F5AC407" w:rsidR="008842AE" w:rsidRDefault="008842AE" w:rsidP="008842AE">
      <w:pPr>
        <w:numPr>
          <w:ilvl w:val="0"/>
          <w:numId w:val="13"/>
        </w:numPr>
      </w:pPr>
      <w:r w:rsidRPr="008842AE">
        <w:rPr>
          <w:u w:val="single"/>
        </w:rPr>
        <w:t>Free of infection</w:t>
      </w:r>
      <w:r w:rsidRPr="008842AE">
        <w:t>: pre-employment and periodic examination, including the bacteriological {nose and throat swabbing are particularly important}.</w:t>
      </w:r>
    </w:p>
    <w:p w14:paraId="26A9BBF8" w14:textId="3948E379" w:rsidR="008842AE" w:rsidRDefault="008842AE" w:rsidP="008842AE">
      <w:pPr>
        <w:pStyle w:val="ListParagraph"/>
        <w:numPr>
          <w:ilvl w:val="0"/>
          <w:numId w:val="14"/>
        </w:numPr>
      </w:pPr>
      <w:r w:rsidRPr="008842AE">
        <w:rPr>
          <w:u w:val="single"/>
        </w:rPr>
        <w:t xml:space="preserve">Proper health behavior &amp; clean habits Hand washing, </w:t>
      </w:r>
      <w:r w:rsidRPr="008842AE">
        <w:t>according to the WHO, hand-washing is the single most important means of preventing the spread of infection.</w:t>
      </w:r>
    </w:p>
    <w:p w14:paraId="2E60708C" w14:textId="1E17868C" w:rsidR="008842AE" w:rsidRDefault="008842AE" w:rsidP="008842AE">
      <w:pPr>
        <w:pStyle w:val="ListParagraph"/>
        <w:numPr>
          <w:ilvl w:val="0"/>
          <w:numId w:val="14"/>
        </w:numPr>
      </w:pPr>
      <w:r w:rsidRPr="008842AE">
        <w:t>Preventive measures such as vaccination of the staff against i.e. hepatitis B, or other diseases.</w:t>
      </w:r>
    </w:p>
    <w:p w14:paraId="07917D45" w14:textId="3D811724" w:rsidR="008842AE" w:rsidRDefault="008842AE" w:rsidP="008842AE">
      <w:pPr>
        <w:pStyle w:val="ListParagraph"/>
        <w:numPr>
          <w:ilvl w:val="0"/>
          <w:numId w:val="14"/>
        </w:numPr>
      </w:pPr>
      <w:r>
        <w:t xml:space="preserve">Use of personal protective equipments </w:t>
      </w:r>
      <w:r w:rsidRPr="008842AE">
        <w:t xml:space="preserve">aprons, face shields, gloves, and effective post-exposure management or treatment must be practiced in all health care facilities. </w:t>
      </w:r>
    </w:p>
    <w:p w14:paraId="1C61999F" w14:textId="1FB0B435" w:rsidR="008842AE" w:rsidRDefault="008842AE" w:rsidP="008842AE">
      <w:pPr>
        <w:ind w:left="360"/>
      </w:pPr>
      <w:r w:rsidRPr="008842AE">
        <w:rPr>
          <w:b/>
          <w:bCs/>
        </w:rPr>
        <w:t>3-Sterilization and Asepsis:</w:t>
      </w:r>
      <w:r w:rsidRPr="008842AE">
        <w:t xml:space="preserve"> must strictly follow throughout all processes, procedures and activities that may be associated with the risk of infection.</w:t>
      </w:r>
    </w:p>
    <w:p w14:paraId="4C2289A0" w14:textId="24DDA9D6" w:rsidR="008842AE" w:rsidRDefault="008842AE" w:rsidP="008842AE">
      <w:pPr>
        <w:pStyle w:val="ListParagraph"/>
        <w:numPr>
          <w:ilvl w:val="0"/>
          <w:numId w:val="10"/>
        </w:numPr>
      </w:pPr>
      <w:r w:rsidRPr="008842AE">
        <w:rPr>
          <w:b/>
          <w:bCs/>
        </w:rPr>
        <w:t>Chemoprophylaxis:</w:t>
      </w:r>
      <w:r w:rsidRPr="008842AE">
        <w:t xml:space="preserve"> asepsis is the basic preventative measure of infection. Chemoprophylaxis, however, is valuable under certain circumstances of unsatisfactory fulfillment of asepsis, and unavoidable infection.</w:t>
      </w:r>
    </w:p>
    <w:p w14:paraId="27989D77" w14:textId="4C3F07E2" w:rsidR="008842AE" w:rsidRDefault="008842AE" w:rsidP="008842AE">
      <w:pPr>
        <w:pStyle w:val="ListParagraph"/>
        <w:numPr>
          <w:ilvl w:val="0"/>
          <w:numId w:val="10"/>
        </w:numPr>
      </w:pPr>
      <w:r w:rsidRPr="008842AE">
        <w:rPr>
          <w:b/>
          <w:bCs/>
        </w:rPr>
        <w:t>Administrative Requirements:</w:t>
      </w:r>
      <w:r w:rsidRPr="008842AE">
        <w:t xml:space="preserve"> they needed for precise organization of work, including asepsis, supervision of personnel and control of hospital visits.</w:t>
      </w:r>
    </w:p>
    <w:p w14:paraId="291E457D" w14:textId="7296A197" w:rsidR="008842AE" w:rsidRDefault="008842AE" w:rsidP="008842AE">
      <w:pPr>
        <w:pStyle w:val="ListParagraph"/>
        <w:numPr>
          <w:ilvl w:val="0"/>
          <w:numId w:val="10"/>
        </w:numPr>
      </w:pPr>
      <w:r w:rsidRPr="008842AE">
        <w:rPr>
          <w:b/>
          <w:bCs/>
        </w:rPr>
        <w:t xml:space="preserve">Early Case-finding: </w:t>
      </w:r>
      <w:r w:rsidRPr="008842AE">
        <w:t>regular health assessment and supervision of hospitalized cases allow early screening and diagnoses of those who have acquired infection, to properly managed, and prevent spread of infection.</w:t>
      </w:r>
    </w:p>
    <w:p w14:paraId="17C2099B" w14:textId="05F12D40" w:rsidR="00F92601" w:rsidRDefault="00F92601" w:rsidP="00F92601"/>
    <w:p w14:paraId="1061AE38" w14:textId="0E655624" w:rsidR="00F92601" w:rsidRDefault="00F92601" w:rsidP="00F92601"/>
    <w:p w14:paraId="60A6549B" w14:textId="77777777" w:rsidR="00F92601" w:rsidRDefault="00F92601" w:rsidP="00F92601"/>
    <w:p w14:paraId="6CEA88A2" w14:textId="73A904A7" w:rsidR="008842AE" w:rsidRDefault="008842AE" w:rsidP="008842AE">
      <w:pPr>
        <w:rPr>
          <w:b/>
          <w:bCs/>
        </w:rPr>
      </w:pPr>
      <w:r w:rsidRPr="008842AE">
        <w:rPr>
          <w:b/>
          <w:bCs/>
        </w:rPr>
        <w:lastRenderedPageBreak/>
        <w:t>Prevention of Hospital Cross- infection</w:t>
      </w:r>
    </w:p>
    <w:p w14:paraId="55E23317" w14:textId="77777777" w:rsidR="008842AE" w:rsidRPr="008842AE" w:rsidRDefault="008842AE" w:rsidP="008842AE">
      <w:r w:rsidRPr="008842AE">
        <w:t>1. Special hospital design, to prevent spread of infection in-between wards.</w:t>
      </w:r>
    </w:p>
    <w:p w14:paraId="61CEC9E7" w14:textId="77777777" w:rsidR="008842AE" w:rsidRPr="008842AE" w:rsidRDefault="008842AE" w:rsidP="008842AE">
      <w:r w:rsidRPr="008842AE">
        <w:t>2. Separate isolation ward (s) for each infectious disease and it not allowed admitting cases of any other disease.</w:t>
      </w:r>
    </w:p>
    <w:p w14:paraId="552486DF" w14:textId="77777777" w:rsidR="008842AE" w:rsidRPr="008842AE" w:rsidRDefault="008842AE" w:rsidP="008842AE">
      <w:r w:rsidRPr="008842AE">
        <w:t>3. Availability of a suitable number of "isolation cubicles", for separate individual isolation of undiagnosed cases.</w:t>
      </w:r>
    </w:p>
    <w:p w14:paraId="058B2EDC" w14:textId="77777777" w:rsidR="008842AE" w:rsidRPr="008842AE" w:rsidRDefault="008842AE" w:rsidP="008842AE">
      <w:r w:rsidRPr="008842AE">
        <w:rPr>
          <w:b/>
          <w:bCs/>
        </w:rPr>
        <w:t xml:space="preserve">Precautions for Personnel: </w:t>
      </w:r>
    </w:p>
    <w:p w14:paraId="056FCBA3" w14:textId="77777777" w:rsidR="008842AE" w:rsidRPr="008842AE" w:rsidRDefault="008842AE" w:rsidP="008842AE">
      <w:r w:rsidRPr="008842AE">
        <w:t>1- Must have basic knowledge, of infection, &amp; how to prevent.</w:t>
      </w:r>
    </w:p>
    <w:p w14:paraId="2CE3D607" w14:textId="77777777" w:rsidR="008842AE" w:rsidRPr="008842AE" w:rsidRDefault="008842AE" w:rsidP="008842AE">
      <w:r w:rsidRPr="008842AE">
        <w:t>2-Application of specific protection by immunization, chemoprophylaxis, according to potentially expected exposure.</w:t>
      </w:r>
    </w:p>
    <w:p w14:paraId="3B968BA8" w14:textId="77777777" w:rsidR="008842AE" w:rsidRPr="008842AE" w:rsidRDefault="008842AE" w:rsidP="008842AE">
      <w:r w:rsidRPr="008842AE">
        <w:t>3-Providing facilities of personal cleanliness.</w:t>
      </w:r>
    </w:p>
    <w:p w14:paraId="2A8E6485" w14:textId="77777777" w:rsidR="008842AE" w:rsidRPr="008842AE" w:rsidRDefault="008842AE" w:rsidP="008842AE">
      <w:r w:rsidRPr="008842AE">
        <w:t>Nursing and service personnel; must be responsible for cases of one disease only, and not to go into other wards &amp; units.</w:t>
      </w:r>
    </w:p>
    <w:p w14:paraId="33B30DD8" w14:textId="77777777" w:rsidR="008842AE" w:rsidRPr="008842AE" w:rsidRDefault="008842AE" w:rsidP="008842AE">
      <w:r w:rsidRPr="008842AE">
        <w:t xml:space="preserve">5- During the daily round of personnel in hospital, it is necessary to use clean gown &amp; shoes [and also mask &amp; gloves when necessary], to be changed and hands thoroughly washed in-between wards and units, to prevent third – person transfer of infection. </w:t>
      </w:r>
    </w:p>
    <w:p w14:paraId="36247DDE" w14:textId="77777777" w:rsidR="008842AE" w:rsidRPr="008842AE" w:rsidRDefault="008842AE" w:rsidP="008842AE"/>
    <w:p w14:paraId="74A76564" w14:textId="77777777" w:rsidR="008842AE" w:rsidRPr="008842AE" w:rsidRDefault="008842AE" w:rsidP="008842AE">
      <w:pPr>
        <w:rPr>
          <w:b/>
          <w:bCs/>
        </w:rPr>
      </w:pPr>
    </w:p>
    <w:p w14:paraId="3A059211" w14:textId="1600C3E2" w:rsidR="008842AE" w:rsidRPr="008842AE" w:rsidRDefault="008842AE" w:rsidP="008842AE">
      <w:r w:rsidRPr="008842AE">
        <w:t xml:space="preserve"> </w:t>
      </w:r>
    </w:p>
    <w:p w14:paraId="24D46902" w14:textId="49E40BA9" w:rsidR="008842AE" w:rsidRPr="008842AE" w:rsidRDefault="008842AE" w:rsidP="008842AE">
      <w:pPr>
        <w:rPr>
          <w:b/>
          <w:bCs/>
        </w:rPr>
      </w:pPr>
    </w:p>
    <w:p w14:paraId="08125EC3" w14:textId="77777777" w:rsidR="008842AE" w:rsidRPr="008842AE" w:rsidRDefault="008842AE" w:rsidP="008842AE"/>
    <w:p w14:paraId="10FD53E1" w14:textId="77777777" w:rsidR="001B350A" w:rsidRPr="001B350A" w:rsidRDefault="001B350A" w:rsidP="001B350A"/>
    <w:p w14:paraId="31D03471" w14:textId="77777777" w:rsidR="001B350A" w:rsidRPr="001B350A" w:rsidRDefault="001B350A" w:rsidP="001B350A"/>
    <w:p w14:paraId="78A262D4" w14:textId="77777777" w:rsidR="001B350A" w:rsidRDefault="001B350A" w:rsidP="001B350A"/>
    <w:p w14:paraId="5364C6B3" w14:textId="77777777" w:rsidR="001B350A" w:rsidRPr="001B350A" w:rsidRDefault="001B350A" w:rsidP="001B350A">
      <w:pPr>
        <w:pStyle w:val="ListParagraph"/>
      </w:pPr>
    </w:p>
    <w:p w14:paraId="3F11E48F" w14:textId="77777777" w:rsidR="001B350A" w:rsidRPr="001B350A" w:rsidRDefault="001B350A" w:rsidP="001B350A">
      <w:pPr>
        <w:rPr>
          <w:b/>
          <w:bCs/>
        </w:rPr>
      </w:pPr>
    </w:p>
    <w:p w14:paraId="0590649B" w14:textId="77777777" w:rsidR="001B350A" w:rsidRPr="001B350A" w:rsidRDefault="001B350A" w:rsidP="001B350A"/>
    <w:p w14:paraId="43B46C5C" w14:textId="77777777" w:rsidR="001B350A" w:rsidRPr="001B350A" w:rsidRDefault="001B350A" w:rsidP="001B350A"/>
    <w:p w14:paraId="181C1823" w14:textId="77777777" w:rsidR="001B350A" w:rsidRPr="001B350A" w:rsidRDefault="001B350A" w:rsidP="001B350A"/>
    <w:p w14:paraId="651441D8" w14:textId="77777777" w:rsidR="001B350A" w:rsidRPr="001B350A" w:rsidRDefault="001B350A" w:rsidP="001B350A"/>
    <w:p w14:paraId="1ADA94A1" w14:textId="77777777" w:rsidR="001B350A" w:rsidRPr="001B350A" w:rsidRDefault="001B350A" w:rsidP="00DF05DE"/>
    <w:p w14:paraId="21A2794E" w14:textId="75AC53E5" w:rsidR="00DF05DE" w:rsidRPr="00DF05DE" w:rsidRDefault="00DF05DE" w:rsidP="00DF05DE"/>
    <w:p w14:paraId="68AA7489" w14:textId="77777777" w:rsidR="00DF05DE" w:rsidRPr="00DF05DE" w:rsidRDefault="00DF05DE" w:rsidP="00DF05DE"/>
    <w:p w14:paraId="0D544A88" w14:textId="2EC686DD" w:rsidR="00DF05DE" w:rsidRPr="00DF05DE" w:rsidRDefault="00DF05DE" w:rsidP="00DF05DE"/>
    <w:p w14:paraId="25E0FD71" w14:textId="38697AA6" w:rsidR="00DF05DE" w:rsidRPr="00DF05DE" w:rsidRDefault="00DF05DE" w:rsidP="00DF05DE"/>
    <w:p w14:paraId="04030D76" w14:textId="77777777" w:rsidR="00DF05DE" w:rsidRPr="00DF05DE" w:rsidRDefault="00DF05DE" w:rsidP="00DF05DE">
      <w:pPr>
        <w:rPr>
          <w:b/>
          <w:bCs/>
        </w:rPr>
      </w:pPr>
    </w:p>
    <w:p w14:paraId="39A98494" w14:textId="77777777" w:rsidR="00DF05DE" w:rsidRPr="00DF05DE" w:rsidRDefault="00DF05DE" w:rsidP="00DF05DE"/>
    <w:p w14:paraId="0FD406BA" w14:textId="106322D6" w:rsidR="00DF05DE" w:rsidRPr="00DF05DE" w:rsidRDefault="00DF05DE" w:rsidP="00DF05DE"/>
    <w:p w14:paraId="30B71938" w14:textId="77777777" w:rsidR="00DF05DE" w:rsidRPr="00DF05DE" w:rsidRDefault="00DF05DE" w:rsidP="00DF05DE"/>
    <w:p w14:paraId="0D33C122" w14:textId="77777777" w:rsidR="00DF05DE" w:rsidRPr="00DF05DE" w:rsidRDefault="00DF05DE" w:rsidP="00DF05DE"/>
    <w:p w14:paraId="6CEBB472" w14:textId="77777777" w:rsidR="00DF05DE" w:rsidRPr="00DF05DE" w:rsidRDefault="00DF05DE" w:rsidP="00DF05DE"/>
    <w:p w14:paraId="3094099C" w14:textId="7AF416B8" w:rsidR="00DF05DE" w:rsidRPr="00DF05DE" w:rsidRDefault="00DF05DE" w:rsidP="00DF05DE"/>
    <w:p w14:paraId="7BBFDE80" w14:textId="01B66B0C" w:rsidR="00DF05DE" w:rsidRPr="00DF05DE" w:rsidRDefault="00DF05DE" w:rsidP="00DF05DE"/>
    <w:p w14:paraId="4F8D818E" w14:textId="77777777" w:rsidR="00DF05DE" w:rsidRPr="00DF05DE" w:rsidRDefault="00DF05DE" w:rsidP="00DF05DE"/>
    <w:p w14:paraId="3EE5B1FB" w14:textId="77777777" w:rsidR="00DF05DE" w:rsidRPr="00DF05DE" w:rsidRDefault="00DF05DE" w:rsidP="00DF05DE"/>
    <w:p w14:paraId="39EE8AD7" w14:textId="6D723B07" w:rsidR="00DF05DE" w:rsidRPr="00DF05DE" w:rsidRDefault="00DF05DE" w:rsidP="00DF05DE"/>
    <w:p w14:paraId="1AA8D7DF" w14:textId="77777777" w:rsidR="00DF05DE" w:rsidRPr="00DF05DE" w:rsidRDefault="00DF05DE" w:rsidP="00DF05DE"/>
    <w:p w14:paraId="0758DA2D" w14:textId="77777777" w:rsidR="00DF05DE" w:rsidRPr="00DF05DE" w:rsidRDefault="00DF05DE" w:rsidP="00DF05DE"/>
    <w:p w14:paraId="1DB4D209" w14:textId="77777777" w:rsidR="00DF05DE" w:rsidRPr="00DF05DE" w:rsidRDefault="00DF05DE" w:rsidP="00DF05DE"/>
    <w:p w14:paraId="31534DF0" w14:textId="32F7D192" w:rsidR="00DF05DE" w:rsidRPr="00DF05DE" w:rsidRDefault="00DF05DE" w:rsidP="00DF05DE"/>
    <w:p w14:paraId="682CFEEB" w14:textId="331B61C5" w:rsidR="00DF05DE" w:rsidRPr="00DF05DE" w:rsidRDefault="00DF05DE" w:rsidP="00DF05DE"/>
    <w:p w14:paraId="329B791B" w14:textId="1240CFE5" w:rsidR="00DF05DE" w:rsidRPr="00DF05DE" w:rsidRDefault="00DF05DE" w:rsidP="00DF05DE"/>
    <w:p w14:paraId="2696683E" w14:textId="77777777" w:rsidR="00DF05DE" w:rsidRPr="00F74DA8" w:rsidRDefault="00DF05DE" w:rsidP="00DF05DE"/>
    <w:p w14:paraId="2A9A6424" w14:textId="77777777" w:rsidR="00DF05DE" w:rsidRPr="00F74DA8" w:rsidRDefault="00DF05DE" w:rsidP="00DF05DE"/>
    <w:p w14:paraId="00008CED" w14:textId="77777777" w:rsidR="00DF05DE" w:rsidRPr="00F74DA8" w:rsidRDefault="00DF05DE" w:rsidP="00DF05DE"/>
    <w:p w14:paraId="5A42012B" w14:textId="77777777" w:rsidR="00DF05DE" w:rsidRPr="00F74DA8" w:rsidRDefault="00DF05DE" w:rsidP="00DF05DE"/>
    <w:p w14:paraId="7DF48BA4" w14:textId="2ED644C1" w:rsidR="00DF05DE" w:rsidRPr="00F74DA8" w:rsidRDefault="00DF05DE" w:rsidP="00DF05DE"/>
    <w:p w14:paraId="443630EF" w14:textId="2FCDF8A0" w:rsidR="00DF05DE" w:rsidRPr="00F74DA8" w:rsidRDefault="00DF05DE" w:rsidP="00DF05DE"/>
    <w:p w14:paraId="2CD69774" w14:textId="47214BCA" w:rsidR="00F74DA8" w:rsidRPr="00F74DA8" w:rsidRDefault="00F74DA8" w:rsidP="00F74DA8"/>
    <w:p w14:paraId="385E211B" w14:textId="146A11B6" w:rsidR="00F74DA8" w:rsidRPr="00F74DA8" w:rsidRDefault="00F74DA8" w:rsidP="00DF05DE">
      <w:r w:rsidRPr="00F74DA8">
        <w:t xml:space="preserve"> </w:t>
      </w:r>
    </w:p>
    <w:p w14:paraId="3B428901" w14:textId="77777777" w:rsidR="00F74DA8" w:rsidRPr="00F74DA8" w:rsidRDefault="00F74DA8" w:rsidP="00F74DA8"/>
    <w:p w14:paraId="30490690" w14:textId="7C8D7E7A" w:rsidR="00F74DA8" w:rsidRPr="00F74DA8" w:rsidRDefault="00F74DA8" w:rsidP="00F74DA8">
      <w:pPr>
        <w:rPr>
          <w:b/>
          <w:bCs/>
        </w:rPr>
      </w:pPr>
    </w:p>
    <w:p w14:paraId="61852ECB" w14:textId="77777777" w:rsidR="00F74DA8" w:rsidRPr="00F74DA8" w:rsidRDefault="00F74DA8" w:rsidP="00F74DA8"/>
    <w:p w14:paraId="6F8B08F9" w14:textId="25B8C9D6" w:rsidR="00F74DA8" w:rsidRPr="00F74DA8" w:rsidRDefault="00F74DA8" w:rsidP="00F74DA8"/>
    <w:p w14:paraId="6B63605A" w14:textId="5E74606B" w:rsidR="00F74DA8" w:rsidRPr="00F74DA8" w:rsidRDefault="00F74DA8" w:rsidP="00F74DA8"/>
    <w:p w14:paraId="3D4AF72F" w14:textId="77777777" w:rsidR="00F74DA8" w:rsidRPr="00F74DA8" w:rsidRDefault="00F74DA8" w:rsidP="00F74DA8"/>
    <w:p w14:paraId="216649F0" w14:textId="0F13A52E" w:rsidR="00F74DA8" w:rsidRPr="00F74DA8" w:rsidRDefault="00F74DA8" w:rsidP="00F74DA8">
      <w:r w:rsidRPr="00F74DA8">
        <w:t xml:space="preserve">    </w:t>
      </w:r>
    </w:p>
    <w:p w14:paraId="6C2F4697" w14:textId="30A124AE" w:rsidR="00F74DA8" w:rsidRPr="00F74DA8" w:rsidRDefault="00F74DA8" w:rsidP="00F74DA8">
      <w:r w:rsidRPr="00F74DA8">
        <w:t xml:space="preserve">     </w:t>
      </w:r>
    </w:p>
    <w:p w14:paraId="6CB3F6DB" w14:textId="7DB3EEE0" w:rsidR="00F74DA8" w:rsidRPr="00F74DA8" w:rsidRDefault="00F74DA8" w:rsidP="00F74DA8">
      <w:r w:rsidRPr="00F74DA8">
        <w:t xml:space="preserve">   </w:t>
      </w:r>
    </w:p>
    <w:p w14:paraId="4F120DE5" w14:textId="297908BA" w:rsidR="00F74DA8" w:rsidRPr="00F74DA8" w:rsidRDefault="00F74DA8" w:rsidP="00F74DA8">
      <w:r w:rsidRPr="00F74DA8">
        <w:t xml:space="preserve">   </w:t>
      </w:r>
    </w:p>
    <w:p w14:paraId="31267916" w14:textId="05F3E4E7" w:rsidR="00F74DA8" w:rsidRPr="00F74DA8" w:rsidRDefault="00F74DA8" w:rsidP="00F74DA8">
      <w:r w:rsidRPr="00F74DA8">
        <w:t> </w:t>
      </w:r>
    </w:p>
    <w:p w14:paraId="3AA74F2B" w14:textId="5385346F" w:rsidR="00F74DA8" w:rsidRPr="00F74DA8" w:rsidRDefault="00F74DA8" w:rsidP="00F74DA8">
      <w:r w:rsidRPr="00F74DA8">
        <w:t xml:space="preserve"> </w:t>
      </w:r>
    </w:p>
    <w:p w14:paraId="5BA4B595" w14:textId="58D6FACE" w:rsidR="00F74DA8" w:rsidRPr="00F74DA8" w:rsidRDefault="00F74DA8" w:rsidP="00F74DA8"/>
    <w:p w14:paraId="7020F07F" w14:textId="501155B6" w:rsidR="00F74DA8" w:rsidRPr="00F74DA8" w:rsidRDefault="00F74DA8" w:rsidP="00F74DA8"/>
    <w:p w14:paraId="3F7EBAD0" w14:textId="77777777" w:rsidR="00F74DA8" w:rsidRPr="00F74DA8" w:rsidRDefault="00F74DA8" w:rsidP="00F74DA8"/>
    <w:p w14:paraId="5E4CC050" w14:textId="48EF7F40" w:rsidR="00F74DA8" w:rsidRPr="00F74DA8" w:rsidRDefault="00F74DA8" w:rsidP="00F74DA8"/>
    <w:p w14:paraId="417AA058" w14:textId="382143F7" w:rsidR="00F74DA8" w:rsidRPr="00F74DA8" w:rsidRDefault="00F74DA8" w:rsidP="00F74DA8">
      <w:r w:rsidRPr="00F74DA8">
        <w:tab/>
        <w:t xml:space="preserve"> </w:t>
      </w:r>
    </w:p>
    <w:p w14:paraId="18661D4C" w14:textId="38BD27A1" w:rsidR="00F74DA8" w:rsidRPr="00F74DA8" w:rsidRDefault="00F74DA8" w:rsidP="00F74DA8">
      <w:r w:rsidRPr="00F74DA8">
        <w:t xml:space="preserve"> </w:t>
      </w:r>
    </w:p>
    <w:p w14:paraId="381D8FA8" w14:textId="53D25FEB" w:rsidR="00F74DA8" w:rsidRPr="00F74DA8" w:rsidRDefault="00F74DA8" w:rsidP="00F74DA8"/>
    <w:p w14:paraId="611D04CF" w14:textId="77777777" w:rsidR="00F74DA8" w:rsidRPr="00F74DA8" w:rsidRDefault="00F74DA8" w:rsidP="00F74DA8"/>
    <w:p w14:paraId="7D5E26B5" w14:textId="5C0DC034" w:rsidR="00F74DA8" w:rsidRPr="00F74DA8" w:rsidRDefault="00F74DA8" w:rsidP="00F74DA8"/>
    <w:p w14:paraId="313B604E" w14:textId="546B6C10" w:rsidR="00F74DA8" w:rsidRPr="00F74DA8" w:rsidRDefault="00F74DA8" w:rsidP="00F74DA8">
      <w:r w:rsidRPr="00F74DA8">
        <w:t xml:space="preserve"> </w:t>
      </w:r>
    </w:p>
    <w:p w14:paraId="2E2FF480" w14:textId="77777777" w:rsidR="00F74DA8" w:rsidRPr="00F74DA8" w:rsidRDefault="00F74DA8" w:rsidP="00F74DA8"/>
    <w:p w14:paraId="5ECE19C5" w14:textId="5A2DD08F" w:rsidR="00F74DA8" w:rsidRPr="00F74DA8" w:rsidRDefault="00F74DA8" w:rsidP="00F74DA8"/>
    <w:p w14:paraId="62213115" w14:textId="77777777" w:rsidR="00AD7DF3" w:rsidRPr="00AD7DF3" w:rsidRDefault="00AD7DF3" w:rsidP="00AD7DF3"/>
    <w:p w14:paraId="290A03D1" w14:textId="77777777" w:rsidR="00AD7DF3" w:rsidRPr="00AD7DF3" w:rsidRDefault="00AD7DF3" w:rsidP="00AD7DF3"/>
    <w:p w14:paraId="0C5BD8D7" w14:textId="77777777" w:rsidR="00AD7DF3" w:rsidRPr="00AD7DF3" w:rsidRDefault="00AD7DF3" w:rsidP="00AD7DF3"/>
    <w:p w14:paraId="3D65FAB3" w14:textId="1CB25BF7" w:rsidR="00AD7DF3" w:rsidRPr="00AD7DF3" w:rsidRDefault="00AD7DF3" w:rsidP="00AD7DF3">
      <w:pPr>
        <w:rPr>
          <w:b/>
          <w:bCs/>
        </w:rPr>
      </w:pPr>
    </w:p>
    <w:p w14:paraId="0C4F83D1" w14:textId="77777777" w:rsidR="00AD7DF3" w:rsidRPr="00AD7DF3" w:rsidRDefault="00AD7DF3" w:rsidP="00AD7DF3">
      <w:pPr>
        <w:rPr>
          <w:b/>
          <w:bCs/>
        </w:rPr>
      </w:pPr>
      <w:r w:rsidRPr="00AD7DF3">
        <w:rPr>
          <w:b/>
          <w:bCs/>
        </w:rPr>
        <w:t xml:space="preserve"> </w:t>
      </w:r>
    </w:p>
    <w:p w14:paraId="300B3808" w14:textId="4E3B64AC" w:rsidR="00AD7DF3" w:rsidRPr="00AD7DF3" w:rsidRDefault="00AD7DF3" w:rsidP="00AD7DF3"/>
    <w:p w14:paraId="12B52A66" w14:textId="77777777" w:rsidR="00AD7DF3" w:rsidRPr="00AD7DF3" w:rsidRDefault="00AD7DF3" w:rsidP="00AD7DF3"/>
    <w:p w14:paraId="6F2BBD74" w14:textId="77777777" w:rsidR="00AD7DF3" w:rsidRPr="00AD7DF3" w:rsidRDefault="00AD7DF3" w:rsidP="00AD7DF3"/>
    <w:p w14:paraId="77B7B217" w14:textId="77777777" w:rsidR="00AD7DF3" w:rsidRPr="00AD7DF3" w:rsidRDefault="00AD7DF3" w:rsidP="00AD7DF3"/>
    <w:p w14:paraId="400CC164" w14:textId="3EF6709F" w:rsidR="00AD7DF3" w:rsidRPr="00AD7DF3" w:rsidRDefault="00AD7DF3" w:rsidP="00AD7DF3"/>
    <w:p w14:paraId="33B38E83" w14:textId="77777777" w:rsidR="00AD7DF3" w:rsidRPr="00AD7DF3" w:rsidRDefault="00AD7DF3" w:rsidP="00AD7DF3"/>
    <w:p w14:paraId="76327AAB" w14:textId="77777777" w:rsidR="00AD7DF3" w:rsidRPr="00AD7DF3" w:rsidRDefault="00AD7DF3" w:rsidP="00AD7DF3"/>
    <w:p w14:paraId="0E078C44" w14:textId="77777777" w:rsidR="00AD7DF3" w:rsidRPr="00AD7DF3" w:rsidRDefault="00AD7DF3" w:rsidP="00AD7DF3"/>
    <w:p w14:paraId="014A5265" w14:textId="77777777" w:rsidR="00AD7DF3" w:rsidRPr="00AD7DF3" w:rsidRDefault="00AD7DF3" w:rsidP="00AD7DF3">
      <w:pPr>
        <w:rPr>
          <w:b/>
          <w:bCs/>
        </w:rPr>
      </w:pPr>
    </w:p>
    <w:p w14:paraId="09C115F7" w14:textId="77777777" w:rsidR="00AD7DF3" w:rsidRPr="00AD7DF3" w:rsidRDefault="00AD7DF3" w:rsidP="00AD7DF3"/>
    <w:p w14:paraId="5B2CE911" w14:textId="77777777" w:rsidR="00AD7DF3" w:rsidRPr="00AD7DF3" w:rsidRDefault="00AD7DF3" w:rsidP="00AD7DF3">
      <w:r w:rsidRPr="00AD7DF3">
        <w:t xml:space="preserve"> </w:t>
      </w:r>
    </w:p>
    <w:p w14:paraId="023D2558" w14:textId="77777777" w:rsidR="00AD7DF3" w:rsidRPr="00AD7DF3" w:rsidRDefault="00AD7DF3" w:rsidP="00AD7DF3"/>
    <w:p w14:paraId="1DD1D7E7" w14:textId="77777777" w:rsidR="00AD7DF3" w:rsidRPr="00AD7DF3" w:rsidRDefault="00AD7DF3" w:rsidP="00AD7DF3">
      <w:pPr>
        <w:ind w:left="360"/>
      </w:pPr>
    </w:p>
    <w:p w14:paraId="6418C777" w14:textId="77777777" w:rsidR="00AD7DF3" w:rsidRPr="001903C3" w:rsidRDefault="00AD7DF3" w:rsidP="00AD7DF3">
      <w:pPr>
        <w:ind w:left="360"/>
      </w:pPr>
    </w:p>
    <w:p w14:paraId="5B8E8758" w14:textId="77777777" w:rsidR="001903C3" w:rsidRPr="001903C3" w:rsidRDefault="001903C3" w:rsidP="001903C3">
      <w:pPr>
        <w:ind w:left="360"/>
      </w:pPr>
    </w:p>
    <w:p w14:paraId="29CBB55E" w14:textId="77777777" w:rsidR="001903C3" w:rsidRPr="001903C3" w:rsidRDefault="001903C3" w:rsidP="001903C3">
      <w:pPr>
        <w:ind w:left="360"/>
      </w:pPr>
      <w:r w:rsidRPr="001903C3">
        <w:t> </w:t>
      </w:r>
    </w:p>
    <w:p w14:paraId="33163672" w14:textId="77777777" w:rsidR="001903C3" w:rsidRPr="001903C3" w:rsidRDefault="001903C3" w:rsidP="001903C3">
      <w:pPr>
        <w:ind w:left="360"/>
      </w:pPr>
      <w:r w:rsidRPr="001903C3">
        <w:t> </w:t>
      </w:r>
    </w:p>
    <w:p w14:paraId="32D00783" w14:textId="77777777" w:rsidR="001903C3" w:rsidRPr="001903C3" w:rsidRDefault="001903C3" w:rsidP="001903C3">
      <w:pPr>
        <w:ind w:left="360"/>
      </w:pPr>
      <w:r w:rsidRPr="001903C3">
        <w:t> </w:t>
      </w:r>
    </w:p>
    <w:p w14:paraId="77E6A715" w14:textId="77777777" w:rsidR="001903C3" w:rsidRPr="001903C3" w:rsidRDefault="001903C3" w:rsidP="001903C3">
      <w:pPr>
        <w:ind w:left="360"/>
      </w:pPr>
      <w:r w:rsidRPr="001903C3">
        <w:t> </w:t>
      </w:r>
    </w:p>
    <w:p w14:paraId="03CFC6F8" w14:textId="77777777" w:rsidR="001903C3" w:rsidRPr="001903C3" w:rsidRDefault="001903C3" w:rsidP="001903C3">
      <w:pPr>
        <w:ind w:left="360"/>
      </w:pPr>
    </w:p>
    <w:p w14:paraId="1B2E17A6" w14:textId="77777777" w:rsidR="001903C3" w:rsidRPr="001903C3" w:rsidRDefault="001903C3" w:rsidP="001903C3">
      <w:pPr>
        <w:rPr>
          <w:b/>
          <w:bCs/>
        </w:rPr>
      </w:pPr>
    </w:p>
    <w:p w14:paraId="608A8C7D" w14:textId="539AE4E9" w:rsidR="001903C3" w:rsidRPr="001903C3" w:rsidRDefault="001903C3" w:rsidP="001903C3">
      <w:r w:rsidRPr="001903C3">
        <w:t xml:space="preserve">   </w:t>
      </w:r>
    </w:p>
    <w:p w14:paraId="65ACCBAF" w14:textId="1A3EC81B" w:rsidR="001903C3" w:rsidRPr="001903C3" w:rsidRDefault="001903C3" w:rsidP="001903C3">
      <w:r w:rsidRPr="001903C3">
        <w:br/>
      </w:r>
    </w:p>
    <w:p w14:paraId="32282A64" w14:textId="77777777" w:rsidR="001903C3" w:rsidRPr="001903C3" w:rsidRDefault="001903C3" w:rsidP="001903C3">
      <w:pPr>
        <w:pStyle w:val="ListParagraph"/>
      </w:pPr>
    </w:p>
    <w:p w14:paraId="08AD8D48" w14:textId="77777777" w:rsidR="001903C3" w:rsidRPr="001903C3" w:rsidRDefault="001903C3" w:rsidP="001903C3"/>
    <w:p w14:paraId="23E686FF" w14:textId="5E3EE181" w:rsidR="001903C3" w:rsidRPr="001903C3" w:rsidRDefault="001903C3" w:rsidP="001903C3"/>
    <w:p w14:paraId="26B6B515" w14:textId="5844499C" w:rsidR="001903C3" w:rsidRPr="001903C3" w:rsidRDefault="001903C3" w:rsidP="001903C3"/>
    <w:p w14:paraId="7A24C373" w14:textId="614F7E97" w:rsidR="00C56EF9" w:rsidRDefault="00C56EF9" w:rsidP="001903C3"/>
    <w:sectPr w:rsidR="00C56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568B5" w14:textId="77777777" w:rsidR="00EF75F7" w:rsidRDefault="00EF75F7" w:rsidP="002161DB">
      <w:pPr>
        <w:spacing w:after="0" w:line="240" w:lineRule="auto"/>
      </w:pPr>
      <w:r>
        <w:separator/>
      </w:r>
    </w:p>
  </w:endnote>
  <w:endnote w:type="continuationSeparator" w:id="0">
    <w:p w14:paraId="62CB5045" w14:textId="77777777" w:rsidR="00EF75F7" w:rsidRDefault="00EF75F7" w:rsidP="0021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3004" w14:textId="77777777" w:rsidR="002161DB" w:rsidRDefault="00216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85F9" w14:textId="77777777" w:rsidR="002161DB" w:rsidRDefault="00216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5389" w14:textId="77777777" w:rsidR="002161DB" w:rsidRDefault="00216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CFCDE" w14:textId="77777777" w:rsidR="00EF75F7" w:rsidRDefault="00EF75F7" w:rsidP="002161DB">
      <w:pPr>
        <w:spacing w:after="0" w:line="240" w:lineRule="auto"/>
      </w:pPr>
      <w:r>
        <w:separator/>
      </w:r>
    </w:p>
  </w:footnote>
  <w:footnote w:type="continuationSeparator" w:id="0">
    <w:p w14:paraId="2FC4300C" w14:textId="77777777" w:rsidR="00EF75F7" w:rsidRDefault="00EF75F7" w:rsidP="0021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8E02" w14:textId="7B3FD408" w:rsidR="002161DB" w:rsidRDefault="00EF75F7">
    <w:pPr>
      <w:pStyle w:val="Header"/>
    </w:pPr>
    <w:r>
      <w:rPr>
        <w:noProof/>
      </w:rPr>
      <w:pict w14:anchorId="10FAA9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39188" o:spid="_x0000_s2050" type="#_x0000_t136" style="position:absolute;margin-left:0;margin-top:0;width:468pt;height:93.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HCAI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6FAE" w14:textId="1ABAACA2" w:rsidR="002161DB" w:rsidRDefault="00EF75F7">
    <w:pPr>
      <w:pStyle w:val="Header"/>
    </w:pPr>
    <w:r>
      <w:rPr>
        <w:noProof/>
      </w:rPr>
      <w:pict w14:anchorId="7FF5FB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39189" o:spid="_x0000_s2051" type="#_x0000_t136" style="position:absolute;margin-left:0;margin-top:0;width:468pt;height:93.6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HCAI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68605" w14:textId="4DA45D93" w:rsidR="002161DB" w:rsidRDefault="00EF75F7">
    <w:pPr>
      <w:pStyle w:val="Header"/>
    </w:pPr>
    <w:r>
      <w:rPr>
        <w:noProof/>
      </w:rPr>
      <w:pict w14:anchorId="51E15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39187" o:spid="_x0000_s2049" type="#_x0000_t136" style="position:absolute;margin-left:0;margin-top:0;width:468pt;height:93.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HCAI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17B"/>
    <w:multiLevelType w:val="hybridMultilevel"/>
    <w:tmpl w:val="EC481FD8"/>
    <w:lvl w:ilvl="0" w:tplc="1A1C18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0CE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E3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CB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AF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87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00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AC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EE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2449"/>
    <w:multiLevelType w:val="hybridMultilevel"/>
    <w:tmpl w:val="5DFE5B22"/>
    <w:lvl w:ilvl="0" w:tplc="B9BE5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81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C9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03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4D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2A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67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C8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C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D34F96"/>
    <w:multiLevelType w:val="hybridMultilevel"/>
    <w:tmpl w:val="006C815C"/>
    <w:lvl w:ilvl="0" w:tplc="12162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2E5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E4F3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607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67C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4E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402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462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EA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F561BE"/>
    <w:multiLevelType w:val="hybridMultilevel"/>
    <w:tmpl w:val="17EC3CD0"/>
    <w:lvl w:ilvl="0" w:tplc="526E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A3D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0B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B29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4F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8D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86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E6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48E9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28368D"/>
    <w:multiLevelType w:val="hybridMultilevel"/>
    <w:tmpl w:val="DB86582C"/>
    <w:lvl w:ilvl="0" w:tplc="5A70EAE2">
      <w:start w:val="1"/>
      <w:numFmt w:val="bullet"/>
      <w:lvlText w:val="●"/>
      <w:lvlJc w:val="left"/>
      <w:pPr>
        <w:ind w:left="97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643017E"/>
    <w:multiLevelType w:val="hybridMultilevel"/>
    <w:tmpl w:val="C090D588"/>
    <w:lvl w:ilvl="0" w:tplc="43849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8C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64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CB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00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6A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C3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834EB8"/>
    <w:multiLevelType w:val="hybridMultilevel"/>
    <w:tmpl w:val="0C22E00E"/>
    <w:lvl w:ilvl="0" w:tplc="5A70EAE2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97F11"/>
    <w:multiLevelType w:val="hybridMultilevel"/>
    <w:tmpl w:val="12604C30"/>
    <w:lvl w:ilvl="0" w:tplc="277644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A7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803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3CFC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27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0FE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C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D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0278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564318"/>
    <w:multiLevelType w:val="hybridMultilevel"/>
    <w:tmpl w:val="882A1738"/>
    <w:lvl w:ilvl="0" w:tplc="3120E5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C16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C4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88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D887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2FE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85F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43C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289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23141"/>
    <w:multiLevelType w:val="hybridMultilevel"/>
    <w:tmpl w:val="FC06FC42"/>
    <w:lvl w:ilvl="0" w:tplc="07D019CC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912AD"/>
    <w:multiLevelType w:val="hybridMultilevel"/>
    <w:tmpl w:val="3620D604"/>
    <w:lvl w:ilvl="0" w:tplc="0428F3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CA3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CE8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8AD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8D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898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6E0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21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F06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B6D2C"/>
    <w:multiLevelType w:val="hybridMultilevel"/>
    <w:tmpl w:val="5C22FCC8"/>
    <w:lvl w:ilvl="0" w:tplc="36E41B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7261D"/>
    <w:multiLevelType w:val="hybridMultilevel"/>
    <w:tmpl w:val="9FCE3B5C"/>
    <w:lvl w:ilvl="0" w:tplc="933A89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ECD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695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457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61A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A25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A7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EE5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428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E5B6C"/>
    <w:multiLevelType w:val="hybridMultilevel"/>
    <w:tmpl w:val="CA70CB2E"/>
    <w:lvl w:ilvl="0" w:tplc="31EC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83"/>
    <w:rsid w:val="001903C3"/>
    <w:rsid w:val="001B350A"/>
    <w:rsid w:val="002161DB"/>
    <w:rsid w:val="005169C6"/>
    <w:rsid w:val="006A7B83"/>
    <w:rsid w:val="008842AE"/>
    <w:rsid w:val="00AD7DF3"/>
    <w:rsid w:val="00C56EF9"/>
    <w:rsid w:val="00D74CD3"/>
    <w:rsid w:val="00DF05DE"/>
    <w:rsid w:val="00EF75F7"/>
    <w:rsid w:val="00F74DA8"/>
    <w:rsid w:val="00F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FC5B82"/>
  <w15:chartTrackingRefBased/>
  <w15:docId w15:val="{98FAD58F-1686-4765-B902-8EA94403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03C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0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DB"/>
  </w:style>
  <w:style w:type="paragraph" w:styleId="Footer">
    <w:name w:val="footer"/>
    <w:basedOn w:val="Normal"/>
    <w:link w:val="FooterChar"/>
    <w:uiPriority w:val="99"/>
    <w:unhideWhenUsed/>
    <w:rsid w:val="0021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4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7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10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75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29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najlaa fawzi</dc:creator>
  <cp:keywords/>
  <dc:description/>
  <cp:lastModifiedBy>najlaa fawzi</cp:lastModifiedBy>
  <cp:revision>5</cp:revision>
  <dcterms:created xsi:type="dcterms:W3CDTF">2019-04-14T14:59:00Z</dcterms:created>
  <dcterms:modified xsi:type="dcterms:W3CDTF">2019-04-20T07:11:00Z</dcterms:modified>
</cp:coreProperties>
</file>