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5FE" w:rsidRPr="00315CC6" w:rsidRDefault="002361A1" w:rsidP="002361A1">
      <w:pPr>
        <w:jc w:val="center"/>
        <w:rPr>
          <w:b/>
          <w:bCs/>
          <w:sz w:val="52"/>
          <w:szCs w:val="52"/>
          <w:rtl/>
          <w:lang w:bidi="ar-IQ"/>
        </w:rPr>
      </w:pPr>
      <w:r w:rsidRPr="00315CC6">
        <w:rPr>
          <w:b/>
          <w:bCs/>
          <w:sz w:val="52"/>
          <w:szCs w:val="52"/>
        </w:rPr>
        <w:t>Maldevelopment of genital tract</w:t>
      </w:r>
    </w:p>
    <w:p w:rsidR="00315CC6" w:rsidRDefault="00315CC6" w:rsidP="00DF5332">
      <w:pPr>
        <w:autoSpaceDE w:val="0"/>
        <w:autoSpaceDN w:val="0"/>
        <w:bidi w:val="0"/>
        <w:adjustRightInd w:val="0"/>
        <w:spacing w:after="0" w:line="360" w:lineRule="auto"/>
        <w:jc w:val="both"/>
        <w:rPr>
          <w:rFonts w:ascii="HelveticaNeue-Black" w:hAnsi="HelveticaNeue-Black" w:cs="HelveticaNeue-Black"/>
          <w:b/>
          <w:bCs/>
          <w:sz w:val="23"/>
          <w:szCs w:val="23"/>
        </w:rPr>
      </w:pPr>
    </w:p>
    <w:p w:rsidR="0022013D" w:rsidRPr="00DF5332" w:rsidRDefault="0022013D" w:rsidP="00315CC6">
      <w:pPr>
        <w:autoSpaceDE w:val="0"/>
        <w:autoSpaceDN w:val="0"/>
        <w:bidi w:val="0"/>
        <w:adjustRightInd w:val="0"/>
        <w:spacing w:after="0" w:line="360" w:lineRule="auto"/>
        <w:jc w:val="both"/>
        <w:rPr>
          <w:rFonts w:ascii="HelveticaNeue-Black" w:hAnsi="HelveticaNeue-Black" w:cs="HelveticaNeue-Black"/>
          <w:b/>
          <w:bCs/>
          <w:sz w:val="23"/>
          <w:szCs w:val="23"/>
        </w:rPr>
      </w:pPr>
      <w:r w:rsidRPr="00DF5332">
        <w:rPr>
          <w:rFonts w:ascii="HelveticaNeue-Black" w:hAnsi="HelveticaNeue-Black" w:cs="HelveticaNeue-Black"/>
          <w:b/>
          <w:bCs/>
          <w:sz w:val="23"/>
          <w:szCs w:val="23"/>
        </w:rPr>
        <w:t>Genital tract malformations</w:t>
      </w:r>
    </w:p>
    <w:p w:rsidR="002361A1" w:rsidRPr="00DF5332" w:rsidRDefault="0022013D" w:rsidP="00DF5332">
      <w:pPr>
        <w:autoSpaceDE w:val="0"/>
        <w:autoSpaceDN w:val="0"/>
        <w:bidi w:val="0"/>
        <w:adjustRightInd w:val="0"/>
        <w:spacing w:after="0" w:line="360" w:lineRule="auto"/>
        <w:jc w:val="both"/>
        <w:rPr>
          <w:rFonts w:ascii="Palatino-Roman" w:hAnsi="HelveticaNeue-Black" w:cs="Palatino-Roman"/>
          <w:sz w:val="21"/>
          <w:szCs w:val="21"/>
          <w:rtl/>
        </w:rPr>
      </w:pPr>
      <w:r w:rsidRPr="00DF5332">
        <w:rPr>
          <w:rFonts w:ascii="Palatino-Roman" w:hAnsi="HelveticaNeue-Black" w:cs="Palatino-Roman"/>
          <w:sz w:val="21"/>
          <w:szCs w:val="21"/>
        </w:rPr>
        <w:t>Numerous malformations of the genital tract have been described, some of little clinical significance and others of</w:t>
      </w:r>
      <w:r w:rsidR="0010109A" w:rsidRPr="00DF5332">
        <w:rPr>
          <w:rFonts w:ascii="Palatino-Roman" w:hAnsi="HelveticaNeue-Black" w:cs="Palatino-Roman"/>
          <w:sz w:val="21"/>
          <w:szCs w:val="21"/>
        </w:rPr>
        <w:t xml:space="preserve"> </w:t>
      </w:r>
      <w:r w:rsidRPr="00DF5332">
        <w:rPr>
          <w:rFonts w:ascii="Palatino-Roman" w:hAnsi="HelveticaNeue-Black" w:cs="Palatino-Roman"/>
          <w:sz w:val="21"/>
          <w:szCs w:val="21"/>
        </w:rPr>
        <w:t>considerable importance</w:t>
      </w:r>
    </w:p>
    <w:p w:rsidR="0010109A" w:rsidRPr="00DF5332" w:rsidRDefault="0010109A" w:rsidP="00DF5332">
      <w:pPr>
        <w:autoSpaceDE w:val="0"/>
        <w:autoSpaceDN w:val="0"/>
        <w:bidi w:val="0"/>
        <w:adjustRightInd w:val="0"/>
        <w:spacing w:after="0" w:line="360" w:lineRule="auto"/>
        <w:jc w:val="both"/>
        <w:rPr>
          <w:rFonts w:ascii="Palatino-Bold" w:cs="Palatino-Bold"/>
          <w:b/>
          <w:bCs/>
        </w:rPr>
      </w:pPr>
    </w:p>
    <w:p w:rsidR="00BE17F9" w:rsidRPr="00AF7F35" w:rsidRDefault="00AF7F35" w:rsidP="00BE17F9">
      <w:pPr>
        <w:autoSpaceDE w:val="0"/>
        <w:autoSpaceDN w:val="0"/>
        <w:bidi w:val="0"/>
        <w:adjustRightInd w:val="0"/>
        <w:spacing w:after="0" w:line="360" w:lineRule="auto"/>
        <w:jc w:val="both"/>
        <w:rPr>
          <w:rFonts w:ascii="Palatino-Bold" w:cs="Palatino-Bold"/>
          <w:b/>
          <w:bCs/>
        </w:rPr>
      </w:pPr>
      <w:r>
        <w:rPr>
          <w:rFonts w:ascii="Palatino-Bold" w:cs="Palatino-Bold"/>
          <w:b/>
          <w:bCs/>
        </w:rPr>
        <w:t>Uterine anomalies</w:t>
      </w:r>
      <w:r w:rsidR="00BE17F9">
        <w:rPr>
          <w:rFonts w:ascii="Palatino-Bold" w:cs="Palatino-Bold"/>
          <w:b/>
          <w:bCs/>
        </w:rPr>
        <w:t xml:space="preserve"> </w:t>
      </w:r>
    </w:p>
    <w:p w:rsidR="00BD1EE6" w:rsidRPr="00AF7F35" w:rsidRDefault="00BD1EE6" w:rsidP="00AF7F35">
      <w:pPr>
        <w:pStyle w:val="ListParagraph"/>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AF7F35">
        <w:rPr>
          <w:rFonts w:ascii="Times New Roman" w:eastAsia="Times New Roman" w:hAnsi="Times New Roman" w:cs="Times New Roman"/>
          <w:sz w:val="24"/>
          <w:szCs w:val="24"/>
        </w:rPr>
        <w:t xml:space="preserve">Class I: </w:t>
      </w:r>
      <w:hyperlink r:id="rId7" w:tooltip="Müllerian agenesis" w:history="1">
        <w:r w:rsidRPr="00AF7F35">
          <w:rPr>
            <w:rFonts w:ascii="Times New Roman" w:eastAsia="Times New Roman" w:hAnsi="Times New Roman" w:cs="Times New Roman"/>
            <w:b/>
            <w:bCs/>
            <w:color w:val="0000FF"/>
            <w:sz w:val="24"/>
            <w:szCs w:val="24"/>
            <w:u w:val="single"/>
          </w:rPr>
          <w:t>Müllerian agenesis</w:t>
        </w:r>
      </w:hyperlink>
      <w:r w:rsidRPr="00AF7F35">
        <w:rPr>
          <w:rFonts w:ascii="Times New Roman" w:eastAsia="Times New Roman" w:hAnsi="Times New Roman" w:cs="Times New Roman"/>
          <w:sz w:val="24"/>
          <w:szCs w:val="24"/>
        </w:rPr>
        <w:t xml:space="preserve"> (absent uterus). </w:t>
      </w:r>
    </w:p>
    <w:p w:rsidR="00BD1EE6" w:rsidRPr="00BD1EE6" w:rsidRDefault="00BD1EE6" w:rsidP="00BD1EE6">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 xml:space="preserve">Uterus is not present, vagina only rudimentary or absent. The condition is also called Mayer-Rokitansky-Kuster-Hauser syndrome. The patient with MRKH syndrome will have primary </w:t>
      </w:r>
      <w:hyperlink r:id="rId8" w:tooltip="Amenorrhea" w:history="1">
        <w:r w:rsidRPr="00BD1EE6">
          <w:rPr>
            <w:rFonts w:ascii="Times New Roman" w:eastAsia="Times New Roman" w:hAnsi="Times New Roman" w:cs="Times New Roman"/>
            <w:color w:val="0000FF"/>
            <w:sz w:val="24"/>
            <w:szCs w:val="24"/>
            <w:u w:val="single"/>
          </w:rPr>
          <w:t>amenorrhea</w:t>
        </w:r>
      </w:hyperlink>
      <w:r w:rsidRPr="00BD1EE6">
        <w:rPr>
          <w:rFonts w:ascii="Times New Roman" w:eastAsia="Times New Roman" w:hAnsi="Times New Roman" w:cs="Times New Roman"/>
          <w:sz w:val="24"/>
          <w:szCs w:val="24"/>
        </w:rPr>
        <w:t>.</w:t>
      </w:r>
    </w:p>
    <w:p w:rsidR="00BD1EE6" w:rsidRPr="00BD1EE6" w:rsidRDefault="00BD1EE6" w:rsidP="00BD1EE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 xml:space="preserve">Class II: </w:t>
      </w:r>
      <w:hyperlink r:id="rId9" w:tooltip="Unicornuate uterus" w:history="1">
        <w:r w:rsidRPr="00BD1EE6">
          <w:rPr>
            <w:rFonts w:ascii="Times New Roman" w:eastAsia="Times New Roman" w:hAnsi="Times New Roman" w:cs="Times New Roman"/>
            <w:b/>
            <w:bCs/>
            <w:color w:val="0000FF"/>
            <w:sz w:val="24"/>
            <w:szCs w:val="24"/>
            <w:u w:val="single"/>
          </w:rPr>
          <w:t>Unicornuate uterus</w:t>
        </w:r>
      </w:hyperlink>
      <w:r w:rsidRPr="00BD1EE6">
        <w:rPr>
          <w:rFonts w:ascii="Times New Roman" w:eastAsia="Times New Roman" w:hAnsi="Times New Roman" w:cs="Times New Roman"/>
          <w:sz w:val="24"/>
          <w:szCs w:val="24"/>
        </w:rPr>
        <w:t xml:space="preserve"> (a one-sided uterus). </w:t>
      </w:r>
    </w:p>
    <w:p w:rsidR="00BD1EE6" w:rsidRDefault="00406EE8" w:rsidP="00207C8B">
      <w:pPr>
        <w:bidi w:val="0"/>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1EE6" w:rsidRPr="00BD1EE6">
        <w:rPr>
          <w:rFonts w:ascii="Times New Roman" w:eastAsia="Times New Roman" w:hAnsi="Times New Roman" w:cs="Times New Roman"/>
          <w:sz w:val="24"/>
          <w:szCs w:val="24"/>
        </w:rPr>
        <w:t>Only one side of the Müllerian duct forms</w:t>
      </w:r>
      <w:r>
        <w:rPr>
          <w:rFonts w:ascii="Times New Roman" w:eastAsia="Times New Roman" w:hAnsi="Times New Roman" w:cs="Times New Roman"/>
          <w:sz w:val="24"/>
          <w:szCs w:val="24"/>
        </w:rPr>
        <w:t>)</w:t>
      </w:r>
    </w:p>
    <w:p w:rsidR="00406EE8" w:rsidRDefault="00406EE8" w:rsidP="00207C8B">
      <w:pPr>
        <w:autoSpaceDE w:val="0"/>
        <w:autoSpaceDN w:val="0"/>
        <w:bidi w:val="0"/>
        <w:adjustRightInd w:val="0"/>
        <w:spacing w:after="0" w:line="240" w:lineRule="auto"/>
        <w:jc w:val="both"/>
        <w:rPr>
          <w:rFonts w:ascii="Palatino-Roman" w:cs="Palatino-Roman"/>
          <w:sz w:val="19"/>
          <w:szCs w:val="19"/>
        </w:rPr>
      </w:pPr>
      <w:r>
        <w:rPr>
          <w:rFonts w:ascii="Palatino-Roman" w:cs="Palatino-Roman"/>
          <w:sz w:val="19"/>
          <w:szCs w:val="19"/>
        </w:rPr>
        <w:t>Rudimentary development of one horn may give rise to a very serious situation if a pregnancy is implanted there. Rupture of the horn with profound bleeding may occur as the pregnancy increases in size. The clinical picture will resemble that of a ruptured ectopic pregnancy with the difference that the amenorrhoea will probably be measured in months rather than weeks, and shock may be profound. Apoorly developed or rudimentary horn may give rise to dysmenorrhoea and pelvic pain if there is any obstruction to communication between the horn and the main uterine</w:t>
      </w:r>
    </w:p>
    <w:p w:rsidR="00406EE8" w:rsidRPr="00BD1EE6" w:rsidRDefault="00406EE8" w:rsidP="00207C8B">
      <w:pPr>
        <w:autoSpaceDE w:val="0"/>
        <w:autoSpaceDN w:val="0"/>
        <w:bidi w:val="0"/>
        <w:adjustRightInd w:val="0"/>
        <w:spacing w:after="0" w:line="240" w:lineRule="auto"/>
        <w:jc w:val="both"/>
        <w:rPr>
          <w:rFonts w:ascii="Palatino-Roman" w:cs="Palatino-Roman"/>
          <w:sz w:val="19"/>
          <w:szCs w:val="19"/>
        </w:rPr>
      </w:pPr>
      <w:r>
        <w:rPr>
          <w:rFonts w:ascii="Palatino-Roman" w:cs="Palatino-Roman"/>
          <w:sz w:val="19"/>
          <w:szCs w:val="19"/>
        </w:rPr>
        <w:t>cavity or the vagina. Surgical removal of this rudimentary horn is then indicated.</w:t>
      </w:r>
    </w:p>
    <w:p w:rsidR="00BD1EE6" w:rsidRPr="00BD1EE6" w:rsidRDefault="00BD1EE6" w:rsidP="00BD1EE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Class III:</w:t>
      </w:r>
      <w:r w:rsidRPr="00BD1EE6">
        <w:rPr>
          <w:rFonts w:ascii="Times New Roman" w:eastAsia="Times New Roman" w:hAnsi="Times New Roman" w:cs="Times New Roman"/>
          <w:b/>
          <w:bCs/>
          <w:sz w:val="24"/>
          <w:szCs w:val="24"/>
        </w:rPr>
        <w:t xml:space="preserve"> </w:t>
      </w:r>
      <w:hyperlink r:id="rId10" w:tooltip="Uterus didelphys" w:history="1">
        <w:r w:rsidRPr="00BD1EE6">
          <w:rPr>
            <w:rFonts w:ascii="Times New Roman" w:eastAsia="Times New Roman" w:hAnsi="Times New Roman" w:cs="Times New Roman"/>
            <w:b/>
            <w:bCs/>
            <w:color w:val="0000FF"/>
            <w:sz w:val="24"/>
            <w:szCs w:val="24"/>
            <w:u w:val="single"/>
          </w:rPr>
          <w:t>Uterus didelphys</w:t>
        </w:r>
      </w:hyperlink>
      <w:r w:rsidRPr="00BD1EE6">
        <w:rPr>
          <w:rFonts w:ascii="Times New Roman" w:eastAsia="Times New Roman" w:hAnsi="Times New Roman" w:cs="Times New Roman"/>
          <w:sz w:val="24"/>
          <w:szCs w:val="24"/>
        </w:rPr>
        <w:t xml:space="preserve">, (double uterus). </w:t>
      </w:r>
    </w:p>
    <w:p w:rsidR="00406EE8" w:rsidRDefault="00BD1EE6" w:rsidP="00BD1EE6">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Both Müllerian ducts develop but fail to fuse, thus the patient has a "double uterus".</w:t>
      </w:r>
    </w:p>
    <w:p w:rsidR="00BD1EE6" w:rsidRPr="00BD1EE6" w:rsidRDefault="00406EE8" w:rsidP="00406EE8">
      <w:pPr>
        <w:autoSpaceDE w:val="0"/>
        <w:autoSpaceDN w:val="0"/>
        <w:bidi w:val="0"/>
        <w:adjustRightInd w:val="0"/>
        <w:spacing w:after="0" w:line="240" w:lineRule="auto"/>
        <w:rPr>
          <w:rFonts w:ascii="Palatino-Roman" w:cs="Palatino-Roman"/>
          <w:sz w:val="19"/>
          <w:szCs w:val="19"/>
        </w:rPr>
      </w:pPr>
      <w:r>
        <w:rPr>
          <w:rFonts w:ascii="Times New Roman" w:eastAsia="Times New Roman" w:hAnsi="Times New Roman" w:cs="Times New Roman"/>
          <w:sz w:val="24"/>
          <w:szCs w:val="24"/>
        </w:rPr>
        <w:t>(</w:t>
      </w:r>
      <w:r w:rsidR="00BD1EE6" w:rsidRPr="00BD1EE6">
        <w:rPr>
          <w:rFonts w:ascii="Times New Roman" w:eastAsia="Times New Roman" w:hAnsi="Times New Roman" w:cs="Times New Roman"/>
          <w:sz w:val="24"/>
          <w:szCs w:val="24"/>
        </w:rPr>
        <w:t xml:space="preserve"> </w:t>
      </w:r>
      <w:r>
        <w:rPr>
          <w:rFonts w:ascii="Palatino-Roman" w:cs="Palatino-Roman"/>
          <w:sz w:val="19"/>
          <w:szCs w:val="19"/>
        </w:rPr>
        <w:t>if associated with a clinical problem, may prevent descent of the head in late pregnancy, or obstruct labour by the non-pregnant horn).</w:t>
      </w:r>
    </w:p>
    <w:p w:rsidR="00BD1EE6" w:rsidRPr="00BD1EE6" w:rsidRDefault="00BD1EE6" w:rsidP="00BD1EE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 xml:space="preserve">Class IV: </w:t>
      </w:r>
      <w:hyperlink r:id="rId11" w:tooltip="Bicornuate uterus" w:history="1">
        <w:r w:rsidRPr="00BD1EE6">
          <w:rPr>
            <w:rFonts w:ascii="Times New Roman" w:eastAsia="Times New Roman" w:hAnsi="Times New Roman" w:cs="Times New Roman"/>
            <w:b/>
            <w:bCs/>
            <w:color w:val="0000FF"/>
            <w:sz w:val="24"/>
            <w:szCs w:val="24"/>
            <w:u w:val="single"/>
          </w:rPr>
          <w:t>Bicornuate uterus</w:t>
        </w:r>
      </w:hyperlink>
      <w:r w:rsidRPr="00BD1EE6">
        <w:rPr>
          <w:rFonts w:ascii="Times New Roman" w:eastAsia="Times New Roman" w:hAnsi="Times New Roman" w:cs="Times New Roman"/>
          <w:sz w:val="24"/>
          <w:szCs w:val="24"/>
        </w:rPr>
        <w:t xml:space="preserve"> (uterus with two horns). </w:t>
      </w:r>
    </w:p>
    <w:p w:rsidR="00406EE8" w:rsidRDefault="00BD1EE6" w:rsidP="00406EE8">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Only the upper part of that part of the Müllerian system that forms the uterus fails to fuse, thus the caudal part of the uterus is normal, the cranial part is bifurcated. The uterus is "heart-shaped".</w:t>
      </w:r>
    </w:p>
    <w:p w:rsidR="00406EE8" w:rsidRPr="00BD1EE6" w:rsidRDefault="00406EE8" w:rsidP="00406EE8">
      <w:pPr>
        <w:bidi w:val="0"/>
        <w:spacing w:before="100" w:beforeAutospacing="1" w:after="100" w:afterAutospacing="1" w:line="240" w:lineRule="auto"/>
        <w:ind w:left="1440"/>
        <w:rPr>
          <w:rFonts w:ascii="Times New Roman" w:eastAsia="Times New Roman" w:hAnsi="Times New Roman" w:cs="Times New Roman"/>
          <w:sz w:val="24"/>
          <w:szCs w:val="24"/>
        </w:rPr>
      </w:pPr>
    </w:p>
    <w:p w:rsidR="00BD1EE6" w:rsidRPr="00BD1EE6" w:rsidRDefault="00BD1EE6" w:rsidP="00BD1EE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 xml:space="preserve">Class V: </w:t>
      </w:r>
      <w:hyperlink r:id="rId12" w:tooltip="Septated uterus" w:history="1">
        <w:r w:rsidRPr="00BD1EE6">
          <w:rPr>
            <w:rFonts w:ascii="Times New Roman" w:eastAsia="Times New Roman" w:hAnsi="Times New Roman" w:cs="Times New Roman"/>
            <w:b/>
            <w:bCs/>
            <w:color w:val="0000FF"/>
            <w:sz w:val="24"/>
            <w:szCs w:val="24"/>
            <w:u w:val="single"/>
          </w:rPr>
          <w:t>Septated uterus</w:t>
        </w:r>
      </w:hyperlink>
      <w:r w:rsidRPr="00BD1EE6">
        <w:rPr>
          <w:rFonts w:ascii="Times New Roman" w:eastAsia="Times New Roman" w:hAnsi="Times New Roman" w:cs="Times New Roman"/>
          <w:sz w:val="24"/>
          <w:szCs w:val="24"/>
        </w:rPr>
        <w:t xml:space="preserve"> (uterine septum or partition). </w:t>
      </w:r>
    </w:p>
    <w:p w:rsidR="00406EE8" w:rsidRDefault="00BD1EE6" w:rsidP="00BD1EE6">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 xml:space="preserve">The two Müllerian ducts have fused, but the partition between them is still present, splitting the system into two parts. With a complete septum the vagina, cervix and the uterus can be partitioned. Usually the septum affects only the cranial part of the uterus. A uterine septum is the most common uterine malformation and a cause for </w:t>
      </w:r>
      <w:hyperlink r:id="rId13" w:tooltip="Miscarriage" w:history="1">
        <w:r w:rsidRPr="00BD1EE6">
          <w:rPr>
            <w:rFonts w:ascii="Times New Roman" w:eastAsia="Times New Roman" w:hAnsi="Times New Roman" w:cs="Times New Roman"/>
            <w:color w:val="0000FF"/>
            <w:sz w:val="24"/>
            <w:szCs w:val="24"/>
            <w:u w:val="single"/>
          </w:rPr>
          <w:t>miscarriages</w:t>
        </w:r>
      </w:hyperlink>
      <w:r w:rsidRPr="00BD1EE6">
        <w:rPr>
          <w:rFonts w:ascii="Times New Roman" w:eastAsia="Times New Roman" w:hAnsi="Times New Roman" w:cs="Times New Roman"/>
          <w:sz w:val="24"/>
          <w:szCs w:val="24"/>
        </w:rPr>
        <w:t>.</w:t>
      </w:r>
    </w:p>
    <w:p w:rsidR="00406EE8" w:rsidRDefault="00406EE8" w:rsidP="00406EE8">
      <w:pPr>
        <w:pStyle w:val="ListParagraph"/>
        <w:autoSpaceDE w:val="0"/>
        <w:autoSpaceDN w:val="0"/>
        <w:bidi w:val="0"/>
        <w:adjustRightInd w:val="0"/>
        <w:spacing w:after="0" w:line="360" w:lineRule="auto"/>
        <w:jc w:val="both"/>
        <w:rPr>
          <w:rFonts w:ascii="Palatino-Roman" w:cs="Palatino-Roman"/>
          <w:sz w:val="21"/>
          <w:szCs w:val="21"/>
        </w:rPr>
      </w:pPr>
      <w:r w:rsidRPr="00406EE8">
        <w:rPr>
          <w:rFonts w:ascii="Palatino-Roman" w:cs="Palatino-Roman"/>
          <w:sz w:val="21"/>
          <w:szCs w:val="21"/>
        </w:rPr>
        <w:lastRenderedPageBreak/>
        <w:t>Clinically, it may present with</w:t>
      </w:r>
    </w:p>
    <w:p w:rsidR="00406EE8" w:rsidRPr="00406EE8" w:rsidRDefault="00406EE8" w:rsidP="00406EE8">
      <w:pPr>
        <w:pStyle w:val="ListParagraph"/>
        <w:numPr>
          <w:ilvl w:val="0"/>
          <w:numId w:val="3"/>
        </w:numPr>
        <w:autoSpaceDE w:val="0"/>
        <w:autoSpaceDN w:val="0"/>
        <w:bidi w:val="0"/>
        <w:adjustRightInd w:val="0"/>
        <w:spacing w:after="0" w:line="360" w:lineRule="auto"/>
        <w:jc w:val="both"/>
        <w:rPr>
          <w:rFonts w:ascii="Palatino-Roman" w:cs="Palatino-Roman"/>
          <w:sz w:val="21"/>
          <w:szCs w:val="21"/>
        </w:rPr>
      </w:pPr>
      <w:r w:rsidRPr="00406EE8">
        <w:rPr>
          <w:rFonts w:ascii="Palatino-Roman" w:cs="Palatino-Roman"/>
          <w:sz w:val="21"/>
          <w:szCs w:val="21"/>
        </w:rPr>
        <w:t xml:space="preserve"> 1-recurrent spontaneous abortion or </w:t>
      </w:r>
    </w:p>
    <w:p w:rsidR="00406EE8" w:rsidRPr="00406EE8" w:rsidRDefault="00406EE8" w:rsidP="00406EE8">
      <w:pPr>
        <w:pStyle w:val="ListParagraph"/>
        <w:numPr>
          <w:ilvl w:val="0"/>
          <w:numId w:val="3"/>
        </w:numPr>
        <w:autoSpaceDE w:val="0"/>
        <w:autoSpaceDN w:val="0"/>
        <w:bidi w:val="0"/>
        <w:adjustRightInd w:val="0"/>
        <w:spacing w:after="0" w:line="360" w:lineRule="auto"/>
        <w:jc w:val="both"/>
        <w:rPr>
          <w:rFonts w:ascii="Palatino-Roman" w:cs="Palatino-Roman"/>
          <w:sz w:val="21"/>
          <w:szCs w:val="21"/>
        </w:rPr>
      </w:pPr>
      <w:r w:rsidRPr="00406EE8">
        <w:rPr>
          <w:rFonts w:ascii="Palatino-Roman" w:cs="Palatino-Roman"/>
          <w:sz w:val="21"/>
          <w:szCs w:val="21"/>
        </w:rPr>
        <w:t>2-malpresentation.A</w:t>
      </w:r>
      <w:r w:rsidR="00950AF7">
        <w:rPr>
          <w:rFonts w:ascii="Palatino-Roman" w:cs="Palatino-Roman"/>
          <w:sz w:val="21"/>
          <w:szCs w:val="21"/>
        </w:rPr>
        <w:t xml:space="preserve"> </w:t>
      </w:r>
      <w:r w:rsidRPr="00406EE8">
        <w:rPr>
          <w:rFonts w:ascii="Palatino-Roman" w:cs="Palatino-Roman"/>
          <w:sz w:val="21"/>
          <w:szCs w:val="21"/>
        </w:rPr>
        <w:t>persistent transverse lie of the fetus in late pregnancy may suggest a uterine anomaly since the fetus tends to lie with its head in one cornu and the breech in the other.</w:t>
      </w:r>
    </w:p>
    <w:p w:rsidR="00BD1EE6" w:rsidRPr="00BD1EE6" w:rsidRDefault="00BD1EE6" w:rsidP="00406EE8">
      <w:p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 xml:space="preserve"> </w:t>
      </w:r>
      <w:r w:rsidR="00406EE8">
        <w:rPr>
          <w:rFonts w:ascii="Times New Roman" w:eastAsia="Times New Roman" w:hAnsi="Times New Roman" w:cs="Times New Roman"/>
          <w:b/>
          <w:bCs/>
          <w:sz w:val="24"/>
          <w:szCs w:val="24"/>
        </w:rPr>
        <w:t>D</w:t>
      </w:r>
      <w:r w:rsidRPr="00BD1EE6">
        <w:rPr>
          <w:rFonts w:ascii="Times New Roman" w:eastAsia="Times New Roman" w:hAnsi="Times New Roman" w:cs="Times New Roman"/>
          <w:b/>
          <w:bCs/>
          <w:sz w:val="24"/>
          <w:szCs w:val="24"/>
        </w:rPr>
        <w:t>iagnosed</w:t>
      </w:r>
      <w:r w:rsidR="00406EE8">
        <w:rPr>
          <w:rFonts w:ascii="Times New Roman" w:eastAsia="Times New Roman" w:hAnsi="Times New Roman" w:cs="Times New Roman"/>
          <w:sz w:val="24"/>
          <w:szCs w:val="24"/>
        </w:rPr>
        <w:t xml:space="preserve"> done </w:t>
      </w:r>
      <w:r w:rsidRPr="00BD1EE6">
        <w:rPr>
          <w:rFonts w:ascii="Times New Roman" w:eastAsia="Times New Roman" w:hAnsi="Times New Roman" w:cs="Times New Roman"/>
          <w:sz w:val="24"/>
          <w:szCs w:val="24"/>
        </w:rPr>
        <w:t xml:space="preserve"> by image techniques, i.e. </w:t>
      </w:r>
      <w:r>
        <w:rPr>
          <w:rFonts w:ascii="Times New Roman" w:eastAsia="Times New Roman" w:hAnsi="Times New Roman" w:cs="Times New Roman"/>
          <w:sz w:val="24"/>
          <w:szCs w:val="24"/>
        </w:rPr>
        <w:t xml:space="preserve"> 3D </w:t>
      </w:r>
      <w:r w:rsidRPr="00BD1EE6">
        <w:rPr>
          <w:rFonts w:ascii="Times New Roman" w:eastAsia="Times New Roman" w:hAnsi="Times New Roman" w:cs="Times New Roman"/>
          <w:sz w:val="24"/>
          <w:szCs w:val="24"/>
        </w:rPr>
        <w:t>ultrasound or an MRI. A hysterosalpingogram is not considered as useful due to the inability of the technique to evaluate the exterior contour of the uterus and distinguish between a bicornuate and septate uterus.</w:t>
      </w:r>
    </w:p>
    <w:p w:rsidR="00BD1EE6" w:rsidRPr="00BD1EE6" w:rsidRDefault="006E3092" w:rsidP="00BD1EE6">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w:t>
      </w:r>
      <w:r w:rsidR="00AF7F35">
        <w:rPr>
          <w:rFonts w:ascii="Times New Roman" w:eastAsia="Times New Roman" w:hAnsi="Times New Roman" w:cs="Times New Roman"/>
          <w:sz w:val="24"/>
          <w:szCs w:val="24"/>
        </w:rPr>
        <w:t xml:space="preserve"> </w:t>
      </w:r>
      <w:r w:rsidR="00BD1EE6" w:rsidRPr="00BD1EE6">
        <w:rPr>
          <w:rFonts w:ascii="Times New Roman" w:eastAsia="Times New Roman" w:hAnsi="Times New Roman" w:cs="Times New Roman"/>
          <w:sz w:val="24"/>
          <w:szCs w:val="24"/>
        </w:rPr>
        <w:t xml:space="preserve">A uterine septum can be corrected by </w:t>
      </w:r>
      <w:hyperlink r:id="rId14" w:tooltip="Hysteroscopy" w:history="1">
        <w:r w:rsidR="00BD1EE6" w:rsidRPr="00BD1EE6">
          <w:rPr>
            <w:rFonts w:ascii="Times New Roman" w:eastAsia="Times New Roman" w:hAnsi="Times New Roman" w:cs="Times New Roman"/>
            <w:color w:val="0000FF"/>
            <w:sz w:val="24"/>
            <w:szCs w:val="24"/>
            <w:u w:val="single"/>
          </w:rPr>
          <w:t>hysteroscopic surgery</w:t>
        </w:r>
      </w:hyperlink>
      <w:r w:rsidR="00BD1EE6" w:rsidRPr="00BD1EE6">
        <w:rPr>
          <w:rFonts w:ascii="Times New Roman" w:eastAsia="Times New Roman" w:hAnsi="Times New Roman" w:cs="Times New Roman"/>
          <w:sz w:val="24"/>
          <w:szCs w:val="24"/>
        </w:rPr>
        <w:t>.</w:t>
      </w:r>
    </w:p>
    <w:p w:rsidR="00BD1EE6" w:rsidRPr="00BD1EE6" w:rsidRDefault="00BD1EE6" w:rsidP="00BD1EE6">
      <w:pPr>
        <w:pStyle w:val="ListParagraph"/>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sidRPr="00BD1EE6">
        <w:rPr>
          <w:rFonts w:ascii="Times New Roman" w:eastAsia="Times New Roman" w:hAnsi="Times New Roman" w:cs="Times New Roman"/>
          <w:sz w:val="24"/>
          <w:szCs w:val="24"/>
        </w:rPr>
        <w:t xml:space="preserve">: </w:t>
      </w:r>
      <w:hyperlink r:id="rId15" w:tooltip="Arcuate uterus" w:history="1">
        <w:r w:rsidRPr="00BD1EE6">
          <w:rPr>
            <w:rFonts w:ascii="Times New Roman" w:eastAsia="Times New Roman" w:hAnsi="Times New Roman" w:cs="Times New Roman"/>
            <w:b/>
            <w:bCs/>
            <w:color w:val="0000FF"/>
            <w:sz w:val="24"/>
            <w:szCs w:val="24"/>
            <w:u w:val="single"/>
          </w:rPr>
          <w:t>arcuate uterus</w:t>
        </w:r>
      </w:hyperlink>
      <w:r w:rsidRPr="00BD1EE6">
        <w:rPr>
          <w:rFonts w:ascii="Times New Roman" w:eastAsia="Times New Roman" w:hAnsi="Times New Roman" w:cs="Times New Roman"/>
          <w:sz w:val="24"/>
          <w:szCs w:val="24"/>
        </w:rPr>
        <w:t xml:space="preserve"> where there is a concave dimple in the uterine fundus within the cavity.</w:t>
      </w:r>
    </w:p>
    <w:p w:rsidR="00BD1EE6" w:rsidRPr="00BD1EE6" w:rsidRDefault="00BD1EE6" w:rsidP="00BD1EE6">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Class VI</w:t>
      </w:r>
      <w:r>
        <w:rPr>
          <w:rFonts w:ascii="Times New Roman" w:eastAsia="Times New Roman" w:hAnsi="Times New Roman" w:cs="Times New Roman"/>
          <w:sz w:val="24"/>
          <w:szCs w:val="24"/>
        </w:rPr>
        <w:t>I</w:t>
      </w:r>
      <w:r w:rsidRPr="00BD1EE6">
        <w:rPr>
          <w:rFonts w:ascii="Times New Roman" w:eastAsia="Times New Roman" w:hAnsi="Times New Roman" w:cs="Times New Roman"/>
          <w:sz w:val="24"/>
          <w:szCs w:val="24"/>
        </w:rPr>
        <w:t xml:space="preserve">: </w:t>
      </w:r>
      <w:hyperlink r:id="rId16" w:tooltip="Diethylstilbestrol" w:history="1">
        <w:r w:rsidRPr="00BD1EE6">
          <w:rPr>
            <w:rFonts w:ascii="Times New Roman" w:eastAsia="Times New Roman" w:hAnsi="Times New Roman" w:cs="Times New Roman"/>
            <w:b/>
            <w:bCs/>
            <w:color w:val="0000FF"/>
            <w:sz w:val="24"/>
            <w:szCs w:val="24"/>
            <w:u w:val="single"/>
          </w:rPr>
          <w:t>DES</w:t>
        </w:r>
      </w:hyperlink>
      <w:r w:rsidRPr="00BD1EE6">
        <w:rPr>
          <w:rFonts w:ascii="Times New Roman" w:eastAsia="Times New Roman" w:hAnsi="Times New Roman" w:cs="Times New Roman"/>
          <w:b/>
          <w:bCs/>
          <w:sz w:val="24"/>
          <w:szCs w:val="24"/>
        </w:rPr>
        <w:t xml:space="preserve"> uterus</w:t>
      </w:r>
      <w:r w:rsidRPr="00BD1EE6">
        <w:rPr>
          <w:rFonts w:ascii="Times New Roman" w:eastAsia="Times New Roman" w:hAnsi="Times New Roman" w:cs="Times New Roman"/>
          <w:sz w:val="24"/>
          <w:szCs w:val="24"/>
        </w:rPr>
        <w:t xml:space="preserve">. </w:t>
      </w:r>
    </w:p>
    <w:p w:rsidR="00BD1EE6" w:rsidRPr="00AF7F35" w:rsidRDefault="00BD1EE6" w:rsidP="00AF7F35">
      <w:pPr>
        <w:numPr>
          <w:ilvl w:val="1"/>
          <w:numId w:val="4"/>
        </w:numPr>
        <w:bidi w:val="0"/>
        <w:spacing w:before="100" w:beforeAutospacing="1" w:after="100" w:afterAutospacing="1" w:line="240" w:lineRule="auto"/>
        <w:rPr>
          <w:rFonts w:ascii="Times New Roman" w:eastAsia="Times New Roman" w:hAnsi="Times New Roman" w:cs="Times New Roman"/>
          <w:sz w:val="24"/>
          <w:szCs w:val="24"/>
        </w:rPr>
      </w:pPr>
      <w:r w:rsidRPr="00BD1EE6">
        <w:rPr>
          <w:rFonts w:ascii="Times New Roman" w:eastAsia="Times New Roman" w:hAnsi="Times New Roman" w:cs="Times New Roman"/>
          <w:sz w:val="24"/>
          <w:szCs w:val="24"/>
        </w:rPr>
        <w:t>The uterine cavity has a "</w:t>
      </w:r>
      <w:hyperlink r:id="rId17" w:tooltip="T-shaped uterus" w:history="1">
        <w:r w:rsidRPr="00BD1EE6">
          <w:rPr>
            <w:rFonts w:ascii="Times New Roman" w:eastAsia="Times New Roman" w:hAnsi="Times New Roman" w:cs="Times New Roman"/>
            <w:color w:val="0000FF"/>
            <w:sz w:val="24"/>
            <w:szCs w:val="24"/>
            <w:u w:val="single"/>
          </w:rPr>
          <w:t>T-shape</w:t>
        </w:r>
      </w:hyperlink>
      <w:r w:rsidRPr="00BD1EE6">
        <w:rPr>
          <w:rFonts w:ascii="Times New Roman" w:eastAsia="Times New Roman" w:hAnsi="Times New Roman" w:cs="Times New Roman"/>
          <w:sz w:val="24"/>
          <w:szCs w:val="24"/>
        </w:rPr>
        <w:t xml:space="preserve">" as a result of fetal exposure to </w:t>
      </w:r>
      <w:hyperlink r:id="rId18" w:tooltip="Diethylstilbestrol" w:history="1">
        <w:r w:rsidRPr="00BD1EE6">
          <w:rPr>
            <w:rFonts w:ascii="Times New Roman" w:eastAsia="Times New Roman" w:hAnsi="Times New Roman" w:cs="Times New Roman"/>
            <w:color w:val="0000FF"/>
            <w:sz w:val="24"/>
            <w:szCs w:val="24"/>
            <w:u w:val="single"/>
          </w:rPr>
          <w:t>diethylstilbestrol</w:t>
        </w:r>
      </w:hyperlink>
      <w:r w:rsidRPr="00BD1EE6">
        <w:rPr>
          <w:rFonts w:ascii="Times New Roman" w:eastAsia="Times New Roman" w:hAnsi="Times New Roman" w:cs="Times New Roman"/>
          <w:sz w:val="24"/>
          <w:szCs w:val="24"/>
        </w:rPr>
        <w:t>.</w:t>
      </w:r>
    </w:p>
    <w:p w:rsidR="00030109" w:rsidRPr="00DF5332" w:rsidRDefault="00030109" w:rsidP="00030109">
      <w:pPr>
        <w:autoSpaceDE w:val="0"/>
        <w:autoSpaceDN w:val="0"/>
        <w:bidi w:val="0"/>
        <w:adjustRightInd w:val="0"/>
        <w:spacing w:after="0" w:line="360" w:lineRule="auto"/>
        <w:jc w:val="both"/>
        <w:rPr>
          <w:rFonts w:ascii="Palatino-Roman" w:cs="Palatino-Roman"/>
          <w:sz w:val="21"/>
          <w:szCs w:val="21"/>
        </w:rPr>
      </w:pPr>
      <w:r>
        <w:rPr>
          <w:rFonts w:ascii="Palatino-Roman" w:cs="Palatino-Roman"/>
          <w:noProof/>
          <w:sz w:val="21"/>
          <w:szCs w:val="21"/>
        </w:rPr>
        <w:drawing>
          <wp:inline distT="0" distB="0" distL="0" distR="0">
            <wp:extent cx="5274310" cy="2633726"/>
            <wp:effectExtent l="19050" t="0" r="2540" b="0"/>
            <wp:docPr id="7" name="Picture 7" descr="C:\Users\win7\Pictures\congenital-uterine-anomalies-Reproduced-from-The-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7\Pictures\congenital-uterine-anomalies-Reproduced-from-The-American.png"/>
                    <pic:cNvPicPr>
                      <a:picLocks noChangeAspect="1" noChangeArrowheads="1"/>
                    </pic:cNvPicPr>
                  </pic:nvPicPr>
                  <pic:blipFill>
                    <a:blip r:embed="rId19"/>
                    <a:srcRect/>
                    <a:stretch>
                      <a:fillRect/>
                    </a:stretch>
                  </pic:blipFill>
                  <pic:spPr bwMode="auto">
                    <a:xfrm>
                      <a:off x="0" y="0"/>
                      <a:ext cx="5274310" cy="2633726"/>
                    </a:xfrm>
                    <a:prstGeom prst="rect">
                      <a:avLst/>
                    </a:prstGeom>
                    <a:noFill/>
                    <a:ln w="9525">
                      <a:noFill/>
                      <a:miter lim="800000"/>
                      <a:headEnd/>
                      <a:tailEnd/>
                    </a:ln>
                  </pic:spPr>
                </pic:pic>
              </a:graphicData>
            </a:graphic>
          </wp:inline>
        </w:drawing>
      </w:r>
    </w:p>
    <w:p w:rsidR="0010109A" w:rsidRPr="00DF5332" w:rsidRDefault="0010109A" w:rsidP="00DF5332">
      <w:pPr>
        <w:autoSpaceDE w:val="0"/>
        <w:autoSpaceDN w:val="0"/>
        <w:bidi w:val="0"/>
        <w:adjustRightInd w:val="0"/>
        <w:spacing w:after="0" w:line="360" w:lineRule="auto"/>
        <w:jc w:val="both"/>
        <w:rPr>
          <w:rFonts w:ascii="Palatino-Bold" w:cs="Palatino-Bold"/>
          <w:b/>
          <w:bCs/>
        </w:rPr>
      </w:pPr>
    </w:p>
    <w:p w:rsidR="0010109A" w:rsidRPr="00DF5332" w:rsidRDefault="0010109A" w:rsidP="00DF5332">
      <w:pPr>
        <w:autoSpaceDE w:val="0"/>
        <w:autoSpaceDN w:val="0"/>
        <w:bidi w:val="0"/>
        <w:adjustRightInd w:val="0"/>
        <w:spacing w:after="0" w:line="360" w:lineRule="auto"/>
        <w:jc w:val="both"/>
        <w:rPr>
          <w:rFonts w:ascii="Palatino-Bold" w:cs="Palatino-Bold"/>
          <w:b/>
          <w:bCs/>
        </w:rPr>
      </w:pPr>
    </w:p>
    <w:p w:rsidR="0010109A" w:rsidRPr="00DF5332" w:rsidRDefault="0010109A" w:rsidP="00DF5332">
      <w:pPr>
        <w:autoSpaceDE w:val="0"/>
        <w:autoSpaceDN w:val="0"/>
        <w:bidi w:val="0"/>
        <w:adjustRightInd w:val="0"/>
        <w:spacing w:after="0" w:line="360" w:lineRule="auto"/>
        <w:jc w:val="both"/>
        <w:rPr>
          <w:rFonts w:ascii="Palatino-Bold" w:cs="Palatino-Bold"/>
          <w:b/>
          <w:bCs/>
        </w:rPr>
      </w:pPr>
      <w:r w:rsidRPr="00DF5332">
        <w:rPr>
          <w:rFonts w:ascii="Palatino-Bold" w:cs="Palatino-Bold"/>
          <w:b/>
          <w:bCs/>
        </w:rPr>
        <w:t>Vaginal anomalies</w:t>
      </w:r>
    </w:p>
    <w:p w:rsidR="00DA473C" w:rsidRDefault="00DC5FF5" w:rsidP="00512B60">
      <w:pPr>
        <w:numPr>
          <w:ilvl w:val="0"/>
          <w:numId w:val="2"/>
        </w:numPr>
        <w:autoSpaceDE w:val="0"/>
        <w:autoSpaceDN w:val="0"/>
        <w:bidi w:val="0"/>
        <w:adjustRightInd w:val="0"/>
        <w:spacing w:after="0" w:line="360" w:lineRule="auto"/>
        <w:jc w:val="both"/>
        <w:rPr>
          <w:rFonts w:ascii="Palatino-Roman" w:cs="Palatino-Roman"/>
          <w:sz w:val="18"/>
          <w:szCs w:val="18"/>
          <w:lang w:bidi="ar-IQ"/>
        </w:rPr>
      </w:pPr>
      <w:r w:rsidRPr="00512B60">
        <w:rPr>
          <w:rFonts w:ascii="Palatino-Roman" w:cs="Palatino-Roman"/>
          <w:b/>
          <w:bCs/>
          <w:sz w:val="18"/>
          <w:szCs w:val="18"/>
        </w:rPr>
        <w:t>Absent vagina.</w:t>
      </w:r>
    </w:p>
    <w:p w:rsidR="00512B60" w:rsidRPr="00512B60" w:rsidRDefault="00512B60" w:rsidP="00512B60">
      <w:pPr>
        <w:autoSpaceDE w:val="0"/>
        <w:autoSpaceDN w:val="0"/>
        <w:bidi w:val="0"/>
        <w:adjustRightInd w:val="0"/>
        <w:spacing w:after="0" w:line="360" w:lineRule="auto"/>
        <w:ind w:left="360"/>
        <w:jc w:val="both"/>
        <w:rPr>
          <w:rFonts w:ascii="Palatino-Roman" w:cs="Palatino-Roman"/>
          <w:sz w:val="18"/>
          <w:szCs w:val="18"/>
        </w:rPr>
      </w:pPr>
      <w:r w:rsidRPr="00512B60">
        <w:rPr>
          <w:rFonts w:ascii="Palatino-Roman" w:cs="Palatino-Roman"/>
          <w:sz w:val="18"/>
          <w:szCs w:val="18"/>
        </w:rPr>
        <w:t>ABSENCE OF THE VAGINA</w:t>
      </w:r>
    </w:p>
    <w:p w:rsidR="00512B60" w:rsidRDefault="00512B60" w:rsidP="00512B60">
      <w:pPr>
        <w:autoSpaceDE w:val="0"/>
        <w:autoSpaceDN w:val="0"/>
        <w:bidi w:val="0"/>
        <w:adjustRightInd w:val="0"/>
        <w:spacing w:after="0" w:line="360" w:lineRule="auto"/>
        <w:ind w:left="360"/>
        <w:jc w:val="both"/>
        <w:rPr>
          <w:rFonts w:ascii="Palatino-Roman" w:cs="Palatino-Roman"/>
          <w:sz w:val="21"/>
          <w:szCs w:val="21"/>
        </w:rPr>
      </w:pPr>
      <w:r w:rsidRPr="00512B60">
        <w:rPr>
          <w:rFonts w:ascii="Palatino-Roman" w:cs="Palatino-Roman"/>
          <w:sz w:val="21"/>
          <w:szCs w:val="21"/>
        </w:rPr>
        <w:t xml:space="preserve">Absence of the vagina is generally associated with absence of the uterus or a rudimentary uterus. This is known </w:t>
      </w:r>
      <w:r w:rsidRPr="00512B60">
        <w:rPr>
          <w:rFonts w:ascii="Palatino-Roman" w:cs="Palatino-Roman"/>
          <w:b/>
          <w:bCs/>
          <w:sz w:val="23"/>
          <w:szCs w:val="23"/>
        </w:rPr>
        <w:t>as MRKH syndrome</w:t>
      </w:r>
      <w:r w:rsidRPr="00512B60">
        <w:rPr>
          <w:rFonts w:ascii="Palatino-Roman" w:cs="Palatino-Roman"/>
          <w:sz w:val="21"/>
          <w:szCs w:val="21"/>
        </w:rPr>
        <w:t>.</w:t>
      </w:r>
    </w:p>
    <w:p w:rsidR="00512B60" w:rsidRDefault="00512B60" w:rsidP="00512B60">
      <w:pPr>
        <w:autoSpaceDE w:val="0"/>
        <w:autoSpaceDN w:val="0"/>
        <w:bidi w:val="0"/>
        <w:adjustRightInd w:val="0"/>
        <w:spacing w:after="0" w:line="360" w:lineRule="auto"/>
        <w:ind w:left="360"/>
        <w:jc w:val="both"/>
        <w:rPr>
          <w:rFonts w:ascii="Palatino-Roman" w:cs="Palatino-Roman"/>
          <w:sz w:val="21"/>
          <w:szCs w:val="21"/>
        </w:rPr>
      </w:pPr>
      <w:r>
        <w:rPr>
          <w:rFonts w:ascii="Palatino-Roman" w:cs="Palatino-Roman"/>
          <w:sz w:val="21"/>
          <w:szCs w:val="21"/>
        </w:rPr>
        <w:t>Clinical presentation:</w:t>
      </w:r>
    </w:p>
    <w:p w:rsidR="00512B60" w:rsidRDefault="00512B60" w:rsidP="00512B60">
      <w:pPr>
        <w:autoSpaceDE w:val="0"/>
        <w:autoSpaceDN w:val="0"/>
        <w:bidi w:val="0"/>
        <w:adjustRightInd w:val="0"/>
        <w:spacing w:after="0" w:line="360" w:lineRule="auto"/>
        <w:ind w:left="360"/>
        <w:jc w:val="both"/>
        <w:rPr>
          <w:rFonts w:ascii="Palatino-Roman" w:cs="Palatino-Roman"/>
          <w:sz w:val="21"/>
          <w:szCs w:val="21"/>
        </w:rPr>
      </w:pPr>
      <w:r>
        <w:rPr>
          <w:rFonts w:ascii="Palatino-Roman" w:cs="Palatino-Roman"/>
          <w:sz w:val="21"/>
          <w:szCs w:val="21"/>
        </w:rPr>
        <w:t xml:space="preserve">1- </w:t>
      </w:r>
      <w:r w:rsidRPr="00512B60">
        <w:rPr>
          <w:rFonts w:ascii="Palatino-Roman" w:cs="Palatino-Roman"/>
          <w:sz w:val="21"/>
          <w:szCs w:val="21"/>
        </w:rPr>
        <w:t xml:space="preserve"> the patient will probably present between age 12 and 16 years with primary amenorrhoea. </w:t>
      </w:r>
    </w:p>
    <w:p w:rsidR="00512B60" w:rsidRDefault="00512B60" w:rsidP="00512B60">
      <w:pPr>
        <w:autoSpaceDE w:val="0"/>
        <w:autoSpaceDN w:val="0"/>
        <w:bidi w:val="0"/>
        <w:adjustRightInd w:val="0"/>
        <w:spacing w:after="0" w:line="360" w:lineRule="auto"/>
        <w:ind w:left="360"/>
        <w:jc w:val="both"/>
        <w:rPr>
          <w:rFonts w:ascii="Palatino-Roman" w:cs="Palatino-Roman"/>
          <w:sz w:val="21"/>
          <w:szCs w:val="21"/>
        </w:rPr>
      </w:pPr>
      <w:r>
        <w:rPr>
          <w:rFonts w:ascii="Palatino-Roman" w:cs="Palatino-Roman"/>
          <w:sz w:val="21"/>
          <w:szCs w:val="21"/>
        </w:rPr>
        <w:lastRenderedPageBreak/>
        <w:t>2-</w:t>
      </w:r>
      <w:r w:rsidRPr="00512B60">
        <w:rPr>
          <w:rFonts w:ascii="Palatino-Roman" w:cs="Palatino-Roman"/>
          <w:sz w:val="21"/>
          <w:szCs w:val="21"/>
        </w:rPr>
        <w:t xml:space="preserve">Secondary sexual characteristics will be present as the ovaries are normally developed and functional. </w:t>
      </w:r>
    </w:p>
    <w:p w:rsidR="00950AF7" w:rsidRDefault="00512B60" w:rsidP="00950AF7">
      <w:pPr>
        <w:autoSpaceDE w:val="0"/>
        <w:autoSpaceDN w:val="0"/>
        <w:bidi w:val="0"/>
        <w:adjustRightInd w:val="0"/>
        <w:spacing w:after="0" w:line="360" w:lineRule="auto"/>
        <w:ind w:left="360"/>
        <w:jc w:val="both"/>
        <w:rPr>
          <w:rFonts w:ascii="Palatino-Roman" w:cs="Palatino-Roman"/>
          <w:sz w:val="21"/>
          <w:szCs w:val="21"/>
        </w:rPr>
      </w:pPr>
      <w:r w:rsidRPr="00512B60">
        <w:rPr>
          <w:rFonts w:ascii="Palatino-Roman" w:cs="Palatino-Roman"/>
          <w:sz w:val="21"/>
          <w:szCs w:val="21"/>
        </w:rPr>
        <w:t>The presumptive diagnosis of absent vagina can generally be made without difficulty at first examination.</w:t>
      </w:r>
    </w:p>
    <w:p w:rsidR="00512B60" w:rsidRPr="00512B60" w:rsidRDefault="00950AF7" w:rsidP="00E44651">
      <w:pPr>
        <w:autoSpaceDE w:val="0"/>
        <w:autoSpaceDN w:val="0"/>
        <w:bidi w:val="0"/>
        <w:adjustRightInd w:val="0"/>
        <w:spacing w:after="0" w:line="360" w:lineRule="auto"/>
        <w:ind w:left="360"/>
        <w:jc w:val="both"/>
        <w:rPr>
          <w:rFonts w:ascii="Palatino-Roman" w:cs="Palatino-Roman"/>
          <w:b/>
          <w:bCs/>
          <w:sz w:val="21"/>
          <w:szCs w:val="21"/>
        </w:rPr>
      </w:pPr>
      <w:r>
        <w:rPr>
          <w:rFonts w:ascii="Palatino-Roman" w:cs="Palatino-Roman"/>
          <w:sz w:val="21"/>
          <w:szCs w:val="21"/>
        </w:rPr>
        <w:t>DDx:</w:t>
      </w:r>
      <w:r w:rsidR="00C028A4">
        <w:rPr>
          <w:rFonts w:ascii="Palatino-Roman" w:cs="Palatino-Roman"/>
          <w:sz w:val="21"/>
          <w:szCs w:val="21"/>
        </w:rPr>
        <w:t xml:space="preserve"> </w:t>
      </w:r>
      <w:r>
        <w:rPr>
          <w:rFonts w:ascii="Palatino-Roman" w:cs="Palatino-Roman"/>
          <w:sz w:val="21"/>
          <w:szCs w:val="21"/>
        </w:rPr>
        <w:t xml:space="preserve">androgen insensitivity </w:t>
      </w:r>
      <w:r w:rsidR="00512B60" w:rsidRPr="00512B60">
        <w:rPr>
          <w:rFonts w:ascii="Palatino-Roman" w:cs="Palatino-Roman"/>
          <w:sz w:val="21"/>
          <w:szCs w:val="21"/>
        </w:rPr>
        <w:t xml:space="preserve"> </w:t>
      </w:r>
      <w:r w:rsidR="00E44651">
        <w:rPr>
          <w:rFonts w:ascii="Palatino-Roman" w:cs="Palatino-Roman"/>
          <w:sz w:val="21"/>
          <w:szCs w:val="21"/>
        </w:rPr>
        <w:t>:</w:t>
      </w:r>
      <w:r w:rsidR="00512B60" w:rsidRPr="00512B60">
        <w:rPr>
          <w:rFonts w:ascii="Palatino-Roman" w:cs="Palatino-Roman"/>
          <w:sz w:val="21"/>
          <w:szCs w:val="21"/>
        </w:rPr>
        <w:t>so in every case of apparent vaginal absence a karyotype should be performed and if chromosome analysis confirms an XY sex chromosome complement the case should be managed appropriately</w:t>
      </w:r>
    </w:p>
    <w:p w:rsidR="00512B60" w:rsidRDefault="00512B60" w:rsidP="00512B60">
      <w:pPr>
        <w:autoSpaceDE w:val="0"/>
        <w:autoSpaceDN w:val="0"/>
        <w:bidi w:val="0"/>
        <w:adjustRightInd w:val="0"/>
        <w:spacing w:after="0" w:line="360" w:lineRule="auto"/>
        <w:ind w:left="360"/>
        <w:jc w:val="both"/>
        <w:rPr>
          <w:rFonts w:ascii="Palatino-Roman" w:cs="Palatino-Roman"/>
          <w:sz w:val="21"/>
          <w:szCs w:val="21"/>
        </w:rPr>
      </w:pPr>
      <w:r w:rsidRPr="00512B60">
        <w:rPr>
          <w:rFonts w:ascii="Palatino-Roman" w:cs="Palatino-Roman"/>
          <w:b/>
          <w:bCs/>
          <w:sz w:val="23"/>
          <w:szCs w:val="23"/>
        </w:rPr>
        <w:t>management</w:t>
      </w:r>
      <w:r w:rsidRPr="00512B60">
        <w:rPr>
          <w:rFonts w:ascii="Palatino-Roman" w:cs="Palatino-Roman"/>
          <w:sz w:val="21"/>
          <w:szCs w:val="21"/>
        </w:rPr>
        <w:t xml:space="preserve"> may be divided into two sections, the first devoted to</w:t>
      </w:r>
    </w:p>
    <w:p w:rsidR="00512B60" w:rsidRDefault="00512B60" w:rsidP="00512B60">
      <w:pPr>
        <w:autoSpaceDE w:val="0"/>
        <w:autoSpaceDN w:val="0"/>
        <w:bidi w:val="0"/>
        <w:adjustRightInd w:val="0"/>
        <w:spacing w:after="0" w:line="360" w:lineRule="auto"/>
        <w:ind w:left="360"/>
        <w:jc w:val="both"/>
        <w:rPr>
          <w:rFonts w:ascii="Palatino-Roman" w:cs="Palatino-Roman"/>
          <w:sz w:val="21"/>
          <w:szCs w:val="21"/>
        </w:rPr>
      </w:pPr>
      <w:r>
        <w:rPr>
          <w:rFonts w:ascii="Palatino-Roman" w:cs="Palatino-Roman"/>
          <w:sz w:val="21"/>
          <w:szCs w:val="21"/>
        </w:rPr>
        <w:t>1-</w:t>
      </w:r>
      <w:r w:rsidRPr="00512B60">
        <w:rPr>
          <w:rFonts w:ascii="Palatino-Roman" w:cs="Palatino-Roman"/>
          <w:sz w:val="21"/>
          <w:szCs w:val="21"/>
        </w:rPr>
        <w:t xml:space="preserve"> psychological counselling and the</w:t>
      </w:r>
    </w:p>
    <w:p w:rsidR="00512B60" w:rsidRPr="00512B60" w:rsidRDefault="00512B60" w:rsidP="00512B60">
      <w:pPr>
        <w:autoSpaceDE w:val="0"/>
        <w:autoSpaceDN w:val="0"/>
        <w:bidi w:val="0"/>
        <w:adjustRightInd w:val="0"/>
        <w:spacing w:after="0" w:line="360" w:lineRule="auto"/>
        <w:ind w:left="360"/>
        <w:jc w:val="both"/>
        <w:rPr>
          <w:rFonts w:ascii="Palatino-Roman" w:cs="Palatino-Roman"/>
          <w:sz w:val="21"/>
          <w:szCs w:val="21"/>
        </w:rPr>
      </w:pPr>
      <w:r>
        <w:rPr>
          <w:rFonts w:ascii="Palatino-Roman" w:cs="Palatino-Roman"/>
          <w:sz w:val="21"/>
          <w:szCs w:val="21"/>
        </w:rPr>
        <w:t>2-</w:t>
      </w:r>
      <w:r w:rsidRPr="00512B60">
        <w:rPr>
          <w:rFonts w:ascii="Palatino-Roman" w:cs="Palatino-Roman"/>
          <w:sz w:val="21"/>
          <w:szCs w:val="21"/>
        </w:rPr>
        <w:t xml:space="preserve"> second aspect which involves the creation of a new vagina. </w:t>
      </w:r>
    </w:p>
    <w:p w:rsidR="00432F48" w:rsidRPr="00512B60" w:rsidRDefault="00512B60" w:rsidP="00432F48">
      <w:pPr>
        <w:autoSpaceDE w:val="0"/>
        <w:autoSpaceDN w:val="0"/>
        <w:bidi w:val="0"/>
        <w:adjustRightInd w:val="0"/>
        <w:spacing w:after="0" w:line="360" w:lineRule="auto"/>
        <w:ind w:left="360"/>
        <w:jc w:val="both"/>
        <w:rPr>
          <w:rFonts w:ascii="Palatino-Roman" w:cs="Palatino-Roman"/>
          <w:sz w:val="21"/>
          <w:szCs w:val="21"/>
        </w:rPr>
      </w:pPr>
      <w:r w:rsidRPr="00E44651">
        <w:rPr>
          <w:rFonts w:ascii="Palatino-Roman" w:cs="Palatino-Roman"/>
          <w:b/>
          <w:bCs/>
          <w:sz w:val="18"/>
          <w:szCs w:val="18"/>
        </w:rPr>
        <w:t>DIRECT THERAPY</w:t>
      </w:r>
      <w:r w:rsidRPr="00512B60">
        <w:rPr>
          <w:rFonts w:ascii="Palatino-Roman" w:cs="Palatino-Roman"/>
          <w:sz w:val="18"/>
          <w:szCs w:val="18"/>
        </w:rPr>
        <w:t xml:space="preserve"> </w:t>
      </w:r>
      <w:r w:rsidRPr="00512B60">
        <w:rPr>
          <w:rFonts w:ascii="Palatino-Roman" w:cs="Palatino-Roman"/>
          <w:sz w:val="21"/>
          <w:szCs w:val="21"/>
        </w:rPr>
        <w:t>The management of these cases is usually by non-surgical</w:t>
      </w:r>
      <w:r w:rsidRPr="00512B60">
        <w:rPr>
          <w:rFonts w:ascii="Palatino-Roman" w:cs="Palatino-Roman"/>
          <w:sz w:val="18"/>
          <w:szCs w:val="18"/>
        </w:rPr>
        <w:t xml:space="preserve"> </w:t>
      </w:r>
      <w:r w:rsidRPr="00512B60">
        <w:rPr>
          <w:rFonts w:ascii="Palatino-Roman" w:cs="Palatino-Roman"/>
          <w:sz w:val="21"/>
          <w:szCs w:val="21"/>
        </w:rPr>
        <w:t>methods</w:t>
      </w:r>
      <w:r w:rsidR="00432F48" w:rsidRPr="00432F48">
        <w:rPr>
          <w:rFonts w:ascii="Palatino-Roman" w:cs="Palatino-Roman"/>
          <w:sz w:val="21"/>
          <w:szCs w:val="21"/>
        </w:rPr>
        <w:t xml:space="preserve"> </w:t>
      </w:r>
      <w:r w:rsidR="00432F48" w:rsidRPr="00512B60">
        <w:rPr>
          <w:rFonts w:ascii="Palatino-Roman" w:cs="Palatino-Roman"/>
          <w:sz w:val="21"/>
          <w:szCs w:val="21"/>
        </w:rPr>
        <w:t>The patient is instructed to use graduated glass dilators</w:t>
      </w:r>
      <w:r w:rsidRPr="00512B60">
        <w:rPr>
          <w:rFonts w:ascii="Palatino-Roman" w:cs="Palatino-Roman"/>
          <w:sz w:val="21"/>
          <w:szCs w:val="21"/>
        </w:rPr>
        <w:t xml:space="preserve"> initially and then if necessary a surgical approach</w:t>
      </w:r>
      <w:r w:rsidRPr="00512B60">
        <w:rPr>
          <w:rFonts w:ascii="Palatino-Roman" w:cs="Palatino-Roman"/>
          <w:sz w:val="18"/>
          <w:szCs w:val="18"/>
        </w:rPr>
        <w:t xml:space="preserve"> </w:t>
      </w:r>
    </w:p>
    <w:p w:rsidR="00512B60" w:rsidRPr="00432F48" w:rsidRDefault="00512B60" w:rsidP="00E44651">
      <w:pPr>
        <w:autoSpaceDE w:val="0"/>
        <w:autoSpaceDN w:val="0"/>
        <w:bidi w:val="0"/>
        <w:adjustRightInd w:val="0"/>
        <w:spacing w:after="0" w:line="360" w:lineRule="auto"/>
        <w:ind w:left="360"/>
        <w:jc w:val="both"/>
        <w:rPr>
          <w:rFonts w:ascii="Palatino-Roman" w:cs="Palatino-Roman"/>
          <w:sz w:val="21"/>
          <w:szCs w:val="21"/>
        </w:rPr>
      </w:pPr>
      <w:r w:rsidRPr="00512B60">
        <w:rPr>
          <w:rFonts w:ascii="Palatino-Roman" w:cs="Palatino-Roman"/>
          <w:sz w:val="21"/>
          <w:szCs w:val="21"/>
        </w:rPr>
        <w:t>In those patients who fail the non-surgical technique a vaginoplasty will need to be performed.</w:t>
      </w:r>
      <w:r w:rsidR="00E44651">
        <w:rPr>
          <w:rFonts w:ascii="Palatino-Roman" w:cs="Palatino-Roman"/>
          <w:sz w:val="21"/>
          <w:szCs w:val="21"/>
        </w:rPr>
        <w:t xml:space="preserve">  </w:t>
      </w:r>
      <w:r w:rsidRPr="00512B60">
        <w:rPr>
          <w:rFonts w:ascii="Palatino-Roman" w:cs="Palatino-Roman"/>
          <w:sz w:val="21"/>
          <w:szCs w:val="21"/>
        </w:rPr>
        <w:t>A</w:t>
      </w:r>
      <w:r w:rsidR="00E44651">
        <w:rPr>
          <w:rFonts w:ascii="Palatino-Roman" w:cs="Palatino-Roman"/>
          <w:sz w:val="21"/>
          <w:szCs w:val="21"/>
        </w:rPr>
        <w:t xml:space="preserve"> </w:t>
      </w:r>
      <w:r w:rsidRPr="00512B60">
        <w:rPr>
          <w:rFonts w:ascii="Palatino-Roman" w:cs="Palatino-Roman"/>
          <w:sz w:val="21"/>
          <w:szCs w:val="21"/>
        </w:rPr>
        <w:t>number of techniques</w:t>
      </w:r>
      <w:r w:rsidR="00E44651">
        <w:rPr>
          <w:rFonts w:ascii="Palatino-Roman" w:cs="Palatino-Roman"/>
          <w:sz w:val="21"/>
          <w:szCs w:val="21"/>
        </w:rPr>
        <w:t xml:space="preserve"> </w:t>
      </w:r>
      <w:r w:rsidRPr="00512B60">
        <w:rPr>
          <w:rFonts w:ascii="Palatino-Roman" w:cs="Palatino-Roman"/>
          <w:sz w:val="21"/>
          <w:szCs w:val="21"/>
        </w:rPr>
        <w:t xml:space="preserve">have been used to create a vagina artificially, the most widely used being that of </w:t>
      </w:r>
      <w:r w:rsidRPr="00E44651">
        <w:rPr>
          <w:rFonts w:ascii="Palatino-Roman" w:cs="Palatino-Roman"/>
          <w:b/>
          <w:bCs/>
          <w:sz w:val="21"/>
          <w:szCs w:val="21"/>
        </w:rPr>
        <w:t xml:space="preserve">McIndoe </w:t>
      </w:r>
      <w:r w:rsidR="00E44651" w:rsidRPr="00E44651">
        <w:rPr>
          <w:rFonts w:ascii="Palatino-Roman" w:cs="Palatino-Roman"/>
          <w:b/>
          <w:bCs/>
          <w:sz w:val="21"/>
          <w:szCs w:val="21"/>
        </w:rPr>
        <w:t>vaginoplasty</w:t>
      </w:r>
      <w:r w:rsidR="00E44651">
        <w:rPr>
          <w:rFonts w:ascii="Palatino-Roman" w:cs="Palatino-Roman"/>
          <w:sz w:val="21"/>
          <w:szCs w:val="21"/>
        </w:rPr>
        <w:t>.</w:t>
      </w:r>
    </w:p>
    <w:p w:rsidR="00512B60" w:rsidRPr="00512B60" w:rsidRDefault="00512B60" w:rsidP="00512B60">
      <w:pPr>
        <w:autoSpaceDE w:val="0"/>
        <w:autoSpaceDN w:val="0"/>
        <w:bidi w:val="0"/>
        <w:adjustRightInd w:val="0"/>
        <w:spacing w:after="0" w:line="360" w:lineRule="auto"/>
        <w:jc w:val="both"/>
        <w:rPr>
          <w:rFonts w:ascii="Palatino-Roman" w:cs="Palatino-Roman"/>
          <w:sz w:val="18"/>
          <w:szCs w:val="18"/>
          <w:lang w:bidi="ar-IQ"/>
        </w:rPr>
      </w:pPr>
    </w:p>
    <w:p w:rsidR="00DA473C" w:rsidRPr="00512B60" w:rsidRDefault="00DC5FF5" w:rsidP="00512B60">
      <w:pPr>
        <w:numPr>
          <w:ilvl w:val="0"/>
          <w:numId w:val="2"/>
        </w:numPr>
        <w:autoSpaceDE w:val="0"/>
        <w:autoSpaceDN w:val="0"/>
        <w:bidi w:val="0"/>
        <w:adjustRightInd w:val="0"/>
        <w:spacing w:after="0" w:line="360" w:lineRule="auto"/>
        <w:jc w:val="both"/>
        <w:rPr>
          <w:rFonts w:ascii="Palatino-Roman" w:cs="Palatino-Roman"/>
          <w:sz w:val="18"/>
          <w:szCs w:val="18"/>
          <w:rtl/>
          <w:lang w:bidi="ar-IQ"/>
        </w:rPr>
      </w:pPr>
      <w:r w:rsidRPr="00512B60">
        <w:rPr>
          <w:rFonts w:ascii="Palatino-Roman" w:cs="Palatino-Roman"/>
          <w:b/>
          <w:bCs/>
          <w:sz w:val="18"/>
          <w:szCs w:val="18"/>
        </w:rPr>
        <w:t>Vaginal atresia.</w:t>
      </w:r>
    </w:p>
    <w:p w:rsidR="00DA473C" w:rsidRPr="00C028A4" w:rsidRDefault="00DC5FF5" w:rsidP="00C028A4">
      <w:pPr>
        <w:numPr>
          <w:ilvl w:val="0"/>
          <w:numId w:val="2"/>
        </w:numPr>
        <w:autoSpaceDE w:val="0"/>
        <w:autoSpaceDN w:val="0"/>
        <w:bidi w:val="0"/>
        <w:adjustRightInd w:val="0"/>
        <w:spacing w:after="0" w:line="360" w:lineRule="auto"/>
        <w:jc w:val="both"/>
        <w:rPr>
          <w:rFonts w:ascii="Palatino-Roman" w:cs="Palatino-Roman"/>
          <w:sz w:val="18"/>
          <w:szCs w:val="18"/>
          <w:lang w:bidi="ar-IQ"/>
        </w:rPr>
      </w:pPr>
      <w:r w:rsidRPr="00C028A4">
        <w:rPr>
          <w:rFonts w:ascii="Palatino-Roman" w:cs="Palatino-Roman"/>
          <w:b/>
          <w:bCs/>
          <w:sz w:val="18"/>
          <w:szCs w:val="18"/>
        </w:rPr>
        <w:t>Septate vagina</w:t>
      </w:r>
      <w:r w:rsidRPr="00C028A4">
        <w:rPr>
          <w:rFonts w:ascii="Palatino-Roman" w:cs="Palatino-Roman"/>
          <w:sz w:val="18"/>
          <w:szCs w:val="18"/>
        </w:rPr>
        <w:t xml:space="preserve"> ( longitudinal or transverse vaginal septa ).</w:t>
      </w:r>
      <w:r w:rsidRPr="00C028A4">
        <w:rPr>
          <w:rFonts w:ascii="Palatino-Roman" w:cs="Palatino-Roman"/>
          <w:b/>
          <w:bCs/>
          <w:sz w:val="18"/>
          <w:szCs w:val="18"/>
        </w:rPr>
        <w:t xml:space="preserve"> </w:t>
      </w:r>
    </w:p>
    <w:p w:rsidR="00C028A4" w:rsidRPr="00C028A4" w:rsidRDefault="00C028A4" w:rsidP="00C028A4">
      <w:pPr>
        <w:autoSpaceDE w:val="0"/>
        <w:autoSpaceDN w:val="0"/>
        <w:bidi w:val="0"/>
        <w:adjustRightInd w:val="0"/>
        <w:spacing w:after="0" w:line="360" w:lineRule="auto"/>
        <w:ind w:left="426"/>
        <w:jc w:val="both"/>
        <w:rPr>
          <w:rFonts w:ascii="Palatino-Roman" w:cs="Palatino-Roman"/>
          <w:b/>
          <w:bCs/>
          <w:sz w:val="21"/>
          <w:szCs w:val="21"/>
        </w:rPr>
      </w:pPr>
      <w:r w:rsidRPr="00C028A4">
        <w:rPr>
          <w:rFonts w:ascii="Palatino-Roman" w:cs="Palatino-Roman"/>
          <w:b/>
          <w:bCs/>
          <w:sz w:val="21"/>
          <w:szCs w:val="21"/>
        </w:rPr>
        <w:t>Transverse vaginal septum</w:t>
      </w:r>
    </w:p>
    <w:p w:rsidR="00C028A4" w:rsidRPr="003A3976" w:rsidRDefault="003A3976" w:rsidP="003A3976">
      <w:pPr>
        <w:autoSpaceDE w:val="0"/>
        <w:autoSpaceDN w:val="0"/>
        <w:bidi w:val="0"/>
        <w:adjustRightInd w:val="0"/>
        <w:spacing w:after="0" w:line="360" w:lineRule="auto"/>
        <w:ind w:left="426"/>
        <w:jc w:val="both"/>
        <w:rPr>
          <w:rFonts w:ascii="Palatino-Roman" w:cs="Palatino-Roman"/>
          <w:sz w:val="19"/>
          <w:szCs w:val="19"/>
        </w:rPr>
      </w:pPr>
      <w:r>
        <w:rPr>
          <w:rFonts w:ascii="Palatino-Roman" w:cs="Palatino-Roman"/>
          <w:sz w:val="19"/>
          <w:szCs w:val="19"/>
        </w:rPr>
        <w:t xml:space="preserve">Where </w:t>
      </w:r>
      <w:r w:rsidR="00C028A4" w:rsidRPr="003A3976">
        <w:rPr>
          <w:rFonts w:ascii="Palatino-Roman" w:cs="Palatino-Roman"/>
          <w:sz w:val="19"/>
          <w:szCs w:val="19"/>
        </w:rPr>
        <w:t>length of vagina is absent, diagnosis and management are less straight forward and the ultimate</w:t>
      </w:r>
      <w:r>
        <w:rPr>
          <w:rFonts w:ascii="Palatino-Roman" w:cs="Palatino-Roman"/>
          <w:sz w:val="19"/>
          <w:szCs w:val="19"/>
        </w:rPr>
        <w:t xml:space="preserve"> </w:t>
      </w:r>
      <w:r w:rsidR="00C028A4" w:rsidRPr="003A3976">
        <w:rPr>
          <w:rFonts w:ascii="Palatino-Roman" w:cs="Palatino-Roman"/>
          <w:sz w:val="19"/>
          <w:szCs w:val="19"/>
        </w:rPr>
        <w:t xml:space="preserve">interference with fertility is greater. The upper part of the vagina will collect menstrual blood and a clinical picture similar in many ways to haematocolpos will be seen. </w:t>
      </w:r>
    </w:p>
    <w:p w:rsidR="00C028A4" w:rsidRPr="003A3976" w:rsidRDefault="00C028A4" w:rsidP="00C028A4">
      <w:pPr>
        <w:autoSpaceDE w:val="0"/>
        <w:autoSpaceDN w:val="0"/>
        <w:bidi w:val="0"/>
        <w:adjustRightInd w:val="0"/>
        <w:spacing w:after="0" w:line="360" w:lineRule="auto"/>
        <w:ind w:left="426"/>
        <w:jc w:val="both"/>
        <w:rPr>
          <w:rFonts w:ascii="Palatino-Roman" w:cs="Palatino-Roman"/>
          <w:sz w:val="19"/>
          <w:szCs w:val="19"/>
        </w:rPr>
      </w:pPr>
      <w:r w:rsidRPr="003A3976">
        <w:rPr>
          <w:rFonts w:ascii="Palatino-Roman" w:cs="Palatino-Roman"/>
          <w:sz w:val="19"/>
          <w:szCs w:val="19"/>
        </w:rPr>
        <w:t>Imaging may be by ultrasound or by the use of magnetic resonance imaging (MRI), and both these techniques may be successful in determining the exact anatomical relationships prior to surgery being performed.</w:t>
      </w:r>
      <w:r w:rsidR="003A3976" w:rsidRPr="003A3976">
        <w:rPr>
          <w:rFonts w:ascii="Palatino-Roman" w:cs="Palatino-Roman"/>
          <w:sz w:val="19"/>
          <w:szCs w:val="19"/>
        </w:rPr>
        <w:t xml:space="preserve"> Resection of the absent segment and reconstruction of the vagina may be done by either an end-to-end anastomosis of the vagina or a partial</w:t>
      </w:r>
      <w:r w:rsidR="003A3976">
        <w:rPr>
          <w:rFonts w:ascii="Palatino-Roman" w:cs="Palatino-Roman"/>
          <w:sz w:val="19"/>
          <w:szCs w:val="19"/>
        </w:rPr>
        <w:t xml:space="preserve"> </w:t>
      </w:r>
      <w:r w:rsidR="003A3976" w:rsidRPr="003A3976">
        <w:rPr>
          <w:rFonts w:ascii="Palatino-Roman" w:cs="Palatino-Roman"/>
          <w:sz w:val="19"/>
          <w:szCs w:val="19"/>
        </w:rPr>
        <w:t>vaginoplasty.</w:t>
      </w:r>
    </w:p>
    <w:p w:rsidR="00C028A4" w:rsidRPr="00C028A4" w:rsidRDefault="00C028A4" w:rsidP="00C028A4">
      <w:pPr>
        <w:autoSpaceDE w:val="0"/>
        <w:autoSpaceDN w:val="0"/>
        <w:bidi w:val="0"/>
        <w:adjustRightInd w:val="0"/>
        <w:spacing w:after="0" w:line="360" w:lineRule="auto"/>
        <w:ind w:left="426"/>
        <w:jc w:val="both"/>
        <w:rPr>
          <w:rFonts w:ascii="Palatino-Roman" w:cs="Palatino-Roman"/>
          <w:sz w:val="21"/>
          <w:szCs w:val="21"/>
        </w:rPr>
      </w:pPr>
      <w:r w:rsidRPr="00C028A4">
        <w:rPr>
          <w:rFonts w:ascii="Palatino-Roman" w:cs="Palatino-Roman"/>
          <w:sz w:val="21"/>
          <w:szCs w:val="21"/>
        </w:rPr>
        <w:t xml:space="preserve"> </w:t>
      </w:r>
    </w:p>
    <w:p w:rsidR="00C028A4" w:rsidRPr="00C028A4" w:rsidRDefault="003A3976" w:rsidP="003A3976">
      <w:pPr>
        <w:autoSpaceDE w:val="0"/>
        <w:autoSpaceDN w:val="0"/>
        <w:bidi w:val="0"/>
        <w:adjustRightInd w:val="0"/>
        <w:spacing w:after="0" w:line="360" w:lineRule="auto"/>
        <w:ind w:left="426"/>
        <w:jc w:val="center"/>
        <w:rPr>
          <w:rFonts w:ascii="Palatino-Roman" w:cs="Palatino-Roman"/>
          <w:sz w:val="21"/>
          <w:szCs w:val="21"/>
        </w:rPr>
      </w:pPr>
      <w:r>
        <w:rPr>
          <w:noProof/>
        </w:rPr>
        <w:drawing>
          <wp:inline distT="0" distB="0" distL="0" distR="0">
            <wp:extent cx="3196717" cy="1533525"/>
            <wp:effectExtent l="19050" t="0" r="3683" b="0"/>
            <wp:docPr id="4" name="Picture 5" descr="C:\Users\win7\Pictures\transverse vaginal sep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7\Pictures\transverse vaginal septum.jpg"/>
                    <pic:cNvPicPr>
                      <a:picLocks noChangeAspect="1" noChangeArrowheads="1"/>
                    </pic:cNvPicPr>
                  </pic:nvPicPr>
                  <pic:blipFill>
                    <a:blip r:embed="rId20"/>
                    <a:srcRect/>
                    <a:stretch>
                      <a:fillRect/>
                    </a:stretch>
                  </pic:blipFill>
                  <pic:spPr bwMode="auto">
                    <a:xfrm>
                      <a:off x="0" y="0"/>
                      <a:ext cx="3204501" cy="1537259"/>
                    </a:xfrm>
                    <a:prstGeom prst="rect">
                      <a:avLst/>
                    </a:prstGeom>
                    <a:noFill/>
                    <a:ln w="9525">
                      <a:noFill/>
                      <a:miter lim="800000"/>
                      <a:headEnd/>
                      <a:tailEnd/>
                    </a:ln>
                  </pic:spPr>
                </pic:pic>
              </a:graphicData>
            </a:graphic>
          </wp:inline>
        </w:drawing>
      </w:r>
      <w:r w:rsidR="00C028A4" w:rsidRPr="00C028A4">
        <w:rPr>
          <w:rFonts w:ascii="Palatino-Roman" w:cs="Palatino-Roman"/>
          <w:sz w:val="21"/>
          <w:szCs w:val="21"/>
        </w:rPr>
        <w:br w:type="textWrapping" w:clear="all"/>
      </w:r>
    </w:p>
    <w:p w:rsidR="00C028A4" w:rsidRPr="00C028A4" w:rsidRDefault="00C028A4" w:rsidP="00C028A4">
      <w:pPr>
        <w:autoSpaceDE w:val="0"/>
        <w:autoSpaceDN w:val="0"/>
        <w:bidi w:val="0"/>
        <w:adjustRightInd w:val="0"/>
        <w:spacing w:after="0" w:line="360" w:lineRule="auto"/>
        <w:ind w:left="426"/>
        <w:jc w:val="both"/>
        <w:rPr>
          <w:rFonts w:ascii="Palatino-Roman" w:cs="Palatino-Roman"/>
          <w:sz w:val="21"/>
          <w:szCs w:val="21"/>
        </w:rPr>
      </w:pPr>
    </w:p>
    <w:p w:rsidR="00C028A4" w:rsidRPr="003A3976" w:rsidRDefault="00C028A4" w:rsidP="00C028A4">
      <w:pPr>
        <w:autoSpaceDE w:val="0"/>
        <w:autoSpaceDN w:val="0"/>
        <w:bidi w:val="0"/>
        <w:adjustRightInd w:val="0"/>
        <w:spacing w:after="0" w:line="360" w:lineRule="auto"/>
        <w:ind w:left="360"/>
        <w:jc w:val="both"/>
        <w:rPr>
          <w:rFonts w:ascii="Palatino-Roman" w:cs="Palatino-Roman"/>
          <w:b/>
          <w:bCs/>
          <w:sz w:val="16"/>
          <w:szCs w:val="16"/>
        </w:rPr>
      </w:pPr>
      <w:r w:rsidRPr="003A3976">
        <w:rPr>
          <w:rFonts w:ascii="Palatino-Roman" w:cs="Palatino-Roman"/>
          <w:b/>
          <w:bCs/>
          <w:sz w:val="16"/>
          <w:szCs w:val="16"/>
        </w:rPr>
        <w:t>LONGITUDINAL VAGINAL SEPTUM</w:t>
      </w:r>
    </w:p>
    <w:p w:rsidR="00C028A4" w:rsidRPr="003A3976" w:rsidRDefault="00C028A4" w:rsidP="00C028A4">
      <w:pPr>
        <w:autoSpaceDE w:val="0"/>
        <w:autoSpaceDN w:val="0"/>
        <w:bidi w:val="0"/>
        <w:adjustRightInd w:val="0"/>
        <w:spacing w:after="0" w:line="360" w:lineRule="auto"/>
        <w:ind w:left="360"/>
        <w:jc w:val="both"/>
        <w:rPr>
          <w:rFonts w:ascii="Palatino-Roman" w:cs="Palatino-Roman"/>
          <w:sz w:val="19"/>
          <w:szCs w:val="19"/>
        </w:rPr>
      </w:pPr>
      <w:r w:rsidRPr="003A3976">
        <w:rPr>
          <w:rFonts w:ascii="Palatino-Roman" w:cs="Palatino-Roman"/>
          <w:sz w:val="19"/>
          <w:szCs w:val="19"/>
        </w:rPr>
        <w:t>A vaginal septum extending throughout all or part of a vagina is not uncommon; such a septum lies in the sagittal plain in the midline.</w:t>
      </w:r>
    </w:p>
    <w:p w:rsidR="00C028A4" w:rsidRPr="003A3976" w:rsidRDefault="00C028A4" w:rsidP="00C028A4">
      <w:pPr>
        <w:autoSpaceDE w:val="0"/>
        <w:autoSpaceDN w:val="0"/>
        <w:bidi w:val="0"/>
        <w:adjustRightInd w:val="0"/>
        <w:spacing w:after="0" w:line="360" w:lineRule="auto"/>
        <w:ind w:left="360"/>
        <w:jc w:val="both"/>
        <w:rPr>
          <w:rFonts w:ascii="Palatino-Roman" w:cs="Palatino-Roman"/>
          <w:sz w:val="19"/>
          <w:szCs w:val="19"/>
        </w:rPr>
      </w:pPr>
      <w:r w:rsidRPr="003A3976">
        <w:rPr>
          <w:rFonts w:ascii="Palatino-Roman" w:cs="Palatino-Roman"/>
          <w:sz w:val="19"/>
          <w:szCs w:val="19"/>
        </w:rPr>
        <w:lastRenderedPageBreak/>
        <w:t xml:space="preserve"> In obstetrics this septum may have some importance if vaginal delivery is to be attempted. In these circumstances the narrow hemivagina may be inadequate to allow passage of the fetus and serious tears may occur if the septum is still intact at this time. It is therefore prudent to arrange to remove the vaginal septum as a formal surgical procedure whenever one is discovered, either before or during pregnancy. The septum may occasionally be associated with dyspareunia when similar management is indicated.</w:t>
      </w:r>
    </w:p>
    <w:p w:rsidR="00C028A4" w:rsidRPr="00512B60" w:rsidRDefault="00BB5825" w:rsidP="00BB5825">
      <w:pPr>
        <w:autoSpaceDE w:val="0"/>
        <w:autoSpaceDN w:val="0"/>
        <w:bidi w:val="0"/>
        <w:adjustRightInd w:val="0"/>
        <w:spacing w:after="0" w:line="360" w:lineRule="auto"/>
        <w:jc w:val="center"/>
        <w:rPr>
          <w:rFonts w:ascii="Palatino-Roman" w:cs="Palatino-Roman"/>
          <w:sz w:val="18"/>
          <w:szCs w:val="18"/>
          <w:rtl/>
          <w:lang w:bidi="ar-IQ"/>
        </w:rPr>
      </w:pPr>
      <w:r>
        <w:rPr>
          <w:rFonts w:ascii="Palatino-Roman" w:cs="Palatino-Roman"/>
          <w:noProof/>
          <w:sz w:val="18"/>
          <w:szCs w:val="18"/>
          <w:rtl/>
        </w:rPr>
        <w:drawing>
          <wp:inline distT="0" distB="0" distL="0" distR="0">
            <wp:extent cx="2428875" cy="1650051"/>
            <wp:effectExtent l="19050" t="0" r="9525" b="0"/>
            <wp:docPr id="8" name="Picture 7" descr="longitudinal vaginal sep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itudinal vaginal septum.jpg"/>
                    <pic:cNvPicPr/>
                  </pic:nvPicPr>
                  <pic:blipFill>
                    <a:blip r:embed="rId21"/>
                    <a:stretch>
                      <a:fillRect/>
                    </a:stretch>
                  </pic:blipFill>
                  <pic:spPr>
                    <a:xfrm>
                      <a:off x="0" y="0"/>
                      <a:ext cx="2428875" cy="1650051"/>
                    </a:xfrm>
                    <a:prstGeom prst="rect">
                      <a:avLst/>
                    </a:prstGeom>
                  </pic:spPr>
                </pic:pic>
              </a:graphicData>
            </a:graphic>
          </wp:inline>
        </w:drawing>
      </w:r>
    </w:p>
    <w:p w:rsidR="00DA473C" w:rsidRPr="00512B60" w:rsidRDefault="00DC5FF5" w:rsidP="00512B60">
      <w:pPr>
        <w:numPr>
          <w:ilvl w:val="0"/>
          <w:numId w:val="2"/>
        </w:numPr>
        <w:autoSpaceDE w:val="0"/>
        <w:autoSpaceDN w:val="0"/>
        <w:bidi w:val="0"/>
        <w:adjustRightInd w:val="0"/>
        <w:spacing w:after="0" w:line="360" w:lineRule="auto"/>
        <w:jc w:val="both"/>
        <w:rPr>
          <w:rFonts w:ascii="Palatino-Roman" w:cs="Palatino-Roman"/>
          <w:sz w:val="18"/>
          <w:szCs w:val="18"/>
          <w:rtl/>
          <w:lang w:bidi="ar-IQ"/>
        </w:rPr>
      </w:pPr>
      <w:r w:rsidRPr="00512B60">
        <w:rPr>
          <w:rFonts w:ascii="Palatino-Roman" w:cs="Palatino-Roman"/>
          <w:b/>
          <w:bCs/>
          <w:sz w:val="18"/>
          <w:szCs w:val="18"/>
        </w:rPr>
        <w:t>Double vagina.</w:t>
      </w:r>
    </w:p>
    <w:p w:rsidR="00DA473C" w:rsidRDefault="00DC5FF5" w:rsidP="00512B60">
      <w:pPr>
        <w:numPr>
          <w:ilvl w:val="0"/>
          <w:numId w:val="2"/>
        </w:numPr>
        <w:autoSpaceDE w:val="0"/>
        <w:autoSpaceDN w:val="0"/>
        <w:bidi w:val="0"/>
        <w:adjustRightInd w:val="0"/>
        <w:spacing w:after="0" w:line="360" w:lineRule="auto"/>
        <w:jc w:val="both"/>
        <w:rPr>
          <w:rFonts w:ascii="Palatino-Roman" w:cs="Palatino-Roman"/>
          <w:sz w:val="18"/>
          <w:szCs w:val="18"/>
          <w:lang w:bidi="ar-IQ"/>
        </w:rPr>
      </w:pPr>
      <w:r w:rsidRPr="00512B60">
        <w:rPr>
          <w:rFonts w:ascii="Palatino-Roman" w:cs="Palatino-Roman"/>
          <w:b/>
          <w:bCs/>
          <w:sz w:val="18"/>
          <w:szCs w:val="18"/>
        </w:rPr>
        <w:t xml:space="preserve">Gartner duct cysts </w:t>
      </w:r>
      <w:r w:rsidRPr="00512B60">
        <w:rPr>
          <w:rFonts w:ascii="Palatino-Roman" w:cs="Palatino-Roman"/>
          <w:sz w:val="18"/>
          <w:szCs w:val="18"/>
        </w:rPr>
        <w:t>( Congenital cysts; are deep cysts found alon</w:t>
      </w:r>
      <w:r w:rsidR="00E44651">
        <w:rPr>
          <w:rFonts w:ascii="Palatino-Roman" w:cs="Palatino-Roman"/>
          <w:sz w:val="18"/>
          <w:szCs w:val="18"/>
        </w:rPr>
        <w:t>g the lateral portion of vagina</w:t>
      </w:r>
      <w:r w:rsidRPr="00512B60">
        <w:rPr>
          <w:rFonts w:ascii="Palatino-Roman" w:cs="Palatino-Roman"/>
          <w:sz w:val="18"/>
          <w:szCs w:val="18"/>
        </w:rPr>
        <w:t>).</w:t>
      </w:r>
      <w:r w:rsidRPr="00512B60">
        <w:rPr>
          <w:rFonts w:ascii="Palatino-Roman" w:cs="Palatino-Roman"/>
          <w:b/>
          <w:bCs/>
          <w:sz w:val="18"/>
          <w:szCs w:val="18"/>
        </w:rPr>
        <w:t xml:space="preserve"> </w:t>
      </w:r>
    </w:p>
    <w:p w:rsidR="0027642E" w:rsidRDefault="0027642E" w:rsidP="0027642E">
      <w:pPr>
        <w:autoSpaceDE w:val="0"/>
        <w:autoSpaceDN w:val="0"/>
        <w:bidi w:val="0"/>
        <w:adjustRightInd w:val="0"/>
        <w:spacing w:after="0" w:line="360" w:lineRule="auto"/>
        <w:ind w:left="720"/>
        <w:jc w:val="center"/>
        <w:rPr>
          <w:rFonts w:ascii="Palatino-Roman" w:cs="Palatino-Roman"/>
          <w:b/>
          <w:bCs/>
          <w:sz w:val="18"/>
          <w:szCs w:val="18"/>
        </w:rPr>
      </w:pPr>
      <w:r>
        <w:rPr>
          <w:rFonts w:ascii="Palatino-Roman" w:cs="Palatino-Roman"/>
          <w:b/>
          <w:bCs/>
          <w:noProof/>
          <w:sz w:val="18"/>
          <w:szCs w:val="18"/>
        </w:rPr>
        <w:drawing>
          <wp:inline distT="0" distB="0" distL="0" distR="0">
            <wp:extent cx="2686050" cy="2495550"/>
            <wp:effectExtent l="19050" t="0" r="0" b="0"/>
            <wp:docPr id="1" name="Picture 0" descr="gartner 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tner duct.jpg"/>
                    <pic:cNvPicPr/>
                  </pic:nvPicPr>
                  <pic:blipFill>
                    <a:blip r:embed="rId22"/>
                    <a:stretch>
                      <a:fillRect/>
                    </a:stretch>
                  </pic:blipFill>
                  <pic:spPr>
                    <a:xfrm>
                      <a:off x="0" y="0"/>
                      <a:ext cx="2690151" cy="2499360"/>
                    </a:xfrm>
                    <a:prstGeom prst="rect">
                      <a:avLst/>
                    </a:prstGeom>
                  </pic:spPr>
                </pic:pic>
              </a:graphicData>
            </a:graphic>
          </wp:inline>
        </w:drawing>
      </w:r>
    </w:p>
    <w:p w:rsidR="0027642E" w:rsidRPr="00512B60" w:rsidRDefault="0027642E" w:rsidP="0027642E">
      <w:pPr>
        <w:autoSpaceDE w:val="0"/>
        <w:autoSpaceDN w:val="0"/>
        <w:bidi w:val="0"/>
        <w:adjustRightInd w:val="0"/>
        <w:spacing w:after="0" w:line="360" w:lineRule="auto"/>
        <w:ind w:left="720"/>
        <w:jc w:val="both"/>
        <w:rPr>
          <w:rFonts w:ascii="Palatino-Roman" w:cs="Palatino-Roman"/>
          <w:sz w:val="18"/>
          <w:szCs w:val="18"/>
          <w:rtl/>
          <w:lang w:bidi="ar-IQ"/>
        </w:rPr>
      </w:pPr>
    </w:p>
    <w:p w:rsidR="00DA473C" w:rsidRDefault="00DC5FF5" w:rsidP="00512B60">
      <w:pPr>
        <w:numPr>
          <w:ilvl w:val="0"/>
          <w:numId w:val="2"/>
        </w:numPr>
        <w:autoSpaceDE w:val="0"/>
        <w:autoSpaceDN w:val="0"/>
        <w:bidi w:val="0"/>
        <w:adjustRightInd w:val="0"/>
        <w:spacing w:after="0" w:line="360" w:lineRule="auto"/>
        <w:jc w:val="both"/>
        <w:rPr>
          <w:rFonts w:ascii="Palatino-Roman" w:cs="Palatino-Roman"/>
          <w:sz w:val="18"/>
          <w:szCs w:val="18"/>
          <w:lang w:bidi="ar-IQ"/>
        </w:rPr>
      </w:pPr>
      <w:r w:rsidRPr="00512B60">
        <w:rPr>
          <w:rFonts w:ascii="Palatino-Roman" w:cs="Palatino-Roman"/>
          <w:b/>
          <w:bCs/>
          <w:sz w:val="18"/>
          <w:szCs w:val="18"/>
        </w:rPr>
        <w:t>Abnormalities of the hymen.</w:t>
      </w:r>
      <w:r w:rsidRPr="00512B60">
        <w:rPr>
          <w:rFonts w:ascii="Palatino-Roman" w:cs="Palatino-Roman"/>
          <w:sz w:val="18"/>
          <w:szCs w:val="18"/>
        </w:rPr>
        <w:t xml:space="preserve"> Hymenal configurations have been described, ranging from imperforate to microperforate, to cribriform, to hymenal bands, and to hymens with central anterior, posterior, or eccentric orifices.</w:t>
      </w:r>
      <w:r w:rsidRPr="00512B60">
        <w:rPr>
          <w:rFonts w:ascii="Palatino-Roman" w:cs="Palatino-Roman"/>
          <w:b/>
          <w:bCs/>
          <w:sz w:val="18"/>
          <w:szCs w:val="18"/>
        </w:rPr>
        <w:t xml:space="preserve"> </w:t>
      </w:r>
      <w:r w:rsidRPr="00512B60">
        <w:rPr>
          <w:rFonts w:ascii="Palatino-Roman" w:cs="Palatino-Roman"/>
          <w:sz w:val="18"/>
          <w:szCs w:val="18"/>
        </w:rPr>
        <w:t>Most common is imperforate hymen.</w:t>
      </w:r>
    </w:p>
    <w:p w:rsidR="00DF3152" w:rsidRPr="00512B60" w:rsidRDefault="00DF3152" w:rsidP="00DF3152">
      <w:pPr>
        <w:autoSpaceDE w:val="0"/>
        <w:autoSpaceDN w:val="0"/>
        <w:bidi w:val="0"/>
        <w:adjustRightInd w:val="0"/>
        <w:spacing w:after="0" w:line="360" w:lineRule="auto"/>
        <w:ind w:left="720"/>
        <w:jc w:val="both"/>
        <w:rPr>
          <w:rFonts w:ascii="Palatino-Roman" w:cs="Palatino-Roman"/>
          <w:sz w:val="18"/>
          <w:szCs w:val="18"/>
          <w:rtl/>
          <w:lang w:bidi="ar-IQ"/>
        </w:rPr>
      </w:pPr>
      <w:r>
        <w:rPr>
          <w:rFonts w:ascii="Palatino-Roman" w:cs="Palatino-Roman"/>
          <w:noProof/>
          <w:sz w:val="18"/>
          <w:szCs w:val="18"/>
        </w:rPr>
        <w:drawing>
          <wp:inline distT="0" distB="0" distL="0" distR="0">
            <wp:extent cx="4314825" cy="1771650"/>
            <wp:effectExtent l="19050" t="0" r="9525" b="0"/>
            <wp:docPr id="6" name="Picture 6" descr="C:\Users\win7\Pictures\types hym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7\Pictures\types hymen1.png"/>
                    <pic:cNvPicPr>
                      <a:picLocks noChangeAspect="1" noChangeArrowheads="1"/>
                    </pic:cNvPicPr>
                  </pic:nvPicPr>
                  <pic:blipFill>
                    <a:blip r:embed="rId23"/>
                    <a:srcRect/>
                    <a:stretch>
                      <a:fillRect/>
                    </a:stretch>
                  </pic:blipFill>
                  <pic:spPr bwMode="auto">
                    <a:xfrm>
                      <a:off x="0" y="0"/>
                      <a:ext cx="4314825" cy="1771650"/>
                    </a:xfrm>
                    <a:prstGeom prst="rect">
                      <a:avLst/>
                    </a:prstGeom>
                    <a:noFill/>
                    <a:ln w="9525">
                      <a:noFill/>
                      <a:miter lim="800000"/>
                      <a:headEnd/>
                      <a:tailEnd/>
                    </a:ln>
                  </pic:spPr>
                </pic:pic>
              </a:graphicData>
            </a:graphic>
          </wp:inline>
        </w:drawing>
      </w:r>
    </w:p>
    <w:p w:rsidR="00432F48" w:rsidRDefault="00432F48" w:rsidP="00DF5332">
      <w:pPr>
        <w:autoSpaceDE w:val="0"/>
        <w:autoSpaceDN w:val="0"/>
        <w:bidi w:val="0"/>
        <w:adjustRightInd w:val="0"/>
        <w:spacing w:after="0" w:line="360" w:lineRule="auto"/>
        <w:jc w:val="both"/>
        <w:rPr>
          <w:rFonts w:ascii="Palatino-Roman" w:cs="Palatino-Roman"/>
          <w:sz w:val="18"/>
          <w:szCs w:val="18"/>
        </w:rPr>
      </w:pPr>
    </w:p>
    <w:p w:rsidR="00DB2D04" w:rsidRPr="003A3976" w:rsidRDefault="00DB2D04" w:rsidP="00432F48">
      <w:pPr>
        <w:autoSpaceDE w:val="0"/>
        <w:autoSpaceDN w:val="0"/>
        <w:bidi w:val="0"/>
        <w:adjustRightInd w:val="0"/>
        <w:spacing w:after="0" w:line="360" w:lineRule="auto"/>
        <w:jc w:val="both"/>
        <w:rPr>
          <w:rFonts w:ascii="Palatino-Roman" w:cs="Palatino-Roman"/>
          <w:b/>
          <w:bCs/>
          <w:sz w:val="18"/>
          <w:szCs w:val="18"/>
        </w:rPr>
      </w:pPr>
      <w:r w:rsidRPr="003A3976">
        <w:rPr>
          <w:rFonts w:ascii="Palatino-Roman" w:cs="Palatino-Roman"/>
          <w:b/>
          <w:bCs/>
          <w:sz w:val="18"/>
          <w:szCs w:val="18"/>
        </w:rPr>
        <w:t>HAEMATOCOLPOS</w:t>
      </w:r>
    </w:p>
    <w:p w:rsidR="00432F48" w:rsidRDefault="00DB2D04" w:rsidP="00432F48">
      <w:pPr>
        <w:autoSpaceDE w:val="0"/>
        <w:autoSpaceDN w:val="0"/>
        <w:bidi w:val="0"/>
        <w:adjustRightInd w:val="0"/>
        <w:spacing w:after="0" w:line="360" w:lineRule="auto"/>
        <w:jc w:val="both"/>
        <w:rPr>
          <w:rFonts w:ascii="Palatino-Roman" w:cs="Palatino-Roman"/>
          <w:sz w:val="21"/>
          <w:szCs w:val="21"/>
        </w:rPr>
      </w:pPr>
      <w:r w:rsidRPr="00DF5332">
        <w:rPr>
          <w:rFonts w:ascii="Palatino-Roman" w:cs="Palatino-Roman"/>
          <w:sz w:val="21"/>
          <w:szCs w:val="21"/>
        </w:rPr>
        <w:t xml:space="preserve">An imperforate membrane may exist at the lower end of the vagina, which is loosely referred to as the </w:t>
      </w:r>
      <w:r w:rsidRPr="00432F48">
        <w:rPr>
          <w:rFonts w:ascii="Palatino-Roman" w:cs="Palatino-Roman"/>
          <w:b/>
          <w:bCs/>
          <w:sz w:val="25"/>
          <w:szCs w:val="25"/>
        </w:rPr>
        <w:t>imperforate hymen</w:t>
      </w:r>
      <w:r w:rsidRPr="00DF5332">
        <w:rPr>
          <w:rFonts w:ascii="Palatino-Roman" w:cs="Palatino-Roman"/>
          <w:sz w:val="21"/>
          <w:szCs w:val="21"/>
        </w:rPr>
        <w:t>, although the hymen can usually be distinguished</w:t>
      </w:r>
      <w:r w:rsidR="00432F48">
        <w:rPr>
          <w:rFonts w:ascii="Palatino-Roman" w:cs="Palatino-Roman"/>
          <w:sz w:val="21"/>
          <w:szCs w:val="21"/>
        </w:rPr>
        <w:t xml:space="preserve"> </w:t>
      </w:r>
      <w:r w:rsidRPr="00DF5332">
        <w:rPr>
          <w:rFonts w:ascii="Palatino-Roman" w:cs="Palatino-Roman"/>
          <w:sz w:val="21"/>
          <w:szCs w:val="21"/>
        </w:rPr>
        <w:t xml:space="preserve">separately </w:t>
      </w:r>
      <w:r w:rsidR="00432F48">
        <w:rPr>
          <w:rFonts w:ascii="Palatino-Roman" w:cs="Palatino-Roman"/>
          <w:sz w:val="21"/>
          <w:szCs w:val="21"/>
        </w:rPr>
        <w:t>.</w:t>
      </w:r>
      <w:r w:rsidRPr="00DF5332">
        <w:rPr>
          <w:rFonts w:ascii="Palatino-Roman" w:cs="Palatino-Roman"/>
          <w:sz w:val="21"/>
          <w:szCs w:val="21"/>
        </w:rPr>
        <w:t xml:space="preserve"> These abnormalities of vertical fusion are seldom recognized clinically until puberty when retention of menstrual flow gives rise to the clinical features of haematocolpos, although rarely they may present in the newborn as a hydrocolpos. The features of haematocolpos are</w:t>
      </w:r>
    </w:p>
    <w:p w:rsidR="00432F48" w:rsidRDefault="00432F48" w:rsidP="00432F48">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1-</w:t>
      </w:r>
      <w:r w:rsidR="00DB2D04" w:rsidRPr="00DF5332">
        <w:rPr>
          <w:rFonts w:ascii="Palatino-Roman" w:cs="Palatino-Roman"/>
          <w:sz w:val="21"/>
          <w:szCs w:val="21"/>
        </w:rPr>
        <w:t xml:space="preserve"> predominantly abdominal pain, </w:t>
      </w:r>
    </w:p>
    <w:p w:rsidR="00432F48" w:rsidRDefault="00432F48" w:rsidP="00432F48">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2-</w:t>
      </w:r>
      <w:r w:rsidR="00DB2D04" w:rsidRPr="00DF5332">
        <w:rPr>
          <w:rFonts w:ascii="Palatino-Roman" w:cs="Palatino-Roman"/>
          <w:sz w:val="21"/>
          <w:szCs w:val="21"/>
        </w:rPr>
        <w:t>primary amenorrhoea and</w:t>
      </w:r>
    </w:p>
    <w:p w:rsidR="00432F48" w:rsidRDefault="00432F48" w:rsidP="00432F48">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3-</w:t>
      </w:r>
      <w:r w:rsidR="00DB2D04" w:rsidRPr="00DF5332">
        <w:rPr>
          <w:rFonts w:ascii="Palatino-Roman" w:cs="Palatino-Roman"/>
          <w:sz w:val="21"/>
          <w:szCs w:val="21"/>
        </w:rPr>
        <w:t xml:space="preserve"> occasionally interference with</w:t>
      </w:r>
      <w:r>
        <w:rPr>
          <w:rFonts w:ascii="Palatino-Roman" w:cs="Palatino-Roman"/>
          <w:sz w:val="21"/>
          <w:szCs w:val="21"/>
        </w:rPr>
        <w:t xml:space="preserve"> </w:t>
      </w:r>
      <w:r w:rsidR="00DB2D04" w:rsidRPr="00DF5332">
        <w:rPr>
          <w:rFonts w:ascii="Palatino-Roman" w:cs="Palatino-Roman"/>
          <w:sz w:val="21"/>
          <w:szCs w:val="21"/>
        </w:rPr>
        <w:t xml:space="preserve">micturition. </w:t>
      </w:r>
    </w:p>
    <w:p w:rsidR="00432F48" w:rsidRDefault="00432F48" w:rsidP="00432F48">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4-</w:t>
      </w:r>
      <w:r w:rsidR="00DB2D04" w:rsidRPr="00DF5332">
        <w:rPr>
          <w:rFonts w:ascii="Palatino-Roman" w:cs="Palatino-Roman"/>
          <w:sz w:val="21"/>
          <w:szCs w:val="21"/>
        </w:rPr>
        <w:t>The patient is usually 14</w:t>
      </w:r>
      <w:r w:rsidR="00DB2D04" w:rsidRPr="00DF5332">
        <w:rPr>
          <w:rFonts w:ascii="Palatino-Roman" w:cs="Palatino-Roman" w:hint="cs"/>
          <w:sz w:val="21"/>
          <w:szCs w:val="21"/>
        </w:rPr>
        <w:t>–</w:t>
      </w:r>
      <w:r w:rsidR="00DB2D04" w:rsidRPr="00DF5332">
        <w:rPr>
          <w:rFonts w:ascii="Palatino-Roman" w:cs="Palatino-Roman"/>
          <w:sz w:val="21"/>
          <w:szCs w:val="21"/>
        </w:rPr>
        <w:t xml:space="preserve">15 years old, but may be older, and </w:t>
      </w:r>
    </w:p>
    <w:p w:rsidR="00432F48" w:rsidRDefault="00432F48" w:rsidP="00432F48">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5-</w:t>
      </w:r>
      <w:r w:rsidR="00DB2D04" w:rsidRPr="00DF5332">
        <w:rPr>
          <w:rFonts w:ascii="Palatino-Roman" w:cs="Palatino-Roman"/>
          <w:sz w:val="21"/>
          <w:szCs w:val="21"/>
        </w:rPr>
        <w:t xml:space="preserve">a clear history may be given of regular cyclical lower abdominal pain for several months previously. </w:t>
      </w:r>
    </w:p>
    <w:p w:rsidR="00432F48" w:rsidRDefault="00432F48" w:rsidP="00432F48">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6-</w:t>
      </w:r>
      <w:r w:rsidR="00DB2D04" w:rsidRPr="00DF5332">
        <w:rPr>
          <w:rFonts w:ascii="Palatino-Roman" w:cs="Palatino-Roman"/>
          <w:sz w:val="21"/>
          <w:szCs w:val="21"/>
        </w:rPr>
        <w:t xml:space="preserve">The patient may also present as an acute emergency if urinary obstruction develops. </w:t>
      </w:r>
    </w:p>
    <w:p w:rsidR="006104BB" w:rsidRDefault="006104BB" w:rsidP="00432F48">
      <w:pPr>
        <w:autoSpaceDE w:val="0"/>
        <w:autoSpaceDN w:val="0"/>
        <w:bidi w:val="0"/>
        <w:adjustRightInd w:val="0"/>
        <w:spacing w:after="0" w:line="360" w:lineRule="auto"/>
        <w:jc w:val="both"/>
        <w:rPr>
          <w:rFonts w:ascii="Palatino-Roman" w:cs="Palatino-Roman"/>
          <w:noProof/>
          <w:sz w:val="21"/>
          <w:szCs w:val="21"/>
        </w:rPr>
      </w:pPr>
    </w:p>
    <w:p w:rsidR="006104BB" w:rsidRDefault="00DB2D04" w:rsidP="006104BB">
      <w:pPr>
        <w:autoSpaceDE w:val="0"/>
        <w:autoSpaceDN w:val="0"/>
        <w:bidi w:val="0"/>
        <w:adjustRightInd w:val="0"/>
        <w:spacing w:after="0" w:line="360" w:lineRule="auto"/>
        <w:jc w:val="both"/>
        <w:rPr>
          <w:rFonts w:ascii="Palatino-Roman" w:cs="Palatino-Roman"/>
          <w:sz w:val="21"/>
          <w:szCs w:val="21"/>
        </w:rPr>
      </w:pPr>
      <w:r w:rsidRPr="00432F48">
        <w:rPr>
          <w:rFonts w:ascii="Palatino-Roman" w:cs="Palatino-Roman"/>
          <w:b/>
          <w:bCs/>
          <w:sz w:val="23"/>
          <w:szCs w:val="23"/>
        </w:rPr>
        <w:t>Examination</w:t>
      </w:r>
      <w:r w:rsidRPr="00DF5332">
        <w:rPr>
          <w:rFonts w:ascii="Palatino-Roman" w:cs="Palatino-Roman"/>
          <w:sz w:val="21"/>
          <w:szCs w:val="21"/>
        </w:rPr>
        <w:t xml:space="preserve"> reveals a</w:t>
      </w:r>
      <w:r w:rsidR="00432F48">
        <w:rPr>
          <w:rFonts w:ascii="Palatino-Roman" w:cs="Palatino-Roman"/>
          <w:sz w:val="21"/>
          <w:szCs w:val="21"/>
        </w:rPr>
        <w:t xml:space="preserve"> </w:t>
      </w:r>
    </w:p>
    <w:p w:rsidR="006104BB" w:rsidRDefault="006104BB" w:rsidP="006104BB">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1-</w:t>
      </w:r>
      <w:r w:rsidR="00DB2D04" w:rsidRPr="00DF5332">
        <w:rPr>
          <w:rFonts w:ascii="Palatino-Roman" w:cs="Palatino-Roman"/>
          <w:sz w:val="21"/>
          <w:szCs w:val="21"/>
        </w:rPr>
        <w:t xml:space="preserve">lower abdominal swelling, and </w:t>
      </w:r>
    </w:p>
    <w:p w:rsidR="006104BB" w:rsidRDefault="006104BB" w:rsidP="006104BB">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2-</w:t>
      </w:r>
      <w:r w:rsidR="00DB2D04" w:rsidRPr="00DF5332">
        <w:rPr>
          <w:rFonts w:ascii="Palatino-Roman" w:cs="Palatino-Roman"/>
          <w:sz w:val="21"/>
          <w:szCs w:val="21"/>
        </w:rPr>
        <w:t xml:space="preserve">per rectum a large bulging mass in the vagina may be appreciated </w:t>
      </w:r>
    </w:p>
    <w:p w:rsidR="006104BB" w:rsidRDefault="006104BB" w:rsidP="006104BB">
      <w:pPr>
        <w:autoSpaceDE w:val="0"/>
        <w:autoSpaceDN w:val="0"/>
        <w:bidi w:val="0"/>
        <w:adjustRightInd w:val="0"/>
        <w:spacing w:after="0" w:line="360" w:lineRule="auto"/>
        <w:jc w:val="both"/>
        <w:rPr>
          <w:rFonts w:ascii="Palatino-Roman" w:cs="Palatino-Roman"/>
          <w:sz w:val="21"/>
          <w:szCs w:val="21"/>
        </w:rPr>
      </w:pPr>
      <w:r>
        <w:rPr>
          <w:rFonts w:ascii="Palatino-Roman" w:cs="Palatino-Roman"/>
          <w:sz w:val="21"/>
          <w:szCs w:val="21"/>
        </w:rPr>
        <w:t>3-</w:t>
      </w:r>
      <w:r w:rsidR="00432F48">
        <w:rPr>
          <w:rFonts w:ascii="Palatino-Roman" w:cs="Palatino-Roman"/>
          <w:sz w:val="21"/>
          <w:szCs w:val="21"/>
        </w:rPr>
        <w:t>.</w:t>
      </w:r>
      <w:r w:rsidR="00DB2D04" w:rsidRPr="00DF5332">
        <w:rPr>
          <w:rFonts w:ascii="Palatino-Roman" w:cs="Palatino-Roman"/>
          <w:sz w:val="21"/>
          <w:szCs w:val="21"/>
        </w:rPr>
        <w:t>Vulval inspection may reveal the imperforate membrane which may or may not be bluish in colour depending upon its thickness.</w:t>
      </w:r>
    </w:p>
    <w:p w:rsidR="006104BB" w:rsidRDefault="006104BB" w:rsidP="006104BB">
      <w:pPr>
        <w:autoSpaceDE w:val="0"/>
        <w:autoSpaceDN w:val="0"/>
        <w:bidi w:val="0"/>
        <w:adjustRightInd w:val="0"/>
        <w:spacing w:after="0" w:line="360" w:lineRule="auto"/>
        <w:jc w:val="both"/>
        <w:rPr>
          <w:rFonts w:ascii="Palatino-Roman" w:cs="Palatino-Roman"/>
          <w:sz w:val="21"/>
          <w:szCs w:val="21"/>
        </w:rPr>
      </w:pPr>
    </w:p>
    <w:p w:rsidR="006104BB" w:rsidRDefault="006104BB" w:rsidP="00315CC6">
      <w:pPr>
        <w:autoSpaceDE w:val="0"/>
        <w:autoSpaceDN w:val="0"/>
        <w:bidi w:val="0"/>
        <w:adjustRightInd w:val="0"/>
        <w:spacing w:after="0" w:line="360" w:lineRule="auto"/>
        <w:jc w:val="center"/>
        <w:rPr>
          <w:rFonts w:ascii="Palatino-Roman" w:cs="Palatino-Roman"/>
          <w:sz w:val="21"/>
          <w:szCs w:val="21"/>
        </w:rPr>
      </w:pPr>
      <w:r>
        <w:rPr>
          <w:rFonts w:ascii="Palatino-Roman" w:cs="Palatino-Roman"/>
          <w:noProof/>
          <w:sz w:val="21"/>
          <w:szCs w:val="21"/>
        </w:rPr>
        <w:drawing>
          <wp:inline distT="0" distB="0" distL="0" distR="0">
            <wp:extent cx="4391025" cy="2324100"/>
            <wp:effectExtent l="19050" t="0" r="9525" b="0"/>
            <wp:docPr id="3" name="Picture 3" descr="C:\Users\win7\Pictures\imperforated hym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Pictures\imperforated hymen 2.jpg"/>
                    <pic:cNvPicPr>
                      <a:picLocks noChangeAspect="1" noChangeArrowheads="1"/>
                    </pic:cNvPicPr>
                  </pic:nvPicPr>
                  <pic:blipFill>
                    <a:blip r:embed="rId24"/>
                    <a:srcRect/>
                    <a:stretch>
                      <a:fillRect/>
                    </a:stretch>
                  </pic:blipFill>
                  <pic:spPr bwMode="auto">
                    <a:xfrm>
                      <a:off x="0" y="0"/>
                      <a:ext cx="4407041" cy="2332577"/>
                    </a:xfrm>
                    <a:prstGeom prst="rect">
                      <a:avLst/>
                    </a:prstGeom>
                    <a:noFill/>
                    <a:ln w="9525">
                      <a:noFill/>
                      <a:miter lim="800000"/>
                      <a:headEnd/>
                      <a:tailEnd/>
                    </a:ln>
                  </pic:spPr>
                </pic:pic>
              </a:graphicData>
            </a:graphic>
          </wp:inline>
        </w:drawing>
      </w:r>
    </w:p>
    <w:p w:rsidR="00DB2D04" w:rsidRPr="00DF5332" w:rsidRDefault="00DB2D04" w:rsidP="00025FCA">
      <w:pPr>
        <w:autoSpaceDE w:val="0"/>
        <w:autoSpaceDN w:val="0"/>
        <w:bidi w:val="0"/>
        <w:adjustRightInd w:val="0"/>
        <w:spacing w:after="0" w:line="360" w:lineRule="auto"/>
        <w:jc w:val="both"/>
        <w:rPr>
          <w:rFonts w:ascii="Palatino-Roman" w:cs="Palatino-Roman"/>
          <w:sz w:val="21"/>
          <w:szCs w:val="21"/>
        </w:rPr>
      </w:pPr>
      <w:r w:rsidRPr="006104BB">
        <w:rPr>
          <w:rFonts w:ascii="Palatino-Roman" w:cs="Palatino-Roman"/>
          <w:b/>
          <w:bCs/>
          <w:sz w:val="21"/>
          <w:szCs w:val="21"/>
        </w:rPr>
        <w:t xml:space="preserve"> </w:t>
      </w:r>
    </w:p>
    <w:p w:rsidR="00DB2D04" w:rsidRPr="00DF5332" w:rsidRDefault="0027642E" w:rsidP="00507899">
      <w:pPr>
        <w:autoSpaceDE w:val="0"/>
        <w:autoSpaceDN w:val="0"/>
        <w:bidi w:val="0"/>
        <w:adjustRightInd w:val="0"/>
        <w:spacing w:after="0" w:line="360" w:lineRule="auto"/>
        <w:jc w:val="both"/>
        <w:rPr>
          <w:rFonts w:ascii="Palatino-Roman" w:cs="Palatino-Roman"/>
          <w:sz w:val="21"/>
          <w:szCs w:val="21"/>
        </w:rPr>
      </w:pPr>
      <w:r w:rsidRPr="0027642E">
        <w:rPr>
          <w:rFonts w:ascii="Palatino-Roman" w:cs="Palatino-Roman"/>
          <w:b/>
          <w:bCs/>
          <w:sz w:val="21"/>
          <w:szCs w:val="21"/>
        </w:rPr>
        <w:t>Treatment</w:t>
      </w:r>
      <w:r>
        <w:rPr>
          <w:rFonts w:ascii="Palatino-Roman" w:cs="Palatino-Roman"/>
          <w:sz w:val="21"/>
          <w:szCs w:val="21"/>
        </w:rPr>
        <w:t xml:space="preserve"> :</w:t>
      </w:r>
      <w:r w:rsidR="00DB2D04" w:rsidRPr="00DF5332">
        <w:rPr>
          <w:rFonts w:ascii="Palatino-Roman" w:cs="Palatino-Roman"/>
          <w:sz w:val="21"/>
          <w:szCs w:val="21"/>
        </w:rPr>
        <w:t xml:space="preserve"> a simple </w:t>
      </w:r>
      <w:r w:rsidR="00507899">
        <w:rPr>
          <w:rFonts w:ascii="Palatino-Roman" w:cs="Palatino-Roman"/>
          <w:sz w:val="21"/>
          <w:szCs w:val="21"/>
        </w:rPr>
        <w:t xml:space="preserve">cruciate inscion </w:t>
      </w:r>
      <w:r w:rsidR="00DB2D04" w:rsidRPr="00DF5332">
        <w:rPr>
          <w:rFonts w:ascii="Palatino-Roman" w:cs="Palatino-Roman"/>
          <w:sz w:val="21"/>
          <w:szCs w:val="21"/>
        </w:rPr>
        <w:t>of the membrane and release of the retained blood resolve the problem. Redundant portions of the membrane may be removed but nothing more should be done at this time.</w:t>
      </w:r>
    </w:p>
    <w:p w:rsidR="00025FCA" w:rsidRDefault="00DB2D04" w:rsidP="00DF5332">
      <w:pPr>
        <w:autoSpaceDE w:val="0"/>
        <w:autoSpaceDN w:val="0"/>
        <w:bidi w:val="0"/>
        <w:adjustRightInd w:val="0"/>
        <w:spacing w:after="0" w:line="360" w:lineRule="auto"/>
        <w:jc w:val="both"/>
        <w:rPr>
          <w:rFonts w:ascii="Palatino-Roman" w:cs="Palatino-Roman"/>
          <w:sz w:val="21"/>
          <w:szCs w:val="21"/>
        </w:rPr>
      </w:pPr>
      <w:r w:rsidRPr="00DF5332">
        <w:rPr>
          <w:rFonts w:ascii="Palatino-Roman" w:cs="Palatino-Roman"/>
          <w:sz w:val="21"/>
          <w:szCs w:val="21"/>
        </w:rPr>
        <w:t>Fluid will then drain naturally over some days.</w:t>
      </w:r>
    </w:p>
    <w:p w:rsidR="0027642E" w:rsidRDefault="00DB2D04" w:rsidP="00025FCA">
      <w:pPr>
        <w:autoSpaceDE w:val="0"/>
        <w:autoSpaceDN w:val="0"/>
        <w:bidi w:val="0"/>
        <w:adjustRightInd w:val="0"/>
        <w:spacing w:after="0" w:line="360" w:lineRule="auto"/>
        <w:jc w:val="both"/>
        <w:rPr>
          <w:rFonts w:ascii="Palatino-Roman" w:cs="Palatino-Roman"/>
          <w:sz w:val="21"/>
          <w:szCs w:val="21"/>
        </w:rPr>
      </w:pPr>
      <w:r w:rsidRPr="00DF5332">
        <w:rPr>
          <w:rFonts w:ascii="Palatino-Roman" w:cs="Palatino-Roman"/>
          <w:sz w:val="21"/>
          <w:szCs w:val="21"/>
        </w:rPr>
        <w:lastRenderedPageBreak/>
        <w:t xml:space="preserve"> Examination a few weeks later is desirable to ensure that no pelvic mass remains which might also suggest haematosalpinx. </w:t>
      </w:r>
    </w:p>
    <w:p w:rsidR="00025FCA" w:rsidRDefault="0027642E" w:rsidP="0027642E">
      <w:pPr>
        <w:autoSpaceDE w:val="0"/>
        <w:autoSpaceDN w:val="0"/>
        <w:bidi w:val="0"/>
        <w:adjustRightInd w:val="0"/>
        <w:spacing w:after="0" w:line="360" w:lineRule="auto"/>
        <w:jc w:val="both"/>
        <w:rPr>
          <w:rFonts w:ascii="Palatino-Roman" w:cs="Palatino-Roman"/>
          <w:sz w:val="21"/>
          <w:szCs w:val="21"/>
        </w:rPr>
      </w:pPr>
      <w:r w:rsidRPr="0027642E">
        <w:rPr>
          <w:rFonts w:ascii="Palatino-Roman" w:cs="Palatino-Roman"/>
          <w:b/>
          <w:bCs/>
          <w:sz w:val="21"/>
          <w:szCs w:val="21"/>
        </w:rPr>
        <w:t>Complication</w:t>
      </w:r>
      <w:r>
        <w:rPr>
          <w:rFonts w:ascii="Palatino-Roman" w:cs="Palatino-Roman"/>
          <w:sz w:val="21"/>
          <w:szCs w:val="21"/>
        </w:rPr>
        <w:t xml:space="preserve"> : haematosalpinx and </w:t>
      </w:r>
      <w:r w:rsidR="00DB2D04" w:rsidRPr="00DF5332">
        <w:rPr>
          <w:rFonts w:ascii="Palatino-Roman" w:cs="Palatino-Roman"/>
          <w:sz w:val="21"/>
          <w:szCs w:val="21"/>
        </w:rPr>
        <w:t xml:space="preserve">endometriosis </w:t>
      </w:r>
      <w:r>
        <w:rPr>
          <w:rFonts w:ascii="Palatino-Roman" w:cs="Palatino-Roman"/>
          <w:sz w:val="21"/>
          <w:szCs w:val="21"/>
        </w:rPr>
        <w:t>which may cause</w:t>
      </w:r>
      <w:r w:rsidR="00DB2D04" w:rsidRPr="00DF5332">
        <w:rPr>
          <w:rFonts w:ascii="Palatino-Roman" w:cs="Palatino-Roman"/>
          <w:sz w:val="21"/>
          <w:szCs w:val="21"/>
        </w:rPr>
        <w:t xml:space="preserve"> some fertility problems. </w:t>
      </w:r>
    </w:p>
    <w:p w:rsidR="00507899" w:rsidRDefault="00507899" w:rsidP="00025FCA">
      <w:pPr>
        <w:autoSpaceDE w:val="0"/>
        <w:autoSpaceDN w:val="0"/>
        <w:bidi w:val="0"/>
        <w:adjustRightInd w:val="0"/>
        <w:spacing w:after="0" w:line="360" w:lineRule="auto"/>
        <w:jc w:val="both"/>
        <w:rPr>
          <w:rFonts w:ascii="Palatino-Roman" w:cs="Palatino-Roman"/>
          <w:sz w:val="21"/>
          <w:szCs w:val="21"/>
        </w:rPr>
      </w:pPr>
    </w:p>
    <w:p w:rsidR="001070DF" w:rsidRDefault="001070DF" w:rsidP="00DF5332">
      <w:pPr>
        <w:autoSpaceDE w:val="0"/>
        <w:autoSpaceDN w:val="0"/>
        <w:bidi w:val="0"/>
        <w:adjustRightInd w:val="0"/>
        <w:spacing w:after="0" w:line="360" w:lineRule="auto"/>
        <w:jc w:val="both"/>
        <w:rPr>
          <w:rFonts w:ascii="Palatino-Roman" w:cs="Palatino-Roman"/>
          <w:sz w:val="21"/>
          <w:szCs w:val="21"/>
        </w:rPr>
      </w:pPr>
    </w:p>
    <w:p w:rsidR="00DB2D04" w:rsidRPr="00DF5332" w:rsidRDefault="00DB2D04" w:rsidP="001070DF">
      <w:pPr>
        <w:autoSpaceDE w:val="0"/>
        <w:autoSpaceDN w:val="0"/>
        <w:bidi w:val="0"/>
        <w:adjustRightInd w:val="0"/>
        <w:spacing w:after="0" w:line="360" w:lineRule="auto"/>
        <w:jc w:val="both"/>
        <w:rPr>
          <w:rFonts w:ascii="Palatino-Bold" w:cs="Palatino-Bold"/>
          <w:b/>
          <w:bCs/>
        </w:rPr>
      </w:pPr>
      <w:r w:rsidRPr="00DF5332">
        <w:rPr>
          <w:rFonts w:ascii="Palatino-Bold" w:cs="Palatino-Bold"/>
          <w:b/>
          <w:bCs/>
        </w:rPr>
        <w:t>Vulval anomalies</w:t>
      </w:r>
    </w:p>
    <w:p w:rsidR="00DA473C" w:rsidRPr="00315CC6" w:rsidRDefault="00DC5FF5" w:rsidP="00BB5825">
      <w:pPr>
        <w:numPr>
          <w:ilvl w:val="0"/>
          <w:numId w:val="1"/>
        </w:numPr>
        <w:autoSpaceDE w:val="0"/>
        <w:autoSpaceDN w:val="0"/>
        <w:bidi w:val="0"/>
        <w:adjustRightInd w:val="0"/>
        <w:spacing w:after="0" w:line="360" w:lineRule="auto"/>
        <w:jc w:val="both"/>
        <w:rPr>
          <w:rFonts w:ascii="Palatino-Bold" w:cs="Palatino-Bold"/>
          <w:lang w:bidi="ar-IQ"/>
        </w:rPr>
      </w:pPr>
      <w:r w:rsidRPr="00315CC6">
        <w:rPr>
          <w:rFonts w:ascii="Palatino-Bold" w:cs="Palatino-Bold"/>
        </w:rPr>
        <w:t xml:space="preserve">Bifid clitoris ( diphallus </w:t>
      </w:r>
      <w:r w:rsidR="00BB5825">
        <w:rPr>
          <w:rFonts w:ascii="Palatino-Bold" w:cs="Palatino-Bold" w:hint="cs"/>
          <w:rtl/>
        </w:rPr>
        <w:t>(</w:t>
      </w:r>
    </w:p>
    <w:p w:rsidR="00DA473C" w:rsidRPr="00315CC6" w:rsidRDefault="00DC5FF5" w:rsidP="00DF5332">
      <w:pPr>
        <w:numPr>
          <w:ilvl w:val="0"/>
          <w:numId w:val="1"/>
        </w:numPr>
        <w:autoSpaceDE w:val="0"/>
        <w:autoSpaceDN w:val="0"/>
        <w:bidi w:val="0"/>
        <w:adjustRightInd w:val="0"/>
        <w:spacing w:after="0" w:line="360" w:lineRule="auto"/>
        <w:jc w:val="both"/>
        <w:rPr>
          <w:rFonts w:ascii="Palatino-Bold" w:cs="Palatino-Bold"/>
          <w:rtl/>
          <w:lang w:bidi="ar-IQ"/>
        </w:rPr>
      </w:pPr>
      <w:r w:rsidRPr="00315CC6">
        <w:rPr>
          <w:rFonts w:ascii="Palatino-Bold" w:cs="Palatino-Bold"/>
        </w:rPr>
        <w:t xml:space="preserve">Clitoral duplication: Treatment usually by plastic surgery. </w:t>
      </w:r>
    </w:p>
    <w:p w:rsidR="00DA473C" w:rsidRPr="00315CC6" w:rsidRDefault="00DC5FF5" w:rsidP="00DF5332">
      <w:pPr>
        <w:numPr>
          <w:ilvl w:val="0"/>
          <w:numId w:val="1"/>
        </w:numPr>
        <w:autoSpaceDE w:val="0"/>
        <w:autoSpaceDN w:val="0"/>
        <w:bidi w:val="0"/>
        <w:adjustRightInd w:val="0"/>
        <w:spacing w:after="0" w:line="360" w:lineRule="auto"/>
        <w:jc w:val="both"/>
        <w:rPr>
          <w:rFonts w:ascii="Palatino-Bold" w:cs="Palatino-Bold"/>
          <w:rtl/>
          <w:lang w:bidi="ar-IQ"/>
        </w:rPr>
      </w:pPr>
      <w:r w:rsidRPr="00315CC6">
        <w:rPr>
          <w:rFonts w:ascii="Palatino-Bold" w:cs="Palatino-Bold"/>
        </w:rPr>
        <w:t xml:space="preserve">Clitoral hypertrophy. Clitoral hypertrophy alone is not common but may be associated with various intersex disorders. </w:t>
      </w:r>
    </w:p>
    <w:p w:rsidR="00DA473C" w:rsidRPr="00315CC6" w:rsidRDefault="00DC5FF5" w:rsidP="00DF5332">
      <w:pPr>
        <w:numPr>
          <w:ilvl w:val="0"/>
          <w:numId w:val="1"/>
        </w:numPr>
        <w:autoSpaceDE w:val="0"/>
        <w:autoSpaceDN w:val="0"/>
        <w:bidi w:val="0"/>
        <w:adjustRightInd w:val="0"/>
        <w:spacing w:after="0" w:line="360" w:lineRule="auto"/>
        <w:jc w:val="both"/>
        <w:rPr>
          <w:rFonts w:ascii="Palatino-Bold" w:cs="Palatino-Bold"/>
          <w:rtl/>
          <w:lang w:bidi="ar-IQ"/>
        </w:rPr>
      </w:pPr>
      <w:r w:rsidRPr="00315CC6">
        <w:rPr>
          <w:rFonts w:ascii="Palatino-Bold" w:cs="Palatino-Bold"/>
        </w:rPr>
        <w:t>Enlargement of labia minora.</w:t>
      </w:r>
    </w:p>
    <w:p w:rsidR="00DA473C" w:rsidRPr="00315CC6" w:rsidRDefault="00DC5FF5" w:rsidP="00DF5332">
      <w:pPr>
        <w:numPr>
          <w:ilvl w:val="0"/>
          <w:numId w:val="1"/>
        </w:numPr>
        <w:autoSpaceDE w:val="0"/>
        <w:autoSpaceDN w:val="0"/>
        <w:bidi w:val="0"/>
        <w:adjustRightInd w:val="0"/>
        <w:spacing w:after="0" w:line="360" w:lineRule="auto"/>
        <w:jc w:val="both"/>
        <w:rPr>
          <w:rFonts w:ascii="Palatino-Bold" w:cs="Palatino-Bold"/>
          <w:rtl/>
          <w:lang w:bidi="ar-IQ"/>
        </w:rPr>
      </w:pPr>
      <w:r w:rsidRPr="00315CC6">
        <w:rPr>
          <w:rFonts w:ascii="Palatino-Bold" w:cs="Palatino-Bold"/>
        </w:rPr>
        <w:t>Atresia of labia minora.</w:t>
      </w:r>
    </w:p>
    <w:p w:rsidR="00DF5332" w:rsidRPr="00DF5332" w:rsidRDefault="00DF5332" w:rsidP="00DF5332">
      <w:pPr>
        <w:autoSpaceDE w:val="0"/>
        <w:autoSpaceDN w:val="0"/>
        <w:bidi w:val="0"/>
        <w:adjustRightInd w:val="0"/>
        <w:spacing w:after="0" w:line="360" w:lineRule="auto"/>
        <w:jc w:val="both"/>
        <w:rPr>
          <w:rFonts w:ascii="Palatino-Bold" w:cs="Palatino-Bold"/>
          <w:b/>
          <w:bCs/>
        </w:rPr>
      </w:pPr>
    </w:p>
    <w:p w:rsidR="00DB2D04" w:rsidRPr="00DF5332" w:rsidRDefault="00DB2D04" w:rsidP="00DF5332">
      <w:pPr>
        <w:autoSpaceDE w:val="0"/>
        <w:autoSpaceDN w:val="0"/>
        <w:bidi w:val="0"/>
        <w:adjustRightInd w:val="0"/>
        <w:spacing w:after="0" w:line="360" w:lineRule="auto"/>
        <w:jc w:val="both"/>
        <w:rPr>
          <w:rFonts w:ascii="Palatino-Bold" w:cs="Palatino-Bold"/>
          <w:b/>
          <w:bCs/>
        </w:rPr>
      </w:pPr>
      <w:r w:rsidRPr="00DF5332">
        <w:rPr>
          <w:rFonts w:ascii="Palatino-Bold" w:cs="Palatino-Bold"/>
          <w:b/>
          <w:bCs/>
        </w:rPr>
        <w:t>Wolffian duct anomalies</w:t>
      </w:r>
    </w:p>
    <w:p w:rsidR="00AF7F35" w:rsidRDefault="00DB2D04" w:rsidP="00200323">
      <w:pPr>
        <w:autoSpaceDE w:val="0"/>
        <w:autoSpaceDN w:val="0"/>
        <w:bidi w:val="0"/>
        <w:adjustRightInd w:val="0"/>
        <w:spacing w:after="0" w:line="360" w:lineRule="auto"/>
        <w:jc w:val="both"/>
        <w:rPr>
          <w:rFonts w:ascii="Palatino-Roman" w:cs="Palatino-Roman"/>
          <w:sz w:val="21"/>
          <w:szCs w:val="21"/>
        </w:rPr>
      </w:pPr>
      <w:r w:rsidRPr="00DF5332">
        <w:rPr>
          <w:rFonts w:ascii="Palatino-Roman" w:cs="Palatino-Roman"/>
          <w:sz w:val="21"/>
          <w:szCs w:val="21"/>
        </w:rPr>
        <w:t>Remnants of the lower p</w:t>
      </w:r>
      <w:r w:rsidR="00DF5332" w:rsidRPr="00DF5332">
        <w:rPr>
          <w:rFonts w:ascii="Palatino-Roman" w:cs="Palatino-Roman"/>
          <w:sz w:val="21"/>
          <w:szCs w:val="21"/>
        </w:rPr>
        <w:t xml:space="preserve">art of the Wolffian duct may be </w:t>
      </w:r>
      <w:r w:rsidRPr="00DF5332">
        <w:rPr>
          <w:rFonts w:ascii="Palatino-Roman" w:cs="Palatino-Roman"/>
          <w:sz w:val="21"/>
          <w:szCs w:val="21"/>
        </w:rPr>
        <w:t>evident as vaginal cysts</w:t>
      </w:r>
      <w:r w:rsidR="00DF5332" w:rsidRPr="00DF5332">
        <w:rPr>
          <w:rFonts w:ascii="Palatino-Roman" w:cs="Palatino-Roman"/>
          <w:sz w:val="21"/>
          <w:szCs w:val="21"/>
        </w:rPr>
        <w:t xml:space="preserve">, or remnants of the upper part </w:t>
      </w:r>
      <w:r w:rsidRPr="00DF5332">
        <w:rPr>
          <w:rFonts w:ascii="Palatino-Roman" w:cs="Palatino-Roman"/>
          <w:sz w:val="21"/>
          <w:szCs w:val="21"/>
        </w:rPr>
        <w:t>as thin-walled cysts lying</w:t>
      </w:r>
      <w:r w:rsidR="00DF5332" w:rsidRPr="00DF5332">
        <w:rPr>
          <w:rFonts w:ascii="Palatino-Roman" w:cs="Palatino-Roman"/>
          <w:sz w:val="21"/>
          <w:szCs w:val="21"/>
        </w:rPr>
        <w:t xml:space="preserve"> within the layers of the broad </w:t>
      </w:r>
      <w:r w:rsidRPr="00DF5332">
        <w:rPr>
          <w:rFonts w:ascii="Palatino-Roman" w:cs="Palatino-Roman"/>
          <w:sz w:val="21"/>
          <w:szCs w:val="21"/>
        </w:rPr>
        <w:t>ligament (paraovarian cysts)</w:t>
      </w:r>
      <w:r w:rsidR="00DF5332" w:rsidRPr="00DF5332">
        <w:rPr>
          <w:rFonts w:ascii="Palatino-Roman" w:cs="Palatino-Roman"/>
          <w:sz w:val="21"/>
          <w:szCs w:val="21"/>
        </w:rPr>
        <w:t xml:space="preserve">. It is doubtful if the vaginal </w:t>
      </w:r>
      <w:r w:rsidRPr="00DF5332">
        <w:rPr>
          <w:rFonts w:ascii="Palatino-Roman" w:cs="Palatino-Roman"/>
          <w:sz w:val="21"/>
          <w:szCs w:val="21"/>
        </w:rPr>
        <w:t>cyst per se calls for surgical removal, although removal</w:t>
      </w:r>
      <w:r w:rsidR="00512B60">
        <w:rPr>
          <w:rFonts w:ascii="Palatino-Roman" w:cs="Palatino-Roman"/>
          <w:sz w:val="21"/>
          <w:szCs w:val="21"/>
        </w:rPr>
        <w:t xml:space="preserve"> </w:t>
      </w:r>
      <w:r w:rsidRPr="00DF5332">
        <w:rPr>
          <w:rFonts w:ascii="Palatino-Roman" w:cs="Palatino-Roman"/>
          <w:sz w:val="21"/>
          <w:szCs w:val="21"/>
        </w:rPr>
        <w:t xml:space="preserve">is usually undertaken. </w:t>
      </w:r>
      <w:r w:rsidR="00DF5332" w:rsidRPr="00DF5332">
        <w:rPr>
          <w:rFonts w:ascii="Palatino-Roman" w:cs="Palatino-Roman"/>
          <w:sz w:val="21"/>
          <w:szCs w:val="21"/>
        </w:rPr>
        <w:t xml:space="preserve">The cysts may cause dyspareunia </w:t>
      </w:r>
      <w:r w:rsidRPr="00DF5332">
        <w:rPr>
          <w:rFonts w:ascii="Palatino-Roman" w:cs="Palatino-Roman"/>
          <w:sz w:val="21"/>
          <w:szCs w:val="21"/>
        </w:rPr>
        <w:t>and this is the most li</w:t>
      </w:r>
      <w:r w:rsidR="00DF5332" w:rsidRPr="00DF5332">
        <w:rPr>
          <w:rFonts w:ascii="Palatino-Roman" w:cs="Palatino-Roman"/>
          <w:sz w:val="21"/>
          <w:szCs w:val="21"/>
        </w:rPr>
        <w:t xml:space="preserve">kely reason for their discovery </w:t>
      </w:r>
      <w:r w:rsidRPr="00DF5332">
        <w:rPr>
          <w:rFonts w:ascii="Palatino-Roman" w:cs="Palatino-Roman"/>
          <w:sz w:val="21"/>
          <w:szCs w:val="21"/>
        </w:rPr>
        <w:t xml:space="preserve">and surgical removal. </w:t>
      </w:r>
    </w:p>
    <w:p w:rsidR="00AF7F35" w:rsidRPr="00315CC6" w:rsidRDefault="00AF7F35" w:rsidP="00AF7F35">
      <w:pPr>
        <w:autoSpaceDE w:val="0"/>
        <w:autoSpaceDN w:val="0"/>
        <w:bidi w:val="0"/>
        <w:adjustRightInd w:val="0"/>
        <w:spacing w:after="0" w:line="360" w:lineRule="auto"/>
        <w:jc w:val="both"/>
        <w:rPr>
          <w:rFonts w:ascii="Palatino-Roman" w:cs="Palatino-Roman"/>
          <w:b/>
          <w:bCs/>
          <w:sz w:val="21"/>
          <w:szCs w:val="21"/>
        </w:rPr>
      </w:pPr>
      <w:r w:rsidRPr="00315CC6">
        <w:rPr>
          <w:rFonts w:ascii="Palatino-Roman" w:cs="Palatino-Roman"/>
          <w:b/>
          <w:bCs/>
          <w:sz w:val="21"/>
          <w:szCs w:val="21"/>
        </w:rPr>
        <w:t xml:space="preserve">Anomelies of the cervix </w:t>
      </w:r>
    </w:p>
    <w:p w:rsidR="00DA473C" w:rsidRPr="00AF7F35" w:rsidRDefault="00DC5FF5" w:rsidP="00207C8B">
      <w:pPr>
        <w:autoSpaceDE w:val="0"/>
        <w:autoSpaceDN w:val="0"/>
        <w:bidi w:val="0"/>
        <w:adjustRightInd w:val="0"/>
        <w:spacing w:after="0" w:line="360" w:lineRule="auto"/>
        <w:ind w:left="360"/>
        <w:jc w:val="both"/>
        <w:rPr>
          <w:rFonts w:ascii="Palatino-Roman" w:cs="Palatino-Roman"/>
          <w:sz w:val="21"/>
          <w:szCs w:val="21"/>
          <w:lang w:bidi="ar-IQ"/>
        </w:rPr>
      </w:pPr>
      <w:r w:rsidRPr="00AF7F35">
        <w:rPr>
          <w:rFonts w:ascii="Palatino-Roman" w:cs="Palatino-Roman"/>
          <w:sz w:val="21"/>
          <w:szCs w:val="21"/>
        </w:rPr>
        <w:t xml:space="preserve">Because the cervix forms as an integral part of the uterus, cervical anomalies are often the same as uterine anomalies. Thus, </w:t>
      </w:r>
      <w:r w:rsidRPr="00AF7F35">
        <w:rPr>
          <w:rFonts w:ascii="Palatino-Roman" w:cs="Palatino-Roman"/>
          <w:sz w:val="21"/>
          <w:szCs w:val="21"/>
          <w:u w:val="single"/>
        </w:rPr>
        <w:t>absence</w:t>
      </w:r>
      <w:r w:rsidRPr="00AF7F35">
        <w:rPr>
          <w:rFonts w:ascii="Palatino-Roman" w:cs="Palatino-Roman"/>
          <w:sz w:val="21"/>
          <w:szCs w:val="21"/>
        </w:rPr>
        <w:t xml:space="preserve"> or </w:t>
      </w:r>
      <w:r w:rsidRPr="00AF7F35">
        <w:rPr>
          <w:rFonts w:ascii="Palatino-Roman" w:cs="Palatino-Roman"/>
          <w:sz w:val="21"/>
          <w:szCs w:val="21"/>
          <w:u w:val="single"/>
        </w:rPr>
        <w:t>hypoplasia</w:t>
      </w:r>
      <w:r w:rsidRPr="00AF7F35">
        <w:rPr>
          <w:rFonts w:ascii="Palatino-Roman" w:cs="Palatino-Roman"/>
          <w:sz w:val="21"/>
          <w:szCs w:val="21"/>
        </w:rPr>
        <w:t xml:space="preserve"> of the cervix is rarely found with a normal uterovaginal tract.</w:t>
      </w:r>
    </w:p>
    <w:p w:rsidR="00AF7F35" w:rsidRPr="00DF5332" w:rsidRDefault="00AF7F35" w:rsidP="00AF7F35">
      <w:pPr>
        <w:autoSpaceDE w:val="0"/>
        <w:autoSpaceDN w:val="0"/>
        <w:bidi w:val="0"/>
        <w:adjustRightInd w:val="0"/>
        <w:spacing w:after="0" w:line="360" w:lineRule="auto"/>
        <w:jc w:val="both"/>
        <w:rPr>
          <w:rFonts w:ascii="Palatino-Roman" w:cs="Palatino-Roman"/>
          <w:sz w:val="21"/>
          <w:szCs w:val="21"/>
          <w:rtl/>
        </w:rPr>
      </w:pPr>
    </w:p>
    <w:sectPr w:rsidR="00AF7F35" w:rsidRPr="00DF5332" w:rsidSect="002441A4">
      <w:headerReference w:type="default" r:id="rId25"/>
      <w:footerReference w:type="default" r:id="rId2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03" w:rsidRDefault="000E3103" w:rsidP="00315CC6">
      <w:pPr>
        <w:spacing w:after="0" w:line="240" w:lineRule="auto"/>
      </w:pPr>
      <w:r>
        <w:separator/>
      </w:r>
    </w:p>
  </w:endnote>
  <w:endnote w:type="continuationSeparator" w:id="1">
    <w:p w:rsidR="000E3103" w:rsidRDefault="000E3103" w:rsidP="0031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lack">
    <w:altName w:val="Arial"/>
    <w:panose1 w:val="00000000000000000000"/>
    <w:charset w:val="00"/>
    <w:family w:val="swiss"/>
    <w:notTrueType/>
    <w:pitch w:val="default"/>
    <w:sig w:usb0="00000003" w:usb1="00000000" w:usb2="00000000" w:usb3="00000000" w:csb0="00000001" w:csb1="00000000"/>
  </w:font>
  <w:font w:name="Palatino-Roman">
    <w:panose1 w:val="00000000000000000000"/>
    <w:charset w:val="B2"/>
    <w:family w:val="auto"/>
    <w:notTrueType/>
    <w:pitch w:val="default"/>
    <w:sig w:usb0="00002001" w:usb1="00000000" w:usb2="00000000" w:usb3="00000000" w:csb0="00000040" w:csb1="00000000"/>
  </w:font>
  <w:font w:name="Palatino-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110406"/>
      <w:docPartObj>
        <w:docPartGallery w:val="Page Numbers (Bottom of Page)"/>
        <w:docPartUnique/>
      </w:docPartObj>
    </w:sdtPr>
    <w:sdtContent>
      <w:p w:rsidR="00315CC6" w:rsidRDefault="004E442F">
        <w:pPr>
          <w:pStyle w:val="Footer"/>
          <w:jc w:val="center"/>
        </w:pPr>
        <w:fldSimple w:instr=" PAGE   \* MERGEFORMAT ">
          <w:r w:rsidR="00BB5825">
            <w:rPr>
              <w:noProof/>
              <w:rtl/>
            </w:rPr>
            <w:t>1</w:t>
          </w:r>
        </w:fldSimple>
      </w:p>
    </w:sdtContent>
  </w:sdt>
  <w:p w:rsidR="00315CC6" w:rsidRDefault="00315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03" w:rsidRDefault="000E3103" w:rsidP="00315CC6">
      <w:pPr>
        <w:spacing w:after="0" w:line="240" w:lineRule="auto"/>
      </w:pPr>
      <w:r>
        <w:separator/>
      </w:r>
    </w:p>
  </w:footnote>
  <w:footnote w:type="continuationSeparator" w:id="1">
    <w:p w:rsidR="000E3103" w:rsidRDefault="000E3103" w:rsidP="0031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C6" w:rsidRDefault="00315CC6" w:rsidP="00E44651">
    <w:pPr>
      <w:pStyle w:val="Header"/>
      <w:tabs>
        <w:tab w:val="clear" w:pos="4153"/>
      </w:tabs>
      <w:jc w:val="both"/>
      <w:rPr>
        <w:lang w:bidi="ar-IQ"/>
      </w:rPr>
    </w:pPr>
    <w:r w:rsidRPr="00315CC6">
      <w:rPr>
        <w:b/>
        <w:bCs/>
        <w:sz w:val="32"/>
        <w:szCs w:val="32"/>
        <w:lang w:bidi="ar-IQ"/>
      </w:rPr>
      <w:t>Dr.Zeena Helmi</w:t>
    </w:r>
    <w:r>
      <w:rPr>
        <w:rtl/>
        <w:lang w:bidi="ar-IQ"/>
      </w:rPr>
      <w:tab/>
    </w:r>
    <w:r>
      <w:rPr>
        <w:lang w:bidi="ar-IQ"/>
      </w:rPr>
      <w:t xml:space="preserve">lec </w:t>
    </w:r>
    <w:r w:rsidR="00E44651">
      <w:rPr>
        <w:lang w:bidi="ar-IQ"/>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3F0"/>
    <w:multiLevelType w:val="multilevel"/>
    <w:tmpl w:val="29D2B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A4B5D"/>
    <w:multiLevelType w:val="hybridMultilevel"/>
    <w:tmpl w:val="F4CC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B39DC"/>
    <w:multiLevelType w:val="hybridMultilevel"/>
    <w:tmpl w:val="D9B0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5553D"/>
    <w:multiLevelType w:val="multilevel"/>
    <w:tmpl w:val="B4CEC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64319"/>
    <w:multiLevelType w:val="hybridMultilevel"/>
    <w:tmpl w:val="8F96E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BD3FB0"/>
    <w:multiLevelType w:val="hybridMultilevel"/>
    <w:tmpl w:val="11C03C9E"/>
    <w:lvl w:ilvl="0" w:tplc="EFFA113C">
      <w:start w:val="1"/>
      <w:numFmt w:val="decimal"/>
      <w:lvlText w:val="%1."/>
      <w:lvlJc w:val="left"/>
      <w:pPr>
        <w:tabs>
          <w:tab w:val="num" w:pos="644"/>
        </w:tabs>
        <w:ind w:left="644" w:hanging="360"/>
      </w:pPr>
    </w:lvl>
    <w:lvl w:ilvl="1" w:tplc="A08A4AB4" w:tentative="1">
      <w:start w:val="1"/>
      <w:numFmt w:val="decimal"/>
      <w:lvlText w:val="%2."/>
      <w:lvlJc w:val="left"/>
      <w:pPr>
        <w:tabs>
          <w:tab w:val="num" w:pos="1440"/>
        </w:tabs>
        <w:ind w:left="1440" w:hanging="360"/>
      </w:pPr>
    </w:lvl>
    <w:lvl w:ilvl="2" w:tplc="5060FD02" w:tentative="1">
      <w:start w:val="1"/>
      <w:numFmt w:val="decimal"/>
      <w:lvlText w:val="%3."/>
      <w:lvlJc w:val="left"/>
      <w:pPr>
        <w:tabs>
          <w:tab w:val="num" w:pos="2160"/>
        </w:tabs>
        <w:ind w:left="2160" w:hanging="360"/>
      </w:pPr>
    </w:lvl>
    <w:lvl w:ilvl="3" w:tplc="ED2E823E" w:tentative="1">
      <w:start w:val="1"/>
      <w:numFmt w:val="decimal"/>
      <w:lvlText w:val="%4."/>
      <w:lvlJc w:val="left"/>
      <w:pPr>
        <w:tabs>
          <w:tab w:val="num" w:pos="2880"/>
        </w:tabs>
        <w:ind w:left="2880" w:hanging="360"/>
      </w:pPr>
    </w:lvl>
    <w:lvl w:ilvl="4" w:tplc="F78EBD0E" w:tentative="1">
      <w:start w:val="1"/>
      <w:numFmt w:val="decimal"/>
      <w:lvlText w:val="%5."/>
      <w:lvlJc w:val="left"/>
      <w:pPr>
        <w:tabs>
          <w:tab w:val="num" w:pos="3600"/>
        </w:tabs>
        <w:ind w:left="3600" w:hanging="360"/>
      </w:pPr>
    </w:lvl>
    <w:lvl w:ilvl="5" w:tplc="393874C0" w:tentative="1">
      <w:start w:val="1"/>
      <w:numFmt w:val="decimal"/>
      <w:lvlText w:val="%6."/>
      <w:lvlJc w:val="left"/>
      <w:pPr>
        <w:tabs>
          <w:tab w:val="num" w:pos="4320"/>
        </w:tabs>
        <w:ind w:left="4320" w:hanging="360"/>
      </w:pPr>
    </w:lvl>
    <w:lvl w:ilvl="6" w:tplc="4D02A96C" w:tentative="1">
      <w:start w:val="1"/>
      <w:numFmt w:val="decimal"/>
      <w:lvlText w:val="%7."/>
      <w:lvlJc w:val="left"/>
      <w:pPr>
        <w:tabs>
          <w:tab w:val="num" w:pos="5040"/>
        </w:tabs>
        <w:ind w:left="5040" w:hanging="360"/>
      </w:pPr>
    </w:lvl>
    <w:lvl w:ilvl="7" w:tplc="1D849702" w:tentative="1">
      <w:start w:val="1"/>
      <w:numFmt w:val="decimal"/>
      <w:lvlText w:val="%8."/>
      <w:lvlJc w:val="left"/>
      <w:pPr>
        <w:tabs>
          <w:tab w:val="num" w:pos="5760"/>
        </w:tabs>
        <w:ind w:left="5760" w:hanging="360"/>
      </w:pPr>
    </w:lvl>
    <w:lvl w:ilvl="8" w:tplc="B0D0BC30" w:tentative="1">
      <w:start w:val="1"/>
      <w:numFmt w:val="decimal"/>
      <w:lvlText w:val="%9."/>
      <w:lvlJc w:val="left"/>
      <w:pPr>
        <w:tabs>
          <w:tab w:val="num" w:pos="6480"/>
        </w:tabs>
        <w:ind w:left="6480" w:hanging="360"/>
      </w:pPr>
    </w:lvl>
  </w:abstractNum>
  <w:abstractNum w:abstractNumId="6">
    <w:nsid w:val="645722D1"/>
    <w:multiLevelType w:val="hybridMultilevel"/>
    <w:tmpl w:val="D64233AA"/>
    <w:lvl w:ilvl="0" w:tplc="5A9A2968">
      <w:start w:val="1"/>
      <w:numFmt w:val="bullet"/>
      <w:lvlText w:val="•"/>
      <w:lvlJc w:val="left"/>
      <w:pPr>
        <w:tabs>
          <w:tab w:val="num" w:pos="720"/>
        </w:tabs>
        <w:ind w:left="720" w:hanging="360"/>
      </w:pPr>
      <w:rPr>
        <w:rFonts w:ascii="Times New Roman" w:hAnsi="Times New Roman" w:hint="default"/>
      </w:rPr>
    </w:lvl>
    <w:lvl w:ilvl="1" w:tplc="E3CEFC34" w:tentative="1">
      <w:start w:val="1"/>
      <w:numFmt w:val="bullet"/>
      <w:lvlText w:val="•"/>
      <w:lvlJc w:val="left"/>
      <w:pPr>
        <w:tabs>
          <w:tab w:val="num" w:pos="1440"/>
        </w:tabs>
        <w:ind w:left="1440" w:hanging="360"/>
      </w:pPr>
      <w:rPr>
        <w:rFonts w:ascii="Times New Roman" w:hAnsi="Times New Roman" w:hint="default"/>
      </w:rPr>
    </w:lvl>
    <w:lvl w:ilvl="2" w:tplc="F0B4E14A" w:tentative="1">
      <w:start w:val="1"/>
      <w:numFmt w:val="bullet"/>
      <w:lvlText w:val="•"/>
      <w:lvlJc w:val="left"/>
      <w:pPr>
        <w:tabs>
          <w:tab w:val="num" w:pos="2160"/>
        </w:tabs>
        <w:ind w:left="2160" w:hanging="360"/>
      </w:pPr>
      <w:rPr>
        <w:rFonts w:ascii="Times New Roman" w:hAnsi="Times New Roman" w:hint="default"/>
      </w:rPr>
    </w:lvl>
    <w:lvl w:ilvl="3" w:tplc="95381EC6" w:tentative="1">
      <w:start w:val="1"/>
      <w:numFmt w:val="bullet"/>
      <w:lvlText w:val="•"/>
      <w:lvlJc w:val="left"/>
      <w:pPr>
        <w:tabs>
          <w:tab w:val="num" w:pos="2880"/>
        </w:tabs>
        <w:ind w:left="2880" w:hanging="360"/>
      </w:pPr>
      <w:rPr>
        <w:rFonts w:ascii="Times New Roman" w:hAnsi="Times New Roman" w:hint="default"/>
      </w:rPr>
    </w:lvl>
    <w:lvl w:ilvl="4" w:tplc="FCF86848" w:tentative="1">
      <w:start w:val="1"/>
      <w:numFmt w:val="bullet"/>
      <w:lvlText w:val="•"/>
      <w:lvlJc w:val="left"/>
      <w:pPr>
        <w:tabs>
          <w:tab w:val="num" w:pos="3600"/>
        </w:tabs>
        <w:ind w:left="3600" w:hanging="360"/>
      </w:pPr>
      <w:rPr>
        <w:rFonts w:ascii="Times New Roman" w:hAnsi="Times New Roman" w:hint="default"/>
      </w:rPr>
    </w:lvl>
    <w:lvl w:ilvl="5" w:tplc="F67236B4" w:tentative="1">
      <w:start w:val="1"/>
      <w:numFmt w:val="bullet"/>
      <w:lvlText w:val="•"/>
      <w:lvlJc w:val="left"/>
      <w:pPr>
        <w:tabs>
          <w:tab w:val="num" w:pos="4320"/>
        </w:tabs>
        <w:ind w:left="4320" w:hanging="360"/>
      </w:pPr>
      <w:rPr>
        <w:rFonts w:ascii="Times New Roman" w:hAnsi="Times New Roman" w:hint="default"/>
      </w:rPr>
    </w:lvl>
    <w:lvl w:ilvl="6" w:tplc="22103ACE" w:tentative="1">
      <w:start w:val="1"/>
      <w:numFmt w:val="bullet"/>
      <w:lvlText w:val="•"/>
      <w:lvlJc w:val="left"/>
      <w:pPr>
        <w:tabs>
          <w:tab w:val="num" w:pos="5040"/>
        </w:tabs>
        <w:ind w:left="5040" w:hanging="360"/>
      </w:pPr>
      <w:rPr>
        <w:rFonts w:ascii="Times New Roman" w:hAnsi="Times New Roman" w:hint="default"/>
      </w:rPr>
    </w:lvl>
    <w:lvl w:ilvl="7" w:tplc="59DCBDC0" w:tentative="1">
      <w:start w:val="1"/>
      <w:numFmt w:val="bullet"/>
      <w:lvlText w:val="•"/>
      <w:lvlJc w:val="left"/>
      <w:pPr>
        <w:tabs>
          <w:tab w:val="num" w:pos="5760"/>
        </w:tabs>
        <w:ind w:left="5760" w:hanging="360"/>
      </w:pPr>
      <w:rPr>
        <w:rFonts w:ascii="Times New Roman" w:hAnsi="Times New Roman" w:hint="default"/>
      </w:rPr>
    </w:lvl>
    <w:lvl w:ilvl="8" w:tplc="1840B2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38B62B9"/>
    <w:multiLevelType w:val="hybridMultilevel"/>
    <w:tmpl w:val="C8D4FFD4"/>
    <w:lvl w:ilvl="0" w:tplc="EDDCAB54">
      <w:start w:val="1"/>
      <w:numFmt w:val="decimal"/>
      <w:lvlText w:val="%1."/>
      <w:lvlJc w:val="left"/>
      <w:pPr>
        <w:tabs>
          <w:tab w:val="num" w:pos="720"/>
        </w:tabs>
        <w:ind w:left="720" w:hanging="360"/>
      </w:pPr>
    </w:lvl>
    <w:lvl w:ilvl="1" w:tplc="41BA08C2" w:tentative="1">
      <w:start w:val="1"/>
      <w:numFmt w:val="decimal"/>
      <w:lvlText w:val="%2."/>
      <w:lvlJc w:val="left"/>
      <w:pPr>
        <w:tabs>
          <w:tab w:val="num" w:pos="1440"/>
        </w:tabs>
        <w:ind w:left="1440" w:hanging="360"/>
      </w:pPr>
    </w:lvl>
    <w:lvl w:ilvl="2" w:tplc="6A90A7C8" w:tentative="1">
      <w:start w:val="1"/>
      <w:numFmt w:val="decimal"/>
      <w:lvlText w:val="%3."/>
      <w:lvlJc w:val="left"/>
      <w:pPr>
        <w:tabs>
          <w:tab w:val="num" w:pos="2160"/>
        </w:tabs>
        <w:ind w:left="2160" w:hanging="360"/>
      </w:pPr>
    </w:lvl>
    <w:lvl w:ilvl="3" w:tplc="2430B8C6" w:tentative="1">
      <w:start w:val="1"/>
      <w:numFmt w:val="decimal"/>
      <w:lvlText w:val="%4."/>
      <w:lvlJc w:val="left"/>
      <w:pPr>
        <w:tabs>
          <w:tab w:val="num" w:pos="2880"/>
        </w:tabs>
        <w:ind w:left="2880" w:hanging="360"/>
      </w:pPr>
    </w:lvl>
    <w:lvl w:ilvl="4" w:tplc="1466DE48" w:tentative="1">
      <w:start w:val="1"/>
      <w:numFmt w:val="decimal"/>
      <w:lvlText w:val="%5."/>
      <w:lvlJc w:val="left"/>
      <w:pPr>
        <w:tabs>
          <w:tab w:val="num" w:pos="3600"/>
        </w:tabs>
        <w:ind w:left="3600" w:hanging="360"/>
      </w:pPr>
    </w:lvl>
    <w:lvl w:ilvl="5" w:tplc="25F81AC8" w:tentative="1">
      <w:start w:val="1"/>
      <w:numFmt w:val="decimal"/>
      <w:lvlText w:val="%6."/>
      <w:lvlJc w:val="left"/>
      <w:pPr>
        <w:tabs>
          <w:tab w:val="num" w:pos="4320"/>
        </w:tabs>
        <w:ind w:left="4320" w:hanging="360"/>
      </w:pPr>
    </w:lvl>
    <w:lvl w:ilvl="6" w:tplc="A96038FA" w:tentative="1">
      <w:start w:val="1"/>
      <w:numFmt w:val="decimal"/>
      <w:lvlText w:val="%7."/>
      <w:lvlJc w:val="left"/>
      <w:pPr>
        <w:tabs>
          <w:tab w:val="num" w:pos="5040"/>
        </w:tabs>
        <w:ind w:left="5040" w:hanging="360"/>
      </w:pPr>
    </w:lvl>
    <w:lvl w:ilvl="7" w:tplc="35D825CA" w:tentative="1">
      <w:start w:val="1"/>
      <w:numFmt w:val="decimal"/>
      <w:lvlText w:val="%8."/>
      <w:lvlJc w:val="left"/>
      <w:pPr>
        <w:tabs>
          <w:tab w:val="num" w:pos="5760"/>
        </w:tabs>
        <w:ind w:left="5760" w:hanging="360"/>
      </w:pPr>
    </w:lvl>
    <w:lvl w:ilvl="8" w:tplc="12E4FC7C"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61A1"/>
    <w:rsid w:val="00025FCA"/>
    <w:rsid w:val="00030109"/>
    <w:rsid w:val="000D4596"/>
    <w:rsid w:val="000E3103"/>
    <w:rsid w:val="0010109A"/>
    <w:rsid w:val="001070DF"/>
    <w:rsid w:val="00200323"/>
    <w:rsid w:val="00207C8B"/>
    <w:rsid w:val="0022013D"/>
    <w:rsid w:val="002361A1"/>
    <w:rsid w:val="002441A4"/>
    <w:rsid w:val="0027642E"/>
    <w:rsid w:val="00283EC5"/>
    <w:rsid w:val="002E25FE"/>
    <w:rsid w:val="00315CC6"/>
    <w:rsid w:val="003A3976"/>
    <w:rsid w:val="00406EE8"/>
    <w:rsid w:val="00432F48"/>
    <w:rsid w:val="004408C1"/>
    <w:rsid w:val="004C181A"/>
    <w:rsid w:val="004E442F"/>
    <w:rsid w:val="00507899"/>
    <w:rsid w:val="00512B60"/>
    <w:rsid w:val="006104BB"/>
    <w:rsid w:val="006E3092"/>
    <w:rsid w:val="00950AF7"/>
    <w:rsid w:val="00AF7F35"/>
    <w:rsid w:val="00B27E2E"/>
    <w:rsid w:val="00BB5825"/>
    <w:rsid w:val="00BD1EE6"/>
    <w:rsid w:val="00BE17F9"/>
    <w:rsid w:val="00C028A4"/>
    <w:rsid w:val="00C80DCA"/>
    <w:rsid w:val="00DA473C"/>
    <w:rsid w:val="00DB2D04"/>
    <w:rsid w:val="00DC5FF5"/>
    <w:rsid w:val="00DF3152"/>
    <w:rsid w:val="00DF5332"/>
    <w:rsid w:val="00E44651"/>
    <w:rsid w:val="00E571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B60"/>
    <w:pPr>
      <w:ind w:left="720"/>
      <w:contextualSpacing/>
    </w:pPr>
  </w:style>
  <w:style w:type="paragraph" w:styleId="BalloonText">
    <w:name w:val="Balloon Text"/>
    <w:basedOn w:val="Normal"/>
    <w:link w:val="BalloonTextChar"/>
    <w:uiPriority w:val="99"/>
    <w:semiHidden/>
    <w:unhideWhenUsed/>
    <w:rsid w:val="0061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BB"/>
    <w:rPr>
      <w:rFonts w:ascii="Tahoma" w:hAnsi="Tahoma" w:cs="Tahoma"/>
      <w:sz w:val="16"/>
      <w:szCs w:val="16"/>
    </w:rPr>
  </w:style>
  <w:style w:type="character" w:styleId="Hyperlink">
    <w:name w:val="Hyperlink"/>
    <w:basedOn w:val="DefaultParagraphFont"/>
    <w:uiPriority w:val="99"/>
    <w:semiHidden/>
    <w:unhideWhenUsed/>
    <w:rsid w:val="00BD1EE6"/>
    <w:rPr>
      <w:color w:val="0000FF"/>
      <w:u w:val="single"/>
    </w:rPr>
  </w:style>
  <w:style w:type="paragraph" w:styleId="NormalWeb">
    <w:name w:val="Normal (Web)"/>
    <w:basedOn w:val="Normal"/>
    <w:uiPriority w:val="99"/>
    <w:semiHidden/>
    <w:unhideWhenUsed/>
    <w:rsid w:val="00BD1E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15CC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5CC6"/>
  </w:style>
  <w:style w:type="paragraph" w:styleId="Footer">
    <w:name w:val="footer"/>
    <w:basedOn w:val="Normal"/>
    <w:link w:val="FooterChar"/>
    <w:uiPriority w:val="99"/>
    <w:unhideWhenUsed/>
    <w:rsid w:val="00315C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5CC6"/>
  </w:style>
</w:styles>
</file>

<file path=word/webSettings.xml><?xml version="1.0" encoding="utf-8"?>
<w:webSettings xmlns:r="http://schemas.openxmlformats.org/officeDocument/2006/relationships" xmlns:w="http://schemas.openxmlformats.org/wordprocessingml/2006/main">
  <w:divs>
    <w:div w:id="87895110">
      <w:bodyDiv w:val="1"/>
      <w:marLeft w:val="0"/>
      <w:marRight w:val="0"/>
      <w:marTop w:val="0"/>
      <w:marBottom w:val="0"/>
      <w:divBdr>
        <w:top w:val="none" w:sz="0" w:space="0" w:color="auto"/>
        <w:left w:val="none" w:sz="0" w:space="0" w:color="auto"/>
        <w:bottom w:val="none" w:sz="0" w:space="0" w:color="auto"/>
        <w:right w:val="none" w:sz="0" w:space="0" w:color="auto"/>
      </w:divBdr>
      <w:divsChild>
        <w:div w:id="1851871948">
          <w:marLeft w:val="0"/>
          <w:marRight w:val="0"/>
          <w:marTop w:val="0"/>
          <w:marBottom w:val="0"/>
          <w:divBdr>
            <w:top w:val="none" w:sz="0" w:space="0" w:color="auto"/>
            <w:left w:val="none" w:sz="0" w:space="0" w:color="auto"/>
            <w:bottom w:val="none" w:sz="0" w:space="0" w:color="auto"/>
            <w:right w:val="none" w:sz="0" w:space="0" w:color="auto"/>
          </w:divBdr>
          <w:divsChild>
            <w:div w:id="151526001">
              <w:marLeft w:val="0"/>
              <w:marRight w:val="0"/>
              <w:marTop w:val="0"/>
              <w:marBottom w:val="0"/>
              <w:divBdr>
                <w:top w:val="none" w:sz="0" w:space="0" w:color="auto"/>
                <w:left w:val="none" w:sz="0" w:space="0" w:color="auto"/>
                <w:bottom w:val="none" w:sz="0" w:space="0" w:color="auto"/>
                <w:right w:val="none" w:sz="0" w:space="0" w:color="auto"/>
              </w:divBdr>
              <w:divsChild>
                <w:div w:id="1619487578">
                  <w:marLeft w:val="0"/>
                  <w:marRight w:val="0"/>
                  <w:marTop w:val="0"/>
                  <w:marBottom w:val="0"/>
                  <w:divBdr>
                    <w:top w:val="none" w:sz="0" w:space="0" w:color="auto"/>
                    <w:left w:val="none" w:sz="0" w:space="0" w:color="auto"/>
                    <w:bottom w:val="none" w:sz="0" w:space="0" w:color="auto"/>
                    <w:right w:val="none" w:sz="0" w:space="0" w:color="auto"/>
                  </w:divBdr>
                  <w:divsChild>
                    <w:div w:id="1267932344">
                      <w:marLeft w:val="0"/>
                      <w:marRight w:val="0"/>
                      <w:marTop w:val="0"/>
                      <w:marBottom w:val="0"/>
                      <w:divBdr>
                        <w:top w:val="none" w:sz="0" w:space="0" w:color="auto"/>
                        <w:left w:val="none" w:sz="0" w:space="0" w:color="auto"/>
                        <w:bottom w:val="none" w:sz="0" w:space="0" w:color="auto"/>
                        <w:right w:val="none" w:sz="0" w:space="0" w:color="auto"/>
                      </w:divBdr>
                      <w:divsChild>
                        <w:div w:id="1719933842">
                          <w:marLeft w:val="0"/>
                          <w:marRight w:val="0"/>
                          <w:marTop w:val="0"/>
                          <w:marBottom w:val="0"/>
                          <w:divBdr>
                            <w:top w:val="none" w:sz="0" w:space="0" w:color="auto"/>
                            <w:left w:val="none" w:sz="0" w:space="0" w:color="auto"/>
                            <w:bottom w:val="none" w:sz="0" w:space="0" w:color="auto"/>
                            <w:right w:val="none" w:sz="0" w:space="0" w:color="auto"/>
                          </w:divBdr>
                          <w:divsChild>
                            <w:div w:id="1840995327">
                              <w:marLeft w:val="0"/>
                              <w:marRight w:val="0"/>
                              <w:marTop w:val="0"/>
                              <w:marBottom w:val="0"/>
                              <w:divBdr>
                                <w:top w:val="none" w:sz="0" w:space="0" w:color="auto"/>
                                <w:left w:val="none" w:sz="0" w:space="0" w:color="auto"/>
                                <w:bottom w:val="none" w:sz="0" w:space="0" w:color="auto"/>
                                <w:right w:val="none" w:sz="0" w:space="0" w:color="auto"/>
                              </w:divBdr>
                              <w:divsChild>
                                <w:div w:id="689334762">
                                  <w:marLeft w:val="0"/>
                                  <w:marRight w:val="0"/>
                                  <w:marTop w:val="0"/>
                                  <w:marBottom w:val="0"/>
                                  <w:divBdr>
                                    <w:top w:val="none" w:sz="0" w:space="0" w:color="auto"/>
                                    <w:left w:val="none" w:sz="0" w:space="0" w:color="auto"/>
                                    <w:bottom w:val="none" w:sz="0" w:space="0" w:color="auto"/>
                                    <w:right w:val="none" w:sz="0" w:space="0" w:color="auto"/>
                                  </w:divBdr>
                                  <w:divsChild>
                                    <w:div w:id="1571118781">
                                      <w:marLeft w:val="0"/>
                                      <w:marRight w:val="0"/>
                                      <w:marTop w:val="0"/>
                                      <w:marBottom w:val="0"/>
                                      <w:divBdr>
                                        <w:top w:val="none" w:sz="0" w:space="0" w:color="auto"/>
                                        <w:left w:val="none" w:sz="0" w:space="0" w:color="auto"/>
                                        <w:bottom w:val="none" w:sz="0" w:space="0" w:color="auto"/>
                                        <w:right w:val="none" w:sz="0" w:space="0" w:color="auto"/>
                                      </w:divBdr>
                                      <w:divsChild>
                                        <w:div w:id="1593930459">
                                          <w:marLeft w:val="0"/>
                                          <w:marRight w:val="0"/>
                                          <w:marTop w:val="0"/>
                                          <w:marBottom w:val="0"/>
                                          <w:divBdr>
                                            <w:top w:val="none" w:sz="0" w:space="0" w:color="auto"/>
                                            <w:left w:val="none" w:sz="0" w:space="0" w:color="auto"/>
                                            <w:bottom w:val="none" w:sz="0" w:space="0" w:color="auto"/>
                                            <w:right w:val="none" w:sz="0" w:space="0" w:color="auto"/>
                                          </w:divBdr>
                                          <w:divsChild>
                                            <w:div w:id="604581310">
                                              <w:marLeft w:val="0"/>
                                              <w:marRight w:val="0"/>
                                              <w:marTop w:val="0"/>
                                              <w:marBottom w:val="0"/>
                                              <w:divBdr>
                                                <w:top w:val="none" w:sz="0" w:space="0" w:color="auto"/>
                                                <w:left w:val="none" w:sz="0" w:space="0" w:color="auto"/>
                                                <w:bottom w:val="none" w:sz="0" w:space="0" w:color="auto"/>
                                                <w:right w:val="none" w:sz="0" w:space="0" w:color="auto"/>
                                              </w:divBdr>
                                              <w:divsChild>
                                                <w:div w:id="262500681">
                                                  <w:marLeft w:val="0"/>
                                                  <w:marRight w:val="0"/>
                                                  <w:marTop w:val="0"/>
                                                  <w:marBottom w:val="0"/>
                                                  <w:divBdr>
                                                    <w:top w:val="none" w:sz="0" w:space="0" w:color="auto"/>
                                                    <w:left w:val="none" w:sz="0" w:space="0" w:color="auto"/>
                                                    <w:bottom w:val="none" w:sz="0" w:space="0" w:color="auto"/>
                                                    <w:right w:val="none" w:sz="0" w:space="0" w:color="auto"/>
                                                  </w:divBdr>
                                                  <w:divsChild>
                                                    <w:div w:id="1235239190">
                                                      <w:marLeft w:val="0"/>
                                                      <w:marRight w:val="0"/>
                                                      <w:marTop w:val="0"/>
                                                      <w:marBottom w:val="0"/>
                                                      <w:divBdr>
                                                        <w:top w:val="none" w:sz="0" w:space="0" w:color="auto"/>
                                                        <w:left w:val="none" w:sz="0" w:space="0" w:color="auto"/>
                                                        <w:bottom w:val="none" w:sz="0" w:space="0" w:color="auto"/>
                                                        <w:right w:val="none" w:sz="0" w:space="0" w:color="auto"/>
                                                      </w:divBdr>
                                                      <w:divsChild>
                                                        <w:div w:id="78328187">
                                                          <w:marLeft w:val="0"/>
                                                          <w:marRight w:val="0"/>
                                                          <w:marTop w:val="0"/>
                                                          <w:marBottom w:val="0"/>
                                                          <w:divBdr>
                                                            <w:top w:val="none" w:sz="0" w:space="0" w:color="auto"/>
                                                            <w:left w:val="none" w:sz="0" w:space="0" w:color="auto"/>
                                                            <w:bottom w:val="none" w:sz="0" w:space="0" w:color="auto"/>
                                                            <w:right w:val="none" w:sz="0" w:space="0" w:color="auto"/>
                                                          </w:divBdr>
                                                          <w:divsChild>
                                                            <w:div w:id="1798450419">
                                                              <w:marLeft w:val="0"/>
                                                              <w:marRight w:val="0"/>
                                                              <w:marTop w:val="0"/>
                                                              <w:marBottom w:val="0"/>
                                                              <w:divBdr>
                                                                <w:top w:val="none" w:sz="0" w:space="0" w:color="auto"/>
                                                                <w:left w:val="none" w:sz="0" w:space="0" w:color="auto"/>
                                                                <w:bottom w:val="none" w:sz="0" w:space="0" w:color="auto"/>
                                                                <w:right w:val="none" w:sz="0" w:space="0" w:color="auto"/>
                                                              </w:divBdr>
                                                              <w:divsChild>
                                                                <w:div w:id="2097360198">
                                                                  <w:marLeft w:val="0"/>
                                                                  <w:marRight w:val="0"/>
                                                                  <w:marTop w:val="0"/>
                                                                  <w:marBottom w:val="0"/>
                                                                  <w:divBdr>
                                                                    <w:top w:val="none" w:sz="0" w:space="0" w:color="auto"/>
                                                                    <w:left w:val="none" w:sz="0" w:space="0" w:color="auto"/>
                                                                    <w:bottom w:val="none" w:sz="0" w:space="0" w:color="auto"/>
                                                                    <w:right w:val="none" w:sz="0" w:space="0" w:color="auto"/>
                                                                  </w:divBdr>
                                                                </w:div>
                                                                <w:div w:id="1149204094">
                                                                  <w:marLeft w:val="0"/>
                                                                  <w:marRight w:val="0"/>
                                                                  <w:marTop w:val="0"/>
                                                                  <w:marBottom w:val="0"/>
                                                                  <w:divBdr>
                                                                    <w:top w:val="none" w:sz="0" w:space="0" w:color="auto"/>
                                                                    <w:left w:val="none" w:sz="0" w:space="0" w:color="auto"/>
                                                                    <w:bottom w:val="none" w:sz="0" w:space="0" w:color="auto"/>
                                                                    <w:right w:val="none" w:sz="0" w:space="0" w:color="auto"/>
                                                                  </w:divBdr>
                                                                  <w:divsChild>
                                                                    <w:div w:id="17209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1909">
                                                              <w:marLeft w:val="0"/>
                                                              <w:marRight w:val="0"/>
                                                              <w:marTop w:val="0"/>
                                                              <w:marBottom w:val="0"/>
                                                              <w:divBdr>
                                                                <w:top w:val="none" w:sz="0" w:space="0" w:color="auto"/>
                                                                <w:left w:val="none" w:sz="0" w:space="0" w:color="auto"/>
                                                                <w:bottom w:val="none" w:sz="0" w:space="0" w:color="auto"/>
                                                                <w:right w:val="none" w:sz="0" w:space="0" w:color="auto"/>
                                                              </w:divBdr>
                                                            </w:div>
                                                            <w:div w:id="12822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128456">
      <w:bodyDiv w:val="1"/>
      <w:marLeft w:val="0"/>
      <w:marRight w:val="0"/>
      <w:marTop w:val="0"/>
      <w:marBottom w:val="0"/>
      <w:divBdr>
        <w:top w:val="none" w:sz="0" w:space="0" w:color="auto"/>
        <w:left w:val="none" w:sz="0" w:space="0" w:color="auto"/>
        <w:bottom w:val="none" w:sz="0" w:space="0" w:color="auto"/>
        <w:right w:val="none" w:sz="0" w:space="0" w:color="auto"/>
      </w:divBdr>
      <w:divsChild>
        <w:div w:id="2113671412">
          <w:marLeft w:val="965"/>
          <w:marRight w:val="0"/>
          <w:marTop w:val="115"/>
          <w:marBottom w:val="0"/>
          <w:divBdr>
            <w:top w:val="none" w:sz="0" w:space="0" w:color="auto"/>
            <w:left w:val="none" w:sz="0" w:space="0" w:color="auto"/>
            <w:bottom w:val="none" w:sz="0" w:space="0" w:color="auto"/>
            <w:right w:val="none" w:sz="0" w:space="0" w:color="auto"/>
          </w:divBdr>
        </w:div>
        <w:div w:id="1824157203">
          <w:marLeft w:val="965"/>
          <w:marRight w:val="0"/>
          <w:marTop w:val="115"/>
          <w:marBottom w:val="0"/>
          <w:divBdr>
            <w:top w:val="none" w:sz="0" w:space="0" w:color="auto"/>
            <w:left w:val="none" w:sz="0" w:space="0" w:color="auto"/>
            <w:bottom w:val="none" w:sz="0" w:space="0" w:color="auto"/>
            <w:right w:val="none" w:sz="0" w:space="0" w:color="auto"/>
          </w:divBdr>
        </w:div>
        <w:div w:id="1717049633">
          <w:marLeft w:val="965"/>
          <w:marRight w:val="0"/>
          <w:marTop w:val="115"/>
          <w:marBottom w:val="0"/>
          <w:divBdr>
            <w:top w:val="none" w:sz="0" w:space="0" w:color="auto"/>
            <w:left w:val="none" w:sz="0" w:space="0" w:color="auto"/>
            <w:bottom w:val="none" w:sz="0" w:space="0" w:color="auto"/>
            <w:right w:val="none" w:sz="0" w:space="0" w:color="auto"/>
          </w:divBdr>
        </w:div>
        <w:div w:id="280501957">
          <w:marLeft w:val="965"/>
          <w:marRight w:val="0"/>
          <w:marTop w:val="115"/>
          <w:marBottom w:val="0"/>
          <w:divBdr>
            <w:top w:val="none" w:sz="0" w:space="0" w:color="auto"/>
            <w:left w:val="none" w:sz="0" w:space="0" w:color="auto"/>
            <w:bottom w:val="none" w:sz="0" w:space="0" w:color="auto"/>
            <w:right w:val="none" w:sz="0" w:space="0" w:color="auto"/>
          </w:divBdr>
        </w:div>
        <w:div w:id="1822187582">
          <w:marLeft w:val="965"/>
          <w:marRight w:val="0"/>
          <w:marTop w:val="115"/>
          <w:marBottom w:val="0"/>
          <w:divBdr>
            <w:top w:val="none" w:sz="0" w:space="0" w:color="auto"/>
            <w:left w:val="none" w:sz="0" w:space="0" w:color="auto"/>
            <w:bottom w:val="none" w:sz="0" w:space="0" w:color="auto"/>
            <w:right w:val="none" w:sz="0" w:space="0" w:color="auto"/>
          </w:divBdr>
        </w:div>
        <w:div w:id="1387070151">
          <w:marLeft w:val="965"/>
          <w:marRight w:val="0"/>
          <w:marTop w:val="115"/>
          <w:marBottom w:val="0"/>
          <w:divBdr>
            <w:top w:val="none" w:sz="0" w:space="0" w:color="auto"/>
            <w:left w:val="none" w:sz="0" w:space="0" w:color="auto"/>
            <w:bottom w:val="none" w:sz="0" w:space="0" w:color="auto"/>
            <w:right w:val="none" w:sz="0" w:space="0" w:color="auto"/>
          </w:divBdr>
        </w:div>
      </w:divsChild>
    </w:div>
    <w:div w:id="1331182218">
      <w:bodyDiv w:val="1"/>
      <w:marLeft w:val="0"/>
      <w:marRight w:val="0"/>
      <w:marTop w:val="0"/>
      <w:marBottom w:val="0"/>
      <w:divBdr>
        <w:top w:val="none" w:sz="0" w:space="0" w:color="auto"/>
        <w:left w:val="none" w:sz="0" w:space="0" w:color="auto"/>
        <w:bottom w:val="none" w:sz="0" w:space="0" w:color="auto"/>
        <w:right w:val="none" w:sz="0" w:space="0" w:color="auto"/>
      </w:divBdr>
      <w:divsChild>
        <w:div w:id="310063686">
          <w:marLeft w:val="547"/>
          <w:marRight w:val="0"/>
          <w:marTop w:val="154"/>
          <w:marBottom w:val="0"/>
          <w:divBdr>
            <w:top w:val="none" w:sz="0" w:space="0" w:color="auto"/>
            <w:left w:val="none" w:sz="0" w:space="0" w:color="auto"/>
            <w:bottom w:val="none" w:sz="0" w:space="0" w:color="auto"/>
            <w:right w:val="none" w:sz="0" w:space="0" w:color="auto"/>
          </w:divBdr>
        </w:div>
      </w:divsChild>
    </w:div>
    <w:div w:id="16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540703072">
          <w:marLeft w:val="0"/>
          <w:marRight w:val="0"/>
          <w:marTop w:val="0"/>
          <w:marBottom w:val="0"/>
          <w:divBdr>
            <w:top w:val="none" w:sz="0" w:space="0" w:color="auto"/>
            <w:left w:val="none" w:sz="0" w:space="0" w:color="auto"/>
            <w:bottom w:val="none" w:sz="0" w:space="0" w:color="auto"/>
            <w:right w:val="none" w:sz="0" w:space="0" w:color="auto"/>
          </w:divBdr>
          <w:divsChild>
            <w:div w:id="209537558">
              <w:marLeft w:val="0"/>
              <w:marRight w:val="0"/>
              <w:marTop w:val="0"/>
              <w:marBottom w:val="0"/>
              <w:divBdr>
                <w:top w:val="none" w:sz="0" w:space="0" w:color="auto"/>
                <w:left w:val="none" w:sz="0" w:space="0" w:color="auto"/>
                <w:bottom w:val="none" w:sz="0" w:space="0" w:color="auto"/>
                <w:right w:val="none" w:sz="0" w:space="0" w:color="auto"/>
              </w:divBdr>
              <w:divsChild>
                <w:div w:id="1786843658">
                  <w:marLeft w:val="0"/>
                  <w:marRight w:val="0"/>
                  <w:marTop w:val="0"/>
                  <w:marBottom w:val="0"/>
                  <w:divBdr>
                    <w:top w:val="none" w:sz="0" w:space="0" w:color="auto"/>
                    <w:left w:val="none" w:sz="0" w:space="0" w:color="auto"/>
                    <w:bottom w:val="none" w:sz="0" w:space="0" w:color="auto"/>
                    <w:right w:val="none" w:sz="0" w:space="0" w:color="auto"/>
                  </w:divBdr>
                  <w:divsChild>
                    <w:div w:id="505511077">
                      <w:marLeft w:val="0"/>
                      <w:marRight w:val="0"/>
                      <w:marTop w:val="0"/>
                      <w:marBottom w:val="0"/>
                      <w:divBdr>
                        <w:top w:val="none" w:sz="0" w:space="0" w:color="auto"/>
                        <w:left w:val="none" w:sz="0" w:space="0" w:color="auto"/>
                        <w:bottom w:val="none" w:sz="0" w:space="0" w:color="auto"/>
                        <w:right w:val="none" w:sz="0" w:space="0" w:color="auto"/>
                      </w:divBdr>
                      <w:divsChild>
                        <w:div w:id="1344472318">
                          <w:marLeft w:val="0"/>
                          <w:marRight w:val="0"/>
                          <w:marTop w:val="0"/>
                          <w:marBottom w:val="0"/>
                          <w:divBdr>
                            <w:top w:val="none" w:sz="0" w:space="0" w:color="auto"/>
                            <w:left w:val="none" w:sz="0" w:space="0" w:color="auto"/>
                            <w:bottom w:val="none" w:sz="0" w:space="0" w:color="auto"/>
                            <w:right w:val="none" w:sz="0" w:space="0" w:color="auto"/>
                          </w:divBdr>
                          <w:divsChild>
                            <w:div w:id="269817533">
                              <w:marLeft w:val="0"/>
                              <w:marRight w:val="0"/>
                              <w:marTop w:val="0"/>
                              <w:marBottom w:val="0"/>
                              <w:divBdr>
                                <w:top w:val="none" w:sz="0" w:space="0" w:color="auto"/>
                                <w:left w:val="none" w:sz="0" w:space="0" w:color="auto"/>
                                <w:bottom w:val="none" w:sz="0" w:space="0" w:color="auto"/>
                                <w:right w:val="none" w:sz="0" w:space="0" w:color="auto"/>
                              </w:divBdr>
                              <w:divsChild>
                                <w:div w:id="4239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428094">
      <w:bodyDiv w:val="1"/>
      <w:marLeft w:val="0"/>
      <w:marRight w:val="0"/>
      <w:marTop w:val="0"/>
      <w:marBottom w:val="0"/>
      <w:divBdr>
        <w:top w:val="none" w:sz="0" w:space="0" w:color="auto"/>
        <w:left w:val="none" w:sz="0" w:space="0" w:color="auto"/>
        <w:bottom w:val="none" w:sz="0" w:space="0" w:color="auto"/>
        <w:right w:val="none" w:sz="0" w:space="0" w:color="auto"/>
      </w:divBdr>
      <w:divsChild>
        <w:div w:id="1921451880">
          <w:marLeft w:val="965"/>
          <w:marRight w:val="0"/>
          <w:marTop w:val="134"/>
          <w:marBottom w:val="0"/>
          <w:divBdr>
            <w:top w:val="none" w:sz="0" w:space="0" w:color="auto"/>
            <w:left w:val="none" w:sz="0" w:space="0" w:color="auto"/>
            <w:bottom w:val="none" w:sz="0" w:space="0" w:color="auto"/>
            <w:right w:val="none" w:sz="0" w:space="0" w:color="auto"/>
          </w:divBdr>
        </w:div>
        <w:div w:id="875462172">
          <w:marLeft w:val="965"/>
          <w:marRight w:val="0"/>
          <w:marTop w:val="134"/>
          <w:marBottom w:val="0"/>
          <w:divBdr>
            <w:top w:val="none" w:sz="0" w:space="0" w:color="auto"/>
            <w:left w:val="none" w:sz="0" w:space="0" w:color="auto"/>
            <w:bottom w:val="none" w:sz="0" w:space="0" w:color="auto"/>
            <w:right w:val="none" w:sz="0" w:space="0" w:color="auto"/>
          </w:divBdr>
        </w:div>
        <w:div w:id="742222868">
          <w:marLeft w:val="965"/>
          <w:marRight w:val="0"/>
          <w:marTop w:val="134"/>
          <w:marBottom w:val="0"/>
          <w:divBdr>
            <w:top w:val="none" w:sz="0" w:space="0" w:color="auto"/>
            <w:left w:val="none" w:sz="0" w:space="0" w:color="auto"/>
            <w:bottom w:val="none" w:sz="0" w:space="0" w:color="auto"/>
            <w:right w:val="none" w:sz="0" w:space="0" w:color="auto"/>
          </w:divBdr>
        </w:div>
        <w:div w:id="1377698962">
          <w:marLeft w:val="965"/>
          <w:marRight w:val="0"/>
          <w:marTop w:val="134"/>
          <w:marBottom w:val="0"/>
          <w:divBdr>
            <w:top w:val="none" w:sz="0" w:space="0" w:color="auto"/>
            <w:left w:val="none" w:sz="0" w:space="0" w:color="auto"/>
            <w:bottom w:val="none" w:sz="0" w:space="0" w:color="auto"/>
            <w:right w:val="none" w:sz="0" w:space="0" w:color="auto"/>
          </w:divBdr>
        </w:div>
        <w:div w:id="1536380463">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enorrhea" TargetMode="External"/><Relationship Id="rId13" Type="http://schemas.openxmlformats.org/officeDocument/2006/relationships/hyperlink" Target="https://en.wikipedia.org/wiki/Miscarriage" TargetMode="External"/><Relationship Id="rId18" Type="http://schemas.openxmlformats.org/officeDocument/2006/relationships/hyperlink" Target="https://en.wikipedia.org/wiki/Diethylstilbestro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en.wikipedia.org/wiki/M%C3%BCllerian_agenesis" TargetMode="External"/><Relationship Id="rId12" Type="http://schemas.openxmlformats.org/officeDocument/2006/relationships/hyperlink" Target="https://en.wikipedia.org/wiki/Septated_uterus" TargetMode="External"/><Relationship Id="rId17" Type="http://schemas.openxmlformats.org/officeDocument/2006/relationships/hyperlink" Target="https://en.wikipedia.org/wiki/T-shaped_uter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Diethylstilbestrol"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icornuate_uterus"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en.wikipedia.org/wiki/Arcuate_uterus"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en.wikipedia.org/wiki/Uterus_didelphys"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Unicornuate_uterus" TargetMode="External"/><Relationship Id="rId14" Type="http://schemas.openxmlformats.org/officeDocument/2006/relationships/hyperlink" Target="https://en.wikipedia.org/wiki/Hysteroscopy"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13</cp:revision>
  <dcterms:created xsi:type="dcterms:W3CDTF">2018-02-09T15:38:00Z</dcterms:created>
  <dcterms:modified xsi:type="dcterms:W3CDTF">2018-02-13T19:19:00Z</dcterms:modified>
</cp:coreProperties>
</file>