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E2" w:rsidRPr="00CD7CC3" w:rsidRDefault="003F5B11" w:rsidP="007B77FC">
      <w:pPr>
        <w:spacing w:line="360" w:lineRule="auto"/>
        <w:jc w:val="center"/>
        <w:rPr>
          <w:rFonts w:asciiTheme="majorBidi" w:eastAsia="+mj-ea" w:hAnsiTheme="majorBidi" w:cstheme="majorBidi"/>
          <w:b/>
          <w:bCs/>
          <w:color w:val="000000" w:themeColor="text1"/>
          <w:kern w:val="24"/>
          <w:sz w:val="28"/>
          <w:szCs w:val="28"/>
        </w:rPr>
      </w:pPr>
      <w:r w:rsidRPr="00CD7CC3">
        <w:rPr>
          <w:rFonts w:asciiTheme="majorBidi" w:eastAsia="+mj-ea" w:hAnsiTheme="majorBidi" w:cstheme="majorBidi"/>
          <w:b/>
          <w:bCs/>
          <w:color w:val="000000" w:themeColor="text1"/>
          <w:kern w:val="24"/>
          <w:sz w:val="28"/>
          <w:szCs w:val="28"/>
        </w:rPr>
        <w:t>Transplantation</w:t>
      </w:r>
    </w:p>
    <w:p w:rsidR="0091656D" w:rsidRPr="00CD7CC3" w:rsidRDefault="003F5B11" w:rsidP="007E2569">
      <w:pPr>
        <w:spacing w:before="240" w:after="0" w:line="240" w:lineRule="auto"/>
        <w:jc w:val="both"/>
        <w:rPr>
          <w:rFonts w:asciiTheme="majorBidi" w:hAnsiTheme="majorBidi" w:cstheme="majorBidi"/>
          <w:sz w:val="28"/>
          <w:szCs w:val="28"/>
        </w:rPr>
      </w:pPr>
      <w:r w:rsidRPr="00CD7CC3">
        <w:rPr>
          <w:rFonts w:asciiTheme="majorBidi" w:eastAsia="+mj-ea" w:hAnsiTheme="majorBidi" w:cstheme="majorBidi"/>
          <w:color w:val="000000" w:themeColor="text1"/>
          <w:kern w:val="24"/>
          <w:sz w:val="28"/>
          <w:szCs w:val="28"/>
        </w:rPr>
        <w:br/>
      </w:r>
      <w:r w:rsidR="0091656D" w:rsidRPr="00CD7CC3">
        <w:rPr>
          <w:rFonts w:asciiTheme="majorBidi" w:hAnsiTheme="majorBidi" w:cstheme="majorBidi"/>
          <w:b/>
          <w:bCs/>
          <w:sz w:val="28"/>
          <w:szCs w:val="28"/>
        </w:rPr>
        <w:t>Transplantation</w:t>
      </w:r>
      <w:r w:rsidR="0091656D" w:rsidRPr="00CD7CC3">
        <w:rPr>
          <w:rFonts w:asciiTheme="majorBidi" w:hAnsiTheme="majorBidi" w:cstheme="majorBidi"/>
          <w:sz w:val="28"/>
          <w:szCs w:val="28"/>
        </w:rPr>
        <w:t>: is the process of taking cells, tissues, or organs (a graft) from one individual (the donor) and implanting them into another individual or another site in the same individual (the reci</w:t>
      </w:r>
      <w:r w:rsidR="009151E2" w:rsidRPr="00CD7CC3">
        <w:rPr>
          <w:rFonts w:asciiTheme="majorBidi" w:hAnsiTheme="majorBidi" w:cstheme="majorBidi"/>
          <w:sz w:val="28"/>
          <w:szCs w:val="28"/>
        </w:rPr>
        <w:t xml:space="preserve">pient). Transfusion is the </w:t>
      </w:r>
      <w:proofErr w:type="spellStart"/>
      <w:r w:rsidR="009151E2" w:rsidRPr="00CD7CC3">
        <w:rPr>
          <w:rFonts w:asciiTheme="majorBidi" w:hAnsiTheme="majorBidi" w:cstheme="majorBidi"/>
          <w:sz w:val="28"/>
          <w:szCs w:val="28"/>
        </w:rPr>
        <w:t>most</w:t>
      </w:r>
      <w:r w:rsidR="0091656D" w:rsidRPr="00CD7CC3">
        <w:rPr>
          <w:rFonts w:asciiTheme="majorBidi" w:hAnsiTheme="majorBidi" w:cstheme="majorBidi"/>
          <w:sz w:val="28"/>
          <w:szCs w:val="28"/>
        </w:rPr>
        <w:t>common</w:t>
      </w:r>
      <w:proofErr w:type="spellEnd"/>
      <w:r w:rsidR="0091656D" w:rsidRPr="00CD7CC3">
        <w:rPr>
          <w:rFonts w:asciiTheme="majorBidi" w:hAnsiTheme="majorBidi" w:cstheme="majorBidi"/>
          <w:sz w:val="28"/>
          <w:szCs w:val="28"/>
        </w:rPr>
        <w:t xml:space="preserve"> one.</w:t>
      </w:r>
    </w:p>
    <w:p w:rsidR="003F5B11" w:rsidRPr="00CD7CC3" w:rsidRDefault="003F5B11" w:rsidP="007E2569">
      <w:pPr>
        <w:spacing w:before="240" w:after="0" w:line="240" w:lineRule="auto"/>
        <w:jc w:val="both"/>
        <w:rPr>
          <w:rFonts w:asciiTheme="majorBidi" w:eastAsia="+mn-ea" w:hAnsiTheme="majorBidi" w:cstheme="majorBidi"/>
          <w:b/>
          <w:bCs/>
          <w:color w:val="000000" w:themeColor="text1"/>
          <w:kern w:val="24"/>
          <w:sz w:val="28"/>
          <w:szCs w:val="28"/>
          <w:u w:val="single"/>
        </w:rPr>
      </w:pPr>
      <w:r w:rsidRPr="00CD7CC3">
        <w:rPr>
          <w:rFonts w:asciiTheme="majorBidi" w:eastAsia="+mn-ea" w:hAnsiTheme="majorBidi" w:cstheme="majorBidi"/>
          <w:b/>
          <w:bCs/>
          <w:color w:val="000000" w:themeColor="text1"/>
          <w:kern w:val="24"/>
          <w:sz w:val="28"/>
          <w:szCs w:val="28"/>
          <w:u w:val="single"/>
        </w:rPr>
        <w:t>Types of transplantation:</w:t>
      </w:r>
    </w:p>
    <w:p w:rsidR="00EA5370" w:rsidRPr="00CD7CC3" w:rsidRDefault="003F5B11" w:rsidP="007E2569">
      <w:pPr>
        <w:numPr>
          <w:ilvl w:val="0"/>
          <w:numId w:val="1"/>
        </w:numPr>
        <w:spacing w:before="240" w:after="0" w:line="240" w:lineRule="auto"/>
        <w:ind w:left="1526"/>
        <w:contextualSpacing/>
        <w:jc w:val="both"/>
        <w:rPr>
          <w:rFonts w:asciiTheme="majorBidi" w:eastAsia="Times New Roman" w:hAnsiTheme="majorBidi" w:cstheme="majorBidi"/>
          <w:color w:val="000000" w:themeColor="text1"/>
          <w:sz w:val="28"/>
          <w:szCs w:val="28"/>
        </w:rPr>
      </w:pPr>
      <w:proofErr w:type="spellStart"/>
      <w:r w:rsidRPr="00CD7CC3">
        <w:rPr>
          <w:rFonts w:asciiTheme="majorBidi" w:eastAsia="+mn-ea" w:hAnsiTheme="majorBidi" w:cstheme="majorBidi"/>
          <w:color w:val="000000" w:themeColor="text1"/>
          <w:kern w:val="24"/>
          <w:sz w:val="28"/>
          <w:szCs w:val="28"/>
        </w:rPr>
        <w:t>Autograft</w:t>
      </w:r>
      <w:proofErr w:type="spellEnd"/>
      <w:r w:rsidR="008463C2" w:rsidRPr="00CD7CC3">
        <w:rPr>
          <w:rFonts w:asciiTheme="majorBidi" w:eastAsia="+mn-ea" w:hAnsiTheme="majorBidi" w:cstheme="majorBidi"/>
          <w:color w:val="000000" w:themeColor="text1"/>
          <w:kern w:val="24"/>
          <w:sz w:val="28"/>
          <w:szCs w:val="28"/>
        </w:rPr>
        <w:t xml:space="preserve"> </w:t>
      </w:r>
      <w:r w:rsidR="0091656D" w:rsidRPr="00CD7CC3">
        <w:rPr>
          <w:rFonts w:asciiTheme="majorBidi" w:eastAsia="+mn-ea" w:hAnsiTheme="majorBidi" w:cstheme="majorBidi"/>
          <w:color w:val="000000" w:themeColor="text1"/>
          <w:kern w:val="24"/>
          <w:sz w:val="28"/>
          <w:szCs w:val="28"/>
        </w:rPr>
        <w:t>(</w:t>
      </w:r>
      <w:proofErr w:type="spellStart"/>
      <w:r w:rsidR="0091656D" w:rsidRPr="00CD7CC3">
        <w:rPr>
          <w:rFonts w:asciiTheme="majorBidi" w:eastAsia="+mn-ea" w:hAnsiTheme="majorBidi" w:cstheme="majorBidi"/>
          <w:color w:val="000000" w:themeColor="text1"/>
          <w:kern w:val="24"/>
          <w:sz w:val="28"/>
          <w:szCs w:val="28"/>
        </w:rPr>
        <w:t>autologous</w:t>
      </w:r>
      <w:proofErr w:type="spellEnd"/>
      <w:r w:rsidR="0091656D" w:rsidRPr="00CD7CC3">
        <w:rPr>
          <w:rFonts w:asciiTheme="majorBidi" w:eastAsia="+mn-ea" w:hAnsiTheme="majorBidi" w:cstheme="majorBidi"/>
          <w:color w:val="000000" w:themeColor="text1"/>
          <w:kern w:val="24"/>
          <w:sz w:val="28"/>
          <w:szCs w:val="28"/>
        </w:rPr>
        <w:t xml:space="preserve"> graft)</w:t>
      </w:r>
      <w:r w:rsidRPr="00CD7CC3">
        <w:rPr>
          <w:rFonts w:asciiTheme="majorBidi" w:eastAsia="+mn-ea" w:hAnsiTheme="majorBidi" w:cstheme="majorBidi"/>
          <w:color w:val="000000" w:themeColor="text1"/>
          <w:kern w:val="24"/>
          <w:sz w:val="28"/>
          <w:szCs w:val="28"/>
        </w:rPr>
        <w:t>: transfer of an individual’s own tissue to another site in the body. This graft is always permanently accepted, e.g. skin transplant after burn</w:t>
      </w:r>
      <w:r w:rsidR="00EA5370" w:rsidRPr="00CD7CC3">
        <w:rPr>
          <w:rFonts w:asciiTheme="majorBidi" w:eastAsia="+mn-ea" w:hAnsiTheme="majorBidi" w:cstheme="majorBidi"/>
          <w:color w:val="000000" w:themeColor="text1"/>
          <w:kern w:val="24"/>
          <w:sz w:val="28"/>
          <w:szCs w:val="28"/>
        </w:rPr>
        <w:t xml:space="preserve">. </w:t>
      </w:r>
    </w:p>
    <w:p w:rsidR="003F5B11" w:rsidRPr="00CD7CC3" w:rsidRDefault="003F5B11" w:rsidP="007E2569">
      <w:pPr>
        <w:numPr>
          <w:ilvl w:val="0"/>
          <w:numId w:val="1"/>
        </w:numPr>
        <w:spacing w:before="240" w:after="0" w:line="240" w:lineRule="auto"/>
        <w:ind w:left="1526"/>
        <w:contextualSpacing/>
        <w:jc w:val="both"/>
        <w:rPr>
          <w:rFonts w:asciiTheme="majorBidi" w:eastAsia="Times New Roman" w:hAnsiTheme="majorBidi" w:cstheme="majorBidi"/>
          <w:color w:val="000000" w:themeColor="text1"/>
          <w:sz w:val="28"/>
          <w:szCs w:val="28"/>
        </w:rPr>
      </w:pPr>
      <w:proofErr w:type="spellStart"/>
      <w:r w:rsidRPr="00CD7CC3">
        <w:rPr>
          <w:rFonts w:asciiTheme="majorBidi" w:eastAsia="+mn-ea" w:hAnsiTheme="majorBidi" w:cstheme="majorBidi"/>
          <w:color w:val="000000" w:themeColor="text1"/>
          <w:kern w:val="24"/>
          <w:sz w:val="28"/>
          <w:szCs w:val="28"/>
        </w:rPr>
        <w:t>Syngen</w:t>
      </w:r>
      <w:r w:rsidR="0091656D" w:rsidRPr="00CD7CC3">
        <w:rPr>
          <w:rFonts w:asciiTheme="majorBidi" w:eastAsia="+mn-ea" w:hAnsiTheme="majorBidi" w:cstheme="majorBidi"/>
          <w:color w:val="000000" w:themeColor="text1"/>
          <w:kern w:val="24"/>
          <w:sz w:val="28"/>
          <w:szCs w:val="28"/>
        </w:rPr>
        <w:t>e</w:t>
      </w:r>
      <w:r w:rsidRPr="00CD7CC3">
        <w:rPr>
          <w:rFonts w:asciiTheme="majorBidi" w:eastAsia="+mn-ea" w:hAnsiTheme="majorBidi" w:cstheme="majorBidi"/>
          <w:color w:val="000000" w:themeColor="text1"/>
          <w:kern w:val="24"/>
          <w:sz w:val="28"/>
          <w:szCs w:val="28"/>
        </w:rPr>
        <w:t>ic</w:t>
      </w:r>
      <w:proofErr w:type="spellEnd"/>
      <w:r w:rsidRPr="00CD7CC3">
        <w:rPr>
          <w:rFonts w:asciiTheme="majorBidi" w:eastAsia="+mn-ea" w:hAnsiTheme="majorBidi" w:cstheme="majorBidi"/>
          <w:color w:val="000000" w:themeColor="text1"/>
          <w:kern w:val="24"/>
          <w:sz w:val="28"/>
          <w:szCs w:val="28"/>
        </w:rPr>
        <w:t xml:space="preserve"> </w:t>
      </w:r>
      <w:r w:rsidR="008463C2" w:rsidRPr="00CD7CC3">
        <w:rPr>
          <w:rFonts w:asciiTheme="majorBidi" w:eastAsia="+mn-ea" w:hAnsiTheme="majorBidi" w:cstheme="majorBidi"/>
          <w:color w:val="000000" w:themeColor="text1"/>
          <w:kern w:val="24"/>
          <w:sz w:val="28"/>
          <w:szCs w:val="28"/>
        </w:rPr>
        <w:t>graft (</w:t>
      </w:r>
      <w:proofErr w:type="spellStart"/>
      <w:r w:rsidRPr="00CD7CC3">
        <w:rPr>
          <w:rFonts w:asciiTheme="majorBidi" w:eastAsia="+mn-ea" w:hAnsiTheme="majorBidi" w:cstheme="majorBidi"/>
          <w:color w:val="000000" w:themeColor="text1"/>
          <w:kern w:val="24"/>
          <w:sz w:val="28"/>
          <w:szCs w:val="28"/>
        </w:rPr>
        <w:t>isograft</w:t>
      </w:r>
      <w:proofErr w:type="spellEnd"/>
      <w:r w:rsidRPr="00CD7CC3">
        <w:rPr>
          <w:rFonts w:asciiTheme="majorBidi" w:eastAsia="+mn-ea" w:hAnsiTheme="majorBidi" w:cstheme="majorBidi"/>
          <w:color w:val="000000" w:themeColor="text1"/>
          <w:kern w:val="24"/>
          <w:sz w:val="28"/>
          <w:szCs w:val="28"/>
        </w:rPr>
        <w:t xml:space="preserve">):  is a transfer of tissue between genetically identical twins </w:t>
      </w:r>
      <w:r w:rsidR="0091656D" w:rsidRPr="00CD7CC3">
        <w:rPr>
          <w:rFonts w:asciiTheme="majorBidi" w:eastAsia="+mn-ea" w:hAnsiTheme="majorBidi" w:cstheme="majorBidi"/>
          <w:color w:val="000000" w:themeColor="text1"/>
          <w:kern w:val="24"/>
          <w:sz w:val="28"/>
          <w:szCs w:val="28"/>
        </w:rPr>
        <w:t>(monozygotic twins)</w:t>
      </w:r>
      <w:r w:rsidRPr="00CD7CC3">
        <w:rPr>
          <w:rFonts w:asciiTheme="majorBidi" w:eastAsia="+mn-ea" w:hAnsiTheme="majorBidi" w:cstheme="majorBidi"/>
          <w:color w:val="000000" w:themeColor="text1"/>
          <w:kern w:val="24"/>
          <w:sz w:val="28"/>
          <w:szCs w:val="28"/>
        </w:rPr>
        <w:t>.</w:t>
      </w:r>
    </w:p>
    <w:p w:rsidR="003F5B11" w:rsidRPr="00CD7CC3" w:rsidRDefault="003F5B11" w:rsidP="007E2569">
      <w:pPr>
        <w:numPr>
          <w:ilvl w:val="0"/>
          <w:numId w:val="1"/>
        </w:numPr>
        <w:spacing w:before="240" w:after="0" w:line="240" w:lineRule="auto"/>
        <w:ind w:left="1526"/>
        <w:contextualSpacing/>
        <w:jc w:val="both"/>
        <w:rPr>
          <w:rFonts w:asciiTheme="majorBidi" w:eastAsia="Times New Roman" w:hAnsiTheme="majorBidi" w:cstheme="majorBidi"/>
          <w:color w:val="000000" w:themeColor="text1"/>
          <w:sz w:val="28"/>
          <w:szCs w:val="28"/>
        </w:rPr>
      </w:pPr>
      <w:r w:rsidRPr="00CD7CC3">
        <w:rPr>
          <w:rFonts w:asciiTheme="majorBidi" w:eastAsia="+mn-ea" w:hAnsiTheme="majorBidi" w:cstheme="majorBidi"/>
          <w:color w:val="000000" w:themeColor="text1"/>
          <w:kern w:val="24"/>
          <w:sz w:val="28"/>
          <w:szCs w:val="28"/>
        </w:rPr>
        <w:t xml:space="preserve"> </w:t>
      </w:r>
      <w:proofErr w:type="spellStart"/>
      <w:r w:rsidRPr="00CD7CC3">
        <w:rPr>
          <w:rFonts w:asciiTheme="majorBidi" w:eastAsia="+mn-ea" w:hAnsiTheme="majorBidi" w:cstheme="majorBidi"/>
          <w:color w:val="000000" w:themeColor="text1"/>
          <w:kern w:val="24"/>
          <w:sz w:val="28"/>
          <w:szCs w:val="28"/>
        </w:rPr>
        <w:t>Xenograft</w:t>
      </w:r>
      <w:proofErr w:type="spellEnd"/>
      <w:r w:rsidR="0091656D" w:rsidRPr="00CD7CC3">
        <w:rPr>
          <w:rFonts w:asciiTheme="majorBidi" w:eastAsia="+mn-ea" w:hAnsiTheme="majorBidi" w:cstheme="majorBidi"/>
          <w:color w:val="000000" w:themeColor="text1"/>
          <w:kern w:val="24"/>
          <w:sz w:val="28"/>
          <w:szCs w:val="28"/>
        </w:rPr>
        <w:t xml:space="preserve"> (</w:t>
      </w:r>
      <w:proofErr w:type="spellStart"/>
      <w:r w:rsidR="0091656D" w:rsidRPr="00CD7CC3">
        <w:rPr>
          <w:rFonts w:asciiTheme="majorBidi" w:eastAsia="+mn-ea" w:hAnsiTheme="majorBidi" w:cstheme="majorBidi"/>
          <w:color w:val="000000" w:themeColor="text1"/>
          <w:kern w:val="24"/>
          <w:sz w:val="28"/>
          <w:szCs w:val="28"/>
        </w:rPr>
        <w:t>zenogeneic</w:t>
      </w:r>
      <w:proofErr w:type="spellEnd"/>
      <w:r w:rsidR="0091656D" w:rsidRPr="00CD7CC3">
        <w:rPr>
          <w:rFonts w:asciiTheme="majorBidi" w:eastAsia="+mn-ea" w:hAnsiTheme="majorBidi" w:cstheme="majorBidi"/>
          <w:color w:val="000000" w:themeColor="text1"/>
          <w:kern w:val="24"/>
          <w:sz w:val="28"/>
          <w:szCs w:val="28"/>
        </w:rPr>
        <w:t xml:space="preserve"> or </w:t>
      </w:r>
      <w:r w:rsidRPr="00CD7CC3">
        <w:rPr>
          <w:rFonts w:asciiTheme="majorBidi" w:eastAsia="+mn-ea" w:hAnsiTheme="majorBidi" w:cstheme="majorBidi"/>
          <w:color w:val="000000" w:themeColor="text1"/>
          <w:kern w:val="24"/>
          <w:sz w:val="28"/>
          <w:szCs w:val="28"/>
        </w:rPr>
        <w:t>heterograft): is a transfer of tissue between different species, it is always rejected, e.g. from animal to human</w:t>
      </w:r>
      <w:r w:rsidR="0091656D" w:rsidRPr="00CD7CC3">
        <w:rPr>
          <w:rFonts w:asciiTheme="majorBidi" w:eastAsia="+mn-ea" w:hAnsiTheme="majorBidi" w:cstheme="majorBidi"/>
          <w:color w:val="000000" w:themeColor="text1"/>
          <w:kern w:val="24"/>
          <w:sz w:val="28"/>
          <w:szCs w:val="28"/>
        </w:rPr>
        <w:t>, as baboon heart into human child</w:t>
      </w:r>
      <w:r w:rsidRPr="00CD7CC3">
        <w:rPr>
          <w:rFonts w:asciiTheme="majorBidi" w:eastAsia="+mn-ea" w:hAnsiTheme="majorBidi" w:cstheme="majorBidi"/>
          <w:color w:val="000000" w:themeColor="text1"/>
          <w:kern w:val="24"/>
          <w:sz w:val="28"/>
          <w:szCs w:val="28"/>
        </w:rPr>
        <w:t>.</w:t>
      </w:r>
    </w:p>
    <w:p w:rsidR="003F5B11" w:rsidRPr="00CD7CC3" w:rsidRDefault="003F5B11" w:rsidP="007E2569">
      <w:pPr>
        <w:numPr>
          <w:ilvl w:val="0"/>
          <w:numId w:val="1"/>
        </w:numPr>
        <w:spacing w:before="240" w:after="0" w:line="240" w:lineRule="auto"/>
        <w:ind w:left="1526"/>
        <w:contextualSpacing/>
        <w:jc w:val="both"/>
        <w:rPr>
          <w:rFonts w:asciiTheme="majorBidi" w:eastAsia="Times New Roman" w:hAnsiTheme="majorBidi" w:cstheme="majorBidi"/>
          <w:color w:val="000000" w:themeColor="text1"/>
          <w:sz w:val="28"/>
          <w:szCs w:val="28"/>
        </w:rPr>
      </w:pPr>
      <w:r w:rsidRPr="00CD7CC3">
        <w:rPr>
          <w:rFonts w:asciiTheme="majorBidi" w:eastAsia="+mn-ea" w:hAnsiTheme="majorBidi" w:cstheme="majorBidi"/>
          <w:color w:val="000000" w:themeColor="text1"/>
          <w:kern w:val="24"/>
          <w:sz w:val="28"/>
          <w:szCs w:val="28"/>
        </w:rPr>
        <w:t xml:space="preserve"> </w:t>
      </w:r>
      <w:r w:rsidR="008463C2" w:rsidRPr="00CD7CC3">
        <w:rPr>
          <w:rFonts w:asciiTheme="majorBidi" w:eastAsia="+mn-ea" w:hAnsiTheme="majorBidi" w:cstheme="majorBidi"/>
          <w:color w:val="000000" w:themeColor="text1"/>
          <w:kern w:val="24"/>
          <w:sz w:val="28"/>
          <w:szCs w:val="28"/>
        </w:rPr>
        <w:t>Allograft (</w:t>
      </w:r>
      <w:proofErr w:type="spellStart"/>
      <w:r w:rsidR="008463C2" w:rsidRPr="00CD7CC3">
        <w:rPr>
          <w:rFonts w:asciiTheme="majorBidi" w:eastAsia="+mn-ea" w:hAnsiTheme="majorBidi" w:cstheme="majorBidi"/>
          <w:color w:val="000000" w:themeColor="text1"/>
          <w:kern w:val="24"/>
          <w:sz w:val="28"/>
          <w:szCs w:val="28"/>
        </w:rPr>
        <w:t>allogeneic</w:t>
      </w:r>
      <w:proofErr w:type="spellEnd"/>
      <w:r w:rsidR="0091656D" w:rsidRPr="00CD7CC3">
        <w:rPr>
          <w:rFonts w:asciiTheme="majorBidi" w:eastAsia="+mn-ea" w:hAnsiTheme="majorBidi" w:cstheme="majorBidi"/>
          <w:color w:val="000000" w:themeColor="text1"/>
          <w:kern w:val="24"/>
          <w:sz w:val="28"/>
          <w:szCs w:val="28"/>
        </w:rPr>
        <w:t xml:space="preserve"> or </w:t>
      </w:r>
      <w:r w:rsidRPr="00CD7CC3">
        <w:rPr>
          <w:rFonts w:asciiTheme="majorBidi" w:eastAsia="+mn-ea" w:hAnsiTheme="majorBidi" w:cstheme="majorBidi"/>
          <w:color w:val="000000" w:themeColor="text1"/>
          <w:kern w:val="24"/>
          <w:sz w:val="28"/>
          <w:szCs w:val="28"/>
        </w:rPr>
        <w:t>homograft): is a graft between genetically different members of the same species, e.g. from one human to another</w:t>
      </w:r>
      <w:r w:rsidR="008463C2" w:rsidRPr="00CD7CC3">
        <w:rPr>
          <w:rFonts w:asciiTheme="majorBidi" w:eastAsia="+mn-ea" w:hAnsiTheme="majorBidi" w:cstheme="majorBidi"/>
          <w:color w:val="000000" w:themeColor="text1"/>
          <w:kern w:val="24"/>
          <w:sz w:val="28"/>
          <w:szCs w:val="28"/>
        </w:rPr>
        <w:t>, as kidney transplant</w:t>
      </w:r>
      <w:r w:rsidRPr="00CD7CC3">
        <w:rPr>
          <w:rFonts w:asciiTheme="majorBidi" w:eastAsia="+mn-ea" w:hAnsiTheme="majorBidi" w:cstheme="majorBidi"/>
          <w:color w:val="000000" w:themeColor="text1"/>
          <w:kern w:val="24"/>
          <w:sz w:val="28"/>
          <w:szCs w:val="28"/>
        </w:rPr>
        <w:t xml:space="preserve">. It is usually rejected unless the recipient is given immunosuppressive drugs.  </w:t>
      </w:r>
    </w:p>
    <w:p w:rsidR="003F5B11" w:rsidRPr="00CD7CC3" w:rsidRDefault="003F5B11" w:rsidP="007E2569">
      <w:pPr>
        <w:spacing w:before="240" w:after="0" w:line="240" w:lineRule="auto"/>
        <w:contextualSpacing/>
        <w:jc w:val="both"/>
        <w:rPr>
          <w:rFonts w:asciiTheme="majorBidi" w:eastAsia="Times New Roman" w:hAnsiTheme="majorBidi" w:cstheme="majorBidi"/>
          <w:color w:val="000000" w:themeColor="text1"/>
          <w:sz w:val="28"/>
          <w:szCs w:val="28"/>
        </w:rPr>
      </w:pPr>
    </w:p>
    <w:p w:rsidR="008463C2" w:rsidRPr="00CD7CC3" w:rsidRDefault="008463C2" w:rsidP="007E2569">
      <w:pPr>
        <w:spacing w:before="240" w:after="0" w:line="240" w:lineRule="auto"/>
        <w:jc w:val="both"/>
        <w:rPr>
          <w:rFonts w:asciiTheme="majorBidi" w:hAnsiTheme="majorBidi" w:cstheme="majorBidi"/>
          <w:b/>
          <w:bCs/>
          <w:sz w:val="28"/>
          <w:szCs w:val="28"/>
        </w:rPr>
      </w:pPr>
      <w:r w:rsidRPr="00CD7CC3">
        <w:rPr>
          <w:rFonts w:asciiTheme="majorBidi" w:hAnsiTheme="majorBidi" w:cstheme="majorBidi"/>
          <w:b/>
          <w:bCs/>
          <w:sz w:val="28"/>
          <w:szCs w:val="28"/>
        </w:rPr>
        <w:t>Mechanisms of graft rejection:</w:t>
      </w:r>
    </w:p>
    <w:p w:rsidR="008463C2" w:rsidRPr="00CD7CC3" w:rsidRDefault="007813F7" w:rsidP="002024E6">
      <w:pPr>
        <w:spacing w:before="240" w:after="0"/>
        <w:jc w:val="both"/>
        <w:rPr>
          <w:rFonts w:asciiTheme="majorBidi" w:hAnsiTheme="majorBidi" w:cstheme="majorBidi"/>
          <w:sz w:val="28"/>
          <w:szCs w:val="28"/>
        </w:rPr>
      </w:pPr>
      <w:r w:rsidRPr="00CD7CC3">
        <w:rPr>
          <w:rFonts w:asciiTheme="majorBidi" w:hAnsiTheme="majorBidi" w:cstheme="majorBidi"/>
          <w:sz w:val="28"/>
          <w:szCs w:val="28"/>
        </w:rPr>
        <w:t xml:space="preserve">            </w:t>
      </w:r>
      <w:r w:rsidR="008463C2" w:rsidRPr="00CD7CC3">
        <w:rPr>
          <w:rFonts w:asciiTheme="majorBidi" w:hAnsiTheme="majorBidi" w:cstheme="majorBidi"/>
          <w:sz w:val="28"/>
          <w:szCs w:val="28"/>
        </w:rPr>
        <w:t xml:space="preserve">The recognition of transplanted cells as self or foreign is determined by the extremely polymorphic genes of the major HLA complex, which are expressed in a </w:t>
      </w:r>
      <w:proofErr w:type="spellStart"/>
      <w:r w:rsidR="008463C2" w:rsidRPr="00CD7CC3">
        <w:rPr>
          <w:rFonts w:asciiTheme="majorBidi" w:hAnsiTheme="majorBidi" w:cstheme="majorBidi"/>
          <w:sz w:val="28"/>
          <w:szCs w:val="28"/>
        </w:rPr>
        <w:t>codominant</w:t>
      </w:r>
      <w:proofErr w:type="spellEnd"/>
      <w:r w:rsidR="008463C2" w:rsidRPr="00CD7CC3">
        <w:rPr>
          <w:rFonts w:asciiTheme="majorBidi" w:hAnsiTheme="majorBidi" w:cstheme="majorBidi"/>
          <w:sz w:val="28"/>
          <w:szCs w:val="28"/>
        </w:rPr>
        <w:t xml:space="preserve"> fashion. So all grafts except </w:t>
      </w:r>
      <w:proofErr w:type="spellStart"/>
      <w:r w:rsidR="008463C2" w:rsidRPr="00CD7CC3">
        <w:rPr>
          <w:rFonts w:asciiTheme="majorBidi" w:hAnsiTheme="majorBidi" w:cstheme="majorBidi"/>
          <w:sz w:val="28"/>
          <w:szCs w:val="28"/>
        </w:rPr>
        <w:t>autografts</w:t>
      </w:r>
      <w:proofErr w:type="spellEnd"/>
      <w:r w:rsidR="008463C2" w:rsidRPr="00CD7CC3">
        <w:rPr>
          <w:rFonts w:asciiTheme="majorBidi" w:hAnsiTheme="majorBidi" w:cstheme="majorBidi"/>
          <w:sz w:val="28"/>
          <w:szCs w:val="28"/>
        </w:rPr>
        <w:t xml:space="preserve"> are ultimately identified as foreign invading proteins and destroyed by the process of graft rejection. Even </w:t>
      </w:r>
      <w:proofErr w:type="spellStart"/>
      <w:r w:rsidR="008463C2" w:rsidRPr="00CD7CC3">
        <w:rPr>
          <w:rFonts w:asciiTheme="majorBidi" w:hAnsiTheme="majorBidi" w:cstheme="majorBidi"/>
          <w:sz w:val="28"/>
          <w:szCs w:val="28"/>
        </w:rPr>
        <w:t>syngeneic</w:t>
      </w:r>
      <w:proofErr w:type="spellEnd"/>
      <w:r w:rsidR="008463C2" w:rsidRPr="00CD7CC3">
        <w:rPr>
          <w:rFonts w:asciiTheme="majorBidi" w:hAnsiTheme="majorBidi" w:cstheme="majorBidi"/>
          <w:sz w:val="28"/>
          <w:szCs w:val="28"/>
        </w:rPr>
        <w:t xml:space="preserve"> grafts between identical twins can express recognizable antigenic differences due to somatic mutations that occur during development of the individual. For this reason, all grafts must be followed by some degree of lifelong </w:t>
      </w:r>
      <w:proofErr w:type="spellStart"/>
      <w:r w:rsidR="008463C2" w:rsidRPr="00CD7CC3">
        <w:rPr>
          <w:rFonts w:asciiTheme="majorBidi" w:hAnsiTheme="majorBidi" w:cstheme="majorBidi"/>
          <w:sz w:val="28"/>
          <w:szCs w:val="28"/>
        </w:rPr>
        <w:t>immunosuppression</w:t>
      </w:r>
      <w:proofErr w:type="spellEnd"/>
      <w:r w:rsidR="008463C2" w:rsidRPr="00CD7CC3">
        <w:rPr>
          <w:rFonts w:asciiTheme="majorBidi" w:hAnsiTheme="majorBidi" w:cstheme="majorBidi"/>
          <w:sz w:val="28"/>
          <w:szCs w:val="28"/>
        </w:rPr>
        <w:t xml:space="preserve"> of the host to attempt to avoid rejection reactions.</w:t>
      </w:r>
    </w:p>
    <w:p w:rsidR="0099634B" w:rsidRPr="00CD7CC3" w:rsidRDefault="0099634B" w:rsidP="007E2569">
      <w:pPr>
        <w:autoSpaceDE w:val="0"/>
        <w:autoSpaceDN w:val="0"/>
        <w:adjustRightInd w:val="0"/>
        <w:spacing w:before="240" w:after="0" w:line="360" w:lineRule="auto"/>
        <w:jc w:val="both"/>
        <w:rPr>
          <w:rFonts w:asciiTheme="majorBidi" w:hAnsiTheme="majorBidi" w:cstheme="majorBidi"/>
          <w:b/>
          <w:bCs/>
          <w:sz w:val="28"/>
          <w:szCs w:val="28"/>
        </w:rPr>
      </w:pPr>
    </w:p>
    <w:p w:rsidR="00BD4AAF" w:rsidRPr="00CD7CC3" w:rsidRDefault="00BD4AAF" w:rsidP="00CD7CC3">
      <w:pPr>
        <w:autoSpaceDE w:val="0"/>
        <w:autoSpaceDN w:val="0"/>
        <w:adjustRightInd w:val="0"/>
        <w:spacing w:after="0" w:line="360" w:lineRule="auto"/>
        <w:jc w:val="both"/>
        <w:rPr>
          <w:rFonts w:asciiTheme="majorBidi" w:hAnsiTheme="majorBidi" w:cstheme="majorBidi"/>
          <w:b/>
          <w:bCs/>
          <w:sz w:val="32"/>
          <w:szCs w:val="32"/>
        </w:rPr>
      </w:pPr>
      <w:r w:rsidRPr="00CD7CC3">
        <w:rPr>
          <w:rFonts w:asciiTheme="majorBidi" w:hAnsiTheme="majorBidi" w:cstheme="majorBidi"/>
          <w:b/>
          <w:bCs/>
          <w:sz w:val="32"/>
          <w:szCs w:val="32"/>
        </w:rPr>
        <w:t xml:space="preserve">Recognition of </w:t>
      </w:r>
      <w:proofErr w:type="spellStart"/>
      <w:r w:rsidRPr="00CD7CC3">
        <w:rPr>
          <w:rFonts w:asciiTheme="majorBidi" w:hAnsiTheme="majorBidi" w:cstheme="majorBidi"/>
          <w:b/>
          <w:bCs/>
          <w:sz w:val="32"/>
          <w:szCs w:val="32"/>
        </w:rPr>
        <w:t>Alloantigens</w:t>
      </w:r>
      <w:proofErr w:type="spellEnd"/>
      <w:r w:rsidRPr="00CD7CC3">
        <w:rPr>
          <w:rFonts w:asciiTheme="majorBidi" w:hAnsiTheme="majorBidi" w:cstheme="majorBidi"/>
          <w:b/>
          <w:bCs/>
          <w:sz w:val="32"/>
          <w:szCs w:val="32"/>
        </w:rPr>
        <w:t xml:space="preserve"> by T Cells</w:t>
      </w:r>
    </w:p>
    <w:p w:rsidR="00BD4AAF" w:rsidRPr="00CD7CC3" w:rsidRDefault="00BD4AAF" w:rsidP="00CD7CC3">
      <w:pPr>
        <w:autoSpaceDE w:val="0"/>
        <w:autoSpaceDN w:val="0"/>
        <w:adjustRightInd w:val="0"/>
        <w:spacing w:after="0" w:line="360" w:lineRule="auto"/>
        <w:jc w:val="both"/>
        <w:rPr>
          <w:rFonts w:asciiTheme="majorBidi" w:hAnsiTheme="majorBidi" w:cstheme="majorBidi"/>
          <w:b/>
          <w:bCs/>
          <w:i/>
          <w:iCs/>
          <w:sz w:val="28"/>
          <w:szCs w:val="28"/>
        </w:rPr>
      </w:pPr>
      <w:proofErr w:type="spellStart"/>
      <w:r w:rsidRPr="00CD7CC3">
        <w:rPr>
          <w:rFonts w:asciiTheme="majorBidi" w:hAnsiTheme="majorBidi" w:cstheme="majorBidi"/>
          <w:b/>
          <w:bCs/>
          <w:i/>
          <w:iCs/>
          <w:sz w:val="28"/>
          <w:szCs w:val="28"/>
        </w:rPr>
        <w:t>Allogeneic</w:t>
      </w:r>
      <w:proofErr w:type="spellEnd"/>
      <w:r w:rsidRPr="00CD7CC3">
        <w:rPr>
          <w:rFonts w:asciiTheme="majorBidi" w:hAnsiTheme="majorBidi" w:cstheme="majorBidi"/>
          <w:b/>
          <w:bCs/>
          <w:i/>
          <w:iCs/>
          <w:sz w:val="28"/>
          <w:szCs w:val="28"/>
        </w:rPr>
        <w:t xml:space="preserve"> MHC molecules of a graft can be presented for recognition by the recipient’s T cells in two fundamentally different ways, called the </w:t>
      </w:r>
      <w:r w:rsidRPr="00CD7CC3">
        <w:rPr>
          <w:rFonts w:asciiTheme="majorBidi" w:hAnsiTheme="majorBidi" w:cstheme="majorBidi"/>
          <w:b/>
          <w:bCs/>
          <w:i/>
          <w:iCs/>
          <w:color w:val="FF0000"/>
          <w:sz w:val="28"/>
          <w:szCs w:val="28"/>
          <w:u w:val="single"/>
        </w:rPr>
        <w:t>direct and indirect pathways</w:t>
      </w:r>
      <w:r w:rsidR="0078640A" w:rsidRPr="00CD7CC3">
        <w:rPr>
          <w:rFonts w:asciiTheme="majorBidi" w:hAnsiTheme="majorBidi" w:cstheme="majorBidi"/>
          <w:b/>
          <w:bCs/>
          <w:i/>
          <w:iCs/>
          <w:color w:val="FF0000"/>
          <w:sz w:val="28"/>
          <w:szCs w:val="28"/>
          <w:u w:val="single"/>
        </w:rPr>
        <w:t>.</w:t>
      </w:r>
    </w:p>
    <w:p w:rsidR="00BD4AAF" w:rsidRPr="00CD7CC3" w:rsidRDefault="00BD4AAF" w:rsidP="00CD7CC3">
      <w:pPr>
        <w:autoSpaceDE w:val="0"/>
        <w:autoSpaceDN w:val="0"/>
        <w:adjustRightInd w:val="0"/>
        <w:spacing w:after="0" w:line="360" w:lineRule="auto"/>
        <w:jc w:val="both"/>
        <w:rPr>
          <w:rFonts w:asciiTheme="majorBidi" w:hAnsiTheme="majorBidi" w:cstheme="majorBidi"/>
          <w:b/>
          <w:bCs/>
          <w:i/>
          <w:iCs/>
          <w:sz w:val="28"/>
          <w:szCs w:val="28"/>
        </w:rPr>
      </w:pPr>
    </w:p>
    <w:p w:rsidR="00BD4AAF" w:rsidRPr="00CD7CC3" w:rsidRDefault="003444FF" w:rsidP="00CD7CC3">
      <w:pPr>
        <w:autoSpaceDE w:val="0"/>
        <w:autoSpaceDN w:val="0"/>
        <w:adjustRightInd w:val="0"/>
        <w:spacing w:after="0" w:line="360" w:lineRule="auto"/>
        <w:jc w:val="both"/>
        <w:rPr>
          <w:rFonts w:asciiTheme="majorBidi" w:hAnsiTheme="majorBidi" w:cstheme="majorBidi"/>
          <w:b/>
          <w:bCs/>
          <w:i/>
          <w:iCs/>
          <w:sz w:val="28"/>
          <w:szCs w:val="28"/>
        </w:rPr>
      </w:pPr>
      <w:r w:rsidRPr="00CD7CC3">
        <w:rPr>
          <w:rFonts w:asciiTheme="majorBidi" w:hAnsiTheme="majorBidi" w:cstheme="majorBidi"/>
          <w:b/>
          <w:bCs/>
          <w:i/>
          <w:iCs/>
          <w:sz w:val="28"/>
          <w:szCs w:val="28"/>
        </w:rPr>
        <w:sym w:font="Wingdings" w:char="F0E0"/>
      </w:r>
      <w:r w:rsidR="00BD4AAF" w:rsidRPr="00CD7CC3">
        <w:rPr>
          <w:rFonts w:asciiTheme="majorBidi" w:hAnsiTheme="majorBidi" w:cstheme="majorBidi"/>
          <w:b/>
          <w:bCs/>
          <w:i/>
          <w:iCs/>
          <w:color w:val="FF0000"/>
          <w:sz w:val="28"/>
          <w:szCs w:val="28"/>
        </w:rPr>
        <w:t xml:space="preserve">Direct Recognition of MHC </w:t>
      </w:r>
      <w:proofErr w:type="spellStart"/>
      <w:r w:rsidR="00BD4AAF" w:rsidRPr="00CD7CC3">
        <w:rPr>
          <w:rFonts w:asciiTheme="majorBidi" w:hAnsiTheme="majorBidi" w:cstheme="majorBidi"/>
          <w:b/>
          <w:bCs/>
          <w:i/>
          <w:iCs/>
          <w:color w:val="FF0000"/>
          <w:sz w:val="28"/>
          <w:szCs w:val="28"/>
        </w:rPr>
        <w:t>Alloantigens</w:t>
      </w:r>
      <w:proofErr w:type="spellEnd"/>
      <w:r w:rsidR="00BD4AAF" w:rsidRPr="00CD7CC3">
        <w:rPr>
          <w:rFonts w:asciiTheme="majorBidi" w:hAnsiTheme="majorBidi" w:cstheme="majorBidi"/>
          <w:b/>
          <w:bCs/>
          <w:i/>
          <w:iCs/>
          <w:color w:val="FF0000"/>
          <w:sz w:val="28"/>
          <w:szCs w:val="28"/>
        </w:rPr>
        <w:t xml:space="preserve"> on Donor Cells</w:t>
      </w:r>
    </w:p>
    <w:p w:rsidR="00BD4AAF" w:rsidRPr="00CD7CC3" w:rsidRDefault="00BD4AAF" w:rsidP="00CD7CC3">
      <w:pPr>
        <w:autoSpaceDE w:val="0"/>
        <w:autoSpaceDN w:val="0"/>
        <w:adjustRightInd w:val="0"/>
        <w:spacing w:after="0" w:line="360" w:lineRule="auto"/>
        <w:jc w:val="both"/>
        <w:rPr>
          <w:rFonts w:asciiTheme="majorBidi" w:hAnsiTheme="majorBidi" w:cstheme="majorBidi"/>
          <w:sz w:val="28"/>
          <w:szCs w:val="28"/>
        </w:rPr>
      </w:pPr>
      <w:r w:rsidRPr="00CD7CC3">
        <w:rPr>
          <w:rFonts w:asciiTheme="majorBidi" w:hAnsiTheme="majorBidi" w:cstheme="majorBidi"/>
          <w:i/>
          <w:iCs/>
          <w:sz w:val="28"/>
          <w:szCs w:val="28"/>
        </w:rPr>
        <w:t xml:space="preserve">In the case of direct recognition, intact MHC molecules displayed </w:t>
      </w:r>
      <w:r w:rsidRPr="00CD7CC3">
        <w:rPr>
          <w:rFonts w:asciiTheme="majorBidi" w:hAnsiTheme="majorBidi" w:cstheme="majorBidi"/>
          <w:i/>
          <w:iCs/>
          <w:color w:val="FF0000"/>
          <w:sz w:val="28"/>
          <w:szCs w:val="28"/>
        </w:rPr>
        <w:t xml:space="preserve">by cells in the graft </w:t>
      </w:r>
      <w:r w:rsidRPr="00CD7CC3">
        <w:rPr>
          <w:rFonts w:asciiTheme="majorBidi" w:hAnsiTheme="majorBidi" w:cstheme="majorBidi"/>
          <w:i/>
          <w:iCs/>
          <w:sz w:val="28"/>
          <w:szCs w:val="28"/>
        </w:rPr>
        <w:t xml:space="preserve">are recognized by recipient T cells without a need for </w:t>
      </w:r>
      <w:r w:rsidRPr="00CD7CC3">
        <w:rPr>
          <w:rFonts w:asciiTheme="majorBidi" w:hAnsiTheme="majorBidi" w:cstheme="majorBidi"/>
          <w:i/>
          <w:iCs/>
          <w:color w:val="FF0000"/>
          <w:sz w:val="28"/>
          <w:szCs w:val="28"/>
        </w:rPr>
        <w:t>processing by host APCs</w:t>
      </w:r>
      <w:r w:rsidR="003444FF" w:rsidRPr="00CD7CC3">
        <w:rPr>
          <w:rFonts w:asciiTheme="majorBidi" w:hAnsiTheme="majorBidi" w:cstheme="majorBidi"/>
          <w:i/>
          <w:iCs/>
          <w:color w:val="FF0000"/>
          <w:sz w:val="28"/>
          <w:szCs w:val="28"/>
        </w:rPr>
        <w:t xml:space="preserve">. </w:t>
      </w:r>
      <w:r w:rsidRPr="00CD7CC3">
        <w:rPr>
          <w:rFonts w:asciiTheme="majorBidi" w:hAnsiTheme="majorBidi" w:cstheme="majorBidi"/>
          <w:i/>
          <w:iCs/>
          <w:sz w:val="28"/>
          <w:szCs w:val="28"/>
        </w:rPr>
        <w:t>T cell</w:t>
      </w:r>
      <w:r w:rsidR="003444FF" w:rsidRPr="00CD7CC3">
        <w:rPr>
          <w:rFonts w:asciiTheme="majorBidi" w:hAnsiTheme="majorBidi" w:cstheme="majorBidi"/>
          <w:i/>
          <w:iCs/>
          <w:sz w:val="28"/>
          <w:szCs w:val="28"/>
        </w:rPr>
        <w:t xml:space="preserve"> </w:t>
      </w:r>
      <w:r w:rsidRPr="00CD7CC3">
        <w:rPr>
          <w:rFonts w:asciiTheme="majorBidi" w:hAnsiTheme="majorBidi" w:cstheme="majorBidi"/>
          <w:i/>
          <w:iCs/>
          <w:sz w:val="28"/>
          <w:szCs w:val="28"/>
        </w:rPr>
        <w:t xml:space="preserve">responses to directly presented </w:t>
      </w:r>
      <w:proofErr w:type="spellStart"/>
      <w:r w:rsidRPr="00CD7CC3">
        <w:rPr>
          <w:rFonts w:asciiTheme="majorBidi" w:hAnsiTheme="majorBidi" w:cstheme="majorBidi"/>
          <w:i/>
          <w:iCs/>
          <w:sz w:val="28"/>
          <w:szCs w:val="28"/>
        </w:rPr>
        <w:t>allogeneic</w:t>
      </w:r>
      <w:proofErr w:type="spellEnd"/>
      <w:r w:rsidRPr="00CD7CC3">
        <w:rPr>
          <w:rFonts w:asciiTheme="majorBidi" w:hAnsiTheme="majorBidi" w:cstheme="majorBidi"/>
          <w:i/>
          <w:iCs/>
          <w:sz w:val="28"/>
          <w:szCs w:val="28"/>
        </w:rPr>
        <w:t xml:space="preserve"> MHC </w:t>
      </w:r>
      <w:proofErr w:type="gramStart"/>
      <w:r w:rsidRPr="00CD7CC3">
        <w:rPr>
          <w:rFonts w:asciiTheme="majorBidi" w:hAnsiTheme="majorBidi" w:cstheme="majorBidi"/>
          <w:i/>
          <w:iCs/>
          <w:sz w:val="28"/>
          <w:szCs w:val="28"/>
        </w:rPr>
        <w:t xml:space="preserve">molecules </w:t>
      </w:r>
      <w:r w:rsidR="0078640A" w:rsidRPr="00CD7CC3">
        <w:rPr>
          <w:rFonts w:asciiTheme="majorBidi" w:hAnsiTheme="majorBidi" w:cstheme="majorBidi"/>
          <w:i/>
          <w:iCs/>
          <w:sz w:val="28"/>
          <w:szCs w:val="28"/>
        </w:rPr>
        <w:t>.</w:t>
      </w:r>
      <w:proofErr w:type="gramEnd"/>
    </w:p>
    <w:p w:rsidR="00BD4AAF" w:rsidRPr="00CD7CC3" w:rsidRDefault="00CD7CC3" w:rsidP="00CD7CC3">
      <w:pPr>
        <w:autoSpaceDE w:val="0"/>
        <w:autoSpaceDN w:val="0"/>
        <w:adjustRightInd w:val="0"/>
        <w:spacing w:after="0" w:line="360" w:lineRule="auto"/>
        <w:jc w:val="both"/>
        <w:rPr>
          <w:rFonts w:asciiTheme="majorBidi" w:hAnsiTheme="majorBidi" w:cstheme="majorBidi"/>
          <w:i/>
          <w:iCs/>
          <w:sz w:val="28"/>
          <w:szCs w:val="28"/>
        </w:rPr>
      </w:pPr>
      <w:r>
        <w:rPr>
          <w:rFonts w:asciiTheme="majorBidi" w:hAnsiTheme="majorBidi" w:cstheme="majorBidi"/>
          <w:sz w:val="28"/>
          <w:szCs w:val="28"/>
        </w:rPr>
        <w:t>D</w:t>
      </w:r>
      <w:r w:rsidR="0078640A" w:rsidRPr="00CD7CC3">
        <w:rPr>
          <w:rFonts w:asciiTheme="majorBidi" w:hAnsiTheme="majorBidi" w:cstheme="majorBidi"/>
          <w:sz w:val="28"/>
          <w:szCs w:val="28"/>
        </w:rPr>
        <w:t xml:space="preserve">onor APCs migrate to regional lymph nodes and present, on their surface, unprocessed </w:t>
      </w:r>
      <w:proofErr w:type="spellStart"/>
      <w:r w:rsidR="0078640A" w:rsidRPr="00CD7CC3">
        <w:rPr>
          <w:rFonts w:asciiTheme="majorBidi" w:hAnsiTheme="majorBidi" w:cstheme="majorBidi"/>
          <w:sz w:val="28"/>
          <w:szCs w:val="28"/>
        </w:rPr>
        <w:t>allogeneic</w:t>
      </w:r>
      <w:proofErr w:type="spellEnd"/>
      <w:r w:rsidR="0078640A" w:rsidRPr="00CD7CC3">
        <w:rPr>
          <w:rFonts w:asciiTheme="majorBidi" w:hAnsiTheme="majorBidi" w:cstheme="majorBidi"/>
          <w:sz w:val="28"/>
          <w:szCs w:val="28"/>
        </w:rPr>
        <w:t xml:space="preserve"> MHC molecules to the recipient’s T cells (the direct pathway of </w:t>
      </w:r>
      <w:proofErr w:type="spellStart"/>
      <w:r w:rsidR="0078640A" w:rsidRPr="00CD7CC3">
        <w:rPr>
          <w:rFonts w:asciiTheme="majorBidi" w:hAnsiTheme="majorBidi" w:cstheme="majorBidi"/>
          <w:sz w:val="28"/>
          <w:szCs w:val="28"/>
        </w:rPr>
        <w:t>allorecognition</w:t>
      </w:r>
      <w:proofErr w:type="spellEnd"/>
      <w:r w:rsidR="0078640A" w:rsidRPr="00CD7CC3">
        <w:rPr>
          <w:rFonts w:asciiTheme="majorBidi" w:hAnsiTheme="majorBidi" w:cstheme="majorBidi"/>
          <w:sz w:val="28"/>
          <w:szCs w:val="28"/>
        </w:rPr>
        <w:t xml:space="preserve">). </w:t>
      </w:r>
    </w:p>
    <w:p w:rsidR="0099634B" w:rsidRPr="00CD7CC3" w:rsidRDefault="0099634B" w:rsidP="00CD7CC3">
      <w:pPr>
        <w:autoSpaceDE w:val="0"/>
        <w:autoSpaceDN w:val="0"/>
        <w:adjustRightInd w:val="0"/>
        <w:spacing w:after="0" w:line="360" w:lineRule="auto"/>
        <w:jc w:val="both"/>
        <w:rPr>
          <w:rFonts w:asciiTheme="majorBidi" w:hAnsiTheme="majorBidi" w:cstheme="majorBidi"/>
          <w:b/>
          <w:bCs/>
          <w:i/>
          <w:iCs/>
          <w:sz w:val="28"/>
          <w:szCs w:val="28"/>
        </w:rPr>
      </w:pPr>
    </w:p>
    <w:p w:rsidR="00BD4AAF" w:rsidRPr="00CD7CC3" w:rsidRDefault="003444FF" w:rsidP="00CD7CC3">
      <w:pPr>
        <w:autoSpaceDE w:val="0"/>
        <w:autoSpaceDN w:val="0"/>
        <w:adjustRightInd w:val="0"/>
        <w:spacing w:after="0" w:line="360" w:lineRule="auto"/>
        <w:jc w:val="both"/>
        <w:rPr>
          <w:rFonts w:asciiTheme="majorBidi" w:hAnsiTheme="majorBidi" w:cstheme="majorBidi"/>
          <w:b/>
          <w:bCs/>
          <w:i/>
          <w:iCs/>
          <w:sz w:val="28"/>
          <w:szCs w:val="28"/>
        </w:rPr>
      </w:pPr>
      <w:r w:rsidRPr="00CD7CC3">
        <w:rPr>
          <w:rFonts w:asciiTheme="majorBidi" w:hAnsiTheme="majorBidi" w:cstheme="majorBidi"/>
          <w:b/>
          <w:bCs/>
          <w:i/>
          <w:iCs/>
          <w:sz w:val="28"/>
          <w:szCs w:val="28"/>
        </w:rPr>
        <w:sym w:font="Wingdings" w:char="F0E0"/>
      </w:r>
      <w:r w:rsidR="00BD4AAF" w:rsidRPr="00CD7CC3">
        <w:rPr>
          <w:rFonts w:asciiTheme="majorBidi" w:hAnsiTheme="majorBidi" w:cstheme="majorBidi"/>
          <w:b/>
          <w:bCs/>
          <w:i/>
          <w:iCs/>
          <w:color w:val="FF0000"/>
          <w:sz w:val="28"/>
          <w:szCs w:val="28"/>
        </w:rPr>
        <w:t xml:space="preserve">Indirect Recognition of </w:t>
      </w:r>
      <w:proofErr w:type="spellStart"/>
      <w:r w:rsidR="00BD4AAF" w:rsidRPr="00CD7CC3">
        <w:rPr>
          <w:rFonts w:asciiTheme="majorBidi" w:hAnsiTheme="majorBidi" w:cstheme="majorBidi"/>
          <w:b/>
          <w:bCs/>
          <w:i/>
          <w:iCs/>
          <w:color w:val="FF0000"/>
          <w:sz w:val="28"/>
          <w:szCs w:val="28"/>
        </w:rPr>
        <w:t>Alloantigens</w:t>
      </w:r>
      <w:proofErr w:type="spellEnd"/>
    </w:p>
    <w:p w:rsidR="00BD4AAF" w:rsidRPr="00CD7CC3" w:rsidRDefault="00BD4AAF" w:rsidP="00CD7CC3">
      <w:pPr>
        <w:autoSpaceDE w:val="0"/>
        <w:autoSpaceDN w:val="0"/>
        <w:adjustRightInd w:val="0"/>
        <w:spacing w:after="0" w:line="360" w:lineRule="auto"/>
        <w:jc w:val="both"/>
        <w:rPr>
          <w:rFonts w:asciiTheme="majorBidi" w:hAnsiTheme="majorBidi" w:cstheme="majorBidi"/>
          <w:i/>
          <w:iCs/>
          <w:sz w:val="28"/>
          <w:szCs w:val="28"/>
        </w:rPr>
      </w:pPr>
      <w:r w:rsidRPr="00CD7CC3">
        <w:rPr>
          <w:rFonts w:asciiTheme="majorBidi" w:hAnsiTheme="majorBidi" w:cstheme="majorBidi"/>
          <w:i/>
          <w:iCs/>
          <w:sz w:val="28"/>
          <w:szCs w:val="28"/>
        </w:rPr>
        <w:t>In the indirect pathway, donor (</w:t>
      </w:r>
      <w:proofErr w:type="spellStart"/>
      <w:r w:rsidRPr="00CD7CC3">
        <w:rPr>
          <w:rFonts w:asciiTheme="majorBidi" w:hAnsiTheme="majorBidi" w:cstheme="majorBidi"/>
          <w:i/>
          <w:iCs/>
          <w:sz w:val="28"/>
          <w:szCs w:val="28"/>
        </w:rPr>
        <w:t>allogeneic</w:t>
      </w:r>
      <w:proofErr w:type="spellEnd"/>
      <w:r w:rsidRPr="00CD7CC3">
        <w:rPr>
          <w:rFonts w:asciiTheme="majorBidi" w:hAnsiTheme="majorBidi" w:cstheme="majorBidi"/>
          <w:i/>
          <w:iCs/>
          <w:sz w:val="28"/>
          <w:szCs w:val="28"/>
        </w:rPr>
        <w:t xml:space="preserve">) MHC molecules are captured and processed by </w:t>
      </w:r>
      <w:r w:rsidRPr="00CD7CC3">
        <w:rPr>
          <w:rFonts w:asciiTheme="majorBidi" w:hAnsiTheme="majorBidi" w:cstheme="majorBidi"/>
          <w:i/>
          <w:iCs/>
          <w:color w:val="FF0000"/>
          <w:sz w:val="28"/>
          <w:szCs w:val="28"/>
        </w:rPr>
        <w:t>recipient APCs</w:t>
      </w:r>
      <w:r w:rsidRPr="00CD7CC3">
        <w:rPr>
          <w:rFonts w:asciiTheme="majorBidi" w:hAnsiTheme="majorBidi" w:cstheme="majorBidi"/>
          <w:i/>
          <w:iCs/>
          <w:sz w:val="28"/>
          <w:szCs w:val="28"/>
        </w:rPr>
        <w:t xml:space="preserve">, and peptides derived from the </w:t>
      </w:r>
      <w:proofErr w:type="spellStart"/>
      <w:r w:rsidRPr="00CD7CC3">
        <w:rPr>
          <w:rFonts w:asciiTheme="majorBidi" w:hAnsiTheme="majorBidi" w:cstheme="majorBidi"/>
          <w:i/>
          <w:iCs/>
          <w:sz w:val="28"/>
          <w:szCs w:val="28"/>
        </w:rPr>
        <w:t>allogeneic</w:t>
      </w:r>
      <w:proofErr w:type="spellEnd"/>
      <w:r w:rsidRPr="00CD7CC3">
        <w:rPr>
          <w:rFonts w:asciiTheme="majorBidi" w:hAnsiTheme="majorBidi" w:cstheme="majorBidi"/>
          <w:i/>
          <w:iCs/>
          <w:sz w:val="28"/>
          <w:szCs w:val="28"/>
        </w:rPr>
        <w:t xml:space="preserve"> MHC molecules are presented in association with self MHC molecules</w:t>
      </w:r>
      <w:r w:rsidR="00CD7CC3" w:rsidRPr="00CD7CC3">
        <w:rPr>
          <w:rFonts w:asciiTheme="majorBidi" w:hAnsiTheme="majorBidi" w:cstheme="majorBidi"/>
          <w:i/>
          <w:iCs/>
          <w:sz w:val="28"/>
          <w:szCs w:val="28"/>
        </w:rPr>
        <w:t>.</w:t>
      </w:r>
    </w:p>
    <w:p w:rsidR="00CD7CC3" w:rsidRDefault="0078640A" w:rsidP="007E2569">
      <w:pPr>
        <w:autoSpaceDE w:val="0"/>
        <w:autoSpaceDN w:val="0"/>
        <w:adjustRightInd w:val="0"/>
        <w:spacing w:after="0" w:line="360" w:lineRule="auto"/>
        <w:jc w:val="both"/>
        <w:rPr>
          <w:rFonts w:asciiTheme="majorBidi" w:hAnsiTheme="majorBidi" w:cstheme="majorBidi"/>
          <w:b/>
          <w:bCs/>
          <w:sz w:val="28"/>
          <w:szCs w:val="28"/>
        </w:rPr>
      </w:pPr>
      <w:r w:rsidRPr="00CD7CC3">
        <w:rPr>
          <w:rFonts w:asciiTheme="majorBidi" w:hAnsiTheme="majorBidi" w:cstheme="majorBidi"/>
          <w:sz w:val="28"/>
          <w:szCs w:val="28"/>
        </w:rPr>
        <w:t xml:space="preserve">Host </w:t>
      </w:r>
      <w:proofErr w:type="spellStart"/>
      <w:r w:rsidRPr="00CD7CC3">
        <w:rPr>
          <w:rFonts w:asciiTheme="majorBidi" w:hAnsiTheme="majorBidi" w:cstheme="majorBidi"/>
          <w:sz w:val="28"/>
          <w:szCs w:val="28"/>
        </w:rPr>
        <w:t>dendritic</w:t>
      </w:r>
      <w:proofErr w:type="spellEnd"/>
      <w:r w:rsidRPr="00CD7CC3">
        <w:rPr>
          <w:rFonts w:asciiTheme="majorBidi" w:hAnsiTheme="majorBidi" w:cstheme="majorBidi"/>
          <w:sz w:val="28"/>
          <w:szCs w:val="28"/>
        </w:rPr>
        <w:t xml:space="preserve"> cells from</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the recipient migrate into the graft, pick up</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 xml:space="preserve">graft </w:t>
      </w:r>
      <w:proofErr w:type="spellStart"/>
      <w:r w:rsidRPr="00CD7CC3">
        <w:rPr>
          <w:rFonts w:asciiTheme="majorBidi" w:hAnsiTheme="majorBidi" w:cstheme="majorBidi"/>
          <w:sz w:val="28"/>
          <w:szCs w:val="28"/>
        </w:rPr>
        <w:t>alloantigens</w:t>
      </w:r>
      <w:proofErr w:type="spellEnd"/>
      <w:r w:rsidRPr="00CD7CC3">
        <w:rPr>
          <w:rFonts w:asciiTheme="majorBidi" w:hAnsiTheme="majorBidi" w:cstheme="majorBidi"/>
          <w:sz w:val="28"/>
          <w:szCs w:val="28"/>
        </w:rPr>
        <w:t>, and transport these back to the</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draining lymph nodes, where they are displayed (the</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indirect pathway).</w:t>
      </w:r>
      <w:r w:rsidR="007E2569" w:rsidRPr="007E2569">
        <w:rPr>
          <w:noProof/>
        </w:rPr>
        <w:t xml:space="preserve"> </w:t>
      </w:r>
      <w:r w:rsidR="007E2569" w:rsidRPr="007E2569">
        <w:rPr>
          <w:rFonts w:asciiTheme="majorBidi" w:hAnsiTheme="majorBidi" w:cstheme="majorBidi"/>
          <w:sz w:val="28"/>
          <w:szCs w:val="28"/>
        </w:rPr>
        <w:drawing>
          <wp:inline distT="0" distB="0" distL="0" distR="0">
            <wp:extent cx="5991225" cy="3400425"/>
            <wp:effectExtent l="19050" t="0" r="9525" b="0"/>
            <wp:docPr id="2" name="Picture 1" descr="transp7.png"/>
            <wp:cNvGraphicFramePr/>
            <a:graphic xmlns:a="http://schemas.openxmlformats.org/drawingml/2006/main">
              <a:graphicData uri="http://schemas.openxmlformats.org/drawingml/2006/picture">
                <pic:pic xmlns:pic="http://schemas.openxmlformats.org/drawingml/2006/picture">
                  <pic:nvPicPr>
                    <pic:cNvPr id="17411" name="Content Placeholder 3" descr="transp7.png"/>
                    <pic:cNvPicPr>
                      <a:picLocks noGrp="1" noChangeAspect="1"/>
                    </pic:cNvPicPr>
                  </pic:nvPicPr>
                  <pic:blipFill>
                    <a:blip r:embed="rId8" cstate="print"/>
                    <a:srcRect/>
                    <a:stretch>
                      <a:fillRect/>
                    </a:stretch>
                  </pic:blipFill>
                  <pic:spPr bwMode="auto">
                    <a:xfrm>
                      <a:off x="0" y="0"/>
                      <a:ext cx="5991225" cy="3400425"/>
                    </a:xfrm>
                    <a:prstGeom prst="rect">
                      <a:avLst/>
                    </a:prstGeom>
                    <a:noFill/>
                    <a:ln w="9525">
                      <a:noFill/>
                      <a:miter lim="800000"/>
                      <a:headEnd/>
                      <a:tailEnd/>
                    </a:ln>
                  </pic:spPr>
                </pic:pic>
              </a:graphicData>
            </a:graphic>
          </wp:inline>
        </w:drawing>
      </w:r>
    </w:p>
    <w:p w:rsidR="00CD7CC3" w:rsidRDefault="00CD7CC3" w:rsidP="00CD7CC3">
      <w:pPr>
        <w:autoSpaceDE w:val="0"/>
        <w:autoSpaceDN w:val="0"/>
        <w:adjustRightInd w:val="0"/>
        <w:spacing w:after="0" w:line="360" w:lineRule="auto"/>
        <w:jc w:val="both"/>
        <w:rPr>
          <w:rFonts w:asciiTheme="majorBidi" w:hAnsiTheme="majorBidi" w:cstheme="majorBidi"/>
          <w:b/>
          <w:bCs/>
          <w:sz w:val="28"/>
          <w:szCs w:val="28"/>
        </w:rPr>
      </w:pPr>
    </w:p>
    <w:p w:rsidR="0078640A" w:rsidRPr="001E6747" w:rsidRDefault="0099634B" w:rsidP="00CD7CC3">
      <w:pPr>
        <w:autoSpaceDE w:val="0"/>
        <w:autoSpaceDN w:val="0"/>
        <w:adjustRightInd w:val="0"/>
        <w:spacing w:after="0" w:line="360" w:lineRule="auto"/>
        <w:jc w:val="both"/>
        <w:rPr>
          <w:rFonts w:asciiTheme="majorBidi" w:hAnsiTheme="majorBidi" w:cstheme="majorBidi"/>
          <w:b/>
          <w:bCs/>
          <w:sz w:val="32"/>
          <w:szCs w:val="32"/>
        </w:rPr>
      </w:pPr>
      <w:r w:rsidRPr="001E6747">
        <w:rPr>
          <w:rFonts w:asciiTheme="majorBidi" w:hAnsiTheme="majorBidi" w:cstheme="majorBidi"/>
          <w:b/>
          <w:bCs/>
          <w:sz w:val="32"/>
          <w:szCs w:val="32"/>
        </w:rPr>
        <w:t xml:space="preserve">Activation and </w:t>
      </w:r>
      <w:proofErr w:type="spellStart"/>
      <w:r w:rsidRPr="001E6747">
        <w:rPr>
          <w:rFonts w:asciiTheme="majorBidi" w:hAnsiTheme="majorBidi" w:cstheme="majorBidi"/>
          <w:b/>
          <w:bCs/>
          <w:sz w:val="32"/>
          <w:szCs w:val="32"/>
        </w:rPr>
        <w:t>Effector</w:t>
      </w:r>
      <w:proofErr w:type="spellEnd"/>
      <w:r w:rsidRPr="001E6747">
        <w:rPr>
          <w:rFonts w:asciiTheme="majorBidi" w:hAnsiTheme="majorBidi" w:cstheme="majorBidi"/>
          <w:b/>
          <w:bCs/>
          <w:sz w:val="32"/>
          <w:szCs w:val="32"/>
        </w:rPr>
        <w:t xml:space="preserve"> Functions of </w:t>
      </w:r>
      <w:proofErr w:type="spellStart"/>
      <w:r w:rsidRPr="001E6747">
        <w:rPr>
          <w:rFonts w:asciiTheme="majorBidi" w:hAnsiTheme="majorBidi" w:cstheme="majorBidi"/>
          <w:b/>
          <w:bCs/>
          <w:sz w:val="32"/>
          <w:szCs w:val="32"/>
        </w:rPr>
        <w:t>Alloreactive</w:t>
      </w:r>
      <w:proofErr w:type="spellEnd"/>
      <w:r w:rsidRPr="001E6747">
        <w:rPr>
          <w:rFonts w:asciiTheme="majorBidi" w:hAnsiTheme="majorBidi" w:cstheme="majorBidi"/>
          <w:b/>
          <w:bCs/>
          <w:sz w:val="32"/>
          <w:szCs w:val="32"/>
        </w:rPr>
        <w:t xml:space="preserve"> T Lymphocytes</w:t>
      </w:r>
    </w:p>
    <w:p w:rsidR="0099634B" w:rsidRPr="001E6747" w:rsidRDefault="0099634B" w:rsidP="00CD7CC3">
      <w:pPr>
        <w:pStyle w:val="ListParagraph"/>
        <w:numPr>
          <w:ilvl w:val="0"/>
          <w:numId w:val="22"/>
        </w:numPr>
        <w:autoSpaceDE w:val="0"/>
        <w:autoSpaceDN w:val="0"/>
        <w:adjustRightInd w:val="0"/>
        <w:spacing w:after="0" w:line="360" w:lineRule="auto"/>
        <w:jc w:val="both"/>
        <w:rPr>
          <w:rFonts w:asciiTheme="majorBidi" w:hAnsiTheme="majorBidi" w:cstheme="majorBidi"/>
          <w:b/>
          <w:bCs/>
          <w:i/>
          <w:iCs/>
          <w:color w:val="FF0000"/>
          <w:sz w:val="28"/>
          <w:szCs w:val="28"/>
        </w:rPr>
      </w:pPr>
      <w:r w:rsidRPr="001E6747">
        <w:rPr>
          <w:rFonts w:asciiTheme="majorBidi" w:hAnsiTheme="majorBidi" w:cstheme="majorBidi"/>
          <w:b/>
          <w:bCs/>
          <w:i/>
          <w:iCs/>
          <w:color w:val="FF0000"/>
          <w:sz w:val="28"/>
          <w:szCs w:val="28"/>
        </w:rPr>
        <w:t xml:space="preserve">Activation of </w:t>
      </w:r>
      <w:proofErr w:type="spellStart"/>
      <w:r w:rsidRPr="001E6747">
        <w:rPr>
          <w:rFonts w:asciiTheme="majorBidi" w:hAnsiTheme="majorBidi" w:cstheme="majorBidi"/>
          <w:b/>
          <w:bCs/>
          <w:i/>
          <w:iCs/>
          <w:color w:val="FF0000"/>
          <w:sz w:val="28"/>
          <w:szCs w:val="28"/>
        </w:rPr>
        <w:t>Alloreactive</w:t>
      </w:r>
      <w:proofErr w:type="spellEnd"/>
      <w:r w:rsidRPr="001E6747">
        <w:rPr>
          <w:rFonts w:asciiTheme="majorBidi" w:hAnsiTheme="majorBidi" w:cstheme="majorBidi"/>
          <w:b/>
          <w:bCs/>
          <w:i/>
          <w:iCs/>
          <w:color w:val="FF0000"/>
          <w:sz w:val="28"/>
          <w:szCs w:val="28"/>
        </w:rPr>
        <w:t xml:space="preserve"> T Lymphocytes</w:t>
      </w:r>
    </w:p>
    <w:p w:rsidR="0099634B" w:rsidRPr="00CD7CC3" w:rsidRDefault="0099634B" w:rsidP="00CD7CC3">
      <w:pPr>
        <w:autoSpaceDE w:val="0"/>
        <w:autoSpaceDN w:val="0"/>
        <w:adjustRightInd w:val="0"/>
        <w:spacing w:after="0" w:line="360" w:lineRule="auto"/>
        <w:jc w:val="both"/>
        <w:rPr>
          <w:rFonts w:asciiTheme="majorBidi" w:hAnsiTheme="majorBidi" w:cstheme="majorBidi"/>
          <w:sz w:val="28"/>
          <w:szCs w:val="28"/>
        </w:rPr>
      </w:pPr>
      <w:r w:rsidRPr="00CD7CC3">
        <w:rPr>
          <w:rFonts w:asciiTheme="majorBidi" w:hAnsiTheme="majorBidi" w:cstheme="majorBidi"/>
          <w:b/>
          <w:bCs/>
          <w:i/>
          <w:iCs/>
          <w:sz w:val="28"/>
          <w:szCs w:val="28"/>
        </w:rPr>
        <w:t xml:space="preserve">The T cell response to an organ graft may be initiated in the lymph nodes that drain the </w:t>
      </w:r>
      <w:proofErr w:type="gramStart"/>
      <w:r w:rsidRPr="00CD7CC3">
        <w:rPr>
          <w:rFonts w:asciiTheme="majorBidi" w:hAnsiTheme="majorBidi" w:cstheme="majorBidi"/>
          <w:b/>
          <w:bCs/>
          <w:i/>
          <w:iCs/>
          <w:sz w:val="28"/>
          <w:szCs w:val="28"/>
        </w:rPr>
        <w:t>graft .</w:t>
      </w:r>
      <w:proofErr w:type="gramEnd"/>
      <w:r w:rsidRPr="00CD7CC3">
        <w:rPr>
          <w:rFonts w:asciiTheme="majorBidi" w:hAnsiTheme="majorBidi" w:cstheme="majorBidi"/>
          <w:b/>
          <w:bCs/>
          <w:i/>
          <w:iCs/>
          <w:sz w:val="28"/>
          <w:szCs w:val="28"/>
        </w:rPr>
        <w:t xml:space="preserve"> </w:t>
      </w:r>
      <w:r w:rsidRPr="00CD7CC3">
        <w:rPr>
          <w:rFonts w:asciiTheme="majorBidi" w:hAnsiTheme="majorBidi" w:cstheme="majorBidi"/>
          <w:sz w:val="28"/>
          <w:szCs w:val="28"/>
        </w:rPr>
        <w:t xml:space="preserve">Naive lymphocytes that normally traffic through the lymph node encounter these </w:t>
      </w:r>
      <w:proofErr w:type="spellStart"/>
      <w:r w:rsidRPr="00CD7CC3">
        <w:rPr>
          <w:rFonts w:asciiTheme="majorBidi" w:hAnsiTheme="majorBidi" w:cstheme="majorBidi"/>
          <w:sz w:val="28"/>
          <w:szCs w:val="28"/>
        </w:rPr>
        <w:t>alloantigens</w:t>
      </w:r>
      <w:proofErr w:type="spellEnd"/>
      <w:r w:rsidRPr="00CD7CC3">
        <w:rPr>
          <w:rFonts w:asciiTheme="majorBidi" w:hAnsiTheme="majorBidi" w:cstheme="majorBidi"/>
          <w:sz w:val="28"/>
          <w:szCs w:val="28"/>
        </w:rPr>
        <w:t xml:space="preserve"> and are induced to proliferate and differentiate into </w:t>
      </w:r>
      <w:proofErr w:type="spellStart"/>
      <w:r w:rsidRPr="00CD7CC3">
        <w:rPr>
          <w:rFonts w:asciiTheme="majorBidi" w:hAnsiTheme="majorBidi" w:cstheme="majorBidi"/>
          <w:sz w:val="28"/>
          <w:szCs w:val="28"/>
        </w:rPr>
        <w:t>effector</w:t>
      </w:r>
      <w:proofErr w:type="spellEnd"/>
      <w:r w:rsidRPr="00CD7CC3">
        <w:rPr>
          <w:rFonts w:asciiTheme="majorBidi" w:hAnsiTheme="majorBidi" w:cstheme="majorBidi"/>
          <w:sz w:val="28"/>
          <w:szCs w:val="28"/>
        </w:rPr>
        <w:t xml:space="preserve"> cells. This process</w:t>
      </w:r>
    </w:p>
    <w:p w:rsidR="0099634B" w:rsidRPr="00CD7CC3" w:rsidRDefault="0099634B" w:rsidP="0086052C">
      <w:pPr>
        <w:autoSpaceDE w:val="0"/>
        <w:autoSpaceDN w:val="0"/>
        <w:adjustRightInd w:val="0"/>
        <w:spacing w:after="0" w:line="360" w:lineRule="auto"/>
        <w:jc w:val="both"/>
        <w:rPr>
          <w:rFonts w:asciiTheme="majorBidi" w:hAnsiTheme="majorBidi" w:cstheme="majorBidi"/>
          <w:b/>
          <w:bCs/>
          <w:i/>
          <w:iCs/>
          <w:sz w:val="28"/>
          <w:szCs w:val="28"/>
        </w:rPr>
      </w:pPr>
      <w:proofErr w:type="gramStart"/>
      <w:r w:rsidRPr="00CD7CC3">
        <w:rPr>
          <w:rFonts w:asciiTheme="majorBidi" w:hAnsiTheme="majorBidi" w:cstheme="majorBidi"/>
          <w:sz w:val="28"/>
          <w:szCs w:val="28"/>
        </w:rPr>
        <w:t>is</w:t>
      </w:r>
      <w:proofErr w:type="gramEnd"/>
      <w:r w:rsidRPr="00CD7CC3">
        <w:rPr>
          <w:rFonts w:asciiTheme="majorBidi" w:hAnsiTheme="majorBidi" w:cstheme="majorBidi"/>
          <w:sz w:val="28"/>
          <w:szCs w:val="28"/>
        </w:rPr>
        <w:t xml:space="preserve"> sometimes </w:t>
      </w:r>
      <w:r w:rsidRPr="00CD7CC3">
        <w:rPr>
          <w:rFonts w:asciiTheme="majorBidi" w:hAnsiTheme="majorBidi" w:cstheme="majorBidi"/>
          <w:b/>
          <w:bCs/>
          <w:sz w:val="28"/>
          <w:szCs w:val="28"/>
        </w:rPr>
        <w:t>called sensitization</w:t>
      </w:r>
      <w:r w:rsidRPr="00CD7CC3">
        <w:rPr>
          <w:rFonts w:asciiTheme="majorBidi" w:hAnsiTheme="majorBidi" w:cstheme="majorBidi"/>
          <w:sz w:val="28"/>
          <w:szCs w:val="28"/>
        </w:rPr>
        <w:t xml:space="preserve"> to </w:t>
      </w:r>
      <w:proofErr w:type="spellStart"/>
      <w:r w:rsidRPr="00CD7CC3">
        <w:rPr>
          <w:rFonts w:asciiTheme="majorBidi" w:hAnsiTheme="majorBidi" w:cstheme="majorBidi"/>
          <w:sz w:val="28"/>
          <w:szCs w:val="28"/>
        </w:rPr>
        <w:t>alloantigens</w:t>
      </w:r>
      <w:proofErr w:type="spellEnd"/>
      <w:r w:rsidRPr="00CD7CC3">
        <w:rPr>
          <w:rFonts w:asciiTheme="majorBidi" w:hAnsiTheme="majorBidi" w:cstheme="majorBidi"/>
          <w:sz w:val="28"/>
          <w:szCs w:val="28"/>
        </w:rPr>
        <w:t xml:space="preserve">. </w:t>
      </w:r>
      <w:proofErr w:type="spellStart"/>
      <w:r w:rsidRPr="00CD7CC3">
        <w:rPr>
          <w:rFonts w:asciiTheme="majorBidi" w:hAnsiTheme="majorBidi" w:cstheme="majorBidi"/>
          <w:sz w:val="28"/>
          <w:szCs w:val="28"/>
        </w:rPr>
        <w:t>Effector</w:t>
      </w:r>
      <w:proofErr w:type="spellEnd"/>
      <w:r w:rsidRPr="00CD7CC3">
        <w:rPr>
          <w:rFonts w:asciiTheme="majorBidi" w:hAnsiTheme="majorBidi" w:cstheme="majorBidi"/>
          <w:sz w:val="28"/>
          <w:szCs w:val="28"/>
        </w:rPr>
        <w:t xml:space="preserve"> T cells migrate back into the graft and mediate rejection. Direct </w:t>
      </w:r>
      <w:proofErr w:type="spellStart"/>
      <w:r w:rsidRPr="00CD7CC3">
        <w:rPr>
          <w:rFonts w:asciiTheme="majorBidi" w:hAnsiTheme="majorBidi" w:cstheme="majorBidi"/>
          <w:sz w:val="28"/>
          <w:szCs w:val="28"/>
        </w:rPr>
        <w:t>allorecognition</w:t>
      </w:r>
      <w:proofErr w:type="spellEnd"/>
      <w:r w:rsidRPr="00CD7CC3">
        <w:rPr>
          <w:rFonts w:asciiTheme="majorBidi" w:hAnsiTheme="majorBidi" w:cstheme="majorBidi"/>
          <w:sz w:val="28"/>
          <w:szCs w:val="28"/>
        </w:rPr>
        <w:t xml:space="preserve"> can generate both CD4+ and CD8+ T cells that recognize graft antigens and contribute to rejection.</w:t>
      </w:r>
      <w:r w:rsidRPr="00CD7CC3">
        <w:rPr>
          <w:rFonts w:asciiTheme="majorBidi" w:hAnsiTheme="majorBidi" w:cstheme="majorBidi"/>
          <w:b/>
          <w:bCs/>
          <w:i/>
          <w:iCs/>
          <w:sz w:val="28"/>
          <w:szCs w:val="28"/>
        </w:rPr>
        <w:t xml:space="preserve"> </w:t>
      </w:r>
    </w:p>
    <w:p w:rsidR="0099634B" w:rsidRPr="001E6747" w:rsidRDefault="0099634B" w:rsidP="00CD7CC3">
      <w:pPr>
        <w:pStyle w:val="ListParagraph"/>
        <w:numPr>
          <w:ilvl w:val="0"/>
          <w:numId w:val="22"/>
        </w:numPr>
        <w:autoSpaceDE w:val="0"/>
        <w:autoSpaceDN w:val="0"/>
        <w:adjustRightInd w:val="0"/>
        <w:spacing w:after="0" w:line="360" w:lineRule="auto"/>
        <w:jc w:val="both"/>
        <w:rPr>
          <w:rFonts w:asciiTheme="majorBidi" w:hAnsiTheme="majorBidi" w:cstheme="majorBidi"/>
          <w:color w:val="FF0000"/>
          <w:sz w:val="28"/>
          <w:szCs w:val="28"/>
        </w:rPr>
      </w:pPr>
      <w:proofErr w:type="spellStart"/>
      <w:r w:rsidRPr="001E6747">
        <w:rPr>
          <w:rFonts w:asciiTheme="majorBidi" w:hAnsiTheme="majorBidi" w:cstheme="majorBidi"/>
          <w:b/>
          <w:bCs/>
          <w:i/>
          <w:iCs/>
          <w:color w:val="FF0000"/>
          <w:sz w:val="28"/>
          <w:szCs w:val="28"/>
        </w:rPr>
        <w:t>Effector</w:t>
      </w:r>
      <w:proofErr w:type="spellEnd"/>
      <w:r w:rsidRPr="001E6747">
        <w:rPr>
          <w:rFonts w:asciiTheme="majorBidi" w:hAnsiTheme="majorBidi" w:cstheme="majorBidi"/>
          <w:b/>
          <w:bCs/>
          <w:i/>
          <w:iCs/>
          <w:color w:val="FF0000"/>
          <w:sz w:val="28"/>
          <w:szCs w:val="28"/>
        </w:rPr>
        <w:t xml:space="preserve"> Functions of </w:t>
      </w:r>
      <w:proofErr w:type="spellStart"/>
      <w:r w:rsidRPr="001E6747">
        <w:rPr>
          <w:rFonts w:asciiTheme="majorBidi" w:hAnsiTheme="majorBidi" w:cstheme="majorBidi"/>
          <w:b/>
          <w:bCs/>
          <w:i/>
          <w:iCs/>
          <w:color w:val="FF0000"/>
          <w:sz w:val="28"/>
          <w:szCs w:val="28"/>
        </w:rPr>
        <w:t>Alloreactive</w:t>
      </w:r>
      <w:proofErr w:type="spellEnd"/>
      <w:r w:rsidRPr="001E6747">
        <w:rPr>
          <w:rFonts w:asciiTheme="majorBidi" w:hAnsiTheme="majorBidi" w:cstheme="majorBidi"/>
          <w:b/>
          <w:bCs/>
          <w:i/>
          <w:iCs/>
          <w:color w:val="FF0000"/>
          <w:sz w:val="28"/>
          <w:szCs w:val="28"/>
        </w:rPr>
        <w:t xml:space="preserve"> T Cells</w:t>
      </w:r>
    </w:p>
    <w:p w:rsidR="0078640A" w:rsidRPr="00CD7CC3" w:rsidRDefault="0078640A" w:rsidP="00CD7CC3">
      <w:pPr>
        <w:autoSpaceDE w:val="0"/>
        <w:autoSpaceDN w:val="0"/>
        <w:adjustRightInd w:val="0"/>
        <w:spacing w:after="0" w:line="360" w:lineRule="auto"/>
        <w:jc w:val="both"/>
        <w:rPr>
          <w:rFonts w:asciiTheme="majorBidi" w:hAnsiTheme="majorBidi" w:cstheme="majorBidi"/>
          <w:sz w:val="28"/>
          <w:szCs w:val="28"/>
        </w:rPr>
      </w:pPr>
      <w:r w:rsidRPr="00CD7CC3">
        <w:rPr>
          <w:rFonts w:asciiTheme="majorBidi" w:hAnsiTheme="majorBidi" w:cstheme="majorBidi"/>
          <w:sz w:val="28"/>
          <w:szCs w:val="28"/>
        </w:rPr>
        <w:t>The CD4+ helper T cells differentiate into</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 xml:space="preserve">cytokine-producing </w:t>
      </w:r>
      <w:proofErr w:type="spellStart"/>
      <w:r w:rsidRPr="00CD7CC3">
        <w:rPr>
          <w:rFonts w:asciiTheme="majorBidi" w:hAnsiTheme="majorBidi" w:cstheme="majorBidi"/>
          <w:sz w:val="28"/>
          <w:szCs w:val="28"/>
        </w:rPr>
        <w:t>effector</w:t>
      </w:r>
      <w:proofErr w:type="spellEnd"/>
      <w:r w:rsidRPr="00CD7CC3">
        <w:rPr>
          <w:rFonts w:asciiTheme="majorBidi" w:hAnsiTheme="majorBidi" w:cstheme="majorBidi"/>
          <w:sz w:val="28"/>
          <w:szCs w:val="28"/>
        </w:rPr>
        <w:t xml:space="preserve"> cells that damage grafts by</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cytokine-mediated inflammation, similar to a delayed</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type</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 xml:space="preserve">hypersensitivity (DTH) reaction. </w:t>
      </w:r>
      <w:proofErr w:type="spellStart"/>
      <w:r w:rsidRPr="00CD7CC3">
        <w:rPr>
          <w:rFonts w:asciiTheme="majorBidi" w:hAnsiTheme="majorBidi" w:cstheme="majorBidi"/>
          <w:sz w:val="28"/>
          <w:szCs w:val="28"/>
        </w:rPr>
        <w:t>Alloreactive</w:t>
      </w:r>
      <w:proofErr w:type="spellEnd"/>
      <w:r w:rsidRPr="00CD7CC3">
        <w:rPr>
          <w:rFonts w:asciiTheme="majorBidi" w:hAnsiTheme="majorBidi" w:cstheme="majorBidi"/>
          <w:sz w:val="28"/>
          <w:szCs w:val="28"/>
        </w:rPr>
        <w:t xml:space="preserve"> CD8+ T cells differentiate into </w:t>
      </w:r>
      <w:proofErr w:type="spellStart"/>
      <w:r w:rsidRPr="00CD7CC3">
        <w:rPr>
          <w:rFonts w:asciiTheme="majorBidi" w:hAnsiTheme="majorBidi" w:cstheme="majorBidi"/>
          <w:sz w:val="28"/>
          <w:szCs w:val="28"/>
        </w:rPr>
        <w:t>cytotoxic</w:t>
      </w:r>
      <w:proofErr w:type="spellEnd"/>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 xml:space="preserve">T lymphocytes (CTLs), which kill cells in the </w:t>
      </w:r>
      <w:proofErr w:type="gramStart"/>
      <w:r w:rsidRPr="00CD7CC3">
        <w:rPr>
          <w:rFonts w:asciiTheme="majorBidi" w:hAnsiTheme="majorBidi" w:cstheme="majorBidi"/>
          <w:sz w:val="28"/>
          <w:szCs w:val="28"/>
        </w:rPr>
        <w:t>graft</w:t>
      </w:r>
      <w:proofErr w:type="gramEnd"/>
      <w:r w:rsidRPr="00CD7CC3">
        <w:rPr>
          <w:rFonts w:asciiTheme="majorBidi" w:hAnsiTheme="majorBidi" w:cstheme="majorBidi"/>
          <w:sz w:val="28"/>
          <w:szCs w:val="28"/>
        </w:rPr>
        <w:t xml:space="preserve"> that</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 xml:space="preserve">express the </w:t>
      </w:r>
      <w:proofErr w:type="spellStart"/>
      <w:r w:rsidRPr="00CD7CC3">
        <w:rPr>
          <w:rFonts w:asciiTheme="majorBidi" w:hAnsiTheme="majorBidi" w:cstheme="majorBidi"/>
          <w:sz w:val="28"/>
          <w:szCs w:val="28"/>
        </w:rPr>
        <w:t>allogeneic</w:t>
      </w:r>
      <w:proofErr w:type="spellEnd"/>
      <w:r w:rsidRPr="00CD7CC3">
        <w:rPr>
          <w:rFonts w:asciiTheme="majorBidi" w:hAnsiTheme="majorBidi" w:cstheme="majorBidi"/>
          <w:sz w:val="28"/>
          <w:szCs w:val="28"/>
        </w:rPr>
        <w:t xml:space="preserve"> class I MHC molecules. CTLs also</w:t>
      </w:r>
    </w:p>
    <w:p w:rsidR="0099634B" w:rsidRPr="00CD7CC3" w:rsidRDefault="0078640A" w:rsidP="001E6747">
      <w:pPr>
        <w:autoSpaceDE w:val="0"/>
        <w:autoSpaceDN w:val="0"/>
        <w:adjustRightInd w:val="0"/>
        <w:spacing w:after="0" w:line="360" w:lineRule="auto"/>
        <w:jc w:val="both"/>
        <w:rPr>
          <w:rFonts w:asciiTheme="majorBidi" w:hAnsiTheme="majorBidi" w:cstheme="majorBidi"/>
          <w:b/>
          <w:bCs/>
          <w:i/>
          <w:iCs/>
          <w:sz w:val="28"/>
          <w:szCs w:val="28"/>
        </w:rPr>
      </w:pPr>
      <w:proofErr w:type="gramStart"/>
      <w:r w:rsidRPr="00CD7CC3">
        <w:rPr>
          <w:rFonts w:asciiTheme="majorBidi" w:hAnsiTheme="majorBidi" w:cstheme="majorBidi"/>
          <w:sz w:val="28"/>
          <w:szCs w:val="28"/>
        </w:rPr>
        <w:t>secrete</w:t>
      </w:r>
      <w:proofErr w:type="gramEnd"/>
      <w:r w:rsidRPr="00CD7CC3">
        <w:rPr>
          <w:rFonts w:asciiTheme="majorBidi" w:hAnsiTheme="majorBidi" w:cstheme="majorBidi"/>
          <w:sz w:val="28"/>
          <w:szCs w:val="28"/>
        </w:rPr>
        <w:t xml:space="preserve"> inflammatory cytokines, which can contribute to</w:t>
      </w:r>
      <w:r w:rsidR="0099634B" w:rsidRPr="00CD7CC3">
        <w:rPr>
          <w:rFonts w:asciiTheme="majorBidi" w:hAnsiTheme="majorBidi" w:cstheme="majorBidi"/>
          <w:sz w:val="28"/>
          <w:szCs w:val="28"/>
        </w:rPr>
        <w:t xml:space="preserve"> </w:t>
      </w:r>
      <w:r w:rsidRPr="00CD7CC3">
        <w:rPr>
          <w:rFonts w:asciiTheme="majorBidi" w:hAnsiTheme="majorBidi" w:cstheme="majorBidi"/>
          <w:sz w:val="28"/>
          <w:szCs w:val="28"/>
        </w:rPr>
        <w:t>graft damage.</w:t>
      </w:r>
    </w:p>
    <w:p w:rsidR="0078640A" w:rsidRPr="00CD7CC3" w:rsidRDefault="0078640A" w:rsidP="00CD7CC3">
      <w:pPr>
        <w:autoSpaceDE w:val="0"/>
        <w:autoSpaceDN w:val="0"/>
        <w:adjustRightInd w:val="0"/>
        <w:spacing w:after="0" w:line="360" w:lineRule="auto"/>
        <w:jc w:val="both"/>
        <w:rPr>
          <w:rFonts w:asciiTheme="majorBidi" w:hAnsiTheme="majorBidi" w:cstheme="majorBidi"/>
          <w:b/>
          <w:bCs/>
          <w:i/>
          <w:iCs/>
          <w:sz w:val="28"/>
          <w:szCs w:val="28"/>
        </w:rPr>
      </w:pPr>
      <w:r w:rsidRPr="00CD7CC3">
        <w:rPr>
          <w:rFonts w:asciiTheme="majorBidi" w:hAnsiTheme="majorBidi" w:cstheme="majorBidi"/>
          <w:b/>
          <w:bCs/>
          <w:i/>
          <w:iCs/>
          <w:sz w:val="28"/>
          <w:szCs w:val="28"/>
        </w:rPr>
        <w:t xml:space="preserve">Only CTLs that are generated by direct </w:t>
      </w:r>
      <w:proofErr w:type="spellStart"/>
      <w:r w:rsidRPr="00CD7CC3">
        <w:rPr>
          <w:rFonts w:asciiTheme="majorBidi" w:hAnsiTheme="majorBidi" w:cstheme="majorBidi"/>
          <w:b/>
          <w:bCs/>
          <w:i/>
          <w:iCs/>
          <w:sz w:val="28"/>
          <w:szCs w:val="28"/>
        </w:rPr>
        <w:t>allorecognition</w:t>
      </w:r>
      <w:proofErr w:type="spellEnd"/>
      <w:r w:rsidR="00CD7CC3" w:rsidRPr="00CD7CC3">
        <w:rPr>
          <w:rFonts w:asciiTheme="majorBidi" w:hAnsiTheme="majorBidi" w:cstheme="majorBidi"/>
          <w:b/>
          <w:bCs/>
          <w:i/>
          <w:iCs/>
          <w:sz w:val="28"/>
          <w:szCs w:val="28"/>
        </w:rPr>
        <w:t xml:space="preserve"> </w:t>
      </w:r>
      <w:r w:rsidRPr="00CD7CC3">
        <w:rPr>
          <w:rFonts w:asciiTheme="majorBidi" w:hAnsiTheme="majorBidi" w:cstheme="majorBidi"/>
          <w:b/>
          <w:bCs/>
          <w:i/>
          <w:iCs/>
          <w:sz w:val="28"/>
          <w:szCs w:val="28"/>
        </w:rPr>
        <w:t>can kill graft cells, whereas both CTLs and helper</w:t>
      </w:r>
      <w:r w:rsidR="00CD7CC3" w:rsidRPr="00CD7CC3">
        <w:rPr>
          <w:rFonts w:asciiTheme="majorBidi" w:hAnsiTheme="majorBidi" w:cstheme="majorBidi"/>
          <w:b/>
          <w:bCs/>
          <w:i/>
          <w:iCs/>
          <w:sz w:val="28"/>
          <w:szCs w:val="28"/>
        </w:rPr>
        <w:t xml:space="preserve"> </w:t>
      </w:r>
      <w:r w:rsidRPr="00CD7CC3">
        <w:rPr>
          <w:rFonts w:asciiTheme="majorBidi" w:hAnsiTheme="majorBidi" w:cstheme="majorBidi"/>
          <w:b/>
          <w:bCs/>
          <w:i/>
          <w:iCs/>
          <w:sz w:val="28"/>
          <w:szCs w:val="28"/>
        </w:rPr>
        <w:t>T cells generated by either direct or indirect alloantigen</w:t>
      </w:r>
      <w:r w:rsidR="00CD7CC3" w:rsidRPr="00CD7CC3">
        <w:rPr>
          <w:rFonts w:asciiTheme="majorBidi" w:hAnsiTheme="majorBidi" w:cstheme="majorBidi"/>
          <w:b/>
          <w:bCs/>
          <w:i/>
          <w:iCs/>
          <w:sz w:val="28"/>
          <w:szCs w:val="28"/>
        </w:rPr>
        <w:t xml:space="preserve"> </w:t>
      </w:r>
      <w:r w:rsidRPr="00CD7CC3">
        <w:rPr>
          <w:rFonts w:asciiTheme="majorBidi" w:hAnsiTheme="majorBidi" w:cstheme="majorBidi"/>
          <w:b/>
          <w:bCs/>
          <w:i/>
          <w:iCs/>
          <w:sz w:val="28"/>
          <w:szCs w:val="28"/>
        </w:rPr>
        <w:t>recognition can cause cytokine-mediated damage to grafts</w:t>
      </w:r>
      <w:r w:rsidRPr="00CD7CC3">
        <w:rPr>
          <w:rFonts w:asciiTheme="majorBidi" w:hAnsiTheme="majorBidi" w:cstheme="majorBidi"/>
          <w:sz w:val="28"/>
          <w:szCs w:val="28"/>
        </w:rPr>
        <w:t>.</w:t>
      </w:r>
    </w:p>
    <w:p w:rsidR="0078640A" w:rsidRPr="00CD7CC3" w:rsidRDefault="0078640A" w:rsidP="00CD7CC3">
      <w:pPr>
        <w:autoSpaceDE w:val="0"/>
        <w:autoSpaceDN w:val="0"/>
        <w:adjustRightInd w:val="0"/>
        <w:spacing w:after="0" w:line="360" w:lineRule="auto"/>
        <w:jc w:val="both"/>
        <w:rPr>
          <w:rFonts w:asciiTheme="majorBidi" w:hAnsiTheme="majorBidi" w:cstheme="majorBidi"/>
          <w:sz w:val="28"/>
          <w:szCs w:val="28"/>
        </w:rPr>
      </w:pPr>
      <w:r w:rsidRPr="00CD7CC3">
        <w:rPr>
          <w:rFonts w:asciiTheme="majorBidi" w:hAnsiTheme="majorBidi" w:cstheme="majorBidi"/>
          <w:sz w:val="28"/>
          <w:szCs w:val="28"/>
        </w:rPr>
        <w:t xml:space="preserve">CD8+ CTLs that are generated by direct </w:t>
      </w:r>
      <w:proofErr w:type="spellStart"/>
      <w:r w:rsidRPr="00CD7CC3">
        <w:rPr>
          <w:rFonts w:asciiTheme="majorBidi" w:hAnsiTheme="majorBidi" w:cstheme="majorBidi"/>
          <w:sz w:val="28"/>
          <w:szCs w:val="28"/>
        </w:rPr>
        <w:t>allorecognition</w:t>
      </w:r>
      <w:proofErr w:type="spellEnd"/>
      <w:r w:rsidRPr="00CD7CC3">
        <w:rPr>
          <w:rFonts w:asciiTheme="majorBidi" w:hAnsiTheme="majorBidi" w:cstheme="majorBidi"/>
          <w:sz w:val="28"/>
          <w:szCs w:val="28"/>
        </w:rPr>
        <w:t xml:space="preserve"> of</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donor MHC molecules on donor APCs can recognize the</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 xml:space="preserve">same MHC molecules on </w:t>
      </w:r>
      <w:proofErr w:type="spellStart"/>
      <w:r w:rsidRPr="00CD7CC3">
        <w:rPr>
          <w:rFonts w:asciiTheme="majorBidi" w:hAnsiTheme="majorBidi" w:cstheme="majorBidi"/>
          <w:sz w:val="28"/>
          <w:szCs w:val="28"/>
        </w:rPr>
        <w:t>parenchymal</w:t>
      </w:r>
      <w:proofErr w:type="spellEnd"/>
      <w:r w:rsidRPr="00CD7CC3">
        <w:rPr>
          <w:rFonts w:asciiTheme="majorBidi" w:hAnsiTheme="majorBidi" w:cstheme="majorBidi"/>
          <w:sz w:val="28"/>
          <w:szCs w:val="28"/>
        </w:rPr>
        <w:t xml:space="preserve"> cells in the graft and</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kill those cells. In contrast, any CD8+ CTLs that are generated</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by the indirect pathway are self MHC restricted, and</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they will not be able to kill the foreign graft cells because</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 xml:space="preserve">these cells do not express self MHC alleles displaying </w:t>
      </w:r>
      <w:proofErr w:type="spellStart"/>
      <w:r w:rsidRPr="00CD7CC3">
        <w:rPr>
          <w:rFonts w:asciiTheme="majorBidi" w:hAnsiTheme="majorBidi" w:cstheme="majorBidi"/>
          <w:sz w:val="28"/>
          <w:szCs w:val="28"/>
        </w:rPr>
        <w:t>allogeneic</w:t>
      </w:r>
      <w:proofErr w:type="spellEnd"/>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 xml:space="preserve">peptides. Therefore, when </w:t>
      </w:r>
      <w:proofErr w:type="spellStart"/>
      <w:r w:rsidRPr="00CD7CC3">
        <w:rPr>
          <w:rFonts w:asciiTheme="majorBidi" w:hAnsiTheme="majorBidi" w:cstheme="majorBidi"/>
          <w:sz w:val="28"/>
          <w:szCs w:val="28"/>
        </w:rPr>
        <w:t>alloreactive</w:t>
      </w:r>
      <w:proofErr w:type="spellEnd"/>
      <w:r w:rsidRPr="00CD7CC3">
        <w:rPr>
          <w:rFonts w:asciiTheme="majorBidi" w:hAnsiTheme="majorBidi" w:cstheme="majorBidi"/>
          <w:sz w:val="28"/>
          <w:szCs w:val="28"/>
        </w:rPr>
        <w:t xml:space="preserve"> T cells are</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stimulated by the indirect pathway, the principal mechanism</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of rejection is not CTL-mediated killing of graft cells but inflammation caused by the cytokines produced by the</w:t>
      </w:r>
      <w:r w:rsidR="00CD7CC3" w:rsidRPr="00CD7CC3">
        <w:rPr>
          <w:rFonts w:asciiTheme="majorBidi" w:hAnsiTheme="majorBidi" w:cstheme="majorBidi"/>
          <w:sz w:val="28"/>
          <w:szCs w:val="28"/>
        </w:rPr>
        <w:t xml:space="preserve"> </w:t>
      </w:r>
      <w:proofErr w:type="spellStart"/>
      <w:r w:rsidRPr="00CD7CC3">
        <w:rPr>
          <w:rFonts w:asciiTheme="majorBidi" w:hAnsiTheme="majorBidi" w:cstheme="majorBidi"/>
          <w:sz w:val="28"/>
          <w:szCs w:val="28"/>
        </w:rPr>
        <w:t>effector</w:t>
      </w:r>
      <w:proofErr w:type="spellEnd"/>
      <w:r w:rsidRPr="00CD7CC3">
        <w:rPr>
          <w:rFonts w:asciiTheme="majorBidi" w:hAnsiTheme="majorBidi" w:cstheme="majorBidi"/>
          <w:sz w:val="28"/>
          <w:szCs w:val="28"/>
        </w:rPr>
        <w:t xml:space="preserve"> T cells. Presumably, these </w:t>
      </w:r>
      <w:proofErr w:type="spellStart"/>
      <w:r w:rsidRPr="00CD7CC3">
        <w:rPr>
          <w:rFonts w:asciiTheme="majorBidi" w:hAnsiTheme="majorBidi" w:cstheme="majorBidi"/>
          <w:sz w:val="28"/>
          <w:szCs w:val="28"/>
        </w:rPr>
        <w:t>effector</w:t>
      </w:r>
      <w:proofErr w:type="spellEnd"/>
      <w:r w:rsidRPr="00CD7CC3">
        <w:rPr>
          <w:rFonts w:asciiTheme="majorBidi" w:hAnsiTheme="majorBidi" w:cstheme="majorBidi"/>
          <w:sz w:val="28"/>
          <w:szCs w:val="28"/>
        </w:rPr>
        <w:t xml:space="preserve"> cells infiltrate</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 xml:space="preserve">the </w:t>
      </w:r>
      <w:r w:rsidRPr="00CD7CC3">
        <w:rPr>
          <w:rFonts w:asciiTheme="majorBidi" w:hAnsiTheme="majorBidi" w:cstheme="majorBidi"/>
          <w:sz w:val="28"/>
          <w:szCs w:val="28"/>
        </w:rPr>
        <w:lastRenderedPageBreak/>
        <w:t xml:space="preserve">graft and recognize graft </w:t>
      </w:r>
      <w:proofErr w:type="spellStart"/>
      <w:r w:rsidRPr="00CD7CC3">
        <w:rPr>
          <w:rFonts w:asciiTheme="majorBidi" w:hAnsiTheme="majorBidi" w:cstheme="majorBidi"/>
          <w:sz w:val="28"/>
          <w:szCs w:val="28"/>
        </w:rPr>
        <w:t>alloantigens</w:t>
      </w:r>
      <w:proofErr w:type="spellEnd"/>
      <w:r w:rsidRPr="00CD7CC3">
        <w:rPr>
          <w:rFonts w:asciiTheme="majorBidi" w:hAnsiTheme="majorBidi" w:cstheme="majorBidi"/>
          <w:sz w:val="28"/>
          <w:szCs w:val="28"/>
        </w:rPr>
        <w:t xml:space="preserve"> being displayed</w:t>
      </w:r>
      <w:r w:rsidR="00CD7CC3" w:rsidRPr="00CD7CC3">
        <w:rPr>
          <w:rFonts w:asciiTheme="majorBidi" w:hAnsiTheme="majorBidi" w:cstheme="majorBidi"/>
          <w:sz w:val="28"/>
          <w:szCs w:val="28"/>
        </w:rPr>
        <w:t xml:space="preserve"> </w:t>
      </w:r>
      <w:r w:rsidRPr="00CD7CC3">
        <w:rPr>
          <w:rFonts w:asciiTheme="majorBidi" w:hAnsiTheme="majorBidi" w:cstheme="majorBidi"/>
          <w:sz w:val="28"/>
          <w:szCs w:val="28"/>
        </w:rPr>
        <w:t>by host APCs that have also entered the graft.</w:t>
      </w:r>
    </w:p>
    <w:p w:rsidR="00CD7CC3" w:rsidRPr="00CD7CC3" w:rsidRDefault="00CD7CC3" w:rsidP="00CD7CC3">
      <w:pPr>
        <w:autoSpaceDE w:val="0"/>
        <w:autoSpaceDN w:val="0"/>
        <w:adjustRightInd w:val="0"/>
        <w:spacing w:after="0" w:line="360" w:lineRule="auto"/>
        <w:jc w:val="both"/>
        <w:rPr>
          <w:rFonts w:asciiTheme="majorBidi" w:hAnsiTheme="majorBidi" w:cstheme="majorBidi"/>
          <w:sz w:val="28"/>
          <w:szCs w:val="28"/>
        </w:rPr>
      </w:pPr>
    </w:p>
    <w:p w:rsidR="00CD7CC3" w:rsidRPr="001E6747" w:rsidRDefault="00CD7CC3" w:rsidP="00CD7CC3">
      <w:pPr>
        <w:autoSpaceDE w:val="0"/>
        <w:autoSpaceDN w:val="0"/>
        <w:adjustRightInd w:val="0"/>
        <w:spacing w:after="0" w:line="360" w:lineRule="auto"/>
        <w:jc w:val="both"/>
        <w:rPr>
          <w:rFonts w:asciiTheme="majorBidi" w:hAnsiTheme="majorBidi" w:cstheme="majorBidi"/>
          <w:sz w:val="32"/>
          <w:szCs w:val="32"/>
        </w:rPr>
      </w:pPr>
      <w:r w:rsidRPr="001E6747">
        <w:rPr>
          <w:rFonts w:asciiTheme="majorBidi" w:hAnsiTheme="majorBidi" w:cstheme="majorBidi"/>
          <w:b/>
          <w:bCs/>
          <w:sz w:val="32"/>
          <w:szCs w:val="32"/>
        </w:rPr>
        <w:t xml:space="preserve">Activation of </w:t>
      </w:r>
      <w:proofErr w:type="spellStart"/>
      <w:r w:rsidRPr="001E6747">
        <w:rPr>
          <w:rFonts w:asciiTheme="majorBidi" w:hAnsiTheme="majorBidi" w:cstheme="majorBidi"/>
          <w:b/>
          <w:bCs/>
          <w:sz w:val="32"/>
          <w:szCs w:val="32"/>
        </w:rPr>
        <w:t>Alloreactive</w:t>
      </w:r>
      <w:proofErr w:type="spellEnd"/>
      <w:r w:rsidRPr="001E6747">
        <w:rPr>
          <w:rFonts w:asciiTheme="majorBidi" w:hAnsiTheme="majorBidi" w:cstheme="majorBidi"/>
          <w:b/>
          <w:bCs/>
          <w:sz w:val="32"/>
          <w:szCs w:val="32"/>
        </w:rPr>
        <w:t xml:space="preserve"> B Cells and Production and Functions of </w:t>
      </w:r>
      <w:proofErr w:type="spellStart"/>
      <w:r w:rsidRPr="001E6747">
        <w:rPr>
          <w:rFonts w:asciiTheme="majorBidi" w:hAnsiTheme="majorBidi" w:cstheme="majorBidi"/>
          <w:b/>
          <w:bCs/>
          <w:sz w:val="32"/>
          <w:szCs w:val="32"/>
        </w:rPr>
        <w:t>Alloantibodies</w:t>
      </w:r>
      <w:proofErr w:type="spellEnd"/>
    </w:p>
    <w:p w:rsidR="001E6747" w:rsidRDefault="0078640A" w:rsidP="001E6747">
      <w:pPr>
        <w:autoSpaceDE w:val="0"/>
        <w:autoSpaceDN w:val="0"/>
        <w:adjustRightInd w:val="0"/>
        <w:spacing w:after="0" w:line="360" w:lineRule="auto"/>
        <w:jc w:val="both"/>
        <w:rPr>
          <w:rFonts w:asciiTheme="majorBidi" w:hAnsiTheme="majorBidi" w:cstheme="majorBidi"/>
          <w:sz w:val="28"/>
          <w:szCs w:val="28"/>
        </w:rPr>
      </w:pPr>
      <w:r w:rsidRPr="00CD7CC3">
        <w:rPr>
          <w:rFonts w:asciiTheme="majorBidi" w:hAnsiTheme="majorBidi" w:cstheme="majorBidi"/>
          <w:b/>
          <w:bCs/>
          <w:i/>
          <w:iCs/>
          <w:sz w:val="28"/>
          <w:szCs w:val="28"/>
        </w:rPr>
        <w:t>Antibodies against graft antigens also contribute to rejection.</w:t>
      </w:r>
      <w:r w:rsidR="001E6747">
        <w:rPr>
          <w:rFonts w:asciiTheme="majorBidi" w:hAnsiTheme="majorBidi" w:cstheme="majorBidi"/>
          <w:b/>
          <w:bCs/>
          <w:i/>
          <w:iCs/>
          <w:sz w:val="28"/>
          <w:szCs w:val="28"/>
        </w:rPr>
        <w:t xml:space="preserve"> </w:t>
      </w:r>
      <w:r w:rsidRPr="00CD7CC3">
        <w:rPr>
          <w:rFonts w:asciiTheme="majorBidi" w:hAnsiTheme="majorBidi" w:cstheme="majorBidi"/>
          <w:sz w:val="28"/>
          <w:szCs w:val="28"/>
        </w:rPr>
        <w:t xml:space="preserve">Most high-affinity </w:t>
      </w:r>
      <w:proofErr w:type="spellStart"/>
      <w:r w:rsidRPr="00CD7CC3">
        <w:rPr>
          <w:rFonts w:asciiTheme="majorBidi" w:hAnsiTheme="majorBidi" w:cstheme="majorBidi"/>
          <w:sz w:val="28"/>
          <w:szCs w:val="28"/>
        </w:rPr>
        <w:t>alloantibodies</w:t>
      </w:r>
      <w:proofErr w:type="spellEnd"/>
      <w:r w:rsidRPr="00CD7CC3">
        <w:rPr>
          <w:rFonts w:asciiTheme="majorBidi" w:hAnsiTheme="majorBidi" w:cstheme="majorBidi"/>
          <w:sz w:val="28"/>
          <w:szCs w:val="28"/>
        </w:rPr>
        <w:t xml:space="preserve"> are produced by helper T</w:t>
      </w:r>
      <w:r w:rsidR="001E6747">
        <w:rPr>
          <w:rFonts w:asciiTheme="majorBidi" w:hAnsiTheme="majorBidi" w:cstheme="majorBidi"/>
          <w:sz w:val="28"/>
          <w:szCs w:val="28"/>
        </w:rPr>
        <w:t xml:space="preserve"> </w:t>
      </w:r>
      <w:r w:rsidRPr="00CD7CC3">
        <w:rPr>
          <w:rFonts w:asciiTheme="majorBidi" w:hAnsiTheme="majorBidi" w:cstheme="majorBidi"/>
          <w:sz w:val="28"/>
          <w:szCs w:val="28"/>
        </w:rPr>
        <w:t xml:space="preserve">cell–dependent activation of </w:t>
      </w:r>
      <w:proofErr w:type="spellStart"/>
      <w:r w:rsidRPr="00CD7CC3">
        <w:rPr>
          <w:rFonts w:asciiTheme="majorBidi" w:hAnsiTheme="majorBidi" w:cstheme="majorBidi"/>
          <w:sz w:val="28"/>
          <w:szCs w:val="28"/>
        </w:rPr>
        <w:t>alloreactive</w:t>
      </w:r>
      <w:proofErr w:type="spellEnd"/>
      <w:r w:rsidRPr="00CD7CC3">
        <w:rPr>
          <w:rFonts w:asciiTheme="majorBidi" w:hAnsiTheme="majorBidi" w:cstheme="majorBidi"/>
          <w:sz w:val="28"/>
          <w:szCs w:val="28"/>
        </w:rPr>
        <w:t xml:space="preserve"> B cells, much like</w:t>
      </w:r>
      <w:r w:rsidR="001E6747">
        <w:rPr>
          <w:rFonts w:asciiTheme="majorBidi" w:hAnsiTheme="majorBidi" w:cstheme="majorBidi"/>
          <w:sz w:val="28"/>
          <w:szCs w:val="28"/>
        </w:rPr>
        <w:t xml:space="preserve"> </w:t>
      </w:r>
      <w:r w:rsidRPr="00CD7CC3">
        <w:rPr>
          <w:rFonts w:asciiTheme="majorBidi" w:hAnsiTheme="majorBidi" w:cstheme="majorBidi"/>
          <w:sz w:val="28"/>
          <w:szCs w:val="28"/>
        </w:rPr>
        <w:t xml:space="preserve">antibodies against other protein </w:t>
      </w:r>
      <w:proofErr w:type="gramStart"/>
      <w:r w:rsidRPr="00CD7CC3">
        <w:rPr>
          <w:rFonts w:asciiTheme="majorBidi" w:hAnsiTheme="majorBidi" w:cstheme="majorBidi"/>
          <w:sz w:val="28"/>
          <w:szCs w:val="28"/>
        </w:rPr>
        <w:t xml:space="preserve">antigens </w:t>
      </w:r>
      <w:r w:rsidR="001E6747">
        <w:rPr>
          <w:rFonts w:asciiTheme="majorBidi" w:hAnsiTheme="majorBidi" w:cstheme="majorBidi"/>
          <w:sz w:val="28"/>
          <w:szCs w:val="28"/>
        </w:rPr>
        <w:t>.</w:t>
      </w:r>
      <w:proofErr w:type="gramEnd"/>
      <w:r w:rsidR="001E6747">
        <w:rPr>
          <w:rFonts w:asciiTheme="majorBidi" w:hAnsiTheme="majorBidi" w:cstheme="majorBidi"/>
          <w:sz w:val="28"/>
          <w:szCs w:val="28"/>
        </w:rPr>
        <w:t xml:space="preserve"> </w:t>
      </w:r>
      <w:r w:rsidRPr="001E6747">
        <w:rPr>
          <w:rFonts w:asciiTheme="majorBidi" w:hAnsiTheme="majorBidi" w:cstheme="majorBidi"/>
          <w:color w:val="FF0000"/>
          <w:sz w:val="28"/>
          <w:szCs w:val="28"/>
        </w:rPr>
        <w:t xml:space="preserve">The antigens most frequently recognized by </w:t>
      </w:r>
      <w:proofErr w:type="spellStart"/>
      <w:r w:rsidRPr="001E6747">
        <w:rPr>
          <w:rFonts w:asciiTheme="majorBidi" w:hAnsiTheme="majorBidi" w:cstheme="majorBidi"/>
          <w:color w:val="FF0000"/>
          <w:sz w:val="28"/>
          <w:szCs w:val="28"/>
        </w:rPr>
        <w:t>alloantibodies</w:t>
      </w:r>
      <w:proofErr w:type="spellEnd"/>
      <w:r w:rsidR="001E6747" w:rsidRPr="001E6747">
        <w:rPr>
          <w:rFonts w:asciiTheme="majorBidi" w:hAnsiTheme="majorBidi" w:cstheme="majorBidi"/>
          <w:color w:val="FF0000"/>
          <w:sz w:val="28"/>
          <w:szCs w:val="28"/>
        </w:rPr>
        <w:t xml:space="preserve"> </w:t>
      </w:r>
      <w:r w:rsidRPr="001E6747">
        <w:rPr>
          <w:rFonts w:asciiTheme="majorBidi" w:hAnsiTheme="majorBidi" w:cstheme="majorBidi"/>
          <w:color w:val="FF0000"/>
          <w:sz w:val="28"/>
          <w:szCs w:val="28"/>
        </w:rPr>
        <w:t xml:space="preserve">are donor HLA molecules, including both class </w:t>
      </w:r>
      <w:proofErr w:type="gramStart"/>
      <w:r w:rsidRPr="001E6747">
        <w:rPr>
          <w:rFonts w:asciiTheme="majorBidi" w:hAnsiTheme="majorBidi" w:cstheme="majorBidi"/>
          <w:color w:val="FF0000"/>
          <w:sz w:val="28"/>
          <w:szCs w:val="28"/>
        </w:rPr>
        <w:t>I</w:t>
      </w:r>
      <w:proofErr w:type="gramEnd"/>
      <w:r w:rsidRPr="001E6747">
        <w:rPr>
          <w:rFonts w:asciiTheme="majorBidi" w:hAnsiTheme="majorBidi" w:cstheme="majorBidi"/>
          <w:color w:val="FF0000"/>
          <w:sz w:val="28"/>
          <w:szCs w:val="28"/>
        </w:rPr>
        <w:t xml:space="preserve"> and class</w:t>
      </w:r>
      <w:r w:rsidR="001E6747" w:rsidRPr="001E6747">
        <w:rPr>
          <w:rFonts w:asciiTheme="majorBidi" w:hAnsiTheme="majorBidi" w:cstheme="majorBidi"/>
          <w:color w:val="FF0000"/>
          <w:sz w:val="28"/>
          <w:szCs w:val="28"/>
        </w:rPr>
        <w:t xml:space="preserve"> </w:t>
      </w:r>
      <w:r w:rsidRPr="001E6747">
        <w:rPr>
          <w:rFonts w:asciiTheme="majorBidi" w:hAnsiTheme="majorBidi" w:cstheme="majorBidi"/>
          <w:color w:val="FF0000"/>
          <w:sz w:val="28"/>
          <w:szCs w:val="28"/>
        </w:rPr>
        <w:t>II MHC proteins.</w:t>
      </w:r>
      <w:r w:rsidRPr="00CD7CC3">
        <w:rPr>
          <w:rFonts w:asciiTheme="majorBidi" w:hAnsiTheme="majorBidi" w:cstheme="majorBidi"/>
          <w:sz w:val="28"/>
          <w:szCs w:val="28"/>
        </w:rPr>
        <w:t xml:space="preserve"> </w:t>
      </w:r>
      <w:r w:rsidR="001E6747">
        <w:rPr>
          <w:rFonts w:asciiTheme="majorBidi" w:hAnsiTheme="majorBidi" w:cstheme="majorBidi"/>
          <w:sz w:val="28"/>
          <w:szCs w:val="28"/>
        </w:rPr>
        <w:t>N</w:t>
      </w:r>
      <w:r w:rsidRPr="00CD7CC3">
        <w:rPr>
          <w:rFonts w:asciiTheme="majorBidi" w:hAnsiTheme="majorBidi" w:cstheme="majorBidi"/>
          <w:sz w:val="28"/>
          <w:szCs w:val="28"/>
        </w:rPr>
        <w:t xml:space="preserve">aive B lymphocytes recognize foreign MHC </w:t>
      </w:r>
      <w:proofErr w:type="gramStart"/>
      <w:r w:rsidRPr="00CD7CC3">
        <w:rPr>
          <w:rFonts w:asciiTheme="majorBidi" w:hAnsiTheme="majorBidi" w:cstheme="majorBidi"/>
          <w:sz w:val="28"/>
          <w:szCs w:val="28"/>
        </w:rPr>
        <w:t>molecules,</w:t>
      </w:r>
      <w:proofErr w:type="gramEnd"/>
      <w:r w:rsidR="001E6747">
        <w:rPr>
          <w:rFonts w:asciiTheme="majorBidi" w:hAnsiTheme="majorBidi" w:cstheme="majorBidi"/>
          <w:sz w:val="28"/>
          <w:szCs w:val="28"/>
        </w:rPr>
        <w:t xml:space="preserve"> </w:t>
      </w:r>
      <w:r w:rsidRPr="00CD7CC3">
        <w:rPr>
          <w:rFonts w:asciiTheme="majorBidi" w:hAnsiTheme="majorBidi" w:cstheme="majorBidi"/>
          <w:sz w:val="28"/>
          <w:szCs w:val="28"/>
        </w:rPr>
        <w:t>internalize and process these proteins, and present peptides</w:t>
      </w:r>
      <w:r w:rsidR="001E6747">
        <w:rPr>
          <w:rFonts w:asciiTheme="majorBidi" w:hAnsiTheme="majorBidi" w:cstheme="majorBidi"/>
          <w:sz w:val="28"/>
          <w:szCs w:val="28"/>
        </w:rPr>
        <w:t xml:space="preserve"> </w:t>
      </w:r>
      <w:r w:rsidRPr="00CD7CC3">
        <w:rPr>
          <w:rFonts w:asciiTheme="majorBidi" w:hAnsiTheme="majorBidi" w:cstheme="majorBidi"/>
          <w:sz w:val="28"/>
          <w:szCs w:val="28"/>
        </w:rPr>
        <w:t>derived from them to helper T cells that were previously</w:t>
      </w:r>
      <w:r w:rsidR="001E6747">
        <w:rPr>
          <w:rFonts w:asciiTheme="majorBidi" w:hAnsiTheme="majorBidi" w:cstheme="majorBidi"/>
          <w:sz w:val="28"/>
          <w:szCs w:val="28"/>
        </w:rPr>
        <w:t xml:space="preserve"> </w:t>
      </w:r>
      <w:r w:rsidRPr="00CD7CC3">
        <w:rPr>
          <w:rFonts w:asciiTheme="majorBidi" w:hAnsiTheme="majorBidi" w:cstheme="majorBidi"/>
          <w:sz w:val="28"/>
          <w:szCs w:val="28"/>
        </w:rPr>
        <w:t xml:space="preserve">activated by the same peptides presented by </w:t>
      </w:r>
      <w:proofErr w:type="spellStart"/>
      <w:r w:rsidRPr="00CD7CC3">
        <w:rPr>
          <w:rFonts w:asciiTheme="majorBidi" w:hAnsiTheme="majorBidi" w:cstheme="majorBidi"/>
          <w:sz w:val="28"/>
          <w:szCs w:val="28"/>
        </w:rPr>
        <w:t>dendritic</w:t>
      </w:r>
      <w:proofErr w:type="spellEnd"/>
      <w:r w:rsidRPr="00CD7CC3">
        <w:rPr>
          <w:rFonts w:asciiTheme="majorBidi" w:hAnsiTheme="majorBidi" w:cstheme="majorBidi"/>
          <w:sz w:val="28"/>
          <w:szCs w:val="28"/>
        </w:rPr>
        <w:t xml:space="preserve"> cells.</w:t>
      </w:r>
      <w:r w:rsidR="001E6747">
        <w:rPr>
          <w:rFonts w:asciiTheme="majorBidi" w:hAnsiTheme="majorBidi" w:cstheme="majorBidi"/>
          <w:sz w:val="28"/>
          <w:szCs w:val="28"/>
        </w:rPr>
        <w:t xml:space="preserve"> </w:t>
      </w:r>
      <w:r w:rsidRPr="00CD7CC3">
        <w:rPr>
          <w:rFonts w:asciiTheme="majorBidi" w:hAnsiTheme="majorBidi" w:cstheme="majorBidi"/>
          <w:sz w:val="28"/>
          <w:szCs w:val="28"/>
        </w:rPr>
        <w:t>Thus,</w:t>
      </w:r>
      <w:r w:rsidR="001E6747">
        <w:rPr>
          <w:rFonts w:asciiTheme="majorBidi" w:hAnsiTheme="majorBidi" w:cstheme="majorBidi"/>
          <w:sz w:val="28"/>
          <w:szCs w:val="28"/>
        </w:rPr>
        <w:t xml:space="preserve"> </w:t>
      </w:r>
      <w:r w:rsidRPr="00CD7CC3">
        <w:rPr>
          <w:rFonts w:asciiTheme="majorBidi" w:hAnsiTheme="majorBidi" w:cstheme="majorBidi"/>
          <w:sz w:val="28"/>
          <w:szCs w:val="28"/>
        </w:rPr>
        <w:t xml:space="preserve">activation of </w:t>
      </w:r>
      <w:proofErr w:type="spellStart"/>
      <w:r w:rsidRPr="00CD7CC3">
        <w:rPr>
          <w:rFonts w:asciiTheme="majorBidi" w:hAnsiTheme="majorBidi" w:cstheme="majorBidi"/>
          <w:sz w:val="28"/>
          <w:szCs w:val="28"/>
        </w:rPr>
        <w:t>alloreactive</w:t>
      </w:r>
      <w:proofErr w:type="spellEnd"/>
      <w:r w:rsidRPr="00CD7CC3">
        <w:rPr>
          <w:rFonts w:asciiTheme="majorBidi" w:hAnsiTheme="majorBidi" w:cstheme="majorBidi"/>
          <w:sz w:val="28"/>
          <w:szCs w:val="28"/>
        </w:rPr>
        <w:t xml:space="preserve"> B cells is an example of </w:t>
      </w:r>
      <w:r w:rsidRPr="001E6747">
        <w:rPr>
          <w:rFonts w:asciiTheme="majorBidi" w:hAnsiTheme="majorBidi" w:cstheme="majorBidi"/>
          <w:b/>
          <w:bCs/>
          <w:sz w:val="28"/>
          <w:szCs w:val="28"/>
        </w:rPr>
        <w:t>indirect</w:t>
      </w:r>
      <w:r w:rsidR="001E6747" w:rsidRPr="001E6747">
        <w:rPr>
          <w:rFonts w:asciiTheme="majorBidi" w:hAnsiTheme="majorBidi" w:cstheme="majorBidi"/>
          <w:b/>
          <w:bCs/>
          <w:sz w:val="28"/>
          <w:szCs w:val="28"/>
        </w:rPr>
        <w:t xml:space="preserve"> </w:t>
      </w:r>
      <w:r w:rsidRPr="001E6747">
        <w:rPr>
          <w:rFonts w:asciiTheme="majorBidi" w:hAnsiTheme="majorBidi" w:cstheme="majorBidi"/>
          <w:b/>
          <w:bCs/>
          <w:sz w:val="28"/>
          <w:szCs w:val="28"/>
        </w:rPr>
        <w:t xml:space="preserve">presentation of </w:t>
      </w:r>
      <w:proofErr w:type="spellStart"/>
      <w:r w:rsidRPr="001E6747">
        <w:rPr>
          <w:rFonts w:asciiTheme="majorBidi" w:hAnsiTheme="majorBidi" w:cstheme="majorBidi"/>
          <w:b/>
          <w:bCs/>
          <w:sz w:val="28"/>
          <w:szCs w:val="28"/>
        </w:rPr>
        <w:t>alloantigens</w:t>
      </w:r>
      <w:proofErr w:type="spellEnd"/>
      <w:r w:rsidRPr="00CD7CC3">
        <w:rPr>
          <w:rFonts w:asciiTheme="majorBidi" w:hAnsiTheme="majorBidi" w:cstheme="majorBidi"/>
          <w:sz w:val="28"/>
          <w:szCs w:val="28"/>
        </w:rPr>
        <w:t>.</w:t>
      </w:r>
      <w:r w:rsidR="001E6747">
        <w:rPr>
          <w:rFonts w:asciiTheme="majorBidi" w:hAnsiTheme="majorBidi" w:cstheme="majorBidi"/>
          <w:sz w:val="28"/>
          <w:szCs w:val="28"/>
        </w:rPr>
        <w:t xml:space="preserve"> </w:t>
      </w:r>
    </w:p>
    <w:p w:rsidR="001E6747" w:rsidRDefault="001E6747" w:rsidP="001E6747">
      <w:pPr>
        <w:autoSpaceDE w:val="0"/>
        <w:autoSpaceDN w:val="0"/>
        <w:adjustRightInd w:val="0"/>
        <w:spacing w:after="0" w:line="360" w:lineRule="auto"/>
        <w:jc w:val="both"/>
        <w:rPr>
          <w:rFonts w:asciiTheme="majorBidi" w:hAnsiTheme="majorBidi" w:cstheme="majorBidi"/>
          <w:sz w:val="28"/>
          <w:szCs w:val="28"/>
        </w:rPr>
      </w:pPr>
      <w:r w:rsidRPr="001E6747">
        <w:rPr>
          <w:rFonts w:asciiTheme="majorBidi" w:hAnsiTheme="majorBidi" w:cstheme="majorBidi"/>
          <w:sz w:val="28"/>
          <w:szCs w:val="28"/>
        </w:rPr>
        <w:sym w:font="Wingdings" w:char="F0E0"/>
      </w:r>
      <w:r w:rsidR="0078640A" w:rsidRPr="00CD7CC3">
        <w:rPr>
          <w:rFonts w:asciiTheme="majorBidi" w:hAnsiTheme="majorBidi" w:cstheme="majorBidi"/>
          <w:sz w:val="28"/>
          <w:szCs w:val="28"/>
        </w:rPr>
        <w:t xml:space="preserve">The </w:t>
      </w:r>
      <w:proofErr w:type="spellStart"/>
      <w:r w:rsidR="0078640A" w:rsidRPr="00CD7CC3">
        <w:rPr>
          <w:rFonts w:asciiTheme="majorBidi" w:hAnsiTheme="majorBidi" w:cstheme="majorBidi"/>
          <w:sz w:val="28"/>
          <w:szCs w:val="28"/>
        </w:rPr>
        <w:t>alloreactive</w:t>
      </w:r>
      <w:proofErr w:type="spellEnd"/>
      <w:r w:rsidR="0078640A" w:rsidRPr="00CD7CC3">
        <w:rPr>
          <w:rFonts w:asciiTheme="majorBidi" w:hAnsiTheme="majorBidi" w:cstheme="majorBidi"/>
          <w:sz w:val="28"/>
          <w:szCs w:val="28"/>
        </w:rPr>
        <w:t xml:space="preserve"> antibodies produced in graft recipients</w:t>
      </w:r>
      <w:r>
        <w:rPr>
          <w:rFonts w:asciiTheme="majorBidi" w:hAnsiTheme="majorBidi" w:cstheme="majorBidi"/>
          <w:sz w:val="28"/>
          <w:szCs w:val="28"/>
        </w:rPr>
        <w:t xml:space="preserve"> activate </w:t>
      </w:r>
      <w:proofErr w:type="gramStart"/>
      <w:r w:rsidR="0078640A" w:rsidRPr="00CD7CC3">
        <w:rPr>
          <w:rFonts w:asciiTheme="majorBidi" w:hAnsiTheme="majorBidi" w:cstheme="majorBidi"/>
          <w:sz w:val="28"/>
          <w:szCs w:val="28"/>
        </w:rPr>
        <w:t>complement,</w:t>
      </w:r>
      <w:proofErr w:type="gramEnd"/>
      <w:r>
        <w:rPr>
          <w:rFonts w:asciiTheme="majorBidi" w:hAnsiTheme="majorBidi" w:cstheme="majorBidi"/>
          <w:sz w:val="28"/>
          <w:szCs w:val="28"/>
        </w:rPr>
        <w:t xml:space="preserve"> target</w:t>
      </w:r>
      <w:r w:rsidR="0078640A" w:rsidRPr="00CD7CC3">
        <w:rPr>
          <w:rFonts w:asciiTheme="majorBidi" w:hAnsiTheme="majorBidi" w:cstheme="majorBidi"/>
          <w:sz w:val="28"/>
          <w:szCs w:val="28"/>
        </w:rPr>
        <w:t xml:space="preserve"> </w:t>
      </w:r>
      <w:r>
        <w:rPr>
          <w:rFonts w:asciiTheme="majorBidi" w:hAnsiTheme="majorBidi" w:cstheme="majorBidi"/>
          <w:sz w:val="28"/>
          <w:szCs w:val="28"/>
        </w:rPr>
        <w:t xml:space="preserve">the </w:t>
      </w:r>
      <w:r w:rsidR="0078640A" w:rsidRPr="00CD7CC3">
        <w:rPr>
          <w:rFonts w:asciiTheme="majorBidi" w:hAnsiTheme="majorBidi" w:cstheme="majorBidi"/>
          <w:sz w:val="28"/>
          <w:szCs w:val="28"/>
        </w:rPr>
        <w:t xml:space="preserve">activation of </w:t>
      </w:r>
      <w:proofErr w:type="spellStart"/>
      <w:r w:rsidR="0078640A" w:rsidRPr="00CD7CC3">
        <w:rPr>
          <w:rFonts w:asciiTheme="majorBidi" w:hAnsiTheme="majorBidi" w:cstheme="majorBidi"/>
          <w:sz w:val="28"/>
          <w:szCs w:val="28"/>
        </w:rPr>
        <w:t>neutrophils</w:t>
      </w:r>
      <w:proofErr w:type="spellEnd"/>
      <w:r w:rsidR="0078640A" w:rsidRPr="00CD7CC3">
        <w:rPr>
          <w:rFonts w:asciiTheme="majorBidi" w:hAnsiTheme="majorBidi" w:cstheme="majorBidi"/>
          <w:sz w:val="28"/>
          <w:szCs w:val="28"/>
        </w:rPr>
        <w:t>, macrophages,</w:t>
      </w:r>
      <w:r>
        <w:rPr>
          <w:rFonts w:asciiTheme="majorBidi" w:hAnsiTheme="majorBidi" w:cstheme="majorBidi"/>
          <w:sz w:val="28"/>
          <w:szCs w:val="28"/>
        </w:rPr>
        <w:t xml:space="preserve"> </w:t>
      </w:r>
      <w:r w:rsidR="0078640A" w:rsidRPr="00CD7CC3">
        <w:rPr>
          <w:rFonts w:asciiTheme="majorBidi" w:hAnsiTheme="majorBidi" w:cstheme="majorBidi"/>
          <w:sz w:val="28"/>
          <w:szCs w:val="28"/>
        </w:rPr>
        <w:t xml:space="preserve">and NK cells through </w:t>
      </w:r>
      <w:proofErr w:type="spellStart"/>
      <w:r w:rsidR="0078640A" w:rsidRPr="00CD7CC3">
        <w:rPr>
          <w:rFonts w:asciiTheme="majorBidi" w:hAnsiTheme="majorBidi" w:cstheme="majorBidi"/>
          <w:sz w:val="28"/>
          <w:szCs w:val="28"/>
        </w:rPr>
        <w:t>Fc</w:t>
      </w:r>
      <w:proofErr w:type="spellEnd"/>
      <w:r w:rsidR="0078640A" w:rsidRPr="00CD7CC3">
        <w:rPr>
          <w:rFonts w:asciiTheme="majorBidi" w:hAnsiTheme="majorBidi" w:cstheme="majorBidi"/>
          <w:sz w:val="28"/>
          <w:szCs w:val="28"/>
        </w:rPr>
        <w:t xml:space="preserve"> receptor binding. </w:t>
      </w:r>
    </w:p>
    <w:p w:rsidR="001E6747" w:rsidRDefault="001E6747" w:rsidP="001E6747">
      <w:pPr>
        <w:autoSpaceDE w:val="0"/>
        <w:autoSpaceDN w:val="0"/>
        <w:adjustRightInd w:val="0"/>
        <w:spacing w:after="0" w:line="360" w:lineRule="auto"/>
        <w:jc w:val="both"/>
        <w:rPr>
          <w:rFonts w:asciiTheme="majorBidi" w:hAnsiTheme="majorBidi" w:cstheme="majorBidi"/>
          <w:sz w:val="28"/>
          <w:szCs w:val="28"/>
        </w:rPr>
      </w:pPr>
      <w:r w:rsidRPr="001E6747">
        <w:rPr>
          <w:rFonts w:asciiTheme="majorBidi" w:hAnsiTheme="majorBidi" w:cstheme="majorBidi"/>
          <w:sz w:val="28"/>
          <w:szCs w:val="28"/>
        </w:rPr>
        <w:sym w:font="Wingdings" w:char="F0E0"/>
      </w:r>
      <w:r w:rsidR="0078640A" w:rsidRPr="00CD7CC3">
        <w:rPr>
          <w:rFonts w:asciiTheme="majorBidi" w:hAnsiTheme="majorBidi" w:cstheme="majorBidi"/>
          <w:sz w:val="28"/>
          <w:szCs w:val="28"/>
        </w:rPr>
        <w:t>Because HLA</w:t>
      </w:r>
      <w:r>
        <w:rPr>
          <w:rFonts w:asciiTheme="majorBidi" w:hAnsiTheme="majorBidi" w:cstheme="majorBidi"/>
          <w:sz w:val="28"/>
          <w:szCs w:val="28"/>
        </w:rPr>
        <w:t xml:space="preserve"> </w:t>
      </w:r>
      <w:r w:rsidR="0078640A" w:rsidRPr="00CD7CC3">
        <w:rPr>
          <w:rFonts w:asciiTheme="majorBidi" w:hAnsiTheme="majorBidi" w:cstheme="majorBidi"/>
          <w:sz w:val="28"/>
          <w:szCs w:val="28"/>
        </w:rPr>
        <w:t>antigens are expressed on endothelial cells, much of the</w:t>
      </w:r>
      <w:r>
        <w:rPr>
          <w:rFonts w:asciiTheme="majorBidi" w:hAnsiTheme="majorBidi" w:cstheme="majorBidi"/>
          <w:sz w:val="28"/>
          <w:szCs w:val="28"/>
        </w:rPr>
        <w:t xml:space="preserve"> </w:t>
      </w:r>
      <w:r w:rsidR="0078640A" w:rsidRPr="00CD7CC3">
        <w:rPr>
          <w:rFonts w:asciiTheme="majorBidi" w:hAnsiTheme="majorBidi" w:cstheme="majorBidi"/>
          <w:sz w:val="28"/>
          <w:szCs w:val="28"/>
        </w:rPr>
        <w:t>alloantibody-mediated damage is targeted at the graft</w:t>
      </w:r>
      <w:r>
        <w:rPr>
          <w:rFonts w:asciiTheme="majorBidi" w:hAnsiTheme="majorBidi" w:cstheme="majorBidi"/>
          <w:sz w:val="28"/>
          <w:szCs w:val="28"/>
        </w:rPr>
        <w:t xml:space="preserve"> </w:t>
      </w:r>
      <w:r w:rsidR="0078640A" w:rsidRPr="00CD7CC3">
        <w:rPr>
          <w:rFonts w:asciiTheme="majorBidi" w:hAnsiTheme="majorBidi" w:cstheme="majorBidi"/>
          <w:sz w:val="28"/>
          <w:szCs w:val="28"/>
        </w:rPr>
        <w:t>vasculature</w:t>
      </w:r>
      <w:r>
        <w:rPr>
          <w:rFonts w:asciiTheme="majorBidi" w:hAnsiTheme="majorBidi" w:cstheme="majorBidi"/>
          <w:sz w:val="28"/>
          <w:szCs w:val="28"/>
        </w:rPr>
        <w:t>.</w:t>
      </w:r>
    </w:p>
    <w:p w:rsidR="003444FF" w:rsidRPr="00CD7CC3" w:rsidRDefault="003444FF" w:rsidP="001E6747">
      <w:pPr>
        <w:autoSpaceDE w:val="0"/>
        <w:autoSpaceDN w:val="0"/>
        <w:adjustRightInd w:val="0"/>
        <w:spacing w:after="0" w:line="360" w:lineRule="auto"/>
        <w:jc w:val="both"/>
        <w:rPr>
          <w:rFonts w:asciiTheme="majorBidi" w:hAnsiTheme="majorBidi" w:cstheme="majorBidi"/>
          <w:sz w:val="28"/>
          <w:szCs w:val="28"/>
        </w:rPr>
      </w:pPr>
    </w:p>
    <w:p w:rsidR="00BD4AAF" w:rsidRPr="00CD7CC3" w:rsidRDefault="00BD4AAF" w:rsidP="00CD7CC3">
      <w:pPr>
        <w:pStyle w:val="NormalWeb"/>
        <w:spacing w:after="0" w:line="360" w:lineRule="auto"/>
        <w:jc w:val="both"/>
        <w:rPr>
          <w:rFonts w:asciiTheme="majorBidi" w:eastAsia="Times New Roman" w:hAnsiTheme="majorBidi" w:cstheme="majorBidi"/>
          <w:b/>
          <w:bCs/>
          <w:color w:val="000000" w:themeColor="text1"/>
          <w:sz w:val="28"/>
          <w:szCs w:val="28"/>
        </w:rPr>
      </w:pPr>
      <w:r w:rsidRPr="00CD7CC3">
        <w:rPr>
          <w:rFonts w:asciiTheme="majorBidi" w:eastAsia="+mn-ea" w:hAnsiTheme="majorBidi" w:cstheme="majorBidi"/>
          <w:b/>
          <w:bCs/>
          <w:color w:val="000000" w:themeColor="text1"/>
          <w:kern w:val="24"/>
          <w:sz w:val="28"/>
          <w:szCs w:val="28"/>
          <w:u w:val="single"/>
        </w:rPr>
        <w:t>The acceptance or rejection of a transplant is determined by:</w:t>
      </w:r>
    </w:p>
    <w:p w:rsidR="00BD4AAF" w:rsidRPr="00CD7CC3" w:rsidRDefault="00BD4AAF" w:rsidP="00CD7CC3">
      <w:pPr>
        <w:spacing w:after="0" w:line="360" w:lineRule="auto"/>
        <w:jc w:val="both"/>
        <w:rPr>
          <w:rFonts w:asciiTheme="majorBidi" w:eastAsia="Times New Roman" w:hAnsiTheme="majorBidi" w:cstheme="majorBidi"/>
          <w:color w:val="000000" w:themeColor="text1"/>
          <w:sz w:val="28"/>
          <w:szCs w:val="28"/>
        </w:rPr>
      </w:pPr>
      <w:r w:rsidRPr="00CD7CC3">
        <w:rPr>
          <w:rFonts w:asciiTheme="majorBidi" w:eastAsia="+mn-ea" w:hAnsiTheme="majorBidi" w:cstheme="majorBidi"/>
          <w:b/>
          <w:bCs/>
          <w:color w:val="000000" w:themeColor="text1"/>
          <w:kern w:val="24"/>
          <w:sz w:val="28"/>
          <w:szCs w:val="28"/>
        </w:rPr>
        <w:t>*1.</w:t>
      </w:r>
      <w:r w:rsidRPr="00CD7CC3">
        <w:rPr>
          <w:rFonts w:asciiTheme="majorBidi" w:eastAsia="+mn-ea" w:hAnsiTheme="majorBidi" w:cstheme="majorBidi"/>
          <w:color w:val="000000" w:themeColor="text1"/>
          <w:kern w:val="24"/>
          <w:sz w:val="28"/>
          <w:szCs w:val="28"/>
        </w:rPr>
        <w:t xml:space="preserve"> Class </w:t>
      </w:r>
      <w:proofErr w:type="gramStart"/>
      <w:r w:rsidRPr="00CD7CC3">
        <w:rPr>
          <w:rFonts w:asciiTheme="majorBidi" w:eastAsia="+mn-ea" w:hAnsiTheme="majorBidi" w:cstheme="majorBidi"/>
          <w:color w:val="000000" w:themeColor="text1"/>
          <w:kern w:val="24"/>
          <w:sz w:val="28"/>
          <w:szCs w:val="28"/>
        </w:rPr>
        <w:t>I</w:t>
      </w:r>
      <w:proofErr w:type="gramEnd"/>
      <w:r w:rsidRPr="00CD7CC3">
        <w:rPr>
          <w:rFonts w:asciiTheme="majorBidi" w:eastAsia="+mn-ea" w:hAnsiTheme="majorBidi" w:cstheme="majorBidi"/>
          <w:color w:val="000000" w:themeColor="text1"/>
          <w:kern w:val="24"/>
          <w:sz w:val="28"/>
          <w:szCs w:val="28"/>
        </w:rPr>
        <w:t xml:space="preserve"> &amp; II MHC proteins on the donor cells, with class II playing the major role, especially DR locus. These </w:t>
      </w:r>
      <w:proofErr w:type="spellStart"/>
      <w:r w:rsidRPr="00CD7CC3">
        <w:rPr>
          <w:rFonts w:asciiTheme="majorBidi" w:eastAsia="+mn-ea" w:hAnsiTheme="majorBidi" w:cstheme="majorBidi"/>
          <w:color w:val="000000" w:themeColor="text1"/>
          <w:kern w:val="24"/>
          <w:sz w:val="28"/>
          <w:szCs w:val="28"/>
        </w:rPr>
        <w:t>allo</w:t>
      </w:r>
      <w:proofErr w:type="spellEnd"/>
      <w:r w:rsidRPr="00CD7CC3">
        <w:rPr>
          <w:rFonts w:asciiTheme="majorBidi" w:eastAsia="+mn-ea" w:hAnsiTheme="majorBidi" w:cstheme="majorBidi"/>
          <w:color w:val="000000" w:themeColor="text1"/>
          <w:kern w:val="24"/>
          <w:sz w:val="28"/>
          <w:szCs w:val="28"/>
        </w:rPr>
        <w:t xml:space="preserve"> Ag activate T-cells (both helper &amp; </w:t>
      </w:r>
      <w:proofErr w:type="spellStart"/>
      <w:r w:rsidRPr="00CD7CC3">
        <w:rPr>
          <w:rFonts w:asciiTheme="majorBidi" w:eastAsia="+mn-ea" w:hAnsiTheme="majorBidi" w:cstheme="majorBidi"/>
          <w:color w:val="000000" w:themeColor="text1"/>
          <w:kern w:val="24"/>
          <w:sz w:val="28"/>
          <w:szCs w:val="28"/>
        </w:rPr>
        <w:t>cytotoxic</w:t>
      </w:r>
      <w:proofErr w:type="spellEnd"/>
      <w:r w:rsidRPr="00CD7CC3">
        <w:rPr>
          <w:rFonts w:asciiTheme="majorBidi" w:eastAsia="+mn-ea" w:hAnsiTheme="majorBidi" w:cstheme="majorBidi"/>
          <w:color w:val="000000" w:themeColor="text1"/>
          <w:kern w:val="24"/>
          <w:sz w:val="28"/>
          <w:szCs w:val="28"/>
        </w:rPr>
        <w:t xml:space="preserve">). The activated T-cell proliferates &amp; then reacts against the </w:t>
      </w:r>
      <w:proofErr w:type="spellStart"/>
      <w:r w:rsidRPr="00CD7CC3">
        <w:rPr>
          <w:rFonts w:asciiTheme="majorBidi" w:eastAsia="+mn-ea" w:hAnsiTheme="majorBidi" w:cstheme="majorBidi"/>
          <w:color w:val="000000" w:themeColor="text1"/>
          <w:kern w:val="24"/>
          <w:sz w:val="28"/>
          <w:szCs w:val="28"/>
        </w:rPr>
        <w:t>allo</w:t>
      </w:r>
      <w:proofErr w:type="spellEnd"/>
      <w:r w:rsidRPr="00CD7CC3">
        <w:rPr>
          <w:rFonts w:asciiTheme="majorBidi" w:eastAsia="+mn-ea" w:hAnsiTheme="majorBidi" w:cstheme="majorBidi"/>
          <w:color w:val="000000" w:themeColor="text1"/>
          <w:kern w:val="24"/>
          <w:sz w:val="28"/>
          <w:szCs w:val="28"/>
        </w:rPr>
        <w:t xml:space="preserve"> Ag on the donor cells. CD8 +</w:t>
      </w:r>
      <w:proofErr w:type="spellStart"/>
      <w:r w:rsidRPr="00CD7CC3">
        <w:rPr>
          <w:rFonts w:asciiTheme="majorBidi" w:eastAsia="+mn-ea" w:hAnsiTheme="majorBidi" w:cstheme="majorBidi"/>
          <w:color w:val="000000" w:themeColor="text1"/>
          <w:kern w:val="24"/>
          <w:sz w:val="28"/>
          <w:szCs w:val="28"/>
        </w:rPr>
        <w:t>ve</w:t>
      </w:r>
      <w:proofErr w:type="spellEnd"/>
      <w:r w:rsidRPr="00CD7CC3">
        <w:rPr>
          <w:rFonts w:asciiTheme="majorBidi" w:eastAsia="+mn-ea" w:hAnsiTheme="majorBidi" w:cstheme="majorBidi"/>
          <w:color w:val="000000" w:themeColor="text1"/>
          <w:kern w:val="24"/>
          <w:sz w:val="28"/>
          <w:szCs w:val="28"/>
        </w:rPr>
        <w:t xml:space="preserve"> </w:t>
      </w:r>
      <w:proofErr w:type="spellStart"/>
      <w:r w:rsidRPr="00CD7CC3">
        <w:rPr>
          <w:rFonts w:asciiTheme="majorBidi" w:eastAsia="+mn-ea" w:hAnsiTheme="majorBidi" w:cstheme="majorBidi"/>
          <w:color w:val="000000" w:themeColor="text1"/>
          <w:kern w:val="24"/>
          <w:sz w:val="28"/>
          <w:szCs w:val="28"/>
        </w:rPr>
        <w:t>cytotoxic</w:t>
      </w:r>
      <w:proofErr w:type="spellEnd"/>
      <w:r w:rsidRPr="00CD7CC3">
        <w:rPr>
          <w:rFonts w:asciiTheme="majorBidi" w:eastAsia="+mn-ea" w:hAnsiTheme="majorBidi" w:cstheme="majorBidi"/>
          <w:color w:val="000000" w:themeColor="text1"/>
          <w:kern w:val="24"/>
          <w:sz w:val="28"/>
          <w:szCs w:val="28"/>
        </w:rPr>
        <w:t xml:space="preserve"> cells do the most of the killing of the allograft cells. Foreign MHC proteins activate more T-cells. </w:t>
      </w:r>
    </w:p>
    <w:p w:rsidR="00BD4AAF" w:rsidRPr="00CD7CC3" w:rsidRDefault="00BD4AAF" w:rsidP="00CD7CC3">
      <w:pPr>
        <w:spacing w:line="360" w:lineRule="auto"/>
        <w:rPr>
          <w:rFonts w:asciiTheme="majorBidi" w:eastAsia="+mj-ea" w:hAnsiTheme="majorBidi" w:cstheme="majorBidi"/>
          <w:color w:val="000000" w:themeColor="text1"/>
          <w:kern w:val="24"/>
          <w:sz w:val="28"/>
          <w:szCs w:val="28"/>
        </w:rPr>
      </w:pPr>
      <w:r w:rsidRPr="00CD7CC3">
        <w:rPr>
          <w:rFonts w:asciiTheme="majorBidi" w:eastAsia="+mj-ea" w:hAnsiTheme="majorBidi" w:cstheme="majorBidi"/>
          <w:b/>
          <w:bCs/>
          <w:color w:val="000000" w:themeColor="text1"/>
          <w:kern w:val="24"/>
          <w:sz w:val="28"/>
          <w:szCs w:val="28"/>
        </w:rPr>
        <w:t>*2.</w:t>
      </w:r>
      <w:r w:rsidRPr="00CD7CC3">
        <w:rPr>
          <w:rFonts w:asciiTheme="majorBidi" w:eastAsia="+mj-ea" w:hAnsiTheme="majorBidi" w:cstheme="majorBidi"/>
          <w:color w:val="000000" w:themeColor="text1"/>
          <w:kern w:val="24"/>
          <w:sz w:val="28"/>
          <w:szCs w:val="28"/>
        </w:rPr>
        <w:t xml:space="preserve">   Both CD4 &amp; CD8 T-cells have involved in allograft rejection, of which removal of them by using monoclonal </w:t>
      </w:r>
      <w:proofErr w:type="spellStart"/>
      <w:r w:rsidRPr="00CD7CC3">
        <w:rPr>
          <w:rFonts w:asciiTheme="majorBidi" w:eastAsia="+mj-ea" w:hAnsiTheme="majorBidi" w:cstheme="majorBidi"/>
          <w:color w:val="000000" w:themeColor="text1"/>
          <w:kern w:val="24"/>
          <w:sz w:val="28"/>
          <w:szCs w:val="28"/>
        </w:rPr>
        <w:t>Ab</w:t>
      </w:r>
      <w:proofErr w:type="spellEnd"/>
      <w:r w:rsidRPr="00CD7CC3">
        <w:rPr>
          <w:rFonts w:asciiTheme="majorBidi" w:eastAsia="+mj-ea" w:hAnsiTheme="majorBidi" w:cstheme="majorBidi"/>
          <w:color w:val="000000" w:themeColor="text1"/>
          <w:kern w:val="24"/>
          <w:sz w:val="28"/>
          <w:szCs w:val="28"/>
        </w:rPr>
        <w:t xml:space="preserve"> (antiCD4 &amp; antiCD8) result in long-term survival of </w:t>
      </w:r>
      <w:r w:rsidRPr="00CD7CC3">
        <w:rPr>
          <w:rFonts w:asciiTheme="majorBidi" w:eastAsia="+mj-ea" w:hAnsiTheme="majorBidi" w:cstheme="majorBidi"/>
          <w:color w:val="000000" w:themeColor="text1"/>
          <w:kern w:val="24"/>
          <w:sz w:val="28"/>
          <w:szCs w:val="28"/>
        </w:rPr>
        <w:lastRenderedPageBreak/>
        <w:t>allograft.</w:t>
      </w:r>
      <w:r w:rsidRPr="00CD7CC3">
        <w:rPr>
          <w:rFonts w:asciiTheme="majorBidi" w:eastAsia="+mj-ea" w:hAnsiTheme="majorBidi" w:cstheme="majorBidi"/>
          <w:color w:val="000000" w:themeColor="text1"/>
          <w:kern w:val="24"/>
          <w:sz w:val="28"/>
          <w:szCs w:val="28"/>
        </w:rPr>
        <w:br/>
      </w:r>
      <w:r w:rsidRPr="00CD7CC3">
        <w:rPr>
          <w:rFonts w:asciiTheme="majorBidi" w:eastAsia="+mj-ea" w:hAnsiTheme="majorBidi" w:cstheme="majorBidi"/>
          <w:b/>
          <w:bCs/>
          <w:color w:val="000000" w:themeColor="text1"/>
          <w:kern w:val="24"/>
          <w:sz w:val="28"/>
          <w:szCs w:val="28"/>
        </w:rPr>
        <w:t xml:space="preserve">*3.  </w:t>
      </w:r>
      <w:proofErr w:type="spellStart"/>
      <w:r w:rsidRPr="00CD7CC3">
        <w:rPr>
          <w:rFonts w:asciiTheme="majorBidi" w:eastAsia="+mj-ea" w:hAnsiTheme="majorBidi" w:cstheme="majorBidi"/>
          <w:color w:val="000000" w:themeColor="text1"/>
          <w:kern w:val="24"/>
          <w:sz w:val="28"/>
          <w:szCs w:val="28"/>
        </w:rPr>
        <w:t>Dendritic</w:t>
      </w:r>
      <w:proofErr w:type="spellEnd"/>
      <w:r w:rsidRPr="00CD7CC3">
        <w:rPr>
          <w:rFonts w:asciiTheme="majorBidi" w:eastAsia="+mj-ea" w:hAnsiTheme="majorBidi" w:cstheme="majorBidi"/>
          <w:color w:val="000000" w:themeColor="text1"/>
          <w:kern w:val="24"/>
          <w:sz w:val="28"/>
          <w:szCs w:val="28"/>
        </w:rPr>
        <w:t xml:space="preserve"> cells play a role in rejection as well, of which, it can present Ag in the context of class I MHC molecules, giving CD8 +</w:t>
      </w:r>
      <w:proofErr w:type="spellStart"/>
      <w:r w:rsidRPr="00CD7CC3">
        <w:rPr>
          <w:rFonts w:asciiTheme="majorBidi" w:eastAsia="+mj-ea" w:hAnsiTheme="majorBidi" w:cstheme="majorBidi"/>
          <w:color w:val="000000" w:themeColor="text1"/>
          <w:kern w:val="24"/>
          <w:sz w:val="28"/>
          <w:szCs w:val="28"/>
        </w:rPr>
        <w:t>ve</w:t>
      </w:r>
      <w:proofErr w:type="spellEnd"/>
      <w:r w:rsidRPr="00CD7CC3">
        <w:rPr>
          <w:rFonts w:asciiTheme="majorBidi" w:eastAsia="+mj-ea" w:hAnsiTheme="majorBidi" w:cstheme="majorBidi"/>
          <w:color w:val="000000" w:themeColor="text1"/>
          <w:kern w:val="24"/>
          <w:sz w:val="28"/>
          <w:szCs w:val="28"/>
        </w:rPr>
        <w:t xml:space="preserve"> T-cell the opportunity to recognize </w:t>
      </w:r>
      <w:proofErr w:type="spellStart"/>
      <w:r w:rsidRPr="00CD7CC3">
        <w:rPr>
          <w:rFonts w:asciiTheme="majorBidi" w:eastAsia="+mj-ea" w:hAnsiTheme="majorBidi" w:cstheme="majorBidi"/>
          <w:color w:val="000000" w:themeColor="text1"/>
          <w:kern w:val="24"/>
          <w:sz w:val="28"/>
          <w:szCs w:val="28"/>
        </w:rPr>
        <w:t>alloAg</w:t>
      </w:r>
      <w:proofErr w:type="spellEnd"/>
      <w:r w:rsidRPr="00CD7CC3">
        <w:rPr>
          <w:rFonts w:asciiTheme="majorBidi" w:eastAsia="+mj-ea" w:hAnsiTheme="majorBidi" w:cstheme="majorBidi"/>
          <w:color w:val="000000" w:themeColor="text1"/>
          <w:kern w:val="24"/>
          <w:sz w:val="28"/>
          <w:szCs w:val="28"/>
        </w:rPr>
        <w:t>.</w:t>
      </w:r>
      <w:r w:rsidRPr="00CD7CC3">
        <w:rPr>
          <w:rFonts w:asciiTheme="majorBidi" w:eastAsia="+mj-ea" w:hAnsiTheme="majorBidi" w:cstheme="majorBidi"/>
          <w:color w:val="000000" w:themeColor="text1"/>
          <w:kern w:val="24"/>
          <w:sz w:val="28"/>
          <w:szCs w:val="28"/>
        </w:rPr>
        <w:br/>
      </w:r>
      <w:r w:rsidRPr="00CD7CC3">
        <w:rPr>
          <w:rFonts w:asciiTheme="majorBidi" w:eastAsia="+mj-ea" w:hAnsiTheme="majorBidi" w:cstheme="majorBidi"/>
          <w:b/>
          <w:bCs/>
          <w:color w:val="000000" w:themeColor="text1"/>
          <w:kern w:val="24"/>
          <w:sz w:val="28"/>
          <w:szCs w:val="28"/>
        </w:rPr>
        <w:t>*4.</w:t>
      </w:r>
      <w:r w:rsidRPr="00CD7CC3">
        <w:rPr>
          <w:rFonts w:asciiTheme="majorBidi" w:eastAsia="+mj-ea" w:hAnsiTheme="majorBidi" w:cstheme="majorBidi"/>
          <w:color w:val="000000" w:themeColor="text1"/>
          <w:kern w:val="24"/>
          <w:sz w:val="28"/>
          <w:szCs w:val="28"/>
        </w:rPr>
        <w:t xml:space="preserve">   </w:t>
      </w:r>
      <w:proofErr w:type="gramStart"/>
      <w:r w:rsidRPr="00CD7CC3">
        <w:rPr>
          <w:rFonts w:asciiTheme="majorBidi" w:eastAsia="+mj-ea" w:hAnsiTheme="majorBidi" w:cstheme="majorBidi"/>
          <w:color w:val="000000" w:themeColor="text1"/>
          <w:kern w:val="24"/>
          <w:sz w:val="28"/>
          <w:szCs w:val="28"/>
        </w:rPr>
        <w:t xml:space="preserve">Difference in minor </w:t>
      </w:r>
      <w:proofErr w:type="spellStart"/>
      <w:r w:rsidRPr="00CD7CC3">
        <w:rPr>
          <w:rFonts w:asciiTheme="majorBidi" w:eastAsia="+mj-ea" w:hAnsiTheme="majorBidi" w:cstheme="majorBidi"/>
          <w:color w:val="000000" w:themeColor="text1"/>
          <w:kern w:val="24"/>
          <w:sz w:val="28"/>
          <w:szCs w:val="28"/>
        </w:rPr>
        <w:t>histocompatibility</w:t>
      </w:r>
      <w:proofErr w:type="spellEnd"/>
      <w:r w:rsidRPr="00CD7CC3">
        <w:rPr>
          <w:rFonts w:asciiTheme="majorBidi" w:eastAsia="+mj-ea" w:hAnsiTheme="majorBidi" w:cstheme="majorBidi"/>
          <w:color w:val="000000" w:themeColor="text1"/>
          <w:kern w:val="24"/>
          <w:sz w:val="28"/>
          <w:szCs w:val="28"/>
        </w:rPr>
        <w:t xml:space="preserve"> loci.</w:t>
      </w:r>
      <w:proofErr w:type="gramEnd"/>
      <w:r w:rsidRPr="00CD7CC3">
        <w:rPr>
          <w:rFonts w:asciiTheme="majorBidi" w:eastAsia="+mj-ea" w:hAnsiTheme="majorBidi" w:cstheme="majorBidi"/>
          <w:color w:val="000000" w:themeColor="text1"/>
          <w:kern w:val="24"/>
          <w:sz w:val="28"/>
          <w:szCs w:val="28"/>
        </w:rPr>
        <w:br/>
      </w:r>
      <w:r w:rsidRPr="00CD7CC3">
        <w:rPr>
          <w:rFonts w:asciiTheme="majorBidi" w:eastAsia="+mj-ea" w:hAnsiTheme="majorBidi" w:cstheme="majorBidi"/>
          <w:b/>
          <w:bCs/>
          <w:color w:val="000000" w:themeColor="text1"/>
          <w:kern w:val="24"/>
          <w:sz w:val="28"/>
          <w:szCs w:val="28"/>
        </w:rPr>
        <w:t xml:space="preserve">*5.   </w:t>
      </w:r>
      <w:proofErr w:type="gramStart"/>
      <w:r w:rsidRPr="00CD7CC3">
        <w:rPr>
          <w:rFonts w:asciiTheme="majorBidi" w:eastAsia="+mj-ea" w:hAnsiTheme="majorBidi" w:cstheme="majorBidi"/>
          <w:color w:val="000000" w:themeColor="text1"/>
          <w:kern w:val="24"/>
          <w:sz w:val="28"/>
          <w:szCs w:val="28"/>
        </w:rPr>
        <w:t>ABO blood group.</w:t>
      </w:r>
      <w:proofErr w:type="gramEnd"/>
      <w:r w:rsidRPr="00CD7CC3">
        <w:rPr>
          <w:rFonts w:asciiTheme="majorBidi" w:eastAsia="+mj-ea" w:hAnsiTheme="majorBidi" w:cstheme="majorBidi"/>
          <w:color w:val="000000" w:themeColor="text1"/>
          <w:kern w:val="24"/>
          <w:sz w:val="28"/>
          <w:szCs w:val="28"/>
        </w:rPr>
        <w:t xml:space="preserve">  </w:t>
      </w:r>
      <w:r w:rsidRPr="00CD7CC3">
        <w:rPr>
          <w:rFonts w:asciiTheme="majorBidi" w:eastAsia="+mj-ea" w:hAnsiTheme="majorBidi" w:cstheme="majorBidi"/>
          <w:color w:val="000000" w:themeColor="text1"/>
          <w:kern w:val="24"/>
          <w:sz w:val="28"/>
          <w:szCs w:val="28"/>
        </w:rPr>
        <w:br/>
      </w:r>
      <w:r w:rsidRPr="00CD7CC3">
        <w:rPr>
          <w:rFonts w:asciiTheme="majorBidi" w:eastAsia="+mj-ea" w:hAnsiTheme="majorBidi" w:cstheme="majorBidi"/>
          <w:b/>
          <w:bCs/>
          <w:color w:val="000000" w:themeColor="text1"/>
          <w:kern w:val="24"/>
          <w:sz w:val="28"/>
          <w:szCs w:val="28"/>
          <w:u w:val="single"/>
        </w:rPr>
        <w:t>Note:</w:t>
      </w:r>
      <w:r w:rsidRPr="00CD7CC3">
        <w:rPr>
          <w:rFonts w:asciiTheme="majorBidi" w:eastAsia="+mj-ea" w:hAnsiTheme="majorBidi" w:cstheme="majorBidi"/>
          <w:color w:val="000000" w:themeColor="text1"/>
          <w:kern w:val="24"/>
          <w:sz w:val="28"/>
          <w:szCs w:val="28"/>
        </w:rPr>
        <w:t xml:space="preserve">  difference in blood group and major </w:t>
      </w:r>
      <w:proofErr w:type="spellStart"/>
      <w:r w:rsidRPr="00CD7CC3">
        <w:rPr>
          <w:rFonts w:asciiTheme="majorBidi" w:eastAsia="+mj-ea" w:hAnsiTheme="majorBidi" w:cstheme="majorBidi"/>
          <w:color w:val="000000" w:themeColor="text1"/>
          <w:kern w:val="24"/>
          <w:sz w:val="28"/>
          <w:szCs w:val="28"/>
        </w:rPr>
        <w:t>histocompatibility</w:t>
      </w:r>
      <w:proofErr w:type="spellEnd"/>
      <w:r w:rsidRPr="00CD7CC3">
        <w:rPr>
          <w:rFonts w:asciiTheme="majorBidi" w:eastAsia="+mj-ea" w:hAnsiTheme="majorBidi" w:cstheme="majorBidi"/>
          <w:color w:val="000000" w:themeColor="text1"/>
          <w:kern w:val="24"/>
          <w:sz w:val="28"/>
          <w:szCs w:val="28"/>
        </w:rPr>
        <w:t xml:space="preserve"> </w:t>
      </w:r>
      <w:proofErr w:type="spellStart"/>
      <w:r w:rsidRPr="00CD7CC3">
        <w:rPr>
          <w:rFonts w:asciiTheme="majorBidi" w:eastAsia="+mj-ea" w:hAnsiTheme="majorBidi" w:cstheme="majorBidi"/>
          <w:color w:val="000000" w:themeColor="text1"/>
          <w:kern w:val="24"/>
          <w:sz w:val="28"/>
          <w:szCs w:val="28"/>
        </w:rPr>
        <w:t>Ags</w:t>
      </w:r>
      <w:proofErr w:type="spellEnd"/>
      <w:r w:rsidRPr="00CD7CC3">
        <w:rPr>
          <w:rFonts w:asciiTheme="majorBidi" w:eastAsia="+mj-ea" w:hAnsiTheme="majorBidi" w:cstheme="majorBidi"/>
          <w:color w:val="000000" w:themeColor="text1"/>
          <w:kern w:val="24"/>
          <w:sz w:val="28"/>
          <w:szCs w:val="28"/>
        </w:rPr>
        <w:t xml:space="preserve"> are responsible for the most intense graft rejection reaction.</w:t>
      </w:r>
    </w:p>
    <w:p w:rsidR="001832C4" w:rsidRPr="00CD7CC3" w:rsidRDefault="001832C4" w:rsidP="00CD7CC3">
      <w:pPr>
        <w:spacing w:before="130" w:after="0" w:line="360" w:lineRule="auto"/>
        <w:jc w:val="both"/>
        <w:rPr>
          <w:rFonts w:asciiTheme="majorBidi" w:hAnsiTheme="majorBidi" w:cstheme="majorBidi"/>
          <w:b/>
          <w:bCs/>
          <w:sz w:val="28"/>
          <w:szCs w:val="28"/>
        </w:rPr>
      </w:pPr>
    </w:p>
    <w:p w:rsidR="0081119F" w:rsidRDefault="0081119F" w:rsidP="0086052C">
      <w:pPr>
        <w:autoSpaceDE w:val="0"/>
        <w:autoSpaceDN w:val="0"/>
        <w:adjustRightInd w:val="0"/>
        <w:spacing w:after="0"/>
        <w:jc w:val="both"/>
        <w:rPr>
          <w:rFonts w:ascii="Univers-CondensedBold" w:hAnsi="Univers-CondensedBold" w:cs="Univers-CondensedBold"/>
          <w:b/>
          <w:bCs/>
          <w:sz w:val="28"/>
          <w:szCs w:val="28"/>
        </w:rPr>
      </w:pPr>
      <w:r w:rsidRPr="0081119F">
        <w:rPr>
          <w:rFonts w:ascii="Univers-CondensedBold" w:hAnsi="Univers-CondensedBold" w:cs="Univers-CondensedBold"/>
          <w:b/>
          <w:bCs/>
          <w:sz w:val="28"/>
          <w:szCs w:val="28"/>
        </w:rPr>
        <w:t>PATTERNS AND MECHANISMS OF ALLOGRAFT REJECTION</w:t>
      </w:r>
    </w:p>
    <w:p w:rsidR="0081119F" w:rsidRPr="0081119F" w:rsidRDefault="0081119F" w:rsidP="0086052C">
      <w:pPr>
        <w:autoSpaceDE w:val="0"/>
        <w:autoSpaceDN w:val="0"/>
        <w:adjustRightInd w:val="0"/>
        <w:spacing w:after="0" w:line="360" w:lineRule="auto"/>
        <w:jc w:val="both"/>
        <w:rPr>
          <w:rFonts w:ascii="Meridien-Roman" w:hAnsi="Meridien-Roman" w:cs="Meridien-Roman"/>
          <w:sz w:val="28"/>
          <w:szCs w:val="28"/>
        </w:rPr>
      </w:pPr>
      <w:r>
        <w:rPr>
          <w:rFonts w:ascii="Meridien-Roman" w:hAnsi="Meridien-Roman" w:cs="Meridien-Roman"/>
          <w:sz w:val="28"/>
          <w:szCs w:val="28"/>
        </w:rPr>
        <w:t xml:space="preserve">    G</w:t>
      </w:r>
      <w:r w:rsidRPr="0081119F">
        <w:rPr>
          <w:rFonts w:ascii="Meridien-Roman" w:hAnsi="Meridien-Roman" w:cs="Meridien-Roman"/>
          <w:sz w:val="28"/>
          <w:szCs w:val="28"/>
        </w:rPr>
        <w:t>raft rejection is classified on the</w:t>
      </w:r>
      <w:r>
        <w:rPr>
          <w:rFonts w:ascii="Meridien-Roman" w:hAnsi="Meridien-Roman" w:cs="Meridien-Roman"/>
          <w:sz w:val="28"/>
          <w:szCs w:val="28"/>
        </w:rPr>
        <w:t xml:space="preserve"> </w:t>
      </w:r>
      <w:r w:rsidRPr="0081119F">
        <w:rPr>
          <w:rFonts w:ascii="Meridien-Roman" w:hAnsi="Meridien-Roman" w:cs="Meridien-Roman"/>
          <w:sz w:val="28"/>
          <w:szCs w:val="28"/>
        </w:rPr>
        <w:t xml:space="preserve">basis of </w:t>
      </w:r>
      <w:proofErr w:type="spellStart"/>
      <w:r w:rsidRPr="0081119F">
        <w:rPr>
          <w:rFonts w:ascii="Meridien-Roman" w:hAnsi="Meridien-Roman" w:cs="Meridien-Roman"/>
          <w:sz w:val="28"/>
          <w:szCs w:val="28"/>
        </w:rPr>
        <w:t>histopathologic</w:t>
      </w:r>
      <w:proofErr w:type="spellEnd"/>
      <w:r w:rsidRPr="0081119F">
        <w:rPr>
          <w:rFonts w:ascii="Meridien-Roman" w:hAnsi="Meridien-Roman" w:cs="Meridien-Roman"/>
          <w:sz w:val="28"/>
          <w:szCs w:val="28"/>
        </w:rPr>
        <w:t xml:space="preserve"> features and the time course of</w:t>
      </w:r>
    </w:p>
    <w:p w:rsidR="0081119F" w:rsidRPr="0081119F" w:rsidRDefault="0081119F" w:rsidP="0086052C">
      <w:pPr>
        <w:autoSpaceDE w:val="0"/>
        <w:autoSpaceDN w:val="0"/>
        <w:adjustRightInd w:val="0"/>
        <w:spacing w:after="0" w:line="360" w:lineRule="auto"/>
        <w:jc w:val="both"/>
        <w:rPr>
          <w:rFonts w:ascii="Meridien-Roman" w:hAnsi="Meridien-Roman" w:cs="Meridien-Roman"/>
          <w:sz w:val="28"/>
          <w:szCs w:val="28"/>
        </w:rPr>
      </w:pPr>
      <w:proofErr w:type="gramStart"/>
      <w:r w:rsidRPr="0081119F">
        <w:rPr>
          <w:rFonts w:ascii="Meridien-Roman" w:hAnsi="Meridien-Roman" w:cs="Meridien-Roman"/>
          <w:sz w:val="28"/>
          <w:szCs w:val="28"/>
        </w:rPr>
        <w:t>rejection</w:t>
      </w:r>
      <w:proofErr w:type="gramEnd"/>
      <w:r w:rsidRPr="0081119F">
        <w:rPr>
          <w:rFonts w:ascii="Meridien-Roman" w:hAnsi="Meridien-Roman" w:cs="Meridien-Roman"/>
          <w:sz w:val="28"/>
          <w:szCs w:val="28"/>
        </w:rPr>
        <w:t xml:space="preserve"> after transplantation rather than on the basis of immune </w:t>
      </w:r>
      <w:proofErr w:type="spellStart"/>
      <w:r w:rsidRPr="0081119F">
        <w:rPr>
          <w:rFonts w:ascii="Meridien-Roman" w:hAnsi="Meridien-Roman" w:cs="Meridien-Roman"/>
          <w:sz w:val="28"/>
          <w:szCs w:val="28"/>
        </w:rPr>
        <w:t>effector</w:t>
      </w:r>
      <w:proofErr w:type="spellEnd"/>
      <w:r w:rsidRPr="0081119F">
        <w:rPr>
          <w:rFonts w:ascii="Meridien-Roman" w:hAnsi="Meridien-Roman" w:cs="Meridien-Roman"/>
          <w:sz w:val="28"/>
          <w:szCs w:val="28"/>
        </w:rPr>
        <w:t xml:space="preserve"> mechanisms.</w:t>
      </w:r>
      <w:r>
        <w:rPr>
          <w:rFonts w:ascii="Meridien-Roman" w:hAnsi="Meridien-Roman" w:cs="Meridien-Roman"/>
          <w:sz w:val="28"/>
          <w:szCs w:val="28"/>
        </w:rPr>
        <w:t xml:space="preserve"> </w:t>
      </w:r>
      <w:r w:rsidRPr="0081119F">
        <w:rPr>
          <w:rFonts w:ascii="Meridien-Roman" w:hAnsi="Meridien-Roman" w:cs="Meridien-Roman"/>
          <w:sz w:val="28"/>
          <w:szCs w:val="28"/>
        </w:rPr>
        <w:t>Based on the experience of</w:t>
      </w:r>
      <w:r>
        <w:rPr>
          <w:rFonts w:ascii="Meridien-Roman" w:hAnsi="Meridien-Roman" w:cs="Meridien-Roman"/>
          <w:sz w:val="28"/>
          <w:szCs w:val="28"/>
        </w:rPr>
        <w:t xml:space="preserve"> </w:t>
      </w:r>
      <w:r w:rsidRPr="0081119F">
        <w:rPr>
          <w:rFonts w:ascii="Meridien-Roman" w:hAnsi="Meridien-Roman" w:cs="Meridien-Roman"/>
          <w:sz w:val="28"/>
          <w:szCs w:val="28"/>
        </w:rPr>
        <w:t xml:space="preserve">renal transplantation, the </w:t>
      </w:r>
      <w:proofErr w:type="spellStart"/>
      <w:r w:rsidRPr="0081119F">
        <w:rPr>
          <w:rFonts w:ascii="Meridien-Roman" w:hAnsi="Meridien-Roman" w:cs="Meridien-Roman"/>
          <w:sz w:val="28"/>
          <w:szCs w:val="28"/>
        </w:rPr>
        <w:t>histopathologic</w:t>
      </w:r>
      <w:proofErr w:type="spellEnd"/>
      <w:r w:rsidRPr="0081119F">
        <w:rPr>
          <w:rFonts w:ascii="Meridien-Roman" w:hAnsi="Meridien-Roman" w:cs="Meridien-Roman"/>
          <w:sz w:val="28"/>
          <w:szCs w:val="28"/>
        </w:rPr>
        <w:t xml:space="preserve"> patterns are called</w:t>
      </w:r>
    </w:p>
    <w:p w:rsidR="0081119F" w:rsidRDefault="0081119F" w:rsidP="0086052C">
      <w:pPr>
        <w:autoSpaceDE w:val="0"/>
        <w:autoSpaceDN w:val="0"/>
        <w:adjustRightInd w:val="0"/>
        <w:spacing w:after="0" w:line="360" w:lineRule="auto"/>
        <w:rPr>
          <w:rFonts w:ascii="Univers-CondensedBold" w:hAnsi="Univers-CondensedBold" w:cs="Univers-CondensedBold"/>
          <w:b/>
          <w:bCs/>
          <w:color w:val="000000"/>
          <w:sz w:val="28"/>
          <w:szCs w:val="28"/>
        </w:rPr>
      </w:pPr>
      <w:proofErr w:type="spellStart"/>
      <w:proofErr w:type="gramStart"/>
      <w:r w:rsidRPr="0081119F">
        <w:rPr>
          <w:rFonts w:ascii="Meridien-Roman" w:hAnsi="Meridien-Roman" w:cs="Meridien-Roman"/>
          <w:b/>
          <w:bCs/>
          <w:sz w:val="28"/>
          <w:szCs w:val="28"/>
          <w:u w:val="single"/>
        </w:rPr>
        <w:t>hyperacute</w:t>
      </w:r>
      <w:proofErr w:type="spellEnd"/>
      <w:proofErr w:type="gramEnd"/>
      <w:r w:rsidRPr="0081119F">
        <w:rPr>
          <w:rFonts w:ascii="Meridien-Roman" w:hAnsi="Meridien-Roman" w:cs="Meridien-Roman"/>
          <w:b/>
          <w:bCs/>
          <w:sz w:val="28"/>
          <w:szCs w:val="28"/>
          <w:u w:val="single"/>
        </w:rPr>
        <w:t>, acute, and chronic</w:t>
      </w:r>
      <w:r w:rsidR="00744CEE" w:rsidRPr="0081119F">
        <w:rPr>
          <w:rFonts w:asciiTheme="majorBidi" w:hAnsiTheme="majorBidi" w:cstheme="majorBidi"/>
          <w:b/>
          <w:bCs/>
          <w:sz w:val="28"/>
          <w:szCs w:val="28"/>
          <w:u w:val="single"/>
        </w:rPr>
        <w:br/>
      </w:r>
    </w:p>
    <w:p w:rsidR="0081119F" w:rsidRPr="004074D5" w:rsidRDefault="0081119F" w:rsidP="004074D5">
      <w:pPr>
        <w:pStyle w:val="ListParagraph"/>
        <w:numPr>
          <w:ilvl w:val="0"/>
          <w:numId w:val="23"/>
        </w:numPr>
        <w:autoSpaceDE w:val="0"/>
        <w:autoSpaceDN w:val="0"/>
        <w:adjustRightInd w:val="0"/>
        <w:spacing w:after="0" w:line="360" w:lineRule="auto"/>
        <w:jc w:val="both"/>
        <w:rPr>
          <w:rFonts w:ascii="Univers-CondensedBold" w:hAnsi="Univers-CondensedBold" w:cs="Univers-CondensedBold"/>
          <w:b/>
          <w:bCs/>
          <w:color w:val="FF0000"/>
          <w:sz w:val="28"/>
          <w:szCs w:val="28"/>
        </w:rPr>
      </w:pPr>
      <w:proofErr w:type="spellStart"/>
      <w:r w:rsidRPr="004074D5">
        <w:rPr>
          <w:rFonts w:ascii="Univers-CondensedBold" w:hAnsi="Univers-CondensedBold" w:cs="Univers-CondensedBold"/>
          <w:b/>
          <w:bCs/>
          <w:color w:val="FF0000"/>
          <w:sz w:val="28"/>
          <w:szCs w:val="28"/>
        </w:rPr>
        <w:t>Hyperacute</w:t>
      </w:r>
      <w:proofErr w:type="spellEnd"/>
      <w:r w:rsidRPr="004074D5">
        <w:rPr>
          <w:rFonts w:ascii="Univers-CondensedBold" w:hAnsi="Univers-CondensedBold" w:cs="Univers-CondensedBold"/>
          <w:b/>
          <w:bCs/>
          <w:color w:val="FF0000"/>
          <w:sz w:val="28"/>
          <w:szCs w:val="28"/>
        </w:rPr>
        <w:t xml:space="preserve"> Rejection</w:t>
      </w:r>
    </w:p>
    <w:p w:rsidR="0081119F" w:rsidRPr="0081119F" w:rsidRDefault="0081119F" w:rsidP="00CB04A7">
      <w:pPr>
        <w:autoSpaceDE w:val="0"/>
        <w:autoSpaceDN w:val="0"/>
        <w:adjustRightInd w:val="0"/>
        <w:spacing w:after="0" w:line="360" w:lineRule="auto"/>
        <w:jc w:val="both"/>
        <w:rPr>
          <w:rFonts w:ascii="Meridien-BoldItalic" w:hAnsi="Meridien-BoldItalic" w:cs="Meridien-BoldItalic"/>
          <w:b/>
          <w:bCs/>
          <w:i/>
          <w:iCs/>
          <w:color w:val="000000"/>
          <w:sz w:val="28"/>
          <w:szCs w:val="28"/>
        </w:rPr>
      </w:pPr>
      <w:proofErr w:type="spellStart"/>
      <w:r w:rsidRPr="0081119F">
        <w:rPr>
          <w:rFonts w:ascii="Meridien-BoldItalic" w:hAnsi="Meridien-BoldItalic" w:cs="Meridien-BoldItalic"/>
          <w:b/>
          <w:bCs/>
          <w:i/>
          <w:iCs/>
          <w:color w:val="000000"/>
          <w:sz w:val="28"/>
          <w:szCs w:val="28"/>
        </w:rPr>
        <w:t>Hyperacute</w:t>
      </w:r>
      <w:proofErr w:type="spellEnd"/>
      <w:r w:rsidRPr="0081119F">
        <w:rPr>
          <w:rFonts w:ascii="Meridien-BoldItalic" w:hAnsi="Meridien-BoldItalic" w:cs="Meridien-BoldItalic"/>
          <w:b/>
          <w:bCs/>
          <w:i/>
          <w:iCs/>
          <w:color w:val="000000"/>
          <w:sz w:val="28"/>
          <w:szCs w:val="28"/>
        </w:rPr>
        <w:t xml:space="preserve"> rejection is characterized by thrombotic occlusion</w:t>
      </w:r>
      <w:r>
        <w:rPr>
          <w:rFonts w:ascii="Meridien-BoldItalic" w:hAnsi="Meridien-BoldItalic" w:cs="Meridien-BoldItalic"/>
          <w:b/>
          <w:bCs/>
          <w:i/>
          <w:iCs/>
          <w:color w:val="000000"/>
          <w:sz w:val="28"/>
          <w:szCs w:val="28"/>
        </w:rPr>
        <w:t xml:space="preserve"> </w:t>
      </w:r>
      <w:r w:rsidRPr="0081119F">
        <w:rPr>
          <w:rFonts w:ascii="Meridien-BoldItalic" w:hAnsi="Meridien-BoldItalic" w:cs="Meridien-BoldItalic"/>
          <w:b/>
          <w:bCs/>
          <w:i/>
          <w:iCs/>
          <w:color w:val="000000"/>
          <w:sz w:val="28"/>
          <w:szCs w:val="28"/>
        </w:rPr>
        <w:t>of the graft vasculature that begins within minutes</w:t>
      </w:r>
      <w:r>
        <w:rPr>
          <w:rFonts w:ascii="Meridien-BoldItalic" w:hAnsi="Meridien-BoldItalic" w:cs="Meridien-BoldItalic"/>
          <w:b/>
          <w:bCs/>
          <w:i/>
          <w:iCs/>
          <w:color w:val="000000"/>
          <w:sz w:val="28"/>
          <w:szCs w:val="28"/>
        </w:rPr>
        <w:t xml:space="preserve"> </w:t>
      </w:r>
      <w:r w:rsidRPr="0081119F">
        <w:rPr>
          <w:rFonts w:ascii="Meridien-BoldItalic" w:hAnsi="Meridien-BoldItalic" w:cs="Meridien-BoldItalic"/>
          <w:b/>
          <w:bCs/>
          <w:i/>
          <w:iCs/>
          <w:color w:val="000000"/>
          <w:sz w:val="28"/>
          <w:szCs w:val="28"/>
        </w:rPr>
        <w:t xml:space="preserve">to hours after host blood vessels are </w:t>
      </w:r>
      <w:proofErr w:type="spellStart"/>
      <w:r w:rsidRPr="0081119F">
        <w:rPr>
          <w:rFonts w:ascii="Meridien-BoldItalic" w:hAnsi="Meridien-BoldItalic" w:cs="Meridien-BoldItalic"/>
          <w:b/>
          <w:bCs/>
          <w:i/>
          <w:iCs/>
          <w:color w:val="000000"/>
          <w:sz w:val="28"/>
          <w:szCs w:val="28"/>
        </w:rPr>
        <w:t>anastomosed</w:t>
      </w:r>
      <w:proofErr w:type="spellEnd"/>
      <w:r w:rsidRPr="0081119F">
        <w:rPr>
          <w:rFonts w:ascii="Meridien-BoldItalic" w:hAnsi="Meridien-BoldItalic" w:cs="Meridien-BoldItalic"/>
          <w:b/>
          <w:bCs/>
          <w:i/>
          <w:iCs/>
          <w:color w:val="000000"/>
          <w:sz w:val="28"/>
          <w:szCs w:val="28"/>
        </w:rPr>
        <w:t xml:space="preserve"> to graft</w:t>
      </w:r>
    </w:p>
    <w:p w:rsidR="0081119F" w:rsidRPr="0081119F" w:rsidRDefault="0081119F" w:rsidP="00CB04A7">
      <w:pPr>
        <w:autoSpaceDE w:val="0"/>
        <w:autoSpaceDN w:val="0"/>
        <w:adjustRightInd w:val="0"/>
        <w:spacing w:after="0" w:line="360" w:lineRule="auto"/>
        <w:jc w:val="both"/>
        <w:rPr>
          <w:rFonts w:ascii="Meridien-BoldItalic" w:hAnsi="Meridien-BoldItalic" w:cs="Meridien-BoldItalic"/>
          <w:b/>
          <w:bCs/>
          <w:i/>
          <w:iCs/>
          <w:color w:val="000000"/>
          <w:sz w:val="28"/>
          <w:szCs w:val="28"/>
        </w:rPr>
      </w:pPr>
      <w:proofErr w:type="gramStart"/>
      <w:r w:rsidRPr="0081119F">
        <w:rPr>
          <w:rFonts w:ascii="Meridien-BoldItalic" w:hAnsi="Meridien-BoldItalic" w:cs="Meridien-BoldItalic"/>
          <w:b/>
          <w:bCs/>
          <w:i/>
          <w:iCs/>
          <w:color w:val="000000"/>
          <w:sz w:val="28"/>
          <w:szCs w:val="28"/>
        </w:rPr>
        <w:t>vessels</w:t>
      </w:r>
      <w:proofErr w:type="gramEnd"/>
      <w:r w:rsidRPr="0081119F">
        <w:rPr>
          <w:rFonts w:ascii="Meridien-BoldItalic" w:hAnsi="Meridien-BoldItalic" w:cs="Meridien-BoldItalic"/>
          <w:b/>
          <w:bCs/>
          <w:i/>
          <w:iCs/>
          <w:color w:val="000000"/>
          <w:sz w:val="28"/>
          <w:szCs w:val="28"/>
        </w:rPr>
        <w:t xml:space="preserve"> and is mediated by preexisting antibodies in the</w:t>
      </w:r>
      <w:r>
        <w:rPr>
          <w:rFonts w:ascii="Meridien-BoldItalic" w:hAnsi="Meridien-BoldItalic" w:cs="Meridien-BoldItalic"/>
          <w:b/>
          <w:bCs/>
          <w:i/>
          <w:iCs/>
          <w:color w:val="000000"/>
          <w:sz w:val="28"/>
          <w:szCs w:val="28"/>
        </w:rPr>
        <w:t xml:space="preserve"> </w:t>
      </w:r>
      <w:r w:rsidRPr="0081119F">
        <w:rPr>
          <w:rFonts w:ascii="Meridien-BoldItalic" w:hAnsi="Meridien-BoldItalic" w:cs="Meridien-BoldItalic"/>
          <w:b/>
          <w:bCs/>
          <w:i/>
          <w:iCs/>
          <w:color w:val="000000"/>
          <w:sz w:val="28"/>
          <w:szCs w:val="28"/>
        </w:rPr>
        <w:t>host circulation that bind to donor endothelial antigens</w:t>
      </w:r>
    </w:p>
    <w:p w:rsidR="0081119F" w:rsidRPr="0081119F" w:rsidRDefault="0081119F" w:rsidP="00CB04A7">
      <w:pPr>
        <w:autoSpaceDE w:val="0"/>
        <w:autoSpaceDN w:val="0"/>
        <w:adjustRightInd w:val="0"/>
        <w:spacing w:after="0" w:line="360" w:lineRule="auto"/>
        <w:jc w:val="both"/>
        <w:rPr>
          <w:rFonts w:ascii="Meridien-Roman" w:hAnsi="Meridien-Roman" w:cs="Meridien-Roman"/>
          <w:color w:val="000000"/>
          <w:sz w:val="28"/>
          <w:szCs w:val="28"/>
        </w:rPr>
      </w:pPr>
      <w:r w:rsidRPr="0081119F">
        <w:rPr>
          <w:rFonts w:ascii="Meridien-Roman" w:hAnsi="Meridien-Roman" w:cs="Meridien-Roman"/>
          <w:color w:val="000000"/>
          <w:sz w:val="28"/>
          <w:szCs w:val="28"/>
        </w:rPr>
        <w:t>Binding of antibody to endothelium activates</w:t>
      </w:r>
      <w:r>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complement, and antibody and complement products</w:t>
      </w:r>
      <w:r>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together induce a number of changes in the graft</w:t>
      </w:r>
      <w:r>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endothelium that promote intravascular thrombosis.</w:t>
      </w:r>
      <w:r>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Complement activation leads to endothelial cell injury</w:t>
      </w:r>
      <w:r w:rsidR="00CB04A7">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and exposure of sub</w:t>
      </w:r>
      <w:r>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endothelial basement membrane</w:t>
      </w:r>
      <w:r>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 xml:space="preserve">proteins that activate platelets. </w:t>
      </w:r>
    </w:p>
    <w:p w:rsidR="0081119F" w:rsidRPr="0081119F" w:rsidRDefault="0081119F" w:rsidP="00CB04A7">
      <w:pPr>
        <w:autoSpaceDE w:val="0"/>
        <w:autoSpaceDN w:val="0"/>
        <w:adjustRightInd w:val="0"/>
        <w:spacing w:after="0" w:line="360" w:lineRule="auto"/>
        <w:jc w:val="both"/>
        <w:rPr>
          <w:rFonts w:ascii="Meridien-Roman" w:hAnsi="Meridien-Roman" w:cs="Meridien-Roman"/>
          <w:color w:val="000000"/>
          <w:sz w:val="28"/>
          <w:szCs w:val="28"/>
        </w:rPr>
      </w:pPr>
      <w:r w:rsidRPr="0081119F">
        <w:rPr>
          <w:rFonts w:ascii="Meridien-Roman" w:hAnsi="Meridien-Roman" w:cs="Meridien-Roman"/>
          <w:color w:val="000000"/>
          <w:sz w:val="28"/>
          <w:szCs w:val="28"/>
        </w:rPr>
        <w:t xml:space="preserve">In the early days of transplantation, </w:t>
      </w:r>
      <w:proofErr w:type="spellStart"/>
      <w:r w:rsidRPr="0081119F">
        <w:rPr>
          <w:rFonts w:ascii="Meridien-Roman" w:hAnsi="Meridien-Roman" w:cs="Meridien-Roman"/>
          <w:color w:val="000000"/>
          <w:sz w:val="28"/>
          <w:szCs w:val="28"/>
        </w:rPr>
        <w:t>hyperacute</w:t>
      </w:r>
      <w:proofErr w:type="spellEnd"/>
      <w:r w:rsidRPr="0081119F">
        <w:rPr>
          <w:rFonts w:ascii="Meridien-Roman" w:hAnsi="Meridien-Roman" w:cs="Meridien-Roman"/>
          <w:color w:val="000000"/>
          <w:sz w:val="28"/>
          <w:szCs w:val="28"/>
        </w:rPr>
        <w:t xml:space="preserve"> rejection</w:t>
      </w:r>
      <w:r>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 xml:space="preserve">was often mediated by preexisting </w:t>
      </w:r>
      <w:proofErr w:type="spellStart"/>
      <w:r w:rsidRPr="0081119F">
        <w:rPr>
          <w:rFonts w:ascii="Meridien-Roman" w:hAnsi="Meridien-Roman" w:cs="Meridien-Roman"/>
          <w:color w:val="000000"/>
          <w:sz w:val="28"/>
          <w:szCs w:val="28"/>
        </w:rPr>
        <w:t>IgM</w:t>
      </w:r>
      <w:proofErr w:type="spellEnd"/>
      <w:r w:rsidRPr="0081119F">
        <w:rPr>
          <w:rFonts w:ascii="Meridien-Roman" w:hAnsi="Meridien-Roman" w:cs="Meridien-Roman"/>
          <w:color w:val="000000"/>
          <w:sz w:val="28"/>
          <w:szCs w:val="28"/>
        </w:rPr>
        <w:t xml:space="preserve"> </w:t>
      </w:r>
      <w:proofErr w:type="spellStart"/>
      <w:r w:rsidRPr="0081119F">
        <w:rPr>
          <w:rFonts w:ascii="Meridien-Roman" w:hAnsi="Meridien-Roman" w:cs="Meridien-Roman"/>
          <w:color w:val="000000"/>
          <w:sz w:val="28"/>
          <w:szCs w:val="28"/>
        </w:rPr>
        <w:t>alloantibodies</w:t>
      </w:r>
      <w:proofErr w:type="spellEnd"/>
      <w:r w:rsidRPr="0081119F">
        <w:rPr>
          <w:rFonts w:ascii="Meridien-Roman" w:hAnsi="Meridien-Roman" w:cs="Meridien-Roman"/>
          <w:color w:val="000000"/>
          <w:sz w:val="28"/>
          <w:szCs w:val="28"/>
        </w:rPr>
        <w:t>,</w:t>
      </w:r>
      <w:r>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which are present at high titer before transplantation.</w:t>
      </w:r>
    </w:p>
    <w:p w:rsidR="00CB04A7" w:rsidRDefault="0081119F" w:rsidP="0086052C">
      <w:pPr>
        <w:autoSpaceDE w:val="0"/>
        <w:autoSpaceDN w:val="0"/>
        <w:adjustRightInd w:val="0"/>
        <w:spacing w:after="0" w:line="360" w:lineRule="auto"/>
        <w:jc w:val="both"/>
        <w:rPr>
          <w:rFonts w:ascii="Meridien-Roman" w:hAnsi="Meridien-Roman" w:cs="Meridien-Roman"/>
          <w:color w:val="000000"/>
          <w:sz w:val="28"/>
          <w:szCs w:val="28"/>
        </w:rPr>
      </w:pPr>
      <w:r w:rsidRPr="0081119F">
        <w:rPr>
          <w:rFonts w:ascii="Meridien-Roman" w:hAnsi="Meridien-Roman" w:cs="Meridien-Roman"/>
          <w:color w:val="000000"/>
          <w:sz w:val="28"/>
          <w:szCs w:val="28"/>
        </w:rPr>
        <w:lastRenderedPageBreak/>
        <w:t>The best known examples</w:t>
      </w:r>
      <w:r>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 xml:space="preserve">of such </w:t>
      </w:r>
      <w:proofErr w:type="spellStart"/>
      <w:r w:rsidRPr="0081119F">
        <w:rPr>
          <w:rFonts w:ascii="Meridien-Roman" w:hAnsi="Meridien-Roman" w:cs="Meridien-Roman"/>
          <w:color w:val="000000"/>
          <w:sz w:val="28"/>
          <w:szCs w:val="28"/>
        </w:rPr>
        <w:t>alloantibodies</w:t>
      </w:r>
      <w:proofErr w:type="spellEnd"/>
      <w:r w:rsidRPr="0081119F">
        <w:rPr>
          <w:rFonts w:ascii="Meridien-Roman" w:hAnsi="Meridien-Roman" w:cs="Meridien-Roman"/>
          <w:color w:val="000000"/>
          <w:sz w:val="28"/>
          <w:szCs w:val="28"/>
        </w:rPr>
        <w:t xml:space="preserve"> are those directed against the</w:t>
      </w:r>
      <w:r w:rsidR="00CB04A7">
        <w:rPr>
          <w:rFonts w:ascii="Meridien-Roman" w:hAnsi="Meridien-Roman" w:cs="Meridien-Roman"/>
          <w:color w:val="000000"/>
          <w:sz w:val="28"/>
          <w:szCs w:val="28"/>
        </w:rPr>
        <w:t xml:space="preserve"> </w:t>
      </w:r>
      <w:r w:rsidRPr="0081119F">
        <w:rPr>
          <w:rFonts w:ascii="Meridien-Roman" w:hAnsi="Meridien-Roman" w:cs="Meridien-Roman"/>
          <w:color w:val="000000"/>
          <w:sz w:val="28"/>
          <w:szCs w:val="28"/>
        </w:rPr>
        <w:t>ABO blood group antige</w:t>
      </w:r>
      <w:r w:rsidR="00CB04A7">
        <w:rPr>
          <w:rFonts w:ascii="Meridien-Roman" w:hAnsi="Meridien-Roman" w:cs="Meridien-Roman"/>
          <w:color w:val="000000"/>
          <w:sz w:val="28"/>
          <w:szCs w:val="28"/>
        </w:rPr>
        <w:t>ns expressed on red blood cells.</w:t>
      </w:r>
    </w:p>
    <w:p w:rsidR="00CB04A7" w:rsidRPr="004074D5" w:rsidRDefault="00CB04A7" w:rsidP="004074D5">
      <w:pPr>
        <w:pStyle w:val="ListParagraph"/>
        <w:numPr>
          <w:ilvl w:val="0"/>
          <w:numId w:val="23"/>
        </w:numPr>
        <w:autoSpaceDE w:val="0"/>
        <w:autoSpaceDN w:val="0"/>
        <w:adjustRightInd w:val="0"/>
        <w:spacing w:after="0" w:line="360" w:lineRule="auto"/>
        <w:jc w:val="both"/>
        <w:rPr>
          <w:rFonts w:ascii="Univers-CondensedBold" w:hAnsi="Univers-CondensedBold" w:cs="Univers-CondensedBold"/>
          <w:b/>
          <w:bCs/>
          <w:color w:val="FF0000"/>
          <w:sz w:val="28"/>
          <w:szCs w:val="28"/>
        </w:rPr>
      </w:pPr>
      <w:r w:rsidRPr="004074D5">
        <w:rPr>
          <w:rFonts w:ascii="Univers-CondensedBold" w:hAnsi="Univers-CondensedBold" w:cs="Univers-CondensedBold"/>
          <w:b/>
          <w:bCs/>
          <w:color w:val="FF0000"/>
          <w:sz w:val="28"/>
          <w:szCs w:val="28"/>
        </w:rPr>
        <w:t>Acute Rejection</w:t>
      </w:r>
    </w:p>
    <w:p w:rsidR="00CB04A7" w:rsidRPr="00CB04A7" w:rsidRDefault="00CB04A7" w:rsidP="004074D5">
      <w:pPr>
        <w:autoSpaceDE w:val="0"/>
        <w:autoSpaceDN w:val="0"/>
        <w:adjustRightInd w:val="0"/>
        <w:spacing w:after="0" w:line="360" w:lineRule="auto"/>
        <w:jc w:val="both"/>
        <w:rPr>
          <w:rFonts w:ascii="Meridien-Roman" w:hAnsi="Meridien-Roman" w:cs="Meridien-Roman"/>
          <w:color w:val="000000"/>
          <w:sz w:val="28"/>
          <w:szCs w:val="28"/>
        </w:rPr>
      </w:pPr>
      <w:r w:rsidRPr="00CB04A7">
        <w:rPr>
          <w:rFonts w:ascii="Meridien-BoldItalic" w:hAnsi="Meridien-BoldItalic" w:cs="Meridien-BoldItalic"/>
          <w:b/>
          <w:bCs/>
          <w:i/>
          <w:iCs/>
          <w:color w:val="000000"/>
          <w:sz w:val="28"/>
          <w:szCs w:val="28"/>
        </w:rPr>
        <w:t>Acute rejection is a process of injury to the graft parenchyma</w:t>
      </w:r>
      <w:r w:rsidR="004074D5">
        <w:rPr>
          <w:rFonts w:ascii="Meridien-BoldItalic" w:hAnsi="Meridien-BoldItalic" w:cs="Meridien-BoldItalic"/>
          <w:b/>
          <w:bCs/>
          <w:i/>
          <w:iCs/>
          <w:color w:val="000000"/>
          <w:sz w:val="28"/>
          <w:szCs w:val="28"/>
        </w:rPr>
        <w:t xml:space="preserve"> </w:t>
      </w:r>
      <w:r w:rsidRPr="00CB04A7">
        <w:rPr>
          <w:rFonts w:ascii="Meridien-BoldItalic" w:hAnsi="Meridien-BoldItalic" w:cs="Meridien-BoldItalic"/>
          <w:b/>
          <w:bCs/>
          <w:i/>
          <w:iCs/>
          <w:color w:val="000000"/>
          <w:sz w:val="28"/>
          <w:szCs w:val="28"/>
        </w:rPr>
        <w:t xml:space="preserve">and blood vessels mediated by </w:t>
      </w:r>
      <w:proofErr w:type="spellStart"/>
      <w:r w:rsidRPr="00CB04A7">
        <w:rPr>
          <w:rFonts w:ascii="Meridien-BoldItalic" w:hAnsi="Meridien-BoldItalic" w:cs="Meridien-BoldItalic"/>
          <w:b/>
          <w:bCs/>
          <w:i/>
          <w:iCs/>
          <w:color w:val="000000"/>
          <w:sz w:val="28"/>
          <w:szCs w:val="28"/>
        </w:rPr>
        <w:t>alloreactive</w:t>
      </w:r>
      <w:proofErr w:type="spellEnd"/>
      <w:r w:rsidRPr="00CB04A7">
        <w:rPr>
          <w:rFonts w:ascii="Meridien-BoldItalic" w:hAnsi="Meridien-BoldItalic" w:cs="Meridien-BoldItalic"/>
          <w:b/>
          <w:bCs/>
          <w:i/>
          <w:iCs/>
          <w:color w:val="000000"/>
          <w:sz w:val="28"/>
          <w:szCs w:val="28"/>
        </w:rPr>
        <w:t xml:space="preserve"> T cells and antibodies</w:t>
      </w:r>
      <w:r w:rsidRPr="00CB04A7">
        <w:rPr>
          <w:rFonts w:ascii="Meridien-Roman" w:hAnsi="Meridien-Roman" w:cs="Meridien-Roman"/>
          <w:color w:val="000000"/>
          <w:sz w:val="28"/>
          <w:szCs w:val="28"/>
        </w:rPr>
        <w:t>.</w:t>
      </w:r>
    </w:p>
    <w:p w:rsidR="00CB04A7" w:rsidRPr="00CB04A7" w:rsidRDefault="00CB04A7" w:rsidP="004074D5">
      <w:pPr>
        <w:autoSpaceDE w:val="0"/>
        <w:autoSpaceDN w:val="0"/>
        <w:adjustRightInd w:val="0"/>
        <w:spacing w:after="0" w:line="360" w:lineRule="auto"/>
        <w:jc w:val="both"/>
        <w:rPr>
          <w:rFonts w:ascii="Meridien-Roman" w:hAnsi="Meridien-Roman" w:cs="Meridien-Roman"/>
          <w:color w:val="000000"/>
          <w:sz w:val="28"/>
          <w:szCs w:val="28"/>
        </w:rPr>
      </w:pPr>
      <w:proofErr w:type="gramStart"/>
      <w:r w:rsidRPr="00CB04A7">
        <w:rPr>
          <w:rFonts w:ascii="Meridien-Roman" w:hAnsi="Meridien-Roman" w:cs="Meridien-Roman"/>
          <w:color w:val="000000"/>
          <w:sz w:val="28"/>
          <w:szCs w:val="28"/>
        </w:rPr>
        <w:t>acute</w:t>
      </w:r>
      <w:proofErr w:type="gramEnd"/>
      <w:r w:rsidRPr="00CB04A7">
        <w:rPr>
          <w:rFonts w:ascii="Meridien-Roman" w:hAnsi="Meridien-Roman" w:cs="Meridien-Roman"/>
          <w:color w:val="000000"/>
          <w:sz w:val="28"/>
          <w:szCs w:val="28"/>
        </w:rPr>
        <w:t xml:space="preserve"> rejection</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begin several days to a few weeks after transplantation.</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The time of onset of acute rejection reflects the</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time needed to </w:t>
      </w:r>
      <w:r w:rsidRPr="004074D5">
        <w:rPr>
          <w:rFonts w:ascii="Meridien-Roman" w:hAnsi="Meridien-Roman" w:cs="Meridien-Roman"/>
          <w:color w:val="FF0000"/>
          <w:sz w:val="28"/>
          <w:szCs w:val="28"/>
        </w:rPr>
        <w:t xml:space="preserve">generate </w:t>
      </w:r>
      <w:proofErr w:type="spellStart"/>
      <w:r w:rsidRPr="004074D5">
        <w:rPr>
          <w:rFonts w:ascii="Meridien-Roman" w:hAnsi="Meridien-Roman" w:cs="Meridien-Roman"/>
          <w:color w:val="FF0000"/>
          <w:sz w:val="28"/>
          <w:szCs w:val="28"/>
        </w:rPr>
        <w:t>alloreactive</w:t>
      </w:r>
      <w:proofErr w:type="spellEnd"/>
      <w:r w:rsidRPr="004074D5">
        <w:rPr>
          <w:rFonts w:ascii="Meridien-Roman" w:hAnsi="Meridien-Roman" w:cs="Meridien-Roman"/>
          <w:color w:val="FF0000"/>
          <w:sz w:val="28"/>
          <w:szCs w:val="28"/>
        </w:rPr>
        <w:t xml:space="preserve"> </w:t>
      </w:r>
      <w:proofErr w:type="spellStart"/>
      <w:r w:rsidRPr="004074D5">
        <w:rPr>
          <w:rFonts w:ascii="Meridien-Roman" w:hAnsi="Meridien-Roman" w:cs="Meridien-Roman"/>
          <w:color w:val="FF0000"/>
          <w:sz w:val="28"/>
          <w:szCs w:val="28"/>
        </w:rPr>
        <w:t>effector</w:t>
      </w:r>
      <w:proofErr w:type="spellEnd"/>
      <w:r w:rsidRPr="004074D5">
        <w:rPr>
          <w:rFonts w:ascii="Meridien-Roman" w:hAnsi="Meridien-Roman" w:cs="Meridien-Roman"/>
          <w:color w:val="FF0000"/>
          <w:sz w:val="28"/>
          <w:szCs w:val="28"/>
        </w:rPr>
        <w:t xml:space="preserve"> T cells and antibodies</w:t>
      </w:r>
      <w:r w:rsidR="004074D5">
        <w:rPr>
          <w:rFonts w:ascii="Meridien-Roman" w:hAnsi="Meridien-Roman" w:cs="Meridien-Roman"/>
          <w:color w:val="FF0000"/>
          <w:sz w:val="28"/>
          <w:szCs w:val="28"/>
        </w:rPr>
        <w:t xml:space="preserve"> </w:t>
      </w:r>
      <w:r w:rsidRPr="00CB04A7">
        <w:rPr>
          <w:rFonts w:ascii="Meridien-Roman" w:hAnsi="Meridien-Roman" w:cs="Meridien-Roman"/>
          <w:color w:val="000000"/>
          <w:sz w:val="28"/>
          <w:szCs w:val="28"/>
        </w:rPr>
        <w:t xml:space="preserve">in response to the graft. </w:t>
      </w:r>
      <w:r w:rsidR="004074D5">
        <w:rPr>
          <w:rFonts w:ascii="Meridien-Roman" w:hAnsi="Meridien-Roman" w:cs="Meridien-Roman"/>
          <w:color w:val="000000"/>
          <w:sz w:val="28"/>
          <w:szCs w:val="28"/>
        </w:rPr>
        <w:t>T</w:t>
      </w:r>
      <w:r w:rsidRPr="00CB04A7">
        <w:rPr>
          <w:rFonts w:ascii="Meridien-Roman" w:hAnsi="Meridien-Roman" w:cs="Meridien-Roman"/>
          <w:color w:val="000000"/>
          <w:sz w:val="28"/>
          <w:szCs w:val="28"/>
        </w:rPr>
        <w:t>he patterns</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of acute rejection are divided into cellular (mediated by T</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cells) and </w:t>
      </w:r>
      <w:proofErr w:type="spellStart"/>
      <w:r w:rsidRPr="00CB04A7">
        <w:rPr>
          <w:rFonts w:ascii="Meridien-Roman" w:hAnsi="Meridien-Roman" w:cs="Meridien-Roman"/>
          <w:color w:val="000000"/>
          <w:sz w:val="28"/>
          <w:szCs w:val="28"/>
        </w:rPr>
        <w:t>humoral</w:t>
      </w:r>
      <w:proofErr w:type="spellEnd"/>
      <w:r w:rsidRPr="00CB04A7">
        <w:rPr>
          <w:rFonts w:ascii="Meridien-Roman" w:hAnsi="Meridien-Roman" w:cs="Meridien-Roman"/>
          <w:color w:val="000000"/>
          <w:sz w:val="28"/>
          <w:szCs w:val="28"/>
        </w:rPr>
        <w:t xml:space="preserve"> (mediated by antibodies), both typically</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coexist in an organ undergoing acute rejection.</w:t>
      </w:r>
    </w:p>
    <w:p w:rsidR="00CB04A7" w:rsidRPr="00CB04A7" w:rsidRDefault="004074D5" w:rsidP="00CB04A7">
      <w:pPr>
        <w:autoSpaceDE w:val="0"/>
        <w:autoSpaceDN w:val="0"/>
        <w:adjustRightInd w:val="0"/>
        <w:spacing w:after="0" w:line="360" w:lineRule="auto"/>
        <w:jc w:val="both"/>
        <w:rPr>
          <w:rFonts w:ascii="Univers-CondensedBoldOblique" w:hAnsi="Univers-CondensedBoldOblique" w:cs="Univers-CondensedBoldOblique"/>
          <w:b/>
          <w:bCs/>
          <w:i/>
          <w:iCs/>
          <w:color w:val="000000"/>
          <w:sz w:val="28"/>
          <w:szCs w:val="28"/>
        </w:rPr>
      </w:pPr>
      <w:r w:rsidRPr="004074D5">
        <w:rPr>
          <w:rFonts w:ascii="Univers-CondensedBoldOblique" w:hAnsi="Univers-CondensedBoldOblique" w:cs="Univers-CondensedBoldOblique"/>
          <w:b/>
          <w:bCs/>
          <w:i/>
          <w:iCs/>
          <w:color w:val="000000"/>
          <w:sz w:val="28"/>
          <w:szCs w:val="28"/>
        </w:rPr>
        <w:sym w:font="Wingdings" w:char="F0E0"/>
      </w:r>
      <w:r w:rsidR="00CB04A7" w:rsidRPr="00CB04A7">
        <w:rPr>
          <w:rFonts w:ascii="Univers-CondensedBoldOblique" w:hAnsi="Univers-CondensedBoldOblique" w:cs="Univers-CondensedBoldOblique"/>
          <w:b/>
          <w:bCs/>
          <w:i/>
          <w:iCs/>
          <w:color w:val="000000"/>
          <w:sz w:val="28"/>
          <w:szCs w:val="28"/>
        </w:rPr>
        <w:t>Acute Cellular Rejection</w:t>
      </w:r>
    </w:p>
    <w:p w:rsidR="00CB04A7" w:rsidRPr="00CB04A7" w:rsidRDefault="00CB04A7" w:rsidP="004074D5">
      <w:pPr>
        <w:autoSpaceDE w:val="0"/>
        <w:autoSpaceDN w:val="0"/>
        <w:adjustRightInd w:val="0"/>
        <w:spacing w:after="0" w:line="360" w:lineRule="auto"/>
        <w:jc w:val="both"/>
        <w:rPr>
          <w:rFonts w:ascii="Meridien-BoldItalic" w:hAnsi="Meridien-BoldItalic" w:cs="Meridien-BoldItalic"/>
          <w:b/>
          <w:bCs/>
          <w:i/>
          <w:iCs/>
          <w:color w:val="000000"/>
          <w:sz w:val="28"/>
          <w:szCs w:val="28"/>
        </w:rPr>
      </w:pPr>
      <w:r w:rsidRPr="00CB04A7">
        <w:rPr>
          <w:rFonts w:ascii="Meridien-BoldItalic" w:hAnsi="Meridien-BoldItalic" w:cs="Meridien-BoldItalic"/>
          <w:b/>
          <w:bCs/>
          <w:i/>
          <w:iCs/>
          <w:color w:val="000000"/>
          <w:sz w:val="28"/>
          <w:szCs w:val="28"/>
        </w:rPr>
        <w:t>The principal mechanisms of acute cellular rejection are</w:t>
      </w:r>
      <w:r w:rsidR="004074D5">
        <w:rPr>
          <w:rFonts w:ascii="Meridien-BoldItalic" w:hAnsi="Meridien-BoldItalic" w:cs="Meridien-BoldItalic"/>
          <w:b/>
          <w:bCs/>
          <w:i/>
          <w:iCs/>
          <w:color w:val="000000"/>
          <w:sz w:val="28"/>
          <w:szCs w:val="28"/>
        </w:rPr>
        <w:t xml:space="preserve"> </w:t>
      </w:r>
      <w:r w:rsidRPr="00CB04A7">
        <w:rPr>
          <w:rFonts w:ascii="Meridien-BoldItalic" w:hAnsi="Meridien-BoldItalic" w:cs="Meridien-BoldItalic"/>
          <w:b/>
          <w:bCs/>
          <w:i/>
          <w:iCs/>
          <w:color w:val="000000"/>
          <w:sz w:val="28"/>
          <w:szCs w:val="28"/>
        </w:rPr>
        <w:t>inflammation caused by cytokines produced by helper</w:t>
      </w:r>
      <w:r w:rsidR="004074D5">
        <w:rPr>
          <w:rFonts w:ascii="Meridien-BoldItalic" w:hAnsi="Meridien-BoldItalic" w:cs="Meridien-BoldItalic"/>
          <w:b/>
          <w:bCs/>
          <w:i/>
          <w:iCs/>
          <w:color w:val="000000"/>
          <w:sz w:val="28"/>
          <w:szCs w:val="28"/>
        </w:rPr>
        <w:t xml:space="preserve"> </w:t>
      </w:r>
      <w:r w:rsidRPr="00CB04A7">
        <w:rPr>
          <w:rFonts w:ascii="Meridien-BoldItalic" w:hAnsi="Meridien-BoldItalic" w:cs="Meridien-BoldItalic"/>
          <w:b/>
          <w:bCs/>
          <w:i/>
          <w:iCs/>
          <w:color w:val="000000"/>
          <w:sz w:val="28"/>
          <w:szCs w:val="28"/>
        </w:rPr>
        <w:t xml:space="preserve">T cells and CTL-mediated killing of graft </w:t>
      </w:r>
      <w:proofErr w:type="spellStart"/>
      <w:r w:rsidRPr="00CB04A7">
        <w:rPr>
          <w:rFonts w:ascii="Meridien-BoldItalic" w:hAnsi="Meridien-BoldItalic" w:cs="Meridien-BoldItalic"/>
          <w:b/>
          <w:bCs/>
          <w:i/>
          <w:iCs/>
          <w:color w:val="000000"/>
          <w:sz w:val="28"/>
          <w:szCs w:val="28"/>
        </w:rPr>
        <w:t>parenchymal</w:t>
      </w:r>
      <w:proofErr w:type="spellEnd"/>
    </w:p>
    <w:p w:rsidR="004074D5" w:rsidRPr="00CB04A7" w:rsidRDefault="00CB04A7" w:rsidP="004074D5">
      <w:pPr>
        <w:autoSpaceDE w:val="0"/>
        <w:autoSpaceDN w:val="0"/>
        <w:adjustRightInd w:val="0"/>
        <w:spacing w:after="0" w:line="360" w:lineRule="auto"/>
        <w:jc w:val="both"/>
        <w:rPr>
          <w:rFonts w:ascii="Meridien-Roman" w:hAnsi="Meridien-Roman" w:cs="Meridien-Roman"/>
          <w:color w:val="000000"/>
          <w:sz w:val="28"/>
          <w:szCs w:val="28"/>
        </w:rPr>
      </w:pPr>
      <w:proofErr w:type="gramStart"/>
      <w:r w:rsidRPr="00CB04A7">
        <w:rPr>
          <w:rFonts w:ascii="Meridien-BoldItalic" w:hAnsi="Meridien-BoldItalic" w:cs="Meridien-BoldItalic"/>
          <w:b/>
          <w:bCs/>
          <w:i/>
          <w:iCs/>
          <w:color w:val="000000"/>
          <w:sz w:val="28"/>
          <w:szCs w:val="28"/>
        </w:rPr>
        <w:t>cells</w:t>
      </w:r>
      <w:proofErr w:type="gramEnd"/>
      <w:r w:rsidRPr="00CB04A7">
        <w:rPr>
          <w:rFonts w:ascii="Meridien-BoldItalic" w:hAnsi="Meridien-BoldItalic" w:cs="Meridien-BoldItalic"/>
          <w:b/>
          <w:bCs/>
          <w:i/>
          <w:iCs/>
          <w:color w:val="000000"/>
          <w:sz w:val="28"/>
          <w:szCs w:val="28"/>
        </w:rPr>
        <w:t xml:space="preserve"> and endothelial cells</w:t>
      </w:r>
      <w:r w:rsidR="004074D5">
        <w:rPr>
          <w:rFonts w:ascii="Meridien-BoldItalic" w:hAnsi="Meridien-BoldItalic" w:cs="Meridien-BoldItalic"/>
          <w:b/>
          <w:bCs/>
          <w:i/>
          <w:iCs/>
          <w:color w:val="000000"/>
          <w:sz w:val="28"/>
          <w:szCs w:val="28"/>
        </w:rPr>
        <w:t>.</w:t>
      </w:r>
      <w:r w:rsidRPr="00CB04A7">
        <w:rPr>
          <w:rFonts w:ascii="Meridien-BoldItalic" w:hAnsi="Meridien-BoldItalic" w:cs="Meridien-BoldItalic"/>
          <w:b/>
          <w:bCs/>
          <w:i/>
          <w:iCs/>
          <w:color w:val="000000"/>
          <w:sz w:val="28"/>
          <w:szCs w:val="28"/>
        </w:rPr>
        <w:t xml:space="preserve"> </w:t>
      </w:r>
    </w:p>
    <w:p w:rsidR="00CB04A7" w:rsidRPr="00CB04A7" w:rsidRDefault="00CB04A7" w:rsidP="004074D5">
      <w:pPr>
        <w:autoSpaceDE w:val="0"/>
        <w:autoSpaceDN w:val="0"/>
        <w:adjustRightInd w:val="0"/>
        <w:spacing w:after="0" w:line="360" w:lineRule="auto"/>
        <w:jc w:val="both"/>
        <w:rPr>
          <w:rFonts w:ascii="Meridien-Roman" w:hAnsi="Meridien-Roman" w:cs="Meridien-Roman"/>
          <w:color w:val="000000"/>
          <w:sz w:val="28"/>
          <w:szCs w:val="28"/>
        </w:rPr>
      </w:pPr>
      <w:r w:rsidRPr="00CB04A7">
        <w:rPr>
          <w:rFonts w:ascii="Meridien-Roman" w:hAnsi="Meridien-Roman" w:cs="Meridien-Roman"/>
          <w:color w:val="000000"/>
          <w:sz w:val="28"/>
          <w:szCs w:val="28"/>
        </w:rPr>
        <w:t>The cellular infiltrates present in grafts undergoing</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acute cellular rejection include both CD4+ helper T</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cells and CD8+ CTLs specific for graft </w:t>
      </w:r>
      <w:proofErr w:type="spellStart"/>
      <w:r w:rsidRPr="00CB04A7">
        <w:rPr>
          <w:rFonts w:ascii="Meridien-Roman" w:hAnsi="Meridien-Roman" w:cs="Meridien-Roman"/>
          <w:color w:val="000000"/>
          <w:sz w:val="28"/>
          <w:szCs w:val="28"/>
        </w:rPr>
        <w:t>alloantigens</w:t>
      </w:r>
      <w:proofErr w:type="spellEnd"/>
      <w:r w:rsidRPr="00CB04A7">
        <w:rPr>
          <w:rFonts w:ascii="Meridien-Roman" w:hAnsi="Meridien-Roman" w:cs="Meridien-Roman"/>
          <w:color w:val="000000"/>
          <w:sz w:val="28"/>
          <w:szCs w:val="28"/>
        </w:rPr>
        <w:t>, and</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both types of T cells may contribute to </w:t>
      </w:r>
      <w:proofErr w:type="spellStart"/>
      <w:r w:rsidRPr="00CB04A7">
        <w:rPr>
          <w:rFonts w:ascii="Meridien-Roman" w:hAnsi="Meridien-Roman" w:cs="Meridien-Roman"/>
          <w:color w:val="000000"/>
          <w:sz w:val="28"/>
          <w:szCs w:val="28"/>
        </w:rPr>
        <w:t>parenchymal</w:t>
      </w:r>
      <w:proofErr w:type="spellEnd"/>
      <w:r w:rsidRPr="00CB04A7">
        <w:rPr>
          <w:rFonts w:ascii="Meridien-Roman" w:hAnsi="Meridien-Roman" w:cs="Meridien-Roman"/>
          <w:color w:val="000000"/>
          <w:sz w:val="28"/>
          <w:szCs w:val="28"/>
        </w:rPr>
        <w:t xml:space="preserve"> cell</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and endothelial injury. The helper T cells include </w:t>
      </w:r>
      <w:proofErr w:type="spellStart"/>
      <w:r w:rsidRPr="00CB04A7">
        <w:rPr>
          <w:rFonts w:ascii="Meridien-Roman" w:hAnsi="Meridien-Roman" w:cs="Meridien-Roman"/>
          <w:color w:val="000000"/>
          <w:sz w:val="28"/>
          <w:szCs w:val="28"/>
        </w:rPr>
        <w:t>IFN</w:t>
      </w:r>
      <w:r w:rsidRPr="00CB04A7">
        <w:rPr>
          <w:rFonts w:ascii="TnQ" w:eastAsia="TnQ" w:hAnsi="Univers-CondensedBold" w:cs="TnQ" w:hint="eastAsia"/>
          <w:color w:val="000000"/>
          <w:sz w:val="28"/>
          <w:szCs w:val="28"/>
        </w:rPr>
        <w:t>γ</w:t>
      </w:r>
      <w:proofErr w:type="spellEnd"/>
      <w:r w:rsidRPr="00CB04A7">
        <w:rPr>
          <w:rFonts w:ascii="Meridien-Roman" w:hAnsi="Meridien-Roman" w:cs="Meridien-Roman"/>
          <w:color w:val="000000"/>
          <w:sz w:val="28"/>
          <w:szCs w:val="28"/>
        </w:rPr>
        <w:t>-</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and TNF-secreting TH1 cells and IL-17–secreting TH17</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cells, both of which contribute to macrophage and endothelial</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activation and inflammatory damage to the organ.</w:t>
      </w:r>
    </w:p>
    <w:p w:rsidR="00CB04A7" w:rsidRPr="00CB04A7" w:rsidRDefault="004074D5" w:rsidP="00CB04A7">
      <w:pPr>
        <w:autoSpaceDE w:val="0"/>
        <w:autoSpaceDN w:val="0"/>
        <w:adjustRightInd w:val="0"/>
        <w:spacing w:after="0" w:line="360" w:lineRule="auto"/>
        <w:jc w:val="both"/>
        <w:rPr>
          <w:rFonts w:ascii="Univers-CondensedBoldOblique" w:hAnsi="Univers-CondensedBoldOblique" w:cs="Univers-CondensedBoldOblique"/>
          <w:b/>
          <w:bCs/>
          <w:i/>
          <w:iCs/>
          <w:color w:val="000000"/>
          <w:sz w:val="28"/>
          <w:szCs w:val="28"/>
        </w:rPr>
      </w:pPr>
      <w:r w:rsidRPr="004074D5">
        <w:rPr>
          <w:rFonts w:ascii="Univers-CondensedBoldOblique" w:hAnsi="Univers-CondensedBoldOblique" w:cs="Univers-CondensedBoldOblique"/>
          <w:b/>
          <w:bCs/>
          <w:i/>
          <w:iCs/>
          <w:color w:val="000000"/>
          <w:sz w:val="28"/>
          <w:szCs w:val="28"/>
        </w:rPr>
        <w:sym w:font="Wingdings" w:char="F0E0"/>
      </w:r>
      <w:r w:rsidR="00CB04A7" w:rsidRPr="00CB04A7">
        <w:rPr>
          <w:rFonts w:ascii="Univers-CondensedBoldOblique" w:hAnsi="Univers-CondensedBoldOblique" w:cs="Univers-CondensedBoldOblique"/>
          <w:b/>
          <w:bCs/>
          <w:i/>
          <w:iCs/>
          <w:color w:val="000000"/>
          <w:sz w:val="28"/>
          <w:szCs w:val="28"/>
        </w:rPr>
        <w:t>Acute Antibody-Mediated Rejection</w:t>
      </w:r>
    </w:p>
    <w:p w:rsidR="00CB04A7" w:rsidRPr="00CB04A7" w:rsidRDefault="00CB04A7" w:rsidP="004074D5">
      <w:pPr>
        <w:autoSpaceDE w:val="0"/>
        <w:autoSpaceDN w:val="0"/>
        <w:adjustRightInd w:val="0"/>
        <w:spacing w:after="0" w:line="360" w:lineRule="auto"/>
        <w:jc w:val="both"/>
        <w:rPr>
          <w:rFonts w:ascii="Meridien-BoldItalic" w:hAnsi="Meridien-BoldItalic" w:cs="Meridien-BoldItalic"/>
          <w:b/>
          <w:bCs/>
          <w:i/>
          <w:iCs/>
          <w:color w:val="000000"/>
          <w:sz w:val="28"/>
          <w:szCs w:val="28"/>
        </w:rPr>
      </w:pPr>
      <w:proofErr w:type="spellStart"/>
      <w:r w:rsidRPr="00CB04A7">
        <w:rPr>
          <w:rFonts w:ascii="Meridien-BoldItalic" w:hAnsi="Meridien-BoldItalic" w:cs="Meridien-BoldItalic"/>
          <w:b/>
          <w:bCs/>
          <w:i/>
          <w:iCs/>
          <w:color w:val="000000"/>
          <w:sz w:val="28"/>
          <w:szCs w:val="28"/>
        </w:rPr>
        <w:t>Alloantibodies</w:t>
      </w:r>
      <w:proofErr w:type="spellEnd"/>
      <w:r w:rsidRPr="00CB04A7">
        <w:rPr>
          <w:rFonts w:ascii="Meridien-BoldItalic" w:hAnsi="Meridien-BoldItalic" w:cs="Meridien-BoldItalic"/>
          <w:b/>
          <w:bCs/>
          <w:i/>
          <w:iCs/>
          <w:color w:val="000000"/>
          <w:sz w:val="28"/>
          <w:szCs w:val="28"/>
        </w:rPr>
        <w:t xml:space="preserve"> cause acute rejection by binding to </w:t>
      </w:r>
      <w:proofErr w:type="spellStart"/>
      <w:r w:rsidRPr="00CB04A7">
        <w:rPr>
          <w:rFonts w:ascii="Meridien-BoldItalic" w:hAnsi="Meridien-BoldItalic" w:cs="Meridien-BoldItalic"/>
          <w:b/>
          <w:bCs/>
          <w:i/>
          <w:iCs/>
          <w:color w:val="000000"/>
          <w:sz w:val="28"/>
          <w:szCs w:val="28"/>
        </w:rPr>
        <w:t>alloantigens</w:t>
      </w:r>
      <w:proofErr w:type="spellEnd"/>
      <w:r w:rsidRPr="00CB04A7">
        <w:rPr>
          <w:rFonts w:ascii="Meridien-BoldItalic" w:hAnsi="Meridien-BoldItalic" w:cs="Meridien-BoldItalic"/>
          <w:b/>
          <w:bCs/>
          <w:i/>
          <w:iCs/>
          <w:color w:val="000000"/>
          <w:sz w:val="28"/>
          <w:szCs w:val="28"/>
        </w:rPr>
        <w:t>,</w:t>
      </w:r>
      <w:r w:rsidR="004074D5">
        <w:rPr>
          <w:rFonts w:ascii="Meridien-BoldItalic" w:hAnsi="Meridien-BoldItalic" w:cs="Meridien-BoldItalic"/>
          <w:b/>
          <w:bCs/>
          <w:i/>
          <w:iCs/>
          <w:color w:val="000000"/>
          <w:sz w:val="28"/>
          <w:szCs w:val="28"/>
        </w:rPr>
        <w:t xml:space="preserve"> </w:t>
      </w:r>
      <w:r w:rsidRPr="00CB04A7">
        <w:rPr>
          <w:rFonts w:ascii="Meridien-BoldItalic" w:hAnsi="Meridien-BoldItalic" w:cs="Meridien-BoldItalic"/>
          <w:b/>
          <w:bCs/>
          <w:i/>
          <w:iCs/>
          <w:color w:val="000000"/>
          <w:sz w:val="28"/>
          <w:szCs w:val="28"/>
        </w:rPr>
        <w:t>mainly HLA molecules, on vascular endothelial cells,</w:t>
      </w:r>
      <w:r w:rsidR="004074D5">
        <w:rPr>
          <w:rFonts w:ascii="Meridien-BoldItalic" w:hAnsi="Meridien-BoldItalic" w:cs="Meridien-BoldItalic"/>
          <w:b/>
          <w:bCs/>
          <w:i/>
          <w:iCs/>
          <w:color w:val="000000"/>
          <w:sz w:val="28"/>
          <w:szCs w:val="28"/>
        </w:rPr>
        <w:t xml:space="preserve"> </w:t>
      </w:r>
      <w:r w:rsidRPr="00CB04A7">
        <w:rPr>
          <w:rFonts w:ascii="Meridien-BoldItalic" w:hAnsi="Meridien-BoldItalic" w:cs="Meridien-BoldItalic"/>
          <w:b/>
          <w:bCs/>
          <w:i/>
          <w:iCs/>
          <w:color w:val="000000"/>
          <w:sz w:val="28"/>
          <w:szCs w:val="28"/>
        </w:rPr>
        <w:t>causing endothelial injury and intravascular thrombosis</w:t>
      </w:r>
    </w:p>
    <w:p w:rsidR="00CB04A7" w:rsidRPr="00CB04A7" w:rsidRDefault="00CB04A7" w:rsidP="004074D5">
      <w:pPr>
        <w:autoSpaceDE w:val="0"/>
        <w:autoSpaceDN w:val="0"/>
        <w:adjustRightInd w:val="0"/>
        <w:spacing w:after="0" w:line="360" w:lineRule="auto"/>
        <w:jc w:val="both"/>
        <w:rPr>
          <w:rFonts w:ascii="Meridien-Roman" w:hAnsi="Meridien-Roman" w:cs="Meridien-Roman"/>
          <w:color w:val="000000"/>
          <w:sz w:val="28"/>
          <w:szCs w:val="28"/>
        </w:rPr>
      </w:pPr>
      <w:proofErr w:type="gramStart"/>
      <w:r w:rsidRPr="00CB04A7">
        <w:rPr>
          <w:rFonts w:ascii="Meridien-BoldItalic" w:hAnsi="Meridien-BoldItalic" w:cs="Meridien-BoldItalic"/>
          <w:b/>
          <w:bCs/>
          <w:i/>
          <w:iCs/>
          <w:color w:val="000000"/>
          <w:sz w:val="28"/>
          <w:szCs w:val="28"/>
        </w:rPr>
        <w:t>that</w:t>
      </w:r>
      <w:proofErr w:type="gramEnd"/>
      <w:r w:rsidRPr="00CB04A7">
        <w:rPr>
          <w:rFonts w:ascii="Meridien-BoldItalic" w:hAnsi="Meridien-BoldItalic" w:cs="Meridien-BoldItalic"/>
          <w:b/>
          <w:bCs/>
          <w:i/>
          <w:iCs/>
          <w:color w:val="000000"/>
          <w:sz w:val="28"/>
          <w:szCs w:val="28"/>
        </w:rPr>
        <w:t xml:space="preserve"> results in graft destruction</w:t>
      </w:r>
      <w:r w:rsidRPr="00CB04A7">
        <w:rPr>
          <w:rFonts w:ascii="Meridien-Roman" w:hAnsi="Meridien-Roman" w:cs="Meridien-Roman"/>
          <w:color w:val="000000"/>
          <w:sz w:val="28"/>
          <w:szCs w:val="28"/>
        </w:rPr>
        <w:t xml:space="preserve">. </w:t>
      </w:r>
      <w:proofErr w:type="gramStart"/>
      <w:r w:rsidRPr="00CB04A7">
        <w:rPr>
          <w:rFonts w:ascii="Meridien-Roman" w:hAnsi="Meridien-Roman" w:cs="Meridien-Roman"/>
          <w:color w:val="000000"/>
          <w:sz w:val="28"/>
          <w:szCs w:val="28"/>
        </w:rPr>
        <w:t>The binding</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of the </w:t>
      </w:r>
      <w:proofErr w:type="spellStart"/>
      <w:r w:rsidRPr="00CB04A7">
        <w:rPr>
          <w:rFonts w:ascii="Meridien-Roman" w:hAnsi="Meridien-Roman" w:cs="Meridien-Roman"/>
          <w:color w:val="000000"/>
          <w:sz w:val="28"/>
          <w:szCs w:val="28"/>
        </w:rPr>
        <w:t>alloantibodies</w:t>
      </w:r>
      <w:proofErr w:type="spellEnd"/>
      <w:r w:rsidRPr="00CB04A7">
        <w:rPr>
          <w:rFonts w:ascii="Meridien-Roman" w:hAnsi="Meridien-Roman" w:cs="Meridien-Roman"/>
          <w:color w:val="000000"/>
          <w:sz w:val="28"/>
          <w:szCs w:val="28"/>
        </w:rPr>
        <w:t xml:space="preserve"> to the endothelial cell surface triggers</w:t>
      </w:r>
      <w:r w:rsidR="000E7DC5">
        <w:rPr>
          <w:rFonts w:ascii="Meridien-Roman" w:hAnsi="Meridien-Roman" w:cs="Meridien-Roman"/>
          <w:color w:val="000000"/>
          <w:sz w:val="28"/>
          <w:szCs w:val="28"/>
        </w:rPr>
        <w:t xml:space="preserve"> </w:t>
      </w:r>
      <w:r w:rsidR="000E7DC5" w:rsidRPr="000E7DC5">
        <w:rPr>
          <w:rFonts w:ascii="Meridien-Roman" w:hAnsi="Meridien-Roman" w:cs="Meridien-Roman"/>
          <w:color w:val="000000"/>
          <w:sz w:val="28"/>
          <w:szCs w:val="28"/>
          <w:highlight w:val="yellow"/>
        </w:rPr>
        <w:t>(1)</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local complement activation, which leads to </w:t>
      </w:r>
      <w:proofErr w:type="spellStart"/>
      <w:r w:rsidRPr="00CB04A7">
        <w:rPr>
          <w:rFonts w:ascii="Meridien-Roman" w:hAnsi="Meridien-Roman" w:cs="Meridien-Roman"/>
          <w:color w:val="000000"/>
          <w:sz w:val="28"/>
          <w:szCs w:val="28"/>
        </w:rPr>
        <w:t>lysis</w:t>
      </w:r>
      <w:proofErr w:type="spellEnd"/>
      <w:r w:rsidRPr="00CB04A7">
        <w:rPr>
          <w:rFonts w:ascii="Meridien-Roman" w:hAnsi="Meridien-Roman" w:cs="Meridien-Roman"/>
          <w:color w:val="000000"/>
          <w:sz w:val="28"/>
          <w:szCs w:val="28"/>
        </w:rPr>
        <w:t xml:space="preserve"> of the</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cells, recruitment and activation of </w:t>
      </w:r>
      <w:proofErr w:type="spellStart"/>
      <w:r w:rsidRPr="00CB04A7">
        <w:rPr>
          <w:rFonts w:ascii="Meridien-Roman" w:hAnsi="Meridien-Roman" w:cs="Meridien-Roman"/>
          <w:color w:val="000000"/>
          <w:sz w:val="28"/>
          <w:szCs w:val="28"/>
        </w:rPr>
        <w:t>neutrophils</w:t>
      </w:r>
      <w:proofErr w:type="spellEnd"/>
      <w:r w:rsidRPr="00CB04A7">
        <w:rPr>
          <w:rFonts w:ascii="Meridien-Roman" w:hAnsi="Meridien-Roman" w:cs="Meridien-Roman"/>
          <w:color w:val="000000"/>
          <w:sz w:val="28"/>
          <w:szCs w:val="28"/>
        </w:rPr>
        <w:t>, and thrombus</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formation.</w:t>
      </w:r>
      <w:proofErr w:type="gramEnd"/>
      <w:r w:rsidRPr="00CB04A7">
        <w:rPr>
          <w:rFonts w:ascii="Meridien-Roman" w:hAnsi="Meridien-Roman" w:cs="Meridien-Roman"/>
          <w:color w:val="000000"/>
          <w:sz w:val="28"/>
          <w:szCs w:val="28"/>
        </w:rPr>
        <w:t xml:space="preserve"> </w:t>
      </w:r>
      <w:r w:rsidR="000E7DC5" w:rsidRPr="000E7DC5">
        <w:rPr>
          <w:rFonts w:ascii="Meridien-Roman" w:hAnsi="Meridien-Roman" w:cs="Meridien-Roman"/>
          <w:color w:val="000000"/>
          <w:sz w:val="28"/>
          <w:szCs w:val="28"/>
          <w:highlight w:val="yellow"/>
        </w:rPr>
        <w:t>(2)</w:t>
      </w:r>
      <w:r w:rsidR="000E7DC5">
        <w:rPr>
          <w:rFonts w:ascii="Meridien-Roman" w:hAnsi="Meridien-Roman" w:cs="Meridien-Roman"/>
          <w:color w:val="000000"/>
          <w:sz w:val="28"/>
          <w:szCs w:val="28"/>
        </w:rPr>
        <w:t xml:space="preserve"> </w:t>
      </w:r>
      <w:proofErr w:type="spellStart"/>
      <w:r w:rsidRPr="00CB04A7">
        <w:rPr>
          <w:rFonts w:ascii="Meridien-Roman" w:hAnsi="Meridien-Roman" w:cs="Meridien-Roman"/>
          <w:color w:val="000000"/>
          <w:sz w:val="28"/>
          <w:szCs w:val="28"/>
        </w:rPr>
        <w:t>Alloantibodies</w:t>
      </w:r>
      <w:proofErr w:type="spellEnd"/>
      <w:r w:rsidRPr="00CB04A7">
        <w:rPr>
          <w:rFonts w:ascii="Meridien-Roman" w:hAnsi="Meridien-Roman" w:cs="Meridien-Roman"/>
          <w:color w:val="000000"/>
          <w:sz w:val="28"/>
          <w:szCs w:val="28"/>
        </w:rPr>
        <w:t xml:space="preserve"> may also engage </w:t>
      </w:r>
      <w:proofErr w:type="spellStart"/>
      <w:r w:rsidRPr="00CB04A7">
        <w:rPr>
          <w:rFonts w:ascii="Meridien-Roman" w:hAnsi="Meridien-Roman" w:cs="Meridien-Roman"/>
          <w:color w:val="000000"/>
          <w:sz w:val="28"/>
          <w:szCs w:val="28"/>
        </w:rPr>
        <w:t>Fc</w:t>
      </w:r>
      <w:proofErr w:type="spellEnd"/>
      <w:r w:rsidRPr="00CB04A7">
        <w:rPr>
          <w:rFonts w:ascii="Meridien-Roman" w:hAnsi="Meridien-Roman" w:cs="Meridien-Roman"/>
          <w:color w:val="000000"/>
          <w:sz w:val="28"/>
          <w:szCs w:val="28"/>
        </w:rPr>
        <w:t xml:space="preserve"> receptors</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on </w:t>
      </w:r>
      <w:proofErr w:type="spellStart"/>
      <w:r w:rsidRPr="00CB04A7">
        <w:rPr>
          <w:rFonts w:ascii="Meridien-Roman" w:hAnsi="Meridien-Roman" w:cs="Meridien-Roman"/>
          <w:color w:val="000000"/>
          <w:sz w:val="28"/>
          <w:szCs w:val="28"/>
        </w:rPr>
        <w:t>neutrophils</w:t>
      </w:r>
      <w:proofErr w:type="spellEnd"/>
      <w:r w:rsidRPr="00CB04A7">
        <w:rPr>
          <w:rFonts w:ascii="Meridien-Roman" w:hAnsi="Meridien-Roman" w:cs="Meridien-Roman"/>
          <w:color w:val="000000"/>
          <w:sz w:val="28"/>
          <w:szCs w:val="28"/>
        </w:rPr>
        <w:t xml:space="preserve"> and NK cells, which then kill the endothelial</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 xml:space="preserve">cells. </w:t>
      </w:r>
      <w:r w:rsidR="000E7DC5" w:rsidRPr="000E7DC5">
        <w:rPr>
          <w:rFonts w:ascii="Meridien-Roman" w:hAnsi="Meridien-Roman" w:cs="Meridien-Roman"/>
          <w:color w:val="000000"/>
          <w:sz w:val="28"/>
          <w:szCs w:val="28"/>
          <w:highlight w:val="yellow"/>
        </w:rPr>
        <w:lastRenderedPageBreak/>
        <w:t>(3)</w:t>
      </w:r>
      <w:r w:rsidR="000E7DC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In addition, alloantibody binding to the endothelial</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surface may directly alter endothelial function by inducing</w:t>
      </w:r>
      <w:r w:rsidR="004074D5">
        <w:rPr>
          <w:rFonts w:ascii="Meridien-Roman" w:hAnsi="Meridien-Roman" w:cs="Meridien-Roman"/>
          <w:color w:val="000000"/>
          <w:sz w:val="28"/>
          <w:szCs w:val="28"/>
        </w:rPr>
        <w:t xml:space="preserve"> </w:t>
      </w:r>
      <w:r w:rsidRPr="00CB04A7">
        <w:rPr>
          <w:rFonts w:ascii="Meridien-Roman" w:hAnsi="Meridien-Roman" w:cs="Meridien-Roman"/>
          <w:color w:val="000000"/>
          <w:sz w:val="28"/>
          <w:szCs w:val="28"/>
        </w:rPr>
        <w:t>intracellular signals that enhance surface expression of</w:t>
      </w:r>
      <w:r w:rsidR="004074D5">
        <w:rPr>
          <w:rFonts w:ascii="Meridien-Roman" w:hAnsi="Meridien-Roman" w:cs="Meridien-Roman"/>
          <w:color w:val="000000"/>
          <w:sz w:val="28"/>
          <w:szCs w:val="28"/>
        </w:rPr>
        <w:t xml:space="preserve"> </w:t>
      </w:r>
      <w:proofErr w:type="spellStart"/>
      <w:r w:rsidRPr="00CB04A7">
        <w:rPr>
          <w:rFonts w:ascii="Meridien-Roman" w:hAnsi="Meridien-Roman" w:cs="Meridien-Roman"/>
          <w:color w:val="000000"/>
          <w:sz w:val="28"/>
          <w:szCs w:val="28"/>
        </w:rPr>
        <w:t>proinflammatory</w:t>
      </w:r>
      <w:proofErr w:type="spellEnd"/>
      <w:r w:rsidRPr="00CB04A7">
        <w:rPr>
          <w:rFonts w:ascii="Meridien-Roman" w:hAnsi="Meridien-Roman" w:cs="Meridien-Roman"/>
          <w:color w:val="000000"/>
          <w:sz w:val="28"/>
          <w:szCs w:val="28"/>
        </w:rPr>
        <w:t xml:space="preserve"> and </w:t>
      </w:r>
      <w:proofErr w:type="spellStart"/>
      <w:r w:rsidRPr="00CB04A7">
        <w:rPr>
          <w:rFonts w:ascii="Meridien-Roman" w:hAnsi="Meridien-Roman" w:cs="Meridien-Roman"/>
          <w:color w:val="000000"/>
          <w:sz w:val="28"/>
          <w:szCs w:val="28"/>
        </w:rPr>
        <w:t>procoagulant</w:t>
      </w:r>
      <w:proofErr w:type="spellEnd"/>
      <w:r w:rsidRPr="00CB04A7">
        <w:rPr>
          <w:rFonts w:ascii="Meridien-Roman" w:hAnsi="Meridien-Roman" w:cs="Meridien-Roman"/>
          <w:color w:val="000000"/>
          <w:sz w:val="28"/>
          <w:szCs w:val="28"/>
        </w:rPr>
        <w:t xml:space="preserve"> molecules.</w:t>
      </w:r>
    </w:p>
    <w:p w:rsidR="000E7DC5" w:rsidRPr="000E7DC5" w:rsidRDefault="000E7DC5" w:rsidP="000E7DC5">
      <w:pPr>
        <w:pStyle w:val="ListParagraph"/>
        <w:numPr>
          <w:ilvl w:val="0"/>
          <w:numId w:val="23"/>
        </w:numPr>
        <w:autoSpaceDE w:val="0"/>
        <w:autoSpaceDN w:val="0"/>
        <w:adjustRightInd w:val="0"/>
        <w:spacing w:after="0" w:line="360" w:lineRule="auto"/>
        <w:jc w:val="both"/>
        <w:rPr>
          <w:rFonts w:ascii="Univers-CondensedBold" w:hAnsi="Univers-CondensedBold" w:cs="Univers-CondensedBold"/>
          <w:b/>
          <w:bCs/>
          <w:color w:val="FF0000"/>
          <w:sz w:val="28"/>
          <w:szCs w:val="28"/>
        </w:rPr>
      </w:pPr>
      <w:r w:rsidRPr="000E7DC5">
        <w:rPr>
          <w:rFonts w:ascii="Univers-CondensedBold" w:hAnsi="Univers-CondensedBold" w:cs="Univers-CondensedBold"/>
          <w:b/>
          <w:bCs/>
          <w:color w:val="FF0000"/>
          <w:sz w:val="28"/>
          <w:szCs w:val="28"/>
        </w:rPr>
        <w:t xml:space="preserve">Chronic Rejection and Graft </w:t>
      </w:r>
      <w:proofErr w:type="spellStart"/>
      <w:r w:rsidRPr="000E7DC5">
        <w:rPr>
          <w:rFonts w:ascii="Univers-CondensedBold" w:hAnsi="Univers-CondensedBold" w:cs="Univers-CondensedBold"/>
          <w:b/>
          <w:bCs/>
          <w:color w:val="FF0000"/>
          <w:sz w:val="28"/>
          <w:szCs w:val="28"/>
        </w:rPr>
        <w:t>Vasculopathy</w:t>
      </w:r>
      <w:proofErr w:type="spellEnd"/>
    </w:p>
    <w:p w:rsidR="000E7DC5" w:rsidRPr="000E7DC5" w:rsidRDefault="000E7DC5" w:rsidP="000E7DC5">
      <w:pPr>
        <w:autoSpaceDE w:val="0"/>
        <w:autoSpaceDN w:val="0"/>
        <w:adjustRightInd w:val="0"/>
        <w:spacing w:after="0" w:line="360" w:lineRule="auto"/>
        <w:jc w:val="both"/>
        <w:rPr>
          <w:rFonts w:ascii="Meridien-Roman" w:hAnsi="Meridien-Roman" w:cs="Meridien-Roman"/>
          <w:sz w:val="28"/>
          <w:szCs w:val="28"/>
        </w:rPr>
      </w:pPr>
      <w:r w:rsidRPr="000E7DC5">
        <w:rPr>
          <w:rFonts w:ascii="Meridien-Roman" w:hAnsi="Meridien-Roman" w:cs="Meridien-Roman"/>
          <w:sz w:val="28"/>
          <w:szCs w:val="28"/>
        </w:rPr>
        <w:t>Chronic rejection</w:t>
      </w:r>
      <w:r>
        <w:rPr>
          <w:rFonts w:ascii="Meridien-Roman" w:hAnsi="Meridien-Roman" w:cs="Meridien-Roman"/>
          <w:sz w:val="28"/>
          <w:szCs w:val="28"/>
        </w:rPr>
        <w:t xml:space="preserve"> </w:t>
      </w:r>
      <w:r w:rsidRPr="000E7DC5">
        <w:rPr>
          <w:rFonts w:ascii="Meridien-Roman" w:hAnsi="Meridien-Roman" w:cs="Meridien-Roman"/>
          <w:sz w:val="28"/>
          <w:szCs w:val="28"/>
        </w:rPr>
        <w:t>develops insidiously during months or years and</w:t>
      </w:r>
      <w:r>
        <w:rPr>
          <w:rFonts w:ascii="Meridien-Roman" w:hAnsi="Meridien-Roman" w:cs="Meridien-Roman"/>
          <w:sz w:val="28"/>
          <w:szCs w:val="28"/>
        </w:rPr>
        <w:t xml:space="preserve"> </w:t>
      </w:r>
      <w:r w:rsidRPr="000E7DC5">
        <w:rPr>
          <w:rFonts w:ascii="Meridien-Roman" w:hAnsi="Meridien-Roman" w:cs="Meridien-Roman"/>
          <w:sz w:val="28"/>
          <w:szCs w:val="28"/>
        </w:rPr>
        <w:t>may or may not be preceded by clinically recognized</w:t>
      </w:r>
      <w:r>
        <w:rPr>
          <w:rFonts w:ascii="Meridien-Roman" w:hAnsi="Meridien-Roman" w:cs="Meridien-Roman"/>
          <w:sz w:val="28"/>
          <w:szCs w:val="28"/>
        </w:rPr>
        <w:t xml:space="preserve"> </w:t>
      </w:r>
      <w:r w:rsidRPr="000E7DC5">
        <w:rPr>
          <w:rFonts w:ascii="Meridien-Roman" w:hAnsi="Meridien-Roman" w:cs="Meridien-Roman"/>
          <w:sz w:val="28"/>
          <w:szCs w:val="28"/>
        </w:rPr>
        <w:t>episodes of acute rejection. Chronic rejection of different</w:t>
      </w:r>
    </w:p>
    <w:p w:rsidR="00A17592" w:rsidRPr="000E7DC5" w:rsidRDefault="000E7DC5" w:rsidP="00A17592">
      <w:pPr>
        <w:autoSpaceDE w:val="0"/>
        <w:autoSpaceDN w:val="0"/>
        <w:adjustRightInd w:val="0"/>
        <w:spacing w:after="0" w:line="360" w:lineRule="auto"/>
        <w:jc w:val="both"/>
        <w:rPr>
          <w:rFonts w:ascii="Meridien-Roman" w:hAnsi="Meridien-Roman" w:cs="Meridien-Roman"/>
          <w:color w:val="000000"/>
          <w:sz w:val="28"/>
          <w:szCs w:val="28"/>
        </w:rPr>
      </w:pPr>
      <w:proofErr w:type="gramStart"/>
      <w:r w:rsidRPr="000E7DC5">
        <w:rPr>
          <w:rFonts w:ascii="Meridien-Roman" w:hAnsi="Meridien-Roman" w:cs="Meridien-Roman"/>
          <w:sz w:val="28"/>
          <w:szCs w:val="28"/>
        </w:rPr>
        <w:t>transplanted</w:t>
      </w:r>
      <w:proofErr w:type="gramEnd"/>
      <w:r w:rsidRPr="000E7DC5">
        <w:rPr>
          <w:rFonts w:ascii="Meridien-Roman" w:hAnsi="Meridien-Roman" w:cs="Meridien-Roman"/>
          <w:sz w:val="28"/>
          <w:szCs w:val="28"/>
        </w:rPr>
        <w:t xml:space="preserve"> organs is associated with distinct pathologic</w:t>
      </w:r>
      <w:r>
        <w:rPr>
          <w:rFonts w:ascii="Meridien-Roman" w:hAnsi="Meridien-Roman" w:cs="Meridien-Roman"/>
          <w:sz w:val="28"/>
          <w:szCs w:val="28"/>
        </w:rPr>
        <w:t xml:space="preserve"> </w:t>
      </w:r>
      <w:r w:rsidRPr="000E7DC5">
        <w:rPr>
          <w:rFonts w:ascii="Meridien-Roman" w:hAnsi="Meridien-Roman" w:cs="Meridien-Roman"/>
          <w:sz w:val="28"/>
          <w:szCs w:val="28"/>
        </w:rPr>
        <w:t xml:space="preserve">changes. </w:t>
      </w:r>
      <w:r w:rsidRPr="000E7DC5">
        <w:rPr>
          <w:rFonts w:ascii="Meridien-BoldItalic" w:hAnsi="Meridien-BoldItalic" w:cs="Meridien-BoldItalic"/>
          <w:b/>
          <w:bCs/>
          <w:i/>
          <w:iCs/>
          <w:color w:val="000000"/>
          <w:sz w:val="28"/>
          <w:szCs w:val="28"/>
        </w:rPr>
        <w:t xml:space="preserve">A dominant lesion of chronic rejection in </w:t>
      </w:r>
      <w:proofErr w:type="spellStart"/>
      <w:r w:rsidRPr="000E7DC5">
        <w:rPr>
          <w:rFonts w:ascii="Meridien-BoldItalic" w:hAnsi="Meridien-BoldItalic" w:cs="Meridien-BoldItalic"/>
          <w:b/>
          <w:bCs/>
          <w:i/>
          <w:iCs/>
          <w:color w:val="000000"/>
          <w:sz w:val="28"/>
          <w:szCs w:val="28"/>
        </w:rPr>
        <w:t>vascularized</w:t>
      </w:r>
      <w:proofErr w:type="spellEnd"/>
      <w:r>
        <w:rPr>
          <w:rFonts w:ascii="Meridien-BoldItalic" w:hAnsi="Meridien-BoldItalic" w:cs="Meridien-BoldItalic"/>
          <w:b/>
          <w:bCs/>
          <w:i/>
          <w:iCs/>
          <w:color w:val="000000"/>
          <w:sz w:val="28"/>
          <w:szCs w:val="28"/>
        </w:rPr>
        <w:t xml:space="preserve"> </w:t>
      </w:r>
      <w:r w:rsidRPr="000E7DC5">
        <w:rPr>
          <w:rFonts w:ascii="Meridien-BoldItalic" w:hAnsi="Meridien-BoldItalic" w:cs="Meridien-BoldItalic"/>
          <w:b/>
          <w:bCs/>
          <w:i/>
          <w:iCs/>
          <w:color w:val="000000"/>
          <w:sz w:val="28"/>
          <w:szCs w:val="28"/>
        </w:rPr>
        <w:t>grafts is arterial occlusion as a result of the proliferation</w:t>
      </w:r>
      <w:r w:rsidR="00A17592">
        <w:rPr>
          <w:rFonts w:ascii="Meridien-BoldItalic" w:hAnsi="Meridien-BoldItalic" w:cs="Meridien-BoldItalic"/>
          <w:b/>
          <w:bCs/>
          <w:i/>
          <w:iCs/>
          <w:color w:val="000000"/>
          <w:sz w:val="28"/>
          <w:szCs w:val="28"/>
        </w:rPr>
        <w:t xml:space="preserve"> </w:t>
      </w:r>
      <w:r w:rsidRPr="000E7DC5">
        <w:rPr>
          <w:rFonts w:ascii="Meridien-BoldItalic" w:hAnsi="Meridien-BoldItalic" w:cs="Meridien-BoldItalic"/>
          <w:b/>
          <w:bCs/>
          <w:i/>
          <w:iCs/>
          <w:color w:val="000000"/>
          <w:sz w:val="28"/>
          <w:szCs w:val="28"/>
        </w:rPr>
        <w:t xml:space="preserve">of </w:t>
      </w:r>
      <w:proofErr w:type="spellStart"/>
      <w:r w:rsidRPr="000E7DC5">
        <w:rPr>
          <w:rFonts w:ascii="Meridien-BoldItalic" w:hAnsi="Meridien-BoldItalic" w:cs="Meridien-BoldItalic"/>
          <w:b/>
          <w:bCs/>
          <w:i/>
          <w:iCs/>
          <w:color w:val="000000"/>
          <w:sz w:val="28"/>
          <w:szCs w:val="28"/>
        </w:rPr>
        <w:t>intimal</w:t>
      </w:r>
      <w:proofErr w:type="spellEnd"/>
      <w:r w:rsidRPr="000E7DC5">
        <w:rPr>
          <w:rFonts w:ascii="Meridien-BoldItalic" w:hAnsi="Meridien-BoldItalic" w:cs="Meridien-BoldItalic"/>
          <w:b/>
          <w:bCs/>
          <w:i/>
          <w:iCs/>
          <w:color w:val="000000"/>
          <w:sz w:val="28"/>
          <w:szCs w:val="28"/>
        </w:rPr>
        <w:t xml:space="preserve"> smooth muscle cells, and the grafts eventually</w:t>
      </w:r>
      <w:r w:rsidR="00A17592">
        <w:rPr>
          <w:rFonts w:ascii="Meridien-BoldItalic" w:hAnsi="Meridien-BoldItalic" w:cs="Meridien-BoldItalic"/>
          <w:b/>
          <w:bCs/>
          <w:i/>
          <w:iCs/>
          <w:color w:val="000000"/>
          <w:sz w:val="28"/>
          <w:szCs w:val="28"/>
        </w:rPr>
        <w:t xml:space="preserve"> </w:t>
      </w:r>
      <w:r w:rsidRPr="000E7DC5">
        <w:rPr>
          <w:rFonts w:ascii="Meridien-BoldItalic" w:hAnsi="Meridien-BoldItalic" w:cs="Meridien-BoldItalic"/>
          <w:b/>
          <w:bCs/>
          <w:i/>
          <w:iCs/>
          <w:color w:val="000000"/>
          <w:sz w:val="28"/>
          <w:szCs w:val="28"/>
        </w:rPr>
        <w:t>fail mainly because of the resulting ischemic damage</w:t>
      </w:r>
      <w:r w:rsidR="00A17592">
        <w:rPr>
          <w:rFonts w:ascii="Meridien-BoldItalic" w:hAnsi="Meridien-BoldItalic" w:cs="Meridien-BoldItalic"/>
          <w:b/>
          <w:bCs/>
          <w:i/>
          <w:iCs/>
          <w:color w:val="000000"/>
          <w:sz w:val="28"/>
          <w:szCs w:val="28"/>
        </w:rPr>
        <w:t>.</w:t>
      </w:r>
    </w:p>
    <w:p w:rsidR="00A17592" w:rsidRPr="000E7DC5" w:rsidRDefault="000E7DC5" w:rsidP="00A17592">
      <w:pPr>
        <w:autoSpaceDE w:val="0"/>
        <w:autoSpaceDN w:val="0"/>
        <w:adjustRightInd w:val="0"/>
        <w:spacing w:after="0" w:line="360" w:lineRule="auto"/>
        <w:jc w:val="both"/>
        <w:rPr>
          <w:rFonts w:ascii="Meridien-Roman" w:hAnsi="Meridien-Roman" w:cs="Meridien-Roman"/>
          <w:color w:val="000000"/>
          <w:sz w:val="28"/>
          <w:szCs w:val="28"/>
        </w:rPr>
      </w:pPr>
      <w:r w:rsidRPr="000E7DC5">
        <w:rPr>
          <w:rFonts w:ascii="Meridien-Roman" w:hAnsi="Meridien-Roman" w:cs="Meridien-Roman"/>
          <w:color w:val="000000"/>
          <w:sz w:val="28"/>
          <w:szCs w:val="28"/>
        </w:rPr>
        <w:t xml:space="preserve">The arterial changes are called graft </w:t>
      </w:r>
      <w:proofErr w:type="spellStart"/>
      <w:r w:rsidRPr="000E7DC5">
        <w:rPr>
          <w:rFonts w:ascii="Meridien-Roman" w:hAnsi="Meridien-Roman" w:cs="Meridien-Roman"/>
          <w:color w:val="000000"/>
          <w:sz w:val="28"/>
          <w:szCs w:val="28"/>
        </w:rPr>
        <w:t>vasculopathy</w:t>
      </w:r>
      <w:proofErr w:type="spellEnd"/>
      <w:r w:rsidR="00A17592">
        <w:rPr>
          <w:rFonts w:ascii="Meridien-Roman" w:hAnsi="Meridien-Roman" w:cs="Meridien-Roman"/>
          <w:color w:val="000000"/>
          <w:sz w:val="28"/>
          <w:szCs w:val="28"/>
        </w:rPr>
        <w:t xml:space="preserve"> </w:t>
      </w:r>
      <w:r w:rsidRPr="000E7DC5">
        <w:rPr>
          <w:rFonts w:ascii="Meridien-Roman" w:hAnsi="Meridien-Roman" w:cs="Meridien-Roman"/>
          <w:color w:val="000000"/>
          <w:sz w:val="28"/>
          <w:szCs w:val="28"/>
        </w:rPr>
        <w:t>or accelerated graft arteriosclerosis. The likely mechanisms underlying the</w:t>
      </w:r>
      <w:r w:rsidR="00A17592">
        <w:rPr>
          <w:rFonts w:ascii="Meridien-Roman" w:hAnsi="Meridien-Roman" w:cs="Meridien-Roman"/>
          <w:color w:val="000000"/>
          <w:sz w:val="28"/>
          <w:szCs w:val="28"/>
        </w:rPr>
        <w:t xml:space="preserve"> </w:t>
      </w:r>
      <w:r w:rsidRPr="000E7DC5">
        <w:rPr>
          <w:rFonts w:ascii="Meridien-Roman" w:hAnsi="Meridien-Roman" w:cs="Meridien-Roman"/>
          <w:color w:val="000000"/>
          <w:sz w:val="28"/>
          <w:szCs w:val="28"/>
        </w:rPr>
        <w:t>occlusive vascular lesions of chronic rejection are activation</w:t>
      </w:r>
      <w:r w:rsidR="00A17592">
        <w:rPr>
          <w:rFonts w:ascii="Meridien-Roman" w:hAnsi="Meridien-Roman" w:cs="Meridien-Roman"/>
          <w:color w:val="000000"/>
          <w:sz w:val="28"/>
          <w:szCs w:val="28"/>
        </w:rPr>
        <w:t xml:space="preserve"> </w:t>
      </w:r>
      <w:r w:rsidRPr="000E7DC5">
        <w:rPr>
          <w:rFonts w:ascii="Meridien-Roman" w:hAnsi="Meridien-Roman" w:cs="Meridien-Roman"/>
          <w:color w:val="000000"/>
          <w:sz w:val="28"/>
          <w:szCs w:val="28"/>
        </w:rPr>
        <w:t xml:space="preserve">of </w:t>
      </w:r>
      <w:proofErr w:type="spellStart"/>
      <w:r w:rsidRPr="000E7DC5">
        <w:rPr>
          <w:rFonts w:ascii="Meridien-Roman" w:hAnsi="Meridien-Roman" w:cs="Meridien-Roman"/>
          <w:color w:val="000000"/>
          <w:sz w:val="28"/>
          <w:szCs w:val="28"/>
        </w:rPr>
        <w:t>alloreactive</w:t>
      </w:r>
      <w:proofErr w:type="spellEnd"/>
      <w:r w:rsidRPr="000E7DC5">
        <w:rPr>
          <w:rFonts w:ascii="Meridien-Roman" w:hAnsi="Meridien-Roman" w:cs="Meridien-Roman"/>
          <w:color w:val="000000"/>
          <w:sz w:val="28"/>
          <w:szCs w:val="28"/>
        </w:rPr>
        <w:t xml:space="preserve"> T cells and secretion of cytokines that</w:t>
      </w:r>
      <w:r w:rsidR="00A17592">
        <w:rPr>
          <w:rFonts w:ascii="Meridien-Roman" w:hAnsi="Meridien-Roman" w:cs="Meridien-Roman"/>
          <w:color w:val="000000"/>
          <w:sz w:val="28"/>
          <w:szCs w:val="28"/>
        </w:rPr>
        <w:t xml:space="preserve"> </w:t>
      </w:r>
      <w:r w:rsidRPr="000E7DC5">
        <w:rPr>
          <w:rFonts w:ascii="Meridien-Roman" w:hAnsi="Meridien-Roman" w:cs="Meridien-Roman"/>
          <w:color w:val="000000"/>
          <w:sz w:val="28"/>
          <w:szCs w:val="28"/>
        </w:rPr>
        <w:t>stimulate proliferation of vascular smooth muscle cells.</w:t>
      </w:r>
      <w:r w:rsidR="00A17592">
        <w:rPr>
          <w:rFonts w:ascii="Meridien-Roman" w:hAnsi="Meridien-Roman" w:cs="Meridien-Roman"/>
          <w:color w:val="000000"/>
          <w:sz w:val="28"/>
          <w:szCs w:val="28"/>
        </w:rPr>
        <w:t xml:space="preserve"> </w:t>
      </w:r>
    </w:p>
    <w:p w:rsidR="00E113B6" w:rsidRDefault="00A17592" w:rsidP="00A17592">
      <w:pPr>
        <w:autoSpaceDE w:val="0"/>
        <w:autoSpaceDN w:val="0"/>
        <w:adjustRightInd w:val="0"/>
        <w:spacing w:after="0" w:line="360" w:lineRule="auto"/>
        <w:jc w:val="both"/>
        <w:rPr>
          <w:rFonts w:asciiTheme="majorBidi" w:hAnsiTheme="majorBidi" w:cstheme="majorBidi"/>
          <w:sz w:val="28"/>
          <w:szCs w:val="28"/>
        </w:rPr>
      </w:pPr>
      <w:r w:rsidRPr="00CD7CC3">
        <w:rPr>
          <w:rFonts w:asciiTheme="majorBidi" w:hAnsiTheme="majorBidi" w:cstheme="majorBidi"/>
          <w:sz w:val="28"/>
          <w:szCs w:val="28"/>
        </w:rPr>
        <w:t xml:space="preserve"> </w:t>
      </w:r>
      <w:r w:rsidR="00E113B6" w:rsidRPr="00CD7CC3">
        <w:rPr>
          <w:rFonts w:asciiTheme="majorBidi" w:hAnsiTheme="majorBidi" w:cstheme="majorBidi"/>
          <w:sz w:val="28"/>
          <w:szCs w:val="28"/>
        </w:rPr>
        <w:t xml:space="preserve">[The relative importance of direct and indirect </w:t>
      </w:r>
      <w:proofErr w:type="spellStart"/>
      <w:r w:rsidR="00E113B6" w:rsidRPr="00CD7CC3">
        <w:rPr>
          <w:rFonts w:asciiTheme="majorBidi" w:hAnsiTheme="majorBidi" w:cstheme="majorBidi"/>
          <w:sz w:val="28"/>
          <w:szCs w:val="28"/>
        </w:rPr>
        <w:t>allorecognition</w:t>
      </w:r>
      <w:proofErr w:type="spellEnd"/>
      <w:r w:rsidR="00E113B6" w:rsidRPr="00CD7CC3">
        <w:rPr>
          <w:rFonts w:asciiTheme="majorBidi" w:hAnsiTheme="majorBidi" w:cstheme="majorBidi"/>
          <w:sz w:val="28"/>
          <w:szCs w:val="28"/>
        </w:rPr>
        <w:t xml:space="preserve"> in graft rejection is a matter of continuing debate. It is often stated that </w:t>
      </w:r>
      <w:r w:rsidR="00E113B6" w:rsidRPr="0086052C">
        <w:rPr>
          <w:rFonts w:asciiTheme="majorBidi" w:hAnsiTheme="majorBidi" w:cstheme="majorBidi"/>
          <w:b/>
          <w:bCs/>
          <w:sz w:val="28"/>
          <w:szCs w:val="28"/>
        </w:rPr>
        <w:t>acute graft rejection</w:t>
      </w:r>
      <w:r w:rsidR="00E113B6" w:rsidRPr="00CD7CC3">
        <w:rPr>
          <w:rFonts w:asciiTheme="majorBidi" w:hAnsiTheme="majorBidi" w:cstheme="majorBidi"/>
          <w:sz w:val="28"/>
          <w:szCs w:val="28"/>
        </w:rPr>
        <w:t xml:space="preserve"> is mediated mostly by </w:t>
      </w:r>
      <w:r w:rsidR="00E113B6" w:rsidRPr="0086052C">
        <w:rPr>
          <w:rFonts w:asciiTheme="majorBidi" w:hAnsiTheme="majorBidi" w:cstheme="majorBidi"/>
          <w:sz w:val="28"/>
          <w:szCs w:val="28"/>
          <w:u w:val="single"/>
        </w:rPr>
        <w:t xml:space="preserve">direct recognition of </w:t>
      </w:r>
      <w:proofErr w:type="spellStart"/>
      <w:r w:rsidR="00E113B6" w:rsidRPr="0086052C">
        <w:rPr>
          <w:rFonts w:asciiTheme="majorBidi" w:hAnsiTheme="majorBidi" w:cstheme="majorBidi"/>
          <w:sz w:val="28"/>
          <w:szCs w:val="28"/>
          <w:u w:val="single"/>
        </w:rPr>
        <w:t>alloantigens</w:t>
      </w:r>
      <w:proofErr w:type="spellEnd"/>
      <w:r w:rsidR="00E113B6" w:rsidRPr="00CD7CC3">
        <w:rPr>
          <w:rFonts w:asciiTheme="majorBidi" w:hAnsiTheme="majorBidi" w:cstheme="majorBidi"/>
          <w:sz w:val="28"/>
          <w:szCs w:val="28"/>
        </w:rPr>
        <w:t xml:space="preserve">, primarily by CD8+ T cells that </w:t>
      </w:r>
      <w:r w:rsidR="00E113B6" w:rsidRPr="0086052C">
        <w:rPr>
          <w:rFonts w:asciiTheme="majorBidi" w:hAnsiTheme="majorBidi" w:cstheme="majorBidi"/>
          <w:sz w:val="28"/>
          <w:szCs w:val="28"/>
          <w:u w:val="single"/>
        </w:rPr>
        <w:t>directly destroy the graft</w:t>
      </w:r>
      <w:r w:rsidR="00E113B6" w:rsidRPr="00CD7CC3">
        <w:rPr>
          <w:rFonts w:asciiTheme="majorBidi" w:hAnsiTheme="majorBidi" w:cstheme="majorBidi"/>
          <w:sz w:val="28"/>
          <w:szCs w:val="28"/>
        </w:rPr>
        <w:t xml:space="preserve">, whereas </w:t>
      </w:r>
      <w:r w:rsidR="00E113B6" w:rsidRPr="0086052C">
        <w:rPr>
          <w:rFonts w:asciiTheme="majorBidi" w:hAnsiTheme="majorBidi" w:cstheme="majorBidi"/>
          <w:b/>
          <w:bCs/>
          <w:sz w:val="28"/>
          <w:szCs w:val="28"/>
        </w:rPr>
        <w:t>chronic graft rejection</w:t>
      </w:r>
      <w:r w:rsidR="00E113B6" w:rsidRPr="00CD7CC3">
        <w:rPr>
          <w:rFonts w:asciiTheme="majorBidi" w:hAnsiTheme="majorBidi" w:cstheme="majorBidi"/>
          <w:sz w:val="28"/>
          <w:szCs w:val="28"/>
        </w:rPr>
        <w:t xml:space="preserve"> has a larger component </w:t>
      </w:r>
      <w:r w:rsidR="00E113B6" w:rsidRPr="0086052C">
        <w:rPr>
          <w:rFonts w:asciiTheme="majorBidi" w:hAnsiTheme="majorBidi" w:cstheme="majorBidi"/>
          <w:sz w:val="28"/>
          <w:szCs w:val="28"/>
          <w:u w:val="single"/>
        </w:rPr>
        <w:t>of indirect recognition</w:t>
      </w:r>
      <w:r w:rsidR="00E113B6" w:rsidRPr="00CD7CC3">
        <w:rPr>
          <w:rFonts w:asciiTheme="majorBidi" w:hAnsiTheme="majorBidi" w:cstheme="majorBidi"/>
          <w:sz w:val="28"/>
          <w:szCs w:val="28"/>
        </w:rPr>
        <w:t xml:space="preserve">, resulting in activation of CD4+ T cells that induce rejection mainly by triggering </w:t>
      </w:r>
      <w:r w:rsidR="00E113B6" w:rsidRPr="0086052C">
        <w:rPr>
          <w:rFonts w:asciiTheme="majorBidi" w:hAnsiTheme="majorBidi" w:cstheme="majorBidi"/>
          <w:sz w:val="28"/>
          <w:szCs w:val="28"/>
          <w:u w:val="single"/>
        </w:rPr>
        <w:t>cytokine-mediated inflammation</w:t>
      </w:r>
      <w:r w:rsidR="00E113B6" w:rsidRPr="00CD7CC3">
        <w:rPr>
          <w:rFonts w:asciiTheme="majorBidi" w:hAnsiTheme="majorBidi" w:cstheme="majorBidi"/>
          <w:sz w:val="28"/>
          <w:szCs w:val="28"/>
        </w:rPr>
        <w:t xml:space="preserve">, and by helping B cells to make antibodies against </w:t>
      </w:r>
      <w:proofErr w:type="spellStart"/>
      <w:r w:rsidR="00E113B6" w:rsidRPr="00CD7CC3">
        <w:rPr>
          <w:rFonts w:asciiTheme="majorBidi" w:hAnsiTheme="majorBidi" w:cstheme="majorBidi"/>
          <w:sz w:val="28"/>
          <w:szCs w:val="28"/>
        </w:rPr>
        <w:t>alloantigens</w:t>
      </w:r>
      <w:proofErr w:type="spellEnd"/>
      <w:r>
        <w:rPr>
          <w:rFonts w:asciiTheme="majorBidi" w:hAnsiTheme="majorBidi" w:cstheme="majorBidi"/>
          <w:sz w:val="28"/>
          <w:szCs w:val="28"/>
        </w:rPr>
        <w:t>.</w:t>
      </w:r>
      <w:r w:rsidR="00E113B6" w:rsidRPr="00CD7CC3">
        <w:rPr>
          <w:rFonts w:asciiTheme="majorBidi" w:hAnsiTheme="majorBidi" w:cstheme="majorBidi"/>
          <w:sz w:val="28"/>
          <w:szCs w:val="28"/>
        </w:rPr>
        <w:t>]</w:t>
      </w:r>
    </w:p>
    <w:p w:rsidR="0086052C" w:rsidRPr="00CD7CC3" w:rsidRDefault="0086052C" w:rsidP="00A17592">
      <w:pPr>
        <w:autoSpaceDE w:val="0"/>
        <w:autoSpaceDN w:val="0"/>
        <w:adjustRightInd w:val="0"/>
        <w:spacing w:after="0" w:line="360" w:lineRule="auto"/>
        <w:jc w:val="both"/>
        <w:rPr>
          <w:rFonts w:asciiTheme="majorBidi" w:hAnsiTheme="majorBidi" w:cstheme="majorBidi"/>
          <w:sz w:val="28"/>
          <w:szCs w:val="28"/>
        </w:rPr>
      </w:pPr>
      <w:r w:rsidRPr="0086052C">
        <w:rPr>
          <w:rFonts w:asciiTheme="majorBidi" w:hAnsiTheme="majorBidi" w:cstheme="majorBidi"/>
          <w:sz w:val="28"/>
          <w:szCs w:val="28"/>
        </w:rPr>
        <w:lastRenderedPageBreak/>
        <w:drawing>
          <wp:inline distT="0" distB="0" distL="0" distR="0">
            <wp:extent cx="6171501" cy="5105400"/>
            <wp:effectExtent l="19050" t="0" r="699" b="0"/>
            <wp:docPr id="1" name="Picture 2" descr="transpaln te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ln tempo.png"/>
                    <pic:cNvPicPr/>
                  </pic:nvPicPr>
                  <pic:blipFill>
                    <a:blip r:embed="rId9" cstate="print"/>
                    <a:stretch>
                      <a:fillRect/>
                    </a:stretch>
                  </pic:blipFill>
                  <pic:spPr>
                    <a:xfrm>
                      <a:off x="0" y="0"/>
                      <a:ext cx="6173062" cy="5106692"/>
                    </a:xfrm>
                    <a:prstGeom prst="rect">
                      <a:avLst/>
                    </a:prstGeom>
                  </pic:spPr>
                </pic:pic>
              </a:graphicData>
            </a:graphic>
          </wp:inline>
        </w:drawing>
      </w:r>
    </w:p>
    <w:p w:rsidR="0086052C" w:rsidRPr="0086052C" w:rsidRDefault="0086052C" w:rsidP="0086052C">
      <w:pPr>
        <w:autoSpaceDE w:val="0"/>
        <w:autoSpaceDN w:val="0"/>
        <w:adjustRightInd w:val="0"/>
        <w:spacing w:after="0" w:line="360" w:lineRule="auto"/>
        <w:jc w:val="both"/>
        <w:rPr>
          <w:rFonts w:ascii="Univers-CondensedBold" w:hAnsi="Univers-CondensedBold" w:cs="Univers-CondensedBold"/>
          <w:b/>
          <w:bCs/>
          <w:sz w:val="28"/>
          <w:szCs w:val="28"/>
        </w:rPr>
      </w:pPr>
      <w:r w:rsidRPr="0086052C">
        <w:rPr>
          <w:rFonts w:ascii="Univers-CondensedBold" w:hAnsi="Univers-CondensedBold" w:cs="Univers-CondensedBold"/>
          <w:b/>
          <w:bCs/>
          <w:sz w:val="28"/>
          <w:szCs w:val="28"/>
        </w:rPr>
        <w:t>Graft-Versus-Host Disease</w:t>
      </w:r>
    </w:p>
    <w:p w:rsidR="0086052C" w:rsidRPr="0086052C" w:rsidRDefault="0086052C" w:rsidP="0086052C">
      <w:pPr>
        <w:autoSpaceDE w:val="0"/>
        <w:autoSpaceDN w:val="0"/>
        <w:adjustRightInd w:val="0"/>
        <w:spacing w:after="0" w:line="360" w:lineRule="auto"/>
        <w:rPr>
          <w:rFonts w:ascii="Meridien-Roman" w:hAnsi="Meridien-Roman" w:cs="Meridien-Roman"/>
          <w:sz w:val="28"/>
          <w:szCs w:val="28"/>
        </w:rPr>
      </w:pPr>
      <w:r w:rsidRPr="0086052C">
        <w:rPr>
          <w:rFonts w:ascii="Meridien-BoldItalic" w:hAnsi="Meridien-BoldItalic" w:cs="Meridien-BoldItalic"/>
          <w:sz w:val="28"/>
          <w:szCs w:val="28"/>
        </w:rPr>
        <w:t>Graft-versus-host disease (GVHD) is caused by the reaction of grafted mature T cells in the</w:t>
      </w:r>
      <w:r w:rsidRPr="0086052C">
        <w:rPr>
          <w:rFonts w:ascii="Meridien-Roman" w:hAnsi="Meridien-Roman" w:cs="Meridien-Roman"/>
          <w:sz w:val="28"/>
          <w:szCs w:val="28"/>
        </w:rPr>
        <w:t xml:space="preserve"> hematopoietic stem cells</w:t>
      </w:r>
      <w:r w:rsidRPr="0086052C">
        <w:rPr>
          <w:rFonts w:ascii="Meridien-BoldItalic" w:hAnsi="Meridien-BoldItalic" w:cs="Meridien-BoldItalic"/>
          <w:sz w:val="28"/>
          <w:szCs w:val="28"/>
        </w:rPr>
        <w:t xml:space="preserve"> </w:t>
      </w:r>
      <w:r>
        <w:rPr>
          <w:rFonts w:ascii="Meridien-BoldItalic" w:hAnsi="Meridien-BoldItalic" w:cs="Meridien-BoldItalic"/>
          <w:sz w:val="28"/>
          <w:szCs w:val="28"/>
        </w:rPr>
        <w:t>(</w:t>
      </w:r>
      <w:r w:rsidRPr="0086052C">
        <w:rPr>
          <w:rFonts w:ascii="Meridien-BoldItalic" w:hAnsi="Meridien-BoldItalic" w:cs="Meridien-BoldItalic"/>
          <w:sz w:val="28"/>
          <w:szCs w:val="28"/>
        </w:rPr>
        <w:t>HSC</w:t>
      </w:r>
      <w:r>
        <w:rPr>
          <w:rFonts w:ascii="Meridien-BoldItalic" w:hAnsi="Meridien-BoldItalic" w:cs="Meridien-BoldItalic"/>
          <w:sz w:val="28"/>
          <w:szCs w:val="28"/>
        </w:rPr>
        <w:t>)</w:t>
      </w:r>
      <w:r w:rsidRPr="0086052C">
        <w:rPr>
          <w:rFonts w:ascii="Meridien-BoldItalic" w:hAnsi="Meridien-BoldItalic" w:cs="Meridien-BoldItalic"/>
          <w:sz w:val="28"/>
          <w:szCs w:val="28"/>
        </w:rPr>
        <w:t xml:space="preserve"> </w:t>
      </w:r>
      <w:proofErr w:type="spellStart"/>
      <w:r w:rsidRPr="0086052C">
        <w:rPr>
          <w:rFonts w:ascii="Meridien-BoldItalic" w:hAnsi="Meridien-BoldItalic" w:cs="Meridien-BoldItalic"/>
          <w:sz w:val="28"/>
          <w:szCs w:val="28"/>
        </w:rPr>
        <w:t>inoculum</w:t>
      </w:r>
      <w:proofErr w:type="spellEnd"/>
      <w:r w:rsidRPr="0086052C">
        <w:rPr>
          <w:rFonts w:ascii="Meridien-BoldItalic" w:hAnsi="Meridien-BoldItalic" w:cs="Meridien-BoldItalic"/>
          <w:sz w:val="28"/>
          <w:szCs w:val="28"/>
        </w:rPr>
        <w:t xml:space="preserve"> with </w:t>
      </w:r>
      <w:proofErr w:type="spellStart"/>
      <w:r w:rsidRPr="0086052C">
        <w:rPr>
          <w:rFonts w:ascii="Meridien-BoldItalic" w:hAnsi="Meridien-BoldItalic" w:cs="Meridien-BoldItalic"/>
          <w:sz w:val="28"/>
          <w:szCs w:val="28"/>
        </w:rPr>
        <w:t>alloantigens</w:t>
      </w:r>
      <w:proofErr w:type="spellEnd"/>
      <w:r w:rsidRPr="0086052C">
        <w:rPr>
          <w:rFonts w:ascii="Meridien-BoldItalic" w:hAnsi="Meridien-BoldItalic" w:cs="Meridien-BoldItalic"/>
          <w:sz w:val="28"/>
          <w:szCs w:val="28"/>
        </w:rPr>
        <w:t xml:space="preserve"> of the host</w:t>
      </w:r>
      <w:r w:rsidRPr="0086052C">
        <w:rPr>
          <w:rFonts w:ascii="Meridien-Roman" w:hAnsi="Meridien-Roman" w:cs="Meridien-Roman"/>
          <w:sz w:val="28"/>
          <w:szCs w:val="28"/>
        </w:rPr>
        <w:t xml:space="preserve">. It occurs when the host is </w:t>
      </w:r>
      <w:proofErr w:type="spellStart"/>
      <w:r w:rsidRPr="0086052C">
        <w:rPr>
          <w:rFonts w:ascii="Meridien-Roman" w:hAnsi="Meridien-Roman" w:cs="Meridien-Roman"/>
          <w:sz w:val="28"/>
          <w:szCs w:val="28"/>
        </w:rPr>
        <w:t>immunocompromised</w:t>
      </w:r>
      <w:proofErr w:type="spellEnd"/>
      <w:r>
        <w:rPr>
          <w:rFonts w:ascii="Meridien-Roman" w:hAnsi="Meridien-Roman" w:cs="Meridien-Roman"/>
          <w:sz w:val="28"/>
          <w:szCs w:val="28"/>
        </w:rPr>
        <w:t xml:space="preserve"> </w:t>
      </w:r>
      <w:r w:rsidRPr="0086052C">
        <w:rPr>
          <w:rFonts w:ascii="Meridien-Roman" w:hAnsi="Meridien-Roman" w:cs="Meridien-Roman"/>
          <w:sz w:val="28"/>
          <w:szCs w:val="28"/>
        </w:rPr>
        <w:t xml:space="preserve">and therefore unable to reject the </w:t>
      </w:r>
      <w:proofErr w:type="spellStart"/>
      <w:r w:rsidRPr="0086052C">
        <w:rPr>
          <w:rFonts w:ascii="Meridien-Roman" w:hAnsi="Meridien-Roman" w:cs="Meridien-Roman"/>
          <w:sz w:val="28"/>
          <w:szCs w:val="28"/>
        </w:rPr>
        <w:t>allogeneic</w:t>
      </w:r>
      <w:proofErr w:type="spellEnd"/>
      <w:r w:rsidRPr="0086052C">
        <w:rPr>
          <w:rFonts w:ascii="Meridien-Roman" w:hAnsi="Meridien-Roman" w:cs="Meridien-Roman"/>
          <w:sz w:val="28"/>
          <w:szCs w:val="28"/>
        </w:rPr>
        <w:t xml:space="preserve"> cells</w:t>
      </w:r>
      <w:r>
        <w:rPr>
          <w:rFonts w:ascii="Meridien-Roman" w:hAnsi="Meridien-Roman" w:cs="Meridien-Roman"/>
          <w:sz w:val="28"/>
          <w:szCs w:val="28"/>
        </w:rPr>
        <w:t xml:space="preserve"> </w:t>
      </w:r>
      <w:r w:rsidRPr="0086052C">
        <w:rPr>
          <w:rFonts w:ascii="Meridien-Roman" w:hAnsi="Meridien-Roman" w:cs="Meridien-Roman"/>
          <w:sz w:val="28"/>
          <w:szCs w:val="28"/>
        </w:rPr>
        <w:t>in the graft. In most cases, the reaction is directed against</w:t>
      </w:r>
      <w:r>
        <w:rPr>
          <w:rFonts w:ascii="Meridien-Roman" w:hAnsi="Meridien-Roman" w:cs="Meridien-Roman"/>
          <w:sz w:val="28"/>
          <w:szCs w:val="28"/>
        </w:rPr>
        <w:t xml:space="preserve"> </w:t>
      </w:r>
      <w:r w:rsidRPr="0086052C">
        <w:rPr>
          <w:rFonts w:ascii="Meridien-Roman" w:hAnsi="Meridien-Roman" w:cs="Meridien-Roman"/>
          <w:sz w:val="28"/>
          <w:szCs w:val="28"/>
        </w:rPr>
        <w:t xml:space="preserve">minor </w:t>
      </w:r>
      <w:proofErr w:type="spellStart"/>
      <w:r w:rsidRPr="0086052C">
        <w:rPr>
          <w:rFonts w:ascii="Meridien-Roman" w:hAnsi="Meridien-Roman" w:cs="Meridien-Roman"/>
          <w:sz w:val="28"/>
          <w:szCs w:val="28"/>
        </w:rPr>
        <w:t>histocompatibility</w:t>
      </w:r>
      <w:proofErr w:type="spellEnd"/>
      <w:r w:rsidRPr="0086052C">
        <w:rPr>
          <w:rFonts w:ascii="Meridien-Roman" w:hAnsi="Meridien-Roman" w:cs="Meridien-Roman"/>
          <w:sz w:val="28"/>
          <w:szCs w:val="28"/>
        </w:rPr>
        <w:t xml:space="preserve"> antigens of the host because</w:t>
      </w:r>
      <w:r>
        <w:rPr>
          <w:rFonts w:ascii="Meridien-Roman" w:hAnsi="Meridien-Roman" w:cs="Meridien-Roman"/>
          <w:sz w:val="28"/>
          <w:szCs w:val="28"/>
        </w:rPr>
        <w:t xml:space="preserve"> </w:t>
      </w:r>
      <w:r w:rsidRPr="0086052C">
        <w:rPr>
          <w:rFonts w:ascii="Meridien-Roman" w:hAnsi="Meridien-Roman" w:cs="Meridien-Roman"/>
          <w:sz w:val="28"/>
          <w:szCs w:val="28"/>
        </w:rPr>
        <w:t>bone marrow transplantation is not performed when the</w:t>
      </w:r>
      <w:r>
        <w:rPr>
          <w:rFonts w:ascii="Meridien-Roman" w:hAnsi="Meridien-Roman" w:cs="Meridien-Roman"/>
          <w:sz w:val="28"/>
          <w:szCs w:val="28"/>
        </w:rPr>
        <w:t xml:space="preserve"> </w:t>
      </w:r>
      <w:r w:rsidRPr="0086052C">
        <w:rPr>
          <w:rFonts w:ascii="Meridien-Roman" w:hAnsi="Meridien-Roman" w:cs="Meridien-Roman"/>
          <w:sz w:val="28"/>
          <w:szCs w:val="28"/>
        </w:rPr>
        <w:t>donor and recipient have differences in MHC molecules.</w:t>
      </w:r>
    </w:p>
    <w:p w:rsidR="001832C4" w:rsidRPr="00CD7CC3" w:rsidRDefault="00744CEE" w:rsidP="00A13E86">
      <w:pPr>
        <w:spacing w:line="360" w:lineRule="auto"/>
        <w:jc w:val="both"/>
        <w:rPr>
          <w:rFonts w:asciiTheme="majorBidi" w:eastAsia="+mj-ea" w:hAnsiTheme="majorBidi" w:cstheme="majorBidi"/>
          <w:b/>
          <w:bCs/>
          <w:color w:val="000000" w:themeColor="text1"/>
          <w:kern w:val="24"/>
          <w:sz w:val="28"/>
          <w:szCs w:val="28"/>
          <w:u w:val="single"/>
        </w:rPr>
      </w:pPr>
      <w:r w:rsidRPr="00CD7CC3">
        <w:rPr>
          <w:rFonts w:asciiTheme="majorBidi" w:hAnsiTheme="majorBidi" w:cstheme="majorBidi"/>
          <w:sz w:val="28"/>
          <w:szCs w:val="28"/>
        </w:rPr>
        <w:t xml:space="preserve">Because B.M. is a source of some mature T lymphocytes, it is necessary to remove these cells before transplantation to avoid the appearance of </w:t>
      </w:r>
      <w:r w:rsidRPr="00CD7CC3">
        <w:rPr>
          <w:rFonts w:asciiTheme="majorBidi" w:hAnsiTheme="majorBidi" w:cstheme="majorBidi"/>
          <w:b/>
          <w:bCs/>
          <w:sz w:val="28"/>
          <w:szCs w:val="28"/>
        </w:rPr>
        <w:t>graft-versus-host</w:t>
      </w:r>
      <w:r w:rsidRPr="00CD7CC3">
        <w:rPr>
          <w:rFonts w:asciiTheme="majorBidi" w:hAnsiTheme="majorBidi" w:cstheme="majorBidi"/>
          <w:sz w:val="28"/>
          <w:szCs w:val="28"/>
        </w:rPr>
        <w:t xml:space="preserve"> disease in the recipient. In this special case of rejection, any mature T cells remaining in the B.M. </w:t>
      </w:r>
      <w:r w:rsidRPr="00CD7CC3">
        <w:rPr>
          <w:rFonts w:asciiTheme="majorBidi" w:hAnsiTheme="majorBidi" w:cstheme="majorBidi"/>
          <w:sz w:val="28"/>
          <w:szCs w:val="28"/>
        </w:rPr>
        <w:lastRenderedPageBreak/>
        <w:t xml:space="preserve">inoculums can attack </w:t>
      </w:r>
      <w:proofErr w:type="spellStart"/>
      <w:r w:rsidRPr="00CD7CC3">
        <w:rPr>
          <w:rFonts w:asciiTheme="majorBidi" w:hAnsiTheme="majorBidi" w:cstheme="majorBidi"/>
          <w:sz w:val="28"/>
          <w:szCs w:val="28"/>
        </w:rPr>
        <w:t>allogeneic</w:t>
      </w:r>
      <w:proofErr w:type="spellEnd"/>
      <w:r w:rsidRPr="00CD7CC3">
        <w:rPr>
          <w:rFonts w:asciiTheme="majorBidi" w:hAnsiTheme="majorBidi" w:cstheme="majorBidi"/>
          <w:sz w:val="28"/>
          <w:szCs w:val="28"/>
        </w:rPr>
        <w:t xml:space="preserve"> MHC-bearing cells of the recipient &amp; cause widespread epithelial cell death accompanied by rash, jaundice, diarrhea, &amp; gastrointestinal hemorrhage.</w:t>
      </w:r>
    </w:p>
    <w:p w:rsidR="008147E0" w:rsidRPr="00CD7CC3" w:rsidRDefault="003F5B11" w:rsidP="00A13E86">
      <w:pPr>
        <w:pStyle w:val="NormalWeb"/>
        <w:spacing w:before="130" w:after="0" w:line="240" w:lineRule="auto"/>
        <w:jc w:val="both"/>
        <w:rPr>
          <w:rFonts w:asciiTheme="majorBidi" w:eastAsia="+mn-ea" w:hAnsiTheme="majorBidi" w:cstheme="majorBidi"/>
          <w:color w:val="000000" w:themeColor="text1"/>
          <w:kern w:val="24"/>
          <w:sz w:val="28"/>
          <w:szCs w:val="28"/>
          <w:u w:val="single"/>
        </w:rPr>
      </w:pPr>
      <w:r w:rsidRPr="00CD7CC3">
        <w:rPr>
          <w:rFonts w:asciiTheme="majorBidi" w:eastAsia="+mj-ea" w:hAnsiTheme="majorBidi" w:cstheme="majorBidi"/>
          <w:b/>
          <w:bCs/>
          <w:color w:val="000000" w:themeColor="text1"/>
          <w:kern w:val="24"/>
          <w:sz w:val="28"/>
          <w:szCs w:val="28"/>
          <w:u w:val="single"/>
        </w:rPr>
        <w:t xml:space="preserve">Allograft may be accepted without immunosuppressive </w:t>
      </w:r>
      <w:r w:rsidR="00483D77" w:rsidRPr="00CD7CC3">
        <w:rPr>
          <w:rFonts w:asciiTheme="majorBidi" w:eastAsia="+mj-ea" w:hAnsiTheme="majorBidi" w:cstheme="majorBidi"/>
          <w:b/>
          <w:bCs/>
          <w:color w:val="000000" w:themeColor="text1"/>
          <w:kern w:val="24"/>
          <w:sz w:val="28"/>
          <w:szCs w:val="28"/>
          <w:u w:val="single"/>
        </w:rPr>
        <w:t>agents in</w:t>
      </w:r>
      <w:r w:rsidRPr="00CD7CC3">
        <w:rPr>
          <w:rFonts w:asciiTheme="majorBidi" w:eastAsia="+mj-ea" w:hAnsiTheme="majorBidi" w:cstheme="majorBidi"/>
          <w:b/>
          <w:bCs/>
          <w:color w:val="000000" w:themeColor="text1"/>
          <w:kern w:val="24"/>
          <w:sz w:val="28"/>
          <w:szCs w:val="28"/>
          <w:u w:val="single"/>
        </w:rPr>
        <w:t xml:space="preserve"> these cases</w:t>
      </w:r>
      <w:r w:rsidR="00483D77" w:rsidRPr="00CD7CC3">
        <w:rPr>
          <w:rFonts w:asciiTheme="majorBidi" w:eastAsia="+mj-ea" w:hAnsiTheme="majorBidi" w:cstheme="majorBidi"/>
          <w:b/>
          <w:bCs/>
          <w:color w:val="000000" w:themeColor="text1"/>
          <w:kern w:val="24"/>
          <w:sz w:val="28"/>
          <w:szCs w:val="28"/>
          <w:u w:val="single"/>
        </w:rPr>
        <w:t xml:space="preserve">: </w:t>
      </w:r>
      <w:r w:rsidRPr="00CD7CC3">
        <w:rPr>
          <w:rFonts w:asciiTheme="majorBidi" w:eastAsia="+mj-ea" w:hAnsiTheme="majorBidi" w:cstheme="majorBidi"/>
          <w:color w:val="000000" w:themeColor="text1"/>
          <w:kern w:val="24"/>
          <w:sz w:val="28"/>
          <w:szCs w:val="28"/>
        </w:rPr>
        <w:br/>
      </w:r>
      <w:r w:rsidRPr="00CD7CC3">
        <w:rPr>
          <w:rFonts w:asciiTheme="majorBidi" w:eastAsia="+mj-ea" w:hAnsiTheme="majorBidi" w:cstheme="majorBidi"/>
          <w:b/>
          <w:bCs/>
          <w:color w:val="000000" w:themeColor="text1"/>
          <w:kern w:val="24"/>
          <w:sz w:val="28"/>
          <w:szCs w:val="28"/>
        </w:rPr>
        <w:t>1.</w:t>
      </w:r>
      <w:r w:rsidRPr="00CD7CC3">
        <w:rPr>
          <w:rFonts w:asciiTheme="majorBidi" w:eastAsia="+mj-ea" w:hAnsiTheme="majorBidi" w:cstheme="majorBidi"/>
          <w:color w:val="000000" w:themeColor="text1"/>
          <w:kern w:val="24"/>
          <w:sz w:val="28"/>
          <w:szCs w:val="28"/>
        </w:rPr>
        <w:t xml:space="preserve"> tissue that lack </w:t>
      </w:r>
      <w:proofErr w:type="spellStart"/>
      <w:r w:rsidRPr="00CD7CC3">
        <w:rPr>
          <w:rFonts w:asciiTheme="majorBidi" w:eastAsia="+mj-ea" w:hAnsiTheme="majorBidi" w:cstheme="majorBidi"/>
          <w:color w:val="000000" w:themeColor="text1"/>
          <w:kern w:val="24"/>
          <w:sz w:val="28"/>
          <w:szCs w:val="28"/>
        </w:rPr>
        <w:t>allo</w:t>
      </w:r>
      <w:proofErr w:type="spellEnd"/>
      <w:r w:rsidR="00493BEF" w:rsidRPr="00CD7CC3">
        <w:rPr>
          <w:rFonts w:asciiTheme="majorBidi" w:eastAsia="+mj-ea" w:hAnsiTheme="majorBidi" w:cstheme="majorBidi"/>
          <w:color w:val="000000" w:themeColor="text1"/>
          <w:kern w:val="24"/>
          <w:sz w:val="28"/>
          <w:szCs w:val="28"/>
        </w:rPr>
        <w:t xml:space="preserve"> </w:t>
      </w:r>
      <w:r w:rsidRPr="00CD7CC3">
        <w:rPr>
          <w:rFonts w:asciiTheme="majorBidi" w:eastAsia="+mj-ea" w:hAnsiTheme="majorBidi" w:cstheme="majorBidi"/>
          <w:color w:val="000000" w:themeColor="text1"/>
          <w:kern w:val="24"/>
          <w:sz w:val="28"/>
          <w:szCs w:val="28"/>
        </w:rPr>
        <w:t>Ag as cartilage, heart valve.</w:t>
      </w:r>
      <w:r w:rsidRPr="00CD7CC3">
        <w:rPr>
          <w:rFonts w:asciiTheme="majorBidi" w:eastAsia="+mj-ea" w:hAnsiTheme="majorBidi" w:cstheme="majorBidi"/>
          <w:color w:val="000000" w:themeColor="text1"/>
          <w:kern w:val="24"/>
          <w:sz w:val="28"/>
          <w:szCs w:val="28"/>
        </w:rPr>
        <w:br/>
      </w:r>
      <w:r w:rsidRPr="00CD7CC3">
        <w:rPr>
          <w:rFonts w:asciiTheme="majorBidi" w:eastAsia="+mj-ea" w:hAnsiTheme="majorBidi" w:cstheme="majorBidi"/>
          <w:b/>
          <w:bCs/>
          <w:color w:val="000000" w:themeColor="text1"/>
          <w:kern w:val="24"/>
          <w:sz w:val="28"/>
          <w:szCs w:val="28"/>
        </w:rPr>
        <w:t>2.</w:t>
      </w:r>
      <w:r w:rsidR="008463C2" w:rsidRPr="00CD7CC3">
        <w:rPr>
          <w:rFonts w:asciiTheme="majorBidi" w:eastAsia="+mj-ea" w:hAnsiTheme="majorBidi" w:cstheme="majorBidi"/>
          <w:b/>
          <w:bCs/>
          <w:color w:val="000000" w:themeColor="text1"/>
          <w:kern w:val="24"/>
          <w:sz w:val="28"/>
          <w:szCs w:val="28"/>
        </w:rPr>
        <w:t xml:space="preserve"> </w:t>
      </w:r>
      <w:r w:rsidR="00DC52FF" w:rsidRPr="00CD7CC3">
        <w:rPr>
          <w:rFonts w:asciiTheme="majorBidi" w:eastAsia="+mj-ea" w:hAnsiTheme="majorBidi" w:cstheme="majorBidi"/>
          <w:color w:val="000000" w:themeColor="text1"/>
          <w:kern w:val="24"/>
          <w:sz w:val="28"/>
          <w:szCs w:val="28"/>
        </w:rPr>
        <w:t>Tissue</w:t>
      </w:r>
      <w:r w:rsidRPr="00CD7CC3">
        <w:rPr>
          <w:rFonts w:asciiTheme="majorBidi" w:eastAsia="+mj-ea" w:hAnsiTheme="majorBidi" w:cstheme="majorBidi"/>
          <w:color w:val="000000" w:themeColor="text1"/>
          <w:kern w:val="24"/>
          <w:sz w:val="28"/>
          <w:szCs w:val="28"/>
        </w:rPr>
        <w:t xml:space="preserve"> grafted in privilege site as cornea, anterior chamber of the eye, testes.</w:t>
      </w:r>
      <w:r w:rsidRPr="00CD7CC3">
        <w:rPr>
          <w:rFonts w:asciiTheme="majorBidi" w:eastAsia="+mj-ea" w:hAnsiTheme="majorBidi" w:cstheme="majorBidi"/>
          <w:color w:val="000000" w:themeColor="text1"/>
          <w:kern w:val="24"/>
          <w:sz w:val="28"/>
          <w:szCs w:val="28"/>
        </w:rPr>
        <w:br/>
      </w:r>
      <w:r w:rsidRPr="00CD7CC3">
        <w:rPr>
          <w:rFonts w:asciiTheme="majorBidi" w:eastAsia="+mj-ea" w:hAnsiTheme="majorBidi" w:cstheme="majorBidi"/>
          <w:b/>
          <w:bCs/>
          <w:color w:val="000000" w:themeColor="text1"/>
          <w:kern w:val="24"/>
          <w:sz w:val="28"/>
          <w:szCs w:val="28"/>
        </w:rPr>
        <w:t>3.</w:t>
      </w:r>
      <w:r w:rsidR="008463C2" w:rsidRPr="00CD7CC3">
        <w:rPr>
          <w:rFonts w:asciiTheme="majorBidi" w:eastAsia="+mj-ea" w:hAnsiTheme="majorBidi" w:cstheme="majorBidi"/>
          <w:b/>
          <w:bCs/>
          <w:color w:val="000000" w:themeColor="text1"/>
          <w:kern w:val="24"/>
          <w:sz w:val="28"/>
          <w:szCs w:val="28"/>
        </w:rPr>
        <w:t xml:space="preserve"> </w:t>
      </w:r>
      <w:r w:rsidR="00DC52FF" w:rsidRPr="00CD7CC3">
        <w:rPr>
          <w:rFonts w:asciiTheme="majorBidi" w:eastAsia="+mj-ea" w:hAnsiTheme="majorBidi" w:cstheme="majorBidi"/>
          <w:color w:val="000000" w:themeColor="text1"/>
          <w:kern w:val="24"/>
          <w:sz w:val="28"/>
          <w:szCs w:val="28"/>
        </w:rPr>
        <w:t>Exposure</w:t>
      </w:r>
      <w:r w:rsidRPr="00CD7CC3">
        <w:rPr>
          <w:rFonts w:asciiTheme="majorBidi" w:eastAsia="+mj-ea" w:hAnsiTheme="majorBidi" w:cstheme="majorBidi"/>
          <w:color w:val="000000" w:themeColor="text1"/>
          <w:kern w:val="24"/>
          <w:sz w:val="28"/>
          <w:szCs w:val="28"/>
        </w:rPr>
        <w:t xml:space="preserve"> to </w:t>
      </w:r>
      <w:proofErr w:type="spellStart"/>
      <w:r w:rsidRPr="00CD7CC3">
        <w:rPr>
          <w:rFonts w:asciiTheme="majorBidi" w:eastAsia="+mj-ea" w:hAnsiTheme="majorBidi" w:cstheme="majorBidi"/>
          <w:color w:val="000000" w:themeColor="text1"/>
          <w:kern w:val="24"/>
          <w:sz w:val="28"/>
          <w:szCs w:val="28"/>
        </w:rPr>
        <w:t>allo</w:t>
      </w:r>
      <w:proofErr w:type="spellEnd"/>
      <w:r w:rsidR="00493BEF" w:rsidRPr="00CD7CC3">
        <w:rPr>
          <w:rFonts w:asciiTheme="majorBidi" w:eastAsia="+mj-ea" w:hAnsiTheme="majorBidi" w:cstheme="majorBidi"/>
          <w:color w:val="000000" w:themeColor="text1"/>
          <w:kern w:val="24"/>
          <w:sz w:val="28"/>
          <w:szCs w:val="28"/>
        </w:rPr>
        <w:t xml:space="preserve"> </w:t>
      </w:r>
      <w:r w:rsidRPr="00CD7CC3">
        <w:rPr>
          <w:rFonts w:asciiTheme="majorBidi" w:eastAsia="+mj-ea" w:hAnsiTheme="majorBidi" w:cstheme="majorBidi"/>
          <w:color w:val="000000" w:themeColor="text1"/>
          <w:kern w:val="24"/>
          <w:sz w:val="28"/>
          <w:szCs w:val="28"/>
        </w:rPr>
        <w:t xml:space="preserve">Ag early in life, </w:t>
      </w:r>
      <w:r w:rsidR="00DC52FF" w:rsidRPr="00CD7CC3">
        <w:rPr>
          <w:rFonts w:asciiTheme="majorBidi" w:eastAsia="+mj-ea" w:hAnsiTheme="majorBidi" w:cstheme="majorBidi"/>
          <w:color w:val="000000" w:themeColor="text1"/>
          <w:kern w:val="24"/>
          <w:sz w:val="28"/>
          <w:szCs w:val="28"/>
        </w:rPr>
        <w:t>that leads</w:t>
      </w:r>
      <w:r w:rsidRPr="00CD7CC3">
        <w:rPr>
          <w:rFonts w:asciiTheme="majorBidi" w:eastAsia="+mj-ea" w:hAnsiTheme="majorBidi" w:cstheme="majorBidi"/>
          <w:color w:val="000000" w:themeColor="text1"/>
          <w:kern w:val="24"/>
          <w:sz w:val="28"/>
          <w:szCs w:val="28"/>
        </w:rPr>
        <w:t xml:space="preserve"> to tolerance.</w:t>
      </w:r>
    </w:p>
    <w:p w:rsidR="00A13E86" w:rsidRDefault="00B32DCF" w:rsidP="00A13E86">
      <w:pPr>
        <w:pStyle w:val="NormalWeb"/>
        <w:spacing w:before="130" w:line="240" w:lineRule="auto"/>
        <w:jc w:val="both"/>
        <w:rPr>
          <w:rFonts w:asciiTheme="majorBidi" w:eastAsia="+mn-ea" w:hAnsiTheme="majorBidi" w:cstheme="majorBidi"/>
          <w:color w:val="000000" w:themeColor="text1"/>
          <w:kern w:val="24"/>
          <w:sz w:val="28"/>
          <w:szCs w:val="28"/>
        </w:rPr>
      </w:pPr>
      <w:r w:rsidRPr="00CD7CC3">
        <w:rPr>
          <w:rFonts w:asciiTheme="majorBidi" w:eastAsia="+mn-ea" w:hAnsiTheme="majorBidi" w:cstheme="majorBidi"/>
          <w:b/>
          <w:bCs/>
          <w:color w:val="000000" w:themeColor="text1"/>
          <w:kern w:val="24"/>
          <w:sz w:val="28"/>
          <w:szCs w:val="28"/>
        </w:rPr>
        <w:t>The fetus</w:t>
      </w:r>
      <w:r w:rsidRPr="00CD7CC3">
        <w:rPr>
          <w:rFonts w:asciiTheme="majorBidi" w:eastAsia="+mn-ea" w:hAnsiTheme="majorBidi" w:cstheme="majorBidi"/>
          <w:color w:val="000000" w:themeColor="text1"/>
          <w:kern w:val="24"/>
          <w:sz w:val="28"/>
          <w:szCs w:val="28"/>
        </w:rPr>
        <w:t xml:space="preserve"> is an allograft that is not rejected: to start with, the reason that the mother fail to reject the fetus is unclear. The mother forms </w:t>
      </w:r>
      <w:proofErr w:type="spellStart"/>
      <w:r w:rsidRPr="00CD7CC3">
        <w:rPr>
          <w:rFonts w:asciiTheme="majorBidi" w:eastAsia="+mn-ea" w:hAnsiTheme="majorBidi" w:cstheme="majorBidi"/>
          <w:color w:val="000000" w:themeColor="text1"/>
          <w:kern w:val="24"/>
          <w:sz w:val="28"/>
          <w:szCs w:val="28"/>
        </w:rPr>
        <w:t>Ab</w:t>
      </w:r>
      <w:proofErr w:type="spellEnd"/>
      <w:r w:rsidRPr="00CD7CC3">
        <w:rPr>
          <w:rFonts w:asciiTheme="majorBidi" w:eastAsia="+mn-ea" w:hAnsiTheme="majorBidi" w:cstheme="majorBidi"/>
          <w:color w:val="000000" w:themeColor="text1"/>
          <w:kern w:val="24"/>
          <w:sz w:val="28"/>
          <w:szCs w:val="28"/>
        </w:rPr>
        <w:t xml:space="preserve"> against the foreign paternal MHC proteins; therefore, the reason is not that the mother is not exposed to fetal Ag. One possible explanation is that the </w:t>
      </w:r>
      <w:proofErr w:type="spellStart"/>
      <w:r w:rsidRPr="00CD7CC3">
        <w:rPr>
          <w:rFonts w:asciiTheme="majorBidi" w:eastAsia="+mn-ea" w:hAnsiTheme="majorBidi" w:cstheme="majorBidi"/>
          <w:color w:val="000000" w:themeColor="text1"/>
          <w:kern w:val="24"/>
          <w:sz w:val="28"/>
          <w:szCs w:val="28"/>
        </w:rPr>
        <w:t>trophoblast</w:t>
      </w:r>
      <w:proofErr w:type="spellEnd"/>
      <w:r w:rsidRPr="00CD7CC3">
        <w:rPr>
          <w:rFonts w:asciiTheme="majorBidi" w:eastAsia="+mn-ea" w:hAnsiTheme="majorBidi" w:cstheme="majorBidi"/>
          <w:color w:val="000000" w:themeColor="text1"/>
          <w:kern w:val="24"/>
          <w:sz w:val="28"/>
          <w:szCs w:val="28"/>
        </w:rPr>
        <w:t xml:space="preserve"> layer of the placenta does not allow maternal T-cell to enter the fetus. </w:t>
      </w:r>
    </w:p>
    <w:p w:rsidR="00A566D8" w:rsidRPr="00CD7CC3" w:rsidRDefault="00A566D8" w:rsidP="00A13E86">
      <w:pPr>
        <w:pStyle w:val="NormalWeb"/>
        <w:spacing w:before="130" w:after="0" w:line="360" w:lineRule="auto"/>
        <w:jc w:val="both"/>
        <w:rPr>
          <w:rFonts w:asciiTheme="majorBidi" w:eastAsia="+mn-ea" w:hAnsiTheme="majorBidi" w:cstheme="majorBidi"/>
          <w:b/>
          <w:bCs/>
          <w:color w:val="000000" w:themeColor="text1"/>
          <w:kern w:val="24"/>
          <w:sz w:val="28"/>
          <w:szCs w:val="28"/>
          <w:u w:val="single"/>
        </w:rPr>
      </w:pPr>
      <w:r w:rsidRPr="00CD7CC3">
        <w:rPr>
          <w:rFonts w:asciiTheme="majorBidi" w:eastAsia="+mn-ea" w:hAnsiTheme="majorBidi" w:cstheme="majorBidi"/>
          <w:b/>
          <w:bCs/>
          <w:color w:val="000000" w:themeColor="text1"/>
          <w:kern w:val="24"/>
          <w:sz w:val="28"/>
          <w:szCs w:val="28"/>
          <w:u w:val="single"/>
        </w:rPr>
        <w:t>Prevention of rejection:</w:t>
      </w:r>
    </w:p>
    <w:p w:rsidR="008926BE" w:rsidRPr="00CD7CC3" w:rsidRDefault="00483D77" w:rsidP="00A13E86">
      <w:pPr>
        <w:spacing w:after="0" w:line="360" w:lineRule="auto"/>
        <w:contextualSpacing/>
        <w:jc w:val="both"/>
        <w:rPr>
          <w:rFonts w:asciiTheme="majorBidi" w:eastAsia="Times New Roman" w:hAnsiTheme="majorBidi" w:cstheme="majorBidi"/>
          <w:b/>
          <w:bCs/>
          <w:color w:val="000000" w:themeColor="text1"/>
          <w:sz w:val="28"/>
          <w:szCs w:val="28"/>
        </w:rPr>
      </w:pPr>
      <w:r w:rsidRPr="00CD7CC3">
        <w:rPr>
          <w:rFonts w:asciiTheme="majorBidi" w:eastAsia="Times New Roman" w:hAnsiTheme="majorBidi" w:cstheme="majorBidi"/>
          <w:color w:val="000000" w:themeColor="text1"/>
          <w:sz w:val="28"/>
          <w:szCs w:val="28"/>
        </w:rPr>
        <w:t xml:space="preserve">Most of the treatments currently in use suffer from lack of specificity, so it leave the host with generalize </w:t>
      </w:r>
      <w:proofErr w:type="spellStart"/>
      <w:r w:rsidRPr="00CD7CC3">
        <w:rPr>
          <w:rFonts w:asciiTheme="majorBidi" w:eastAsia="Times New Roman" w:hAnsiTheme="majorBidi" w:cstheme="majorBidi"/>
          <w:color w:val="000000" w:themeColor="text1"/>
          <w:sz w:val="28"/>
          <w:szCs w:val="28"/>
        </w:rPr>
        <w:t>immunosuppression</w:t>
      </w:r>
      <w:proofErr w:type="spellEnd"/>
      <w:r w:rsidRPr="00CD7CC3">
        <w:rPr>
          <w:rFonts w:asciiTheme="majorBidi" w:eastAsia="Times New Roman" w:hAnsiTheme="majorBidi" w:cstheme="majorBidi"/>
          <w:color w:val="000000" w:themeColor="text1"/>
          <w:sz w:val="28"/>
          <w:szCs w:val="28"/>
        </w:rPr>
        <w:t xml:space="preserve"> &amp; then increased risk of infection.</w:t>
      </w:r>
    </w:p>
    <w:p w:rsidR="00A566D8" w:rsidRPr="00CD7CC3" w:rsidRDefault="00A566D8" w:rsidP="00A13E86">
      <w:pPr>
        <w:pStyle w:val="ListParagraph"/>
        <w:numPr>
          <w:ilvl w:val="0"/>
          <w:numId w:val="16"/>
        </w:numPr>
        <w:spacing w:after="0" w:line="360" w:lineRule="auto"/>
        <w:jc w:val="both"/>
        <w:rPr>
          <w:rFonts w:asciiTheme="majorBidi" w:eastAsia="Times New Roman" w:hAnsiTheme="majorBidi" w:cstheme="majorBidi"/>
          <w:b/>
          <w:bCs/>
          <w:color w:val="000000" w:themeColor="text1"/>
          <w:sz w:val="28"/>
          <w:szCs w:val="28"/>
        </w:rPr>
      </w:pPr>
      <w:r w:rsidRPr="00CD7CC3">
        <w:rPr>
          <w:rFonts w:asciiTheme="majorBidi" w:eastAsia="+mn-ea" w:hAnsiTheme="majorBidi" w:cstheme="majorBidi"/>
          <w:b/>
          <w:bCs/>
          <w:color w:val="000000" w:themeColor="text1"/>
          <w:kern w:val="24"/>
          <w:sz w:val="28"/>
          <w:szCs w:val="28"/>
          <w:u w:val="single"/>
        </w:rPr>
        <w:t xml:space="preserve">General immunosuppressive therapy as, </w:t>
      </w:r>
    </w:p>
    <w:p w:rsidR="00A566D8" w:rsidRPr="00CD7CC3" w:rsidRDefault="00A566D8" w:rsidP="00A13E86">
      <w:pPr>
        <w:numPr>
          <w:ilvl w:val="0"/>
          <w:numId w:val="9"/>
        </w:numPr>
        <w:spacing w:after="0" w:line="360" w:lineRule="auto"/>
        <w:ind w:left="1526"/>
        <w:contextualSpacing/>
        <w:jc w:val="both"/>
        <w:rPr>
          <w:rFonts w:asciiTheme="majorBidi" w:eastAsia="Times New Roman" w:hAnsiTheme="majorBidi" w:cstheme="majorBidi"/>
          <w:color w:val="000000" w:themeColor="text1"/>
          <w:sz w:val="28"/>
          <w:szCs w:val="28"/>
        </w:rPr>
      </w:pPr>
      <w:r w:rsidRPr="00CD7CC3">
        <w:rPr>
          <w:rFonts w:asciiTheme="majorBidi" w:eastAsia="+mn-ea" w:hAnsiTheme="majorBidi" w:cstheme="majorBidi"/>
          <w:color w:val="000000" w:themeColor="text1"/>
          <w:kern w:val="24"/>
          <w:sz w:val="28"/>
          <w:szCs w:val="28"/>
        </w:rPr>
        <w:t>Mitotic inhibitors that inhibit T-cell proliferation.</w:t>
      </w:r>
    </w:p>
    <w:p w:rsidR="00A566D8" w:rsidRPr="00CD7CC3" w:rsidRDefault="00A566D8" w:rsidP="00A13E86">
      <w:pPr>
        <w:numPr>
          <w:ilvl w:val="0"/>
          <w:numId w:val="9"/>
        </w:numPr>
        <w:spacing w:after="0" w:line="360" w:lineRule="auto"/>
        <w:ind w:left="1526"/>
        <w:contextualSpacing/>
        <w:jc w:val="both"/>
        <w:rPr>
          <w:rFonts w:asciiTheme="majorBidi" w:eastAsia="Times New Roman" w:hAnsiTheme="majorBidi" w:cstheme="majorBidi"/>
          <w:color w:val="000000" w:themeColor="text1"/>
          <w:sz w:val="28"/>
          <w:szCs w:val="28"/>
        </w:rPr>
      </w:pPr>
      <w:r w:rsidRPr="00CD7CC3">
        <w:rPr>
          <w:rFonts w:asciiTheme="majorBidi" w:eastAsia="+mn-ea" w:hAnsiTheme="majorBidi" w:cstheme="majorBidi"/>
          <w:color w:val="000000" w:themeColor="text1"/>
          <w:kern w:val="24"/>
          <w:sz w:val="28"/>
          <w:szCs w:val="28"/>
        </w:rPr>
        <w:t>Anti-inflammatory agents as corticosteroid.</w:t>
      </w:r>
    </w:p>
    <w:p w:rsidR="00A566D8" w:rsidRPr="00CD7CC3" w:rsidRDefault="00A566D8" w:rsidP="00A13E86">
      <w:pPr>
        <w:numPr>
          <w:ilvl w:val="0"/>
          <w:numId w:val="9"/>
        </w:numPr>
        <w:spacing w:after="0" w:line="360" w:lineRule="auto"/>
        <w:ind w:left="1526"/>
        <w:contextualSpacing/>
        <w:jc w:val="both"/>
        <w:rPr>
          <w:rFonts w:asciiTheme="majorBidi" w:eastAsia="Times New Roman" w:hAnsiTheme="majorBidi" w:cstheme="majorBidi"/>
          <w:color w:val="000000" w:themeColor="text1"/>
          <w:sz w:val="28"/>
          <w:szCs w:val="28"/>
        </w:rPr>
      </w:pPr>
      <w:r w:rsidRPr="00CD7CC3">
        <w:rPr>
          <w:rFonts w:asciiTheme="majorBidi" w:eastAsia="+mn-ea" w:hAnsiTheme="majorBidi" w:cstheme="majorBidi"/>
          <w:color w:val="000000" w:themeColor="text1"/>
          <w:kern w:val="24"/>
          <w:sz w:val="28"/>
          <w:szCs w:val="28"/>
        </w:rPr>
        <w:t xml:space="preserve"> Fungal metabolite that act as immunosuppressive agents.</w:t>
      </w:r>
    </w:p>
    <w:p w:rsidR="00A566D8" w:rsidRPr="00CD7CC3" w:rsidRDefault="00A566D8" w:rsidP="00A13E86">
      <w:pPr>
        <w:numPr>
          <w:ilvl w:val="0"/>
          <w:numId w:val="9"/>
        </w:numPr>
        <w:spacing w:after="0" w:line="360" w:lineRule="auto"/>
        <w:ind w:left="1526"/>
        <w:contextualSpacing/>
        <w:jc w:val="both"/>
        <w:rPr>
          <w:rFonts w:asciiTheme="majorBidi" w:eastAsia="Times New Roman" w:hAnsiTheme="majorBidi" w:cstheme="majorBidi"/>
          <w:color w:val="000000" w:themeColor="text1"/>
          <w:sz w:val="28"/>
          <w:szCs w:val="28"/>
        </w:rPr>
      </w:pPr>
      <w:r w:rsidRPr="00CD7CC3">
        <w:rPr>
          <w:rFonts w:asciiTheme="majorBidi" w:eastAsia="+mn-ea" w:hAnsiTheme="majorBidi" w:cstheme="majorBidi"/>
          <w:color w:val="000000" w:themeColor="text1"/>
          <w:kern w:val="24"/>
          <w:sz w:val="28"/>
          <w:szCs w:val="28"/>
        </w:rPr>
        <w:t xml:space="preserve">Total lymphoid irradiation, for all </w:t>
      </w:r>
      <w:r w:rsidR="00DC52FF" w:rsidRPr="00CD7CC3">
        <w:rPr>
          <w:rFonts w:asciiTheme="majorBidi" w:eastAsia="+mn-ea" w:hAnsiTheme="majorBidi" w:cstheme="majorBidi"/>
          <w:color w:val="000000" w:themeColor="text1"/>
          <w:kern w:val="24"/>
          <w:sz w:val="28"/>
          <w:szCs w:val="28"/>
        </w:rPr>
        <w:t>organs</w:t>
      </w:r>
      <w:r w:rsidRPr="00CD7CC3">
        <w:rPr>
          <w:rFonts w:asciiTheme="majorBidi" w:eastAsia="+mn-ea" w:hAnsiTheme="majorBidi" w:cstheme="majorBidi"/>
          <w:color w:val="000000" w:themeColor="text1"/>
          <w:kern w:val="24"/>
          <w:sz w:val="28"/>
          <w:szCs w:val="28"/>
        </w:rPr>
        <w:t xml:space="preserve"> except </w:t>
      </w:r>
      <w:r w:rsidR="00483D77" w:rsidRPr="00CD7CC3">
        <w:rPr>
          <w:rFonts w:asciiTheme="majorBidi" w:eastAsia="+mn-ea" w:hAnsiTheme="majorBidi" w:cstheme="majorBidi"/>
          <w:color w:val="000000" w:themeColor="text1"/>
          <w:kern w:val="24"/>
          <w:sz w:val="28"/>
          <w:szCs w:val="28"/>
        </w:rPr>
        <w:t>bone marrow.</w:t>
      </w:r>
    </w:p>
    <w:p w:rsidR="00483D77" w:rsidRPr="00CD7CC3" w:rsidRDefault="00483D77" w:rsidP="00A13E86">
      <w:pPr>
        <w:spacing w:after="0" w:line="360" w:lineRule="auto"/>
        <w:contextualSpacing/>
        <w:jc w:val="both"/>
        <w:rPr>
          <w:rFonts w:asciiTheme="majorBidi" w:eastAsia="Times New Roman" w:hAnsiTheme="majorBidi" w:cstheme="majorBidi"/>
          <w:color w:val="000000" w:themeColor="text1"/>
          <w:sz w:val="28"/>
          <w:szCs w:val="28"/>
        </w:rPr>
      </w:pPr>
      <w:r w:rsidRPr="00CD7CC3">
        <w:rPr>
          <w:rFonts w:asciiTheme="majorBidi" w:eastAsia="+mn-ea" w:hAnsiTheme="majorBidi" w:cstheme="majorBidi"/>
          <w:color w:val="000000" w:themeColor="text1"/>
          <w:kern w:val="24"/>
          <w:sz w:val="28"/>
          <w:szCs w:val="28"/>
        </w:rPr>
        <w:t xml:space="preserve">The goal of </w:t>
      </w:r>
      <w:proofErr w:type="spellStart"/>
      <w:r w:rsidRPr="00CD7CC3">
        <w:rPr>
          <w:rFonts w:asciiTheme="majorBidi" w:eastAsia="+mn-ea" w:hAnsiTheme="majorBidi" w:cstheme="majorBidi"/>
          <w:color w:val="000000" w:themeColor="text1"/>
          <w:kern w:val="24"/>
          <w:sz w:val="28"/>
          <w:szCs w:val="28"/>
        </w:rPr>
        <w:t>immunosuppression</w:t>
      </w:r>
      <w:proofErr w:type="spellEnd"/>
      <w:r w:rsidRPr="00CD7CC3">
        <w:rPr>
          <w:rFonts w:asciiTheme="majorBidi" w:eastAsia="+mn-ea" w:hAnsiTheme="majorBidi" w:cstheme="majorBidi"/>
          <w:color w:val="000000" w:themeColor="text1"/>
          <w:kern w:val="24"/>
          <w:sz w:val="28"/>
          <w:szCs w:val="28"/>
        </w:rPr>
        <w:t xml:space="preserve"> is to block cell proliferation.</w:t>
      </w:r>
    </w:p>
    <w:p w:rsidR="00A566D8" w:rsidRPr="00CD7CC3" w:rsidRDefault="00483D77" w:rsidP="00A13E86">
      <w:pPr>
        <w:spacing w:after="0" w:line="360" w:lineRule="auto"/>
        <w:jc w:val="both"/>
        <w:rPr>
          <w:rFonts w:asciiTheme="majorBidi" w:eastAsia="Times New Roman" w:hAnsiTheme="majorBidi" w:cstheme="majorBidi"/>
          <w:b/>
          <w:bCs/>
          <w:color w:val="000000" w:themeColor="text1"/>
          <w:sz w:val="28"/>
          <w:szCs w:val="28"/>
        </w:rPr>
      </w:pPr>
      <w:r w:rsidRPr="00CD7CC3">
        <w:rPr>
          <w:rFonts w:asciiTheme="majorBidi" w:eastAsia="+mn-ea" w:hAnsiTheme="majorBidi" w:cstheme="majorBidi"/>
          <w:b/>
          <w:bCs/>
          <w:color w:val="000000" w:themeColor="text1"/>
          <w:kern w:val="24"/>
          <w:sz w:val="28"/>
          <w:szCs w:val="28"/>
        </w:rPr>
        <w:t xml:space="preserve">    </w:t>
      </w:r>
      <w:r w:rsidRPr="00CD7CC3">
        <w:rPr>
          <w:rFonts w:asciiTheme="majorBidi" w:eastAsia="+mn-ea" w:hAnsiTheme="majorBidi" w:cstheme="majorBidi"/>
          <w:b/>
          <w:bCs/>
          <w:color w:val="000000" w:themeColor="text1"/>
          <w:kern w:val="24"/>
          <w:sz w:val="28"/>
          <w:szCs w:val="28"/>
          <w:u w:val="single"/>
        </w:rPr>
        <w:t xml:space="preserve"> 2</w:t>
      </w:r>
      <w:r w:rsidR="00A566D8" w:rsidRPr="00CD7CC3">
        <w:rPr>
          <w:rFonts w:asciiTheme="majorBidi" w:eastAsia="+mn-ea" w:hAnsiTheme="majorBidi" w:cstheme="majorBidi"/>
          <w:b/>
          <w:bCs/>
          <w:color w:val="000000" w:themeColor="text1"/>
          <w:kern w:val="24"/>
          <w:sz w:val="28"/>
          <w:szCs w:val="28"/>
          <w:u w:val="single"/>
        </w:rPr>
        <w:t>.</w:t>
      </w:r>
      <w:r w:rsidR="00A566D8" w:rsidRPr="00CD7CC3">
        <w:rPr>
          <w:rFonts w:asciiTheme="majorBidi" w:eastAsia="+mn-ea" w:hAnsiTheme="majorBidi" w:cstheme="majorBidi"/>
          <w:b/>
          <w:bCs/>
          <w:color w:val="000000" w:themeColor="text1"/>
          <w:kern w:val="24"/>
          <w:sz w:val="28"/>
          <w:szCs w:val="28"/>
        </w:rPr>
        <w:t xml:space="preserve">  </w:t>
      </w:r>
      <w:r w:rsidR="00A566D8" w:rsidRPr="00CD7CC3">
        <w:rPr>
          <w:rFonts w:asciiTheme="majorBidi" w:eastAsia="+mn-ea" w:hAnsiTheme="majorBidi" w:cstheme="majorBidi"/>
          <w:b/>
          <w:bCs/>
          <w:color w:val="000000" w:themeColor="text1"/>
          <w:kern w:val="24"/>
          <w:sz w:val="28"/>
          <w:szCs w:val="28"/>
          <w:u w:val="single"/>
        </w:rPr>
        <w:t>Specific treatment:</w:t>
      </w:r>
    </w:p>
    <w:p w:rsidR="00A13E86" w:rsidRPr="00A13E86" w:rsidRDefault="00A566D8" w:rsidP="00A13E86">
      <w:pPr>
        <w:pStyle w:val="ListParagraph"/>
        <w:numPr>
          <w:ilvl w:val="0"/>
          <w:numId w:val="20"/>
        </w:numPr>
        <w:spacing w:after="0" w:line="360" w:lineRule="auto"/>
        <w:jc w:val="both"/>
        <w:rPr>
          <w:rFonts w:asciiTheme="majorBidi" w:eastAsia="Times New Roman" w:hAnsiTheme="majorBidi" w:cstheme="majorBidi"/>
          <w:color w:val="000000" w:themeColor="text1"/>
          <w:sz w:val="28"/>
          <w:szCs w:val="28"/>
        </w:rPr>
      </w:pPr>
      <w:r w:rsidRPr="00A13E86">
        <w:rPr>
          <w:rFonts w:asciiTheme="majorBidi" w:eastAsia="+mn-ea" w:hAnsiTheme="majorBidi" w:cstheme="majorBidi"/>
          <w:color w:val="000000" w:themeColor="text1"/>
          <w:kern w:val="24"/>
          <w:sz w:val="28"/>
          <w:szCs w:val="28"/>
        </w:rPr>
        <w:t xml:space="preserve">Monoclonal </w:t>
      </w:r>
      <w:proofErr w:type="spellStart"/>
      <w:r w:rsidRPr="00A13E86">
        <w:rPr>
          <w:rFonts w:asciiTheme="majorBidi" w:eastAsia="+mn-ea" w:hAnsiTheme="majorBidi" w:cstheme="majorBidi"/>
          <w:color w:val="000000" w:themeColor="text1"/>
          <w:kern w:val="24"/>
          <w:sz w:val="28"/>
          <w:szCs w:val="28"/>
        </w:rPr>
        <w:t>Ab</w:t>
      </w:r>
      <w:proofErr w:type="spellEnd"/>
      <w:r w:rsidRPr="00A13E86">
        <w:rPr>
          <w:rFonts w:asciiTheme="majorBidi" w:eastAsia="+mn-ea" w:hAnsiTheme="majorBidi" w:cstheme="majorBidi"/>
          <w:color w:val="000000" w:themeColor="text1"/>
          <w:kern w:val="24"/>
          <w:sz w:val="28"/>
          <w:szCs w:val="28"/>
        </w:rPr>
        <w:t xml:space="preserve"> as</w:t>
      </w:r>
    </w:p>
    <w:p w:rsidR="00A566D8" w:rsidRPr="00A13E86" w:rsidRDefault="00A566D8" w:rsidP="00A13E86">
      <w:pPr>
        <w:pStyle w:val="ListParagraph"/>
        <w:spacing w:after="0" w:line="360" w:lineRule="auto"/>
        <w:ind w:left="1560"/>
        <w:jc w:val="both"/>
        <w:rPr>
          <w:rFonts w:asciiTheme="majorBidi" w:eastAsia="Times New Roman" w:hAnsiTheme="majorBidi" w:cstheme="majorBidi"/>
          <w:color w:val="000000" w:themeColor="text1"/>
          <w:sz w:val="28"/>
          <w:szCs w:val="28"/>
        </w:rPr>
      </w:pPr>
      <w:r w:rsidRPr="00A13E86">
        <w:rPr>
          <w:rFonts w:asciiTheme="majorBidi" w:eastAsia="+mn-ea" w:hAnsiTheme="majorBidi" w:cstheme="majorBidi"/>
          <w:color w:val="000000" w:themeColor="text1"/>
          <w:kern w:val="24"/>
          <w:sz w:val="28"/>
          <w:szCs w:val="28"/>
        </w:rPr>
        <w:t xml:space="preserve">* </w:t>
      </w:r>
      <w:proofErr w:type="gramStart"/>
      <w:r w:rsidRPr="00A13E86">
        <w:rPr>
          <w:rFonts w:asciiTheme="majorBidi" w:eastAsia="+mn-ea" w:hAnsiTheme="majorBidi" w:cstheme="majorBidi"/>
          <w:color w:val="000000" w:themeColor="text1"/>
          <w:kern w:val="24"/>
          <w:sz w:val="28"/>
          <w:szCs w:val="28"/>
        </w:rPr>
        <w:t>anti</w:t>
      </w:r>
      <w:proofErr w:type="gramEnd"/>
      <w:r w:rsidR="00493BEF" w:rsidRPr="00A13E86">
        <w:rPr>
          <w:rFonts w:asciiTheme="majorBidi" w:eastAsia="+mn-ea" w:hAnsiTheme="majorBidi" w:cstheme="majorBidi"/>
          <w:color w:val="000000" w:themeColor="text1"/>
          <w:kern w:val="24"/>
          <w:sz w:val="28"/>
          <w:szCs w:val="28"/>
        </w:rPr>
        <w:t xml:space="preserve"> </w:t>
      </w:r>
      <w:r w:rsidRPr="00A13E86">
        <w:rPr>
          <w:rFonts w:asciiTheme="majorBidi" w:eastAsia="+mn-ea" w:hAnsiTheme="majorBidi" w:cstheme="majorBidi"/>
          <w:color w:val="000000" w:themeColor="text1"/>
          <w:kern w:val="24"/>
          <w:sz w:val="28"/>
          <w:szCs w:val="28"/>
        </w:rPr>
        <w:t>CD3, so ↓mature T-cell.</w:t>
      </w:r>
    </w:p>
    <w:p w:rsidR="00A566D8" w:rsidRPr="00CD7CC3" w:rsidRDefault="00A13E86" w:rsidP="00CD7CC3">
      <w:pPr>
        <w:spacing w:after="0" w:line="360" w:lineRule="auto"/>
        <w:jc w:val="both"/>
        <w:rPr>
          <w:rFonts w:asciiTheme="majorBidi" w:eastAsia="Times New Roman" w:hAnsiTheme="majorBidi" w:cstheme="majorBidi"/>
          <w:color w:val="000000" w:themeColor="text1"/>
          <w:sz w:val="28"/>
          <w:szCs w:val="28"/>
        </w:rPr>
      </w:pPr>
      <w:r>
        <w:rPr>
          <w:rFonts w:asciiTheme="majorBidi" w:eastAsia="+mn-ea" w:hAnsiTheme="majorBidi" w:cstheme="majorBidi"/>
          <w:color w:val="000000" w:themeColor="text1"/>
          <w:kern w:val="24"/>
          <w:sz w:val="28"/>
          <w:szCs w:val="28"/>
        </w:rPr>
        <w:t xml:space="preserve">                    </w:t>
      </w:r>
      <w:r w:rsidR="00A566D8" w:rsidRPr="00CD7CC3">
        <w:rPr>
          <w:rFonts w:asciiTheme="majorBidi" w:eastAsia="+mn-ea" w:hAnsiTheme="majorBidi" w:cstheme="majorBidi"/>
          <w:color w:val="000000" w:themeColor="text1"/>
          <w:kern w:val="24"/>
          <w:sz w:val="28"/>
          <w:szCs w:val="28"/>
        </w:rPr>
        <w:t xml:space="preserve">* </w:t>
      </w:r>
      <w:proofErr w:type="spellStart"/>
      <w:r w:rsidR="00A566D8" w:rsidRPr="00CD7CC3">
        <w:rPr>
          <w:rFonts w:asciiTheme="majorBidi" w:eastAsia="+mn-ea" w:hAnsiTheme="majorBidi" w:cstheme="majorBidi"/>
          <w:color w:val="000000" w:themeColor="text1"/>
          <w:kern w:val="24"/>
          <w:sz w:val="28"/>
          <w:szCs w:val="28"/>
        </w:rPr>
        <w:t>Ab</w:t>
      </w:r>
      <w:proofErr w:type="spellEnd"/>
      <w:r w:rsidR="00A566D8" w:rsidRPr="00CD7CC3">
        <w:rPr>
          <w:rFonts w:asciiTheme="majorBidi" w:eastAsia="+mn-ea" w:hAnsiTheme="majorBidi" w:cstheme="majorBidi"/>
          <w:color w:val="000000" w:themeColor="text1"/>
          <w:kern w:val="24"/>
          <w:sz w:val="28"/>
          <w:szCs w:val="28"/>
        </w:rPr>
        <w:t xml:space="preserve"> to surface adhesion </w:t>
      </w:r>
      <w:r w:rsidR="00DC52FF" w:rsidRPr="00CD7CC3">
        <w:rPr>
          <w:rFonts w:asciiTheme="majorBidi" w:eastAsia="+mn-ea" w:hAnsiTheme="majorBidi" w:cstheme="majorBidi"/>
          <w:color w:val="000000" w:themeColor="text1"/>
          <w:kern w:val="24"/>
          <w:sz w:val="28"/>
          <w:szCs w:val="28"/>
        </w:rPr>
        <w:t>molecule,</w:t>
      </w:r>
      <w:r w:rsidR="00A566D8" w:rsidRPr="00CD7CC3">
        <w:rPr>
          <w:rFonts w:asciiTheme="majorBidi" w:eastAsia="+mn-ea" w:hAnsiTheme="majorBidi" w:cstheme="majorBidi"/>
          <w:color w:val="000000" w:themeColor="text1"/>
          <w:kern w:val="24"/>
          <w:sz w:val="28"/>
          <w:szCs w:val="28"/>
        </w:rPr>
        <w:t xml:space="preserve"> so no signal.</w:t>
      </w:r>
    </w:p>
    <w:p w:rsidR="00A566D8" w:rsidRPr="00CD7CC3" w:rsidRDefault="008926BE" w:rsidP="00CD7CC3">
      <w:pPr>
        <w:spacing w:after="0" w:line="360" w:lineRule="auto"/>
        <w:jc w:val="both"/>
        <w:rPr>
          <w:rFonts w:asciiTheme="majorBidi" w:eastAsia="Times New Roman" w:hAnsiTheme="majorBidi" w:cstheme="majorBidi"/>
          <w:color w:val="000000" w:themeColor="text1"/>
          <w:sz w:val="28"/>
          <w:szCs w:val="28"/>
        </w:rPr>
      </w:pPr>
      <w:r w:rsidRPr="00CD7CC3">
        <w:rPr>
          <w:rFonts w:asciiTheme="majorBidi" w:eastAsia="+mn-ea" w:hAnsiTheme="majorBidi" w:cstheme="majorBidi"/>
          <w:color w:val="000000" w:themeColor="text1"/>
          <w:kern w:val="24"/>
          <w:sz w:val="28"/>
          <w:szCs w:val="28"/>
        </w:rPr>
        <w:t xml:space="preserve">                          </w:t>
      </w:r>
      <w:r w:rsidR="00A566D8" w:rsidRPr="00CD7CC3">
        <w:rPr>
          <w:rFonts w:asciiTheme="majorBidi" w:eastAsia="+mn-ea" w:hAnsiTheme="majorBidi" w:cstheme="majorBidi"/>
          <w:color w:val="000000" w:themeColor="text1"/>
          <w:kern w:val="24"/>
          <w:sz w:val="28"/>
          <w:szCs w:val="28"/>
        </w:rPr>
        <w:t xml:space="preserve">* </w:t>
      </w:r>
      <w:proofErr w:type="spellStart"/>
      <w:r w:rsidR="00A566D8" w:rsidRPr="00CD7CC3">
        <w:rPr>
          <w:rFonts w:asciiTheme="majorBidi" w:eastAsia="+mn-ea" w:hAnsiTheme="majorBidi" w:cstheme="majorBidi"/>
          <w:color w:val="000000" w:themeColor="text1"/>
          <w:kern w:val="24"/>
          <w:sz w:val="28"/>
          <w:szCs w:val="28"/>
        </w:rPr>
        <w:t>Ab</w:t>
      </w:r>
      <w:proofErr w:type="spellEnd"/>
      <w:r w:rsidR="00A566D8" w:rsidRPr="00CD7CC3">
        <w:rPr>
          <w:rFonts w:asciiTheme="majorBidi" w:eastAsia="+mn-ea" w:hAnsiTheme="majorBidi" w:cstheme="majorBidi"/>
          <w:color w:val="000000" w:themeColor="text1"/>
          <w:kern w:val="24"/>
          <w:sz w:val="28"/>
          <w:szCs w:val="28"/>
        </w:rPr>
        <w:t xml:space="preserve"> to cytokine as anti IL-2.</w:t>
      </w:r>
    </w:p>
    <w:p w:rsidR="003F5B11" w:rsidRPr="00CD7CC3" w:rsidRDefault="00483D77" w:rsidP="007B77FC">
      <w:pPr>
        <w:spacing w:after="0" w:line="360" w:lineRule="auto"/>
        <w:jc w:val="both"/>
        <w:rPr>
          <w:rFonts w:asciiTheme="majorBidi" w:hAnsiTheme="majorBidi" w:cstheme="majorBidi"/>
          <w:color w:val="000000" w:themeColor="text1"/>
          <w:sz w:val="28"/>
          <w:szCs w:val="28"/>
        </w:rPr>
      </w:pPr>
      <w:r w:rsidRPr="00CD7CC3">
        <w:rPr>
          <w:rFonts w:asciiTheme="majorBidi" w:eastAsia="+mn-ea" w:hAnsiTheme="majorBidi" w:cstheme="majorBidi"/>
          <w:color w:val="000000" w:themeColor="text1"/>
          <w:kern w:val="24"/>
          <w:sz w:val="28"/>
          <w:szCs w:val="28"/>
        </w:rPr>
        <w:t xml:space="preserve">      </w:t>
      </w:r>
      <w:r w:rsidR="008926BE" w:rsidRPr="00CD7CC3">
        <w:rPr>
          <w:rFonts w:asciiTheme="majorBidi" w:eastAsia="+mn-ea" w:hAnsiTheme="majorBidi" w:cstheme="majorBidi"/>
          <w:color w:val="000000" w:themeColor="text1"/>
          <w:kern w:val="24"/>
          <w:sz w:val="28"/>
          <w:szCs w:val="28"/>
        </w:rPr>
        <w:t xml:space="preserve">                B. </w:t>
      </w:r>
      <w:r w:rsidR="00A566D8" w:rsidRPr="00CD7CC3">
        <w:rPr>
          <w:rFonts w:asciiTheme="majorBidi" w:eastAsia="+mn-ea" w:hAnsiTheme="majorBidi" w:cstheme="majorBidi"/>
          <w:color w:val="000000" w:themeColor="text1"/>
          <w:kern w:val="24"/>
          <w:sz w:val="28"/>
          <w:szCs w:val="28"/>
        </w:rPr>
        <w:t xml:space="preserve">Block co-stimulatory signal so result in cell </w:t>
      </w:r>
      <w:proofErr w:type="spellStart"/>
      <w:r w:rsidR="00A566D8" w:rsidRPr="00CD7CC3">
        <w:rPr>
          <w:rFonts w:asciiTheme="majorBidi" w:eastAsia="+mn-ea" w:hAnsiTheme="majorBidi" w:cstheme="majorBidi"/>
          <w:color w:val="000000" w:themeColor="text1"/>
          <w:kern w:val="24"/>
          <w:sz w:val="28"/>
          <w:szCs w:val="28"/>
        </w:rPr>
        <w:t>anergy</w:t>
      </w:r>
      <w:proofErr w:type="spellEnd"/>
      <w:r w:rsidR="00A566D8" w:rsidRPr="00CD7CC3">
        <w:rPr>
          <w:rFonts w:asciiTheme="majorBidi" w:eastAsia="+mn-ea" w:hAnsiTheme="majorBidi" w:cstheme="majorBidi"/>
          <w:color w:val="000000" w:themeColor="text1"/>
          <w:kern w:val="24"/>
          <w:sz w:val="28"/>
          <w:szCs w:val="28"/>
        </w:rPr>
        <w:t xml:space="preserve">.  </w:t>
      </w:r>
      <w:r w:rsidR="00902060" w:rsidRPr="00CD7CC3">
        <w:rPr>
          <w:rFonts w:asciiTheme="majorBidi" w:eastAsia="+mn-ea" w:hAnsiTheme="majorBidi" w:cstheme="majorBidi"/>
          <w:color w:val="000000" w:themeColor="text1"/>
          <w:kern w:val="24"/>
          <w:sz w:val="28"/>
          <w:szCs w:val="28"/>
        </w:rPr>
        <w:t xml:space="preserve">For </w:t>
      </w:r>
      <w:r w:rsidR="00427F38" w:rsidRPr="00CD7CC3">
        <w:rPr>
          <w:rFonts w:asciiTheme="majorBidi" w:eastAsia="+mn-ea" w:hAnsiTheme="majorBidi" w:cstheme="majorBidi"/>
          <w:color w:val="000000" w:themeColor="text1"/>
          <w:kern w:val="24"/>
          <w:sz w:val="28"/>
          <w:szCs w:val="28"/>
        </w:rPr>
        <w:t>e.g.</w:t>
      </w:r>
      <w:r w:rsidR="00A566D8" w:rsidRPr="00CD7CC3">
        <w:rPr>
          <w:rFonts w:asciiTheme="majorBidi" w:eastAsia="+mn-ea" w:hAnsiTheme="majorBidi" w:cstheme="majorBidi"/>
          <w:color w:val="000000" w:themeColor="text1"/>
          <w:kern w:val="24"/>
          <w:sz w:val="28"/>
          <w:szCs w:val="28"/>
        </w:rPr>
        <w:t xml:space="preserve"> to CD40L so block binding of CD40-CD40L.</w:t>
      </w:r>
    </w:p>
    <w:sectPr w:rsidR="003F5B11" w:rsidRPr="00CD7CC3" w:rsidSect="00CD7CC3">
      <w:headerReference w:type="default" r:id="rId10"/>
      <w:footerReference w:type="default" r:id="rId11"/>
      <w:pgSz w:w="12240" w:h="15840"/>
      <w:pgMar w:top="1440" w:right="900" w:bottom="1276"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66" w:rsidRDefault="00122566" w:rsidP="00A257C9">
      <w:pPr>
        <w:spacing w:after="0" w:line="240" w:lineRule="auto"/>
      </w:pPr>
      <w:r>
        <w:separator/>
      </w:r>
    </w:p>
    <w:p w:rsidR="00122566" w:rsidRDefault="00122566"/>
  </w:endnote>
  <w:endnote w:type="continuationSeparator" w:id="0">
    <w:p w:rsidR="00122566" w:rsidRDefault="00122566" w:rsidP="00A257C9">
      <w:pPr>
        <w:spacing w:after="0" w:line="240" w:lineRule="auto"/>
      </w:pPr>
      <w:r>
        <w:continuationSeparator/>
      </w:r>
    </w:p>
    <w:p w:rsidR="00122566" w:rsidRDefault="00122566"/>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Univers-CondensedBold">
    <w:panose1 w:val="00000000000000000000"/>
    <w:charset w:val="00"/>
    <w:family w:val="swiss"/>
    <w:notTrueType/>
    <w:pitch w:val="default"/>
    <w:sig w:usb0="00000003" w:usb1="00000000" w:usb2="00000000" w:usb3="00000000" w:csb0="00000001" w:csb1="00000000"/>
  </w:font>
  <w:font w:name="Meridien-Roman">
    <w:panose1 w:val="00000000000000000000"/>
    <w:charset w:val="00"/>
    <w:family w:val="roman"/>
    <w:notTrueType/>
    <w:pitch w:val="default"/>
    <w:sig w:usb0="00000003" w:usb1="00000000" w:usb2="00000000" w:usb3="00000000" w:csb0="00000001" w:csb1="00000000"/>
  </w:font>
  <w:font w:name="Meridien-BoldItalic">
    <w:panose1 w:val="00000000000000000000"/>
    <w:charset w:val="00"/>
    <w:family w:val="roman"/>
    <w:notTrueType/>
    <w:pitch w:val="default"/>
    <w:sig w:usb0="00000003" w:usb1="00000000" w:usb2="00000000" w:usb3="00000000" w:csb0="00000001" w:csb1="00000000"/>
  </w:font>
  <w:font w:name="Univers-CondensedBoldOblique">
    <w:panose1 w:val="00000000000000000000"/>
    <w:charset w:val="00"/>
    <w:family w:val="swiss"/>
    <w:notTrueType/>
    <w:pitch w:val="default"/>
    <w:sig w:usb0="00000003" w:usb1="00000000" w:usb2="00000000" w:usb3="00000000" w:csb0="00000001" w:csb1="00000000"/>
  </w:font>
  <w:font w:name="TnQ">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254"/>
      <w:docPartObj>
        <w:docPartGallery w:val="Page Numbers (Bottom of Page)"/>
        <w:docPartUnique/>
      </w:docPartObj>
    </w:sdtPr>
    <w:sdtContent>
      <w:p w:rsidR="00C87777" w:rsidRDefault="00663327">
        <w:pPr>
          <w:pStyle w:val="Footer"/>
          <w:jc w:val="center"/>
        </w:pPr>
        <w:fldSimple w:instr=" PAGE   \* MERGEFORMAT ">
          <w:r w:rsidR="002024E6">
            <w:rPr>
              <w:noProof/>
            </w:rPr>
            <w:t>1</w:t>
          </w:r>
        </w:fldSimple>
      </w:p>
    </w:sdtContent>
  </w:sdt>
  <w:p w:rsidR="003A1DF6" w:rsidRDefault="003A1D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66" w:rsidRDefault="00122566" w:rsidP="00A257C9">
      <w:pPr>
        <w:spacing w:after="0" w:line="240" w:lineRule="auto"/>
      </w:pPr>
      <w:r>
        <w:separator/>
      </w:r>
    </w:p>
    <w:p w:rsidR="00122566" w:rsidRDefault="00122566"/>
  </w:footnote>
  <w:footnote w:type="continuationSeparator" w:id="0">
    <w:p w:rsidR="00122566" w:rsidRDefault="00122566" w:rsidP="00A257C9">
      <w:pPr>
        <w:spacing w:after="0" w:line="240" w:lineRule="auto"/>
      </w:pPr>
      <w:r>
        <w:continuationSeparator/>
      </w:r>
    </w:p>
    <w:p w:rsidR="00122566" w:rsidRDefault="001225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777" w:rsidRDefault="007B77FC" w:rsidP="007B77FC">
    <w:pPr>
      <w:pStyle w:val="Header"/>
      <w:jc w:val="center"/>
    </w:pPr>
    <w:proofErr w:type="spellStart"/>
    <w:r>
      <w:t>Lec</w:t>
    </w:r>
    <w:proofErr w:type="spellEnd"/>
    <w:r>
      <w:t xml:space="preserve"> 6</w:t>
    </w:r>
    <w:r w:rsidR="00C87777">
      <w:ptab w:relativeTo="margin" w:alignment="center" w:leader="none"/>
    </w:r>
    <w:r w:rsidR="00C40CE4">
      <w:t xml:space="preserve">    </w:t>
    </w:r>
    <w:r w:rsidR="00C87777">
      <w:t>Transplantation</w:t>
    </w:r>
    <w:r w:rsidR="00C40CE4">
      <w:t xml:space="preserve">                   </w:t>
    </w:r>
    <w:r>
      <w:t xml:space="preserve">            </w:t>
    </w:r>
    <w:r w:rsidR="00C40CE4">
      <w:t xml:space="preserve">      </w:t>
    </w:r>
    <w:proofErr w:type="spellStart"/>
    <w:r>
      <w:t>Refif</w:t>
    </w:r>
    <w:proofErr w:type="spellEnd"/>
    <w:r>
      <w:t xml:space="preserve"> S. Al-</w:t>
    </w:r>
    <w:proofErr w:type="spellStart"/>
    <w:r>
      <w:t>Shawk</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522"/>
    <w:multiLevelType w:val="hybridMultilevel"/>
    <w:tmpl w:val="F67ED8CE"/>
    <w:lvl w:ilvl="0" w:tplc="F5683EC0">
      <w:start w:val="1"/>
      <w:numFmt w:val="bullet"/>
      <w:lvlText w:val="•"/>
      <w:lvlJc w:val="left"/>
      <w:pPr>
        <w:tabs>
          <w:tab w:val="num" w:pos="720"/>
        </w:tabs>
        <w:ind w:left="720" w:hanging="360"/>
      </w:pPr>
      <w:rPr>
        <w:rFonts w:ascii="Arial" w:hAnsi="Arial" w:hint="default"/>
      </w:rPr>
    </w:lvl>
    <w:lvl w:ilvl="1" w:tplc="D1CE497E" w:tentative="1">
      <w:start w:val="1"/>
      <w:numFmt w:val="bullet"/>
      <w:lvlText w:val="•"/>
      <w:lvlJc w:val="left"/>
      <w:pPr>
        <w:tabs>
          <w:tab w:val="num" w:pos="1440"/>
        </w:tabs>
        <w:ind w:left="1440" w:hanging="360"/>
      </w:pPr>
      <w:rPr>
        <w:rFonts w:ascii="Arial" w:hAnsi="Arial" w:hint="default"/>
      </w:rPr>
    </w:lvl>
    <w:lvl w:ilvl="2" w:tplc="F66669C2" w:tentative="1">
      <w:start w:val="1"/>
      <w:numFmt w:val="bullet"/>
      <w:lvlText w:val="•"/>
      <w:lvlJc w:val="left"/>
      <w:pPr>
        <w:tabs>
          <w:tab w:val="num" w:pos="2160"/>
        </w:tabs>
        <w:ind w:left="2160" w:hanging="360"/>
      </w:pPr>
      <w:rPr>
        <w:rFonts w:ascii="Arial" w:hAnsi="Arial" w:hint="default"/>
      </w:rPr>
    </w:lvl>
    <w:lvl w:ilvl="3" w:tplc="BBCADCD6" w:tentative="1">
      <w:start w:val="1"/>
      <w:numFmt w:val="bullet"/>
      <w:lvlText w:val="•"/>
      <w:lvlJc w:val="left"/>
      <w:pPr>
        <w:tabs>
          <w:tab w:val="num" w:pos="2880"/>
        </w:tabs>
        <w:ind w:left="2880" w:hanging="360"/>
      </w:pPr>
      <w:rPr>
        <w:rFonts w:ascii="Arial" w:hAnsi="Arial" w:hint="default"/>
      </w:rPr>
    </w:lvl>
    <w:lvl w:ilvl="4" w:tplc="AEAEF89A" w:tentative="1">
      <w:start w:val="1"/>
      <w:numFmt w:val="bullet"/>
      <w:lvlText w:val="•"/>
      <w:lvlJc w:val="left"/>
      <w:pPr>
        <w:tabs>
          <w:tab w:val="num" w:pos="3600"/>
        </w:tabs>
        <w:ind w:left="3600" w:hanging="360"/>
      </w:pPr>
      <w:rPr>
        <w:rFonts w:ascii="Arial" w:hAnsi="Arial" w:hint="default"/>
      </w:rPr>
    </w:lvl>
    <w:lvl w:ilvl="5" w:tplc="C6900700" w:tentative="1">
      <w:start w:val="1"/>
      <w:numFmt w:val="bullet"/>
      <w:lvlText w:val="•"/>
      <w:lvlJc w:val="left"/>
      <w:pPr>
        <w:tabs>
          <w:tab w:val="num" w:pos="4320"/>
        </w:tabs>
        <w:ind w:left="4320" w:hanging="360"/>
      </w:pPr>
      <w:rPr>
        <w:rFonts w:ascii="Arial" w:hAnsi="Arial" w:hint="default"/>
      </w:rPr>
    </w:lvl>
    <w:lvl w:ilvl="6" w:tplc="EC620972" w:tentative="1">
      <w:start w:val="1"/>
      <w:numFmt w:val="bullet"/>
      <w:lvlText w:val="•"/>
      <w:lvlJc w:val="left"/>
      <w:pPr>
        <w:tabs>
          <w:tab w:val="num" w:pos="5040"/>
        </w:tabs>
        <w:ind w:left="5040" w:hanging="360"/>
      </w:pPr>
      <w:rPr>
        <w:rFonts w:ascii="Arial" w:hAnsi="Arial" w:hint="default"/>
      </w:rPr>
    </w:lvl>
    <w:lvl w:ilvl="7" w:tplc="AE706A5A" w:tentative="1">
      <w:start w:val="1"/>
      <w:numFmt w:val="bullet"/>
      <w:lvlText w:val="•"/>
      <w:lvlJc w:val="left"/>
      <w:pPr>
        <w:tabs>
          <w:tab w:val="num" w:pos="5760"/>
        </w:tabs>
        <w:ind w:left="5760" w:hanging="360"/>
      </w:pPr>
      <w:rPr>
        <w:rFonts w:ascii="Arial" w:hAnsi="Arial" w:hint="default"/>
      </w:rPr>
    </w:lvl>
    <w:lvl w:ilvl="8" w:tplc="6282746A" w:tentative="1">
      <w:start w:val="1"/>
      <w:numFmt w:val="bullet"/>
      <w:lvlText w:val="•"/>
      <w:lvlJc w:val="left"/>
      <w:pPr>
        <w:tabs>
          <w:tab w:val="num" w:pos="6480"/>
        </w:tabs>
        <w:ind w:left="6480" w:hanging="360"/>
      </w:pPr>
      <w:rPr>
        <w:rFonts w:ascii="Arial" w:hAnsi="Arial" w:hint="default"/>
      </w:rPr>
    </w:lvl>
  </w:abstractNum>
  <w:abstractNum w:abstractNumId="1">
    <w:nsid w:val="104A0D19"/>
    <w:multiLevelType w:val="hybridMultilevel"/>
    <w:tmpl w:val="4D1C8548"/>
    <w:lvl w:ilvl="0" w:tplc="969C79AC">
      <w:start w:val="1"/>
      <w:numFmt w:val="bullet"/>
      <w:lvlText w:val="•"/>
      <w:lvlJc w:val="left"/>
      <w:pPr>
        <w:tabs>
          <w:tab w:val="num" w:pos="720"/>
        </w:tabs>
        <w:ind w:left="720" w:hanging="360"/>
      </w:pPr>
      <w:rPr>
        <w:rFonts w:ascii="Times New Roman" w:hAnsi="Times New Roman" w:hint="default"/>
      </w:rPr>
    </w:lvl>
    <w:lvl w:ilvl="1" w:tplc="4C50F304" w:tentative="1">
      <w:start w:val="1"/>
      <w:numFmt w:val="bullet"/>
      <w:lvlText w:val="•"/>
      <w:lvlJc w:val="left"/>
      <w:pPr>
        <w:tabs>
          <w:tab w:val="num" w:pos="1440"/>
        </w:tabs>
        <w:ind w:left="1440" w:hanging="360"/>
      </w:pPr>
      <w:rPr>
        <w:rFonts w:ascii="Times New Roman" w:hAnsi="Times New Roman" w:hint="default"/>
      </w:rPr>
    </w:lvl>
    <w:lvl w:ilvl="2" w:tplc="68D8ACAC" w:tentative="1">
      <w:start w:val="1"/>
      <w:numFmt w:val="bullet"/>
      <w:lvlText w:val="•"/>
      <w:lvlJc w:val="left"/>
      <w:pPr>
        <w:tabs>
          <w:tab w:val="num" w:pos="2160"/>
        </w:tabs>
        <w:ind w:left="2160" w:hanging="360"/>
      </w:pPr>
      <w:rPr>
        <w:rFonts w:ascii="Times New Roman" w:hAnsi="Times New Roman" w:hint="default"/>
      </w:rPr>
    </w:lvl>
    <w:lvl w:ilvl="3" w:tplc="BDD29E60" w:tentative="1">
      <w:start w:val="1"/>
      <w:numFmt w:val="bullet"/>
      <w:lvlText w:val="•"/>
      <w:lvlJc w:val="left"/>
      <w:pPr>
        <w:tabs>
          <w:tab w:val="num" w:pos="2880"/>
        </w:tabs>
        <w:ind w:left="2880" w:hanging="360"/>
      </w:pPr>
      <w:rPr>
        <w:rFonts w:ascii="Times New Roman" w:hAnsi="Times New Roman" w:hint="default"/>
      </w:rPr>
    </w:lvl>
    <w:lvl w:ilvl="4" w:tplc="681C84FE" w:tentative="1">
      <w:start w:val="1"/>
      <w:numFmt w:val="bullet"/>
      <w:lvlText w:val="•"/>
      <w:lvlJc w:val="left"/>
      <w:pPr>
        <w:tabs>
          <w:tab w:val="num" w:pos="3600"/>
        </w:tabs>
        <w:ind w:left="3600" w:hanging="360"/>
      </w:pPr>
      <w:rPr>
        <w:rFonts w:ascii="Times New Roman" w:hAnsi="Times New Roman" w:hint="default"/>
      </w:rPr>
    </w:lvl>
    <w:lvl w:ilvl="5" w:tplc="7C94DD96" w:tentative="1">
      <w:start w:val="1"/>
      <w:numFmt w:val="bullet"/>
      <w:lvlText w:val="•"/>
      <w:lvlJc w:val="left"/>
      <w:pPr>
        <w:tabs>
          <w:tab w:val="num" w:pos="4320"/>
        </w:tabs>
        <w:ind w:left="4320" w:hanging="360"/>
      </w:pPr>
      <w:rPr>
        <w:rFonts w:ascii="Times New Roman" w:hAnsi="Times New Roman" w:hint="default"/>
      </w:rPr>
    </w:lvl>
    <w:lvl w:ilvl="6" w:tplc="7AE29266" w:tentative="1">
      <w:start w:val="1"/>
      <w:numFmt w:val="bullet"/>
      <w:lvlText w:val="•"/>
      <w:lvlJc w:val="left"/>
      <w:pPr>
        <w:tabs>
          <w:tab w:val="num" w:pos="5040"/>
        </w:tabs>
        <w:ind w:left="5040" w:hanging="360"/>
      </w:pPr>
      <w:rPr>
        <w:rFonts w:ascii="Times New Roman" w:hAnsi="Times New Roman" w:hint="default"/>
      </w:rPr>
    </w:lvl>
    <w:lvl w:ilvl="7" w:tplc="FC003AD6" w:tentative="1">
      <w:start w:val="1"/>
      <w:numFmt w:val="bullet"/>
      <w:lvlText w:val="•"/>
      <w:lvlJc w:val="left"/>
      <w:pPr>
        <w:tabs>
          <w:tab w:val="num" w:pos="5760"/>
        </w:tabs>
        <w:ind w:left="5760" w:hanging="360"/>
      </w:pPr>
      <w:rPr>
        <w:rFonts w:ascii="Times New Roman" w:hAnsi="Times New Roman" w:hint="default"/>
      </w:rPr>
    </w:lvl>
    <w:lvl w:ilvl="8" w:tplc="9E2C710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BA5DFB"/>
    <w:multiLevelType w:val="hybridMultilevel"/>
    <w:tmpl w:val="510C995A"/>
    <w:lvl w:ilvl="0" w:tplc="3A52B056">
      <w:start w:val="1"/>
      <w:numFmt w:val="upperLetter"/>
      <w:lvlText w:val="%1."/>
      <w:lvlJc w:val="left"/>
      <w:pPr>
        <w:ind w:left="720" w:hanging="360"/>
      </w:pPr>
      <w:rPr>
        <w:rFonts w:ascii="Calibri" w:eastAsia="+mn-ea" w:hAnsi="Calibri" w:cs="+mn-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D156D"/>
    <w:multiLevelType w:val="hybridMultilevel"/>
    <w:tmpl w:val="462456D0"/>
    <w:lvl w:ilvl="0" w:tplc="C07247BA">
      <w:start w:val="1"/>
      <w:numFmt w:val="decimal"/>
      <w:lvlText w:val="%1."/>
      <w:lvlJc w:val="left"/>
      <w:pPr>
        <w:tabs>
          <w:tab w:val="num" w:pos="720"/>
        </w:tabs>
        <w:ind w:left="720" w:hanging="360"/>
      </w:pPr>
    </w:lvl>
    <w:lvl w:ilvl="1" w:tplc="3F2E536A" w:tentative="1">
      <w:start w:val="1"/>
      <w:numFmt w:val="decimal"/>
      <w:lvlText w:val="%2."/>
      <w:lvlJc w:val="left"/>
      <w:pPr>
        <w:tabs>
          <w:tab w:val="num" w:pos="1440"/>
        </w:tabs>
        <w:ind w:left="1440" w:hanging="360"/>
      </w:pPr>
    </w:lvl>
    <w:lvl w:ilvl="2" w:tplc="A502D1E2" w:tentative="1">
      <w:start w:val="1"/>
      <w:numFmt w:val="decimal"/>
      <w:lvlText w:val="%3."/>
      <w:lvlJc w:val="left"/>
      <w:pPr>
        <w:tabs>
          <w:tab w:val="num" w:pos="2160"/>
        </w:tabs>
        <w:ind w:left="2160" w:hanging="360"/>
      </w:pPr>
    </w:lvl>
    <w:lvl w:ilvl="3" w:tplc="7866679E" w:tentative="1">
      <w:start w:val="1"/>
      <w:numFmt w:val="decimal"/>
      <w:lvlText w:val="%4."/>
      <w:lvlJc w:val="left"/>
      <w:pPr>
        <w:tabs>
          <w:tab w:val="num" w:pos="2880"/>
        </w:tabs>
        <w:ind w:left="2880" w:hanging="360"/>
      </w:pPr>
    </w:lvl>
    <w:lvl w:ilvl="4" w:tplc="8B4699B4" w:tentative="1">
      <w:start w:val="1"/>
      <w:numFmt w:val="decimal"/>
      <w:lvlText w:val="%5."/>
      <w:lvlJc w:val="left"/>
      <w:pPr>
        <w:tabs>
          <w:tab w:val="num" w:pos="3600"/>
        </w:tabs>
        <w:ind w:left="3600" w:hanging="360"/>
      </w:pPr>
    </w:lvl>
    <w:lvl w:ilvl="5" w:tplc="13142DB2" w:tentative="1">
      <w:start w:val="1"/>
      <w:numFmt w:val="decimal"/>
      <w:lvlText w:val="%6."/>
      <w:lvlJc w:val="left"/>
      <w:pPr>
        <w:tabs>
          <w:tab w:val="num" w:pos="4320"/>
        </w:tabs>
        <w:ind w:left="4320" w:hanging="360"/>
      </w:pPr>
    </w:lvl>
    <w:lvl w:ilvl="6" w:tplc="5D38C19E" w:tentative="1">
      <w:start w:val="1"/>
      <w:numFmt w:val="decimal"/>
      <w:lvlText w:val="%7."/>
      <w:lvlJc w:val="left"/>
      <w:pPr>
        <w:tabs>
          <w:tab w:val="num" w:pos="5040"/>
        </w:tabs>
        <w:ind w:left="5040" w:hanging="360"/>
      </w:pPr>
    </w:lvl>
    <w:lvl w:ilvl="7" w:tplc="760E88EC" w:tentative="1">
      <w:start w:val="1"/>
      <w:numFmt w:val="decimal"/>
      <w:lvlText w:val="%8."/>
      <w:lvlJc w:val="left"/>
      <w:pPr>
        <w:tabs>
          <w:tab w:val="num" w:pos="5760"/>
        </w:tabs>
        <w:ind w:left="5760" w:hanging="360"/>
      </w:pPr>
    </w:lvl>
    <w:lvl w:ilvl="8" w:tplc="4860DE0C" w:tentative="1">
      <w:start w:val="1"/>
      <w:numFmt w:val="decimal"/>
      <w:lvlText w:val="%9."/>
      <w:lvlJc w:val="left"/>
      <w:pPr>
        <w:tabs>
          <w:tab w:val="num" w:pos="6480"/>
        </w:tabs>
        <w:ind w:left="6480" w:hanging="360"/>
      </w:pPr>
    </w:lvl>
  </w:abstractNum>
  <w:abstractNum w:abstractNumId="4">
    <w:nsid w:val="1E997F93"/>
    <w:multiLevelType w:val="hybridMultilevel"/>
    <w:tmpl w:val="1B48E062"/>
    <w:lvl w:ilvl="0" w:tplc="EDC427E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369D7"/>
    <w:multiLevelType w:val="hybridMultilevel"/>
    <w:tmpl w:val="7AD0F8FE"/>
    <w:lvl w:ilvl="0" w:tplc="D9C01C08">
      <w:start w:val="1"/>
      <w:numFmt w:val="bullet"/>
      <w:lvlText w:val="•"/>
      <w:lvlJc w:val="left"/>
      <w:pPr>
        <w:tabs>
          <w:tab w:val="num" w:pos="720"/>
        </w:tabs>
        <w:ind w:left="720" w:hanging="360"/>
      </w:pPr>
      <w:rPr>
        <w:rFonts w:ascii="Times New Roman" w:hAnsi="Times New Roman" w:hint="default"/>
      </w:rPr>
    </w:lvl>
    <w:lvl w:ilvl="1" w:tplc="CED68248" w:tentative="1">
      <w:start w:val="1"/>
      <w:numFmt w:val="bullet"/>
      <w:lvlText w:val="•"/>
      <w:lvlJc w:val="left"/>
      <w:pPr>
        <w:tabs>
          <w:tab w:val="num" w:pos="1440"/>
        </w:tabs>
        <w:ind w:left="1440" w:hanging="360"/>
      </w:pPr>
      <w:rPr>
        <w:rFonts w:ascii="Times New Roman" w:hAnsi="Times New Roman" w:hint="default"/>
      </w:rPr>
    </w:lvl>
    <w:lvl w:ilvl="2" w:tplc="9CEA5C6A" w:tentative="1">
      <w:start w:val="1"/>
      <w:numFmt w:val="bullet"/>
      <w:lvlText w:val="•"/>
      <w:lvlJc w:val="left"/>
      <w:pPr>
        <w:tabs>
          <w:tab w:val="num" w:pos="2160"/>
        </w:tabs>
        <w:ind w:left="2160" w:hanging="360"/>
      </w:pPr>
      <w:rPr>
        <w:rFonts w:ascii="Times New Roman" w:hAnsi="Times New Roman" w:hint="default"/>
      </w:rPr>
    </w:lvl>
    <w:lvl w:ilvl="3" w:tplc="C7BC234E" w:tentative="1">
      <w:start w:val="1"/>
      <w:numFmt w:val="bullet"/>
      <w:lvlText w:val="•"/>
      <w:lvlJc w:val="left"/>
      <w:pPr>
        <w:tabs>
          <w:tab w:val="num" w:pos="2880"/>
        </w:tabs>
        <w:ind w:left="2880" w:hanging="360"/>
      </w:pPr>
      <w:rPr>
        <w:rFonts w:ascii="Times New Roman" w:hAnsi="Times New Roman" w:hint="default"/>
      </w:rPr>
    </w:lvl>
    <w:lvl w:ilvl="4" w:tplc="C0A03B04" w:tentative="1">
      <w:start w:val="1"/>
      <w:numFmt w:val="bullet"/>
      <w:lvlText w:val="•"/>
      <w:lvlJc w:val="left"/>
      <w:pPr>
        <w:tabs>
          <w:tab w:val="num" w:pos="3600"/>
        </w:tabs>
        <w:ind w:left="3600" w:hanging="360"/>
      </w:pPr>
      <w:rPr>
        <w:rFonts w:ascii="Times New Roman" w:hAnsi="Times New Roman" w:hint="default"/>
      </w:rPr>
    </w:lvl>
    <w:lvl w:ilvl="5" w:tplc="8EE801B2" w:tentative="1">
      <w:start w:val="1"/>
      <w:numFmt w:val="bullet"/>
      <w:lvlText w:val="•"/>
      <w:lvlJc w:val="left"/>
      <w:pPr>
        <w:tabs>
          <w:tab w:val="num" w:pos="4320"/>
        </w:tabs>
        <w:ind w:left="4320" w:hanging="360"/>
      </w:pPr>
      <w:rPr>
        <w:rFonts w:ascii="Times New Roman" w:hAnsi="Times New Roman" w:hint="default"/>
      </w:rPr>
    </w:lvl>
    <w:lvl w:ilvl="6" w:tplc="88CA5740" w:tentative="1">
      <w:start w:val="1"/>
      <w:numFmt w:val="bullet"/>
      <w:lvlText w:val="•"/>
      <w:lvlJc w:val="left"/>
      <w:pPr>
        <w:tabs>
          <w:tab w:val="num" w:pos="5040"/>
        </w:tabs>
        <w:ind w:left="5040" w:hanging="360"/>
      </w:pPr>
      <w:rPr>
        <w:rFonts w:ascii="Times New Roman" w:hAnsi="Times New Roman" w:hint="default"/>
      </w:rPr>
    </w:lvl>
    <w:lvl w:ilvl="7" w:tplc="98B6F8F6" w:tentative="1">
      <w:start w:val="1"/>
      <w:numFmt w:val="bullet"/>
      <w:lvlText w:val="•"/>
      <w:lvlJc w:val="left"/>
      <w:pPr>
        <w:tabs>
          <w:tab w:val="num" w:pos="5760"/>
        </w:tabs>
        <w:ind w:left="5760" w:hanging="360"/>
      </w:pPr>
      <w:rPr>
        <w:rFonts w:ascii="Times New Roman" w:hAnsi="Times New Roman" w:hint="default"/>
      </w:rPr>
    </w:lvl>
    <w:lvl w:ilvl="8" w:tplc="8DB24B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3C6D67"/>
    <w:multiLevelType w:val="hybridMultilevel"/>
    <w:tmpl w:val="8E968154"/>
    <w:lvl w:ilvl="0" w:tplc="0E6EE002">
      <w:start w:val="1"/>
      <w:numFmt w:val="upperLetter"/>
      <w:lvlText w:val="%1."/>
      <w:lvlJc w:val="left"/>
      <w:pPr>
        <w:tabs>
          <w:tab w:val="num" w:pos="720"/>
        </w:tabs>
        <w:ind w:left="720" w:hanging="360"/>
      </w:pPr>
    </w:lvl>
    <w:lvl w:ilvl="1" w:tplc="527E15AE" w:tentative="1">
      <w:start w:val="1"/>
      <w:numFmt w:val="upperLetter"/>
      <w:lvlText w:val="%2."/>
      <w:lvlJc w:val="left"/>
      <w:pPr>
        <w:tabs>
          <w:tab w:val="num" w:pos="1440"/>
        </w:tabs>
        <w:ind w:left="1440" w:hanging="360"/>
      </w:pPr>
    </w:lvl>
    <w:lvl w:ilvl="2" w:tplc="F774D8E4" w:tentative="1">
      <w:start w:val="1"/>
      <w:numFmt w:val="upperLetter"/>
      <w:lvlText w:val="%3."/>
      <w:lvlJc w:val="left"/>
      <w:pPr>
        <w:tabs>
          <w:tab w:val="num" w:pos="2160"/>
        </w:tabs>
        <w:ind w:left="2160" w:hanging="360"/>
      </w:pPr>
    </w:lvl>
    <w:lvl w:ilvl="3" w:tplc="543A9094" w:tentative="1">
      <w:start w:val="1"/>
      <w:numFmt w:val="upperLetter"/>
      <w:lvlText w:val="%4."/>
      <w:lvlJc w:val="left"/>
      <w:pPr>
        <w:tabs>
          <w:tab w:val="num" w:pos="2880"/>
        </w:tabs>
        <w:ind w:left="2880" w:hanging="360"/>
      </w:pPr>
    </w:lvl>
    <w:lvl w:ilvl="4" w:tplc="F61C2A8C" w:tentative="1">
      <w:start w:val="1"/>
      <w:numFmt w:val="upperLetter"/>
      <w:lvlText w:val="%5."/>
      <w:lvlJc w:val="left"/>
      <w:pPr>
        <w:tabs>
          <w:tab w:val="num" w:pos="3600"/>
        </w:tabs>
        <w:ind w:left="3600" w:hanging="360"/>
      </w:pPr>
    </w:lvl>
    <w:lvl w:ilvl="5" w:tplc="9AAEB3BA" w:tentative="1">
      <w:start w:val="1"/>
      <w:numFmt w:val="upperLetter"/>
      <w:lvlText w:val="%6."/>
      <w:lvlJc w:val="left"/>
      <w:pPr>
        <w:tabs>
          <w:tab w:val="num" w:pos="4320"/>
        </w:tabs>
        <w:ind w:left="4320" w:hanging="360"/>
      </w:pPr>
    </w:lvl>
    <w:lvl w:ilvl="6" w:tplc="8B6EA2A2" w:tentative="1">
      <w:start w:val="1"/>
      <w:numFmt w:val="upperLetter"/>
      <w:lvlText w:val="%7."/>
      <w:lvlJc w:val="left"/>
      <w:pPr>
        <w:tabs>
          <w:tab w:val="num" w:pos="5040"/>
        </w:tabs>
        <w:ind w:left="5040" w:hanging="360"/>
      </w:pPr>
    </w:lvl>
    <w:lvl w:ilvl="7" w:tplc="99E0B7A4" w:tentative="1">
      <w:start w:val="1"/>
      <w:numFmt w:val="upperLetter"/>
      <w:lvlText w:val="%8."/>
      <w:lvlJc w:val="left"/>
      <w:pPr>
        <w:tabs>
          <w:tab w:val="num" w:pos="5760"/>
        </w:tabs>
        <w:ind w:left="5760" w:hanging="360"/>
      </w:pPr>
    </w:lvl>
    <w:lvl w:ilvl="8" w:tplc="C6068BD6" w:tentative="1">
      <w:start w:val="1"/>
      <w:numFmt w:val="upperLetter"/>
      <w:lvlText w:val="%9."/>
      <w:lvlJc w:val="left"/>
      <w:pPr>
        <w:tabs>
          <w:tab w:val="num" w:pos="6480"/>
        </w:tabs>
        <w:ind w:left="6480" w:hanging="360"/>
      </w:pPr>
    </w:lvl>
  </w:abstractNum>
  <w:abstractNum w:abstractNumId="7">
    <w:nsid w:val="2F6454A3"/>
    <w:multiLevelType w:val="hybridMultilevel"/>
    <w:tmpl w:val="8C40D4DE"/>
    <w:lvl w:ilvl="0" w:tplc="00806688">
      <w:start w:val="1"/>
      <w:numFmt w:val="decimal"/>
      <w:lvlText w:val="%1."/>
      <w:lvlJc w:val="left"/>
      <w:pPr>
        <w:tabs>
          <w:tab w:val="num" w:pos="720"/>
        </w:tabs>
        <w:ind w:left="720" w:hanging="360"/>
      </w:pPr>
    </w:lvl>
    <w:lvl w:ilvl="1" w:tplc="CB088D7C" w:tentative="1">
      <w:start w:val="1"/>
      <w:numFmt w:val="decimal"/>
      <w:lvlText w:val="%2."/>
      <w:lvlJc w:val="left"/>
      <w:pPr>
        <w:tabs>
          <w:tab w:val="num" w:pos="1440"/>
        </w:tabs>
        <w:ind w:left="1440" w:hanging="360"/>
      </w:pPr>
    </w:lvl>
    <w:lvl w:ilvl="2" w:tplc="71E845F4" w:tentative="1">
      <w:start w:val="1"/>
      <w:numFmt w:val="decimal"/>
      <w:lvlText w:val="%3."/>
      <w:lvlJc w:val="left"/>
      <w:pPr>
        <w:tabs>
          <w:tab w:val="num" w:pos="2160"/>
        </w:tabs>
        <w:ind w:left="2160" w:hanging="360"/>
      </w:pPr>
    </w:lvl>
    <w:lvl w:ilvl="3" w:tplc="FA08BEF4" w:tentative="1">
      <w:start w:val="1"/>
      <w:numFmt w:val="decimal"/>
      <w:lvlText w:val="%4."/>
      <w:lvlJc w:val="left"/>
      <w:pPr>
        <w:tabs>
          <w:tab w:val="num" w:pos="2880"/>
        </w:tabs>
        <w:ind w:left="2880" w:hanging="360"/>
      </w:pPr>
    </w:lvl>
    <w:lvl w:ilvl="4" w:tplc="0660CF2E" w:tentative="1">
      <w:start w:val="1"/>
      <w:numFmt w:val="decimal"/>
      <w:lvlText w:val="%5."/>
      <w:lvlJc w:val="left"/>
      <w:pPr>
        <w:tabs>
          <w:tab w:val="num" w:pos="3600"/>
        </w:tabs>
        <w:ind w:left="3600" w:hanging="360"/>
      </w:pPr>
    </w:lvl>
    <w:lvl w:ilvl="5" w:tplc="D4E4AA48" w:tentative="1">
      <w:start w:val="1"/>
      <w:numFmt w:val="decimal"/>
      <w:lvlText w:val="%6."/>
      <w:lvlJc w:val="left"/>
      <w:pPr>
        <w:tabs>
          <w:tab w:val="num" w:pos="4320"/>
        </w:tabs>
        <w:ind w:left="4320" w:hanging="360"/>
      </w:pPr>
    </w:lvl>
    <w:lvl w:ilvl="6" w:tplc="303CC898" w:tentative="1">
      <w:start w:val="1"/>
      <w:numFmt w:val="decimal"/>
      <w:lvlText w:val="%7."/>
      <w:lvlJc w:val="left"/>
      <w:pPr>
        <w:tabs>
          <w:tab w:val="num" w:pos="5040"/>
        </w:tabs>
        <w:ind w:left="5040" w:hanging="360"/>
      </w:pPr>
    </w:lvl>
    <w:lvl w:ilvl="7" w:tplc="1E3E97EC" w:tentative="1">
      <w:start w:val="1"/>
      <w:numFmt w:val="decimal"/>
      <w:lvlText w:val="%8."/>
      <w:lvlJc w:val="left"/>
      <w:pPr>
        <w:tabs>
          <w:tab w:val="num" w:pos="5760"/>
        </w:tabs>
        <w:ind w:left="5760" w:hanging="360"/>
      </w:pPr>
    </w:lvl>
    <w:lvl w:ilvl="8" w:tplc="B5AAE316" w:tentative="1">
      <w:start w:val="1"/>
      <w:numFmt w:val="decimal"/>
      <w:lvlText w:val="%9."/>
      <w:lvlJc w:val="left"/>
      <w:pPr>
        <w:tabs>
          <w:tab w:val="num" w:pos="6480"/>
        </w:tabs>
        <w:ind w:left="6480" w:hanging="360"/>
      </w:pPr>
    </w:lvl>
  </w:abstractNum>
  <w:abstractNum w:abstractNumId="8">
    <w:nsid w:val="30C76DBE"/>
    <w:multiLevelType w:val="hybridMultilevel"/>
    <w:tmpl w:val="C04A6C10"/>
    <w:lvl w:ilvl="0" w:tplc="A0E4C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125ED"/>
    <w:multiLevelType w:val="hybridMultilevel"/>
    <w:tmpl w:val="7FA8E7E6"/>
    <w:lvl w:ilvl="0" w:tplc="E86AAA80">
      <w:start w:val="1"/>
      <w:numFmt w:val="decimal"/>
      <w:lvlText w:val="%1."/>
      <w:lvlJc w:val="left"/>
      <w:pPr>
        <w:tabs>
          <w:tab w:val="num" w:pos="720"/>
        </w:tabs>
        <w:ind w:left="720" w:hanging="360"/>
      </w:pPr>
    </w:lvl>
    <w:lvl w:ilvl="1" w:tplc="7E02A396" w:tentative="1">
      <w:start w:val="1"/>
      <w:numFmt w:val="decimal"/>
      <w:lvlText w:val="%2."/>
      <w:lvlJc w:val="left"/>
      <w:pPr>
        <w:tabs>
          <w:tab w:val="num" w:pos="1440"/>
        </w:tabs>
        <w:ind w:left="1440" w:hanging="360"/>
      </w:pPr>
    </w:lvl>
    <w:lvl w:ilvl="2" w:tplc="65109BC0" w:tentative="1">
      <w:start w:val="1"/>
      <w:numFmt w:val="decimal"/>
      <w:lvlText w:val="%3."/>
      <w:lvlJc w:val="left"/>
      <w:pPr>
        <w:tabs>
          <w:tab w:val="num" w:pos="2160"/>
        </w:tabs>
        <w:ind w:left="2160" w:hanging="360"/>
      </w:pPr>
    </w:lvl>
    <w:lvl w:ilvl="3" w:tplc="C5F040B8" w:tentative="1">
      <w:start w:val="1"/>
      <w:numFmt w:val="decimal"/>
      <w:lvlText w:val="%4."/>
      <w:lvlJc w:val="left"/>
      <w:pPr>
        <w:tabs>
          <w:tab w:val="num" w:pos="2880"/>
        </w:tabs>
        <w:ind w:left="2880" w:hanging="360"/>
      </w:pPr>
    </w:lvl>
    <w:lvl w:ilvl="4" w:tplc="38B4BB04" w:tentative="1">
      <w:start w:val="1"/>
      <w:numFmt w:val="decimal"/>
      <w:lvlText w:val="%5."/>
      <w:lvlJc w:val="left"/>
      <w:pPr>
        <w:tabs>
          <w:tab w:val="num" w:pos="3600"/>
        </w:tabs>
        <w:ind w:left="3600" w:hanging="360"/>
      </w:pPr>
    </w:lvl>
    <w:lvl w:ilvl="5" w:tplc="1A2ED892" w:tentative="1">
      <w:start w:val="1"/>
      <w:numFmt w:val="decimal"/>
      <w:lvlText w:val="%6."/>
      <w:lvlJc w:val="left"/>
      <w:pPr>
        <w:tabs>
          <w:tab w:val="num" w:pos="4320"/>
        </w:tabs>
        <w:ind w:left="4320" w:hanging="360"/>
      </w:pPr>
    </w:lvl>
    <w:lvl w:ilvl="6" w:tplc="D6E8105C" w:tentative="1">
      <w:start w:val="1"/>
      <w:numFmt w:val="decimal"/>
      <w:lvlText w:val="%7."/>
      <w:lvlJc w:val="left"/>
      <w:pPr>
        <w:tabs>
          <w:tab w:val="num" w:pos="5040"/>
        </w:tabs>
        <w:ind w:left="5040" w:hanging="360"/>
      </w:pPr>
    </w:lvl>
    <w:lvl w:ilvl="7" w:tplc="13E21948" w:tentative="1">
      <w:start w:val="1"/>
      <w:numFmt w:val="decimal"/>
      <w:lvlText w:val="%8."/>
      <w:lvlJc w:val="left"/>
      <w:pPr>
        <w:tabs>
          <w:tab w:val="num" w:pos="5760"/>
        </w:tabs>
        <w:ind w:left="5760" w:hanging="360"/>
      </w:pPr>
    </w:lvl>
    <w:lvl w:ilvl="8" w:tplc="4D0A0708" w:tentative="1">
      <w:start w:val="1"/>
      <w:numFmt w:val="decimal"/>
      <w:lvlText w:val="%9."/>
      <w:lvlJc w:val="left"/>
      <w:pPr>
        <w:tabs>
          <w:tab w:val="num" w:pos="6480"/>
        </w:tabs>
        <w:ind w:left="6480" w:hanging="360"/>
      </w:pPr>
    </w:lvl>
  </w:abstractNum>
  <w:abstractNum w:abstractNumId="10">
    <w:nsid w:val="43E32F47"/>
    <w:multiLevelType w:val="hybridMultilevel"/>
    <w:tmpl w:val="76EEEF36"/>
    <w:lvl w:ilvl="0" w:tplc="8C10BEE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14276"/>
    <w:multiLevelType w:val="hybridMultilevel"/>
    <w:tmpl w:val="1B48E062"/>
    <w:lvl w:ilvl="0" w:tplc="EDC427E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92352"/>
    <w:multiLevelType w:val="hybridMultilevel"/>
    <w:tmpl w:val="54222E24"/>
    <w:lvl w:ilvl="0" w:tplc="A596FC58">
      <w:start w:val="1"/>
      <w:numFmt w:val="upperLetter"/>
      <w:lvlText w:val="%1."/>
      <w:lvlJc w:val="left"/>
      <w:pPr>
        <w:tabs>
          <w:tab w:val="num" w:pos="720"/>
        </w:tabs>
        <w:ind w:left="720" w:hanging="360"/>
      </w:pPr>
    </w:lvl>
    <w:lvl w:ilvl="1" w:tplc="55423250" w:tentative="1">
      <w:start w:val="1"/>
      <w:numFmt w:val="upperLetter"/>
      <w:lvlText w:val="%2."/>
      <w:lvlJc w:val="left"/>
      <w:pPr>
        <w:tabs>
          <w:tab w:val="num" w:pos="1440"/>
        </w:tabs>
        <w:ind w:left="1440" w:hanging="360"/>
      </w:pPr>
    </w:lvl>
    <w:lvl w:ilvl="2" w:tplc="710EC5EE" w:tentative="1">
      <w:start w:val="1"/>
      <w:numFmt w:val="upperLetter"/>
      <w:lvlText w:val="%3."/>
      <w:lvlJc w:val="left"/>
      <w:pPr>
        <w:tabs>
          <w:tab w:val="num" w:pos="2160"/>
        </w:tabs>
        <w:ind w:left="2160" w:hanging="360"/>
      </w:pPr>
    </w:lvl>
    <w:lvl w:ilvl="3" w:tplc="E2B6070E" w:tentative="1">
      <w:start w:val="1"/>
      <w:numFmt w:val="upperLetter"/>
      <w:lvlText w:val="%4."/>
      <w:lvlJc w:val="left"/>
      <w:pPr>
        <w:tabs>
          <w:tab w:val="num" w:pos="2880"/>
        </w:tabs>
        <w:ind w:left="2880" w:hanging="360"/>
      </w:pPr>
    </w:lvl>
    <w:lvl w:ilvl="4" w:tplc="1C1CE71A" w:tentative="1">
      <w:start w:val="1"/>
      <w:numFmt w:val="upperLetter"/>
      <w:lvlText w:val="%5."/>
      <w:lvlJc w:val="left"/>
      <w:pPr>
        <w:tabs>
          <w:tab w:val="num" w:pos="3600"/>
        </w:tabs>
        <w:ind w:left="3600" w:hanging="360"/>
      </w:pPr>
    </w:lvl>
    <w:lvl w:ilvl="5" w:tplc="90B622B6" w:tentative="1">
      <w:start w:val="1"/>
      <w:numFmt w:val="upperLetter"/>
      <w:lvlText w:val="%6."/>
      <w:lvlJc w:val="left"/>
      <w:pPr>
        <w:tabs>
          <w:tab w:val="num" w:pos="4320"/>
        </w:tabs>
        <w:ind w:left="4320" w:hanging="360"/>
      </w:pPr>
    </w:lvl>
    <w:lvl w:ilvl="6" w:tplc="E4D0857A" w:tentative="1">
      <w:start w:val="1"/>
      <w:numFmt w:val="upperLetter"/>
      <w:lvlText w:val="%7."/>
      <w:lvlJc w:val="left"/>
      <w:pPr>
        <w:tabs>
          <w:tab w:val="num" w:pos="5040"/>
        </w:tabs>
        <w:ind w:left="5040" w:hanging="360"/>
      </w:pPr>
    </w:lvl>
    <w:lvl w:ilvl="7" w:tplc="F850DED8" w:tentative="1">
      <w:start w:val="1"/>
      <w:numFmt w:val="upperLetter"/>
      <w:lvlText w:val="%8."/>
      <w:lvlJc w:val="left"/>
      <w:pPr>
        <w:tabs>
          <w:tab w:val="num" w:pos="5760"/>
        </w:tabs>
        <w:ind w:left="5760" w:hanging="360"/>
      </w:pPr>
    </w:lvl>
    <w:lvl w:ilvl="8" w:tplc="8202EE12" w:tentative="1">
      <w:start w:val="1"/>
      <w:numFmt w:val="upperLetter"/>
      <w:lvlText w:val="%9."/>
      <w:lvlJc w:val="left"/>
      <w:pPr>
        <w:tabs>
          <w:tab w:val="num" w:pos="6480"/>
        </w:tabs>
        <w:ind w:left="6480" w:hanging="360"/>
      </w:pPr>
    </w:lvl>
  </w:abstractNum>
  <w:abstractNum w:abstractNumId="13">
    <w:nsid w:val="5D2A6C76"/>
    <w:multiLevelType w:val="hybridMultilevel"/>
    <w:tmpl w:val="56C08F08"/>
    <w:lvl w:ilvl="0" w:tplc="CEE6032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51CB7"/>
    <w:multiLevelType w:val="hybridMultilevel"/>
    <w:tmpl w:val="5CA6E4BA"/>
    <w:lvl w:ilvl="0" w:tplc="DA4C20DE">
      <w:start w:val="1"/>
      <w:numFmt w:val="upperLetter"/>
      <w:lvlText w:val="%1."/>
      <w:lvlJc w:val="left"/>
      <w:pPr>
        <w:ind w:left="1560" w:hanging="360"/>
      </w:pPr>
      <w:rPr>
        <w:rFonts w:ascii="Calibri" w:eastAsia="+mn-ea" w:hAnsi="Calibri" w:cs="+mn-c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nsid w:val="63755AB3"/>
    <w:multiLevelType w:val="hybridMultilevel"/>
    <w:tmpl w:val="AE6020A0"/>
    <w:lvl w:ilvl="0" w:tplc="FB1E58AC">
      <w:start w:val="1"/>
      <w:numFmt w:val="bullet"/>
      <w:lvlText w:val="•"/>
      <w:lvlJc w:val="left"/>
      <w:pPr>
        <w:tabs>
          <w:tab w:val="num" w:pos="720"/>
        </w:tabs>
        <w:ind w:left="720" w:hanging="360"/>
      </w:pPr>
      <w:rPr>
        <w:rFonts w:ascii="Arial" w:hAnsi="Arial" w:hint="default"/>
      </w:rPr>
    </w:lvl>
    <w:lvl w:ilvl="1" w:tplc="4CBAE0F2" w:tentative="1">
      <w:start w:val="1"/>
      <w:numFmt w:val="bullet"/>
      <w:lvlText w:val="•"/>
      <w:lvlJc w:val="left"/>
      <w:pPr>
        <w:tabs>
          <w:tab w:val="num" w:pos="1440"/>
        </w:tabs>
        <w:ind w:left="1440" w:hanging="360"/>
      </w:pPr>
      <w:rPr>
        <w:rFonts w:ascii="Arial" w:hAnsi="Arial" w:hint="default"/>
      </w:rPr>
    </w:lvl>
    <w:lvl w:ilvl="2" w:tplc="4322C242" w:tentative="1">
      <w:start w:val="1"/>
      <w:numFmt w:val="bullet"/>
      <w:lvlText w:val="•"/>
      <w:lvlJc w:val="left"/>
      <w:pPr>
        <w:tabs>
          <w:tab w:val="num" w:pos="2160"/>
        </w:tabs>
        <w:ind w:left="2160" w:hanging="360"/>
      </w:pPr>
      <w:rPr>
        <w:rFonts w:ascii="Arial" w:hAnsi="Arial" w:hint="default"/>
      </w:rPr>
    </w:lvl>
    <w:lvl w:ilvl="3" w:tplc="DCD098FC" w:tentative="1">
      <w:start w:val="1"/>
      <w:numFmt w:val="bullet"/>
      <w:lvlText w:val="•"/>
      <w:lvlJc w:val="left"/>
      <w:pPr>
        <w:tabs>
          <w:tab w:val="num" w:pos="2880"/>
        </w:tabs>
        <w:ind w:left="2880" w:hanging="360"/>
      </w:pPr>
      <w:rPr>
        <w:rFonts w:ascii="Arial" w:hAnsi="Arial" w:hint="default"/>
      </w:rPr>
    </w:lvl>
    <w:lvl w:ilvl="4" w:tplc="939E77A4" w:tentative="1">
      <w:start w:val="1"/>
      <w:numFmt w:val="bullet"/>
      <w:lvlText w:val="•"/>
      <w:lvlJc w:val="left"/>
      <w:pPr>
        <w:tabs>
          <w:tab w:val="num" w:pos="3600"/>
        </w:tabs>
        <w:ind w:left="3600" w:hanging="360"/>
      </w:pPr>
      <w:rPr>
        <w:rFonts w:ascii="Arial" w:hAnsi="Arial" w:hint="default"/>
      </w:rPr>
    </w:lvl>
    <w:lvl w:ilvl="5" w:tplc="33F21DAE" w:tentative="1">
      <w:start w:val="1"/>
      <w:numFmt w:val="bullet"/>
      <w:lvlText w:val="•"/>
      <w:lvlJc w:val="left"/>
      <w:pPr>
        <w:tabs>
          <w:tab w:val="num" w:pos="4320"/>
        </w:tabs>
        <w:ind w:left="4320" w:hanging="360"/>
      </w:pPr>
      <w:rPr>
        <w:rFonts w:ascii="Arial" w:hAnsi="Arial" w:hint="default"/>
      </w:rPr>
    </w:lvl>
    <w:lvl w:ilvl="6" w:tplc="F48C4B2A" w:tentative="1">
      <w:start w:val="1"/>
      <w:numFmt w:val="bullet"/>
      <w:lvlText w:val="•"/>
      <w:lvlJc w:val="left"/>
      <w:pPr>
        <w:tabs>
          <w:tab w:val="num" w:pos="5040"/>
        </w:tabs>
        <w:ind w:left="5040" w:hanging="360"/>
      </w:pPr>
      <w:rPr>
        <w:rFonts w:ascii="Arial" w:hAnsi="Arial" w:hint="default"/>
      </w:rPr>
    </w:lvl>
    <w:lvl w:ilvl="7" w:tplc="17FEC480" w:tentative="1">
      <w:start w:val="1"/>
      <w:numFmt w:val="bullet"/>
      <w:lvlText w:val="•"/>
      <w:lvlJc w:val="left"/>
      <w:pPr>
        <w:tabs>
          <w:tab w:val="num" w:pos="5760"/>
        </w:tabs>
        <w:ind w:left="5760" w:hanging="360"/>
      </w:pPr>
      <w:rPr>
        <w:rFonts w:ascii="Arial" w:hAnsi="Arial" w:hint="default"/>
      </w:rPr>
    </w:lvl>
    <w:lvl w:ilvl="8" w:tplc="FEDE4F9E" w:tentative="1">
      <w:start w:val="1"/>
      <w:numFmt w:val="bullet"/>
      <w:lvlText w:val="•"/>
      <w:lvlJc w:val="left"/>
      <w:pPr>
        <w:tabs>
          <w:tab w:val="num" w:pos="6480"/>
        </w:tabs>
        <w:ind w:left="6480" w:hanging="360"/>
      </w:pPr>
      <w:rPr>
        <w:rFonts w:ascii="Arial" w:hAnsi="Arial" w:hint="default"/>
      </w:rPr>
    </w:lvl>
  </w:abstractNum>
  <w:abstractNum w:abstractNumId="16">
    <w:nsid w:val="67557747"/>
    <w:multiLevelType w:val="hybridMultilevel"/>
    <w:tmpl w:val="8BE8B27E"/>
    <w:lvl w:ilvl="0" w:tplc="FF10A55E">
      <w:start w:val="1"/>
      <w:numFmt w:val="decimal"/>
      <w:lvlText w:val="%1."/>
      <w:lvlJc w:val="left"/>
      <w:pPr>
        <w:tabs>
          <w:tab w:val="num" w:pos="720"/>
        </w:tabs>
        <w:ind w:left="720" w:hanging="360"/>
      </w:pPr>
      <w:rPr>
        <w:rFonts w:ascii="Calibri" w:eastAsia="+mn-ea" w:hAnsi="Calibri" w:cs="+mn-cs"/>
      </w:rPr>
    </w:lvl>
    <w:lvl w:ilvl="1" w:tplc="7E02A396" w:tentative="1">
      <w:start w:val="1"/>
      <w:numFmt w:val="decimal"/>
      <w:lvlText w:val="%2."/>
      <w:lvlJc w:val="left"/>
      <w:pPr>
        <w:tabs>
          <w:tab w:val="num" w:pos="1440"/>
        </w:tabs>
        <w:ind w:left="1440" w:hanging="360"/>
      </w:pPr>
    </w:lvl>
    <w:lvl w:ilvl="2" w:tplc="65109BC0" w:tentative="1">
      <w:start w:val="1"/>
      <w:numFmt w:val="decimal"/>
      <w:lvlText w:val="%3."/>
      <w:lvlJc w:val="left"/>
      <w:pPr>
        <w:tabs>
          <w:tab w:val="num" w:pos="2160"/>
        </w:tabs>
        <w:ind w:left="2160" w:hanging="360"/>
      </w:pPr>
    </w:lvl>
    <w:lvl w:ilvl="3" w:tplc="C5F040B8" w:tentative="1">
      <w:start w:val="1"/>
      <w:numFmt w:val="decimal"/>
      <w:lvlText w:val="%4."/>
      <w:lvlJc w:val="left"/>
      <w:pPr>
        <w:tabs>
          <w:tab w:val="num" w:pos="2880"/>
        </w:tabs>
        <w:ind w:left="2880" w:hanging="360"/>
      </w:pPr>
    </w:lvl>
    <w:lvl w:ilvl="4" w:tplc="38B4BB04" w:tentative="1">
      <w:start w:val="1"/>
      <w:numFmt w:val="decimal"/>
      <w:lvlText w:val="%5."/>
      <w:lvlJc w:val="left"/>
      <w:pPr>
        <w:tabs>
          <w:tab w:val="num" w:pos="3600"/>
        </w:tabs>
        <w:ind w:left="3600" w:hanging="360"/>
      </w:pPr>
    </w:lvl>
    <w:lvl w:ilvl="5" w:tplc="1A2ED892" w:tentative="1">
      <w:start w:val="1"/>
      <w:numFmt w:val="decimal"/>
      <w:lvlText w:val="%6."/>
      <w:lvlJc w:val="left"/>
      <w:pPr>
        <w:tabs>
          <w:tab w:val="num" w:pos="4320"/>
        </w:tabs>
        <w:ind w:left="4320" w:hanging="360"/>
      </w:pPr>
    </w:lvl>
    <w:lvl w:ilvl="6" w:tplc="D6E8105C" w:tentative="1">
      <w:start w:val="1"/>
      <w:numFmt w:val="decimal"/>
      <w:lvlText w:val="%7."/>
      <w:lvlJc w:val="left"/>
      <w:pPr>
        <w:tabs>
          <w:tab w:val="num" w:pos="5040"/>
        </w:tabs>
        <w:ind w:left="5040" w:hanging="360"/>
      </w:pPr>
    </w:lvl>
    <w:lvl w:ilvl="7" w:tplc="13E21948" w:tentative="1">
      <w:start w:val="1"/>
      <w:numFmt w:val="decimal"/>
      <w:lvlText w:val="%8."/>
      <w:lvlJc w:val="left"/>
      <w:pPr>
        <w:tabs>
          <w:tab w:val="num" w:pos="5760"/>
        </w:tabs>
        <w:ind w:left="5760" w:hanging="360"/>
      </w:pPr>
    </w:lvl>
    <w:lvl w:ilvl="8" w:tplc="4D0A0708" w:tentative="1">
      <w:start w:val="1"/>
      <w:numFmt w:val="decimal"/>
      <w:lvlText w:val="%9."/>
      <w:lvlJc w:val="left"/>
      <w:pPr>
        <w:tabs>
          <w:tab w:val="num" w:pos="6480"/>
        </w:tabs>
        <w:ind w:left="6480" w:hanging="360"/>
      </w:pPr>
    </w:lvl>
  </w:abstractNum>
  <w:abstractNum w:abstractNumId="17">
    <w:nsid w:val="687D609B"/>
    <w:multiLevelType w:val="hybridMultilevel"/>
    <w:tmpl w:val="C44409A2"/>
    <w:lvl w:ilvl="0" w:tplc="0F8A9286">
      <w:start w:val="1"/>
      <w:numFmt w:val="bullet"/>
      <w:lvlText w:val="•"/>
      <w:lvlJc w:val="left"/>
      <w:pPr>
        <w:tabs>
          <w:tab w:val="num" w:pos="720"/>
        </w:tabs>
        <w:ind w:left="720" w:hanging="360"/>
      </w:pPr>
      <w:rPr>
        <w:rFonts w:ascii="Arial" w:hAnsi="Arial" w:hint="default"/>
      </w:rPr>
    </w:lvl>
    <w:lvl w:ilvl="1" w:tplc="C1AEC31A" w:tentative="1">
      <w:start w:val="1"/>
      <w:numFmt w:val="bullet"/>
      <w:lvlText w:val="•"/>
      <w:lvlJc w:val="left"/>
      <w:pPr>
        <w:tabs>
          <w:tab w:val="num" w:pos="1440"/>
        </w:tabs>
        <w:ind w:left="1440" w:hanging="360"/>
      </w:pPr>
      <w:rPr>
        <w:rFonts w:ascii="Arial" w:hAnsi="Arial" w:hint="default"/>
      </w:rPr>
    </w:lvl>
    <w:lvl w:ilvl="2" w:tplc="6F58E20A" w:tentative="1">
      <w:start w:val="1"/>
      <w:numFmt w:val="bullet"/>
      <w:lvlText w:val="•"/>
      <w:lvlJc w:val="left"/>
      <w:pPr>
        <w:tabs>
          <w:tab w:val="num" w:pos="2160"/>
        </w:tabs>
        <w:ind w:left="2160" w:hanging="360"/>
      </w:pPr>
      <w:rPr>
        <w:rFonts w:ascii="Arial" w:hAnsi="Arial" w:hint="default"/>
      </w:rPr>
    </w:lvl>
    <w:lvl w:ilvl="3" w:tplc="2758C2BE" w:tentative="1">
      <w:start w:val="1"/>
      <w:numFmt w:val="bullet"/>
      <w:lvlText w:val="•"/>
      <w:lvlJc w:val="left"/>
      <w:pPr>
        <w:tabs>
          <w:tab w:val="num" w:pos="2880"/>
        </w:tabs>
        <w:ind w:left="2880" w:hanging="360"/>
      </w:pPr>
      <w:rPr>
        <w:rFonts w:ascii="Arial" w:hAnsi="Arial" w:hint="default"/>
      </w:rPr>
    </w:lvl>
    <w:lvl w:ilvl="4" w:tplc="9726105A" w:tentative="1">
      <w:start w:val="1"/>
      <w:numFmt w:val="bullet"/>
      <w:lvlText w:val="•"/>
      <w:lvlJc w:val="left"/>
      <w:pPr>
        <w:tabs>
          <w:tab w:val="num" w:pos="3600"/>
        </w:tabs>
        <w:ind w:left="3600" w:hanging="360"/>
      </w:pPr>
      <w:rPr>
        <w:rFonts w:ascii="Arial" w:hAnsi="Arial" w:hint="default"/>
      </w:rPr>
    </w:lvl>
    <w:lvl w:ilvl="5" w:tplc="D39EFDCE" w:tentative="1">
      <w:start w:val="1"/>
      <w:numFmt w:val="bullet"/>
      <w:lvlText w:val="•"/>
      <w:lvlJc w:val="left"/>
      <w:pPr>
        <w:tabs>
          <w:tab w:val="num" w:pos="4320"/>
        </w:tabs>
        <w:ind w:left="4320" w:hanging="360"/>
      </w:pPr>
      <w:rPr>
        <w:rFonts w:ascii="Arial" w:hAnsi="Arial" w:hint="default"/>
      </w:rPr>
    </w:lvl>
    <w:lvl w:ilvl="6" w:tplc="821269A4" w:tentative="1">
      <w:start w:val="1"/>
      <w:numFmt w:val="bullet"/>
      <w:lvlText w:val="•"/>
      <w:lvlJc w:val="left"/>
      <w:pPr>
        <w:tabs>
          <w:tab w:val="num" w:pos="5040"/>
        </w:tabs>
        <w:ind w:left="5040" w:hanging="360"/>
      </w:pPr>
      <w:rPr>
        <w:rFonts w:ascii="Arial" w:hAnsi="Arial" w:hint="default"/>
      </w:rPr>
    </w:lvl>
    <w:lvl w:ilvl="7" w:tplc="458200CA" w:tentative="1">
      <w:start w:val="1"/>
      <w:numFmt w:val="bullet"/>
      <w:lvlText w:val="•"/>
      <w:lvlJc w:val="left"/>
      <w:pPr>
        <w:tabs>
          <w:tab w:val="num" w:pos="5760"/>
        </w:tabs>
        <w:ind w:left="5760" w:hanging="360"/>
      </w:pPr>
      <w:rPr>
        <w:rFonts w:ascii="Arial" w:hAnsi="Arial" w:hint="default"/>
      </w:rPr>
    </w:lvl>
    <w:lvl w:ilvl="8" w:tplc="84C02EE6" w:tentative="1">
      <w:start w:val="1"/>
      <w:numFmt w:val="bullet"/>
      <w:lvlText w:val="•"/>
      <w:lvlJc w:val="left"/>
      <w:pPr>
        <w:tabs>
          <w:tab w:val="num" w:pos="6480"/>
        </w:tabs>
        <w:ind w:left="6480" w:hanging="360"/>
      </w:pPr>
      <w:rPr>
        <w:rFonts w:ascii="Arial" w:hAnsi="Arial" w:hint="default"/>
      </w:rPr>
    </w:lvl>
  </w:abstractNum>
  <w:abstractNum w:abstractNumId="18">
    <w:nsid w:val="6A254950"/>
    <w:multiLevelType w:val="hybridMultilevel"/>
    <w:tmpl w:val="8A3E0C20"/>
    <w:lvl w:ilvl="0" w:tplc="650E385C">
      <w:start w:val="1"/>
      <w:numFmt w:val="bullet"/>
      <w:lvlText w:val="•"/>
      <w:lvlJc w:val="left"/>
      <w:pPr>
        <w:tabs>
          <w:tab w:val="num" w:pos="720"/>
        </w:tabs>
        <w:ind w:left="720" w:hanging="360"/>
      </w:pPr>
      <w:rPr>
        <w:rFonts w:ascii="Arial" w:hAnsi="Arial" w:hint="default"/>
      </w:rPr>
    </w:lvl>
    <w:lvl w:ilvl="1" w:tplc="86BED1AC" w:tentative="1">
      <w:start w:val="1"/>
      <w:numFmt w:val="bullet"/>
      <w:lvlText w:val="•"/>
      <w:lvlJc w:val="left"/>
      <w:pPr>
        <w:tabs>
          <w:tab w:val="num" w:pos="1440"/>
        </w:tabs>
        <w:ind w:left="1440" w:hanging="360"/>
      </w:pPr>
      <w:rPr>
        <w:rFonts w:ascii="Arial" w:hAnsi="Arial" w:hint="default"/>
      </w:rPr>
    </w:lvl>
    <w:lvl w:ilvl="2" w:tplc="3C144CDA" w:tentative="1">
      <w:start w:val="1"/>
      <w:numFmt w:val="bullet"/>
      <w:lvlText w:val="•"/>
      <w:lvlJc w:val="left"/>
      <w:pPr>
        <w:tabs>
          <w:tab w:val="num" w:pos="2160"/>
        </w:tabs>
        <w:ind w:left="2160" w:hanging="360"/>
      </w:pPr>
      <w:rPr>
        <w:rFonts w:ascii="Arial" w:hAnsi="Arial" w:hint="default"/>
      </w:rPr>
    </w:lvl>
    <w:lvl w:ilvl="3" w:tplc="C0D2B398" w:tentative="1">
      <w:start w:val="1"/>
      <w:numFmt w:val="bullet"/>
      <w:lvlText w:val="•"/>
      <w:lvlJc w:val="left"/>
      <w:pPr>
        <w:tabs>
          <w:tab w:val="num" w:pos="2880"/>
        </w:tabs>
        <w:ind w:left="2880" w:hanging="360"/>
      </w:pPr>
      <w:rPr>
        <w:rFonts w:ascii="Arial" w:hAnsi="Arial" w:hint="default"/>
      </w:rPr>
    </w:lvl>
    <w:lvl w:ilvl="4" w:tplc="400C6AF2" w:tentative="1">
      <w:start w:val="1"/>
      <w:numFmt w:val="bullet"/>
      <w:lvlText w:val="•"/>
      <w:lvlJc w:val="left"/>
      <w:pPr>
        <w:tabs>
          <w:tab w:val="num" w:pos="3600"/>
        </w:tabs>
        <w:ind w:left="3600" w:hanging="360"/>
      </w:pPr>
      <w:rPr>
        <w:rFonts w:ascii="Arial" w:hAnsi="Arial" w:hint="default"/>
      </w:rPr>
    </w:lvl>
    <w:lvl w:ilvl="5" w:tplc="331660A4" w:tentative="1">
      <w:start w:val="1"/>
      <w:numFmt w:val="bullet"/>
      <w:lvlText w:val="•"/>
      <w:lvlJc w:val="left"/>
      <w:pPr>
        <w:tabs>
          <w:tab w:val="num" w:pos="4320"/>
        </w:tabs>
        <w:ind w:left="4320" w:hanging="360"/>
      </w:pPr>
      <w:rPr>
        <w:rFonts w:ascii="Arial" w:hAnsi="Arial" w:hint="default"/>
      </w:rPr>
    </w:lvl>
    <w:lvl w:ilvl="6" w:tplc="FE3E532A" w:tentative="1">
      <w:start w:val="1"/>
      <w:numFmt w:val="bullet"/>
      <w:lvlText w:val="•"/>
      <w:lvlJc w:val="left"/>
      <w:pPr>
        <w:tabs>
          <w:tab w:val="num" w:pos="5040"/>
        </w:tabs>
        <w:ind w:left="5040" w:hanging="360"/>
      </w:pPr>
      <w:rPr>
        <w:rFonts w:ascii="Arial" w:hAnsi="Arial" w:hint="default"/>
      </w:rPr>
    </w:lvl>
    <w:lvl w:ilvl="7" w:tplc="F738B7F2" w:tentative="1">
      <w:start w:val="1"/>
      <w:numFmt w:val="bullet"/>
      <w:lvlText w:val="•"/>
      <w:lvlJc w:val="left"/>
      <w:pPr>
        <w:tabs>
          <w:tab w:val="num" w:pos="5760"/>
        </w:tabs>
        <w:ind w:left="5760" w:hanging="360"/>
      </w:pPr>
      <w:rPr>
        <w:rFonts w:ascii="Arial" w:hAnsi="Arial" w:hint="default"/>
      </w:rPr>
    </w:lvl>
    <w:lvl w:ilvl="8" w:tplc="7772F628" w:tentative="1">
      <w:start w:val="1"/>
      <w:numFmt w:val="bullet"/>
      <w:lvlText w:val="•"/>
      <w:lvlJc w:val="left"/>
      <w:pPr>
        <w:tabs>
          <w:tab w:val="num" w:pos="6480"/>
        </w:tabs>
        <w:ind w:left="6480" w:hanging="360"/>
      </w:pPr>
      <w:rPr>
        <w:rFonts w:ascii="Arial" w:hAnsi="Arial" w:hint="default"/>
      </w:rPr>
    </w:lvl>
  </w:abstractNum>
  <w:abstractNum w:abstractNumId="19">
    <w:nsid w:val="6FD207DF"/>
    <w:multiLevelType w:val="hybridMultilevel"/>
    <w:tmpl w:val="3A60F51A"/>
    <w:lvl w:ilvl="0" w:tplc="B7F0EECA">
      <w:start w:val="1"/>
      <w:numFmt w:val="decimal"/>
      <w:lvlText w:val="%1."/>
      <w:lvlJc w:val="left"/>
      <w:pPr>
        <w:ind w:left="720" w:hanging="360"/>
      </w:pPr>
      <w:rPr>
        <w:rFonts w:ascii="Calibri" w:eastAsia="+mn-ea" w:hAnsi="Calibri" w:cs="+mn-c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FD7222"/>
    <w:multiLevelType w:val="hybridMultilevel"/>
    <w:tmpl w:val="99024CFE"/>
    <w:lvl w:ilvl="0" w:tplc="24C87A0E">
      <w:start w:val="1"/>
      <w:numFmt w:val="bullet"/>
      <w:lvlText w:val="•"/>
      <w:lvlJc w:val="left"/>
      <w:pPr>
        <w:tabs>
          <w:tab w:val="num" w:pos="720"/>
        </w:tabs>
        <w:ind w:left="720" w:hanging="360"/>
      </w:pPr>
      <w:rPr>
        <w:rFonts w:ascii="Times New Roman" w:hAnsi="Times New Roman" w:hint="default"/>
      </w:rPr>
    </w:lvl>
    <w:lvl w:ilvl="1" w:tplc="F07C46A6" w:tentative="1">
      <w:start w:val="1"/>
      <w:numFmt w:val="bullet"/>
      <w:lvlText w:val="•"/>
      <w:lvlJc w:val="left"/>
      <w:pPr>
        <w:tabs>
          <w:tab w:val="num" w:pos="1440"/>
        </w:tabs>
        <w:ind w:left="1440" w:hanging="360"/>
      </w:pPr>
      <w:rPr>
        <w:rFonts w:ascii="Times New Roman" w:hAnsi="Times New Roman" w:hint="default"/>
      </w:rPr>
    </w:lvl>
    <w:lvl w:ilvl="2" w:tplc="A5ECEBA8" w:tentative="1">
      <w:start w:val="1"/>
      <w:numFmt w:val="bullet"/>
      <w:lvlText w:val="•"/>
      <w:lvlJc w:val="left"/>
      <w:pPr>
        <w:tabs>
          <w:tab w:val="num" w:pos="2160"/>
        </w:tabs>
        <w:ind w:left="2160" w:hanging="360"/>
      </w:pPr>
      <w:rPr>
        <w:rFonts w:ascii="Times New Roman" w:hAnsi="Times New Roman" w:hint="default"/>
      </w:rPr>
    </w:lvl>
    <w:lvl w:ilvl="3" w:tplc="4AAE4588" w:tentative="1">
      <w:start w:val="1"/>
      <w:numFmt w:val="bullet"/>
      <w:lvlText w:val="•"/>
      <w:lvlJc w:val="left"/>
      <w:pPr>
        <w:tabs>
          <w:tab w:val="num" w:pos="2880"/>
        </w:tabs>
        <w:ind w:left="2880" w:hanging="360"/>
      </w:pPr>
      <w:rPr>
        <w:rFonts w:ascii="Times New Roman" w:hAnsi="Times New Roman" w:hint="default"/>
      </w:rPr>
    </w:lvl>
    <w:lvl w:ilvl="4" w:tplc="E7F64ACE" w:tentative="1">
      <w:start w:val="1"/>
      <w:numFmt w:val="bullet"/>
      <w:lvlText w:val="•"/>
      <w:lvlJc w:val="left"/>
      <w:pPr>
        <w:tabs>
          <w:tab w:val="num" w:pos="3600"/>
        </w:tabs>
        <w:ind w:left="3600" w:hanging="360"/>
      </w:pPr>
      <w:rPr>
        <w:rFonts w:ascii="Times New Roman" w:hAnsi="Times New Roman" w:hint="default"/>
      </w:rPr>
    </w:lvl>
    <w:lvl w:ilvl="5" w:tplc="55CE31AE" w:tentative="1">
      <w:start w:val="1"/>
      <w:numFmt w:val="bullet"/>
      <w:lvlText w:val="•"/>
      <w:lvlJc w:val="left"/>
      <w:pPr>
        <w:tabs>
          <w:tab w:val="num" w:pos="4320"/>
        </w:tabs>
        <w:ind w:left="4320" w:hanging="360"/>
      </w:pPr>
      <w:rPr>
        <w:rFonts w:ascii="Times New Roman" w:hAnsi="Times New Roman" w:hint="default"/>
      </w:rPr>
    </w:lvl>
    <w:lvl w:ilvl="6" w:tplc="639E3F32" w:tentative="1">
      <w:start w:val="1"/>
      <w:numFmt w:val="bullet"/>
      <w:lvlText w:val="•"/>
      <w:lvlJc w:val="left"/>
      <w:pPr>
        <w:tabs>
          <w:tab w:val="num" w:pos="5040"/>
        </w:tabs>
        <w:ind w:left="5040" w:hanging="360"/>
      </w:pPr>
      <w:rPr>
        <w:rFonts w:ascii="Times New Roman" w:hAnsi="Times New Roman" w:hint="default"/>
      </w:rPr>
    </w:lvl>
    <w:lvl w:ilvl="7" w:tplc="DA4E952E" w:tentative="1">
      <w:start w:val="1"/>
      <w:numFmt w:val="bullet"/>
      <w:lvlText w:val="•"/>
      <w:lvlJc w:val="left"/>
      <w:pPr>
        <w:tabs>
          <w:tab w:val="num" w:pos="5760"/>
        </w:tabs>
        <w:ind w:left="5760" w:hanging="360"/>
      </w:pPr>
      <w:rPr>
        <w:rFonts w:ascii="Times New Roman" w:hAnsi="Times New Roman" w:hint="default"/>
      </w:rPr>
    </w:lvl>
    <w:lvl w:ilvl="8" w:tplc="8BA8534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5C132F7"/>
    <w:multiLevelType w:val="hybridMultilevel"/>
    <w:tmpl w:val="F5F09BE8"/>
    <w:lvl w:ilvl="0" w:tplc="6E6A31CE">
      <w:start w:val="1"/>
      <w:numFmt w:val="upperLetter"/>
      <w:lvlText w:val="%1."/>
      <w:lvlJc w:val="left"/>
      <w:pPr>
        <w:ind w:left="1080" w:hanging="360"/>
      </w:pPr>
      <w:rPr>
        <w:rFonts w:ascii="Calibri" w:eastAsia="+mn-ea" w:hAnsi="Calibri" w:cs="+mn-c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A02A97"/>
    <w:multiLevelType w:val="hybridMultilevel"/>
    <w:tmpl w:val="5E927904"/>
    <w:lvl w:ilvl="0" w:tplc="FA02A218">
      <w:start w:val="1"/>
      <w:numFmt w:val="decimal"/>
      <w:lvlText w:val="%1."/>
      <w:lvlJc w:val="left"/>
      <w:pPr>
        <w:tabs>
          <w:tab w:val="num" w:pos="720"/>
        </w:tabs>
        <w:ind w:left="720" w:hanging="360"/>
      </w:pPr>
      <w:rPr>
        <w:b/>
        <w:bCs/>
      </w:rPr>
    </w:lvl>
    <w:lvl w:ilvl="1" w:tplc="4BFA21B6" w:tentative="1">
      <w:start w:val="1"/>
      <w:numFmt w:val="decimal"/>
      <w:lvlText w:val="%2."/>
      <w:lvlJc w:val="left"/>
      <w:pPr>
        <w:tabs>
          <w:tab w:val="num" w:pos="1440"/>
        </w:tabs>
        <w:ind w:left="1440" w:hanging="360"/>
      </w:pPr>
    </w:lvl>
    <w:lvl w:ilvl="2" w:tplc="C68EE050" w:tentative="1">
      <w:start w:val="1"/>
      <w:numFmt w:val="decimal"/>
      <w:lvlText w:val="%3."/>
      <w:lvlJc w:val="left"/>
      <w:pPr>
        <w:tabs>
          <w:tab w:val="num" w:pos="2160"/>
        </w:tabs>
        <w:ind w:left="2160" w:hanging="360"/>
      </w:pPr>
    </w:lvl>
    <w:lvl w:ilvl="3" w:tplc="0ECC2EA6" w:tentative="1">
      <w:start w:val="1"/>
      <w:numFmt w:val="decimal"/>
      <w:lvlText w:val="%4."/>
      <w:lvlJc w:val="left"/>
      <w:pPr>
        <w:tabs>
          <w:tab w:val="num" w:pos="2880"/>
        </w:tabs>
        <w:ind w:left="2880" w:hanging="360"/>
      </w:pPr>
    </w:lvl>
    <w:lvl w:ilvl="4" w:tplc="13947DCE" w:tentative="1">
      <w:start w:val="1"/>
      <w:numFmt w:val="decimal"/>
      <w:lvlText w:val="%5."/>
      <w:lvlJc w:val="left"/>
      <w:pPr>
        <w:tabs>
          <w:tab w:val="num" w:pos="3600"/>
        </w:tabs>
        <w:ind w:left="3600" w:hanging="360"/>
      </w:pPr>
    </w:lvl>
    <w:lvl w:ilvl="5" w:tplc="B95C840C" w:tentative="1">
      <w:start w:val="1"/>
      <w:numFmt w:val="decimal"/>
      <w:lvlText w:val="%6."/>
      <w:lvlJc w:val="left"/>
      <w:pPr>
        <w:tabs>
          <w:tab w:val="num" w:pos="4320"/>
        </w:tabs>
        <w:ind w:left="4320" w:hanging="360"/>
      </w:pPr>
    </w:lvl>
    <w:lvl w:ilvl="6" w:tplc="3230AD60" w:tentative="1">
      <w:start w:val="1"/>
      <w:numFmt w:val="decimal"/>
      <w:lvlText w:val="%7."/>
      <w:lvlJc w:val="left"/>
      <w:pPr>
        <w:tabs>
          <w:tab w:val="num" w:pos="5040"/>
        </w:tabs>
        <w:ind w:left="5040" w:hanging="360"/>
      </w:pPr>
    </w:lvl>
    <w:lvl w:ilvl="7" w:tplc="DBA4B9AE" w:tentative="1">
      <w:start w:val="1"/>
      <w:numFmt w:val="decimal"/>
      <w:lvlText w:val="%8."/>
      <w:lvlJc w:val="left"/>
      <w:pPr>
        <w:tabs>
          <w:tab w:val="num" w:pos="5760"/>
        </w:tabs>
        <w:ind w:left="5760" w:hanging="360"/>
      </w:pPr>
    </w:lvl>
    <w:lvl w:ilvl="8" w:tplc="02327CBA" w:tentative="1">
      <w:start w:val="1"/>
      <w:numFmt w:val="decimal"/>
      <w:lvlText w:val="%9."/>
      <w:lvlJc w:val="left"/>
      <w:pPr>
        <w:tabs>
          <w:tab w:val="num" w:pos="6480"/>
        </w:tabs>
        <w:ind w:left="6480" w:hanging="360"/>
      </w:pPr>
    </w:lvl>
  </w:abstractNum>
  <w:num w:numId="1">
    <w:abstractNumId w:val="9"/>
  </w:num>
  <w:num w:numId="2">
    <w:abstractNumId w:val="3"/>
  </w:num>
  <w:num w:numId="3">
    <w:abstractNumId w:val="16"/>
  </w:num>
  <w:num w:numId="4">
    <w:abstractNumId w:val="22"/>
  </w:num>
  <w:num w:numId="5">
    <w:abstractNumId w:val="17"/>
  </w:num>
  <w:num w:numId="6">
    <w:abstractNumId w:val="15"/>
  </w:num>
  <w:num w:numId="7">
    <w:abstractNumId w:val="18"/>
  </w:num>
  <w:num w:numId="8">
    <w:abstractNumId w:val="7"/>
  </w:num>
  <w:num w:numId="9">
    <w:abstractNumId w:val="12"/>
  </w:num>
  <w:num w:numId="10">
    <w:abstractNumId w:val="6"/>
  </w:num>
  <w:num w:numId="11">
    <w:abstractNumId w:val="1"/>
  </w:num>
  <w:num w:numId="12">
    <w:abstractNumId w:val="20"/>
  </w:num>
  <w:num w:numId="13">
    <w:abstractNumId w:val="5"/>
  </w:num>
  <w:num w:numId="14">
    <w:abstractNumId w:val="13"/>
  </w:num>
  <w:num w:numId="15">
    <w:abstractNumId w:val="11"/>
  </w:num>
  <w:num w:numId="16">
    <w:abstractNumId w:val="19"/>
  </w:num>
  <w:num w:numId="17">
    <w:abstractNumId w:val="2"/>
  </w:num>
  <w:num w:numId="18">
    <w:abstractNumId w:val="0"/>
  </w:num>
  <w:num w:numId="19">
    <w:abstractNumId w:val="21"/>
  </w:num>
  <w:num w:numId="20">
    <w:abstractNumId w:val="14"/>
  </w:num>
  <w:num w:numId="21">
    <w:abstractNumId w:val="4"/>
  </w:num>
  <w:num w:numId="22">
    <w:abstractNumId w:val="1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5B11"/>
    <w:rsid w:val="00007D59"/>
    <w:rsid w:val="00022FF7"/>
    <w:rsid w:val="000C27C6"/>
    <w:rsid w:val="000E7DC5"/>
    <w:rsid w:val="00111078"/>
    <w:rsid w:val="00122566"/>
    <w:rsid w:val="00137108"/>
    <w:rsid w:val="00170CD8"/>
    <w:rsid w:val="001832C4"/>
    <w:rsid w:val="001E6747"/>
    <w:rsid w:val="001F424E"/>
    <w:rsid w:val="002024E6"/>
    <w:rsid w:val="0024085D"/>
    <w:rsid w:val="00251172"/>
    <w:rsid w:val="002A0896"/>
    <w:rsid w:val="003344E3"/>
    <w:rsid w:val="003444FF"/>
    <w:rsid w:val="00345A02"/>
    <w:rsid w:val="003A1DF6"/>
    <w:rsid w:val="003A6819"/>
    <w:rsid w:val="003F5B11"/>
    <w:rsid w:val="004074D5"/>
    <w:rsid w:val="00427F38"/>
    <w:rsid w:val="00433629"/>
    <w:rsid w:val="00481835"/>
    <w:rsid w:val="00483D77"/>
    <w:rsid w:val="00487256"/>
    <w:rsid w:val="00493BEF"/>
    <w:rsid w:val="00496F81"/>
    <w:rsid w:val="004C2E99"/>
    <w:rsid w:val="005F4465"/>
    <w:rsid w:val="00663327"/>
    <w:rsid w:val="006C0C80"/>
    <w:rsid w:val="006F7076"/>
    <w:rsid w:val="00700C74"/>
    <w:rsid w:val="007057AD"/>
    <w:rsid w:val="00726827"/>
    <w:rsid w:val="00730287"/>
    <w:rsid w:val="00744CEE"/>
    <w:rsid w:val="007813F7"/>
    <w:rsid w:val="0078640A"/>
    <w:rsid w:val="007B6650"/>
    <w:rsid w:val="007B77FC"/>
    <w:rsid w:val="007C52CD"/>
    <w:rsid w:val="007E2569"/>
    <w:rsid w:val="007E6C61"/>
    <w:rsid w:val="0081119F"/>
    <w:rsid w:val="008147E0"/>
    <w:rsid w:val="008463C2"/>
    <w:rsid w:val="0086052C"/>
    <w:rsid w:val="00876B79"/>
    <w:rsid w:val="008926BE"/>
    <w:rsid w:val="0089591C"/>
    <w:rsid w:val="008B54E5"/>
    <w:rsid w:val="008C2302"/>
    <w:rsid w:val="008E6622"/>
    <w:rsid w:val="008F0BF9"/>
    <w:rsid w:val="00902060"/>
    <w:rsid w:val="009151E2"/>
    <w:rsid w:val="0091656D"/>
    <w:rsid w:val="00922309"/>
    <w:rsid w:val="00994BCB"/>
    <w:rsid w:val="0099634B"/>
    <w:rsid w:val="009F41FE"/>
    <w:rsid w:val="009F729D"/>
    <w:rsid w:val="00A13E86"/>
    <w:rsid w:val="00A17592"/>
    <w:rsid w:val="00A23463"/>
    <w:rsid w:val="00A257C9"/>
    <w:rsid w:val="00A566D8"/>
    <w:rsid w:val="00AA2C34"/>
    <w:rsid w:val="00AC7424"/>
    <w:rsid w:val="00AD3C99"/>
    <w:rsid w:val="00B32DCF"/>
    <w:rsid w:val="00B860D4"/>
    <w:rsid w:val="00BD4AAF"/>
    <w:rsid w:val="00C40CE4"/>
    <w:rsid w:val="00C554B3"/>
    <w:rsid w:val="00C6368C"/>
    <w:rsid w:val="00C87777"/>
    <w:rsid w:val="00CB04A7"/>
    <w:rsid w:val="00CB31FD"/>
    <w:rsid w:val="00CD7CC3"/>
    <w:rsid w:val="00CF2E93"/>
    <w:rsid w:val="00DB03AE"/>
    <w:rsid w:val="00DC52FF"/>
    <w:rsid w:val="00DD5EC3"/>
    <w:rsid w:val="00E113B6"/>
    <w:rsid w:val="00E16D06"/>
    <w:rsid w:val="00EA5370"/>
    <w:rsid w:val="00EE2F22"/>
    <w:rsid w:val="00FD6A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F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B11"/>
    <w:pPr>
      <w:ind w:left="720"/>
      <w:contextualSpacing/>
    </w:pPr>
  </w:style>
  <w:style w:type="paragraph" w:styleId="NormalWeb">
    <w:name w:val="Normal (Web)"/>
    <w:basedOn w:val="Normal"/>
    <w:uiPriority w:val="99"/>
    <w:unhideWhenUsed/>
    <w:rsid w:val="003F5B11"/>
    <w:rPr>
      <w:rFonts w:ascii="Times New Roman" w:hAnsi="Times New Roman" w:cs="Times New Roman"/>
      <w:sz w:val="24"/>
      <w:szCs w:val="24"/>
    </w:rPr>
  </w:style>
  <w:style w:type="paragraph" w:styleId="Header">
    <w:name w:val="header"/>
    <w:basedOn w:val="Normal"/>
    <w:link w:val="HeaderChar"/>
    <w:uiPriority w:val="99"/>
    <w:unhideWhenUsed/>
    <w:rsid w:val="00A257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57C9"/>
  </w:style>
  <w:style w:type="paragraph" w:styleId="Footer">
    <w:name w:val="footer"/>
    <w:basedOn w:val="Normal"/>
    <w:link w:val="FooterChar"/>
    <w:uiPriority w:val="99"/>
    <w:unhideWhenUsed/>
    <w:rsid w:val="00A257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57C9"/>
  </w:style>
  <w:style w:type="paragraph" w:styleId="BalloonText">
    <w:name w:val="Balloon Text"/>
    <w:basedOn w:val="Normal"/>
    <w:link w:val="BalloonTextChar"/>
    <w:uiPriority w:val="99"/>
    <w:semiHidden/>
    <w:unhideWhenUsed/>
    <w:rsid w:val="00A2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7C9"/>
    <w:rPr>
      <w:rFonts w:ascii="Tahoma" w:hAnsi="Tahoma" w:cs="Tahoma"/>
      <w:sz w:val="16"/>
      <w:szCs w:val="16"/>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B11"/>
    <w:pPr>
      <w:ind w:left="720"/>
      <w:contextualSpacing/>
    </w:pPr>
  </w:style>
  <w:style w:type="paragraph" w:styleId="NormalWeb">
    <w:name w:val="Normal (Web)"/>
    <w:basedOn w:val="Normal"/>
    <w:uiPriority w:val="99"/>
    <w:semiHidden/>
    <w:unhideWhenUsed/>
    <w:rsid w:val="003F5B11"/>
    <w:rPr>
      <w:rFonts w:ascii="Times New Roman" w:hAnsi="Times New Roman" w:cs="Times New Roman"/>
      <w:sz w:val="24"/>
      <w:szCs w:val="24"/>
    </w:rPr>
  </w:style>
  <w:style w:type="paragraph" w:styleId="Header">
    <w:name w:val="header"/>
    <w:basedOn w:val="Normal"/>
    <w:link w:val="HeaderChar"/>
    <w:uiPriority w:val="99"/>
    <w:unhideWhenUsed/>
    <w:rsid w:val="00A257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57C9"/>
  </w:style>
  <w:style w:type="paragraph" w:styleId="Footer">
    <w:name w:val="footer"/>
    <w:basedOn w:val="Normal"/>
    <w:link w:val="FooterChar"/>
    <w:uiPriority w:val="99"/>
    <w:unhideWhenUsed/>
    <w:rsid w:val="00A257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57C9"/>
  </w:style>
  <w:style w:type="paragraph" w:styleId="BalloonText">
    <w:name w:val="Balloon Text"/>
    <w:basedOn w:val="Normal"/>
    <w:link w:val="BalloonTextChar"/>
    <w:uiPriority w:val="99"/>
    <w:semiHidden/>
    <w:unhideWhenUsed/>
    <w:rsid w:val="00A2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7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621321">
      <w:bodyDiv w:val="1"/>
      <w:marLeft w:val="0"/>
      <w:marRight w:val="0"/>
      <w:marTop w:val="0"/>
      <w:marBottom w:val="0"/>
      <w:divBdr>
        <w:top w:val="none" w:sz="0" w:space="0" w:color="auto"/>
        <w:left w:val="none" w:sz="0" w:space="0" w:color="auto"/>
        <w:bottom w:val="none" w:sz="0" w:space="0" w:color="auto"/>
        <w:right w:val="none" w:sz="0" w:space="0" w:color="auto"/>
      </w:divBdr>
      <w:divsChild>
        <w:div w:id="454492556">
          <w:marLeft w:val="806"/>
          <w:marRight w:val="0"/>
          <w:marTop w:val="130"/>
          <w:marBottom w:val="0"/>
          <w:divBdr>
            <w:top w:val="none" w:sz="0" w:space="0" w:color="auto"/>
            <w:left w:val="none" w:sz="0" w:space="0" w:color="auto"/>
            <w:bottom w:val="none" w:sz="0" w:space="0" w:color="auto"/>
            <w:right w:val="none" w:sz="0" w:space="0" w:color="auto"/>
          </w:divBdr>
        </w:div>
        <w:div w:id="1682005903">
          <w:marLeft w:val="806"/>
          <w:marRight w:val="0"/>
          <w:marTop w:val="130"/>
          <w:marBottom w:val="0"/>
          <w:divBdr>
            <w:top w:val="none" w:sz="0" w:space="0" w:color="auto"/>
            <w:left w:val="none" w:sz="0" w:space="0" w:color="auto"/>
            <w:bottom w:val="none" w:sz="0" w:space="0" w:color="auto"/>
            <w:right w:val="none" w:sz="0" w:space="0" w:color="auto"/>
          </w:divBdr>
        </w:div>
        <w:div w:id="25063379">
          <w:marLeft w:val="806"/>
          <w:marRight w:val="0"/>
          <w:marTop w:val="130"/>
          <w:marBottom w:val="0"/>
          <w:divBdr>
            <w:top w:val="none" w:sz="0" w:space="0" w:color="auto"/>
            <w:left w:val="none" w:sz="0" w:space="0" w:color="auto"/>
            <w:bottom w:val="none" w:sz="0" w:space="0" w:color="auto"/>
            <w:right w:val="none" w:sz="0" w:space="0" w:color="auto"/>
          </w:divBdr>
        </w:div>
      </w:divsChild>
    </w:div>
    <w:div w:id="338116879">
      <w:bodyDiv w:val="1"/>
      <w:marLeft w:val="0"/>
      <w:marRight w:val="0"/>
      <w:marTop w:val="0"/>
      <w:marBottom w:val="0"/>
      <w:divBdr>
        <w:top w:val="none" w:sz="0" w:space="0" w:color="auto"/>
        <w:left w:val="none" w:sz="0" w:space="0" w:color="auto"/>
        <w:bottom w:val="none" w:sz="0" w:space="0" w:color="auto"/>
        <w:right w:val="none" w:sz="0" w:space="0" w:color="auto"/>
      </w:divBdr>
      <w:divsChild>
        <w:div w:id="6257525">
          <w:marLeft w:val="806"/>
          <w:marRight w:val="0"/>
          <w:marTop w:val="130"/>
          <w:marBottom w:val="0"/>
          <w:divBdr>
            <w:top w:val="none" w:sz="0" w:space="0" w:color="auto"/>
            <w:left w:val="none" w:sz="0" w:space="0" w:color="auto"/>
            <w:bottom w:val="none" w:sz="0" w:space="0" w:color="auto"/>
            <w:right w:val="none" w:sz="0" w:space="0" w:color="auto"/>
          </w:divBdr>
        </w:div>
        <w:div w:id="430079752">
          <w:marLeft w:val="806"/>
          <w:marRight w:val="0"/>
          <w:marTop w:val="130"/>
          <w:marBottom w:val="0"/>
          <w:divBdr>
            <w:top w:val="none" w:sz="0" w:space="0" w:color="auto"/>
            <w:left w:val="none" w:sz="0" w:space="0" w:color="auto"/>
            <w:bottom w:val="none" w:sz="0" w:space="0" w:color="auto"/>
            <w:right w:val="none" w:sz="0" w:space="0" w:color="auto"/>
          </w:divBdr>
        </w:div>
        <w:div w:id="413085757">
          <w:marLeft w:val="806"/>
          <w:marRight w:val="0"/>
          <w:marTop w:val="130"/>
          <w:marBottom w:val="0"/>
          <w:divBdr>
            <w:top w:val="none" w:sz="0" w:space="0" w:color="auto"/>
            <w:left w:val="none" w:sz="0" w:space="0" w:color="auto"/>
            <w:bottom w:val="none" w:sz="0" w:space="0" w:color="auto"/>
            <w:right w:val="none" w:sz="0" w:space="0" w:color="auto"/>
          </w:divBdr>
        </w:div>
        <w:div w:id="327252134">
          <w:marLeft w:val="806"/>
          <w:marRight w:val="0"/>
          <w:marTop w:val="130"/>
          <w:marBottom w:val="0"/>
          <w:divBdr>
            <w:top w:val="none" w:sz="0" w:space="0" w:color="auto"/>
            <w:left w:val="none" w:sz="0" w:space="0" w:color="auto"/>
            <w:bottom w:val="none" w:sz="0" w:space="0" w:color="auto"/>
            <w:right w:val="none" w:sz="0" w:space="0" w:color="auto"/>
          </w:divBdr>
        </w:div>
      </w:divsChild>
    </w:div>
    <w:div w:id="433593123">
      <w:bodyDiv w:val="1"/>
      <w:marLeft w:val="0"/>
      <w:marRight w:val="0"/>
      <w:marTop w:val="0"/>
      <w:marBottom w:val="0"/>
      <w:divBdr>
        <w:top w:val="none" w:sz="0" w:space="0" w:color="auto"/>
        <w:left w:val="none" w:sz="0" w:space="0" w:color="auto"/>
        <w:bottom w:val="none" w:sz="0" w:space="0" w:color="auto"/>
        <w:right w:val="none" w:sz="0" w:space="0" w:color="auto"/>
      </w:divBdr>
      <w:divsChild>
        <w:div w:id="116919708">
          <w:marLeft w:val="547"/>
          <w:marRight w:val="0"/>
          <w:marTop w:val="0"/>
          <w:marBottom w:val="0"/>
          <w:divBdr>
            <w:top w:val="none" w:sz="0" w:space="0" w:color="auto"/>
            <w:left w:val="none" w:sz="0" w:space="0" w:color="auto"/>
            <w:bottom w:val="none" w:sz="0" w:space="0" w:color="auto"/>
            <w:right w:val="none" w:sz="0" w:space="0" w:color="auto"/>
          </w:divBdr>
        </w:div>
      </w:divsChild>
    </w:div>
    <w:div w:id="668682375">
      <w:bodyDiv w:val="1"/>
      <w:marLeft w:val="0"/>
      <w:marRight w:val="0"/>
      <w:marTop w:val="0"/>
      <w:marBottom w:val="0"/>
      <w:divBdr>
        <w:top w:val="none" w:sz="0" w:space="0" w:color="auto"/>
        <w:left w:val="none" w:sz="0" w:space="0" w:color="auto"/>
        <w:bottom w:val="none" w:sz="0" w:space="0" w:color="auto"/>
        <w:right w:val="none" w:sz="0" w:space="0" w:color="auto"/>
      </w:divBdr>
      <w:divsChild>
        <w:div w:id="709307122">
          <w:marLeft w:val="547"/>
          <w:marRight w:val="0"/>
          <w:marTop w:val="154"/>
          <w:marBottom w:val="0"/>
          <w:divBdr>
            <w:top w:val="none" w:sz="0" w:space="0" w:color="auto"/>
            <w:left w:val="none" w:sz="0" w:space="0" w:color="auto"/>
            <w:bottom w:val="none" w:sz="0" w:space="0" w:color="auto"/>
            <w:right w:val="none" w:sz="0" w:space="0" w:color="auto"/>
          </w:divBdr>
        </w:div>
      </w:divsChild>
    </w:div>
    <w:div w:id="715858061">
      <w:bodyDiv w:val="1"/>
      <w:marLeft w:val="0"/>
      <w:marRight w:val="0"/>
      <w:marTop w:val="0"/>
      <w:marBottom w:val="0"/>
      <w:divBdr>
        <w:top w:val="none" w:sz="0" w:space="0" w:color="auto"/>
        <w:left w:val="none" w:sz="0" w:space="0" w:color="auto"/>
        <w:bottom w:val="none" w:sz="0" w:space="0" w:color="auto"/>
        <w:right w:val="none" w:sz="0" w:space="0" w:color="auto"/>
      </w:divBdr>
      <w:divsChild>
        <w:div w:id="485631656">
          <w:marLeft w:val="806"/>
          <w:marRight w:val="0"/>
          <w:marTop w:val="130"/>
          <w:marBottom w:val="0"/>
          <w:divBdr>
            <w:top w:val="none" w:sz="0" w:space="0" w:color="auto"/>
            <w:left w:val="none" w:sz="0" w:space="0" w:color="auto"/>
            <w:bottom w:val="none" w:sz="0" w:space="0" w:color="auto"/>
            <w:right w:val="none" w:sz="0" w:space="0" w:color="auto"/>
          </w:divBdr>
        </w:div>
        <w:div w:id="32461188">
          <w:marLeft w:val="806"/>
          <w:marRight w:val="0"/>
          <w:marTop w:val="130"/>
          <w:marBottom w:val="0"/>
          <w:divBdr>
            <w:top w:val="none" w:sz="0" w:space="0" w:color="auto"/>
            <w:left w:val="none" w:sz="0" w:space="0" w:color="auto"/>
            <w:bottom w:val="none" w:sz="0" w:space="0" w:color="auto"/>
            <w:right w:val="none" w:sz="0" w:space="0" w:color="auto"/>
          </w:divBdr>
        </w:div>
        <w:div w:id="1443719348">
          <w:marLeft w:val="806"/>
          <w:marRight w:val="0"/>
          <w:marTop w:val="130"/>
          <w:marBottom w:val="0"/>
          <w:divBdr>
            <w:top w:val="none" w:sz="0" w:space="0" w:color="auto"/>
            <w:left w:val="none" w:sz="0" w:space="0" w:color="auto"/>
            <w:bottom w:val="none" w:sz="0" w:space="0" w:color="auto"/>
            <w:right w:val="none" w:sz="0" w:space="0" w:color="auto"/>
          </w:divBdr>
        </w:div>
        <w:div w:id="941186005">
          <w:marLeft w:val="547"/>
          <w:marRight w:val="0"/>
          <w:marTop w:val="130"/>
          <w:marBottom w:val="0"/>
          <w:divBdr>
            <w:top w:val="none" w:sz="0" w:space="0" w:color="auto"/>
            <w:left w:val="none" w:sz="0" w:space="0" w:color="auto"/>
            <w:bottom w:val="none" w:sz="0" w:space="0" w:color="auto"/>
            <w:right w:val="none" w:sz="0" w:space="0" w:color="auto"/>
          </w:divBdr>
        </w:div>
        <w:div w:id="1102338976">
          <w:marLeft w:val="547"/>
          <w:marRight w:val="0"/>
          <w:marTop w:val="130"/>
          <w:marBottom w:val="0"/>
          <w:divBdr>
            <w:top w:val="none" w:sz="0" w:space="0" w:color="auto"/>
            <w:left w:val="none" w:sz="0" w:space="0" w:color="auto"/>
            <w:bottom w:val="none" w:sz="0" w:space="0" w:color="auto"/>
            <w:right w:val="none" w:sz="0" w:space="0" w:color="auto"/>
          </w:divBdr>
        </w:div>
      </w:divsChild>
    </w:div>
    <w:div w:id="720859148">
      <w:bodyDiv w:val="1"/>
      <w:marLeft w:val="0"/>
      <w:marRight w:val="0"/>
      <w:marTop w:val="0"/>
      <w:marBottom w:val="0"/>
      <w:divBdr>
        <w:top w:val="none" w:sz="0" w:space="0" w:color="auto"/>
        <w:left w:val="none" w:sz="0" w:space="0" w:color="auto"/>
        <w:bottom w:val="none" w:sz="0" w:space="0" w:color="auto"/>
        <w:right w:val="none" w:sz="0" w:space="0" w:color="auto"/>
      </w:divBdr>
      <w:divsChild>
        <w:div w:id="1402872438">
          <w:marLeft w:val="547"/>
          <w:marRight w:val="0"/>
          <w:marTop w:val="154"/>
          <w:marBottom w:val="0"/>
          <w:divBdr>
            <w:top w:val="none" w:sz="0" w:space="0" w:color="auto"/>
            <w:left w:val="none" w:sz="0" w:space="0" w:color="auto"/>
            <w:bottom w:val="none" w:sz="0" w:space="0" w:color="auto"/>
            <w:right w:val="none" w:sz="0" w:space="0" w:color="auto"/>
          </w:divBdr>
        </w:div>
      </w:divsChild>
    </w:div>
    <w:div w:id="923878836">
      <w:bodyDiv w:val="1"/>
      <w:marLeft w:val="0"/>
      <w:marRight w:val="0"/>
      <w:marTop w:val="0"/>
      <w:marBottom w:val="0"/>
      <w:divBdr>
        <w:top w:val="none" w:sz="0" w:space="0" w:color="auto"/>
        <w:left w:val="none" w:sz="0" w:space="0" w:color="auto"/>
        <w:bottom w:val="none" w:sz="0" w:space="0" w:color="auto"/>
        <w:right w:val="none" w:sz="0" w:space="0" w:color="auto"/>
      </w:divBdr>
      <w:divsChild>
        <w:div w:id="1770546411">
          <w:marLeft w:val="547"/>
          <w:marRight w:val="0"/>
          <w:marTop w:val="0"/>
          <w:marBottom w:val="0"/>
          <w:divBdr>
            <w:top w:val="none" w:sz="0" w:space="0" w:color="auto"/>
            <w:left w:val="none" w:sz="0" w:space="0" w:color="auto"/>
            <w:bottom w:val="none" w:sz="0" w:space="0" w:color="auto"/>
            <w:right w:val="none" w:sz="0" w:space="0" w:color="auto"/>
          </w:divBdr>
        </w:div>
      </w:divsChild>
    </w:div>
    <w:div w:id="1465807739">
      <w:bodyDiv w:val="1"/>
      <w:marLeft w:val="0"/>
      <w:marRight w:val="0"/>
      <w:marTop w:val="0"/>
      <w:marBottom w:val="0"/>
      <w:divBdr>
        <w:top w:val="none" w:sz="0" w:space="0" w:color="auto"/>
        <w:left w:val="none" w:sz="0" w:space="0" w:color="auto"/>
        <w:bottom w:val="none" w:sz="0" w:space="0" w:color="auto"/>
        <w:right w:val="none" w:sz="0" w:space="0" w:color="auto"/>
      </w:divBdr>
      <w:divsChild>
        <w:div w:id="323558700">
          <w:marLeft w:val="547"/>
          <w:marRight w:val="0"/>
          <w:marTop w:val="134"/>
          <w:marBottom w:val="0"/>
          <w:divBdr>
            <w:top w:val="none" w:sz="0" w:space="0" w:color="auto"/>
            <w:left w:val="none" w:sz="0" w:space="0" w:color="auto"/>
            <w:bottom w:val="none" w:sz="0" w:space="0" w:color="auto"/>
            <w:right w:val="none" w:sz="0" w:space="0" w:color="auto"/>
          </w:divBdr>
        </w:div>
        <w:div w:id="2108845903">
          <w:marLeft w:val="806"/>
          <w:marRight w:val="0"/>
          <w:marTop w:val="120"/>
          <w:marBottom w:val="0"/>
          <w:divBdr>
            <w:top w:val="none" w:sz="0" w:space="0" w:color="auto"/>
            <w:left w:val="none" w:sz="0" w:space="0" w:color="auto"/>
            <w:bottom w:val="none" w:sz="0" w:space="0" w:color="auto"/>
            <w:right w:val="none" w:sz="0" w:space="0" w:color="auto"/>
          </w:divBdr>
        </w:div>
        <w:div w:id="1359549108">
          <w:marLeft w:val="806"/>
          <w:marRight w:val="0"/>
          <w:marTop w:val="120"/>
          <w:marBottom w:val="0"/>
          <w:divBdr>
            <w:top w:val="none" w:sz="0" w:space="0" w:color="auto"/>
            <w:left w:val="none" w:sz="0" w:space="0" w:color="auto"/>
            <w:bottom w:val="none" w:sz="0" w:space="0" w:color="auto"/>
            <w:right w:val="none" w:sz="0" w:space="0" w:color="auto"/>
          </w:divBdr>
        </w:div>
        <w:div w:id="1679313104">
          <w:marLeft w:val="806"/>
          <w:marRight w:val="0"/>
          <w:marTop w:val="120"/>
          <w:marBottom w:val="0"/>
          <w:divBdr>
            <w:top w:val="none" w:sz="0" w:space="0" w:color="auto"/>
            <w:left w:val="none" w:sz="0" w:space="0" w:color="auto"/>
            <w:bottom w:val="none" w:sz="0" w:space="0" w:color="auto"/>
            <w:right w:val="none" w:sz="0" w:space="0" w:color="auto"/>
          </w:divBdr>
        </w:div>
        <w:div w:id="428309532">
          <w:marLeft w:val="806"/>
          <w:marRight w:val="0"/>
          <w:marTop w:val="120"/>
          <w:marBottom w:val="0"/>
          <w:divBdr>
            <w:top w:val="none" w:sz="0" w:space="0" w:color="auto"/>
            <w:left w:val="none" w:sz="0" w:space="0" w:color="auto"/>
            <w:bottom w:val="none" w:sz="0" w:space="0" w:color="auto"/>
            <w:right w:val="none" w:sz="0" w:space="0" w:color="auto"/>
          </w:divBdr>
        </w:div>
        <w:div w:id="1134325155">
          <w:marLeft w:val="806"/>
          <w:marRight w:val="0"/>
          <w:marTop w:val="120"/>
          <w:marBottom w:val="0"/>
          <w:divBdr>
            <w:top w:val="none" w:sz="0" w:space="0" w:color="auto"/>
            <w:left w:val="none" w:sz="0" w:space="0" w:color="auto"/>
            <w:bottom w:val="none" w:sz="0" w:space="0" w:color="auto"/>
            <w:right w:val="none" w:sz="0" w:space="0" w:color="auto"/>
          </w:divBdr>
        </w:div>
        <w:div w:id="905602488">
          <w:marLeft w:val="806"/>
          <w:marRight w:val="0"/>
          <w:marTop w:val="120"/>
          <w:marBottom w:val="0"/>
          <w:divBdr>
            <w:top w:val="none" w:sz="0" w:space="0" w:color="auto"/>
            <w:left w:val="none" w:sz="0" w:space="0" w:color="auto"/>
            <w:bottom w:val="none" w:sz="0" w:space="0" w:color="auto"/>
            <w:right w:val="none" w:sz="0" w:space="0" w:color="auto"/>
          </w:divBdr>
        </w:div>
      </w:divsChild>
    </w:div>
    <w:div w:id="1484468723">
      <w:bodyDiv w:val="1"/>
      <w:marLeft w:val="0"/>
      <w:marRight w:val="0"/>
      <w:marTop w:val="0"/>
      <w:marBottom w:val="0"/>
      <w:divBdr>
        <w:top w:val="none" w:sz="0" w:space="0" w:color="auto"/>
        <w:left w:val="none" w:sz="0" w:space="0" w:color="auto"/>
        <w:bottom w:val="none" w:sz="0" w:space="0" w:color="auto"/>
        <w:right w:val="none" w:sz="0" w:space="0" w:color="auto"/>
      </w:divBdr>
    </w:div>
    <w:div w:id="1584224215">
      <w:bodyDiv w:val="1"/>
      <w:marLeft w:val="0"/>
      <w:marRight w:val="0"/>
      <w:marTop w:val="0"/>
      <w:marBottom w:val="0"/>
      <w:divBdr>
        <w:top w:val="none" w:sz="0" w:space="0" w:color="auto"/>
        <w:left w:val="none" w:sz="0" w:space="0" w:color="auto"/>
        <w:bottom w:val="none" w:sz="0" w:space="0" w:color="auto"/>
        <w:right w:val="none" w:sz="0" w:space="0" w:color="auto"/>
      </w:divBdr>
      <w:divsChild>
        <w:div w:id="934435035">
          <w:marLeft w:val="547"/>
          <w:marRight w:val="0"/>
          <w:marTop w:val="0"/>
          <w:marBottom w:val="0"/>
          <w:divBdr>
            <w:top w:val="none" w:sz="0" w:space="0" w:color="auto"/>
            <w:left w:val="none" w:sz="0" w:space="0" w:color="auto"/>
            <w:bottom w:val="none" w:sz="0" w:space="0" w:color="auto"/>
            <w:right w:val="none" w:sz="0" w:space="0" w:color="auto"/>
          </w:divBdr>
        </w:div>
      </w:divsChild>
    </w:div>
    <w:div w:id="17504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6/relationships/stylesWitht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2009-12-16T19:38:00Z</outs:dateTime>
      <outs:isPinned>true</outs:isPinned>
    </outs:relatedDate>
    <outs:relatedDate>
      <outs:type>2</outs:type>
      <outs:displayName>Created</outs:displayName>
      <outs:dateTime>2009-12-16T19:38:00Z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Suncrystal</outs:displayName>
          <outs:accountName/>
        </outs:relatedPerson>
      </outs:people>
      <outs:source>0</outs:source>
      <outs:isPinned>true</outs:isPinned>
    </outs:relatedPeopleItem>
    <outs:relatedPeopleItem>
      <outs:category>Last modified by</outs:category>
      <outs:people>
        <outs:relatedPerson>
          <outs:displayName>Suncrystal</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E6BED4FA-35E0-4FEB-8C78-689B7A8890A3}">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9</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Suncrystal</dc:creator>
  <cp:lastModifiedBy>Refif</cp:lastModifiedBy>
  <cp:revision>35</cp:revision>
  <cp:lastPrinted>2014-12-27T07:23:00Z</cp:lastPrinted>
  <dcterms:created xsi:type="dcterms:W3CDTF">2009-12-16T19:38:00Z</dcterms:created>
  <dcterms:modified xsi:type="dcterms:W3CDTF">2017-12-01T12:48:00Z</dcterms:modified>
</cp:coreProperties>
</file>