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0A" w:rsidRPr="00F65831" w:rsidRDefault="00952ECE" w:rsidP="00115EB0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65831">
        <w:rPr>
          <w:rFonts w:asciiTheme="majorBidi" w:hAnsiTheme="majorBidi" w:cstheme="majorBidi"/>
          <w:b/>
          <w:bCs/>
          <w:sz w:val="24"/>
          <w:szCs w:val="24"/>
          <w:u w:val="single"/>
        </w:rPr>
        <w:t>Sedative and hypnotic</w:t>
      </w:r>
    </w:p>
    <w:p w:rsidR="0069048A" w:rsidRPr="00F65831" w:rsidRDefault="0069048A" w:rsidP="00115EB0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952ECE" w:rsidRPr="00F65831" w:rsidRDefault="0069048A" w:rsidP="00EF524B">
      <w:pPr>
        <w:autoSpaceDE w:val="0"/>
        <w:autoSpaceDN w:val="0"/>
        <w:adjustRightInd w:val="0"/>
        <w:spacing w:after="0" w:line="240" w:lineRule="auto"/>
        <w:ind w:right="-279"/>
        <w:jc w:val="both"/>
        <w:rPr>
          <w:rFonts w:asciiTheme="majorBidi" w:hAnsiTheme="majorBidi" w:cstheme="majorBidi"/>
        </w:rPr>
      </w:pPr>
      <w:r w:rsidRPr="00F65831">
        <w:rPr>
          <w:rFonts w:asciiTheme="majorBidi" w:eastAsia="MyriadPro-Regular" w:hAnsiTheme="majorBidi" w:cstheme="majorBidi"/>
        </w:rPr>
        <w:t xml:space="preserve">Anxiety is an unpleasant state of tension, apprehension, or uneasiness (a fear that seems to arise from </w:t>
      </w:r>
      <w:proofErr w:type="gramStart"/>
      <w:r w:rsidRPr="00F65831">
        <w:rPr>
          <w:rFonts w:asciiTheme="majorBidi" w:eastAsia="MyriadPro-Regular" w:hAnsiTheme="majorBidi" w:cstheme="majorBidi"/>
        </w:rPr>
        <w:t>a</w:t>
      </w:r>
      <w:proofErr w:type="gramEnd"/>
      <w:r w:rsidRPr="00F65831">
        <w:rPr>
          <w:rFonts w:asciiTheme="majorBidi" w:eastAsia="MyriadPro-Regular" w:hAnsiTheme="majorBidi" w:cstheme="majorBidi"/>
        </w:rPr>
        <w:t xml:space="preserve"> unknown source). Disorders involving</w:t>
      </w:r>
      <w:r w:rsidR="00EF524B" w:rsidRPr="00F65831">
        <w:rPr>
          <w:rFonts w:asciiTheme="majorBidi" w:eastAsia="MyriadPro-Regular" w:hAnsiTheme="majorBidi" w:cstheme="majorBidi"/>
        </w:rPr>
        <w:t xml:space="preserve"> </w:t>
      </w:r>
      <w:r w:rsidRPr="00F65831">
        <w:rPr>
          <w:rFonts w:asciiTheme="majorBidi" w:eastAsia="MyriadPro-Regular" w:hAnsiTheme="majorBidi" w:cstheme="majorBidi"/>
        </w:rPr>
        <w:t>anxiety are the most common mental disturbances. The physical symptoms</w:t>
      </w:r>
      <w:r w:rsidR="00EF524B" w:rsidRPr="00F65831">
        <w:rPr>
          <w:rFonts w:asciiTheme="majorBidi" w:eastAsia="MyriadPro-Regular" w:hAnsiTheme="majorBidi" w:cstheme="majorBidi"/>
        </w:rPr>
        <w:t xml:space="preserve"> </w:t>
      </w:r>
      <w:r w:rsidRPr="00F65831">
        <w:rPr>
          <w:rFonts w:asciiTheme="majorBidi" w:eastAsia="MyriadPro-Regular" w:hAnsiTheme="majorBidi" w:cstheme="majorBidi"/>
        </w:rPr>
        <w:t>of severe anxiety are similar to those of fear (such as tachycardia,</w:t>
      </w:r>
      <w:r w:rsidR="00EF524B" w:rsidRPr="00F65831">
        <w:rPr>
          <w:rFonts w:asciiTheme="majorBidi" w:eastAsia="MyriadPro-Regular" w:hAnsiTheme="majorBidi" w:cstheme="majorBidi"/>
        </w:rPr>
        <w:t xml:space="preserve"> </w:t>
      </w:r>
      <w:r w:rsidRPr="00F65831">
        <w:rPr>
          <w:rFonts w:asciiTheme="majorBidi" w:eastAsia="MyriadPro-Regular" w:hAnsiTheme="majorBidi" w:cstheme="majorBidi"/>
        </w:rPr>
        <w:t>sweating, trembling, and palpitations) and involve sympathetic activation.</w:t>
      </w:r>
      <w:r w:rsidR="00EF524B" w:rsidRPr="00F65831">
        <w:rPr>
          <w:rFonts w:asciiTheme="majorBidi" w:eastAsia="MyriadPro-Regular" w:hAnsiTheme="majorBidi" w:cstheme="majorBidi"/>
        </w:rPr>
        <w:t xml:space="preserve"> </w:t>
      </w:r>
      <w:r w:rsidRPr="00F65831">
        <w:rPr>
          <w:rFonts w:asciiTheme="majorBidi" w:eastAsia="MyriadPro-Regular" w:hAnsiTheme="majorBidi" w:cstheme="majorBidi"/>
        </w:rPr>
        <w:t>Episodes of mild anxiety are common life experiences and do not</w:t>
      </w:r>
      <w:r w:rsidR="00EF524B" w:rsidRPr="00F65831">
        <w:rPr>
          <w:rFonts w:asciiTheme="majorBidi" w:eastAsia="MyriadPro-Regular" w:hAnsiTheme="majorBidi" w:cstheme="majorBidi"/>
        </w:rPr>
        <w:t xml:space="preserve"> </w:t>
      </w:r>
      <w:r w:rsidRPr="00F65831">
        <w:rPr>
          <w:rFonts w:asciiTheme="majorBidi" w:eastAsia="MyriadPro-Regular" w:hAnsiTheme="majorBidi" w:cstheme="majorBidi"/>
        </w:rPr>
        <w:t>warrant treatment. However, the symptoms of severe, chronic, debilitating</w:t>
      </w:r>
      <w:r w:rsidR="00EF524B" w:rsidRPr="00F65831">
        <w:rPr>
          <w:rFonts w:asciiTheme="majorBidi" w:eastAsia="MyriadPro-Regular" w:hAnsiTheme="majorBidi" w:cstheme="majorBidi"/>
        </w:rPr>
        <w:t xml:space="preserve"> </w:t>
      </w:r>
      <w:r w:rsidRPr="00F65831">
        <w:rPr>
          <w:rFonts w:asciiTheme="majorBidi" w:eastAsia="MyriadPro-Regular" w:hAnsiTheme="majorBidi" w:cstheme="majorBidi"/>
        </w:rPr>
        <w:t>anxiety may be treated with anti-anxiety drugs (sometimes called</w:t>
      </w:r>
      <w:r w:rsidR="00EF524B" w:rsidRPr="00F65831">
        <w:rPr>
          <w:rFonts w:asciiTheme="majorBidi" w:eastAsia="MyriadPro-Regular" w:hAnsiTheme="majorBidi" w:cstheme="majorBidi"/>
        </w:rPr>
        <w:t xml:space="preserve"> </w:t>
      </w:r>
      <w:proofErr w:type="spellStart"/>
      <w:r w:rsidRPr="00F65831">
        <w:rPr>
          <w:rFonts w:asciiTheme="majorBidi" w:eastAsia="MyriadPro-Regular" w:hAnsiTheme="majorBidi" w:cstheme="majorBidi"/>
        </w:rPr>
        <w:t>anxiolytic</w:t>
      </w:r>
      <w:proofErr w:type="spellEnd"/>
      <w:r w:rsidRPr="00F65831">
        <w:rPr>
          <w:rFonts w:asciiTheme="majorBidi" w:eastAsia="MyriadPro-Regular" w:hAnsiTheme="majorBidi" w:cstheme="majorBidi"/>
        </w:rPr>
        <w:t xml:space="preserve"> or minor tranquilizers) and/or some form of behavioral therapy</w:t>
      </w:r>
      <w:r w:rsidR="00EF524B" w:rsidRPr="00F65831">
        <w:rPr>
          <w:rFonts w:asciiTheme="majorBidi" w:eastAsia="MyriadPro-Regular" w:hAnsiTheme="majorBidi" w:cstheme="majorBidi"/>
        </w:rPr>
        <w:t xml:space="preserve"> </w:t>
      </w:r>
      <w:r w:rsidRPr="00F65831">
        <w:rPr>
          <w:rFonts w:asciiTheme="majorBidi" w:eastAsia="MyriadPro-Regular" w:hAnsiTheme="majorBidi" w:cstheme="majorBidi"/>
        </w:rPr>
        <w:t>or psychotherapy.</w:t>
      </w:r>
      <w:r w:rsidR="00EF524B" w:rsidRPr="00F65831">
        <w:rPr>
          <w:rFonts w:asciiTheme="majorBidi" w:hAnsiTheme="majorBidi" w:cstheme="majorBidi"/>
        </w:rPr>
        <w:t xml:space="preserve"> </w:t>
      </w:r>
      <w:r w:rsidR="00952ECE" w:rsidRPr="00F65831">
        <w:rPr>
          <w:rFonts w:asciiTheme="majorBidi" w:hAnsiTheme="majorBidi" w:cstheme="majorBidi"/>
        </w:rPr>
        <w:t xml:space="preserve">Sedative is </w:t>
      </w:r>
      <w:proofErr w:type="spellStart"/>
      <w:r w:rsidR="00952ECE" w:rsidRPr="00F65831">
        <w:rPr>
          <w:rFonts w:asciiTheme="majorBidi" w:hAnsiTheme="majorBidi" w:cstheme="majorBidi"/>
        </w:rPr>
        <w:t>anxiolytic</w:t>
      </w:r>
      <w:proofErr w:type="spellEnd"/>
      <w:r w:rsidR="00952ECE" w:rsidRPr="00F65831">
        <w:rPr>
          <w:rFonts w:asciiTheme="majorBidi" w:hAnsiTheme="majorBidi" w:cstheme="majorBidi"/>
        </w:rPr>
        <w:t xml:space="preserve"> </w:t>
      </w:r>
      <w:r w:rsidR="00496631" w:rsidRPr="00F65831">
        <w:rPr>
          <w:rFonts w:asciiTheme="majorBidi" w:hAnsiTheme="majorBidi" w:cstheme="majorBidi"/>
        </w:rPr>
        <w:t>agent that</w:t>
      </w:r>
      <w:r w:rsidR="00952ECE" w:rsidRPr="00F65831">
        <w:rPr>
          <w:rFonts w:asciiTheme="majorBidi" w:hAnsiTheme="majorBidi" w:cstheme="majorBidi"/>
        </w:rPr>
        <w:t xml:space="preserve"> remove the anxiety, while hypnotic, is a drug that induce sleep.</w:t>
      </w:r>
    </w:p>
    <w:p w:rsidR="00952ECE" w:rsidRPr="00F65831" w:rsidRDefault="00496631" w:rsidP="00EF524B">
      <w:pPr>
        <w:autoSpaceDE w:val="0"/>
        <w:autoSpaceDN w:val="0"/>
        <w:adjustRightInd w:val="0"/>
        <w:spacing w:after="0" w:line="240" w:lineRule="auto"/>
        <w:ind w:right="-279"/>
        <w:jc w:val="both"/>
        <w:rPr>
          <w:rFonts w:asciiTheme="majorBidi" w:hAnsiTheme="majorBidi" w:cstheme="majorBidi"/>
          <w:b/>
          <w:bCs/>
          <w:u w:val="single"/>
        </w:rPr>
      </w:pPr>
      <w:r w:rsidRPr="00F65831">
        <w:rPr>
          <w:rFonts w:asciiTheme="majorBidi" w:hAnsiTheme="majorBidi" w:cstheme="majorBidi"/>
          <w:b/>
          <w:bCs/>
          <w:u w:val="single"/>
        </w:rPr>
        <w:t>Benzodiazepine (BDZ):-</w:t>
      </w:r>
      <w:r w:rsidR="0069048A" w:rsidRPr="00F65831">
        <w:rPr>
          <w:rFonts w:asciiTheme="majorBidi" w:eastAsia="MyriadPro-Regular" w:hAnsiTheme="majorBidi" w:cstheme="majorBidi"/>
        </w:rPr>
        <w:t xml:space="preserve"> Benzodiazepines are the most widely used </w:t>
      </w:r>
      <w:proofErr w:type="spellStart"/>
      <w:r w:rsidR="0069048A" w:rsidRPr="00F65831">
        <w:rPr>
          <w:rFonts w:asciiTheme="majorBidi" w:eastAsia="MyriadPro-Regular" w:hAnsiTheme="majorBidi" w:cstheme="majorBidi"/>
        </w:rPr>
        <w:t>anxiolytic</w:t>
      </w:r>
      <w:proofErr w:type="spellEnd"/>
      <w:r w:rsidR="0069048A" w:rsidRPr="00F65831">
        <w:rPr>
          <w:rFonts w:asciiTheme="majorBidi" w:eastAsia="MyriadPro-Regular" w:hAnsiTheme="majorBidi" w:cstheme="majorBidi"/>
        </w:rPr>
        <w:t xml:space="preserve"> drugs. They have</w:t>
      </w:r>
      <w:r w:rsidR="00EF524B" w:rsidRPr="00F65831">
        <w:rPr>
          <w:rFonts w:asciiTheme="majorBidi" w:eastAsia="MyriadPro-Regular" w:hAnsiTheme="majorBidi" w:cstheme="majorBidi"/>
        </w:rPr>
        <w:t xml:space="preserve"> </w:t>
      </w:r>
      <w:r w:rsidR="0069048A" w:rsidRPr="00F65831">
        <w:rPr>
          <w:rFonts w:asciiTheme="majorBidi" w:eastAsia="MyriadPro-Regular" w:hAnsiTheme="majorBidi" w:cstheme="majorBidi"/>
        </w:rPr>
        <w:t xml:space="preserve">largely replaced barbiturates and </w:t>
      </w:r>
      <w:proofErr w:type="spellStart"/>
      <w:r w:rsidR="0069048A" w:rsidRPr="00F65831">
        <w:rPr>
          <w:rFonts w:asciiTheme="majorBidi" w:eastAsia="MyriadPro-Regular" w:hAnsiTheme="majorBidi" w:cstheme="majorBidi"/>
        </w:rPr>
        <w:t>meprobamate</w:t>
      </w:r>
      <w:proofErr w:type="spellEnd"/>
      <w:r w:rsidR="0069048A" w:rsidRPr="00F65831">
        <w:rPr>
          <w:rFonts w:asciiTheme="majorBidi" w:eastAsia="MyriadPro-Regular" w:hAnsiTheme="majorBidi" w:cstheme="majorBidi"/>
        </w:rPr>
        <w:t xml:space="preserve"> in the treatment of anxiety,</w:t>
      </w:r>
      <w:r w:rsidR="00EF524B" w:rsidRPr="00F65831">
        <w:rPr>
          <w:rFonts w:asciiTheme="majorBidi" w:eastAsia="MyriadPro-Regular" w:hAnsiTheme="majorBidi" w:cstheme="majorBidi"/>
        </w:rPr>
        <w:t xml:space="preserve"> </w:t>
      </w:r>
      <w:r w:rsidR="0069048A" w:rsidRPr="00F65831">
        <w:rPr>
          <w:rFonts w:asciiTheme="majorBidi" w:eastAsia="MyriadPro-Regular" w:hAnsiTheme="majorBidi" w:cstheme="majorBidi"/>
        </w:rPr>
        <w:t>because benzodiazepines are safer and more effective</w:t>
      </w:r>
    </w:p>
    <w:p w:rsidR="00496631" w:rsidRPr="00F65831" w:rsidRDefault="00D73204" w:rsidP="00EF524B">
      <w:pPr>
        <w:pStyle w:val="ListParagraph"/>
        <w:spacing w:after="0"/>
        <w:ind w:left="0" w:right="-279"/>
        <w:jc w:val="both"/>
        <w:rPr>
          <w:rFonts w:asciiTheme="majorBidi" w:hAnsiTheme="majorBidi" w:cstheme="majorBidi"/>
          <w:b/>
          <w:bCs/>
        </w:rPr>
      </w:pPr>
      <w:r w:rsidRPr="00F65831">
        <w:rPr>
          <w:rFonts w:asciiTheme="majorBidi" w:hAnsiTheme="majorBidi" w:cstheme="majorBidi"/>
          <w:b/>
          <w:bCs/>
          <w:u w:val="single"/>
        </w:rPr>
        <w:t>Mechanism of action</w:t>
      </w:r>
      <w:r w:rsidRPr="00F65831">
        <w:rPr>
          <w:rFonts w:asciiTheme="majorBidi" w:hAnsiTheme="majorBidi" w:cstheme="majorBidi"/>
          <w:b/>
          <w:bCs/>
        </w:rPr>
        <w:t>:</w:t>
      </w:r>
    </w:p>
    <w:p w:rsidR="00D73204" w:rsidRPr="00F65831" w:rsidRDefault="00D73204" w:rsidP="00EF524B">
      <w:pPr>
        <w:pStyle w:val="ListParagraph"/>
        <w:spacing w:after="0"/>
        <w:ind w:left="0" w:right="-279"/>
        <w:jc w:val="both"/>
        <w:rPr>
          <w:rFonts w:asciiTheme="majorBidi" w:eastAsiaTheme="minorHAnsi" w:hAnsiTheme="majorBidi" w:cstheme="majorBidi"/>
          <w:lang w:eastAsia="ja-JP"/>
        </w:rPr>
      </w:pPr>
      <w:r w:rsidRPr="00F65831">
        <w:rPr>
          <w:rFonts w:asciiTheme="majorBidi" w:hAnsiTheme="majorBidi" w:cstheme="majorBidi"/>
        </w:rPr>
        <w:t xml:space="preserve">BDZ activate BDZ receptors which lead to </w:t>
      </w:r>
      <w:proofErr w:type="spellStart"/>
      <w:r w:rsidRPr="00F65831">
        <w:rPr>
          <w:rFonts w:asciiTheme="majorBidi" w:hAnsiTheme="majorBidi" w:cstheme="majorBidi"/>
        </w:rPr>
        <w:t>potentiation</w:t>
      </w:r>
      <w:proofErr w:type="spellEnd"/>
      <w:r w:rsidRPr="00F65831">
        <w:rPr>
          <w:rFonts w:asciiTheme="majorBidi" w:hAnsiTheme="majorBidi" w:cstheme="majorBidi"/>
        </w:rPr>
        <w:t xml:space="preserve"> </w:t>
      </w:r>
      <w:r w:rsidR="00444137" w:rsidRPr="00F65831">
        <w:rPr>
          <w:rFonts w:asciiTheme="majorBidi" w:hAnsiTheme="majorBidi" w:cstheme="majorBidi"/>
        </w:rPr>
        <w:t xml:space="preserve">the effect of GABA receptor, this lead to </w:t>
      </w:r>
      <w:r w:rsidR="00444137" w:rsidRPr="00F65831">
        <w:rPr>
          <w:rFonts w:asciiTheme="majorBidi" w:eastAsiaTheme="minorHAnsi" w:hAnsiTheme="majorBidi" w:cstheme="majorBidi"/>
          <w:lang w:eastAsia="ja-JP"/>
        </w:rPr>
        <w:t xml:space="preserve">↑ </w:t>
      </w:r>
      <w:r w:rsidR="00444137" w:rsidRPr="00F65831">
        <w:rPr>
          <w:rFonts w:asciiTheme="majorBidi" w:eastAsiaTheme="minorHAnsi" w:hAnsiTheme="majorBidi" w:cstheme="majorBidi"/>
          <w:b/>
          <w:bCs/>
          <w:u w:val="single"/>
          <w:lang w:eastAsia="ja-JP"/>
        </w:rPr>
        <w:t>frequency</w:t>
      </w:r>
      <w:r w:rsidR="00444137" w:rsidRPr="00F65831">
        <w:rPr>
          <w:rFonts w:asciiTheme="majorBidi" w:eastAsiaTheme="minorHAnsi" w:hAnsiTheme="majorBidi" w:cstheme="majorBidi"/>
          <w:lang w:eastAsia="ja-JP"/>
        </w:rPr>
        <w:t xml:space="preserve"> of </w:t>
      </w:r>
      <w:proofErr w:type="spellStart"/>
      <w:r w:rsidR="00444137" w:rsidRPr="00F65831">
        <w:rPr>
          <w:rFonts w:asciiTheme="majorBidi" w:eastAsiaTheme="minorHAnsi" w:hAnsiTheme="majorBidi" w:cstheme="majorBidi"/>
          <w:lang w:eastAsia="ja-JP"/>
        </w:rPr>
        <w:t>Cl</w:t>
      </w:r>
      <w:proofErr w:type="spellEnd"/>
      <w:r w:rsidR="00444137" w:rsidRPr="00F65831">
        <w:rPr>
          <w:rFonts w:asciiTheme="majorBidi" w:eastAsiaTheme="minorHAnsi" w:hAnsiTheme="majorBidi" w:cstheme="majorBidi"/>
          <w:vertAlign w:val="superscript"/>
          <w:lang w:eastAsia="ja-JP"/>
        </w:rPr>
        <w:t>-</w:t>
      </w:r>
      <w:r w:rsidR="00444137" w:rsidRPr="00F65831">
        <w:rPr>
          <w:rFonts w:asciiTheme="majorBidi" w:eastAsiaTheme="minorHAnsi" w:hAnsiTheme="majorBidi" w:cstheme="majorBidi"/>
          <w:lang w:eastAsia="ja-JP"/>
        </w:rPr>
        <w:t xml:space="preserve"> channel </w:t>
      </w:r>
      <w:r w:rsidR="00693FA7" w:rsidRPr="00F65831">
        <w:rPr>
          <w:rFonts w:asciiTheme="majorBidi" w:eastAsiaTheme="minorHAnsi" w:hAnsiTheme="majorBidi" w:cstheme="majorBidi"/>
          <w:lang w:eastAsia="ja-JP"/>
        </w:rPr>
        <w:t xml:space="preserve">opening lead to </w:t>
      </w:r>
      <w:proofErr w:type="spellStart"/>
      <w:r w:rsidR="00693FA7" w:rsidRPr="00F65831">
        <w:rPr>
          <w:rFonts w:asciiTheme="majorBidi" w:eastAsiaTheme="minorHAnsi" w:hAnsiTheme="majorBidi" w:cstheme="majorBidi"/>
          <w:lang w:eastAsia="ja-JP"/>
        </w:rPr>
        <w:t>hyperpolarization</w:t>
      </w:r>
      <w:proofErr w:type="spellEnd"/>
      <w:r w:rsidR="00693FA7" w:rsidRPr="00F65831">
        <w:rPr>
          <w:rFonts w:asciiTheme="majorBidi" w:eastAsiaTheme="minorHAnsi" w:hAnsiTheme="majorBidi" w:cstheme="majorBidi"/>
          <w:lang w:eastAsia="ja-JP"/>
        </w:rPr>
        <w:t xml:space="preserve"> and then inhibition of brain but not lead to coma?? </w:t>
      </w:r>
      <w:proofErr w:type="gramStart"/>
      <w:r w:rsidR="00B745E2" w:rsidRPr="00F65831">
        <w:rPr>
          <w:rFonts w:asciiTheme="majorBidi" w:eastAsiaTheme="minorHAnsi" w:hAnsiTheme="majorBidi" w:cstheme="majorBidi"/>
          <w:lang w:eastAsia="ja-JP"/>
        </w:rPr>
        <w:t>*</w:t>
      </w:r>
      <w:r w:rsidR="00693FA7" w:rsidRPr="00F65831">
        <w:rPr>
          <w:rFonts w:asciiTheme="majorBidi" w:eastAsiaTheme="minorHAnsi" w:hAnsiTheme="majorBidi" w:cstheme="majorBidi"/>
          <w:lang w:eastAsia="ja-JP"/>
        </w:rPr>
        <w:t>(</w:t>
      </w:r>
      <w:r w:rsidR="00E87B03" w:rsidRPr="00F65831">
        <w:rPr>
          <w:rFonts w:asciiTheme="majorBidi" w:eastAsiaTheme="minorHAnsi" w:hAnsiTheme="majorBidi" w:cstheme="majorBidi"/>
          <w:lang w:eastAsia="ja-JP"/>
        </w:rPr>
        <w:t>why?</w:t>
      </w:r>
      <w:proofErr w:type="gramEnd"/>
      <w:r w:rsidR="00E87B03" w:rsidRPr="00F65831">
        <w:rPr>
          <w:rFonts w:asciiTheme="majorBidi" w:eastAsiaTheme="minorHAnsi" w:hAnsiTheme="majorBidi" w:cstheme="majorBidi"/>
          <w:lang w:eastAsia="ja-JP"/>
        </w:rPr>
        <w:t xml:space="preserve"> </w:t>
      </w:r>
      <w:proofErr w:type="gramStart"/>
      <w:r w:rsidR="00E87B03" w:rsidRPr="00F65831">
        <w:rPr>
          <w:rFonts w:asciiTheme="majorBidi" w:eastAsiaTheme="minorHAnsi" w:hAnsiTheme="majorBidi" w:cstheme="majorBidi"/>
          <w:lang w:eastAsia="ja-JP"/>
        </w:rPr>
        <w:t xml:space="preserve">→ </w:t>
      </w:r>
      <w:r w:rsidR="00EF524B" w:rsidRPr="00F65831">
        <w:rPr>
          <w:rFonts w:asciiTheme="majorBidi" w:eastAsiaTheme="minorHAnsi" w:hAnsiTheme="majorBidi" w:cstheme="majorBidi"/>
          <w:lang w:eastAsia="ja-JP"/>
        </w:rPr>
        <w:t>be</w:t>
      </w:r>
      <w:r w:rsidR="00E87B03" w:rsidRPr="00F65831">
        <w:rPr>
          <w:rFonts w:asciiTheme="majorBidi" w:eastAsiaTheme="minorHAnsi" w:hAnsiTheme="majorBidi" w:cstheme="majorBidi"/>
          <w:lang w:eastAsia="ja-JP"/>
        </w:rPr>
        <w:t>cause it affect only the frequency, not the duration.</w:t>
      </w:r>
      <w:r w:rsidR="00B745E2" w:rsidRPr="00F65831">
        <w:rPr>
          <w:rFonts w:asciiTheme="majorBidi" w:eastAsiaTheme="minorHAnsi" w:hAnsiTheme="majorBidi" w:cstheme="majorBidi"/>
          <w:lang w:eastAsia="ja-JP"/>
        </w:rPr>
        <w:t>).</w:t>
      </w:r>
      <w:proofErr w:type="gramEnd"/>
    </w:p>
    <w:p w:rsidR="00B745E2" w:rsidRPr="00F65831" w:rsidRDefault="00B745E2" w:rsidP="00115EB0">
      <w:pPr>
        <w:pStyle w:val="ListParagraph"/>
        <w:spacing w:after="0"/>
        <w:ind w:left="360"/>
        <w:jc w:val="both"/>
        <w:rPr>
          <w:rFonts w:asciiTheme="majorBidi" w:eastAsiaTheme="minorHAnsi" w:hAnsiTheme="majorBidi" w:cstheme="majorBidi"/>
          <w:sz w:val="24"/>
          <w:szCs w:val="24"/>
          <w:lang w:eastAsia="ja-JP"/>
        </w:rPr>
      </w:pPr>
    </w:p>
    <w:p w:rsidR="00B745E2" w:rsidRPr="00F65831" w:rsidRDefault="00B745E2" w:rsidP="00115EB0">
      <w:pPr>
        <w:spacing w:after="0"/>
        <w:jc w:val="both"/>
        <w:rPr>
          <w:rFonts w:asciiTheme="majorBidi" w:hAnsiTheme="majorBidi" w:cstheme="majorBidi"/>
          <w:sz w:val="24"/>
          <w:szCs w:val="24"/>
          <w:lang w:eastAsia="ja-JP"/>
        </w:rPr>
      </w:pPr>
    </w:p>
    <w:p w:rsidR="00B745E2" w:rsidRPr="00F65831" w:rsidRDefault="00B745E2" w:rsidP="00115EB0">
      <w:pPr>
        <w:spacing w:after="0"/>
        <w:jc w:val="both"/>
        <w:rPr>
          <w:rFonts w:asciiTheme="majorBidi" w:hAnsiTheme="majorBidi" w:cstheme="majorBidi"/>
          <w:sz w:val="24"/>
          <w:szCs w:val="24"/>
          <w:lang w:eastAsia="ja-JP"/>
        </w:rPr>
      </w:pPr>
    </w:p>
    <w:p w:rsidR="00DD36F4" w:rsidRPr="00F65831" w:rsidRDefault="0069048A" w:rsidP="00115EB0">
      <w:pPr>
        <w:spacing w:after="0"/>
        <w:jc w:val="both"/>
        <w:rPr>
          <w:rFonts w:asciiTheme="majorBidi" w:hAnsiTheme="majorBidi" w:cstheme="majorBidi"/>
          <w:sz w:val="24"/>
          <w:szCs w:val="24"/>
          <w:lang w:eastAsia="ja-JP"/>
        </w:rPr>
      </w:pPr>
      <w:r w:rsidRPr="00F65831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5632941" cy="2346385"/>
            <wp:effectExtent l="19050" t="0" r="5859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085" cy="234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5E2" w:rsidRPr="00F65831" w:rsidRDefault="00B745E2" w:rsidP="00115EB0">
      <w:pPr>
        <w:spacing w:after="0"/>
        <w:jc w:val="both"/>
        <w:rPr>
          <w:rFonts w:asciiTheme="majorBidi" w:hAnsiTheme="majorBidi" w:cstheme="majorBidi"/>
          <w:sz w:val="24"/>
          <w:szCs w:val="24"/>
          <w:lang w:eastAsia="ja-JP"/>
        </w:rPr>
      </w:pPr>
    </w:p>
    <w:p w:rsidR="00B745E2" w:rsidRPr="00F65831" w:rsidRDefault="00B745E2" w:rsidP="00115EB0">
      <w:pPr>
        <w:spacing w:after="0"/>
        <w:jc w:val="both"/>
        <w:rPr>
          <w:rFonts w:asciiTheme="majorBidi" w:hAnsiTheme="majorBidi" w:cstheme="majorBidi"/>
          <w:sz w:val="24"/>
          <w:szCs w:val="24"/>
          <w:lang w:eastAsia="ja-JP"/>
        </w:rPr>
      </w:pPr>
    </w:p>
    <w:p w:rsidR="00E27F9B" w:rsidRPr="00F65831" w:rsidRDefault="00335071" w:rsidP="00115EB0">
      <w:pPr>
        <w:spacing w:after="0"/>
        <w:jc w:val="both"/>
        <w:rPr>
          <w:rFonts w:asciiTheme="majorBidi" w:hAnsiTheme="majorBidi" w:cstheme="majorBidi"/>
        </w:rPr>
      </w:pPr>
      <w:r w:rsidRPr="00F65831">
        <w:rPr>
          <w:rFonts w:asciiTheme="majorBidi" w:hAnsiTheme="majorBidi" w:cstheme="majorBidi"/>
        </w:rPr>
        <w:t>BDZ receptor type BDZ</w:t>
      </w:r>
      <w:r w:rsidRPr="00F65831">
        <w:rPr>
          <w:rFonts w:asciiTheme="majorBidi" w:hAnsiTheme="majorBidi" w:cstheme="majorBidi"/>
          <w:vertAlign w:val="subscript"/>
        </w:rPr>
        <w:t>1</w:t>
      </w:r>
      <w:r w:rsidRPr="00F65831">
        <w:rPr>
          <w:rFonts w:asciiTheme="majorBidi" w:hAnsiTheme="majorBidi" w:cstheme="majorBidi"/>
        </w:rPr>
        <w:t>, BZD</w:t>
      </w:r>
      <w:r w:rsidRPr="00F65831">
        <w:rPr>
          <w:rFonts w:asciiTheme="majorBidi" w:hAnsiTheme="majorBidi" w:cstheme="majorBidi"/>
          <w:vertAlign w:val="subscript"/>
        </w:rPr>
        <w:t>2</w:t>
      </w:r>
      <w:r w:rsidRPr="00F65831">
        <w:rPr>
          <w:rFonts w:asciiTheme="majorBidi" w:hAnsiTheme="majorBidi" w:cstheme="majorBidi"/>
        </w:rPr>
        <w:t xml:space="preserve"> also called omega receptor, the BDZ act on both receptor, but some non – benzodiazepine agent act on BDZ</w:t>
      </w:r>
      <w:r w:rsidRPr="00F65831">
        <w:rPr>
          <w:rFonts w:asciiTheme="majorBidi" w:hAnsiTheme="majorBidi" w:cstheme="majorBidi"/>
          <w:vertAlign w:val="subscript"/>
        </w:rPr>
        <w:t>1</w:t>
      </w:r>
      <w:r w:rsidRPr="00F65831">
        <w:rPr>
          <w:rFonts w:asciiTheme="majorBidi" w:hAnsiTheme="majorBidi" w:cstheme="majorBidi"/>
        </w:rPr>
        <w:t xml:space="preserve"> receptor </w:t>
      </w:r>
      <w:r w:rsidR="00F6663B" w:rsidRPr="00F65831">
        <w:rPr>
          <w:rFonts w:asciiTheme="majorBidi" w:hAnsiTheme="majorBidi" w:cstheme="majorBidi"/>
        </w:rPr>
        <w:t>only</w:t>
      </w:r>
      <w:r w:rsidR="005118A1" w:rsidRPr="00F65831">
        <w:rPr>
          <w:rFonts w:asciiTheme="majorBidi" w:hAnsiTheme="majorBidi" w:cstheme="majorBidi"/>
        </w:rPr>
        <w:t>.</w:t>
      </w:r>
    </w:p>
    <w:p w:rsidR="005118A1" w:rsidRPr="00F65831" w:rsidRDefault="005118A1" w:rsidP="00115EB0">
      <w:pPr>
        <w:spacing w:after="0"/>
        <w:jc w:val="both"/>
        <w:rPr>
          <w:rFonts w:asciiTheme="majorBidi" w:hAnsiTheme="majorBidi" w:cstheme="majorBidi"/>
          <w:b/>
          <w:bCs/>
          <w:u w:val="single"/>
        </w:rPr>
      </w:pPr>
      <w:r w:rsidRPr="00F65831">
        <w:rPr>
          <w:rFonts w:asciiTheme="majorBidi" w:hAnsiTheme="majorBidi" w:cstheme="majorBidi"/>
          <w:b/>
          <w:bCs/>
          <w:u w:val="single"/>
        </w:rPr>
        <w:t xml:space="preserve">BDZ </w:t>
      </w:r>
      <w:proofErr w:type="spellStart"/>
      <w:r w:rsidRPr="00F65831">
        <w:rPr>
          <w:rFonts w:asciiTheme="majorBidi" w:hAnsiTheme="majorBidi" w:cstheme="majorBidi"/>
          <w:b/>
          <w:bCs/>
          <w:u w:val="single"/>
        </w:rPr>
        <w:t>ligand</w:t>
      </w:r>
      <w:proofErr w:type="spellEnd"/>
      <w:r w:rsidRPr="00F65831">
        <w:rPr>
          <w:rFonts w:asciiTheme="majorBidi" w:hAnsiTheme="majorBidi" w:cstheme="majorBidi"/>
          <w:b/>
          <w:bCs/>
          <w:u w:val="single"/>
        </w:rPr>
        <w:t xml:space="preserve"> receptor:-</w:t>
      </w:r>
    </w:p>
    <w:p w:rsidR="005118A1" w:rsidRPr="00F65831" w:rsidRDefault="005118A1" w:rsidP="00115EB0">
      <w:pPr>
        <w:pStyle w:val="ListParagraph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b/>
          <w:bCs/>
          <w:lang w:eastAsia="ja-JP"/>
        </w:rPr>
      </w:pPr>
      <w:r w:rsidRPr="00F65831">
        <w:rPr>
          <w:rFonts w:asciiTheme="majorBidi" w:hAnsiTheme="majorBidi" w:cstheme="majorBidi"/>
        </w:rPr>
        <w:t xml:space="preserve">BDZ agonist </w:t>
      </w:r>
      <w:r w:rsidRPr="00F65831">
        <w:rPr>
          <w:rFonts w:asciiTheme="majorBidi" w:hAnsiTheme="majorBidi" w:cstheme="majorBidi"/>
          <w:lang w:eastAsia="ja-JP"/>
        </w:rPr>
        <w:t>→</w:t>
      </w:r>
      <w:r w:rsidRPr="00F65831">
        <w:rPr>
          <w:rFonts w:asciiTheme="majorBidi" w:hAnsiTheme="majorBidi" w:cstheme="majorBidi"/>
        </w:rPr>
        <w:t>BDZ.</w:t>
      </w:r>
    </w:p>
    <w:p w:rsidR="005118A1" w:rsidRPr="00F65831" w:rsidRDefault="005118A1" w:rsidP="00115EB0">
      <w:pPr>
        <w:pStyle w:val="ListParagraph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b/>
          <w:bCs/>
          <w:lang w:eastAsia="ja-JP"/>
        </w:rPr>
      </w:pPr>
      <w:r w:rsidRPr="00F65831">
        <w:rPr>
          <w:rFonts w:asciiTheme="majorBidi" w:hAnsiTheme="majorBidi" w:cstheme="majorBidi"/>
        </w:rPr>
        <w:t xml:space="preserve">BDZ antagonist </w:t>
      </w:r>
      <w:r w:rsidRPr="00F65831">
        <w:rPr>
          <w:rFonts w:asciiTheme="majorBidi" w:hAnsiTheme="majorBidi" w:cstheme="majorBidi"/>
          <w:lang w:eastAsia="ja-JP"/>
        </w:rPr>
        <w:t xml:space="preserve">→ </w:t>
      </w:r>
      <w:proofErr w:type="spellStart"/>
      <w:r w:rsidRPr="00F65831">
        <w:rPr>
          <w:rFonts w:asciiTheme="majorBidi" w:hAnsiTheme="majorBidi" w:cstheme="majorBidi"/>
          <w:lang w:eastAsia="ja-JP"/>
        </w:rPr>
        <w:t>flumazenil</w:t>
      </w:r>
      <w:proofErr w:type="spellEnd"/>
      <w:r w:rsidRPr="00F65831">
        <w:rPr>
          <w:rFonts w:asciiTheme="majorBidi" w:hAnsiTheme="majorBidi" w:cstheme="majorBidi"/>
          <w:lang w:eastAsia="ja-JP"/>
        </w:rPr>
        <w:t xml:space="preserve">, block GABA effect used for BDZ </w:t>
      </w:r>
      <w:r w:rsidR="00356D76" w:rsidRPr="00F65831">
        <w:rPr>
          <w:rFonts w:asciiTheme="majorBidi" w:hAnsiTheme="majorBidi" w:cstheme="majorBidi"/>
          <w:lang w:eastAsia="ja-JP"/>
        </w:rPr>
        <w:t>poisoning</w:t>
      </w:r>
      <w:r w:rsidRPr="00F65831">
        <w:rPr>
          <w:rFonts w:asciiTheme="majorBidi" w:hAnsiTheme="majorBidi" w:cstheme="majorBidi"/>
          <w:lang w:eastAsia="ja-JP"/>
        </w:rPr>
        <w:t>.</w:t>
      </w:r>
    </w:p>
    <w:p w:rsidR="00356D76" w:rsidRPr="00F65831" w:rsidRDefault="00356D76" w:rsidP="00115EB0">
      <w:pPr>
        <w:pStyle w:val="ListParagraph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b/>
          <w:bCs/>
          <w:lang w:eastAsia="ja-JP"/>
        </w:rPr>
      </w:pPr>
      <w:r w:rsidRPr="00F65831">
        <w:rPr>
          <w:rFonts w:asciiTheme="majorBidi" w:hAnsiTheme="majorBidi" w:cstheme="majorBidi"/>
        </w:rPr>
        <w:t xml:space="preserve">Inverse agonist </w:t>
      </w:r>
      <w:r w:rsidRPr="00F65831">
        <w:rPr>
          <w:rFonts w:asciiTheme="majorBidi" w:hAnsiTheme="majorBidi" w:cstheme="majorBidi"/>
          <w:lang w:eastAsia="ja-JP"/>
        </w:rPr>
        <w:t xml:space="preserve">→ β – </w:t>
      </w:r>
      <w:proofErr w:type="spellStart"/>
      <w:r w:rsidRPr="00F65831">
        <w:rPr>
          <w:rFonts w:asciiTheme="majorBidi" w:hAnsiTheme="majorBidi" w:cstheme="majorBidi"/>
          <w:lang w:eastAsia="ja-JP"/>
        </w:rPr>
        <w:t>carboline</w:t>
      </w:r>
      <w:proofErr w:type="spellEnd"/>
      <w:r w:rsidRPr="00F65831">
        <w:rPr>
          <w:rFonts w:asciiTheme="majorBidi" w:hAnsiTheme="majorBidi" w:cstheme="majorBidi"/>
          <w:lang w:eastAsia="ja-JP"/>
        </w:rPr>
        <w:t xml:space="preserve"> lead to anxiety and convulsion.</w:t>
      </w:r>
    </w:p>
    <w:p w:rsidR="00356D76" w:rsidRPr="00F65831" w:rsidRDefault="000D422F" w:rsidP="00115EB0">
      <w:pPr>
        <w:spacing w:after="0"/>
        <w:ind w:left="360"/>
        <w:jc w:val="both"/>
        <w:rPr>
          <w:rFonts w:asciiTheme="majorBidi" w:hAnsiTheme="majorBidi" w:cstheme="majorBidi"/>
        </w:rPr>
      </w:pPr>
      <w:r w:rsidRPr="00F65831">
        <w:rPr>
          <w:rFonts w:asciiTheme="majorBidi" w:hAnsiTheme="majorBidi" w:cstheme="majorBidi"/>
          <w:lang w:eastAsia="ja-JP"/>
        </w:rPr>
        <w:lastRenderedPageBreak/>
        <w:t>Therefore</w:t>
      </w:r>
      <w:r w:rsidR="00215B2D" w:rsidRPr="00F65831">
        <w:rPr>
          <w:rFonts w:asciiTheme="majorBidi" w:hAnsiTheme="majorBidi" w:cstheme="majorBidi"/>
          <w:lang w:eastAsia="ja-JP"/>
        </w:rPr>
        <w:t xml:space="preserve"> the GABA – </w:t>
      </w:r>
      <w:proofErr w:type="spellStart"/>
      <w:r w:rsidR="00215B2D" w:rsidRPr="00F65831">
        <w:rPr>
          <w:rFonts w:asciiTheme="majorBidi" w:hAnsiTheme="majorBidi" w:cstheme="majorBidi"/>
          <w:lang w:eastAsia="ja-JP"/>
        </w:rPr>
        <w:t>Cl</w:t>
      </w:r>
      <w:proofErr w:type="spellEnd"/>
      <w:r w:rsidR="00A827AA" w:rsidRPr="00F65831">
        <w:rPr>
          <w:rFonts w:asciiTheme="majorBidi" w:hAnsiTheme="majorBidi" w:cstheme="majorBidi"/>
          <w:vertAlign w:val="superscript"/>
          <w:lang w:eastAsia="ja-JP"/>
        </w:rPr>
        <w:t>-</w:t>
      </w:r>
      <w:r w:rsidR="00215B2D" w:rsidRPr="00F65831">
        <w:rPr>
          <w:rFonts w:asciiTheme="majorBidi" w:hAnsiTheme="majorBidi" w:cstheme="majorBidi"/>
          <w:lang w:eastAsia="ja-JP"/>
        </w:rPr>
        <w:t xml:space="preserve"> – </w:t>
      </w:r>
      <w:r w:rsidR="00215B2D" w:rsidRPr="00F65831">
        <w:rPr>
          <w:rFonts w:asciiTheme="majorBidi" w:hAnsiTheme="majorBidi" w:cstheme="majorBidi"/>
        </w:rPr>
        <w:t>BDZ complex is a major site for action of sedative</w:t>
      </w:r>
      <w:r w:rsidRPr="00F65831">
        <w:rPr>
          <w:rFonts w:asciiTheme="majorBidi" w:hAnsiTheme="majorBidi" w:cstheme="majorBidi"/>
        </w:rPr>
        <w:t>s</w:t>
      </w:r>
      <w:r w:rsidR="00215B2D" w:rsidRPr="00F65831">
        <w:rPr>
          <w:rFonts w:asciiTheme="majorBidi" w:hAnsiTheme="majorBidi" w:cstheme="majorBidi"/>
        </w:rPr>
        <w:t xml:space="preserve"> and hypnotic</w:t>
      </w:r>
      <w:r w:rsidRPr="00F65831">
        <w:rPr>
          <w:rFonts w:asciiTheme="majorBidi" w:hAnsiTheme="majorBidi" w:cstheme="majorBidi"/>
        </w:rPr>
        <w:t>s</w:t>
      </w:r>
      <w:r w:rsidR="00215B2D" w:rsidRPr="00F65831">
        <w:rPr>
          <w:rFonts w:asciiTheme="majorBidi" w:hAnsiTheme="majorBidi" w:cstheme="majorBidi"/>
        </w:rPr>
        <w:t xml:space="preserve">, </w:t>
      </w:r>
      <w:r w:rsidRPr="00F65831">
        <w:rPr>
          <w:rFonts w:asciiTheme="majorBidi" w:hAnsiTheme="majorBidi" w:cstheme="majorBidi"/>
        </w:rPr>
        <w:t xml:space="preserve">and may be affected by many drugs like </w:t>
      </w:r>
      <w:proofErr w:type="spellStart"/>
      <w:r w:rsidRPr="00F65831">
        <w:rPr>
          <w:rFonts w:asciiTheme="majorBidi" w:hAnsiTheme="majorBidi" w:cstheme="majorBidi"/>
        </w:rPr>
        <w:t>gabapentin</w:t>
      </w:r>
      <w:proofErr w:type="spellEnd"/>
      <w:r w:rsidRPr="00F65831">
        <w:rPr>
          <w:rFonts w:asciiTheme="majorBidi" w:hAnsiTheme="majorBidi" w:cstheme="majorBidi"/>
        </w:rPr>
        <w:t xml:space="preserve">, </w:t>
      </w:r>
      <w:proofErr w:type="spellStart"/>
      <w:r w:rsidRPr="00F65831">
        <w:rPr>
          <w:rFonts w:asciiTheme="majorBidi" w:hAnsiTheme="majorBidi" w:cstheme="majorBidi"/>
        </w:rPr>
        <w:t>picrotoxin</w:t>
      </w:r>
      <w:proofErr w:type="spellEnd"/>
      <w:r w:rsidRPr="00F65831">
        <w:rPr>
          <w:rFonts w:asciiTheme="majorBidi" w:hAnsiTheme="majorBidi" w:cstheme="majorBidi"/>
        </w:rPr>
        <w:t xml:space="preserve">, </w:t>
      </w:r>
      <w:proofErr w:type="spellStart"/>
      <w:r w:rsidRPr="00F65831">
        <w:rPr>
          <w:rFonts w:asciiTheme="majorBidi" w:hAnsiTheme="majorBidi" w:cstheme="majorBidi"/>
        </w:rPr>
        <w:t>ivermectin</w:t>
      </w:r>
      <w:proofErr w:type="spellEnd"/>
      <w:r w:rsidRPr="00F65831">
        <w:rPr>
          <w:rFonts w:asciiTheme="majorBidi" w:hAnsiTheme="majorBidi" w:cstheme="majorBidi"/>
        </w:rPr>
        <w:t xml:space="preserve"> </w:t>
      </w:r>
      <w:r w:rsidR="008D7B48" w:rsidRPr="00F65831">
        <w:rPr>
          <w:rFonts w:asciiTheme="majorBidi" w:hAnsiTheme="majorBidi" w:cstheme="majorBidi"/>
        </w:rPr>
        <w:t xml:space="preserve">and </w:t>
      </w:r>
      <w:proofErr w:type="spellStart"/>
      <w:r w:rsidR="008D7B48" w:rsidRPr="00F65831">
        <w:rPr>
          <w:rFonts w:asciiTheme="majorBidi" w:hAnsiTheme="majorBidi" w:cstheme="majorBidi"/>
        </w:rPr>
        <w:t>bicucaline</w:t>
      </w:r>
      <w:proofErr w:type="spellEnd"/>
      <w:r w:rsidR="008D7B48" w:rsidRPr="00F65831">
        <w:rPr>
          <w:rFonts w:asciiTheme="majorBidi" w:hAnsiTheme="majorBidi" w:cstheme="majorBidi"/>
        </w:rPr>
        <w:t>.</w:t>
      </w:r>
    </w:p>
    <w:p w:rsidR="000E58EB" w:rsidRPr="00F65831" w:rsidRDefault="008D7B48" w:rsidP="00EF524B">
      <w:pPr>
        <w:spacing w:after="0"/>
        <w:ind w:left="360"/>
        <w:rPr>
          <w:rFonts w:asciiTheme="majorBidi" w:hAnsiTheme="majorBidi" w:cstheme="majorBidi"/>
        </w:rPr>
      </w:pPr>
      <w:r w:rsidRPr="00F65831">
        <w:rPr>
          <w:rFonts w:asciiTheme="majorBidi" w:hAnsiTheme="majorBidi" w:cstheme="majorBidi"/>
          <w:b/>
          <w:bCs/>
          <w:u w:val="single"/>
        </w:rPr>
        <w:t>BDZ drugs</w:t>
      </w:r>
      <w:r w:rsidRPr="00F65831">
        <w:rPr>
          <w:rFonts w:asciiTheme="majorBidi" w:hAnsiTheme="majorBidi" w:cstheme="majorBidi"/>
          <w:b/>
          <w:bCs/>
        </w:rPr>
        <w:t>:</w:t>
      </w:r>
      <w:r w:rsidR="00EF524B" w:rsidRPr="00F65831">
        <w:rPr>
          <w:rFonts w:asciiTheme="majorBidi" w:hAnsiTheme="majorBidi" w:cstheme="majorBidi"/>
        </w:rPr>
        <w:t xml:space="preserve">    </w:t>
      </w:r>
      <w:r w:rsidR="000E58EB" w:rsidRPr="00F65831">
        <w:rPr>
          <w:rFonts w:asciiTheme="majorBidi" w:hAnsiTheme="majorBidi" w:cstheme="majorBidi"/>
        </w:rPr>
        <w:t xml:space="preserve">Diazepam, </w:t>
      </w:r>
      <w:proofErr w:type="spellStart"/>
      <w:r w:rsidR="000E58EB" w:rsidRPr="00F65831">
        <w:rPr>
          <w:rFonts w:asciiTheme="majorBidi" w:hAnsiTheme="majorBidi" w:cstheme="majorBidi"/>
        </w:rPr>
        <w:t>aloprozolam</w:t>
      </w:r>
      <w:proofErr w:type="gramStart"/>
      <w:r w:rsidR="00EF524B" w:rsidRPr="00F65831">
        <w:rPr>
          <w:rFonts w:asciiTheme="majorBidi" w:hAnsiTheme="majorBidi" w:cstheme="majorBidi"/>
        </w:rPr>
        <w:t>,</w:t>
      </w:r>
      <w:r w:rsidR="000E58EB" w:rsidRPr="00F65831">
        <w:rPr>
          <w:rFonts w:asciiTheme="majorBidi" w:hAnsiTheme="majorBidi" w:cstheme="majorBidi"/>
        </w:rPr>
        <w:t>Lorazepam</w:t>
      </w:r>
      <w:proofErr w:type="spellEnd"/>
      <w:proofErr w:type="gramEnd"/>
      <w:r w:rsidR="000E58EB" w:rsidRPr="00F65831">
        <w:rPr>
          <w:rFonts w:asciiTheme="majorBidi" w:hAnsiTheme="majorBidi" w:cstheme="majorBidi"/>
        </w:rPr>
        <w:t xml:space="preserve">, </w:t>
      </w:r>
      <w:proofErr w:type="spellStart"/>
      <w:r w:rsidR="000E58EB" w:rsidRPr="00F65831">
        <w:rPr>
          <w:rFonts w:asciiTheme="majorBidi" w:hAnsiTheme="majorBidi" w:cstheme="majorBidi"/>
        </w:rPr>
        <w:t>clorzepate</w:t>
      </w:r>
      <w:proofErr w:type="spellEnd"/>
      <w:r w:rsidR="000E58EB" w:rsidRPr="00F65831">
        <w:rPr>
          <w:rFonts w:asciiTheme="majorBidi" w:hAnsiTheme="majorBidi" w:cstheme="majorBidi"/>
        </w:rPr>
        <w:t>.</w:t>
      </w:r>
    </w:p>
    <w:p w:rsidR="00DB5BFF" w:rsidRPr="00F65831" w:rsidRDefault="00DB5BFF" w:rsidP="00EF524B">
      <w:pPr>
        <w:spacing w:after="0"/>
        <w:ind w:left="360"/>
        <w:rPr>
          <w:rFonts w:asciiTheme="majorBidi" w:hAnsiTheme="majorBidi" w:cstheme="majorBidi"/>
          <w:b/>
          <w:bCs/>
          <w:u w:val="single"/>
        </w:rPr>
      </w:pPr>
      <w:proofErr w:type="spellStart"/>
      <w:r w:rsidRPr="00F65831">
        <w:rPr>
          <w:rFonts w:asciiTheme="majorBidi" w:hAnsiTheme="majorBidi" w:cstheme="majorBidi"/>
          <w:b/>
          <w:bCs/>
          <w:u w:val="single"/>
        </w:rPr>
        <w:t>Pharmacodynamic</w:t>
      </w:r>
      <w:proofErr w:type="spellEnd"/>
      <w:r w:rsidRPr="00F65831">
        <w:rPr>
          <w:rFonts w:asciiTheme="majorBidi" w:hAnsiTheme="majorBidi" w:cstheme="majorBidi"/>
          <w:b/>
          <w:bCs/>
          <w:u w:val="single"/>
        </w:rPr>
        <w:t xml:space="preserve"> of BDZ:-</w:t>
      </w:r>
    </w:p>
    <w:p w:rsidR="00DB5BFF" w:rsidRPr="00F65831" w:rsidRDefault="00DB5BFF" w:rsidP="00115EB0">
      <w:pPr>
        <w:pStyle w:val="ListParagraph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lang w:eastAsia="ja-JP"/>
        </w:rPr>
      </w:pPr>
      <w:r w:rsidRPr="00F65831">
        <w:rPr>
          <w:rFonts w:asciiTheme="majorBidi" w:hAnsiTheme="majorBidi" w:cstheme="majorBidi"/>
          <w:b/>
          <w:bCs/>
          <w:sz w:val="24"/>
          <w:szCs w:val="24"/>
          <w:lang w:eastAsia="ja-JP"/>
        </w:rPr>
        <w:t>Hypnosis:</w:t>
      </w:r>
      <w:r w:rsidR="00354BA6" w:rsidRPr="00F65831">
        <w:rPr>
          <w:rFonts w:asciiTheme="majorBidi" w:hAnsiTheme="majorBidi" w:cstheme="majorBidi"/>
          <w:b/>
          <w:bCs/>
          <w:sz w:val="24"/>
          <w:szCs w:val="24"/>
          <w:lang w:eastAsia="ja-JP"/>
        </w:rPr>
        <w:t>-</w:t>
      </w:r>
    </w:p>
    <w:p w:rsidR="00DB5BFF" w:rsidRPr="00F65831" w:rsidRDefault="00DB5BFF" w:rsidP="00115EB0">
      <w:pPr>
        <w:pStyle w:val="ListParagraph"/>
        <w:spacing w:after="0"/>
        <w:jc w:val="both"/>
        <w:rPr>
          <w:rFonts w:asciiTheme="majorBidi" w:hAnsiTheme="majorBidi" w:cstheme="majorBidi"/>
        </w:rPr>
      </w:pPr>
      <w:r w:rsidRPr="00F65831">
        <w:rPr>
          <w:rFonts w:asciiTheme="majorBidi" w:hAnsiTheme="majorBidi" w:cstheme="majorBidi"/>
          <w:lang w:eastAsia="ja-JP"/>
        </w:rPr>
        <w:t xml:space="preserve">The </w:t>
      </w:r>
      <w:r w:rsidRPr="00F65831">
        <w:rPr>
          <w:rFonts w:asciiTheme="majorBidi" w:hAnsiTheme="majorBidi" w:cstheme="majorBidi"/>
        </w:rPr>
        <w:t>BDZ affect the sleep by:-</w:t>
      </w:r>
    </w:p>
    <w:p w:rsidR="00DB5BFF" w:rsidRPr="00F65831" w:rsidRDefault="00DB5BFF" w:rsidP="00115EB0">
      <w:pPr>
        <w:pStyle w:val="ListParagraph"/>
        <w:numPr>
          <w:ilvl w:val="0"/>
          <w:numId w:val="4"/>
        </w:numPr>
        <w:spacing w:after="0"/>
        <w:jc w:val="both"/>
        <w:rPr>
          <w:rFonts w:asciiTheme="majorBidi" w:hAnsiTheme="majorBidi" w:cstheme="majorBidi"/>
          <w:lang w:eastAsia="ja-JP"/>
        </w:rPr>
      </w:pPr>
      <w:r w:rsidRPr="00F65831">
        <w:rPr>
          <w:rFonts w:asciiTheme="majorBidi" w:hAnsiTheme="majorBidi" w:cstheme="majorBidi"/>
          <w:lang w:eastAsia="ja-JP"/>
        </w:rPr>
        <w:t xml:space="preserve">↑ </w:t>
      </w:r>
      <w:r w:rsidR="00A62B92" w:rsidRPr="00F65831">
        <w:rPr>
          <w:rFonts w:asciiTheme="majorBidi" w:hAnsiTheme="majorBidi" w:cstheme="majorBidi"/>
          <w:lang w:eastAsia="ja-JP"/>
        </w:rPr>
        <w:t>NREM (non – rapid eye movement) sleep.</w:t>
      </w:r>
    </w:p>
    <w:p w:rsidR="00A62B92" w:rsidRPr="00F65831" w:rsidRDefault="00A62B92" w:rsidP="00115EB0">
      <w:pPr>
        <w:pStyle w:val="ListParagraph"/>
        <w:numPr>
          <w:ilvl w:val="0"/>
          <w:numId w:val="4"/>
        </w:numPr>
        <w:spacing w:after="0"/>
        <w:jc w:val="both"/>
        <w:rPr>
          <w:rFonts w:asciiTheme="majorBidi" w:hAnsiTheme="majorBidi" w:cstheme="majorBidi"/>
          <w:lang w:eastAsia="ja-JP"/>
        </w:rPr>
      </w:pPr>
      <w:r w:rsidRPr="00F65831">
        <w:rPr>
          <w:rFonts w:asciiTheme="majorBidi" w:hAnsiTheme="majorBidi" w:cstheme="majorBidi"/>
          <w:lang w:eastAsia="ja-JP"/>
        </w:rPr>
        <w:t>↓ REM (in which recallable dream occur).</w:t>
      </w:r>
    </w:p>
    <w:p w:rsidR="00A62B92" w:rsidRPr="00F65831" w:rsidRDefault="00A62B92" w:rsidP="00115EB0">
      <w:pPr>
        <w:pStyle w:val="ListParagraph"/>
        <w:numPr>
          <w:ilvl w:val="0"/>
          <w:numId w:val="4"/>
        </w:numPr>
        <w:spacing w:after="0"/>
        <w:jc w:val="both"/>
        <w:rPr>
          <w:rFonts w:asciiTheme="majorBidi" w:hAnsiTheme="majorBidi" w:cstheme="majorBidi"/>
          <w:lang w:eastAsia="ja-JP"/>
        </w:rPr>
      </w:pPr>
      <w:r w:rsidRPr="00F65831">
        <w:rPr>
          <w:rFonts w:asciiTheme="majorBidi" w:hAnsiTheme="majorBidi" w:cstheme="majorBidi"/>
          <w:lang w:eastAsia="ja-JP"/>
        </w:rPr>
        <w:t>↓ of slow wave sleep (in which terror occurred).</w:t>
      </w:r>
    </w:p>
    <w:p w:rsidR="00A62B92" w:rsidRPr="00F65831" w:rsidRDefault="00A62B92" w:rsidP="00115EB0">
      <w:pPr>
        <w:spacing w:after="0"/>
        <w:ind w:left="720"/>
        <w:jc w:val="both"/>
        <w:rPr>
          <w:rFonts w:asciiTheme="majorBidi" w:hAnsiTheme="majorBidi" w:cstheme="majorBidi"/>
          <w:lang w:eastAsia="ja-JP"/>
        </w:rPr>
      </w:pPr>
      <w:r w:rsidRPr="00F65831">
        <w:rPr>
          <w:rFonts w:asciiTheme="majorBidi" w:hAnsiTheme="majorBidi" w:cstheme="majorBidi"/>
          <w:lang w:eastAsia="ja-JP"/>
        </w:rPr>
        <w:t xml:space="preserve">So after cessation of </w:t>
      </w:r>
      <w:r w:rsidRPr="00F65831">
        <w:rPr>
          <w:rFonts w:asciiTheme="majorBidi" w:hAnsiTheme="majorBidi" w:cstheme="majorBidi"/>
        </w:rPr>
        <w:t xml:space="preserve">BDZ drug, the REM sleep will </w:t>
      </w:r>
      <w:r w:rsidRPr="00F65831">
        <w:rPr>
          <w:rFonts w:asciiTheme="majorBidi" w:hAnsiTheme="majorBidi" w:cstheme="majorBidi"/>
          <w:lang w:eastAsia="ja-JP"/>
        </w:rPr>
        <w:t xml:space="preserve">↑ lead to more </w:t>
      </w:r>
      <w:r w:rsidR="00354BA6" w:rsidRPr="00F65831">
        <w:rPr>
          <w:rFonts w:asciiTheme="majorBidi" w:hAnsiTheme="majorBidi" w:cstheme="majorBidi"/>
          <w:lang w:eastAsia="ja-JP"/>
        </w:rPr>
        <w:t>dreams.</w:t>
      </w:r>
    </w:p>
    <w:p w:rsidR="00354BA6" w:rsidRPr="00F65831" w:rsidRDefault="00354BA6" w:rsidP="00115EB0">
      <w:pPr>
        <w:pStyle w:val="ListParagraph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lang w:eastAsia="ja-JP"/>
        </w:rPr>
      </w:pPr>
      <w:r w:rsidRPr="00F65831">
        <w:rPr>
          <w:rFonts w:asciiTheme="majorBidi" w:hAnsiTheme="majorBidi" w:cstheme="majorBidi"/>
          <w:b/>
          <w:bCs/>
          <w:u w:val="single"/>
          <w:lang w:eastAsia="ja-JP"/>
        </w:rPr>
        <w:t>Anesthesia</w:t>
      </w:r>
      <w:r w:rsidRPr="00F65831">
        <w:rPr>
          <w:rFonts w:asciiTheme="majorBidi" w:hAnsiTheme="majorBidi" w:cstheme="majorBidi"/>
          <w:lang w:eastAsia="ja-JP"/>
        </w:rPr>
        <w:t xml:space="preserve">: - like </w:t>
      </w:r>
      <w:proofErr w:type="spellStart"/>
      <w:r w:rsidRPr="00F65831">
        <w:rPr>
          <w:rFonts w:asciiTheme="majorBidi" w:hAnsiTheme="majorBidi" w:cstheme="majorBidi"/>
          <w:lang w:eastAsia="ja-JP"/>
        </w:rPr>
        <w:t>midazolam</w:t>
      </w:r>
      <w:proofErr w:type="spellEnd"/>
      <w:r w:rsidRPr="00F65831">
        <w:rPr>
          <w:rFonts w:asciiTheme="majorBidi" w:hAnsiTheme="majorBidi" w:cstheme="majorBidi"/>
          <w:lang w:eastAsia="ja-JP"/>
        </w:rPr>
        <w:t>.</w:t>
      </w:r>
    </w:p>
    <w:p w:rsidR="00354BA6" w:rsidRPr="00F65831" w:rsidRDefault="00354BA6" w:rsidP="00115EB0">
      <w:pPr>
        <w:pStyle w:val="ListParagraph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b/>
          <w:bCs/>
          <w:lang w:eastAsia="ja-JP"/>
        </w:rPr>
      </w:pPr>
      <w:r w:rsidRPr="00F65831">
        <w:rPr>
          <w:rFonts w:asciiTheme="majorBidi" w:hAnsiTheme="majorBidi" w:cstheme="majorBidi"/>
          <w:b/>
          <w:bCs/>
          <w:lang w:eastAsia="ja-JP"/>
        </w:rPr>
        <w:t>Anticonvulsant.</w:t>
      </w:r>
    </w:p>
    <w:p w:rsidR="00354BA6" w:rsidRPr="00F65831" w:rsidRDefault="00354BA6" w:rsidP="00115EB0">
      <w:pPr>
        <w:pStyle w:val="ListParagraph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lang w:eastAsia="ja-JP"/>
        </w:rPr>
      </w:pPr>
      <w:r w:rsidRPr="00F65831">
        <w:rPr>
          <w:rFonts w:asciiTheme="majorBidi" w:hAnsiTheme="majorBidi" w:cstheme="majorBidi"/>
          <w:b/>
          <w:bCs/>
          <w:lang w:eastAsia="ja-JP"/>
        </w:rPr>
        <w:t>Muscle relaxation</w:t>
      </w:r>
      <w:r w:rsidRPr="00F65831">
        <w:rPr>
          <w:rFonts w:asciiTheme="majorBidi" w:hAnsiTheme="majorBidi" w:cstheme="majorBidi"/>
          <w:lang w:eastAsia="ja-JP"/>
        </w:rPr>
        <w:t xml:space="preserve"> by:-</w:t>
      </w:r>
    </w:p>
    <w:p w:rsidR="00354BA6" w:rsidRPr="00F65831" w:rsidRDefault="00354BA6" w:rsidP="00115EB0">
      <w:pPr>
        <w:pStyle w:val="ListParagraph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lang w:eastAsia="ja-JP"/>
        </w:rPr>
      </w:pPr>
      <w:r w:rsidRPr="00F65831">
        <w:rPr>
          <w:rFonts w:asciiTheme="majorBidi" w:hAnsiTheme="majorBidi" w:cstheme="majorBidi"/>
          <w:lang w:eastAsia="ja-JP"/>
        </w:rPr>
        <w:t>Inhibition of polysynaptic transmission.</w:t>
      </w:r>
    </w:p>
    <w:p w:rsidR="00354BA6" w:rsidRPr="00F65831" w:rsidRDefault="00354BA6" w:rsidP="00115EB0">
      <w:pPr>
        <w:pStyle w:val="ListParagraph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lang w:eastAsia="ja-JP"/>
        </w:rPr>
      </w:pPr>
      <w:r w:rsidRPr="00F65831">
        <w:rPr>
          <w:rFonts w:asciiTheme="majorBidi" w:hAnsiTheme="majorBidi" w:cstheme="majorBidi"/>
          <w:lang w:eastAsia="ja-JP"/>
        </w:rPr>
        <w:t>Neuromuscular junction inhibition.</w:t>
      </w:r>
    </w:p>
    <w:p w:rsidR="00354BA6" w:rsidRPr="00F65831" w:rsidRDefault="00354BA6" w:rsidP="00115EB0">
      <w:pPr>
        <w:pStyle w:val="ListParagraph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b/>
          <w:bCs/>
          <w:lang w:eastAsia="ja-JP"/>
        </w:rPr>
      </w:pPr>
      <w:r w:rsidRPr="00F65831">
        <w:rPr>
          <w:rFonts w:asciiTheme="majorBidi" w:hAnsiTheme="majorBidi" w:cstheme="majorBidi"/>
          <w:b/>
          <w:bCs/>
          <w:lang w:eastAsia="ja-JP"/>
        </w:rPr>
        <w:t xml:space="preserve">Depression of respiratory </w:t>
      </w:r>
      <w:r w:rsidR="00DB60EE" w:rsidRPr="00F65831">
        <w:rPr>
          <w:rFonts w:asciiTheme="majorBidi" w:hAnsiTheme="majorBidi" w:cstheme="majorBidi"/>
          <w:b/>
          <w:bCs/>
          <w:lang w:eastAsia="ja-JP"/>
        </w:rPr>
        <w:t>center.</w:t>
      </w:r>
    </w:p>
    <w:p w:rsidR="00DB60EE" w:rsidRPr="00F65831" w:rsidRDefault="00DB60EE" w:rsidP="00115EB0">
      <w:pPr>
        <w:pStyle w:val="ListParagraph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b/>
          <w:bCs/>
          <w:lang w:eastAsia="ja-JP"/>
        </w:rPr>
      </w:pPr>
      <w:r w:rsidRPr="00F65831">
        <w:rPr>
          <w:rFonts w:asciiTheme="majorBidi" w:hAnsiTheme="majorBidi" w:cstheme="majorBidi"/>
          <w:b/>
          <w:bCs/>
          <w:lang w:eastAsia="ja-JP"/>
        </w:rPr>
        <w:t xml:space="preserve">Inhibition of vasomotor center, myocardial </w:t>
      </w:r>
      <w:r w:rsidR="00C2343D" w:rsidRPr="00F65831">
        <w:rPr>
          <w:rFonts w:asciiTheme="majorBidi" w:hAnsiTheme="majorBidi" w:cstheme="majorBidi"/>
          <w:b/>
          <w:bCs/>
          <w:lang w:eastAsia="ja-JP"/>
        </w:rPr>
        <w:t>contractility,</w:t>
      </w:r>
      <w:r w:rsidRPr="00F65831">
        <w:rPr>
          <w:rFonts w:asciiTheme="majorBidi" w:hAnsiTheme="majorBidi" w:cstheme="majorBidi"/>
          <w:b/>
          <w:bCs/>
          <w:lang w:eastAsia="ja-JP"/>
        </w:rPr>
        <w:t xml:space="preserve"> and vascular tone.</w:t>
      </w:r>
    </w:p>
    <w:p w:rsidR="00DB60EE" w:rsidRPr="00F65831" w:rsidRDefault="00C2343D" w:rsidP="00115EB0">
      <w:pPr>
        <w:spacing w:after="0"/>
        <w:jc w:val="both"/>
        <w:rPr>
          <w:rFonts w:asciiTheme="majorBidi" w:hAnsiTheme="majorBidi" w:cstheme="majorBidi"/>
          <w:b/>
          <w:bCs/>
          <w:u w:val="single"/>
          <w:lang w:eastAsia="ja-JP"/>
        </w:rPr>
      </w:pPr>
      <w:r w:rsidRPr="00F65831">
        <w:rPr>
          <w:rFonts w:asciiTheme="majorBidi" w:hAnsiTheme="majorBidi" w:cstheme="majorBidi"/>
          <w:b/>
          <w:bCs/>
          <w:u w:val="single"/>
          <w:lang w:eastAsia="ja-JP"/>
        </w:rPr>
        <w:t>Biotransformation:-</w:t>
      </w:r>
    </w:p>
    <w:p w:rsidR="00C2343D" w:rsidRPr="00F65831" w:rsidRDefault="007A72C7" w:rsidP="00115EB0">
      <w:pPr>
        <w:pStyle w:val="ListParagraph"/>
        <w:numPr>
          <w:ilvl w:val="0"/>
          <w:numId w:val="4"/>
        </w:numPr>
        <w:spacing w:after="0"/>
        <w:jc w:val="both"/>
        <w:rPr>
          <w:rFonts w:asciiTheme="majorBidi" w:hAnsiTheme="majorBidi" w:cstheme="majorBidi"/>
          <w:b/>
          <w:bCs/>
          <w:lang w:eastAsia="ja-JP"/>
        </w:rPr>
      </w:pPr>
      <w:r w:rsidRPr="00F65831">
        <w:rPr>
          <w:rFonts w:asciiTheme="majorBidi" w:hAnsiTheme="majorBidi" w:cstheme="majorBidi"/>
          <w:b/>
          <w:bCs/>
        </w:rPr>
        <w:t>BDZ with long acting effect, used as sedative:-</w:t>
      </w:r>
    </w:p>
    <w:p w:rsidR="00115EB0" w:rsidRPr="00F65831" w:rsidRDefault="00115EB0" w:rsidP="00115EB0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</w:rPr>
        <w:sectPr w:rsidR="00115EB0" w:rsidRPr="00F65831" w:rsidSect="00115EB0">
          <w:headerReference w:type="default" r:id="rId9"/>
          <w:footerReference w:type="default" r:id="rId10"/>
          <w:pgSz w:w="12240" w:h="15840"/>
          <w:pgMar w:top="993" w:right="1440" w:bottom="1440" w:left="1440" w:header="708" w:footer="708" w:gutter="0"/>
          <w:pgBorders w:offsetFrom="page">
            <w:top w:val="dashed" w:sz="4" w:space="24" w:color="auto"/>
            <w:left w:val="dashed" w:sz="4" w:space="24" w:color="auto"/>
            <w:bottom w:val="dashed" w:sz="4" w:space="24" w:color="auto"/>
            <w:right w:val="dashed" w:sz="4" w:space="24" w:color="auto"/>
          </w:pgBorders>
          <w:cols w:space="708"/>
          <w:docGrid w:linePitch="360"/>
        </w:sectPr>
      </w:pPr>
    </w:p>
    <w:p w:rsidR="007A72C7" w:rsidRPr="00F65831" w:rsidRDefault="007A72C7" w:rsidP="00115EB0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lang w:eastAsia="ja-JP"/>
        </w:rPr>
      </w:pPr>
      <w:proofErr w:type="spellStart"/>
      <w:r w:rsidRPr="00F65831">
        <w:rPr>
          <w:rFonts w:asciiTheme="majorBidi" w:hAnsiTheme="majorBidi" w:cstheme="majorBidi"/>
        </w:rPr>
        <w:lastRenderedPageBreak/>
        <w:t>Prazepam</w:t>
      </w:r>
      <w:proofErr w:type="spellEnd"/>
      <w:r w:rsidRPr="00F65831">
        <w:rPr>
          <w:rFonts w:asciiTheme="majorBidi" w:hAnsiTheme="majorBidi" w:cstheme="majorBidi"/>
        </w:rPr>
        <w:t>.</w:t>
      </w:r>
    </w:p>
    <w:p w:rsidR="007A72C7" w:rsidRPr="00F65831" w:rsidRDefault="007A72C7" w:rsidP="00115EB0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lang w:eastAsia="ja-JP"/>
        </w:rPr>
      </w:pPr>
      <w:proofErr w:type="spellStart"/>
      <w:r w:rsidRPr="00F65831">
        <w:rPr>
          <w:rFonts w:asciiTheme="majorBidi" w:hAnsiTheme="majorBidi" w:cstheme="majorBidi"/>
        </w:rPr>
        <w:t>Quezepam</w:t>
      </w:r>
      <w:proofErr w:type="spellEnd"/>
      <w:r w:rsidRPr="00F65831">
        <w:rPr>
          <w:rFonts w:asciiTheme="majorBidi" w:hAnsiTheme="majorBidi" w:cstheme="majorBidi"/>
        </w:rPr>
        <w:t>.</w:t>
      </w:r>
    </w:p>
    <w:p w:rsidR="007A72C7" w:rsidRPr="00F65831" w:rsidRDefault="00966027" w:rsidP="00115EB0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lang w:eastAsia="ja-JP"/>
        </w:rPr>
      </w:pPr>
      <w:proofErr w:type="spellStart"/>
      <w:r w:rsidRPr="00F65831">
        <w:rPr>
          <w:rFonts w:asciiTheme="majorBidi" w:hAnsiTheme="majorBidi" w:cstheme="majorBidi"/>
          <w:lang w:eastAsia="ja-JP"/>
        </w:rPr>
        <w:t>Flurazepam</w:t>
      </w:r>
      <w:proofErr w:type="spellEnd"/>
      <w:r w:rsidRPr="00F65831">
        <w:rPr>
          <w:rFonts w:asciiTheme="majorBidi" w:hAnsiTheme="majorBidi" w:cstheme="majorBidi"/>
          <w:lang w:eastAsia="ja-JP"/>
        </w:rPr>
        <w:t>.</w:t>
      </w:r>
    </w:p>
    <w:p w:rsidR="00966027" w:rsidRPr="00F65831" w:rsidRDefault="00966027" w:rsidP="00115EB0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lang w:eastAsia="ja-JP"/>
        </w:rPr>
      </w:pPr>
      <w:proofErr w:type="spellStart"/>
      <w:r w:rsidRPr="00F65831">
        <w:rPr>
          <w:rFonts w:asciiTheme="majorBidi" w:hAnsiTheme="majorBidi" w:cstheme="majorBidi"/>
          <w:lang w:eastAsia="ja-JP"/>
        </w:rPr>
        <w:t>Lorazepam</w:t>
      </w:r>
      <w:proofErr w:type="spellEnd"/>
      <w:r w:rsidRPr="00F65831">
        <w:rPr>
          <w:rFonts w:asciiTheme="majorBidi" w:hAnsiTheme="majorBidi" w:cstheme="majorBidi"/>
          <w:lang w:eastAsia="ja-JP"/>
        </w:rPr>
        <w:t>.</w:t>
      </w:r>
    </w:p>
    <w:p w:rsidR="00966027" w:rsidRPr="00F65831" w:rsidRDefault="00966027" w:rsidP="00115EB0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lang w:eastAsia="ja-JP"/>
        </w:rPr>
      </w:pPr>
      <w:proofErr w:type="spellStart"/>
      <w:r w:rsidRPr="00F65831">
        <w:rPr>
          <w:rFonts w:asciiTheme="majorBidi" w:hAnsiTheme="majorBidi" w:cstheme="majorBidi"/>
          <w:lang w:eastAsia="ja-JP"/>
        </w:rPr>
        <w:lastRenderedPageBreak/>
        <w:t>Temazepam</w:t>
      </w:r>
      <w:proofErr w:type="spellEnd"/>
      <w:r w:rsidRPr="00F65831">
        <w:rPr>
          <w:rFonts w:asciiTheme="majorBidi" w:hAnsiTheme="majorBidi" w:cstheme="majorBidi"/>
          <w:lang w:eastAsia="ja-JP"/>
        </w:rPr>
        <w:t>.</w:t>
      </w:r>
    </w:p>
    <w:p w:rsidR="00966027" w:rsidRPr="00F65831" w:rsidRDefault="00966027" w:rsidP="00115EB0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lang w:eastAsia="ja-JP"/>
        </w:rPr>
      </w:pPr>
      <w:proofErr w:type="spellStart"/>
      <w:r w:rsidRPr="00F65831">
        <w:rPr>
          <w:rFonts w:asciiTheme="majorBidi" w:hAnsiTheme="majorBidi" w:cstheme="majorBidi"/>
          <w:lang w:eastAsia="ja-JP"/>
        </w:rPr>
        <w:t>Clorazepam</w:t>
      </w:r>
      <w:proofErr w:type="spellEnd"/>
      <w:r w:rsidRPr="00F65831">
        <w:rPr>
          <w:rFonts w:asciiTheme="majorBidi" w:hAnsiTheme="majorBidi" w:cstheme="majorBidi"/>
          <w:lang w:eastAsia="ja-JP"/>
        </w:rPr>
        <w:t>.</w:t>
      </w:r>
    </w:p>
    <w:p w:rsidR="00966027" w:rsidRPr="00F65831" w:rsidRDefault="00966027" w:rsidP="00115EB0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lang w:eastAsia="ja-JP"/>
        </w:rPr>
      </w:pPr>
      <w:r w:rsidRPr="00F65831">
        <w:rPr>
          <w:rFonts w:asciiTheme="majorBidi" w:hAnsiTheme="majorBidi" w:cstheme="majorBidi"/>
          <w:lang w:eastAsia="ja-JP"/>
        </w:rPr>
        <w:t>Diazepam.</w:t>
      </w:r>
    </w:p>
    <w:p w:rsidR="00115EB0" w:rsidRPr="00F65831" w:rsidRDefault="00115EB0" w:rsidP="00115EB0">
      <w:pPr>
        <w:pStyle w:val="ListParagraph"/>
        <w:spacing w:after="0"/>
        <w:ind w:left="1800"/>
        <w:jc w:val="both"/>
        <w:rPr>
          <w:rFonts w:asciiTheme="majorBidi" w:hAnsiTheme="majorBidi" w:cstheme="majorBidi"/>
          <w:lang w:eastAsia="ja-JP"/>
        </w:rPr>
        <w:sectPr w:rsidR="00115EB0" w:rsidRPr="00F65831" w:rsidSect="00115EB0">
          <w:type w:val="continuous"/>
          <w:pgSz w:w="12240" w:h="15840"/>
          <w:pgMar w:top="993" w:right="1440" w:bottom="1440" w:left="1440" w:header="708" w:footer="708" w:gutter="0"/>
          <w:pgBorders w:offsetFrom="page">
            <w:top w:val="dashed" w:sz="4" w:space="24" w:color="auto"/>
            <w:left w:val="dashed" w:sz="4" w:space="24" w:color="auto"/>
            <w:bottom w:val="dashed" w:sz="4" w:space="24" w:color="auto"/>
            <w:right w:val="dashed" w:sz="4" w:space="24" w:color="auto"/>
          </w:pgBorders>
          <w:cols w:num="2" w:space="708"/>
          <w:docGrid w:linePitch="360"/>
        </w:sectPr>
      </w:pPr>
    </w:p>
    <w:p w:rsidR="00123A0B" w:rsidRPr="00F65831" w:rsidRDefault="00123A0B" w:rsidP="00115EB0">
      <w:pPr>
        <w:pStyle w:val="ListParagraph"/>
        <w:spacing w:after="0"/>
        <w:ind w:left="1800"/>
        <w:jc w:val="both"/>
        <w:rPr>
          <w:rFonts w:asciiTheme="majorBidi" w:hAnsiTheme="majorBidi" w:cstheme="majorBidi"/>
          <w:lang w:eastAsia="ja-JP"/>
        </w:rPr>
      </w:pPr>
    </w:p>
    <w:p w:rsidR="00966027" w:rsidRPr="00F65831" w:rsidRDefault="00966027" w:rsidP="00115EB0">
      <w:pPr>
        <w:pStyle w:val="ListParagraph"/>
        <w:numPr>
          <w:ilvl w:val="0"/>
          <w:numId w:val="4"/>
        </w:numPr>
        <w:spacing w:after="0"/>
        <w:jc w:val="both"/>
        <w:rPr>
          <w:rFonts w:asciiTheme="majorBidi" w:hAnsiTheme="majorBidi" w:cstheme="majorBidi"/>
          <w:b/>
          <w:bCs/>
          <w:lang w:eastAsia="ja-JP"/>
        </w:rPr>
      </w:pPr>
      <w:r w:rsidRPr="00F65831">
        <w:rPr>
          <w:rFonts w:asciiTheme="majorBidi" w:hAnsiTheme="majorBidi" w:cstheme="majorBidi"/>
          <w:b/>
          <w:bCs/>
        </w:rPr>
        <w:t>BDZ with short acting effect, used as hypnotic:-</w:t>
      </w:r>
    </w:p>
    <w:p w:rsidR="00966027" w:rsidRPr="00F65831" w:rsidRDefault="00566349" w:rsidP="00115EB0">
      <w:pPr>
        <w:pStyle w:val="ListParagraph"/>
        <w:numPr>
          <w:ilvl w:val="0"/>
          <w:numId w:val="7"/>
        </w:numPr>
        <w:spacing w:after="0"/>
        <w:jc w:val="both"/>
        <w:rPr>
          <w:rFonts w:asciiTheme="majorBidi" w:hAnsiTheme="majorBidi" w:cstheme="majorBidi"/>
          <w:lang w:eastAsia="ja-JP"/>
        </w:rPr>
      </w:pPr>
      <w:proofErr w:type="spellStart"/>
      <w:r w:rsidRPr="00F65831">
        <w:rPr>
          <w:rFonts w:asciiTheme="majorBidi" w:hAnsiTheme="majorBidi" w:cstheme="majorBidi"/>
        </w:rPr>
        <w:t>Triazolam</w:t>
      </w:r>
      <w:proofErr w:type="spellEnd"/>
      <w:r w:rsidRPr="00F65831">
        <w:rPr>
          <w:rFonts w:asciiTheme="majorBidi" w:hAnsiTheme="majorBidi" w:cstheme="majorBidi"/>
        </w:rPr>
        <w:t>.</w:t>
      </w:r>
    </w:p>
    <w:p w:rsidR="00566349" w:rsidRPr="00F65831" w:rsidRDefault="00566349" w:rsidP="00115EB0">
      <w:pPr>
        <w:pStyle w:val="ListParagraph"/>
        <w:numPr>
          <w:ilvl w:val="0"/>
          <w:numId w:val="7"/>
        </w:numPr>
        <w:spacing w:after="0"/>
        <w:jc w:val="both"/>
        <w:rPr>
          <w:rFonts w:asciiTheme="majorBidi" w:hAnsiTheme="majorBidi" w:cstheme="majorBidi"/>
          <w:lang w:eastAsia="ja-JP"/>
        </w:rPr>
      </w:pPr>
      <w:proofErr w:type="spellStart"/>
      <w:r w:rsidRPr="00F65831">
        <w:rPr>
          <w:rFonts w:asciiTheme="majorBidi" w:hAnsiTheme="majorBidi" w:cstheme="majorBidi"/>
        </w:rPr>
        <w:t>Nitrazepam</w:t>
      </w:r>
      <w:proofErr w:type="spellEnd"/>
      <w:r w:rsidRPr="00F65831">
        <w:rPr>
          <w:rFonts w:asciiTheme="majorBidi" w:hAnsiTheme="majorBidi" w:cstheme="majorBidi"/>
        </w:rPr>
        <w:t>.</w:t>
      </w:r>
    </w:p>
    <w:p w:rsidR="00566349" w:rsidRPr="00F65831" w:rsidRDefault="00566349" w:rsidP="00115EB0">
      <w:pPr>
        <w:spacing w:after="0"/>
        <w:jc w:val="both"/>
        <w:rPr>
          <w:rFonts w:asciiTheme="majorBidi" w:hAnsiTheme="majorBidi" w:cstheme="majorBidi"/>
        </w:rPr>
      </w:pPr>
      <w:r w:rsidRPr="00F65831">
        <w:rPr>
          <w:rFonts w:asciiTheme="majorBidi" w:hAnsiTheme="majorBidi" w:cstheme="majorBidi"/>
          <w:lang w:eastAsia="ja-JP"/>
        </w:rPr>
        <w:t xml:space="preserve">All </w:t>
      </w:r>
      <w:r w:rsidRPr="00F65831">
        <w:rPr>
          <w:rFonts w:asciiTheme="majorBidi" w:hAnsiTheme="majorBidi" w:cstheme="majorBidi"/>
        </w:rPr>
        <w:t xml:space="preserve">BDZ are active drugs, except </w:t>
      </w:r>
      <w:proofErr w:type="spellStart"/>
      <w:r w:rsidRPr="00F65831">
        <w:rPr>
          <w:rFonts w:asciiTheme="majorBidi" w:hAnsiTheme="majorBidi" w:cstheme="majorBidi"/>
        </w:rPr>
        <w:t>clorazepam</w:t>
      </w:r>
      <w:proofErr w:type="spellEnd"/>
      <w:r w:rsidRPr="00F65831">
        <w:rPr>
          <w:rFonts w:asciiTheme="majorBidi" w:hAnsiTheme="majorBidi" w:cstheme="majorBidi"/>
        </w:rPr>
        <w:t xml:space="preserve"> is a </w:t>
      </w:r>
      <w:proofErr w:type="spellStart"/>
      <w:r w:rsidRPr="00F65831">
        <w:rPr>
          <w:rFonts w:asciiTheme="majorBidi" w:hAnsiTheme="majorBidi" w:cstheme="majorBidi"/>
        </w:rPr>
        <w:t>prodrug</w:t>
      </w:r>
      <w:proofErr w:type="spellEnd"/>
      <w:r w:rsidRPr="00F65831">
        <w:rPr>
          <w:rFonts w:asciiTheme="majorBidi" w:hAnsiTheme="majorBidi" w:cstheme="majorBidi"/>
        </w:rPr>
        <w:t xml:space="preserve"> which hydrolyzed in stomach </w:t>
      </w:r>
      <w:r w:rsidR="00F32AE7" w:rsidRPr="00F65831">
        <w:rPr>
          <w:rFonts w:asciiTheme="majorBidi" w:hAnsiTheme="majorBidi" w:cstheme="majorBidi"/>
        </w:rPr>
        <w:t>to active drug.</w:t>
      </w:r>
    </w:p>
    <w:p w:rsidR="00F32AE7" w:rsidRPr="00F65831" w:rsidRDefault="00F32AE7" w:rsidP="00115EB0">
      <w:pPr>
        <w:spacing w:after="0"/>
        <w:jc w:val="both"/>
        <w:rPr>
          <w:rFonts w:asciiTheme="majorBidi" w:hAnsiTheme="majorBidi" w:cstheme="majorBidi"/>
        </w:rPr>
      </w:pPr>
      <w:r w:rsidRPr="00F65831">
        <w:rPr>
          <w:rFonts w:asciiTheme="majorBidi" w:hAnsiTheme="majorBidi" w:cstheme="majorBidi"/>
        </w:rPr>
        <w:t xml:space="preserve">Most BDZ give </w:t>
      </w:r>
      <w:proofErr w:type="spellStart"/>
      <w:r w:rsidRPr="00F65831">
        <w:rPr>
          <w:rFonts w:asciiTheme="majorBidi" w:hAnsiTheme="majorBidi" w:cstheme="majorBidi"/>
        </w:rPr>
        <w:t>oxazepam</w:t>
      </w:r>
      <w:proofErr w:type="spellEnd"/>
      <w:r w:rsidRPr="00F65831">
        <w:rPr>
          <w:rFonts w:asciiTheme="majorBidi" w:hAnsiTheme="majorBidi" w:cstheme="majorBidi"/>
        </w:rPr>
        <w:t xml:space="preserve"> then undergo conjugation except </w:t>
      </w:r>
      <w:proofErr w:type="spellStart"/>
      <w:r w:rsidRPr="00F65831">
        <w:rPr>
          <w:rFonts w:asciiTheme="majorBidi" w:hAnsiTheme="majorBidi" w:cstheme="majorBidi"/>
        </w:rPr>
        <w:t>lorazepam</w:t>
      </w:r>
      <w:proofErr w:type="spellEnd"/>
      <w:r w:rsidRPr="00F65831">
        <w:rPr>
          <w:rFonts w:asciiTheme="majorBidi" w:hAnsiTheme="majorBidi" w:cstheme="majorBidi"/>
        </w:rPr>
        <w:t xml:space="preserve">, </w:t>
      </w:r>
      <w:proofErr w:type="spellStart"/>
      <w:r w:rsidRPr="00F65831">
        <w:rPr>
          <w:rFonts w:asciiTheme="majorBidi" w:hAnsiTheme="majorBidi" w:cstheme="majorBidi"/>
        </w:rPr>
        <w:t>alpro</w:t>
      </w:r>
      <w:r w:rsidR="008303BB" w:rsidRPr="00F65831">
        <w:rPr>
          <w:rFonts w:asciiTheme="majorBidi" w:hAnsiTheme="majorBidi" w:cstheme="majorBidi"/>
        </w:rPr>
        <w:t>zolam</w:t>
      </w:r>
      <w:proofErr w:type="spellEnd"/>
      <w:r w:rsidR="008303BB" w:rsidRPr="00F65831">
        <w:rPr>
          <w:rFonts w:asciiTheme="majorBidi" w:hAnsiTheme="majorBidi" w:cstheme="majorBidi"/>
        </w:rPr>
        <w:t xml:space="preserve"> and </w:t>
      </w:r>
      <w:proofErr w:type="spellStart"/>
      <w:r w:rsidR="008303BB" w:rsidRPr="00F65831">
        <w:rPr>
          <w:rFonts w:asciiTheme="majorBidi" w:hAnsiTheme="majorBidi" w:cstheme="majorBidi"/>
        </w:rPr>
        <w:t>flurazepam</w:t>
      </w:r>
      <w:proofErr w:type="spellEnd"/>
      <w:r w:rsidR="008303BB" w:rsidRPr="00F65831">
        <w:rPr>
          <w:rFonts w:asciiTheme="majorBidi" w:hAnsiTheme="majorBidi" w:cstheme="majorBidi"/>
        </w:rPr>
        <w:t>, they undergo conjugation process directly.</w:t>
      </w:r>
    </w:p>
    <w:p w:rsidR="00F32AE7" w:rsidRPr="00F65831" w:rsidRDefault="008303BB" w:rsidP="00115EB0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65831">
        <w:rPr>
          <w:rFonts w:asciiTheme="majorBidi" w:hAnsiTheme="majorBidi" w:cstheme="majorBidi"/>
          <w:b/>
          <w:bCs/>
          <w:sz w:val="24"/>
          <w:szCs w:val="24"/>
          <w:u w:val="single"/>
          <w:lang w:eastAsia="ja-JP"/>
        </w:rPr>
        <w:t xml:space="preserve">Indication of </w:t>
      </w:r>
      <w:r w:rsidRPr="00F65831">
        <w:rPr>
          <w:rFonts w:asciiTheme="majorBidi" w:hAnsiTheme="majorBidi" w:cstheme="majorBidi"/>
          <w:b/>
          <w:bCs/>
          <w:sz w:val="24"/>
          <w:szCs w:val="24"/>
          <w:u w:val="single"/>
        </w:rPr>
        <w:t>BDZ:-</w:t>
      </w:r>
    </w:p>
    <w:p w:rsidR="00115EB0" w:rsidRPr="00F65831" w:rsidRDefault="00115EB0" w:rsidP="00115EB0">
      <w:pPr>
        <w:pStyle w:val="ListParagraph"/>
        <w:numPr>
          <w:ilvl w:val="0"/>
          <w:numId w:val="8"/>
        </w:numPr>
        <w:spacing w:after="0"/>
        <w:jc w:val="both"/>
        <w:rPr>
          <w:rFonts w:asciiTheme="majorBidi" w:hAnsiTheme="majorBidi" w:cstheme="majorBidi"/>
          <w:lang w:eastAsia="ja-JP"/>
        </w:rPr>
        <w:sectPr w:rsidR="00115EB0" w:rsidRPr="00F65831" w:rsidSect="00115EB0">
          <w:type w:val="continuous"/>
          <w:pgSz w:w="12240" w:h="15840"/>
          <w:pgMar w:top="993" w:right="1440" w:bottom="1440" w:left="1440" w:header="708" w:footer="708" w:gutter="0"/>
          <w:pgBorders w:offsetFrom="page">
            <w:top w:val="dashed" w:sz="4" w:space="24" w:color="auto"/>
            <w:left w:val="dashed" w:sz="4" w:space="24" w:color="auto"/>
            <w:bottom w:val="dashed" w:sz="4" w:space="24" w:color="auto"/>
            <w:right w:val="dashed" w:sz="4" w:space="24" w:color="auto"/>
          </w:pgBorders>
          <w:cols w:space="708"/>
          <w:docGrid w:linePitch="360"/>
        </w:sectPr>
      </w:pPr>
    </w:p>
    <w:p w:rsidR="008303BB" w:rsidRPr="00F65831" w:rsidRDefault="008303BB" w:rsidP="00115EB0">
      <w:pPr>
        <w:pStyle w:val="ListParagraph"/>
        <w:numPr>
          <w:ilvl w:val="0"/>
          <w:numId w:val="8"/>
        </w:numPr>
        <w:spacing w:after="0"/>
        <w:jc w:val="both"/>
        <w:rPr>
          <w:rFonts w:asciiTheme="majorBidi" w:hAnsiTheme="majorBidi" w:cstheme="majorBidi"/>
          <w:lang w:eastAsia="ja-JP"/>
        </w:rPr>
      </w:pPr>
      <w:r w:rsidRPr="00F65831">
        <w:rPr>
          <w:rFonts w:asciiTheme="majorBidi" w:hAnsiTheme="majorBidi" w:cstheme="majorBidi"/>
          <w:lang w:eastAsia="ja-JP"/>
        </w:rPr>
        <w:lastRenderedPageBreak/>
        <w:t>Anxiety state.</w:t>
      </w:r>
    </w:p>
    <w:p w:rsidR="008303BB" w:rsidRPr="00F65831" w:rsidRDefault="008303BB" w:rsidP="00115EB0">
      <w:pPr>
        <w:pStyle w:val="ListParagraph"/>
        <w:numPr>
          <w:ilvl w:val="0"/>
          <w:numId w:val="8"/>
        </w:numPr>
        <w:spacing w:after="0"/>
        <w:jc w:val="both"/>
        <w:rPr>
          <w:rFonts w:asciiTheme="majorBidi" w:hAnsiTheme="majorBidi" w:cstheme="majorBidi"/>
          <w:lang w:eastAsia="ja-JP"/>
        </w:rPr>
      </w:pPr>
      <w:r w:rsidRPr="00F65831">
        <w:rPr>
          <w:rFonts w:asciiTheme="majorBidi" w:hAnsiTheme="majorBidi" w:cstheme="majorBidi"/>
          <w:lang w:eastAsia="ja-JP"/>
        </w:rPr>
        <w:t>Insomnia.</w:t>
      </w:r>
    </w:p>
    <w:p w:rsidR="008303BB" w:rsidRPr="00F65831" w:rsidRDefault="008303BB" w:rsidP="00115EB0">
      <w:pPr>
        <w:pStyle w:val="ListParagraph"/>
        <w:numPr>
          <w:ilvl w:val="0"/>
          <w:numId w:val="8"/>
        </w:numPr>
        <w:spacing w:after="0"/>
        <w:jc w:val="both"/>
        <w:rPr>
          <w:rFonts w:asciiTheme="majorBidi" w:hAnsiTheme="majorBidi" w:cstheme="majorBidi"/>
          <w:lang w:eastAsia="ja-JP"/>
        </w:rPr>
      </w:pPr>
      <w:r w:rsidRPr="00F65831">
        <w:rPr>
          <w:rFonts w:asciiTheme="majorBidi" w:hAnsiTheme="majorBidi" w:cstheme="majorBidi"/>
          <w:lang w:eastAsia="ja-JP"/>
        </w:rPr>
        <w:t>Preoperative to produce sedation and amnesia.</w:t>
      </w:r>
    </w:p>
    <w:p w:rsidR="008303BB" w:rsidRPr="00F65831" w:rsidRDefault="00A17E43" w:rsidP="00115EB0">
      <w:pPr>
        <w:pStyle w:val="ListParagraph"/>
        <w:numPr>
          <w:ilvl w:val="0"/>
          <w:numId w:val="8"/>
        </w:numPr>
        <w:spacing w:after="0"/>
        <w:jc w:val="both"/>
        <w:rPr>
          <w:rFonts w:asciiTheme="majorBidi" w:hAnsiTheme="majorBidi" w:cstheme="majorBidi"/>
          <w:lang w:eastAsia="ja-JP"/>
        </w:rPr>
      </w:pPr>
      <w:r w:rsidRPr="00F65831">
        <w:rPr>
          <w:rFonts w:asciiTheme="majorBidi" w:hAnsiTheme="majorBidi" w:cstheme="majorBidi"/>
          <w:lang w:eastAsia="ja-JP"/>
        </w:rPr>
        <w:t>Alcohol withdrawal syndrome.</w:t>
      </w:r>
    </w:p>
    <w:p w:rsidR="00A17E43" w:rsidRPr="00F65831" w:rsidRDefault="00A17E43" w:rsidP="00115EB0">
      <w:pPr>
        <w:pStyle w:val="ListParagraph"/>
        <w:numPr>
          <w:ilvl w:val="0"/>
          <w:numId w:val="8"/>
        </w:numPr>
        <w:spacing w:after="0"/>
        <w:jc w:val="both"/>
        <w:rPr>
          <w:rFonts w:asciiTheme="majorBidi" w:hAnsiTheme="majorBidi" w:cstheme="majorBidi"/>
          <w:lang w:eastAsia="ja-JP"/>
        </w:rPr>
      </w:pPr>
      <w:r w:rsidRPr="00F65831">
        <w:rPr>
          <w:rFonts w:asciiTheme="majorBidi" w:hAnsiTheme="majorBidi" w:cstheme="majorBidi"/>
          <w:lang w:eastAsia="ja-JP"/>
        </w:rPr>
        <w:lastRenderedPageBreak/>
        <w:t>Muscle spasticity.</w:t>
      </w:r>
    </w:p>
    <w:p w:rsidR="00A17E43" w:rsidRPr="00F65831" w:rsidRDefault="00A17E43" w:rsidP="00115EB0">
      <w:pPr>
        <w:pStyle w:val="ListParagraph"/>
        <w:numPr>
          <w:ilvl w:val="0"/>
          <w:numId w:val="8"/>
        </w:numPr>
        <w:spacing w:after="0"/>
        <w:jc w:val="both"/>
        <w:rPr>
          <w:rFonts w:asciiTheme="majorBidi" w:hAnsiTheme="majorBidi" w:cstheme="majorBidi"/>
          <w:lang w:eastAsia="ja-JP"/>
        </w:rPr>
      </w:pPr>
      <w:r w:rsidRPr="00F65831">
        <w:rPr>
          <w:rFonts w:asciiTheme="majorBidi" w:hAnsiTheme="majorBidi" w:cstheme="majorBidi"/>
          <w:lang w:eastAsia="ja-JP"/>
        </w:rPr>
        <w:t>Anesthesia.</w:t>
      </w:r>
    </w:p>
    <w:p w:rsidR="00A17E43" w:rsidRPr="00F65831" w:rsidRDefault="00A17E43" w:rsidP="00115EB0">
      <w:pPr>
        <w:pStyle w:val="ListParagraph"/>
        <w:numPr>
          <w:ilvl w:val="0"/>
          <w:numId w:val="8"/>
        </w:numPr>
        <w:spacing w:after="0"/>
        <w:jc w:val="both"/>
        <w:rPr>
          <w:rFonts w:asciiTheme="majorBidi" w:hAnsiTheme="majorBidi" w:cstheme="majorBidi"/>
          <w:lang w:eastAsia="ja-JP"/>
        </w:rPr>
      </w:pPr>
      <w:r w:rsidRPr="00F65831">
        <w:rPr>
          <w:rFonts w:asciiTheme="majorBidi" w:hAnsiTheme="majorBidi" w:cstheme="majorBidi"/>
          <w:lang w:eastAsia="ja-JP"/>
        </w:rPr>
        <w:t>Anticonvulsant.</w:t>
      </w:r>
    </w:p>
    <w:p w:rsidR="00A17E43" w:rsidRPr="00F65831" w:rsidRDefault="00A17E43" w:rsidP="00115EB0">
      <w:pPr>
        <w:pStyle w:val="ListParagraph"/>
        <w:numPr>
          <w:ilvl w:val="0"/>
          <w:numId w:val="8"/>
        </w:numPr>
        <w:spacing w:after="0"/>
        <w:jc w:val="both"/>
        <w:rPr>
          <w:rFonts w:asciiTheme="majorBidi" w:hAnsiTheme="majorBidi" w:cstheme="majorBidi"/>
          <w:lang w:eastAsia="ja-JP"/>
        </w:rPr>
      </w:pPr>
      <w:r w:rsidRPr="00F65831">
        <w:rPr>
          <w:rFonts w:asciiTheme="majorBidi" w:hAnsiTheme="majorBidi" w:cstheme="majorBidi"/>
          <w:lang w:eastAsia="ja-JP"/>
        </w:rPr>
        <w:t>Depression (</w:t>
      </w:r>
      <w:proofErr w:type="spellStart"/>
      <w:r w:rsidRPr="00F65831">
        <w:rPr>
          <w:rFonts w:asciiTheme="majorBidi" w:hAnsiTheme="majorBidi" w:cstheme="majorBidi"/>
          <w:lang w:eastAsia="ja-JP"/>
        </w:rPr>
        <w:t>alproz</w:t>
      </w:r>
      <w:r w:rsidR="004102DF" w:rsidRPr="00F65831">
        <w:rPr>
          <w:rFonts w:asciiTheme="majorBidi" w:hAnsiTheme="majorBidi" w:cstheme="majorBidi"/>
          <w:lang w:eastAsia="ja-JP"/>
        </w:rPr>
        <w:t>ol</w:t>
      </w:r>
      <w:r w:rsidRPr="00F65831">
        <w:rPr>
          <w:rFonts w:asciiTheme="majorBidi" w:hAnsiTheme="majorBidi" w:cstheme="majorBidi"/>
          <w:lang w:eastAsia="ja-JP"/>
        </w:rPr>
        <w:t>am</w:t>
      </w:r>
      <w:proofErr w:type="spellEnd"/>
      <w:r w:rsidRPr="00F65831">
        <w:rPr>
          <w:rFonts w:asciiTheme="majorBidi" w:hAnsiTheme="majorBidi" w:cstheme="majorBidi"/>
          <w:lang w:eastAsia="ja-JP"/>
        </w:rPr>
        <w:t>).</w:t>
      </w:r>
    </w:p>
    <w:p w:rsidR="00115EB0" w:rsidRPr="00F65831" w:rsidRDefault="00115EB0" w:rsidP="00115EB0">
      <w:pPr>
        <w:spacing w:after="0"/>
        <w:ind w:left="360"/>
        <w:jc w:val="both"/>
        <w:rPr>
          <w:rFonts w:asciiTheme="majorBidi" w:hAnsiTheme="majorBidi" w:cstheme="majorBidi"/>
        </w:rPr>
        <w:sectPr w:rsidR="00115EB0" w:rsidRPr="00F65831" w:rsidSect="00115EB0">
          <w:type w:val="continuous"/>
          <w:pgSz w:w="12240" w:h="15840"/>
          <w:pgMar w:top="993" w:right="1440" w:bottom="1440" w:left="1440" w:header="708" w:footer="708" w:gutter="0"/>
          <w:pgBorders w:offsetFrom="page">
            <w:top w:val="dashed" w:sz="4" w:space="24" w:color="auto"/>
            <w:left w:val="dashed" w:sz="4" w:space="24" w:color="auto"/>
            <w:bottom w:val="dashed" w:sz="4" w:space="24" w:color="auto"/>
            <w:right w:val="dashed" w:sz="4" w:space="24" w:color="auto"/>
          </w:pgBorders>
          <w:cols w:num="2" w:space="708"/>
          <w:docGrid w:linePitch="360"/>
        </w:sectPr>
      </w:pPr>
    </w:p>
    <w:p w:rsidR="00A17E43" w:rsidRPr="00F65831" w:rsidRDefault="004102DF" w:rsidP="00115EB0">
      <w:pPr>
        <w:spacing w:after="0"/>
        <w:ind w:left="360"/>
        <w:jc w:val="both"/>
        <w:rPr>
          <w:rFonts w:asciiTheme="majorBidi" w:hAnsiTheme="majorBidi" w:cstheme="majorBidi"/>
        </w:rPr>
      </w:pPr>
      <w:r w:rsidRPr="00F65831">
        <w:rPr>
          <w:rFonts w:asciiTheme="majorBidi" w:hAnsiTheme="majorBidi" w:cstheme="majorBidi"/>
        </w:rPr>
        <w:lastRenderedPageBreak/>
        <w:t xml:space="preserve">BDZ poising is treated by </w:t>
      </w:r>
      <w:proofErr w:type="spellStart"/>
      <w:r w:rsidRPr="00F65831">
        <w:rPr>
          <w:rFonts w:asciiTheme="majorBidi" w:hAnsiTheme="majorBidi" w:cstheme="majorBidi"/>
        </w:rPr>
        <w:t>flumazenile</w:t>
      </w:r>
      <w:proofErr w:type="spellEnd"/>
      <w:r w:rsidRPr="00F65831">
        <w:rPr>
          <w:rFonts w:asciiTheme="majorBidi" w:hAnsiTheme="majorBidi" w:cstheme="majorBidi"/>
        </w:rPr>
        <w:t>.</w:t>
      </w:r>
    </w:p>
    <w:p w:rsidR="0069048A" w:rsidRPr="00F65831" w:rsidRDefault="0069048A" w:rsidP="00115EB0">
      <w:pPr>
        <w:spacing w:after="0"/>
        <w:ind w:left="360"/>
        <w:jc w:val="both"/>
        <w:rPr>
          <w:rFonts w:asciiTheme="majorBidi" w:hAnsiTheme="majorBidi" w:cstheme="majorBidi"/>
        </w:rPr>
      </w:pPr>
    </w:p>
    <w:p w:rsidR="0069048A" w:rsidRPr="00F65831" w:rsidRDefault="0069048A" w:rsidP="00EF524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MyriadPro-Bold" w:hAnsiTheme="majorBidi" w:cstheme="majorBidi"/>
          <w:b/>
          <w:bCs/>
        </w:rPr>
      </w:pPr>
      <w:r w:rsidRPr="00F65831">
        <w:rPr>
          <w:rFonts w:asciiTheme="majorBidi" w:eastAsia="MyriadPro-Bold" w:hAnsiTheme="majorBidi" w:cstheme="majorBidi"/>
          <w:b/>
          <w:bCs/>
        </w:rPr>
        <w:t xml:space="preserve">Adverse </w:t>
      </w:r>
      <w:proofErr w:type="spellStart"/>
      <w:r w:rsidRPr="00F65831">
        <w:rPr>
          <w:rFonts w:asciiTheme="majorBidi" w:eastAsia="MyriadPro-Bold" w:hAnsiTheme="majorBidi" w:cstheme="majorBidi"/>
          <w:b/>
          <w:bCs/>
        </w:rPr>
        <w:t>eff</w:t>
      </w:r>
      <w:proofErr w:type="spellEnd"/>
      <w:r w:rsidRPr="00F65831">
        <w:rPr>
          <w:rFonts w:asciiTheme="majorBidi" w:eastAsia="MyriadPro-Bold" w:hAnsiTheme="majorBidi" w:cstheme="majorBidi"/>
          <w:b/>
          <w:bCs/>
        </w:rPr>
        <w:t xml:space="preserve"> </w:t>
      </w:r>
      <w:proofErr w:type="spellStart"/>
      <w:r w:rsidRPr="00F65831">
        <w:rPr>
          <w:rFonts w:asciiTheme="majorBidi" w:eastAsia="MyriadPro-Bold" w:hAnsiTheme="majorBidi" w:cstheme="majorBidi"/>
          <w:b/>
          <w:bCs/>
        </w:rPr>
        <w:t>ects</w:t>
      </w:r>
      <w:proofErr w:type="spellEnd"/>
    </w:p>
    <w:p w:rsidR="0069048A" w:rsidRPr="00F65831" w:rsidRDefault="0069048A" w:rsidP="00EF524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MyriadPro-Regular" w:hAnsiTheme="majorBidi" w:cstheme="majorBidi"/>
        </w:rPr>
      </w:pPr>
      <w:r w:rsidRPr="00F65831">
        <w:rPr>
          <w:rFonts w:asciiTheme="majorBidi" w:eastAsia="MyriadPro-Bold" w:hAnsiTheme="majorBidi" w:cstheme="majorBidi"/>
          <w:b/>
          <w:bCs/>
        </w:rPr>
        <w:t xml:space="preserve">1. Drowsiness and confusion: </w:t>
      </w:r>
      <w:r w:rsidRPr="00F65831">
        <w:rPr>
          <w:rFonts w:asciiTheme="majorBidi" w:eastAsia="MyriadPro-Regular" w:hAnsiTheme="majorBidi" w:cstheme="majorBidi"/>
        </w:rPr>
        <w:t>These effects are the two most common</w:t>
      </w:r>
      <w:r w:rsidR="00EF524B" w:rsidRPr="00F65831">
        <w:rPr>
          <w:rFonts w:asciiTheme="majorBidi" w:eastAsia="MyriadPro-Regular" w:hAnsiTheme="majorBidi" w:cstheme="majorBidi"/>
        </w:rPr>
        <w:t xml:space="preserve"> </w:t>
      </w:r>
      <w:r w:rsidRPr="00F65831">
        <w:rPr>
          <w:rFonts w:asciiTheme="majorBidi" w:eastAsia="MyriadPro-Regular" w:hAnsiTheme="majorBidi" w:cstheme="majorBidi"/>
        </w:rPr>
        <w:t>side effects of the benzodiazepines. Ataxia occurs at high doses</w:t>
      </w:r>
      <w:r w:rsidR="00EF524B" w:rsidRPr="00F65831">
        <w:rPr>
          <w:rFonts w:asciiTheme="majorBidi" w:eastAsia="MyriadPro-Regular" w:hAnsiTheme="majorBidi" w:cstheme="majorBidi"/>
        </w:rPr>
        <w:t xml:space="preserve"> </w:t>
      </w:r>
      <w:r w:rsidRPr="00F65831">
        <w:rPr>
          <w:rFonts w:asciiTheme="majorBidi" w:eastAsia="MyriadPro-Regular" w:hAnsiTheme="majorBidi" w:cstheme="majorBidi"/>
        </w:rPr>
        <w:t xml:space="preserve">and precludes activities that require fine motor </w:t>
      </w:r>
      <w:r w:rsidRPr="00F65831">
        <w:rPr>
          <w:rFonts w:asciiTheme="majorBidi" w:eastAsia="MyriadPro-Regular" w:hAnsiTheme="majorBidi" w:cstheme="majorBidi"/>
        </w:rPr>
        <w:lastRenderedPageBreak/>
        <w:t>coordination, such</w:t>
      </w:r>
      <w:r w:rsidR="00EF524B" w:rsidRPr="00F65831">
        <w:rPr>
          <w:rFonts w:asciiTheme="majorBidi" w:eastAsia="MyriadPro-Regular" w:hAnsiTheme="majorBidi" w:cstheme="majorBidi"/>
        </w:rPr>
        <w:t xml:space="preserve"> </w:t>
      </w:r>
      <w:r w:rsidRPr="00F65831">
        <w:rPr>
          <w:rFonts w:asciiTheme="majorBidi" w:eastAsia="MyriadPro-Regular" w:hAnsiTheme="majorBidi" w:cstheme="majorBidi"/>
        </w:rPr>
        <w:t xml:space="preserve">as driving an automobile. Cognitive impairment (decreased </w:t>
      </w:r>
      <w:r w:rsidR="00EF524B" w:rsidRPr="00F65831">
        <w:rPr>
          <w:rFonts w:asciiTheme="majorBidi" w:eastAsia="MyriadPro-Regular" w:hAnsiTheme="majorBidi" w:cstheme="majorBidi"/>
        </w:rPr>
        <w:t xml:space="preserve">long-term </w:t>
      </w:r>
      <w:r w:rsidRPr="00F65831">
        <w:rPr>
          <w:rFonts w:asciiTheme="majorBidi" w:eastAsia="MyriadPro-Regular" w:hAnsiTheme="majorBidi" w:cstheme="majorBidi"/>
        </w:rPr>
        <w:t>recall and retention of new knowledge) can occur with use of</w:t>
      </w:r>
      <w:r w:rsidR="00EF524B" w:rsidRPr="00F65831">
        <w:rPr>
          <w:rFonts w:asciiTheme="majorBidi" w:eastAsia="MyriadPro-Regular" w:hAnsiTheme="majorBidi" w:cstheme="majorBidi"/>
        </w:rPr>
        <w:t xml:space="preserve"> </w:t>
      </w:r>
      <w:r w:rsidRPr="00F65831">
        <w:rPr>
          <w:rFonts w:asciiTheme="majorBidi" w:eastAsia="MyriadPro-Regular" w:hAnsiTheme="majorBidi" w:cstheme="majorBidi"/>
        </w:rPr>
        <w:t xml:space="preserve">benzodiazepines. </w:t>
      </w:r>
      <w:proofErr w:type="spellStart"/>
      <w:r w:rsidRPr="00F65831">
        <w:rPr>
          <w:rFonts w:asciiTheme="majorBidi" w:eastAsia="MyriadPro-Bold" w:hAnsiTheme="majorBidi" w:cstheme="majorBidi"/>
        </w:rPr>
        <w:t>Triazolam</w:t>
      </w:r>
      <w:proofErr w:type="spellEnd"/>
      <w:r w:rsidRPr="00F65831">
        <w:rPr>
          <w:rFonts w:asciiTheme="majorBidi" w:eastAsia="MyriadPro-Regular" w:hAnsiTheme="majorBidi" w:cstheme="majorBidi"/>
        </w:rPr>
        <w:t>, one of the most potent oral benzodiazepines</w:t>
      </w:r>
      <w:r w:rsidR="00EF524B" w:rsidRPr="00F65831">
        <w:rPr>
          <w:rFonts w:asciiTheme="majorBidi" w:eastAsia="MyriadPro-Regular" w:hAnsiTheme="majorBidi" w:cstheme="majorBidi"/>
        </w:rPr>
        <w:t xml:space="preserve"> </w:t>
      </w:r>
      <w:r w:rsidRPr="00F65831">
        <w:rPr>
          <w:rFonts w:asciiTheme="majorBidi" w:eastAsia="MyriadPro-Regular" w:hAnsiTheme="majorBidi" w:cstheme="majorBidi"/>
        </w:rPr>
        <w:t>with rapid elimination, often shows a rapid development of</w:t>
      </w:r>
      <w:r w:rsidR="00EF524B" w:rsidRPr="00F65831">
        <w:rPr>
          <w:rFonts w:asciiTheme="majorBidi" w:eastAsia="MyriadPro-Regular" w:hAnsiTheme="majorBidi" w:cstheme="majorBidi"/>
        </w:rPr>
        <w:t xml:space="preserve"> </w:t>
      </w:r>
      <w:r w:rsidRPr="00F65831">
        <w:rPr>
          <w:rFonts w:asciiTheme="majorBidi" w:eastAsia="MyriadPro-Regular" w:hAnsiTheme="majorBidi" w:cstheme="majorBidi"/>
        </w:rPr>
        <w:t>tolerance, early morning insomnia, and daytime anxiety as well as</w:t>
      </w:r>
      <w:r w:rsidR="00EF524B" w:rsidRPr="00F65831">
        <w:rPr>
          <w:rFonts w:asciiTheme="majorBidi" w:eastAsia="MyriadPro-Regular" w:hAnsiTheme="majorBidi" w:cstheme="majorBidi"/>
        </w:rPr>
        <w:t xml:space="preserve"> </w:t>
      </w:r>
      <w:r w:rsidRPr="00F65831">
        <w:rPr>
          <w:rFonts w:asciiTheme="majorBidi" w:eastAsia="MyriadPro-Regular" w:hAnsiTheme="majorBidi" w:cstheme="majorBidi"/>
        </w:rPr>
        <w:t>amnesia and confusion.</w:t>
      </w:r>
    </w:p>
    <w:p w:rsidR="0069048A" w:rsidRPr="00F65831" w:rsidRDefault="0069048A" w:rsidP="00EF524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65831">
        <w:rPr>
          <w:rFonts w:asciiTheme="majorBidi" w:eastAsia="MyriadPro-Bold" w:hAnsiTheme="majorBidi" w:cstheme="majorBidi"/>
          <w:b/>
          <w:bCs/>
        </w:rPr>
        <w:t xml:space="preserve">2. Precautions: </w:t>
      </w:r>
      <w:r w:rsidRPr="00F65831">
        <w:rPr>
          <w:rFonts w:asciiTheme="majorBidi" w:eastAsia="MyriadPro-Regular" w:hAnsiTheme="majorBidi" w:cstheme="majorBidi"/>
        </w:rPr>
        <w:t>Benzodiazepines should be used cautiously in treating</w:t>
      </w:r>
      <w:r w:rsidR="00EF524B" w:rsidRPr="00F65831">
        <w:rPr>
          <w:rFonts w:asciiTheme="majorBidi" w:eastAsia="MyriadPro-Regular" w:hAnsiTheme="majorBidi" w:cstheme="majorBidi"/>
        </w:rPr>
        <w:t xml:space="preserve"> </w:t>
      </w:r>
      <w:r w:rsidRPr="00F65831">
        <w:rPr>
          <w:rFonts w:asciiTheme="majorBidi" w:eastAsia="MyriadPro-Regular" w:hAnsiTheme="majorBidi" w:cstheme="majorBidi"/>
        </w:rPr>
        <w:t>patients with liver disease. These drugs should be avoided in</w:t>
      </w:r>
      <w:r w:rsidR="00EF524B" w:rsidRPr="00F65831">
        <w:rPr>
          <w:rFonts w:asciiTheme="majorBidi" w:eastAsia="MyriadPro-Regular" w:hAnsiTheme="majorBidi" w:cstheme="majorBidi"/>
        </w:rPr>
        <w:t xml:space="preserve"> </w:t>
      </w:r>
      <w:r w:rsidRPr="00F65831">
        <w:rPr>
          <w:rFonts w:asciiTheme="majorBidi" w:eastAsia="MyriadPro-Regular" w:hAnsiTheme="majorBidi" w:cstheme="majorBidi"/>
        </w:rPr>
        <w:t>patients with acute narrow-angle glaucoma. Alcohol and other CNS</w:t>
      </w:r>
      <w:r w:rsidR="00EF524B" w:rsidRPr="00F65831">
        <w:rPr>
          <w:rFonts w:asciiTheme="majorBidi" w:eastAsia="MyriadPro-Regular" w:hAnsiTheme="majorBidi" w:cstheme="majorBidi"/>
        </w:rPr>
        <w:t xml:space="preserve"> </w:t>
      </w:r>
      <w:r w:rsidRPr="00F65831">
        <w:rPr>
          <w:rFonts w:asciiTheme="majorBidi" w:eastAsia="MyriadPro-Regular" w:hAnsiTheme="majorBidi" w:cstheme="majorBidi"/>
        </w:rPr>
        <w:t xml:space="preserve">depressants enhance the sedative-hypnotic </w:t>
      </w:r>
      <w:proofErr w:type="spellStart"/>
      <w:r w:rsidRPr="00F65831">
        <w:rPr>
          <w:rFonts w:asciiTheme="majorBidi" w:eastAsia="MyriadPro-Regular" w:hAnsiTheme="majorBidi" w:cstheme="majorBidi"/>
        </w:rPr>
        <w:t>eff</w:t>
      </w:r>
      <w:proofErr w:type="spellEnd"/>
      <w:r w:rsidRPr="00F65831">
        <w:rPr>
          <w:rFonts w:asciiTheme="majorBidi" w:eastAsia="MyriadPro-Regular" w:hAnsiTheme="majorBidi" w:cstheme="majorBidi"/>
        </w:rPr>
        <w:t xml:space="preserve"> </w:t>
      </w:r>
      <w:proofErr w:type="spellStart"/>
      <w:r w:rsidRPr="00F65831">
        <w:rPr>
          <w:rFonts w:asciiTheme="majorBidi" w:eastAsia="MyriadPro-Regular" w:hAnsiTheme="majorBidi" w:cstheme="majorBidi"/>
        </w:rPr>
        <w:t>ects</w:t>
      </w:r>
      <w:proofErr w:type="spellEnd"/>
      <w:r w:rsidRPr="00F65831">
        <w:rPr>
          <w:rFonts w:asciiTheme="majorBidi" w:eastAsia="MyriadPro-Regular" w:hAnsiTheme="majorBidi" w:cstheme="majorBidi"/>
        </w:rPr>
        <w:t xml:space="preserve"> of the benzodiazepines.</w:t>
      </w:r>
      <w:r w:rsidR="00EF524B" w:rsidRPr="00F65831">
        <w:rPr>
          <w:rFonts w:asciiTheme="majorBidi" w:eastAsia="MyriadPro-Regular" w:hAnsiTheme="majorBidi" w:cstheme="majorBidi"/>
        </w:rPr>
        <w:t xml:space="preserve"> </w:t>
      </w:r>
      <w:r w:rsidRPr="00F65831">
        <w:rPr>
          <w:rFonts w:asciiTheme="majorBidi" w:eastAsia="MyriadPro-Regular" w:hAnsiTheme="majorBidi" w:cstheme="majorBidi"/>
        </w:rPr>
        <w:t>Benzodiazepines are, however, considerably less dangerous</w:t>
      </w:r>
      <w:r w:rsidR="00EF524B" w:rsidRPr="00F65831">
        <w:rPr>
          <w:rFonts w:asciiTheme="majorBidi" w:eastAsia="MyriadPro-Regular" w:hAnsiTheme="majorBidi" w:cstheme="majorBidi"/>
        </w:rPr>
        <w:t xml:space="preserve"> </w:t>
      </w:r>
      <w:r w:rsidRPr="00F65831">
        <w:rPr>
          <w:rFonts w:asciiTheme="majorBidi" w:eastAsia="MyriadPro-Regular" w:hAnsiTheme="majorBidi" w:cstheme="majorBidi"/>
        </w:rPr>
        <w:t xml:space="preserve">than the older </w:t>
      </w:r>
      <w:proofErr w:type="spellStart"/>
      <w:r w:rsidRPr="00F65831">
        <w:rPr>
          <w:rFonts w:asciiTheme="majorBidi" w:eastAsia="MyriadPro-Regular" w:hAnsiTheme="majorBidi" w:cstheme="majorBidi"/>
        </w:rPr>
        <w:t>anxiolytic</w:t>
      </w:r>
      <w:proofErr w:type="spellEnd"/>
      <w:r w:rsidRPr="00F65831">
        <w:rPr>
          <w:rFonts w:asciiTheme="majorBidi" w:eastAsia="MyriadPro-Regular" w:hAnsiTheme="majorBidi" w:cstheme="majorBidi"/>
        </w:rPr>
        <w:t xml:space="preserve"> and hypnotic drugs. As a result, a drug</w:t>
      </w:r>
      <w:r w:rsidR="00EF524B" w:rsidRPr="00F65831">
        <w:rPr>
          <w:rFonts w:asciiTheme="majorBidi" w:eastAsia="MyriadPro-Regular" w:hAnsiTheme="majorBidi" w:cstheme="majorBidi"/>
        </w:rPr>
        <w:t xml:space="preserve"> </w:t>
      </w:r>
      <w:r w:rsidRPr="00F65831">
        <w:rPr>
          <w:rFonts w:asciiTheme="majorBidi" w:eastAsia="MyriadPro-Regular" w:hAnsiTheme="majorBidi" w:cstheme="majorBidi"/>
        </w:rPr>
        <w:t>overdose is seldom lethal unless other central depressants, such as</w:t>
      </w:r>
      <w:r w:rsidR="00EF524B" w:rsidRPr="00F65831">
        <w:rPr>
          <w:rFonts w:asciiTheme="majorBidi" w:eastAsia="MyriadPro-Regular" w:hAnsiTheme="majorBidi" w:cstheme="majorBidi"/>
        </w:rPr>
        <w:t xml:space="preserve"> </w:t>
      </w:r>
      <w:r w:rsidRPr="00F65831">
        <w:rPr>
          <w:rFonts w:asciiTheme="majorBidi" w:eastAsia="MyriadPro-Regular" w:hAnsiTheme="majorBidi" w:cstheme="majorBidi"/>
        </w:rPr>
        <w:t>alcohol, are taken concurrently.</w:t>
      </w:r>
    </w:p>
    <w:p w:rsidR="004102DF" w:rsidRPr="00F65831" w:rsidRDefault="004102DF" w:rsidP="00115EB0">
      <w:pPr>
        <w:pStyle w:val="ListParagraph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lang w:eastAsia="ja-JP"/>
        </w:rPr>
      </w:pPr>
      <w:r w:rsidRPr="00F65831">
        <w:rPr>
          <w:rFonts w:asciiTheme="majorBidi" w:hAnsiTheme="majorBidi" w:cstheme="majorBidi"/>
          <w:b/>
          <w:bCs/>
          <w:sz w:val="28"/>
          <w:szCs w:val="28"/>
          <w:u w:val="single"/>
          <w:lang w:eastAsia="ja-JP"/>
        </w:rPr>
        <w:t>Barbiturate</w:t>
      </w:r>
      <w:r w:rsidR="0091498D" w:rsidRPr="00F65831">
        <w:rPr>
          <w:rFonts w:asciiTheme="majorBidi" w:hAnsiTheme="majorBidi" w:cstheme="majorBidi"/>
          <w:b/>
          <w:bCs/>
          <w:sz w:val="28"/>
          <w:szCs w:val="28"/>
          <w:u w:val="single"/>
          <w:lang w:eastAsia="ja-JP"/>
        </w:rPr>
        <w:t>: -</w:t>
      </w:r>
      <w:r w:rsidRPr="00F65831">
        <w:rPr>
          <w:rFonts w:asciiTheme="majorBidi" w:hAnsiTheme="majorBidi" w:cstheme="majorBidi"/>
          <w:sz w:val="28"/>
          <w:szCs w:val="28"/>
          <w:lang w:eastAsia="ja-JP"/>
        </w:rPr>
        <w:t xml:space="preserve"> </w:t>
      </w:r>
      <w:r w:rsidRPr="00F65831">
        <w:rPr>
          <w:rFonts w:asciiTheme="majorBidi" w:hAnsiTheme="majorBidi" w:cstheme="majorBidi"/>
          <w:lang w:eastAsia="ja-JP"/>
        </w:rPr>
        <w:t>(</w:t>
      </w:r>
      <w:proofErr w:type="spellStart"/>
      <w:r w:rsidRPr="00F65831">
        <w:rPr>
          <w:rFonts w:asciiTheme="majorBidi" w:hAnsiTheme="majorBidi" w:cstheme="majorBidi"/>
          <w:lang w:eastAsia="ja-JP"/>
        </w:rPr>
        <w:t>phenobarbiton</w:t>
      </w:r>
      <w:proofErr w:type="spellEnd"/>
      <w:r w:rsidRPr="00F65831">
        <w:rPr>
          <w:rFonts w:asciiTheme="majorBidi" w:hAnsiTheme="majorBidi" w:cstheme="majorBidi"/>
          <w:lang w:eastAsia="ja-JP"/>
        </w:rPr>
        <w:t xml:space="preserve">, </w:t>
      </w:r>
      <w:r w:rsidR="0091498D" w:rsidRPr="00F65831">
        <w:rPr>
          <w:rFonts w:asciiTheme="majorBidi" w:hAnsiTheme="majorBidi" w:cstheme="majorBidi"/>
          <w:lang w:eastAsia="ja-JP"/>
        </w:rPr>
        <w:t xml:space="preserve">Phenobarbital, </w:t>
      </w:r>
      <w:proofErr w:type="spellStart"/>
      <w:r w:rsidR="0091498D" w:rsidRPr="00F65831">
        <w:rPr>
          <w:rFonts w:asciiTheme="majorBidi" w:hAnsiTheme="majorBidi" w:cstheme="majorBidi"/>
          <w:lang w:eastAsia="ja-JP"/>
        </w:rPr>
        <w:t>primidon</w:t>
      </w:r>
      <w:proofErr w:type="spellEnd"/>
      <w:r w:rsidR="0091498D" w:rsidRPr="00F65831">
        <w:rPr>
          <w:rFonts w:asciiTheme="majorBidi" w:hAnsiTheme="majorBidi" w:cstheme="majorBidi"/>
          <w:lang w:eastAsia="ja-JP"/>
        </w:rPr>
        <w:t>).</w:t>
      </w:r>
    </w:p>
    <w:p w:rsidR="0091498D" w:rsidRPr="00F65831" w:rsidRDefault="0091498D" w:rsidP="00115EB0">
      <w:pPr>
        <w:pStyle w:val="ListParagraph"/>
        <w:numPr>
          <w:ilvl w:val="0"/>
          <w:numId w:val="4"/>
        </w:numPr>
        <w:spacing w:after="0"/>
        <w:jc w:val="both"/>
        <w:rPr>
          <w:rFonts w:asciiTheme="majorBidi" w:hAnsiTheme="majorBidi" w:cstheme="majorBidi"/>
          <w:lang w:eastAsia="ja-JP"/>
        </w:rPr>
      </w:pPr>
      <w:r w:rsidRPr="00F65831">
        <w:rPr>
          <w:rFonts w:asciiTheme="majorBidi" w:hAnsiTheme="majorBidi" w:cstheme="majorBidi"/>
          <w:lang w:eastAsia="ja-JP"/>
        </w:rPr>
        <w:t xml:space="preserve">Active GABA – </w:t>
      </w:r>
      <w:proofErr w:type="spellStart"/>
      <w:r w:rsidRPr="00F65831">
        <w:rPr>
          <w:rFonts w:asciiTheme="majorBidi" w:hAnsiTheme="majorBidi" w:cstheme="majorBidi"/>
          <w:lang w:eastAsia="ja-JP"/>
        </w:rPr>
        <w:t>Cl</w:t>
      </w:r>
      <w:proofErr w:type="spellEnd"/>
      <w:r w:rsidR="00A827AA" w:rsidRPr="00F65831">
        <w:rPr>
          <w:rFonts w:asciiTheme="majorBidi" w:hAnsiTheme="majorBidi" w:cstheme="majorBidi"/>
          <w:vertAlign w:val="superscript"/>
          <w:lang w:eastAsia="ja-JP"/>
        </w:rPr>
        <w:t>-</w:t>
      </w:r>
      <w:r w:rsidRPr="00F65831">
        <w:rPr>
          <w:rFonts w:asciiTheme="majorBidi" w:hAnsiTheme="majorBidi" w:cstheme="majorBidi"/>
          <w:lang w:eastAsia="ja-JP"/>
        </w:rPr>
        <w:t xml:space="preserve"> – channel complex directly lead to ↑ duration of </w:t>
      </w:r>
      <w:proofErr w:type="spellStart"/>
      <w:r w:rsidRPr="00F65831">
        <w:rPr>
          <w:rFonts w:asciiTheme="majorBidi" w:hAnsiTheme="majorBidi" w:cstheme="majorBidi"/>
          <w:lang w:eastAsia="ja-JP"/>
        </w:rPr>
        <w:t>Cl</w:t>
      </w:r>
      <w:proofErr w:type="spellEnd"/>
      <w:r w:rsidR="00A827AA" w:rsidRPr="00F65831">
        <w:rPr>
          <w:rFonts w:asciiTheme="majorBidi" w:hAnsiTheme="majorBidi" w:cstheme="majorBidi"/>
          <w:vertAlign w:val="superscript"/>
          <w:lang w:eastAsia="ja-JP"/>
        </w:rPr>
        <w:noBreakHyphen/>
      </w:r>
      <w:r w:rsidRPr="00F65831">
        <w:rPr>
          <w:rFonts w:asciiTheme="majorBidi" w:hAnsiTheme="majorBidi" w:cstheme="majorBidi"/>
          <w:lang w:eastAsia="ja-JP"/>
        </w:rPr>
        <w:t xml:space="preserve"> opening, so may lead to coma.</w:t>
      </w:r>
    </w:p>
    <w:p w:rsidR="0091498D" w:rsidRPr="00F65831" w:rsidRDefault="0091498D" w:rsidP="00115EB0">
      <w:pPr>
        <w:pStyle w:val="ListParagraph"/>
        <w:numPr>
          <w:ilvl w:val="0"/>
          <w:numId w:val="4"/>
        </w:numPr>
        <w:spacing w:after="0"/>
        <w:jc w:val="both"/>
        <w:rPr>
          <w:rFonts w:asciiTheme="majorBidi" w:hAnsiTheme="majorBidi" w:cstheme="majorBidi"/>
          <w:lang w:eastAsia="ja-JP"/>
        </w:rPr>
      </w:pPr>
      <w:r w:rsidRPr="00F65831">
        <w:rPr>
          <w:rFonts w:asciiTheme="majorBidi" w:hAnsiTheme="majorBidi" w:cstheme="majorBidi"/>
          <w:lang w:eastAsia="ja-JP"/>
        </w:rPr>
        <w:t>Used as sedative and hypnotic and for anesthesia.</w:t>
      </w:r>
    </w:p>
    <w:p w:rsidR="0091498D" w:rsidRPr="00F65831" w:rsidRDefault="00051AB7" w:rsidP="00115EB0">
      <w:pPr>
        <w:pStyle w:val="ListParagraph"/>
        <w:numPr>
          <w:ilvl w:val="0"/>
          <w:numId w:val="4"/>
        </w:numPr>
        <w:spacing w:after="0"/>
        <w:jc w:val="both"/>
        <w:rPr>
          <w:rFonts w:asciiTheme="majorBidi" w:hAnsiTheme="majorBidi" w:cstheme="majorBidi"/>
          <w:lang w:eastAsia="ja-JP"/>
        </w:rPr>
      </w:pPr>
      <w:r w:rsidRPr="00F65831">
        <w:rPr>
          <w:rFonts w:asciiTheme="majorBidi" w:hAnsiTheme="majorBidi" w:cstheme="majorBidi"/>
          <w:lang w:eastAsia="ja-JP"/>
        </w:rPr>
        <w:t xml:space="preserve">But it enzyme inducer so can be used for jaundice because it ↑ </w:t>
      </w:r>
      <w:proofErr w:type="spellStart"/>
      <w:r w:rsidRPr="00F65831">
        <w:rPr>
          <w:rFonts w:asciiTheme="majorBidi" w:hAnsiTheme="majorBidi" w:cstheme="majorBidi"/>
          <w:lang w:eastAsia="ja-JP"/>
        </w:rPr>
        <w:t>glucoronyl</w:t>
      </w:r>
      <w:proofErr w:type="spellEnd"/>
      <w:r w:rsidRPr="00F65831">
        <w:rPr>
          <w:rFonts w:asciiTheme="majorBidi" w:hAnsiTheme="majorBidi" w:cstheme="majorBidi"/>
          <w:lang w:eastAsia="ja-JP"/>
        </w:rPr>
        <w:t xml:space="preserve"> activity that responsible for conjugation of </w:t>
      </w:r>
      <w:proofErr w:type="spellStart"/>
      <w:r w:rsidRPr="00F65831">
        <w:rPr>
          <w:rFonts w:asciiTheme="majorBidi" w:hAnsiTheme="majorBidi" w:cstheme="majorBidi"/>
          <w:lang w:eastAsia="ja-JP"/>
        </w:rPr>
        <w:t>bilirubin</w:t>
      </w:r>
      <w:proofErr w:type="spellEnd"/>
      <w:r w:rsidR="00A827AA" w:rsidRPr="00F65831">
        <w:rPr>
          <w:rFonts w:asciiTheme="majorBidi" w:hAnsiTheme="majorBidi" w:cstheme="majorBidi"/>
          <w:lang w:eastAsia="ja-JP"/>
        </w:rPr>
        <w:t>.</w:t>
      </w:r>
    </w:p>
    <w:p w:rsidR="00A827AA" w:rsidRPr="00F65831" w:rsidRDefault="00A827AA" w:rsidP="00115EB0">
      <w:pPr>
        <w:pStyle w:val="ListParagraph"/>
        <w:spacing w:after="0"/>
        <w:ind w:left="0"/>
        <w:jc w:val="both"/>
        <w:rPr>
          <w:rFonts w:asciiTheme="majorBidi" w:hAnsiTheme="majorBidi" w:cstheme="majorBidi"/>
          <w:b/>
          <w:bCs/>
          <w:sz w:val="20"/>
          <w:szCs w:val="20"/>
          <w:u w:val="single"/>
          <w:lang w:eastAsia="ja-JP"/>
        </w:rPr>
      </w:pPr>
      <w:r w:rsidRPr="00F65831">
        <w:rPr>
          <w:rFonts w:asciiTheme="majorBidi" w:hAnsiTheme="majorBidi" w:cstheme="majorBidi"/>
          <w:b/>
          <w:bCs/>
          <w:sz w:val="24"/>
          <w:szCs w:val="24"/>
          <w:u w:val="single"/>
          <w:lang w:eastAsia="ja-JP"/>
        </w:rPr>
        <w:t>Other sedative and hypnotic agents:-</w:t>
      </w:r>
    </w:p>
    <w:p w:rsidR="0069048A" w:rsidRPr="00F65831" w:rsidRDefault="0069048A" w:rsidP="00EF524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MyriadPro-Regular" w:hAnsiTheme="majorBidi" w:cstheme="majorBidi"/>
        </w:rPr>
      </w:pPr>
      <w:proofErr w:type="spellStart"/>
      <w:r w:rsidRPr="00F65831">
        <w:rPr>
          <w:rFonts w:asciiTheme="majorBidi" w:eastAsia="MyriadPro-Bold" w:hAnsiTheme="majorBidi" w:cstheme="majorBidi"/>
          <w:b/>
          <w:bCs/>
        </w:rPr>
        <w:t>Buspirone</w:t>
      </w:r>
      <w:proofErr w:type="spellEnd"/>
      <w:r w:rsidR="00EF524B" w:rsidRPr="00F65831">
        <w:rPr>
          <w:rFonts w:asciiTheme="majorBidi" w:eastAsia="MyriadPro-Bold" w:hAnsiTheme="majorBidi" w:cstheme="majorBidi"/>
          <w:b/>
          <w:bCs/>
        </w:rPr>
        <w:t>:</w:t>
      </w:r>
      <w:r w:rsidR="00EF524B" w:rsidRPr="00F65831">
        <w:rPr>
          <w:rFonts w:asciiTheme="majorBidi" w:eastAsia="MyriadPro-Regular" w:hAnsiTheme="majorBidi" w:cstheme="majorBidi"/>
        </w:rPr>
        <w:t xml:space="preserve"> </w:t>
      </w:r>
      <w:r w:rsidRPr="00F65831">
        <w:rPr>
          <w:rFonts w:asciiTheme="majorBidi" w:eastAsia="MyriadPro-Regular" w:hAnsiTheme="majorBidi" w:cstheme="majorBidi"/>
        </w:rPr>
        <w:t xml:space="preserve">The actions of </w:t>
      </w:r>
      <w:proofErr w:type="spellStart"/>
      <w:r w:rsidRPr="00F65831">
        <w:rPr>
          <w:rFonts w:asciiTheme="majorBidi" w:eastAsia="MyriadPro-Bold" w:hAnsiTheme="majorBidi" w:cstheme="majorBidi"/>
        </w:rPr>
        <w:t>buspirone</w:t>
      </w:r>
      <w:proofErr w:type="spellEnd"/>
      <w:r w:rsidRPr="00F65831">
        <w:rPr>
          <w:rFonts w:asciiTheme="majorBidi" w:eastAsia="MyriadPro-Bold" w:hAnsiTheme="majorBidi" w:cstheme="majorBidi"/>
        </w:rPr>
        <w:t xml:space="preserve"> </w:t>
      </w:r>
      <w:r w:rsidRPr="00F65831">
        <w:rPr>
          <w:rFonts w:asciiTheme="majorBidi" w:eastAsia="MyriadPro-Regular" w:hAnsiTheme="majorBidi" w:cstheme="majorBidi"/>
        </w:rPr>
        <w:t>appear to be mediated by serotonin</w:t>
      </w:r>
      <w:r w:rsidR="00EF524B" w:rsidRPr="00F65831">
        <w:rPr>
          <w:rFonts w:asciiTheme="majorBidi" w:eastAsia="MyriadPro-Regular" w:hAnsiTheme="majorBidi" w:cstheme="majorBidi"/>
        </w:rPr>
        <w:t xml:space="preserve"> </w:t>
      </w:r>
      <w:r w:rsidRPr="00F65831">
        <w:rPr>
          <w:rFonts w:asciiTheme="majorBidi" w:eastAsia="MyriadPro-Regular" w:hAnsiTheme="majorBidi" w:cstheme="majorBidi"/>
        </w:rPr>
        <w:t>(5-HT1A) receptors, although other receptors could be involved</w:t>
      </w:r>
      <w:r w:rsidR="00205CB8" w:rsidRPr="00F65831">
        <w:rPr>
          <w:rFonts w:asciiTheme="majorBidi" w:hAnsiTheme="majorBidi" w:cstheme="majorBidi"/>
          <w:lang w:eastAsia="ja-JP"/>
        </w:rPr>
        <w:t>.</w:t>
      </w:r>
      <w:r w:rsidRPr="00F65831">
        <w:rPr>
          <w:rFonts w:asciiTheme="majorBidi" w:eastAsia="MyriadPro-Regular" w:hAnsiTheme="majorBidi" w:cstheme="majorBidi"/>
        </w:rPr>
        <w:t xml:space="preserve"> </w:t>
      </w:r>
      <w:r w:rsidR="00EF524B" w:rsidRPr="00F65831">
        <w:rPr>
          <w:rFonts w:asciiTheme="majorBidi" w:eastAsia="MyriadPro-Regular" w:hAnsiTheme="majorBidi" w:cstheme="majorBidi"/>
        </w:rPr>
        <w:t>Because</w:t>
      </w:r>
      <w:r w:rsidRPr="00F65831">
        <w:rPr>
          <w:rFonts w:asciiTheme="majorBidi" w:eastAsia="MyriadPro-Regular" w:hAnsiTheme="majorBidi" w:cstheme="majorBidi"/>
        </w:rPr>
        <w:t xml:space="preserve"> </w:t>
      </w:r>
      <w:proofErr w:type="spellStart"/>
      <w:r w:rsidRPr="00F65831">
        <w:rPr>
          <w:rFonts w:asciiTheme="majorBidi" w:eastAsia="MyriadPro-Regular" w:hAnsiTheme="majorBidi" w:cstheme="majorBidi"/>
        </w:rPr>
        <w:t>buspirone</w:t>
      </w:r>
      <w:proofErr w:type="spellEnd"/>
      <w:r w:rsidRPr="00F65831">
        <w:rPr>
          <w:rFonts w:asciiTheme="majorBidi" w:eastAsia="MyriadPro-Regular" w:hAnsiTheme="majorBidi" w:cstheme="majorBidi"/>
        </w:rPr>
        <w:t xml:space="preserve"> displays some affinity for DA2 dopamine receptors</w:t>
      </w:r>
    </w:p>
    <w:p w:rsidR="0069048A" w:rsidRPr="00F65831" w:rsidRDefault="0069048A" w:rsidP="00EF524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MyriadPro-Regular" w:hAnsiTheme="majorBidi" w:cstheme="majorBidi"/>
        </w:rPr>
      </w:pPr>
      <w:proofErr w:type="gramStart"/>
      <w:r w:rsidRPr="00F65831">
        <w:rPr>
          <w:rFonts w:asciiTheme="majorBidi" w:eastAsia="MyriadPro-Regular" w:hAnsiTheme="majorBidi" w:cstheme="majorBidi"/>
        </w:rPr>
        <w:t>and</w:t>
      </w:r>
      <w:proofErr w:type="gramEnd"/>
      <w:r w:rsidRPr="00F65831">
        <w:rPr>
          <w:rFonts w:asciiTheme="majorBidi" w:eastAsia="MyriadPro-Regular" w:hAnsiTheme="majorBidi" w:cstheme="majorBidi"/>
        </w:rPr>
        <w:t xml:space="preserve"> 5-HT2A serotonin receptors. Thus, its mode of action differs from</w:t>
      </w:r>
      <w:r w:rsidR="00EF524B" w:rsidRPr="00F65831">
        <w:rPr>
          <w:rFonts w:asciiTheme="majorBidi" w:eastAsia="MyriadPro-Regular" w:hAnsiTheme="majorBidi" w:cstheme="majorBidi"/>
        </w:rPr>
        <w:t xml:space="preserve"> </w:t>
      </w:r>
      <w:r w:rsidRPr="00F65831">
        <w:rPr>
          <w:rFonts w:asciiTheme="majorBidi" w:eastAsia="MyriadPro-Regular" w:hAnsiTheme="majorBidi" w:cstheme="majorBidi"/>
        </w:rPr>
        <w:t xml:space="preserve">that of the benzodiazepines. In addition, </w:t>
      </w:r>
      <w:proofErr w:type="spellStart"/>
      <w:r w:rsidRPr="00F65831">
        <w:rPr>
          <w:rFonts w:asciiTheme="majorBidi" w:eastAsia="MyriadPro-Regular" w:hAnsiTheme="majorBidi" w:cstheme="majorBidi"/>
        </w:rPr>
        <w:t>buspirone</w:t>
      </w:r>
      <w:proofErr w:type="spellEnd"/>
      <w:r w:rsidRPr="00F65831">
        <w:rPr>
          <w:rFonts w:asciiTheme="majorBidi" w:eastAsia="MyriadPro-Regular" w:hAnsiTheme="majorBidi" w:cstheme="majorBidi"/>
        </w:rPr>
        <w:t xml:space="preserve"> lacks the anticonvulsant</w:t>
      </w:r>
      <w:r w:rsidR="00EF524B" w:rsidRPr="00F65831">
        <w:rPr>
          <w:rFonts w:asciiTheme="majorBidi" w:eastAsia="MyriadPro-Regular" w:hAnsiTheme="majorBidi" w:cstheme="majorBidi"/>
        </w:rPr>
        <w:t xml:space="preserve"> </w:t>
      </w:r>
      <w:r w:rsidRPr="00F65831">
        <w:rPr>
          <w:rFonts w:asciiTheme="majorBidi" w:eastAsia="MyriadPro-Regular" w:hAnsiTheme="majorBidi" w:cstheme="majorBidi"/>
        </w:rPr>
        <w:t>and muscle-relaxant properties of the benzodiazepines and</w:t>
      </w:r>
    </w:p>
    <w:p w:rsidR="00A827AA" w:rsidRPr="00F65831" w:rsidRDefault="0069048A" w:rsidP="00EF524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eastAsia="ja-JP"/>
        </w:rPr>
      </w:pPr>
      <w:proofErr w:type="gramStart"/>
      <w:r w:rsidRPr="00F65831">
        <w:rPr>
          <w:rFonts w:asciiTheme="majorBidi" w:eastAsia="MyriadPro-Regular" w:hAnsiTheme="majorBidi" w:cstheme="majorBidi"/>
        </w:rPr>
        <w:t>causes</w:t>
      </w:r>
      <w:proofErr w:type="gramEnd"/>
      <w:r w:rsidRPr="00F65831">
        <w:rPr>
          <w:rFonts w:asciiTheme="majorBidi" w:eastAsia="MyriadPro-Regular" w:hAnsiTheme="majorBidi" w:cstheme="majorBidi"/>
        </w:rPr>
        <w:t xml:space="preserve"> only minimal sedation. However, it does cause hypothermia and</w:t>
      </w:r>
      <w:r w:rsidR="00EF524B" w:rsidRPr="00F65831">
        <w:rPr>
          <w:rFonts w:asciiTheme="majorBidi" w:eastAsia="MyriadPro-Regular" w:hAnsiTheme="majorBidi" w:cstheme="majorBidi"/>
        </w:rPr>
        <w:t xml:space="preserve"> </w:t>
      </w:r>
      <w:r w:rsidRPr="00F65831">
        <w:rPr>
          <w:rFonts w:asciiTheme="majorBidi" w:eastAsia="MyriadPro-Regular" w:hAnsiTheme="majorBidi" w:cstheme="majorBidi"/>
        </w:rPr>
        <w:t xml:space="preserve">can increase </w:t>
      </w:r>
      <w:proofErr w:type="spellStart"/>
      <w:r w:rsidRPr="00F65831">
        <w:rPr>
          <w:rFonts w:asciiTheme="majorBidi" w:eastAsia="MyriadPro-Regular" w:hAnsiTheme="majorBidi" w:cstheme="majorBidi"/>
        </w:rPr>
        <w:t>prolactin</w:t>
      </w:r>
      <w:proofErr w:type="spellEnd"/>
      <w:r w:rsidRPr="00F65831">
        <w:rPr>
          <w:rFonts w:asciiTheme="majorBidi" w:eastAsia="MyriadPro-Regular" w:hAnsiTheme="majorBidi" w:cstheme="majorBidi"/>
        </w:rPr>
        <w:t xml:space="preserve"> and growth hormone. The frequency of adverse</w:t>
      </w:r>
      <w:r w:rsidR="00EF524B" w:rsidRPr="00F65831">
        <w:rPr>
          <w:rFonts w:asciiTheme="majorBidi" w:eastAsia="MyriadPro-Regular" w:hAnsiTheme="majorBidi" w:cstheme="majorBidi"/>
        </w:rPr>
        <w:t xml:space="preserve"> </w:t>
      </w:r>
      <w:r w:rsidRPr="00F65831">
        <w:rPr>
          <w:rFonts w:asciiTheme="majorBidi" w:eastAsia="MyriadPro-Regular" w:hAnsiTheme="majorBidi" w:cstheme="majorBidi"/>
        </w:rPr>
        <w:t>effects is low, with the most common effects being headaches, dizziness,</w:t>
      </w:r>
      <w:r w:rsidR="00EF524B" w:rsidRPr="00F65831">
        <w:rPr>
          <w:rFonts w:asciiTheme="majorBidi" w:eastAsia="MyriadPro-Regular" w:hAnsiTheme="majorBidi" w:cstheme="majorBidi"/>
        </w:rPr>
        <w:t xml:space="preserve"> </w:t>
      </w:r>
      <w:r w:rsidRPr="00F65831">
        <w:rPr>
          <w:rFonts w:asciiTheme="majorBidi" w:eastAsia="MyriadPro-Regular" w:hAnsiTheme="majorBidi" w:cstheme="majorBidi"/>
        </w:rPr>
        <w:t>nervousness, and light-headedness. Sedation and psychomotor</w:t>
      </w:r>
      <w:r w:rsidR="00EF524B" w:rsidRPr="00F65831">
        <w:rPr>
          <w:rFonts w:asciiTheme="majorBidi" w:eastAsia="MyriadPro-Regular" w:hAnsiTheme="majorBidi" w:cstheme="majorBidi"/>
        </w:rPr>
        <w:t xml:space="preserve"> </w:t>
      </w:r>
      <w:r w:rsidRPr="00F65831">
        <w:rPr>
          <w:rFonts w:asciiTheme="majorBidi" w:eastAsia="MyriadPro-Regular" w:hAnsiTheme="majorBidi" w:cstheme="majorBidi"/>
        </w:rPr>
        <w:t>and cognitive dysfunction are minimal, and dependence is unlikely. It</w:t>
      </w:r>
      <w:r w:rsidR="00EF524B" w:rsidRPr="00F65831">
        <w:rPr>
          <w:rFonts w:asciiTheme="majorBidi" w:eastAsia="MyriadPro-Regular" w:hAnsiTheme="majorBidi" w:cstheme="majorBidi"/>
        </w:rPr>
        <w:t xml:space="preserve"> </w:t>
      </w:r>
      <w:r w:rsidRPr="00F65831">
        <w:rPr>
          <w:rFonts w:asciiTheme="majorBidi" w:eastAsia="MyriadPro-Regular" w:hAnsiTheme="majorBidi" w:cstheme="majorBidi"/>
        </w:rPr>
        <w:t xml:space="preserve">does not potentiate the CNS depression of alcohol. </w:t>
      </w:r>
      <w:proofErr w:type="spellStart"/>
      <w:r w:rsidRPr="00F65831">
        <w:rPr>
          <w:rFonts w:asciiTheme="majorBidi" w:eastAsia="MyriadPro-Regular" w:hAnsiTheme="majorBidi" w:cstheme="majorBidi"/>
        </w:rPr>
        <w:t>Buspirone</w:t>
      </w:r>
      <w:proofErr w:type="spellEnd"/>
      <w:r w:rsidRPr="00F65831">
        <w:rPr>
          <w:rFonts w:asciiTheme="majorBidi" w:eastAsia="MyriadPro-Regular" w:hAnsiTheme="majorBidi" w:cstheme="majorBidi"/>
        </w:rPr>
        <w:t xml:space="preserve"> has the</w:t>
      </w:r>
      <w:r w:rsidR="00EF524B" w:rsidRPr="00F65831">
        <w:rPr>
          <w:rFonts w:asciiTheme="majorBidi" w:eastAsia="MyriadPro-Regular" w:hAnsiTheme="majorBidi" w:cstheme="majorBidi"/>
        </w:rPr>
        <w:t xml:space="preserve"> </w:t>
      </w:r>
      <w:r w:rsidRPr="00F65831">
        <w:rPr>
          <w:rFonts w:asciiTheme="majorBidi" w:eastAsia="MyriadPro-Regular" w:hAnsiTheme="majorBidi" w:cstheme="majorBidi"/>
        </w:rPr>
        <w:t xml:space="preserve">disadvantage of a slow onset of action. </w:t>
      </w:r>
    </w:p>
    <w:p w:rsidR="00205CB8" w:rsidRPr="00F65831" w:rsidRDefault="00205CB8" w:rsidP="002F1E8C">
      <w:pPr>
        <w:spacing w:after="0"/>
        <w:jc w:val="both"/>
        <w:rPr>
          <w:rFonts w:asciiTheme="majorBidi" w:hAnsiTheme="majorBidi" w:cstheme="majorBidi"/>
        </w:rPr>
      </w:pPr>
      <w:proofErr w:type="spellStart"/>
      <w:r w:rsidRPr="00F65831">
        <w:rPr>
          <w:rFonts w:asciiTheme="majorBidi" w:hAnsiTheme="majorBidi" w:cstheme="majorBidi"/>
          <w:b/>
          <w:bCs/>
          <w:lang w:eastAsia="ja-JP"/>
        </w:rPr>
        <w:t>Zolpidem</w:t>
      </w:r>
      <w:proofErr w:type="spellEnd"/>
      <w:r w:rsidRPr="00F65831">
        <w:rPr>
          <w:rFonts w:asciiTheme="majorBidi" w:hAnsiTheme="majorBidi" w:cstheme="majorBidi"/>
          <w:b/>
          <w:bCs/>
          <w:lang w:eastAsia="ja-JP"/>
        </w:rPr>
        <w:t>:</w:t>
      </w:r>
      <w:r w:rsidR="002F1E8C" w:rsidRPr="00F65831">
        <w:rPr>
          <w:rFonts w:asciiTheme="majorBidi" w:hAnsiTheme="majorBidi" w:cstheme="majorBidi"/>
          <w:lang w:eastAsia="ja-JP"/>
        </w:rPr>
        <w:t xml:space="preserve"> u</w:t>
      </w:r>
      <w:r w:rsidRPr="00F65831">
        <w:rPr>
          <w:rFonts w:asciiTheme="majorBidi" w:hAnsiTheme="majorBidi" w:cstheme="majorBidi"/>
          <w:lang w:eastAsia="ja-JP"/>
        </w:rPr>
        <w:t xml:space="preserve">nrelated to </w:t>
      </w:r>
      <w:r w:rsidRPr="00F65831">
        <w:rPr>
          <w:rFonts w:asciiTheme="majorBidi" w:hAnsiTheme="majorBidi" w:cstheme="majorBidi"/>
        </w:rPr>
        <w:t>BDZ, activate BDZ</w:t>
      </w:r>
      <w:r w:rsidRPr="00F65831">
        <w:rPr>
          <w:rFonts w:asciiTheme="majorBidi" w:hAnsiTheme="majorBidi" w:cstheme="majorBidi"/>
          <w:vertAlign w:val="subscript"/>
        </w:rPr>
        <w:t>1</w:t>
      </w:r>
      <w:r w:rsidRPr="00F65831">
        <w:rPr>
          <w:rFonts w:asciiTheme="majorBidi" w:hAnsiTheme="majorBidi" w:cstheme="majorBidi"/>
        </w:rPr>
        <w:t xml:space="preserve"> receptor</w:t>
      </w:r>
      <w:r w:rsidR="00E07A90" w:rsidRPr="00F65831">
        <w:rPr>
          <w:rFonts w:asciiTheme="majorBidi" w:hAnsiTheme="majorBidi" w:cstheme="majorBidi"/>
        </w:rPr>
        <w:t xml:space="preserve">, is rapidly metabolized to inactive metabolite, </w:t>
      </w:r>
      <w:r w:rsidR="002F1E8C" w:rsidRPr="00F65831">
        <w:rPr>
          <w:rFonts w:asciiTheme="majorBidi" w:hAnsiTheme="majorBidi" w:cstheme="majorBidi"/>
        </w:rPr>
        <w:t>it's</w:t>
      </w:r>
      <w:r w:rsidR="00E07A90" w:rsidRPr="00F65831">
        <w:rPr>
          <w:rFonts w:asciiTheme="majorBidi" w:hAnsiTheme="majorBidi" w:cstheme="majorBidi"/>
        </w:rPr>
        <w:t xml:space="preserve"> not a CNS depressant so can be used with ethanol, it only </w:t>
      </w:r>
      <w:proofErr w:type="spellStart"/>
      <w:r w:rsidR="00E07A90" w:rsidRPr="00F65831">
        <w:rPr>
          <w:rFonts w:asciiTheme="majorBidi" w:hAnsiTheme="majorBidi" w:cstheme="majorBidi"/>
        </w:rPr>
        <w:t>anxiolytic</w:t>
      </w:r>
      <w:proofErr w:type="spellEnd"/>
      <w:r w:rsidR="00E07A90" w:rsidRPr="00F65831">
        <w:rPr>
          <w:rFonts w:asciiTheme="majorBidi" w:hAnsiTheme="majorBidi" w:cstheme="majorBidi"/>
        </w:rPr>
        <w:t xml:space="preserve"> and hypnotic. NOT cause tolerance and withdrawal syndrome.</w:t>
      </w:r>
    </w:p>
    <w:p w:rsidR="00E07A90" w:rsidRPr="00F65831" w:rsidRDefault="00E07A90" w:rsidP="002F1E8C">
      <w:pPr>
        <w:spacing w:after="0"/>
        <w:jc w:val="both"/>
        <w:rPr>
          <w:rFonts w:asciiTheme="majorBidi" w:hAnsiTheme="majorBidi" w:cstheme="majorBidi"/>
        </w:rPr>
      </w:pPr>
      <w:proofErr w:type="spellStart"/>
      <w:r w:rsidRPr="00F65831">
        <w:rPr>
          <w:rFonts w:asciiTheme="majorBidi" w:hAnsiTheme="majorBidi" w:cstheme="majorBidi"/>
          <w:b/>
          <w:bCs/>
        </w:rPr>
        <w:t>Zaleplon</w:t>
      </w:r>
      <w:proofErr w:type="spellEnd"/>
      <w:r w:rsidRPr="00F65831">
        <w:rPr>
          <w:rFonts w:asciiTheme="majorBidi" w:hAnsiTheme="majorBidi" w:cstheme="majorBidi"/>
          <w:b/>
          <w:bCs/>
        </w:rPr>
        <w:t>:</w:t>
      </w:r>
      <w:r w:rsidR="002F1E8C" w:rsidRPr="00F65831">
        <w:rPr>
          <w:rFonts w:asciiTheme="majorBidi" w:hAnsiTheme="majorBidi" w:cstheme="majorBidi"/>
        </w:rPr>
        <w:t xml:space="preserve"> </w:t>
      </w:r>
      <w:r w:rsidRPr="00F65831">
        <w:rPr>
          <w:rFonts w:asciiTheme="majorBidi" w:hAnsiTheme="majorBidi" w:cstheme="majorBidi"/>
        </w:rPr>
        <w:t>BDZ</w:t>
      </w:r>
      <w:r w:rsidRPr="00F65831">
        <w:rPr>
          <w:rFonts w:asciiTheme="majorBidi" w:hAnsiTheme="majorBidi" w:cstheme="majorBidi"/>
          <w:vertAlign w:val="subscript"/>
        </w:rPr>
        <w:t>1</w:t>
      </w:r>
      <w:r w:rsidRPr="00F65831">
        <w:rPr>
          <w:rFonts w:asciiTheme="majorBidi" w:hAnsiTheme="majorBidi" w:cstheme="majorBidi"/>
        </w:rPr>
        <w:t xml:space="preserve"> receptor agonist, sedative and hypnotic, rapid onset and short duration of action, metabolized by </w:t>
      </w:r>
      <w:proofErr w:type="spellStart"/>
      <w:r w:rsidRPr="00F65831">
        <w:rPr>
          <w:rFonts w:asciiTheme="majorBidi" w:hAnsiTheme="majorBidi" w:cstheme="majorBidi"/>
        </w:rPr>
        <w:t>aldehyde</w:t>
      </w:r>
      <w:proofErr w:type="spellEnd"/>
      <w:r w:rsidRPr="00F65831">
        <w:rPr>
          <w:rFonts w:asciiTheme="majorBidi" w:hAnsiTheme="majorBidi" w:cstheme="majorBidi"/>
        </w:rPr>
        <w:t xml:space="preserve"> </w:t>
      </w:r>
      <w:proofErr w:type="spellStart"/>
      <w:r w:rsidRPr="00F65831">
        <w:rPr>
          <w:rFonts w:asciiTheme="majorBidi" w:hAnsiTheme="majorBidi" w:cstheme="majorBidi"/>
        </w:rPr>
        <w:t>oxidase</w:t>
      </w:r>
      <w:proofErr w:type="spellEnd"/>
      <w:r w:rsidRPr="00F65831">
        <w:rPr>
          <w:rFonts w:asciiTheme="majorBidi" w:hAnsiTheme="majorBidi" w:cstheme="majorBidi"/>
        </w:rPr>
        <w:t xml:space="preserve">, so </w:t>
      </w:r>
      <w:r w:rsidR="002F1E8C" w:rsidRPr="00F65831">
        <w:rPr>
          <w:rFonts w:asciiTheme="majorBidi" w:hAnsiTheme="majorBidi" w:cstheme="majorBidi"/>
        </w:rPr>
        <w:t>ethanol interferes</w:t>
      </w:r>
      <w:r w:rsidRPr="00F65831">
        <w:rPr>
          <w:rFonts w:asciiTheme="majorBidi" w:hAnsiTheme="majorBidi" w:cstheme="majorBidi"/>
        </w:rPr>
        <w:t xml:space="preserve"> with </w:t>
      </w:r>
      <w:proofErr w:type="spellStart"/>
      <w:r w:rsidRPr="00F65831">
        <w:rPr>
          <w:rFonts w:asciiTheme="majorBidi" w:hAnsiTheme="majorBidi" w:cstheme="majorBidi"/>
        </w:rPr>
        <w:t>zaleplon</w:t>
      </w:r>
      <w:proofErr w:type="spellEnd"/>
      <w:r w:rsidRPr="00F65831">
        <w:rPr>
          <w:rFonts w:asciiTheme="majorBidi" w:hAnsiTheme="majorBidi" w:cstheme="majorBidi"/>
        </w:rPr>
        <w:t xml:space="preserve"> metabolism.</w:t>
      </w:r>
    </w:p>
    <w:p w:rsidR="0069048A" w:rsidRPr="00F65831" w:rsidRDefault="0069048A" w:rsidP="00EF524B">
      <w:pPr>
        <w:pStyle w:val="ListParagraph"/>
        <w:spacing w:after="0"/>
        <w:jc w:val="both"/>
        <w:rPr>
          <w:rFonts w:asciiTheme="majorBidi" w:hAnsiTheme="majorBidi" w:cstheme="majorBidi"/>
        </w:rPr>
      </w:pPr>
    </w:p>
    <w:p w:rsidR="0069048A" w:rsidRPr="00F65831" w:rsidRDefault="0069048A" w:rsidP="00EF524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MyriadPro-Bold" w:hAnsiTheme="majorBidi" w:cstheme="majorBidi"/>
          <w:b/>
          <w:bCs/>
        </w:rPr>
      </w:pPr>
      <w:r w:rsidRPr="00F65831">
        <w:rPr>
          <w:rFonts w:asciiTheme="majorBidi" w:eastAsia="MyriadPro-Bold" w:hAnsiTheme="majorBidi" w:cstheme="majorBidi"/>
          <w:b/>
          <w:bCs/>
        </w:rPr>
        <w:t>Antidepressants</w:t>
      </w:r>
    </w:p>
    <w:p w:rsidR="0069048A" w:rsidRPr="00F65831" w:rsidRDefault="0069048A" w:rsidP="002F1E8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MyriadPro-Regular" w:hAnsiTheme="majorBidi" w:cstheme="majorBidi"/>
        </w:rPr>
      </w:pPr>
      <w:r w:rsidRPr="00F65831">
        <w:rPr>
          <w:rFonts w:asciiTheme="majorBidi" w:eastAsia="MyriadPro-Regular" w:hAnsiTheme="majorBidi" w:cstheme="majorBidi"/>
        </w:rPr>
        <w:t>Many antidepressants have proven efficacy in managing the long-term</w:t>
      </w:r>
      <w:r w:rsidR="002F1E8C" w:rsidRPr="00F65831">
        <w:rPr>
          <w:rFonts w:asciiTheme="majorBidi" w:eastAsia="MyriadPro-Regular" w:hAnsiTheme="majorBidi" w:cstheme="majorBidi"/>
        </w:rPr>
        <w:t xml:space="preserve"> </w:t>
      </w:r>
      <w:r w:rsidRPr="00F65831">
        <w:rPr>
          <w:rFonts w:asciiTheme="majorBidi" w:eastAsia="MyriadPro-Regular" w:hAnsiTheme="majorBidi" w:cstheme="majorBidi"/>
        </w:rPr>
        <w:t>symptoms of chronic anxiety disorders and should be seriously considered</w:t>
      </w:r>
      <w:r w:rsidR="002F1E8C" w:rsidRPr="00F65831">
        <w:rPr>
          <w:rFonts w:asciiTheme="majorBidi" w:eastAsia="MyriadPro-Regular" w:hAnsiTheme="majorBidi" w:cstheme="majorBidi"/>
        </w:rPr>
        <w:t xml:space="preserve"> </w:t>
      </w:r>
      <w:r w:rsidRPr="00F65831">
        <w:rPr>
          <w:rFonts w:asciiTheme="majorBidi" w:eastAsia="MyriadPro-Regular" w:hAnsiTheme="majorBidi" w:cstheme="majorBidi"/>
        </w:rPr>
        <w:t>as first-line agents, especially in patients with concerns for addiction</w:t>
      </w:r>
      <w:r w:rsidR="002F1E8C" w:rsidRPr="00F65831">
        <w:rPr>
          <w:rFonts w:asciiTheme="majorBidi" w:eastAsia="MyriadPro-Regular" w:hAnsiTheme="majorBidi" w:cstheme="majorBidi"/>
        </w:rPr>
        <w:t xml:space="preserve"> </w:t>
      </w:r>
      <w:r w:rsidRPr="00F65831">
        <w:rPr>
          <w:rFonts w:asciiTheme="majorBidi" w:eastAsia="MyriadPro-Regular" w:hAnsiTheme="majorBidi" w:cstheme="majorBidi"/>
        </w:rPr>
        <w:t>or dependence or a history of addiction or dependence to other</w:t>
      </w:r>
      <w:r w:rsidR="002F1E8C" w:rsidRPr="00F65831">
        <w:rPr>
          <w:rFonts w:asciiTheme="majorBidi" w:eastAsia="MyriadPro-Regular" w:hAnsiTheme="majorBidi" w:cstheme="majorBidi"/>
        </w:rPr>
        <w:t xml:space="preserve"> </w:t>
      </w:r>
      <w:r w:rsidRPr="00F65831">
        <w:rPr>
          <w:rFonts w:asciiTheme="majorBidi" w:eastAsia="MyriadPro-Regular" w:hAnsiTheme="majorBidi" w:cstheme="majorBidi"/>
        </w:rPr>
        <w:t xml:space="preserve">substances. Selective serotonin reuptake inhibitors (SSRIs, such a </w:t>
      </w:r>
      <w:proofErr w:type="spellStart"/>
      <w:r w:rsidRPr="00F65831">
        <w:rPr>
          <w:rFonts w:asciiTheme="majorBidi" w:eastAsia="MyriadPro-Bold" w:hAnsiTheme="majorBidi" w:cstheme="majorBidi"/>
        </w:rPr>
        <w:t>escitalopram</w:t>
      </w:r>
      <w:proofErr w:type="spellEnd"/>
      <w:r w:rsidRPr="00F65831">
        <w:rPr>
          <w:rFonts w:asciiTheme="majorBidi" w:eastAsia="MyriadPro-Regular" w:hAnsiTheme="majorBidi" w:cstheme="majorBidi"/>
        </w:rPr>
        <w:t>),</w:t>
      </w:r>
      <w:r w:rsidR="002F1E8C" w:rsidRPr="00F65831">
        <w:rPr>
          <w:rFonts w:asciiTheme="majorBidi" w:eastAsia="MyriadPro-Regular" w:hAnsiTheme="majorBidi" w:cstheme="majorBidi"/>
        </w:rPr>
        <w:t xml:space="preserve"> </w:t>
      </w:r>
      <w:r w:rsidRPr="00F65831">
        <w:rPr>
          <w:rFonts w:asciiTheme="majorBidi" w:eastAsia="MyriadPro-Regular" w:hAnsiTheme="majorBidi" w:cstheme="majorBidi"/>
        </w:rPr>
        <w:t xml:space="preserve">or selective serotonin and </w:t>
      </w:r>
      <w:proofErr w:type="spellStart"/>
      <w:r w:rsidRPr="00F65831">
        <w:rPr>
          <w:rFonts w:asciiTheme="majorBidi" w:eastAsia="MyriadPro-Regular" w:hAnsiTheme="majorBidi" w:cstheme="majorBidi"/>
        </w:rPr>
        <w:t>norepinephrine</w:t>
      </w:r>
      <w:proofErr w:type="spellEnd"/>
      <w:r w:rsidRPr="00F65831">
        <w:rPr>
          <w:rFonts w:asciiTheme="majorBidi" w:eastAsia="MyriadPro-Regular" w:hAnsiTheme="majorBidi" w:cstheme="majorBidi"/>
        </w:rPr>
        <w:t xml:space="preserve"> reuptake inhibitors</w:t>
      </w:r>
      <w:r w:rsidR="002F1E8C" w:rsidRPr="00F65831">
        <w:rPr>
          <w:rFonts w:asciiTheme="majorBidi" w:eastAsia="MyriadPro-Regular" w:hAnsiTheme="majorBidi" w:cstheme="majorBidi"/>
        </w:rPr>
        <w:t xml:space="preserve"> </w:t>
      </w:r>
      <w:r w:rsidRPr="00F65831">
        <w:rPr>
          <w:rFonts w:asciiTheme="majorBidi" w:eastAsia="MyriadPro-Regular" w:hAnsiTheme="majorBidi" w:cstheme="majorBidi"/>
        </w:rPr>
        <w:t xml:space="preserve">(SNRIs, such as </w:t>
      </w:r>
      <w:proofErr w:type="spellStart"/>
      <w:r w:rsidRPr="00F65831">
        <w:rPr>
          <w:rFonts w:asciiTheme="majorBidi" w:eastAsia="MyriadPro-Bold" w:hAnsiTheme="majorBidi" w:cstheme="majorBidi"/>
        </w:rPr>
        <w:t>venlafaxine</w:t>
      </w:r>
      <w:proofErr w:type="spellEnd"/>
      <w:r w:rsidRPr="00F65831">
        <w:rPr>
          <w:rFonts w:asciiTheme="majorBidi" w:eastAsia="MyriadPro-Regular" w:hAnsiTheme="majorBidi" w:cstheme="majorBidi"/>
        </w:rPr>
        <w:t>) may be used alone, or prescribed in combination</w:t>
      </w:r>
    </w:p>
    <w:p w:rsidR="0069048A" w:rsidRPr="00F65831" w:rsidRDefault="0069048A" w:rsidP="002F1E8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eastAsia="ja-JP"/>
        </w:rPr>
      </w:pPr>
      <w:proofErr w:type="gramStart"/>
      <w:r w:rsidRPr="00F65831">
        <w:rPr>
          <w:rFonts w:asciiTheme="majorBidi" w:eastAsia="MyriadPro-Regular" w:hAnsiTheme="majorBidi" w:cstheme="majorBidi"/>
        </w:rPr>
        <w:t>with</w:t>
      </w:r>
      <w:proofErr w:type="gramEnd"/>
      <w:r w:rsidRPr="00F65831">
        <w:rPr>
          <w:rFonts w:asciiTheme="majorBidi" w:eastAsia="MyriadPro-Regular" w:hAnsiTheme="majorBidi" w:cstheme="majorBidi"/>
        </w:rPr>
        <w:t xml:space="preserve"> a low dose of a benzodiazepine during the first weeks of</w:t>
      </w:r>
      <w:r w:rsidR="002F1E8C" w:rsidRPr="00F65831">
        <w:rPr>
          <w:rFonts w:asciiTheme="majorBidi" w:eastAsia="MyriadPro-Regular" w:hAnsiTheme="majorBidi" w:cstheme="majorBidi"/>
        </w:rPr>
        <w:t xml:space="preserve"> </w:t>
      </w:r>
      <w:r w:rsidRPr="00F65831">
        <w:rPr>
          <w:rFonts w:asciiTheme="majorBidi" w:eastAsia="MyriadPro-Regular" w:hAnsiTheme="majorBidi" w:cstheme="majorBidi"/>
        </w:rPr>
        <w:t xml:space="preserve">treatment </w:t>
      </w:r>
      <w:r w:rsidR="002F1E8C" w:rsidRPr="00F65831">
        <w:rPr>
          <w:rFonts w:asciiTheme="majorBidi" w:eastAsia="MyriadPro-Regular" w:hAnsiTheme="majorBidi" w:cstheme="majorBidi"/>
        </w:rPr>
        <w:t>.</w:t>
      </w:r>
      <w:r w:rsidRPr="00F65831">
        <w:rPr>
          <w:rFonts w:asciiTheme="majorBidi" w:eastAsia="MyriadPro-Regular" w:hAnsiTheme="majorBidi" w:cstheme="majorBidi"/>
        </w:rPr>
        <w:t xml:space="preserve"> After four to six weeks, when the antidepressant</w:t>
      </w:r>
      <w:r w:rsidR="002F1E8C" w:rsidRPr="00F65831">
        <w:rPr>
          <w:rFonts w:asciiTheme="majorBidi" w:eastAsia="MyriadPro-Regular" w:hAnsiTheme="majorBidi" w:cstheme="majorBidi"/>
        </w:rPr>
        <w:t xml:space="preserve"> </w:t>
      </w:r>
      <w:r w:rsidRPr="00F65831">
        <w:rPr>
          <w:rFonts w:asciiTheme="majorBidi" w:eastAsia="MyriadPro-Regular" w:hAnsiTheme="majorBidi" w:cstheme="majorBidi"/>
        </w:rPr>
        <w:t xml:space="preserve">begins to produce an </w:t>
      </w:r>
      <w:proofErr w:type="spellStart"/>
      <w:r w:rsidRPr="00F65831">
        <w:rPr>
          <w:rFonts w:asciiTheme="majorBidi" w:eastAsia="MyriadPro-Regular" w:hAnsiTheme="majorBidi" w:cstheme="majorBidi"/>
        </w:rPr>
        <w:t>anxiolytic</w:t>
      </w:r>
      <w:proofErr w:type="spellEnd"/>
      <w:r w:rsidRPr="00F65831">
        <w:rPr>
          <w:rFonts w:asciiTheme="majorBidi" w:eastAsia="MyriadPro-Regular" w:hAnsiTheme="majorBidi" w:cstheme="majorBidi"/>
        </w:rPr>
        <w:t xml:space="preserve"> effect, the benzodiazepine dose can</w:t>
      </w:r>
      <w:r w:rsidR="002F1E8C" w:rsidRPr="00F65831">
        <w:rPr>
          <w:rFonts w:asciiTheme="majorBidi" w:eastAsia="MyriadPro-Regular" w:hAnsiTheme="majorBidi" w:cstheme="majorBidi"/>
        </w:rPr>
        <w:t xml:space="preserve"> </w:t>
      </w:r>
      <w:r w:rsidRPr="00F65831">
        <w:rPr>
          <w:rFonts w:asciiTheme="majorBidi" w:eastAsia="MyriadPro-Regular" w:hAnsiTheme="majorBidi" w:cstheme="majorBidi"/>
        </w:rPr>
        <w:t>be tapered. SSRIs and SNRIs have a lower potential for physical dependence</w:t>
      </w:r>
      <w:r w:rsidR="002F1E8C" w:rsidRPr="00F65831">
        <w:rPr>
          <w:rFonts w:asciiTheme="majorBidi" w:eastAsia="MyriadPro-Regular" w:hAnsiTheme="majorBidi" w:cstheme="majorBidi"/>
        </w:rPr>
        <w:t xml:space="preserve"> </w:t>
      </w:r>
      <w:r w:rsidRPr="00F65831">
        <w:rPr>
          <w:rFonts w:asciiTheme="majorBidi" w:eastAsia="MyriadPro-Regular" w:hAnsiTheme="majorBidi" w:cstheme="majorBidi"/>
        </w:rPr>
        <w:t>than the benzodiazepines, and have become first-line treatment</w:t>
      </w:r>
      <w:r w:rsidR="002F1E8C" w:rsidRPr="00F65831">
        <w:rPr>
          <w:rFonts w:asciiTheme="majorBidi" w:eastAsia="MyriadPro-Regular" w:hAnsiTheme="majorBidi" w:cstheme="majorBidi"/>
        </w:rPr>
        <w:t xml:space="preserve"> </w:t>
      </w:r>
      <w:r w:rsidRPr="00F65831">
        <w:rPr>
          <w:rFonts w:asciiTheme="majorBidi" w:eastAsia="MyriadPro-Regular" w:hAnsiTheme="majorBidi" w:cstheme="majorBidi"/>
        </w:rPr>
        <w:t xml:space="preserve">for GAD. </w:t>
      </w:r>
    </w:p>
    <w:p w:rsidR="0069048A" w:rsidRPr="00F65831" w:rsidRDefault="0069048A" w:rsidP="00EF524B">
      <w:pPr>
        <w:pStyle w:val="ListParagraph"/>
        <w:spacing w:after="0"/>
        <w:jc w:val="both"/>
        <w:rPr>
          <w:rFonts w:asciiTheme="majorBidi" w:hAnsiTheme="majorBidi" w:cstheme="majorBidi"/>
          <w:lang w:eastAsia="ja-JP"/>
        </w:rPr>
      </w:pPr>
    </w:p>
    <w:p w:rsidR="0069048A" w:rsidRPr="00F65831" w:rsidRDefault="0069048A" w:rsidP="00397DDC">
      <w:pPr>
        <w:autoSpaceDE w:val="0"/>
        <w:autoSpaceDN w:val="0"/>
        <w:adjustRightInd w:val="0"/>
        <w:spacing w:after="0" w:line="240" w:lineRule="auto"/>
        <w:ind w:right="-421"/>
        <w:jc w:val="both"/>
        <w:rPr>
          <w:rFonts w:asciiTheme="majorBidi" w:eastAsia="MyriadPro-Regular" w:hAnsiTheme="majorBidi" w:cstheme="majorBidi"/>
        </w:rPr>
      </w:pPr>
      <w:proofErr w:type="spellStart"/>
      <w:r w:rsidRPr="00F65831">
        <w:rPr>
          <w:rFonts w:asciiTheme="majorBidi" w:eastAsia="MyriadPro-Bold" w:hAnsiTheme="majorBidi" w:cstheme="majorBidi"/>
          <w:b/>
          <w:bCs/>
        </w:rPr>
        <w:t>Eszopiclone</w:t>
      </w:r>
      <w:proofErr w:type="spellEnd"/>
      <w:r w:rsidR="002F1E8C" w:rsidRPr="00F65831">
        <w:rPr>
          <w:rFonts w:asciiTheme="majorBidi" w:eastAsia="MyriadPro-Regular" w:hAnsiTheme="majorBidi" w:cstheme="majorBidi"/>
        </w:rPr>
        <w:t xml:space="preserve"> </w:t>
      </w:r>
      <w:r w:rsidRPr="00F65831">
        <w:rPr>
          <w:rFonts w:asciiTheme="majorBidi" w:eastAsia="MyriadPro-Regular" w:hAnsiTheme="majorBidi" w:cstheme="majorBidi"/>
        </w:rPr>
        <w:t xml:space="preserve">is an oral </w:t>
      </w:r>
      <w:proofErr w:type="spellStart"/>
      <w:r w:rsidRPr="00F65831">
        <w:rPr>
          <w:rFonts w:asciiTheme="majorBidi" w:eastAsia="MyriadPro-Regular" w:hAnsiTheme="majorBidi" w:cstheme="majorBidi"/>
        </w:rPr>
        <w:t>nonbenzodiazepine</w:t>
      </w:r>
      <w:proofErr w:type="spellEnd"/>
      <w:r w:rsidRPr="00F65831">
        <w:rPr>
          <w:rFonts w:asciiTheme="majorBidi" w:eastAsia="MyriadPro-Regular" w:hAnsiTheme="majorBidi" w:cstheme="majorBidi"/>
        </w:rPr>
        <w:t xml:space="preserve"> hypnotic</w:t>
      </w:r>
      <w:r w:rsidR="002F1E8C" w:rsidRPr="00F65831">
        <w:rPr>
          <w:rFonts w:asciiTheme="majorBidi" w:eastAsia="MyriadPro-Regular" w:hAnsiTheme="majorBidi" w:cstheme="majorBidi"/>
        </w:rPr>
        <w:t xml:space="preserve"> </w:t>
      </w:r>
      <w:r w:rsidRPr="00F65831">
        <w:rPr>
          <w:rFonts w:asciiTheme="majorBidi" w:eastAsia="MyriadPro-Regular" w:hAnsiTheme="majorBidi" w:cstheme="majorBidi"/>
        </w:rPr>
        <w:t xml:space="preserve">(also using the BZ1 receptor similar to </w:t>
      </w:r>
      <w:proofErr w:type="spellStart"/>
      <w:r w:rsidRPr="00F65831">
        <w:rPr>
          <w:rFonts w:asciiTheme="majorBidi" w:eastAsia="MyriadPro-Bold" w:hAnsiTheme="majorBidi" w:cstheme="majorBidi"/>
        </w:rPr>
        <w:t>zolpidem</w:t>
      </w:r>
      <w:proofErr w:type="spellEnd"/>
      <w:r w:rsidRPr="00F65831">
        <w:rPr>
          <w:rFonts w:asciiTheme="majorBidi" w:eastAsia="MyriadPro-Bold" w:hAnsiTheme="majorBidi" w:cstheme="majorBidi"/>
        </w:rPr>
        <w:t xml:space="preserve"> </w:t>
      </w:r>
      <w:r w:rsidRPr="00F65831">
        <w:rPr>
          <w:rFonts w:asciiTheme="majorBidi" w:eastAsia="MyriadPro-Regular" w:hAnsiTheme="majorBidi" w:cstheme="majorBidi"/>
        </w:rPr>
        <w:t xml:space="preserve">and </w:t>
      </w:r>
      <w:proofErr w:type="spellStart"/>
      <w:r w:rsidRPr="00F65831">
        <w:rPr>
          <w:rFonts w:asciiTheme="majorBidi" w:eastAsia="MyriadPro-Bold" w:hAnsiTheme="majorBidi" w:cstheme="majorBidi"/>
        </w:rPr>
        <w:t>zaleplon</w:t>
      </w:r>
      <w:proofErr w:type="spellEnd"/>
      <w:r w:rsidRPr="00F65831">
        <w:rPr>
          <w:rFonts w:asciiTheme="majorBidi" w:eastAsia="MyriadPro-Regular" w:hAnsiTheme="majorBidi" w:cstheme="majorBidi"/>
        </w:rPr>
        <w:t>) and is</w:t>
      </w:r>
      <w:r w:rsidR="002F1E8C" w:rsidRPr="00F65831">
        <w:rPr>
          <w:rFonts w:asciiTheme="majorBidi" w:eastAsia="MyriadPro-Regular" w:hAnsiTheme="majorBidi" w:cstheme="majorBidi"/>
        </w:rPr>
        <w:t xml:space="preserve"> </w:t>
      </w:r>
      <w:r w:rsidRPr="00F65831">
        <w:rPr>
          <w:rFonts w:asciiTheme="majorBidi" w:eastAsia="MyriadPro-Regular" w:hAnsiTheme="majorBidi" w:cstheme="majorBidi"/>
        </w:rPr>
        <w:t xml:space="preserve">also used for treating insomnia. </w:t>
      </w:r>
    </w:p>
    <w:p w:rsidR="0069048A" w:rsidRPr="00F65831" w:rsidRDefault="0069048A" w:rsidP="00397DDC">
      <w:pPr>
        <w:autoSpaceDE w:val="0"/>
        <w:autoSpaceDN w:val="0"/>
        <w:adjustRightInd w:val="0"/>
        <w:spacing w:after="0" w:line="240" w:lineRule="auto"/>
        <w:ind w:right="-421"/>
        <w:jc w:val="both"/>
        <w:rPr>
          <w:rFonts w:asciiTheme="majorBidi" w:eastAsia="MyriadPro-Regular" w:hAnsiTheme="majorBidi" w:cstheme="majorBidi"/>
        </w:rPr>
      </w:pPr>
      <w:r w:rsidRPr="00F65831">
        <w:rPr>
          <w:rFonts w:asciiTheme="majorBidi" w:eastAsia="MyriadPro-Bold" w:hAnsiTheme="majorBidi" w:cstheme="majorBidi"/>
          <w:b/>
          <w:bCs/>
        </w:rPr>
        <w:t xml:space="preserve"> </w:t>
      </w:r>
      <w:proofErr w:type="spellStart"/>
      <w:r w:rsidRPr="00F65831">
        <w:rPr>
          <w:rFonts w:asciiTheme="majorBidi" w:eastAsia="MyriadPro-Bold" w:hAnsiTheme="majorBidi" w:cstheme="majorBidi"/>
          <w:b/>
          <w:bCs/>
        </w:rPr>
        <w:t>Ramelteon</w:t>
      </w:r>
      <w:proofErr w:type="spellEnd"/>
      <w:r w:rsidR="002F1E8C" w:rsidRPr="00F65831">
        <w:rPr>
          <w:rFonts w:asciiTheme="majorBidi" w:eastAsia="MyriadPro-Regular" w:hAnsiTheme="majorBidi" w:cstheme="majorBidi"/>
        </w:rPr>
        <w:t xml:space="preserve"> </w:t>
      </w:r>
      <w:r w:rsidRPr="00F65831">
        <w:rPr>
          <w:rFonts w:asciiTheme="majorBidi" w:eastAsia="MyriadPro-Regular" w:hAnsiTheme="majorBidi" w:cstheme="majorBidi"/>
        </w:rPr>
        <w:t>is a selective agonist at the MT1 and MT2</w:t>
      </w:r>
      <w:r w:rsidR="002F1E8C" w:rsidRPr="00F65831">
        <w:rPr>
          <w:rFonts w:asciiTheme="majorBidi" w:eastAsia="MyriadPro-Regular" w:hAnsiTheme="majorBidi" w:cstheme="majorBidi"/>
        </w:rPr>
        <w:t xml:space="preserve"> </w:t>
      </w:r>
      <w:r w:rsidRPr="00F65831">
        <w:rPr>
          <w:rFonts w:asciiTheme="majorBidi" w:eastAsia="MyriadPro-Regular" w:hAnsiTheme="majorBidi" w:cstheme="majorBidi"/>
        </w:rPr>
        <w:t>subtypes of melatonin receptors. Normally, light stimulating the retina</w:t>
      </w:r>
      <w:r w:rsidR="002F1E8C" w:rsidRPr="00F65831">
        <w:rPr>
          <w:rFonts w:asciiTheme="majorBidi" w:eastAsia="MyriadPro-Regular" w:hAnsiTheme="majorBidi" w:cstheme="majorBidi"/>
        </w:rPr>
        <w:t xml:space="preserve"> </w:t>
      </w:r>
      <w:r w:rsidRPr="00F65831">
        <w:rPr>
          <w:rFonts w:asciiTheme="majorBidi" w:eastAsia="MyriadPro-Regular" w:hAnsiTheme="majorBidi" w:cstheme="majorBidi"/>
        </w:rPr>
        <w:t xml:space="preserve">transmits a signal to the </w:t>
      </w:r>
      <w:proofErr w:type="spellStart"/>
      <w:r w:rsidRPr="00F65831">
        <w:rPr>
          <w:rFonts w:asciiTheme="majorBidi" w:eastAsia="MyriadPro-Regular" w:hAnsiTheme="majorBidi" w:cstheme="majorBidi"/>
        </w:rPr>
        <w:t>suprachiasmatic</w:t>
      </w:r>
      <w:proofErr w:type="spellEnd"/>
      <w:r w:rsidRPr="00F65831">
        <w:rPr>
          <w:rFonts w:asciiTheme="majorBidi" w:eastAsia="MyriadPro-Regular" w:hAnsiTheme="majorBidi" w:cstheme="majorBidi"/>
        </w:rPr>
        <w:t xml:space="preserve"> nucleus (SCN) of the hypothalamus</w:t>
      </w:r>
    </w:p>
    <w:p w:rsidR="0069048A" w:rsidRPr="00F65831" w:rsidRDefault="0069048A" w:rsidP="00397DDC">
      <w:pPr>
        <w:autoSpaceDE w:val="0"/>
        <w:autoSpaceDN w:val="0"/>
        <w:adjustRightInd w:val="0"/>
        <w:spacing w:after="0" w:line="240" w:lineRule="auto"/>
        <w:ind w:right="-421"/>
        <w:jc w:val="both"/>
        <w:rPr>
          <w:rFonts w:asciiTheme="majorBidi" w:eastAsia="MyriadPro-Regular" w:hAnsiTheme="majorBidi" w:cstheme="majorBidi"/>
        </w:rPr>
      </w:pPr>
      <w:proofErr w:type="gramStart"/>
      <w:r w:rsidRPr="00F65831">
        <w:rPr>
          <w:rFonts w:asciiTheme="majorBidi" w:eastAsia="MyriadPro-Regular" w:hAnsiTheme="majorBidi" w:cstheme="majorBidi"/>
        </w:rPr>
        <w:t>that</w:t>
      </w:r>
      <w:proofErr w:type="gramEnd"/>
      <w:r w:rsidRPr="00F65831">
        <w:rPr>
          <w:rFonts w:asciiTheme="majorBidi" w:eastAsia="MyriadPro-Regular" w:hAnsiTheme="majorBidi" w:cstheme="majorBidi"/>
        </w:rPr>
        <w:t>, in turn, relays a signal via a lengthy nerve pathway to</w:t>
      </w:r>
      <w:r w:rsidR="002F1E8C" w:rsidRPr="00F65831">
        <w:rPr>
          <w:rFonts w:asciiTheme="majorBidi" w:eastAsia="MyriadPro-Regular" w:hAnsiTheme="majorBidi" w:cstheme="majorBidi"/>
        </w:rPr>
        <w:t xml:space="preserve"> </w:t>
      </w:r>
      <w:r w:rsidRPr="00F65831">
        <w:rPr>
          <w:rFonts w:asciiTheme="majorBidi" w:eastAsia="MyriadPro-Regular" w:hAnsiTheme="majorBidi" w:cstheme="majorBidi"/>
        </w:rPr>
        <w:t>the pineal gland that inhibits the release of melatonin from the gland.</w:t>
      </w:r>
      <w:r w:rsidR="002F1E8C" w:rsidRPr="00F65831">
        <w:rPr>
          <w:rFonts w:asciiTheme="majorBidi" w:eastAsia="MyriadPro-Regular" w:hAnsiTheme="majorBidi" w:cstheme="majorBidi"/>
        </w:rPr>
        <w:t xml:space="preserve"> </w:t>
      </w:r>
      <w:r w:rsidRPr="00F65831">
        <w:rPr>
          <w:rFonts w:asciiTheme="majorBidi" w:eastAsia="MyriadPro-Regular" w:hAnsiTheme="majorBidi" w:cstheme="majorBidi"/>
        </w:rPr>
        <w:t xml:space="preserve">As darkness falls and light ceases to strike the retina, melatonin </w:t>
      </w:r>
      <w:r w:rsidR="002F1E8C" w:rsidRPr="00F65831">
        <w:rPr>
          <w:rFonts w:asciiTheme="majorBidi" w:eastAsia="MyriadPro-Regular" w:hAnsiTheme="majorBidi" w:cstheme="majorBidi"/>
        </w:rPr>
        <w:t>release from</w:t>
      </w:r>
      <w:r w:rsidRPr="00F65831">
        <w:rPr>
          <w:rFonts w:asciiTheme="majorBidi" w:eastAsia="MyriadPro-Regular" w:hAnsiTheme="majorBidi" w:cstheme="majorBidi"/>
        </w:rPr>
        <w:t xml:space="preserve"> the pineal gland is no longer inhibited, and the gland begins to</w:t>
      </w:r>
      <w:r w:rsidR="002F1E8C" w:rsidRPr="00F65831">
        <w:rPr>
          <w:rFonts w:asciiTheme="majorBidi" w:eastAsia="MyriadPro-Regular" w:hAnsiTheme="majorBidi" w:cstheme="majorBidi"/>
        </w:rPr>
        <w:t xml:space="preserve"> </w:t>
      </w:r>
      <w:r w:rsidRPr="00F65831">
        <w:rPr>
          <w:rFonts w:asciiTheme="majorBidi" w:eastAsia="MyriadPro-Regular" w:hAnsiTheme="majorBidi" w:cstheme="majorBidi"/>
        </w:rPr>
        <w:t>secrete melatonin. Stimulation of MT1 and MT2 receptors by melatonin</w:t>
      </w:r>
      <w:r w:rsidR="002F1E8C" w:rsidRPr="00F65831">
        <w:rPr>
          <w:rFonts w:asciiTheme="majorBidi" w:eastAsia="MyriadPro-Regular" w:hAnsiTheme="majorBidi" w:cstheme="majorBidi"/>
        </w:rPr>
        <w:t xml:space="preserve"> </w:t>
      </w:r>
      <w:r w:rsidRPr="00F65831">
        <w:rPr>
          <w:rFonts w:asciiTheme="majorBidi" w:eastAsia="MyriadPro-Regular" w:hAnsiTheme="majorBidi" w:cstheme="majorBidi"/>
        </w:rPr>
        <w:t>in the SCN is able to induce and promote sleep and is thought to maintain</w:t>
      </w:r>
      <w:r w:rsidR="002F1E8C" w:rsidRPr="00F65831">
        <w:rPr>
          <w:rFonts w:asciiTheme="majorBidi" w:eastAsia="MyriadPro-Regular" w:hAnsiTheme="majorBidi" w:cstheme="majorBidi"/>
        </w:rPr>
        <w:t xml:space="preserve"> </w:t>
      </w:r>
      <w:r w:rsidRPr="00F65831">
        <w:rPr>
          <w:rFonts w:asciiTheme="majorBidi" w:eastAsia="MyriadPro-Regular" w:hAnsiTheme="majorBidi" w:cstheme="majorBidi"/>
        </w:rPr>
        <w:t>the circadian rhythm underlying the normal sleep–wake cycle.</w:t>
      </w:r>
      <w:r w:rsidR="002F1E8C" w:rsidRPr="00F65831">
        <w:rPr>
          <w:rFonts w:asciiTheme="majorBidi" w:eastAsia="MyriadPro-Regular" w:hAnsiTheme="majorBidi" w:cstheme="majorBidi"/>
        </w:rPr>
        <w:t xml:space="preserve"> </w:t>
      </w:r>
      <w:proofErr w:type="spellStart"/>
      <w:r w:rsidRPr="00F65831">
        <w:rPr>
          <w:rFonts w:asciiTheme="majorBidi" w:eastAsia="MyriadPro-Regular" w:hAnsiTheme="majorBidi" w:cstheme="majorBidi"/>
        </w:rPr>
        <w:t>Ramelteon</w:t>
      </w:r>
      <w:proofErr w:type="spellEnd"/>
      <w:r w:rsidRPr="00F65831">
        <w:rPr>
          <w:rFonts w:asciiTheme="majorBidi" w:eastAsia="MyriadPro-Regular" w:hAnsiTheme="majorBidi" w:cstheme="majorBidi"/>
        </w:rPr>
        <w:t xml:space="preserve"> is indicated for the treatment of insomnia in which falling</w:t>
      </w:r>
      <w:r w:rsidR="002F1E8C" w:rsidRPr="00F65831">
        <w:rPr>
          <w:rFonts w:asciiTheme="majorBidi" w:eastAsia="MyriadPro-Regular" w:hAnsiTheme="majorBidi" w:cstheme="majorBidi"/>
        </w:rPr>
        <w:t xml:space="preserve"> </w:t>
      </w:r>
      <w:r w:rsidRPr="00F65831">
        <w:rPr>
          <w:rFonts w:asciiTheme="majorBidi" w:eastAsia="MyriadPro-Regular" w:hAnsiTheme="majorBidi" w:cstheme="majorBidi"/>
        </w:rPr>
        <w:t>asleep (increased sleep latency) is the primary complaint. The potential</w:t>
      </w:r>
      <w:r w:rsidR="002F1E8C" w:rsidRPr="00F65831">
        <w:rPr>
          <w:rFonts w:asciiTheme="majorBidi" w:eastAsia="MyriadPro-Regular" w:hAnsiTheme="majorBidi" w:cstheme="majorBidi"/>
        </w:rPr>
        <w:t xml:space="preserve"> </w:t>
      </w:r>
      <w:r w:rsidRPr="00F65831">
        <w:rPr>
          <w:rFonts w:asciiTheme="majorBidi" w:eastAsia="MyriadPro-Regular" w:hAnsiTheme="majorBidi" w:cstheme="majorBidi"/>
        </w:rPr>
        <w:t xml:space="preserve">for abuse of </w:t>
      </w:r>
      <w:proofErr w:type="spellStart"/>
      <w:r w:rsidRPr="00F65831">
        <w:rPr>
          <w:rFonts w:asciiTheme="majorBidi" w:eastAsia="MyriadPro-Regular" w:hAnsiTheme="majorBidi" w:cstheme="majorBidi"/>
        </w:rPr>
        <w:t>ramelteon</w:t>
      </w:r>
      <w:proofErr w:type="spellEnd"/>
      <w:r w:rsidRPr="00F65831">
        <w:rPr>
          <w:rFonts w:asciiTheme="majorBidi" w:eastAsia="MyriadPro-Regular" w:hAnsiTheme="majorBidi" w:cstheme="majorBidi"/>
        </w:rPr>
        <w:t xml:space="preserve"> is believed to be minimal, and no evidence</w:t>
      </w:r>
      <w:r w:rsidR="002F1E8C" w:rsidRPr="00F65831">
        <w:rPr>
          <w:rFonts w:asciiTheme="majorBidi" w:eastAsia="MyriadPro-Regular" w:hAnsiTheme="majorBidi" w:cstheme="majorBidi"/>
        </w:rPr>
        <w:t xml:space="preserve"> </w:t>
      </w:r>
      <w:r w:rsidRPr="00F65831">
        <w:rPr>
          <w:rFonts w:asciiTheme="majorBidi" w:eastAsia="MyriadPro-Regular" w:hAnsiTheme="majorBidi" w:cstheme="majorBidi"/>
        </w:rPr>
        <w:t>of dependence or withdrawal effects has been observed. Therefore,</w:t>
      </w:r>
      <w:r w:rsidR="002F1E8C" w:rsidRPr="00F65831">
        <w:rPr>
          <w:rFonts w:asciiTheme="majorBidi" w:eastAsia="MyriadPro-Regular" w:hAnsiTheme="majorBidi" w:cstheme="majorBidi"/>
        </w:rPr>
        <w:t xml:space="preserve"> </w:t>
      </w:r>
      <w:proofErr w:type="spellStart"/>
      <w:r w:rsidRPr="00F65831">
        <w:rPr>
          <w:rFonts w:asciiTheme="majorBidi" w:eastAsia="MyriadPro-Regular" w:hAnsiTheme="majorBidi" w:cstheme="majorBidi"/>
        </w:rPr>
        <w:t>ramelteon</w:t>
      </w:r>
      <w:proofErr w:type="spellEnd"/>
      <w:r w:rsidRPr="00F65831">
        <w:rPr>
          <w:rFonts w:asciiTheme="majorBidi" w:eastAsia="MyriadPro-Regular" w:hAnsiTheme="majorBidi" w:cstheme="majorBidi"/>
        </w:rPr>
        <w:t xml:space="preserve"> can be administered long term. Common adverse effects of</w:t>
      </w:r>
      <w:r w:rsidR="002F1E8C" w:rsidRPr="00F65831">
        <w:rPr>
          <w:rFonts w:asciiTheme="majorBidi" w:eastAsia="MyriadPro-Regular" w:hAnsiTheme="majorBidi" w:cstheme="majorBidi"/>
        </w:rPr>
        <w:t xml:space="preserve"> </w:t>
      </w:r>
      <w:proofErr w:type="spellStart"/>
      <w:r w:rsidRPr="00F65831">
        <w:rPr>
          <w:rFonts w:asciiTheme="majorBidi" w:eastAsia="MyriadPro-Regular" w:hAnsiTheme="majorBidi" w:cstheme="majorBidi"/>
        </w:rPr>
        <w:t>ramelteon</w:t>
      </w:r>
      <w:proofErr w:type="spellEnd"/>
      <w:r w:rsidRPr="00F65831">
        <w:rPr>
          <w:rFonts w:asciiTheme="majorBidi" w:eastAsia="MyriadPro-Regular" w:hAnsiTheme="majorBidi" w:cstheme="majorBidi"/>
        </w:rPr>
        <w:t xml:space="preserve"> include dizziness, fatigue, and somnolence. </w:t>
      </w:r>
      <w:proofErr w:type="spellStart"/>
      <w:r w:rsidRPr="00F65831">
        <w:rPr>
          <w:rFonts w:asciiTheme="majorBidi" w:eastAsia="MyriadPro-Regular" w:hAnsiTheme="majorBidi" w:cstheme="majorBidi"/>
        </w:rPr>
        <w:t>Ramelteon</w:t>
      </w:r>
      <w:proofErr w:type="spellEnd"/>
      <w:r w:rsidRPr="00F65831">
        <w:rPr>
          <w:rFonts w:asciiTheme="majorBidi" w:eastAsia="MyriadPro-Regular" w:hAnsiTheme="majorBidi" w:cstheme="majorBidi"/>
        </w:rPr>
        <w:t xml:space="preserve"> may</w:t>
      </w:r>
      <w:r w:rsidR="002F1E8C" w:rsidRPr="00F65831">
        <w:rPr>
          <w:rFonts w:asciiTheme="majorBidi" w:eastAsia="MyriadPro-Regular" w:hAnsiTheme="majorBidi" w:cstheme="majorBidi"/>
        </w:rPr>
        <w:t xml:space="preserve"> </w:t>
      </w:r>
      <w:r w:rsidRPr="00F65831">
        <w:rPr>
          <w:rFonts w:asciiTheme="majorBidi" w:eastAsia="MyriadPro-Regular" w:hAnsiTheme="majorBidi" w:cstheme="majorBidi"/>
        </w:rPr>
        <w:t xml:space="preserve">also increase </w:t>
      </w:r>
      <w:proofErr w:type="spellStart"/>
      <w:r w:rsidRPr="00F65831">
        <w:rPr>
          <w:rFonts w:asciiTheme="majorBidi" w:eastAsia="MyriadPro-Regular" w:hAnsiTheme="majorBidi" w:cstheme="majorBidi"/>
        </w:rPr>
        <w:t>prolactin</w:t>
      </w:r>
      <w:proofErr w:type="spellEnd"/>
      <w:r w:rsidRPr="00F65831">
        <w:rPr>
          <w:rFonts w:asciiTheme="majorBidi" w:eastAsia="MyriadPro-Regular" w:hAnsiTheme="majorBidi" w:cstheme="majorBidi"/>
        </w:rPr>
        <w:t xml:space="preserve"> levels.</w:t>
      </w:r>
    </w:p>
    <w:p w:rsidR="0069048A" w:rsidRPr="00F65831" w:rsidRDefault="0069048A" w:rsidP="00397DDC">
      <w:pPr>
        <w:autoSpaceDE w:val="0"/>
        <w:autoSpaceDN w:val="0"/>
        <w:adjustRightInd w:val="0"/>
        <w:spacing w:after="0" w:line="240" w:lineRule="auto"/>
        <w:ind w:right="-421"/>
        <w:jc w:val="both"/>
        <w:rPr>
          <w:rFonts w:asciiTheme="majorBidi" w:eastAsia="MyriadPro-Regular" w:hAnsiTheme="majorBidi" w:cstheme="majorBidi"/>
        </w:rPr>
      </w:pPr>
      <w:r w:rsidRPr="00F65831">
        <w:rPr>
          <w:rFonts w:asciiTheme="majorBidi" w:eastAsia="MyriadPro-Bold" w:hAnsiTheme="majorBidi" w:cstheme="majorBidi"/>
          <w:b/>
          <w:bCs/>
        </w:rPr>
        <w:t>Antihistamines</w:t>
      </w:r>
      <w:r w:rsidR="002F1E8C" w:rsidRPr="00F65831">
        <w:rPr>
          <w:rFonts w:asciiTheme="majorBidi" w:eastAsia="MyriadPro-Regular" w:hAnsiTheme="majorBidi" w:cstheme="majorBidi"/>
        </w:rPr>
        <w:t xml:space="preserve"> </w:t>
      </w:r>
      <w:r w:rsidRPr="00F65831">
        <w:rPr>
          <w:rFonts w:asciiTheme="majorBidi" w:eastAsia="MyriadPro-Regular" w:hAnsiTheme="majorBidi" w:cstheme="majorBidi"/>
        </w:rPr>
        <w:t xml:space="preserve">Some antihistamines with sedating properties, such as </w:t>
      </w:r>
      <w:proofErr w:type="spellStart"/>
      <w:r w:rsidRPr="00F65831">
        <w:rPr>
          <w:rFonts w:asciiTheme="majorBidi" w:eastAsia="MyriadPro-Regular" w:hAnsiTheme="majorBidi" w:cstheme="majorBidi"/>
        </w:rPr>
        <w:t>diphenhydramine</w:t>
      </w:r>
      <w:proofErr w:type="spellEnd"/>
      <w:r w:rsidRPr="00F65831">
        <w:rPr>
          <w:rFonts w:asciiTheme="majorBidi" w:eastAsia="MyriadPro-Regular" w:hAnsiTheme="majorBidi" w:cstheme="majorBidi"/>
        </w:rPr>
        <w:t>,</w:t>
      </w:r>
      <w:r w:rsidR="002F1E8C" w:rsidRPr="00F65831">
        <w:rPr>
          <w:rFonts w:asciiTheme="majorBidi" w:eastAsia="MyriadPro-Regular" w:hAnsiTheme="majorBidi" w:cstheme="majorBidi"/>
        </w:rPr>
        <w:t xml:space="preserve"> </w:t>
      </w:r>
      <w:proofErr w:type="spellStart"/>
      <w:r w:rsidRPr="00F65831">
        <w:rPr>
          <w:rFonts w:asciiTheme="majorBidi" w:eastAsia="MyriadPro-Regular" w:hAnsiTheme="majorBidi" w:cstheme="majorBidi"/>
        </w:rPr>
        <w:t>hydroxyzine</w:t>
      </w:r>
      <w:proofErr w:type="spellEnd"/>
      <w:r w:rsidRPr="00F65831">
        <w:rPr>
          <w:rFonts w:asciiTheme="majorBidi" w:eastAsia="MyriadPro-Regular" w:hAnsiTheme="majorBidi" w:cstheme="majorBidi"/>
        </w:rPr>
        <w:t xml:space="preserve"> and </w:t>
      </w:r>
      <w:proofErr w:type="spellStart"/>
      <w:r w:rsidRPr="00F65831">
        <w:rPr>
          <w:rFonts w:asciiTheme="majorBidi" w:eastAsia="MyriadPro-Regular" w:hAnsiTheme="majorBidi" w:cstheme="majorBidi"/>
        </w:rPr>
        <w:t>doxylamine</w:t>
      </w:r>
      <w:proofErr w:type="spellEnd"/>
      <w:r w:rsidRPr="00F65831">
        <w:rPr>
          <w:rFonts w:asciiTheme="majorBidi" w:eastAsia="MyriadPro-Regular" w:hAnsiTheme="majorBidi" w:cstheme="majorBidi"/>
        </w:rPr>
        <w:t>, are effective in treating mild</w:t>
      </w:r>
      <w:r w:rsidR="002F1E8C" w:rsidRPr="00F65831">
        <w:rPr>
          <w:rFonts w:asciiTheme="majorBidi" w:eastAsia="MyriadPro-Regular" w:hAnsiTheme="majorBidi" w:cstheme="majorBidi"/>
        </w:rPr>
        <w:t xml:space="preserve"> </w:t>
      </w:r>
      <w:r w:rsidRPr="00F65831">
        <w:rPr>
          <w:rFonts w:asciiTheme="majorBidi" w:eastAsia="MyriadPro-Regular" w:hAnsiTheme="majorBidi" w:cstheme="majorBidi"/>
        </w:rPr>
        <w:t>types of insomnia. However, these drugs are usually ineffective for all</w:t>
      </w:r>
      <w:r w:rsidR="002F1E8C" w:rsidRPr="00F65831">
        <w:rPr>
          <w:rFonts w:asciiTheme="majorBidi" w:eastAsia="MyriadPro-Regular" w:hAnsiTheme="majorBidi" w:cstheme="majorBidi"/>
        </w:rPr>
        <w:t xml:space="preserve"> </w:t>
      </w:r>
      <w:r w:rsidRPr="00F65831">
        <w:rPr>
          <w:rFonts w:asciiTheme="majorBidi" w:eastAsia="MyriadPro-Regular" w:hAnsiTheme="majorBidi" w:cstheme="majorBidi"/>
        </w:rPr>
        <w:t>but the milder forms of situational insomnia. Furthermore, they have</w:t>
      </w:r>
      <w:r w:rsidR="002F1E8C" w:rsidRPr="00F65831">
        <w:rPr>
          <w:rFonts w:asciiTheme="majorBidi" w:eastAsia="MyriadPro-Regular" w:hAnsiTheme="majorBidi" w:cstheme="majorBidi"/>
        </w:rPr>
        <w:t xml:space="preserve"> </w:t>
      </w:r>
      <w:r w:rsidRPr="00F65831">
        <w:rPr>
          <w:rFonts w:asciiTheme="majorBidi" w:eastAsia="MyriadPro-Regular" w:hAnsiTheme="majorBidi" w:cstheme="majorBidi"/>
        </w:rPr>
        <w:t xml:space="preserve">numerous undesirable side effects (such as </w:t>
      </w:r>
      <w:proofErr w:type="spellStart"/>
      <w:r w:rsidRPr="00F65831">
        <w:rPr>
          <w:rFonts w:asciiTheme="majorBidi" w:eastAsia="MyriadPro-Regular" w:hAnsiTheme="majorBidi" w:cstheme="majorBidi"/>
        </w:rPr>
        <w:t>anticholinergic</w:t>
      </w:r>
      <w:proofErr w:type="spellEnd"/>
      <w:r w:rsidRPr="00F65831">
        <w:rPr>
          <w:rFonts w:asciiTheme="majorBidi" w:eastAsia="MyriadPro-Regular" w:hAnsiTheme="majorBidi" w:cstheme="majorBidi"/>
        </w:rPr>
        <w:t xml:space="preserve"> effects) that</w:t>
      </w:r>
      <w:r w:rsidR="002F1E8C" w:rsidRPr="00F65831">
        <w:rPr>
          <w:rFonts w:asciiTheme="majorBidi" w:eastAsia="MyriadPro-Regular" w:hAnsiTheme="majorBidi" w:cstheme="majorBidi"/>
        </w:rPr>
        <w:t xml:space="preserve"> </w:t>
      </w:r>
      <w:r w:rsidRPr="00F65831">
        <w:rPr>
          <w:rFonts w:asciiTheme="majorBidi" w:eastAsia="MyriadPro-Regular" w:hAnsiTheme="majorBidi" w:cstheme="majorBidi"/>
        </w:rPr>
        <w:t>make them less useful than the benzodiazepines. Some sedative antihistamines</w:t>
      </w:r>
      <w:r w:rsidR="002F1E8C" w:rsidRPr="00F65831">
        <w:rPr>
          <w:rFonts w:asciiTheme="majorBidi" w:eastAsia="MyriadPro-Regular" w:hAnsiTheme="majorBidi" w:cstheme="majorBidi"/>
        </w:rPr>
        <w:t xml:space="preserve"> </w:t>
      </w:r>
      <w:r w:rsidRPr="00F65831">
        <w:rPr>
          <w:rFonts w:asciiTheme="majorBidi" w:eastAsia="MyriadPro-Regular" w:hAnsiTheme="majorBidi" w:cstheme="majorBidi"/>
        </w:rPr>
        <w:t>are marketed in numerous over-the-counter products.</w:t>
      </w:r>
    </w:p>
    <w:p w:rsidR="00397DDC" w:rsidRPr="00F65831" w:rsidRDefault="0069048A" w:rsidP="00397DDC">
      <w:pPr>
        <w:autoSpaceDE w:val="0"/>
        <w:autoSpaceDN w:val="0"/>
        <w:adjustRightInd w:val="0"/>
        <w:spacing w:after="0" w:line="240" w:lineRule="auto"/>
        <w:ind w:right="-421"/>
        <w:jc w:val="both"/>
        <w:rPr>
          <w:rFonts w:asciiTheme="majorBidi" w:eastAsia="MyriadPro-Regular" w:hAnsiTheme="majorBidi" w:cstheme="majorBidi"/>
        </w:rPr>
      </w:pPr>
      <w:r w:rsidRPr="00F65831">
        <w:rPr>
          <w:rFonts w:asciiTheme="majorBidi" w:eastAsia="MyriadPro-Bold" w:hAnsiTheme="majorBidi" w:cstheme="majorBidi"/>
          <w:b/>
          <w:bCs/>
        </w:rPr>
        <w:t>Ethanol</w:t>
      </w:r>
      <w:r w:rsidR="002F1E8C" w:rsidRPr="00F65831">
        <w:rPr>
          <w:rFonts w:asciiTheme="majorBidi" w:eastAsia="MyriadPro-Regular" w:hAnsiTheme="majorBidi" w:cstheme="majorBidi"/>
        </w:rPr>
        <w:t xml:space="preserve"> </w:t>
      </w:r>
      <w:r w:rsidRPr="00F65831">
        <w:rPr>
          <w:rFonts w:asciiTheme="majorBidi" w:eastAsia="MyriadPro-Regular" w:hAnsiTheme="majorBidi" w:cstheme="majorBidi"/>
        </w:rPr>
        <w:t xml:space="preserve">has </w:t>
      </w:r>
      <w:proofErr w:type="spellStart"/>
      <w:r w:rsidRPr="00F65831">
        <w:rPr>
          <w:rFonts w:asciiTheme="majorBidi" w:eastAsia="MyriadPro-Regular" w:hAnsiTheme="majorBidi" w:cstheme="majorBidi"/>
        </w:rPr>
        <w:t>anxiolytic</w:t>
      </w:r>
      <w:proofErr w:type="spellEnd"/>
      <w:r w:rsidRPr="00F65831">
        <w:rPr>
          <w:rFonts w:asciiTheme="majorBidi" w:eastAsia="MyriadPro-Regular" w:hAnsiTheme="majorBidi" w:cstheme="majorBidi"/>
        </w:rPr>
        <w:t xml:space="preserve"> and sedative effects, but its toxic</w:t>
      </w:r>
      <w:r w:rsidR="002F1E8C" w:rsidRPr="00F65831">
        <w:rPr>
          <w:rFonts w:asciiTheme="majorBidi" w:eastAsia="MyriadPro-Regular" w:hAnsiTheme="majorBidi" w:cstheme="majorBidi"/>
        </w:rPr>
        <w:t xml:space="preserve"> </w:t>
      </w:r>
      <w:r w:rsidRPr="00F65831">
        <w:rPr>
          <w:rFonts w:asciiTheme="majorBidi" w:eastAsia="MyriadPro-Regular" w:hAnsiTheme="majorBidi" w:cstheme="majorBidi"/>
        </w:rPr>
        <w:t xml:space="preserve">potential outweighs its benefits. </w:t>
      </w:r>
      <w:proofErr w:type="gramStart"/>
      <w:r w:rsidRPr="00F65831">
        <w:rPr>
          <w:rFonts w:asciiTheme="majorBidi" w:eastAsia="MyriadPro-Regular" w:hAnsiTheme="majorBidi" w:cstheme="majorBidi"/>
        </w:rPr>
        <w:t>is</w:t>
      </w:r>
      <w:proofErr w:type="gramEnd"/>
      <w:r w:rsidRPr="00F65831">
        <w:rPr>
          <w:rFonts w:asciiTheme="majorBidi" w:eastAsia="MyriadPro-Regular" w:hAnsiTheme="majorBidi" w:cstheme="majorBidi"/>
        </w:rPr>
        <w:t xml:space="preserve"> a CNS depressant,</w:t>
      </w:r>
      <w:r w:rsidR="002F1E8C" w:rsidRPr="00F65831">
        <w:rPr>
          <w:rFonts w:asciiTheme="majorBidi" w:eastAsia="MyriadPro-Regular" w:hAnsiTheme="majorBidi" w:cstheme="majorBidi"/>
        </w:rPr>
        <w:t xml:space="preserve"> </w:t>
      </w:r>
      <w:r w:rsidRPr="00F65831">
        <w:rPr>
          <w:rFonts w:asciiTheme="majorBidi" w:eastAsia="MyriadPro-Regular" w:hAnsiTheme="majorBidi" w:cstheme="majorBidi"/>
        </w:rPr>
        <w:t>producing sedation and, ultimately, hypnosis with increasing</w:t>
      </w:r>
      <w:r w:rsidR="002F1E8C" w:rsidRPr="00F65831">
        <w:rPr>
          <w:rFonts w:asciiTheme="majorBidi" w:eastAsia="MyriadPro-Regular" w:hAnsiTheme="majorBidi" w:cstheme="majorBidi"/>
        </w:rPr>
        <w:t xml:space="preserve"> </w:t>
      </w:r>
      <w:r w:rsidRPr="00F65831">
        <w:rPr>
          <w:rFonts w:asciiTheme="majorBidi" w:eastAsia="MyriadPro-Regular" w:hAnsiTheme="majorBidi" w:cstheme="majorBidi"/>
        </w:rPr>
        <w:t>dosage. Because ethanol has a shallow dose–response curve, sedation</w:t>
      </w:r>
      <w:r w:rsidR="002F1E8C" w:rsidRPr="00F65831">
        <w:rPr>
          <w:rFonts w:asciiTheme="majorBidi" w:eastAsia="MyriadPro-Regular" w:hAnsiTheme="majorBidi" w:cstheme="majorBidi"/>
        </w:rPr>
        <w:t xml:space="preserve"> </w:t>
      </w:r>
      <w:r w:rsidRPr="00F65831">
        <w:rPr>
          <w:rFonts w:asciiTheme="majorBidi" w:eastAsia="MyriadPro-Regular" w:hAnsiTheme="majorBidi" w:cstheme="majorBidi"/>
        </w:rPr>
        <w:t>occurs over a wide dosage range. It is readily absorbed orally and has</w:t>
      </w:r>
      <w:r w:rsidR="002F1E8C" w:rsidRPr="00F65831">
        <w:rPr>
          <w:rFonts w:asciiTheme="majorBidi" w:eastAsia="MyriadPro-Regular" w:hAnsiTheme="majorBidi" w:cstheme="majorBidi"/>
        </w:rPr>
        <w:t xml:space="preserve"> </w:t>
      </w:r>
      <w:r w:rsidRPr="00F65831">
        <w:rPr>
          <w:rFonts w:asciiTheme="majorBidi" w:eastAsia="MyriadPro-Regular" w:hAnsiTheme="majorBidi" w:cstheme="majorBidi"/>
        </w:rPr>
        <w:t>a volume of distribution close to that of total body water. Ethanol is</w:t>
      </w:r>
      <w:r w:rsidR="002F1E8C" w:rsidRPr="00F65831">
        <w:rPr>
          <w:rFonts w:asciiTheme="majorBidi" w:eastAsia="MyriadPro-Regular" w:hAnsiTheme="majorBidi" w:cstheme="majorBidi"/>
        </w:rPr>
        <w:t xml:space="preserve"> </w:t>
      </w:r>
      <w:r w:rsidRPr="00F65831">
        <w:rPr>
          <w:rFonts w:asciiTheme="majorBidi" w:eastAsia="MyriadPro-Regular" w:hAnsiTheme="majorBidi" w:cstheme="majorBidi"/>
        </w:rPr>
        <w:t xml:space="preserve">metabolized primarily in the liver, first to acetaldehyde by alcohol </w:t>
      </w:r>
      <w:proofErr w:type="spellStart"/>
      <w:r w:rsidRPr="00F65831">
        <w:rPr>
          <w:rFonts w:asciiTheme="majorBidi" w:eastAsia="MyriadPro-Regular" w:hAnsiTheme="majorBidi" w:cstheme="majorBidi"/>
        </w:rPr>
        <w:t>dehydrogenase</w:t>
      </w:r>
      <w:proofErr w:type="spellEnd"/>
      <w:r w:rsidR="002F1E8C" w:rsidRPr="00F65831">
        <w:rPr>
          <w:rFonts w:asciiTheme="majorBidi" w:eastAsia="MyriadPro-Regular" w:hAnsiTheme="majorBidi" w:cstheme="majorBidi"/>
        </w:rPr>
        <w:t xml:space="preserve"> </w:t>
      </w:r>
      <w:r w:rsidRPr="00F65831">
        <w:rPr>
          <w:rFonts w:asciiTheme="majorBidi" w:eastAsia="MyriadPro-Regular" w:hAnsiTheme="majorBidi" w:cstheme="majorBidi"/>
        </w:rPr>
        <w:t xml:space="preserve">and then to acetate by </w:t>
      </w:r>
      <w:proofErr w:type="spellStart"/>
      <w:r w:rsidRPr="00F65831">
        <w:rPr>
          <w:rFonts w:asciiTheme="majorBidi" w:eastAsia="MyriadPro-Regular" w:hAnsiTheme="majorBidi" w:cstheme="majorBidi"/>
        </w:rPr>
        <w:t>aldehyde</w:t>
      </w:r>
      <w:proofErr w:type="spellEnd"/>
      <w:r w:rsidRPr="00F65831">
        <w:rPr>
          <w:rFonts w:asciiTheme="majorBidi" w:eastAsia="MyriadPro-Regular" w:hAnsiTheme="majorBidi" w:cstheme="majorBidi"/>
        </w:rPr>
        <w:t xml:space="preserve"> </w:t>
      </w:r>
      <w:proofErr w:type="spellStart"/>
      <w:proofErr w:type="gramStart"/>
      <w:r w:rsidRPr="00F65831">
        <w:rPr>
          <w:rFonts w:asciiTheme="majorBidi" w:eastAsia="MyriadPro-Regular" w:hAnsiTheme="majorBidi" w:cstheme="majorBidi"/>
        </w:rPr>
        <w:t>dehydrogenase</w:t>
      </w:r>
      <w:proofErr w:type="spellEnd"/>
      <w:r w:rsidRPr="00F65831">
        <w:rPr>
          <w:rFonts w:asciiTheme="majorBidi" w:eastAsia="MyriadPro-Regular" w:hAnsiTheme="majorBidi" w:cstheme="majorBidi"/>
        </w:rPr>
        <w:t xml:space="preserve"> </w:t>
      </w:r>
      <w:r w:rsidR="00397DDC" w:rsidRPr="00F65831">
        <w:rPr>
          <w:rFonts w:asciiTheme="majorBidi" w:eastAsia="MyriadPro-Regular" w:hAnsiTheme="majorBidi" w:cstheme="majorBidi"/>
        </w:rPr>
        <w:t>.</w:t>
      </w:r>
      <w:proofErr w:type="gramEnd"/>
    </w:p>
    <w:p w:rsidR="0069048A" w:rsidRPr="00F65831" w:rsidRDefault="0069048A" w:rsidP="00397DDC">
      <w:pPr>
        <w:autoSpaceDE w:val="0"/>
        <w:autoSpaceDN w:val="0"/>
        <w:adjustRightInd w:val="0"/>
        <w:spacing w:after="0" w:line="240" w:lineRule="auto"/>
        <w:ind w:right="-421"/>
        <w:jc w:val="both"/>
        <w:rPr>
          <w:rFonts w:asciiTheme="majorBidi" w:hAnsiTheme="majorBidi" w:cstheme="majorBidi"/>
          <w:lang w:eastAsia="ja-JP"/>
        </w:rPr>
      </w:pPr>
      <w:r w:rsidRPr="00F65831">
        <w:rPr>
          <w:rFonts w:asciiTheme="majorBidi" w:eastAsia="MyriadPro-Regular" w:hAnsiTheme="majorBidi" w:cstheme="majorBidi"/>
        </w:rPr>
        <w:t>Elimination is mostly through the kidney, but a fraction is excreted</w:t>
      </w:r>
      <w:r w:rsidR="00397DDC" w:rsidRPr="00F65831">
        <w:rPr>
          <w:rFonts w:asciiTheme="majorBidi" w:eastAsia="MyriadPro-Regular" w:hAnsiTheme="majorBidi" w:cstheme="majorBidi"/>
        </w:rPr>
        <w:t xml:space="preserve"> </w:t>
      </w:r>
      <w:r w:rsidRPr="00F65831">
        <w:rPr>
          <w:rFonts w:asciiTheme="majorBidi" w:eastAsia="MyriadPro-Regular" w:hAnsiTheme="majorBidi" w:cstheme="majorBidi"/>
        </w:rPr>
        <w:t>through the lungs. Ethanol synergizes with many other sedative agents</w:t>
      </w:r>
      <w:r w:rsidR="00397DDC" w:rsidRPr="00F65831">
        <w:rPr>
          <w:rFonts w:asciiTheme="majorBidi" w:eastAsia="MyriadPro-Regular" w:hAnsiTheme="majorBidi" w:cstheme="majorBidi"/>
        </w:rPr>
        <w:t xml:space="preserve"> </w:t>
      </w:r>
      <w:r w:rsidRPr="00F65831">
        <w:rPr>
          <w:rFonts w:asciiTheme="majorBidi" w:eastAsia="MyriadPro-Regular" w:hAnsiTheme="majorBidi" w:cstheme="majorBidi"/>
        </w:rPr>
        <w:t>and can produce severe CNS depression when used in conjunction with</w:t>
      </w:r>
      <w:r w:rsidR="00397DDC" w:rsidRPr="00F65831">
        <w:rPr>
          <w:rFonts w:asciiTheme="majorBidi" w:eastAsia="MyriadPro-Regular" w:hAnsiTheme="majorBidi" w:cstheme="majorBidi"/>
        </w:rPr>
        <w:t xml:space="preserve"> </w:t>
      </w:r>
      <w:r w:rsidRPr="00F65831">
        <w:rPr>
          <w:rFonts w:asciiTheme="majorBidi" w:eastAsia="MyriadPro-Regular" w:hAnsiTheme="majorBidi" w:cstheme="majorBidi"/>
        </w:rPr>
        <w:t xml:space="preserve">benzodiazepines, antihistamines, or barbiturates. </w:t>
      </w:r>
    </w:p>
    <w:sectPr w:rsidR="0069048A" w:rsidRPr="00F65831" w:rsidSect="00115EB0">
      <w:type w:val="continuous"/>
      <w:pgSz w:w="12240" w:h="15840"/>
      <w:pgMar w:top="993" w:right="1440" w:bottom="1440" w:left="1440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789" w:rsidRDefault="00D74789" w:rsidP="00123A0B">
      <w:pPr>
        <w:spacing w:after="0" w:line="240" w:lineRule="auto"/>
      </w:pPr>
      <w:r>
        <w:separator/>
      </w:r>
    </w:p>
  </w:endnote>
  <w:endnote w:type="continuationSeparator" w:id="1">
    <w:p w:rsidR="00D74789" w:rsidRDefault="00D74789" w:rsidP="0012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70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15EB0" w:rsidRDefault="00C75ADB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F65831" w:rsidRPr="00F65831">
            <w:rPr>
              <w:b/>
              <w:noProof/>
            </w:rPr>
            <w:t>3</w:t>
          </w:r>
        </w:fldSimple>
        <w:r w:rsidR="00115EB0">
          <w:rPr>
            <w:b/>
          </w:rPr>
          <w:t xml:space="preserve"> | </w:t>
        </w:r>
        <w:r w:rsidR="00115EB0">
          <w:rPr>
            <w:color w:val="7F7F7F" w:themeColor="background1" w:themeShade="7F"/>
            <w:spacing w:val="60"/>
          </w:rPr>
          <w:t>Page</w:t>
        </w:r>
      </w:p>
    </w:sdtContent>
  </w:sdt>
  <w:p w:rsidR="00115EB0" w:rsidRDefault="00115E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789" w:rsidRDefault="00D74789" w:rsidP="00123A0B">
      <w:pPr>
        <w:spacing w:after="0" w:line="240" w:lineRule="auto"/>
      </w:pPr>
      <w:r>
        <w:separator/>
      </w:r>
    </w:p>
  </w:footnote>
  <w:footnote w:type="continuationSeparator" w:id="1">
    <w:p w:rsidR="00D74789" w:rsidRDefault="00D74789" w:rsidP="00123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7077"/>
      <w:docPartObj>
        <w:docPartGallery w:val="Page Numbers (Top of Page)"/>
        <w:docPartUnique/>
      </w:docPartObj>
    </w:sdtPr>
    <w:sdtContent>
      <w:p w:rsidR="00115EB0" w:rsidRDefault="00C75ADB" w:rsidP="00115EB0">
        <w:pPr>
          <w:pStyle w:val="Header"/>
          <w:jc w:val="center"/>
        </w:pPr>
        <w:r w:rsidRPr="00C75ADB">
          <w:rPr>
            <w:sz w:val="20"/>
            <w:szCs w:val="20"/>
          </w:rPr>
          <w:pict>
            <v:shapetype id="_x0000_t161" coordsize="21600,21600" o:spt="161" adj="4050" path="m,c7200@0,14400@0,21600,m,21600c7200@1,14400@1,21600,21600e">
              <v:formulas>
                <v:f eqn="prod #0 4 3"/>
                <v:f eqn="sum 21600 0 @0"/>
                <v:f eqn="val #0"/>
                <v:f eqn="sum 21600 0 #0"/>
              </v:formulas>
              <v:path textpathok="t" o:connecttype="custom" o:connectlocs="10800,@2;0,10800;10800,@3;21600,10800" o:connectangles="270,180,90,0"/>
              <v:textpath on="t" fitshape="t" xscale="t"/>
              <v:handles>
                <v:h position="center,#0" yrange="0,8100"/>
              </v:handles>
              <o:lock v:ext="edit" text="t" shapetype="t"/>
            </v:shapetype>
            <v:shape id="_x0000_i1025" type="#_x0000_t161" style="width:482.95pt;height:36pt" adj="5665" fillcolor="black">
              <v:shadow color="#868686"/>
              <v:textpath style="font-family:&quot;Impact&quot;;v-text-kern:t" trim="t" fitpath="t" xscale="f" string="Pharmacology  "/>
            </v:shape>
          </w:pict>
        </w:r>
        <w:r w:rsidR="00115EB0">
          <w:t xml:space="preserve">            </w:t>
        </w:r>
      </w:p>
      <w:p w:rsidR="00115EB0" w:rsidRDefault="00115EB0" w:rsidP="00115EB0">
        <w:pPr>
          <w:pStyle w:val="Header"/>
          <w:jc w:val="center"/>
        </w:pPr>
        <w:r>
          <w:t xml:space="preserve">HAYDER M. ALKURAISHY </w:t>
        </w:r>
      </w:p>
    </w:sdtContent>
  </w:sdt>
  <w:p w:rsidR="00123A0B" w:rsidRDefault="00123A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76C"/>
    <w:multiLevelType w:val="hybridMultilevel"/>
    <w:tmpl w:val="1C261F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059AA"/>
    <w:multiLevelType w:val="hybridMultilevel"/>
    <w:tmpl w:val="20468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B6CE4"/>
    <w:multiLevelType w:val="hybridMultilevel"/>
    <w:tmpl w:val="8758E4A0"/>
    <w:lvl w:ilvl="0" w:tplc="9238D5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08181B"/>
    <w:multiLevelType w:val="hybridMultilevel"/>
    <w:tmpl w:val="F3BCFFC8"/>
    <w:lvl w:ilvl="0" w:tplc="784A2014">
      <w:start w:val="1"/>
      <w:numFmt w:val="upperRoman"/>
      <w:lvlText w:val="%1-"/>
      <w:lvlJc w:val="left"/>
      <w:pPr>
        <w:ind w:left="1800" w:hanging="72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900BEC"/>
    <w:multiLevelType w:val="hybridMultilevel"/>
    <w:tmpl w:val="DE46B244"/>
    <w:lvl w:ilvl="0" w:tplc="F020AC1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2B6CAB"/>
    <w:multiLevelType w:val="hybridMultilevel"/>
    <w:tmpl w:val="A658ED72"/>
    <w:lvl w:ilvl="0" w:tplc="24BA36CC">
      <w:start w:val="1"/>
      <w:numFmt w:val="upperRoman"/>
      <w:lvlText w:val="%1-"/>
      <w:lvlJc w:val="left"/>
      <w:pPr>
        <w:ind w:left="1800" w:hanging="72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30164CF"/>
    <w:multiLevelType w:val="hybridMultilevel"/>
    <w:tmpl w:val="F4BC6A14"/>
    <w:lvl w:ilvl="0" w:tplc="6A328C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C3796"/>
    <w:multiLevelType w:val="hybridMultilevel"/>
    <w:tmpl w:val="915031FE"/>
    <w:lvl w:ilvl="0" w:tplc="38B835F6">
      <w:start w:val="1"/>
      <w:numFmt w:val="bullet"/>
      <w:lvlText w:val="-"/>
      <w:lvlJc w:val="left"/>
      <w:pPr>
        <w:ind w:left="1080" w:hanging="360"/>
      </w:pPr>
      <w:rPr>
        <w:rFonts w:ascii="Tahoma" w:eastAsia="MS Mincho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C8B563D"/>
    <w:multiLevelType w:val="hybridMultilevel"/>
    <w:tmpl w:val="176E5CB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DF6162D"/>
    <w:multiLevelType w:val="hybridMultilevel"/>
    <w:tmpl w:val="22B49EAA"/>
    <w:lvl w:ilvl="0" w:tplc="FC6EA546">
      <w:start w:val="1"/>
      <w:numFmt w:val="decimal"/>
      <w:lvlText w:val="%1-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843B8"/>
    <w:rsid w:val="00013613"/>
    <w:rsid w:val="00035391"/>
    <w:rsid w:val="0005151E"/>
    <w:rsid w:val="00051AB7"/>
    <w:rsid w:val="00051F10"/>
    <w:rsid w:val="00075191"/>
    <w:rsid w:val="000B44BE"/>
    <w:rsid w:val="000D422F"/>
    <w:rsid w:val="000E58EB"/>
    <w:rsid w:val="00100155"/>
    <w:rsid w:val="00115EB0"/>
    <w:rsid w:val="00123A0B"/>
    <w:rsid w:val="001E0349"/>
    <w:rsid w:val="00205CB8"/>
    <w:rsid w:val="00215B2D"/>
    <w:rsid w:val="002843B8"/>
    <w:rsid w:val="002F1E8C"/>
    <w:rsid w:val="003216C7"/>
    <w:rsid w:val="00335071"/>
    <w:rsid w:val="00344377"/>
    <w:rsid w:val="00354BA6"/>
    <w:rsid w:val="00356D76"/>
    <w:rsid w:val="003864DE"/>
    <w:rsid w:val="00397DDC"/>
    <w:rsid w:val="004102DF"/>
    <w:rsid w:val="00421CEC"/>
    <w:rsid w:val="00444137"/>
    <w:rsid w:val="00451A0A"/>
    <w:rsid w:val="00482093"/>
    <w:rsid w:val="00496631"/>
    <w:rsid w:val="005118A1"/>
    <w:rsid w:val="00516AAE"/>
    <w:rsid w:val="00533510"/>
    <w:rsid w:val="00566349"/>
    <w:rsid w:val="0069048A"/>
    <w:rsid w:val="00693FA7"/>
    <w:rsid w:val="006B1DE8"/>
    <w:rsid w:val="006B383F"/>
    <w:rsid w:val="007A72C7"/>
    <w:rsid w:val="008303BB"/>
    <w:rsid w:val="008A76F4"/>
    <w:rsid w:val="008D7B48"/>
    <w:rsid w:val="0091498D"/>
    <w:rsid w:val="00952ECE"/>
    <w:rsid w:val="009647CF"/>
    <w:rsid w:val="00966027"/>
    <w:rsid w:val="00A17E43"/>
    <w:rsid w:val="00A62B92"/>
    <w:rsid w:val="00A827AA"/>
    <w:rsid w:val="00AF368E"/>
    <w:rsid w:val="00B745E2"/>
    <w:rsid w:val="00B91E9D"/>
    <w:rsid w:val="00C2343D"/>
    <w:rsid w:val="00C60F0B"/>
    <w:rsid w:val="00C75ADB"/>
    <w:rsid w:val="00D14D68"/>
    <w:rsid w:val="00D73204"/>
    <w:rsid w:val="00D74789"/>
    <w:rsid w:val="00DB5BFF"/>
    <w:rsid w:val="00DB60EE"/>
    <w:rsid w:val="00DD36F4"/>
    <w:rsid w:val="00E07A90"/>
    <w:rsid w:val="00E27F9B"/>
    <w:rsid w:val="00E55ABE"/>
    <w:rsid w:val="00E7432E"/>
    <w:rsid w:val="00E87B03"/>
    <w:rsid w:val="00EF524B"/>
    <w:rsid w:val="00F0510A"/>
    <w:rsid w:val="00F17E8C"/>
    <w:rsid w:val="00F32AE7"/>
    <w:rsid w:val="00F65831"/>
    <w:rsid w:val="00F66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6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0B"/>
  </w:style>
  <w:style w:type="paragraph" w:styleId="Footer">
    <w:name w:val="footer"/>
    <w:basedOn w:val="Normal"/>
    <w:link w:val="FooterChar"/>
    <w:uiPriority w:val="99"/>
    <w:unhideWhenUsed/>
    <w:rsid w:val="00123A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0B"/>
  </w:style>
  <w:style w:type="paragraph" w:styleId="BalloonText">
    <w:name w:val="Balloon Text"/>
    <w:basedOn w:val="Normal"/>
    <w:link w:val="BalloonTextChar"/>
    <w:uiPriority w:val="99"/>
    <w:semiHidden/>
    <w:unhideWhenUsed/>
    <w:rsid w:val="00690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4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6E86A28-A451-49D2-9746-AB8CFCAA8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ddf</dc:creator>
  <cp:keywords/>
  <dc:description/>
  <cp:lastModifiedBy>DR.Ahmed Saker</cp:lastModifiedBy>
  <cp:revision>15</cp:revision>
  <dcterms:created xsi:type="dcterms:W3CDTF">2008-01-17T15:50:00Z</dcterms:created>
  <dcterms:modified xsi:type="dcterms:W3CDTF">2013-11-24T19:33:00Z</dcterms:modified>
</cp:coreProperties>
</file>