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5A" w:rsidRPr="00802D0E" w:rsidRDefault="00646340" w:rsidP="00B26C0D">
      <w:pPr>
        <w:pBdr>
          <w:bottom w:val="single" w:sz="4" w:space="1" w:color="auto"/>
        </w:pBdr>
        <w:tabs>
          <w:tab w:val="left" w:pos="7530"/>
        </w:tabs>
        <w:autoSpaceDE w:val="0"/>
        <w:autoSpaceDN w:val="0"/>
        <w:bidi w:val="0"/>
        <w:adjustRightInd w:val="0"/>
        <w:spacing w:after="0" w:line="240" w:lineRule="auto"/>
        <w:ind w:left="-567"/>
        <w:rPr>
          <w:rFonts w:asciiTheme="majorBidi" w:hAnsiTheme="majorBidi" w:cstheme="majorBidi"/>
          <w:sz w:val="20"/>
          <w:szCs w:val="20"/>
          <w:lang w:bidi="ar-IQ"/>
        </w:rPr>
      </w:pPr>
      <w:r w:rsidRPr="00802D0E">
        <w:rPr>
          <w:rFonts w:asciiTheme="majorBidi" w:eastAsia="MyriadPro-Bold" w:hAnsiTheme="majorBidi" w:cstheme="majorBidi"/>
          <w:b/>
          <w:bCs/>
          <w:sz w:val="16"/>
          <w:szCs w:val="16"/>
        </w:rPr>
        <w:t xml:space="preserve">Dr. </w:t>
      </w:r>
      <w:proofErr w:type="spellStart"/>
      <w:r w:rsidRPr="00802D0E">
        <w:rPr>
          <w:rFonts w:asciiTheme="majorBidi" w:eastAsia="MyriadPro-Bold" w:hAnsiTheme="majorBidi" w:cstheme="majorBidi"/>
          <w:b/>
          <w:bCs/>
          <w:sz w:val="16"/>
          <w:szCs w:val="16"/>
        </w:rPr>
        <w:t>H.M.Alkuraishy</w:t>
      </w:r>
      <w:r w:rsidR="0013545A" w:rsidRPr="00802D0E">
        <w:rPr>
          <w:rFonts w:asciiTheme="majorBidi" w:eastAsia="MyriadPro-Bold" w:hAnsiTheme="majorBidi" w:cstheme="majorBidi"/>
          <w:b/>
          <w:bCs/>
          <w:sz w:val="36"/>
          <w:szCs w:val="36"/>
        </w:rPr>
        <w:t>Antipsychotic</w:t>
      </w:r>
      <w:proofErr w:type="spellEnd"/>
      <w:r w:rsidR="00B26C0D" w:rsidRPr="00802D0E">
        <w:rPr>
          <w:rFonts w:asciiTheme="majorBidi" w:hAnsiTheme="majorBidi" w:cstheme="majorBidi"/>
          <w:sz w:val="36"/>
          <w:szCs w:val="36"/>
          <w:lang w:bidi="ar-IQ"/>
        </w:rPr>
        <w:tab/>
      </w:r>
      <w:bookmarkStart w:id="0" w:name="_GoBack"/>
      <w:bookmarkEnd w:id="0"/>
      <w:r w:rsidR="009747EE" w:rsidRPr="00802D0E">
        <w:rPr>
          <w:rFonts w:asciiTheme="majorBidi" w:hAnsiTheme="majorBidi" w:cstheme="majorBidi"/>
          <w:sz w:val="20"/>
          <w:szCs w:val="20"/>
          <w:lang w:bidi="ar-IQ"/>
        </w:rPr>
        <w:t>Lec.</w:t>
      </w:r>
      <w:r w:rsidR="00B26C0D" w:rsidRPr="00802D0E">
        <w:rPr>
          <w:rFonts w:asciiTheme="majorBidi" w:hAnsiTheme="majorBidi" w:cstheme="majorBidi"/>
          <w:sz w:val="20"/>
          <w:szCs w:val="20"/>
          <w:lang w:bidi="ar-IQ"/>
        </w:rPr>
        <w:t>10-11</w:t>
      </w:r>
    </w:p>
    <w:p w:rsidR="00CD5C9B" w:rsidRPr="00802D0E" w:rsidRDefault="0013545A" w:rsidP="008C0E32">
      <w:pPr>
        <w:autoSpaceDE w:val="0"/>
        <w:autoSpaceDN w:val="0"/>
        <w:bidi w:val="0"/>
        <w:adjustRightInd w:val="0"/>
        <w:spacing w:after="0" w:line="240" w:lineRule="auto"/>
        <w:ind w:left="-567" w:right="-625"/>
        <w:jc w:val="both"/>
        <w:rPr>
          <w:rFonts w:asciiTheme="majorBidi" w:hAnsiTheme="majorBidi" w:cstheme="majorBidi"/>
          <w:sz w:val="24"/>
          <w:szCs w:val="24"/>
          <w:lang w:bidi="ar-IQ"/>
        </w:rPr>
      </w:pPr>
      <w:r w:rsidRPr="00802D0E">
        <w:rPr>
          <w:rFonts w:asciiTheme="majorBidi" w:eastAsia="MyriadPro-Regular" w:hAnsiTheme="majorBidi" w:cstheme="majorBidi"/>
          <w:sz w:val="24"/>
          <w:szCs w:val="24"/>
        </w:rPr>
        <w:t xml:space="preserve">The antipsychotic drugs (also called neuroleptics or major tranquilizers) are used primarily to treat schizophrenia, but they are also effective in other psychotic states. </w:t>
      </w:r>
    </w:p>
    <w:p w:rsidR="0013545A" w:rsidRPr="00802D0E" w:rsidRDefault="0013545A" w:rsidP="00A00F27">
      <w:pPr>
        <w:autoSpaceDE w:val="0"/>
        <w:autoSpaceDN w:val="0"/>
        <w:bidi w:val="0"/>
        <w:adjustRightInd w:val="0"/>
        <w:spacing w:after="0" w:line="240" w:lineRule="auto"/>
        <w:ind w:left="-567"/>
        <w:jc w:val="both"/>
        <w:rPr>
          <w:rFonts w:asciiTheme="majorBidi" w:eastAsia="MyriadPro-Bold" w:hAnsiTheme="majorBidi" w:cstheme="majorBidi"/>
          <w:b/>
          <w:bCs/>
        </w:rPr>
      </w:pPr>
      <w:r w:rsidRPr="00802D0E">
        <w:rPr>
          <w:rFonts w:asciiTheme="majorBidi" w:eastAsia="MyriadPro-Bold" w:hAnsiTheme="majorBidi" w:cstheme="majorBidi"/>
          <w:b/>
          <w:bCs/>
        </w:rPr>
        <w:t>SCHIZOPHRENIA</w:t>
      </w:r>
    </w:p>
    <w:p w:rsidR="0013545A" w:rsidRPr="00802D0E" w:rsidRDefault="0013545A" w:rsidP="002264C2">
      <w:pPr>
        <w:autoSpaceDE w:val="0"/>
        <w:autoSpaceDN w:val="0"/>
        <w:bidi w:val="0"/>
        <w:adjustRightInd w:val="0"/>
        <w:spacing w:after="0" w:line="240" w:lineRule="auto"/>
        <w:ind w:left="-567" w:right="-625"/>
        <w:jc w:val="both"/>
        <w:rPr>
          <w:rFonts w:asciiTheme="majorBidi" w:hAnsiTheme="majorBidi" w:cstheme="majorBidi"/>
          <w:sz w:val="24"/>
          <w:szCs w:val="24"/>
          <w:lang w:bidi="ar-IQ"/>
        </w:rPr>
      </w:pPr>
      <w:r w:rsidRPr="00802D0E">
        <w:rPr>
          <w:rFonts w:asciiTheme="majorBidi" w:eastAsia="MyriadPro-Regular" w:hAnsiTheme="majorBidi" w:cstheme="majorBidi"/>
          <w:sz w:val="24"/>
          <w:szCs w:val="24"/>
        </w:rPr>
        <w:t xml:space="preserve">Schizophrenia is a particular type of psychosis </w:t>
      </w:r>
      <w:r w:rsidR="00060AE1" w:rsidRPr="00802D0E">
        <w:rPr>
          <w:rFonts w:asciiTheme="majorBidi" w:eastAsia="MyriadPro-Regular" w:hAnsiTheme="majorBidi" w:cstheme="majorBidi"/>
          <w:sz w:val="24"/>
          <w:szCs w:val="24"/>
        </w:rPr>
        <w:t>it</w:t>
      </w:r>
      <w:r w:rsidRPr="00802D0E">
        <w:rPr>
          <w:rFonts w:asciiTheme="majorBidi" w:eastAsia="MyriadPro-Regular" w:hAnsiTheme="majorBidi" w:cstheme="majorBidi"/>
          <w:sz w:val="24"/>
          <w:szCs w:val="24"/>
        </w:rPr>
        <w:t xml:space="preserve"> is characterized by delusions, hallucinations, and thinking or speech disturbances. Schizophrenia has a strong dysfunction of the </w:t>
      </w:r>
      <w:proofErr w:type="spellStart"/>
      <w:r w:rsidRPr="00802D0E">
        <w:rPr>
          <w:rFonts w:asciiTheme="majorBidi" w:eastAsia="MyriadPro-Regular" w:hAnsiTheme="majorBidi" w:cstheme="majorBidi"/>
          <w:sz w:val="24"/>
          <w:szCs w:val="24"/>
        </w:rPr>
        <w:t>mesolimbic</w:t>
      </w:r>
      <w:proofErr w:type="spellEnd"/>
      <w:r w:rsidRPr="00802D0E">
        <w:rPr>
          <w:rFonts w:asciiTheme="majorBidi" w:eastAsia="MyriadPro-Regular" w:hAnsiTheme="majorBidi" w:cstheme="majorBidi"/>
          <w:sz w:val="24"/>
          <w:szCs w:val="24"/>
        </w:rPr>
        <w:t xml:space="preserve"> or </w:t>
      </w:r>
      <w:proofErr w:type="spellStart"/>
      <w:r w:rsidRPr="00802D0E">
        <w:rPr>
          <w:rFonts w:asciiTheme="majorBidi" w:eastAsia="MyriadPro-Regular" w:hAnsiTheme="majorBidi" w:cstheme="majorBidi"/>
          <w:sz w:val="24"/>
          <w:szCs w:val="24"/>
        </w:rPr>
        <w:t>mesocortical</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dopaminergic</w:t>
      </w:r>
      <w:proofErr w:type="spellEnd"/>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neuronal </w:t>
      </w:r>
      <w:proofErr w:type="gramStart"/>
      <w:r w:rsidRPr="00802D0E">
        <w:rPr>
          <w:rFonts w:asciiTheme="majorBidi" w:eastAsia="MyriadPro-Regular" w:hAnsiTheme="majorBidi" w:cstheme="majorBidi"/>
          <w:sz w:val="24"/>
          <w:szCs w:val="24"/>
        </w:rPr>
        <w:t>pathways</w:t>
      </w:r>
      <w:r w:rsidR="008C0E32" w:rsidRPr="00802D0E">
        <w:rPr>
          <w:rFonts w:asciiTheme="majorBidi" w:eastAsia="MyriadPro-Regular" w:hAnsiTheme="majorBidi" w:cstheme="majorBidi"/>
          <w:sz w:val="24"/>
          <w:szCs w:val="24"/>
        </w:rPr>
        <w:t>(</w:t>
      </w:r>
      <w:proofErr w:type="gramEnd"/>
      <w:r w:rsidR="008C0E32" w:rsidRPr="00802D0E">
        <w:rPr>
          <w:rFonts w:asciiTheme="majorBidi" w:eastAsia="MyriadPro-Regular" w:hAnsiTheme="majorBidi" w:cstheme="majorBidi"/>
          <w:sz w:val="24"/>
          <w:szCs w:val="24"/>
        </w:rPr>
        <w:t xml:space="preserve"> increase in </w:t>
      </w:r>
      <w:proofErr w:type="spellStart"/>
      <w:r w:rsidR="008C0E32" w:rsidRPr="00802D0E">
        <w:rPr>
          <w:rFonts w:asciiTheme="majorBidi" w:eastAsia="MyriadPro-Regular" w:hAnsiTheme="majorBidi" w:cstheme="majorBidi"/>
          <w:sz w:val="24"/>
          <w:szCs w:val="24"/>
        </w:rPr>
        <w:t>dopaminergic</w:t>
      </w:r>
      <w:proofErr w:type="spellEnd"/>
      <w:r w:rsidR="008C0E32" w:rsidRPr="00802D0E">
        <w:rPr>
          <w:rFonts w:asciiTheme="majorBidi" w:eastAsia="MyriadPro-Regular" w:hAnsiTheme="majorBidi" w:cstheme="majorBidi"/>
          <w:sz w:val="24"/>
          <w:szCs w:val="24"/>
        </w:rPr>
        <w:t xml:space="preserve"> neurotransmission)</w:t>
      </w:r>
      <w:r w:rsidRPr="00802D0E">
        <w:rPr>
          <w:rFonts w:asciiTheme="majorBidi" w:eastAsia="MyriadPro-Regular" w:hAnsiTheme="majorBidi" w:cstheme="majorBidi"/>
          <w:sz w:val="24"/>
          <w:szCs w:val="24"/>
        </w:rPr>
        <w:t>.</w:t>
      </w:r>
    </w:p>
    <w:p w:rsidR="0013545A" w:rsidRPr="00802D0E" w:rsidRDefault="0013545A" w:rsidP="00A00F27">
      <w:pPr>
        <w:autoSpaceDE w:val="0"/>
        <w:autoSpaceDN w:val="0"/>
        <w:bidi w:val="0"/>
        <w:adjustRightInd w:val="0"/>
        <w:spacing w:after="0" w:line="240" w:lineRule="auto"/>
        <w:ind w:left="-567" w:right="-625"/>
        <w:jc w:val="both"/>
        <w:rPr>
          <w:rFonts w:asciiTheme="majorBidi" w:eastAsia="MyriadPro-Bold" w:hAnsiTheme="majorBidi" w:cstheme="majorBidi"/>
          <w:b/>
          <w:bCs/>
        </w:rPr>
      </w:pPr>
      <w:r w:rsidRPr="00802D0E">
        <w:rPr>
          <w:rFonts w:asciiTheme="majorBidi" w:eastAsia="MyriadPro-Bold" w:hAnsiTheme="majorBidi" w:cstheme="majorBidi"/>
          <w:b/>
          <w:bCs/>
        </w:rPr>
        <w:t>ANTIPSYCHOTIC DRUGS</w:t>
      </w:r>
    </w:p>
    <w:p w:rsidR="0013545A" w:rsidRPr="00802D0E" w:rsidRDefault="0013545A" w:rsidP="008C0E32">
      <w:pPr>
        <w:autoSpaceDE w:val="0"/>
        <w:autoSpaceDN w:val="0"/>
        <w:bidi w:val="0"/>
        <w:adjustRightInd w:val="0"/>
        <w:spacing w:after="0" w:line="240" w:lineRule="auto"/>
        <w:ind w:left="-567" w:right="-625"/>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A. First-generation antipsychotics</w:t>
      </w:r>
      <w:proofErr w:type="gramStart"/>
      <w:r w:rsidR="00561D50" w:rsidRPr="00802D0E">
        <w:rPr>
          <w:rFonts w:asciiTheme="majorBidi" w:eastAsia="MyriadPro-Bold" w:hAnsiTheme="majorBidi" w:cstheme="majorBidi"/>
          <w:b/>
          <w:bCs/>
          <w:sz w:val="24"/>
          <w:szCs w:val="24"/>
        </w:rPr>
        <w:t>:</w:t>
      </w:r>
      <w:r w:rsidRPr="00802D0E">
        <w:rPr>
          <w:rFonts w:asciiTheme="majorBidi" w:eastAsia="MyriadPro-Regular" w:hAnsiTheme="majorBidi" w:cstheme="majorBidi"/>
          <w:sz w:val="24"/>
          <w:szCs w:val="24"/>
        </w:rPr>
        <w:t>The</w:t>
      </w:r>
      <w:proofErr w:type="gramEnd"/>
      <w:r w:rsidRPr="00802D0E">
        <w:rPr>
          <w:rFonts w:asciiTheme="majorBidi" w:eastAsia="MyriadPro-Regular" w:hAnsiTheme="majorBidi" w:cstheme="majorBidi"/>
          <w:sz w:val="24"/>
          <w:szCs w:val="24"/>
        </w:rPr>
        <w:t xml:space="preserve"> first-generation antipsychotic drugs (also called conventional, typical, or traditional antipsychotics) are competitive inhibitors of D2 dopamine receptors. First-generation antipsychoticsare more likely to be associated with movement disorders, particularly for drugs that bind tightly to </w:t>
      </w:r>
      <w:proofErr w:type="spellStart"/>
      <w:r w:rsidRPr="00802D0E">
        <w:rPr>
          <w:rFonts w:asciiTheme="majorBidi" w:eastAsia="MyriadPro-Regular" w:hAnsiTheme="majorBidi" w:cstheme="majorBidi"/>
          <w:sz w:val="24"/>
          <w:szCs w:val="24"/>
        </w:rPr>
        <w:t>dopaminergic</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neuroreceptors</w:t>
      </w:r>
      <w:proofErr w:type="spellEnd"/>
      <w:r w:rsidRPr="00802D0E">
        <w:rPr>
          <w:rFonts w:asciiTheme="majorBidi" w:eastAsia="MyriadPro-Regular" w:hAnsiTheme="majorBidi" w:cstheme="majorBidi"/>
          <w:sz w:val="24"/>
          <w:szCs w:val="24"/>
        </w:rPr>
        <w:t>, such as haloperidol, and less true of medications that bind weakly, such as chlorpromazine</w:t>
      </w:r>
      <w:r w:rsidR="002264C2" w:rsidRPr="00802D0E">
        <w:rPr>
          <w:rFonts w:asciiTheme="majorBidi" w:eastAsia="MyriadPro-Regular" w:hAnsiTheme="majorBidi" w:cstheme="majorBidi"/>
          <w:sz w:val="24"/>
          <w:szCs w:val="24"/>
        </w:rPr>
        <w:t>.</w:t>
      </w:r>
    </w:p>
    <w:p w:rsidR="0013545A" w:rsidRPr="00802D0E" w:rsidRDefault="0013545A" w:rsidP="007615E2">
      <w:pPr>
        <w:autoSpaceDE w:val="0"/>
        <w:autoSpaceDN w:val="0"/>
        <w:bidi w:val="0"/>
        <w:adjustRightInd w:val="0"/>
        <w:spacing w:after="0" w:line="240" w:lineRule="auto"/>
        <w:ind w:left="-567" w:right="-625"/>
        <w:jc w:val="both"/>
        <w:rPr>
          <w:rFonts w:asciiTheme="majorBidi" w:hAnsiTheme="majorBidi" w:cstheme="majorBidi"/>
          <w:sz w:val="24"/>
          <w:szCs w:val="24"/>
          <w:lang w:bidi="ar-IQ"/>
        </w:rPr>
      </w:pPr>
      <w:r w:rsidRPr="00802D0E">
        <w:rPr>
          <w:rFonts w:asciiTheme="majorBidi" w:eastAsia="MyriadPro-Bold" w:hAnsiTheme="majorBidi" w:cstheme="majorBidi"/>
          <w:b/>
          <w:bCs/>
          <w:sz w:val="24"/>
          <w:szCs w:val="24"/>
        </w:rPr>
        <w:t>B. Second-generation antipsychotic drugs</w:t>
      </w:r>
      <w:r w:rsidR="008C0E32" w:rsidRPr="00802D0E">
        <w:rPr>
          <w:rFonts w:asciiTheme="majorBidi" w:eastAsia="MyriadPro-Bold" w:hAnsiTheme="majorBidi" w:cstheme="majorBidi"/>
          <w:b/>
          <w:bCs/>
          <w:sz w:val="24"/>
          <w:szCs w:val="24"/>
        </w:rPr>
        <w:t>:</w:t>
      </w:r>
      <w:r w:rsidR="008C0E32" w:rsidRPr="00802D0E">
        <w:rPr>
          <w:rFonts w:asciiTheme="majorBidi" w:eastAsia="MyriadPro-Regular" w:hAnsiTheme="majorBidi" w:cstheme="majorBidi"/>
          <w:sz w:val="24"/>
          <w:szCs w:val="24"/>
        </w:rPr>
        <w:t xml:space="preserve"> The</w:t>
      </w:r>
      <w:r w:rsidRPr="00802D0E">
        <w:rPr>
          <w:rFonts w:asciiTheme="majorBidi" w:eastAsia="MyriadPro-Regular" w:hAnsiTheme="majorBidi" w:cstheme="majorBidi"/>
          <w:sz w:val="24"/>
          <w:szCs w:val="24"/>
        </w:rPr>
        <w:t xml:space="preserve"> second generation antipsychotic drugs (also referred to as “</w:t>
      </w:r>
      <w:r w:rsidR="008C32F8" w:rsidRPr="00802D0E">
        <w:rPr>
          <w:rFonts w:asciiTheme="majorBidi" w:eastAsia="MyriadPro-Regular" w:hAnsiTheme="majorBidi" w:cstheme="majorBidi"/>
          <w:sz w:val="24"/>
          <w:szCs w:val="24"/>
        </w:rPr>
        <w:t>atypical "antipsychotics</w:t>
      </w:r>
      <w:r w:rsidRPr="00802D0E">
        <w:rPr>
          <w:rFonts w:asciiTheme="majorBidi" w:eastAsia="MyriadPro-Regular" w:hAnsiTheme="majorBidi" w:cstheme="majorBidi"/>
          <w:sz w:val="24"/>
          <w:szCs w:val="24"/>
        </w:rPr>
        <w:t xml:space="preserve">) have fewer extrapyramidal symptoms (EPS) than the first-generation agents, but are associated with a higher risk of metabolic side effects, such as diabetes, hypercholesterolemia, and weight gain. The second-generation drugs appear to owe their unique activity to blockade of both serotonin and </w:t>
      </w:r>
      <w:r w:rsidR="00060AE1" w:rsidRPr="00802D0E">
        <w:rPr>
          <w:rFonts w:asciiTheme="majorBidi" w:eastAsia="MyriadPro-Regular" w:hAnsiTheme="majorBidi" w:cstheme="majorBidi"/>
          <w:sz w:val="24"/>
          <w:szCs w:val="24"/>
        </w:rPr>
        <w:t>dopamine receptors</w:t>
      </w:r>
      <w:r w:rsidRPr="00802D0E">
        <w:rPr>
          <w:rFonts w:asciiTheme="majorBidi" w:eastAsia="MyriadPro-Regular" w:hAnsiTheme="majorBidi" w:cstheme="majorBidi"/>
          <w:sz w:val="24"/>
          <w:szCs w:val="24"/>
        </w:rPr>
        <w:t>.</w:t>
      </w:r>
    </w:p>
    <w:p w:rsidR="00921D8E" w:rsidRPr="00802D0E" w:rsidRDefault="00921D8E" w:rsidP="00A00F2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Mechanism of action</w:t>
      </w:r>
    </w:p>
    <w:p w:rsidR="00921D8E" w:rsidRPr="00802D0E" w:rsidRDefault="00921D8E" w:rsidP="007615E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1. Dopamine receptor–blocking activity in the brain: </w:t>
      </w:r>
      <w:r w:rsidRPr="00802D0E">
        <w:rPr>
          <w:rFonts w:asciiTheme="majorBidi" w:eastAsia="MyriadPro-Regular" w:hAnsiTheme="majorBidi" w:cstheme="majorBidi"/>
          <w:sz w:val="24"/>
          <w:szCs w:val="24"/>
        </w:rPr>
        <w:t xml:space="preserve">All of the first generation and most of the second-generation antipsychotic drugs block dopamine receptors in the brain and the periphery .The clinical efficacy of the typical antipsychotic drugs correlates closely with their relative ability to block D2 receptors in the mesolimbic system of the brain. </w:t>
      </w:r>
    </w:p>
    <w:p w:rsidR="00921D8E" w:rsidRPr="00802D0E" w:rsidRDefault="00921D8E" w:rsidP="007615E2">
      <w:pPr>
        <w:autoSpaceDE w:val="0"/>
        <w:autoSpaceDN w:val="0"/>
        <w:bidi w:val="0"/>
        <w:adjustRightInd w:val="0"/>
        <w:spacing w:after="0" w:line="240" w:lineRule="auto"/>
        <w:ind w:left="-567" w:right="-666"/>
        <w:jc w:val="both"/>
        <w:rPr>
          <w:rFonts w:asciiTheme="majorBidi" w:hAnsiTheme="majorBidi" w:cstheme="majorBidi"/>
          <w:sz w:val="24"/>
          <w:szCs w:val="24"/>
          <w:lang w:bidi="ar-IQ"/>
        </w:rPr>
      </w:pPr>
      <w:r w:rsidRPr="00802D0E">
        <w:rPr>
          <w:rFonts w:asciiTheme="majorBidi" w:eastAsia="MyriadPro-Bold" w:hAnsiTheme="majorBidi" w:cstheme="majorBidi"/>
          <w:b/>
          <w:bCs/>
          <w:sz w:val="24"/>
          <w:szCs w:val="24"/>
        </w:rPr>
        <w:t xml:space="preserve">2. Serotonin receptor–blocking activity in the brain: </w:t>
      </w:r>
      <w:r w:rsidRPr="00802D0E">
        <w:rPr>
          <w:rFonts w:asciiTheme="majorBidi" w:eastAsia="MyriadPro-Regular" w:hAnsiTheme="majorBidi" w:cstheme="majorBidi"/>
          <w:sz w:val="24"/>
          <w:szCs w:val="24"/>
        </w:rPr>
        <w:t>Most of the second-generation agents appear to exert part of their unique action through inhibition of serotonin receptors (5-HT), particularly5-HT2A receptors.</w:t>
      </w:r>
    </w:p>
    <w:p w:rsidR="007615E2" w:rsidRPr="00802D0E" w:rsidRDefault="00921D8E" w:rsidP="007615E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Actions</w:t>
      </w:r>
      <w:proofErr w:type="gramStart"/>
      <w:r w:rsidR="008C32F8" w:rsidRPr="00802D0E">
        <w:rPr>
          <w:rFonts w:asciiTheme="majorBidi" w:eastAsia="MyriadPro-Bold" w:hAnsiTheme="majorBidi" w:cstheme="majorBidi"/>
          <w:b/>
          <w:bCs/>
          <w:sz w:val="24"/>
          <w:szCs w:val="24"/>
        </w:rPr>
        <w:t>:</w:t>
      </w:r>
      <w:r w:rsidRPr="00802D0E">
        <w:rPr>
          <w:rFonts w:asciiTheme="majorBidi" w:eastAsia="MyriadPro-Regular" w:hAnsiTheme="majorBidi" w:cstheme="majorBidi"/>
          <w:sz w:val="24"/>
          <w:szCs w:val="24"/>
        </w:rPr>
        <w:t>The</w:t>
      </w:r>
      <w:proofErr w:type="gramEnd"/>
      <w:r w:rsidRPr="00802D0E">
        <w:rPr>
          <w:rFonts w:asciiTheme="majorBidi" w:eastAsia="MyriadPro-Regular" w:hAnsiTheme="majorBidi" w:cstheme="majorBidi"/>
          <w:sz w:val="24"/>
          <w:szCs w:val="24"/>
        </w:rPr>
        <w:t xml:space="preserve"> antipsychotic </w:t>
      </w:r>
      <w:r w:rsidR="008C32F8" w:rsidRPr="00802D0E">
        <w:rPr>
          <w:rFonts w:asciiTheme="majorBidi" w:eastAsia="MyriadPro-Regular" w:hAnsiTheme="majorBidi" w:cstheme="majorBidi"/>
          <w:sz w:val="24"/>
          <w:szCs w:val="24"/>
        </w:rPr>
        <w:t>actions reflect</w:t>
      </w:r>
      <w:r w:rsidRPr="00802D0E">
        <w:rPr>
          <w:rFonts w:asciiTheme="majorBidi" w:eastAsia="MyriadPro-Regular" w:hAnsiTheme="majorBidi" w:cstheme="majorBidi"/>
          <w:sz w:val="24"/>
          <w:szCs w:val="24"/>
        </w:rPr>
        <w:t xml:space="preserve"> a blockade at dopamine and/or serotonin receptors. However, many of these agents also block cholinergic, adrenergic, and </w:t>
      </w:r>
      <w:proofErr w:type="spellStart"/>
      <w:r w:rsidRPr="00802D0E">
        <w:rPr>
          <w:rFonts w:asciiTheme="majorBidi" w:eastAsia="MyriadPro-Regular" w:hAnsiTheme="majorBidi" w:cstheme="majorBidi"/>
          <w:sz w:val="24"/>
          <w:szCs w:val="24"/>
        </w:rPr>
        <w:t>histaminergic</w:t>
      </w:r>
      <w:proofErr w:type="spellEnd"/>
      <w:r w:rsidR="008C0E32" w:rsidRPr="00802D0E">
        <w:rPr>
          <w:rFonts w:asciiTheme="majorBidi" w:eastAsia="MyriadPro-Regular" w:hAnsiTheme="majorBidi" w:cstheme="majorBidi"/>
          <w:sz w:val="24"/>
          <w:szCs w:val="24"/>
        </w:rPr>
        <w:t xml:space="preserve"> </w:t>
      </w:r>
      <w:r w:rsidR="008C32F8" w:rsidRPr="00802D0E">
        <w:rPr>
          <w:rFonts w:asciiTheme="majorBidi" w:eastAsia="MyriadPro-Regular" w:hAnsiTheme="majorBidi" w:cstheme="majorBidi"/>
          <w:sz w:val="24"/>
          <w:szCs w:val="24"/>
        </w:rPr>
        <w:t xml:space="preserve">receptors. </w:t>
      </w:r>
      <w:r w:rsidRPr="00802D0E">
        <w:rPr>
          <w:rFonts w:asciiTheme="majorBidi" w:eastAsia="MyriadPro-Regular" w:hAnsiTheme="majorBidi" w:cstheme="majorBidi"/>
          <w:sz w:val="24"/>
          <w:szCs w:val="24"/>
        </w:rPr>
        <w:t xml:space="preserve">It is unknown what role, if any, these actions have in alleviating the symptoms of psychosis. </w:t>
      </w:r>
    </w:p>
    <w:p w:rsidR="00921D8E" w:rsidRPr="00802D0E" w:rsidRDefault="00921D8E" w:rsidP="007615E2">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1. Antipsychotic actions: </w:t>
      </w:r>
      <w:r w:rsidRPr="00802D0E">
        <w:rPr>
          <w:rFonts w:asciiTheme="majorBidi" w:eastAsia="MyriadPro-Regular" w:hAnsiTheme="majorBidi" w:cstheme="majorBidi"/>
          <w:sz w:val="24"/>
          <w:szCs w:val="24"/>
        </w:rPr>
        <w:t>All of the antipsychotic drugs can reducethe hallucinations and delusions associated with schizophrenia (theso-called “positive” symptoms) by blocking dopamine receptors</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in the </w:t>
      </w:r>
      <w:proofErr w:type="spellStart"/>
      <w:r w:rsidRPr="00802D0E">
        <w:rPr>
          <w:rFonts w:asciiTheme="majorBidi" w:eastAsia="MyriadPro-Regular" w:hAnsiTheme="majorBidi" w:cstheme="majorBidi"/>
          <w:sz w:val="24"/>
          <w:szCs w:val="24"/>
        </w:rPr>
        <w:t>mesolimbic</w:t>
      </w:r>
      <w:proofErr w:type="spellEnd"/>
      <w:r w:rsidRPr="00802D0E">
        <w:rPr>
          <w:rFonts w:asciiTheme="majorBidi" w:eastAsia="MyriadPro-Regular" w:hAnsiTheme="majorBidi" w:cstheme="majorBidi"/>
          <w:sz w:val="24"/>
          <w:szCs w:val="24"/>
        </w:rPr>
        <w:t xml:space="preserve"> system of the brain. The “negative” symptoms</w:t>
      </w:r>
      <w:r w:rsidR="008C0E32" w:rsidRPr="00802D0E">
        <w:rPr>
          <w:rFonts w:asciiTheme="majorBidi" w:eastAsia="MyriadPro-Regular" w:hAnsiTheme="majorBidi" w:cstheme="majorBidi"/>
          <w:sz w:val="24"/>
          <w:szCs w:val="24"/>
        </w:rPr>
        <w:t>, such</w:t>
      </w:r>
      <w:r w:rsidRPr="00802D0E">
        <w:rPr>
          <w:rFonts w:asciiTheme="majorBidi" w:eastAsia="MyriadPro-Regular" w:hAnsiTheme="majorBidi" w:cstheme="majorBidi"/>
          <w:sz w:val="24"/>
          <w:szCs w:val="24"/>
        </w:rPr>
        <w:t xml:space="preserve"> as blunted affect, </w:t>
      </w:r>
      <w:proofErr w:type="spellStart"/>
      <w:r w:rsidRPr="00802D0E">
        <w:rPr>
          <w:rFonts w:asciiTheme="majorBidi" w:eastAsia="MyriadPro-Regular" w:hAnsiTheme="majorBidi" w:cstheme="majorBidi"/>
          <w:sz w:val="24"/>
          <w:szCs w:val="24"/>
        </w:rPr>
        <w:t>anhedonia</w:t>
      </w:r>
      <w:proofErr w:type="spellEnd"/>
      <w:r w:rsidRPr="00802D0E">
        <w:rPr>
          <w:rFonts w:asciiTheme="majorBidi" w:eastAsia="MyriadPro-Regular" w:hAnsiTheme="majorBidi" w:cstheme="majorBidi"/>
          <w:sz w:val="24"/>
          <w:szCs w:val="24"/>
        </w:rPr>
        <w:t xml:space="preserve"> (not getting pleasure from normally</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pleasurable stimuli), apathy, and impaired attention, as well</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as cognitive impairment, are not as responsive to therapy, particularly</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with the first-generation antipsychotics. Many second-generationagents, such as </w:t>
      </w:r>
      <w:r w:rsidRPr="00802D0E">
        <w:rPr>
          <w:rFonts w:asciiTheme="majorBidi" w:eastAsia="MyriadPro-Bold" w:hAnsiTheme="majorBidi" w:cstheme="majorBidi"/>
          <w:sz w:val="24"/>
          <w:szCs w:val="24"/>
        </w:rPr>
        <w:t>clozapine</w:t>
      </w:r>
      <w:r w:rsidRPr="00802D0E">
        <w:rPr>
          <w:rFonts w:asciiTheme="majorBidi" w:eastAsia="MyriadPro-Regular" w:hAnsiTheme="majorBidi" w:cstheme="majorBidi"/>
          <w:sz w:val="24"/>
          <w:szCs w:val="24"/>
        </w:rPr>
        <w:t>, ameliorate the negative symptoms to</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some extent. All of the drugs also have a calming effect and reducespontaneous physical movement. In contrast to the central nervous</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system (CNS) depressants, such as barbiturates, the antipsychotics</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do not depress the intellectual functioning of the patient as much</w:t>
      </w:r>
      <w:r w:rsidR="008C0E32" w:rsidRPr="00802D0E">
        <w:rPr>
          <w:rFonts w:asciiTheme="majorBidi" w:eastAsia="MyriadPro-Regular" w:hAnsiTheme="majorBidi" w:cstheme="majorBidi"/>
          <w:sz w:val="24"/>
          <w:szCs w:val="24"/>
        </w:rPr>
        <w:t>, and</w:t>
      </w:r>
      <w:r w:rsidRPr="00802D0E">
        <w:rPr>
          <w:rFonts w:asciiTheme="majorBidi" w:eastAsia="MyriadPro-Regular" w:hAnsiTheme="majorBidi" w:cstheme="majorBidi"/>
          <w:sz w:val="24"/>
          <w:szCs w:val="24"/>
        </w:rPr>
        <w:t xml:space="preserve"> motor coordination difficulties are minimal. The antipsychotic</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effects usually take several days to weeks to occur, suggesting thatthe therapeutic effects are related to secondary changes in the </w:t>
      </w:r>
      <w:proofErr w:type="spellStart"/>
      <w:r w:rsidRPr="00802D0E">
        <w:rPr>
          <w:rFonts w:asciiTheme="majorBidi" w:eastAsia="MyriadPro-Regular" w:hAnsiTheme="majorBidi" w:cstheme="majorBidi"/>
          <w:sz w:val="24"/>
          <w:szCs w:val="24"/>
        </w:rPr>
        <w:t>cortico</w:t>
      </w:r>
      <w:r w:rsidR="008C0E32"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striatal</w:t>
      </w:r>
      <w:proofErr w:type="spellEnd"/>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pathways.</w:t>
      </w:r>
    </w:p>
    <w:p w:rsidR="00921D8E" w:rsidRPr="00802D0E" w:rsidRDefault="00921D8E" w:rsidP="008C0E32">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2. </w:t>
      </w:r>
      <w:r w:rsidR="008C0E32" w:rsidRPr="00802D0E">
        <w:rPr>
          <w:rFonts w:asciiTheme="majorBidi" w:eastAsia="MyriadPro-Bold" w:hAnsiTheme="majorBidi" w:cstheme="majorBidi"/>
          <w:b/>
          <w:bCs/>
          <w:sz w:val="24"/>
          <w:szCs w:val="24"/>
        </w:rPr>
        <w:t>Extra-pyramidal</w:t>
      </w:r>
      <w:r w:rsidRPr="00802D0E">
        <w:rPr>
          <w:rFonts w:asciiTheme="majorBidi" w:eastAsia="MyriadPro-Bold" w:hAnsiTheme="majorBidi" w:cstheme="majorBidi"/>
          <w:b/>
          <w:bCs/>
          <w:sz w:val="24"/>
          <w:szCs w:val="24"/>
        </w:rPr>
        <w:t xml:space="preserve"> effects: </w:t>
      </w:r>
      <w:proofErr w:type="spellStart"/>
      <w:r w:rsidRPr="00802D0E">
        <w:rPr>
          <w:rFonts w:asciiTheme="majorBidi" w:eastAsia="MyriadPro-Regular" w:hAnsiTheme="majorBidi" w:cstheme="majorBidi"/>
          <w:sz w:val="24"/>
          <w:szCs w:val="24"/>
        </w:rPr>
        <w:t>Dystonias</w:t>
      </w:r>
      <w:proofErr w:type="spellEnd"/>
      <w:r w:rsidRPr="00802D0E">
        <w:rPr>
          <w:rFonts w:asciiTheme="majorBidi" w:eastAsia="MyriadPro-Regular" w:hAnsiTheme="majorBidi" w:cstheme="majorBidi"/>
          <w:sz w:val="24"/>
          <w:szCs w:val="24"/>
        </w:rPr>
        <w:t xml:space="preserve"> (sustained contraction </w:t>
      </w:r>
      <w:r w:rsidR="008C0E32" w:rsidRPr="00802D0E">
        <w:rPr>
          <w:rFonts w:asciiTheme="majorBidi" w:eastAsia="MyriadPro-Regular" w:hAnsiTheme="majorBidi" w:cstheme="majorBidi"/>
          <w:sz w:val="24"/>
          <w:szCs w:val="24"/>
        </w:rPr>
        <w:t>of muscles</w:t>
      </w:r>
      <w:r w:rsidRPr="00802D0E">
        <w:rPr>
          <w:rFonts w:asciiTheme="majorBidi" w:eastAsia="MyriadPro-Regular" w:hAnsiTheme="majorBidi" w:cstheme="majorBidi"/>
          <w:sz w:val="24"/>
          <w:szCs w:val="24"/>
        </w:rPr>
        <w:t xml:space="preserve"> leading to twisting, distorted postures), Parkinson-</w:t>
      </w:r>
      <w:r w:rsidR="008C0E32" w:rsidRPr="00802D0E">
        <w:rPr>
          <w:rFonts w:asciiTheme="majorBidi" w:eastAsia="MyriadPro-Regular" w:hAnsiTheme="majorBidi" w:cstheme="majorBidi"/>
          <w:sz w:val="24"/>
          <w:szCs w:val="24"/>
        </w:rPr>
        <w:t>like symptoms</w:t>
      </w:r>
      <w:r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akathisia</w:t>
      </w:r>
      <w:proofErr w:type="spellEnd"/>
      <w:r w:rsidRPr="00802D0E">
        <w:rPr>
          <w:rFonts w:asciiTheme="majorBidi" w:eastAsia="MyriadPro-Regular" w:hAnsiTheme="majorBidi" w:cstheme="majorBidi"/>
          <w:sz w:val="24"/>
          <w:szCs w:val="24"/>
        </w:rPr>
        <w:t xml:space="preserve"> (</w:t>
      </w:r>
      <w:r w:rsidR="002C5A30" w:rsidRPr="00802D0E">
        <w:rPr>
          <w:rFonts w:asciiTheme="majorBidi" w:eastAsia="MyriadPro-Regular" w:hAnsiTheme="majorBidi" w:cstheme="majorBidi"/>
          <w:sz w:val="24"/>
          <w:szCs w:val="24"/>
        </w:rPr>
        <w:t>motor restlessness</w:t>
      </w:r>
      <w:r w:rsidRPr="00802D0E">
        <w:rPr>
          <w:rFonts w:asciiTheme="majorBidi" w:eastAsia="MyriadPro-Regular" w:hAnsiTheme="majorBidi" w:cstheme="majorBidi"/>
          <w:sz w:val="24"/>
          <w:szCs w:val="24"/>
        </w:rPr>
        <w:t xml:space="preserve">), and tardive </w:t>
      </w:r>
      <w:r w:rsidR="008C0E32" w:rsidRPr="00802D0E">
        <w:rPr>
          <w:rFonts w:asciiTheme="majorBidi" w:eastAsia="MyriadPro-Regular" w:hAnsiTheme="majorBidi" w:cstheme="majorBidi"/>
          <w:sz w:val="24"/>
          <w:szCs w:val="24"/>
        </w:rPr>
        <w:t>dyskinesia (</w:t>
      </w:r>
      <w:r w:rsidRPr="00802D0E">
        <w:rPr>
          <w:rFonts w:asciiTheme="majorBidi" w:eastAsia="MyriadPro-Regular" w:hAnsiTheme="majorBidi" w:cstheme="majorBidi"/>
          <w:sz w:val="24"/>
          <w:szCs w:val="24"/>
        </w:rPr>
        <w:t>involuntary movements of the tongue, lips, neck, trunk, and limbs</w:t>
      </w:r>
      <w:r w:rsidR="008C0E32" w:rsidRPr="00802D0E">
        <w:rPr>
          <w:rFonts w:asciiTheme="majorBidi" w:eastAsia="MyriadPro-Regular" w:hAnsiTheme="majorBidi" w:cstheme="majorBidi"/>
          <w:sz w:val="24"/>
          <w:szCs w:val="24"/>
        </w:rPr>
        <w:t>) occur</w:t>
      </w:r>
      <w:r w:rsidRPr="00802D0E">
        <w:rPr>
          <w:rFonts w:asciiTheme="majorBidi" w:eastAsia="MyriadPro-Regular" w:hAnsiTheme="majorBidi" w:cstheme="majorBidi"/>
          <w:sz w:val="24"/>
          <w:szCs w:val="24"/>
        </w:rPr>
        <w:t xml:space="preserve"> with chronic treatment. Blocking of dopamine receptors in the</w:t>
      </w:r>
      <w:r w:rsidR="008C0E32"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nigrostriatal</w:t>
      </w:r>
      <w:proofErr w:type="spellEnd"/>
      <w:r w:rsidRPr="00802D0E">
        <w:rPr>
          <w:rFonts w:asciiTheme="majorBidi" w:eastAsia="MyriadPro-Regular" w:hAnsiTheme="majorBidi" w:cstheme="majorBidi"/>
          <w:sz w:val="24"/>
          <w:szCs w:val="24"/>
        </w:rPr>
        <w:t xml:space="preserve"> pathway probably causes these unwanted movement</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symptoms. The second-generation antipsychotics exhibit a lowerincidence of these symptoms.</w:t>
      </w:r>
    </w:p>
    <w:p w:rsidR="00D97AE9" w:rsidRPr="00802D0E" w:rsidRDefault="00921D8E" w:rsidP="008C32F8">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3. Antiemetic effects: </w:t>
      </w:r>
      <w:r w:rsidRPr="00802D0E">
        <w:rPr>
          <w:rFonts w:asciiTheme="majorBidi" w:eastAsia="MyriadPro-Regular" w:hAnsiTheme="majorBidi" w:cstheme="majorBidi"/>
          <w:sz w:val="24"/>
          <w:szCs w:val="24"/>
        </w:rPr>
        <w:t xml:space="preserve">With the exception of </w:t>
      </w:r>
      <w:proofErr w:type="spellStart"/>
      <w:r w:rsidRPr="00802D0E">
        <w:rPr>
          <w:rFonts w:asciiTheme="majorBidi" w:eastAsia="MyriadPro-Regular" w:hAnsiTheme="majorBidi" w:cstheme="majorBidi"/>
          <w:sz w:val="24"/>
          <w:szCs w:val="24"/>
        </w:rPr>
        <w:t>aripiprazole</w:t>
      </w:r>
      <w:proofErr w:type="spellEnd"/>
      <w:r w:rsidRPr="00802D0E">
        <w:rPr>
          <w:rFonts w:asciiTheme="majorBidi" w:eastAsia="MyriadPro-Regular" w:hAnsiTheme="majorBidi" w:cstheme="majorBidi"/>
          <w:sz w:val="24"/>
          <w:szCs w:val="24"/>
        </w:rPr>
        <w:t>, most of the</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antipsychotic drugs have antiemetic effects that are mediated byblocking D2-dopaminergic receptors of the chemoreceptor triggerzone of the medulla. </w:t>
      </w:r>
    </w:p>
    <w:p w:rsidR="00D97AE9" w:rsidRPr="00802D0E" w:rsidRDefault="00921D8E" w:rsidP="00F70174">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lastRenderedPageBreak/>
        <w:t xml:space="preserve">4. Anticholinergic effects: </w:t>
      </w:r>
      <w:r w:rsidRPr="00802D0E">
        <w:rPr>
          <w:rFonts w:asciiTheme="majorBidi" w:eastAsia="MyriadPro-Regular" w:hAnsiTheme="majorBidi" w:cstheme="majorBidi"/>
          <w:sz w:val="24"/>
          <w:szCs w:val="24"/>
        </w:rPr>
        <w:t xml:space="preserve">Some of the antipsychotics, particularly </w:t>
      </w:r>
      <w:proofErr w:type="spellStart"/>
      <w:r w:rsidRPr="00802D0E">
        <w:rPr>
          <w:rFonts w:asciiTheme="majorBidi" w:eastAsia="MyriadPro-Bold" w:hAnsiTheme="majorBidi" w:cstheme="majorBidi"/>
          <w:sz w:val="24"/>
          <w:szCs w:val="24"/>
        </w:rPr>
        <w:t>thioridazine</w:t>
      </w:r>
      <w:proofErr w:type="spellEnd"/>
      <w:r w:rsidRPr="00802D0E">
        <w:rPr>
          <w:rFonts w:asciiTheme="majorBidi" w:eastAsia="MyriadPro-Regular" w:hAnsiTheme="majorBidi" w:cstheme="majorBidi"/>
          <w:sz w:val="24"/>
          <w:szCs w:val="24"/>
        </w:rPr>
        <w:t>,</w:t>
      </w:r>
      <w:r w:rsidR="008C0E32" w:rsidRPr="00802D0E">
        <w:rPr>
          <w:rFonts w:asciiTheme="majorBidi" w:eastAsia="MyriadPro-Regular" w:hAnsiTheme="majorBidi" w:cstheme="majorBidi"/>
          <w:sz w:val="24"/>
          <w:szCs w:val="24"/>
        </w:rPr>
        <w:t xml:space="preserve"> </w:t>
      </w:r>
      <w:r w:rsidRPr="00802D0E">
        <w:rPr>
          <w:rFonts w:asciiTheme="majorBidi" w:eastAsia="MyriadPro-Bold" w:hAnsiTheme="majorBidi" w:cstheme="majorBidi"/>
          <w:sz w:val="24"/>
          <w:szCs w:val="24"/>
        </w:rPr>
        <w:t>chlorpromazine</w:t>
      </w:r>
      <w:r w:rsidRPr="00802D0E">
        <w:rPr>
          <w:rFonts w:asciiTheme="majorBidi" w:eastAsia="MyriadPro-Regular" w:hAnsiTheme="majorBidi" w:cstheme="majorBidi"/>
          <w:sz w:val="24"/>
          <w:szCs w:val="24"/>
        </w:rPr>
        <w:t xml:space="preserve">, </w:t>
      </w:r>
      <w:proofErr w:type="spellStart"/>
      <w:r w:rsidRPr="00802D0E">
        <w:rPr>
          <w:rFonts w:asciiTheme="majorBidi" w:eastAsia="MyriadPro-Bold" w:hAnsiTheme="majorBidi" w:cstheme="majorBidi"/>
          <w:sz w:val="24"/>
          <w:szCs w:val="24"/>
        </w:rPr>
        <w:t>clozapine</w:t>
      </w:r>
      <w:proofErr w:type="spellEnd"/>
      <w:r w:rsidRPr="00802D0E">
        <w:rPr>
          <w:rFonts w:asciiTheme="majorBidi" w:eastAsia="MyriadPro-Regular" w:hAnsiTheme="majorBidi" w:cstheme="majorBidi"/>
          <w:sz w:val="24"/>
          <w:szCs w:val="24"/>
        </w:rPr>
        <w:t xml:space="preserve">, and </w:t>
      </w:r>
      <w:proofErr w:type="spellStart"/>
      <w:r w:rsidRPr="00802D0E">
        <w:rPr>
          <w:rFonts w:asciiTheme="majorBidi" w:eastAsia="MyriadPro-Bold" w:hAnsiTheme="majorBidi" w:cstheme="majorBidi"/>
          <w:sz w:val="24"/>
          <w:szCs w:val="24"/>
        </w:rPr>
        <w:t>olanzapine</w:t>
      </w:r>
      <w:proofErr w:type="spellEnd"/>
      <w:r w:rsidRPr="00802D0E">
        <w:rPr>
          <w:rFonts w:asciiTheme="majorBidi" w:eastAsia="MyriadPro-Regular" w:hAnsiTheme="majorBidi" w:cstheme="majorBidi"/>
          <w:sz w:val="24"/>
          <w:szCs w:val="24"/>
        </w:rPr>
        <w:t xml:space="preserve">, produce </w:t>
      </w:r>
      <w:proofErr w:type="spellStart"/>
      <w:r w:rsidRPr="00802D0E">
        <w:rPr>
          <w:rFonts w:asciiTheme="majorBidi" w:eastAsia="MyriadPro-Regular" w:hAnsiTheme="majorBidi" w:cstheme="majorBidi"/>
          <w:sz w:val="24"/>
          <w:szCs w:val="24"/>
        </w:rPr>
        <w:t>anticholinergi</w:t>
      </w:r>
      <w:proofErr w:type="spellEnd"/>
      <w:r w:rsidR="008C0E32"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ceffects</w:t>
      </w:r>
      <w:proofErr w:type="spellEnd"/>
      <w:r w:rsidRPr="00802D0E">
        <w:rPr>
          <w:rFonts w:asciiTheme="majorBidi" w:eastAsia="MyriadPro-Regular" w:hAnsiTheme="majorBidi" w:cstheme="majorBidi"/>
          <w:sz w:val="24"/>
          <w:szCs w:val="24"/>
        </w:rPr>
        <w:t xml:space="preserve">, including blurred vision; dry mouth (the exceptionis </w:t>
      </w:r>
      <w:r w:rsidRPr="00802D0E">
        <w:rPr>
          <w:rFonts w:asciiTheme="majorBidi" w:eastAsia="MyriadPro-Bold" w:hAnsiTheme="majorBidi" w:cstheme="majorBidi"/>
          <w:sz w:val="24"/>
          <w:szCs w:val="24"/>
        </w:rPr>
        <w:t>clozapine</w:t>
      </w:r>
      <w:r w:rsidRPr="00802D0E">
        <w:rPr>
          <w:rFonts w:asciiTheme="majorBidi" w:eastAsia="MyriadPro-Regular" w:hAnsiTheme="majorBidi" w:cstheme="majorBidi"/>
          <w:sz w:val="24"/>
          <w:szCs w:val="24"/>
        </w:rPr>
        <w:t xml:space="preserve">, which increases salivation); confusion; and inhibitionof gastrointestinal and urinary tract smooth muscle, leading toconstipation and urinary retention. This </w:t>
      </w:r>
      <w:proofErr w:type="spellStart"/>
      <w:r w:rsidRPr="00802D0E">
        <w:rPr>
          <w:rFonts w:asciiTheme="majorBidi" w:eastAsia="MyriadPro-Regular" w:hAnsiTheme="majorBidi" w:cstheme="majorBidi"/>
          <w:sz w:val="24"/>
          <w:szCs w:val="24"/>
        </w:rPr>
        <w:t>anticholinergic</w:t>
      </w:r>
      <w:proofErr w:type="spellEnd"/>
      <w:r w:rsidRPr="00802D0E">
        <w:rPr>
          <w:rFonts w:asciiTheme="majorBidi" w:eastAsia="MyriadPro-Regular" w:hAnsiTheme="majorBidi" w:cstheme="majorBidi"/>
          <w:sz w:val="24"/>
          <w:szCs w:val="24"/>
        </w:rPr>
        <w:t xml:space="preserve"> property</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may actually assist in reducing the risk of EPS with these agents.</w:t>
      </w:r>
    </w:p>
    <w:p w:rsidR="00921D8E" w:rsidRPr="00802D0E" w:rsidRDefault="00921D8E" w:rsidP="00F70174">
      <w:pPr>
        <w:autoSpaceDE w:val="0"/>
        <w:autoSpaceDN w:val="0"/>
        <w:bidi w:val="0"/>
        <w:adjustRightInd w:val="0"/>
        <w:spacing w:after="0" w:line="240" w:lineRule="auto"/>
        <w:ind w:left="-567" w:right="-666"/>
        <w:jc w:val="both"/>
        <w:rPr>
          <w:rFonts w:asciiTheme="majorBidi" w:hAnsiTheme="majorBidi" w:cstheme="majorBidi"/>
          <w:sz w:val="24"/>
          <w:szCs w:val="24"/>
          <w:lang w:bidi="ar-IQ"/>
        </w:rPr>
      </w:pPr>
      <w:r w:rsidRPr="00802D0E">
        <w:rPr>
          <w:rFonts w:asciiTheme="majorBidi" w:eastAsia="MyriadPro-Bold" w:hAnsiTheme="majorBidi" w:cstheme="majorBidi"/>
          <w:b/>
          <w:bCs/>
          <w:sz w:val="24"/>
          <w:szCs w:val="24"/>
        </w:rPr>
        <w:t xml:space="preserve"> 5. Other effects: </w:t>
      </w:r>
      <w:r w:rsidRPr="00802D0E">
        <w:rPr>
          <w:rFonts w:asciiTheme="majorBidi" w:eastAsia="MyriadPro-Regular" w:hAnsiTheme="majorBidi" w:cstheme="majorBidi"/>
          <w:sz w:val="24"/>
          <w:szCs w:val="24"/>
        </w:rPr>
        <w:t xml:space="preserve">Blockade of </w:t>
      </w:r>
      <w:r w:rsidRPr="00802D0E">
        <w:rPr>
          <w:rFonts w:asciiTheme="majorBidi" w:eastAsia="MyriadPro-Bold" w:hAnsiTheme="majorBidi" w:cstheme="majorBidi"/>
          <w:sz w:val="24"/>
          <w:szCs w:val="24"/>
        </w:rPr>
        <w:t>α</w:t>
      </w:r>
      <w:r w:rsidRPr="00802D0E">
        <w:rPr>
          <w:rFonts w:asciiTheme="majorBidi" w:eastAsia="MyriadPro-Regular" w:hAnsiTheme="majorBidi" w:cstheme="majorBidi"/>
          <w:sz w:val="24"/>
          <w:szCs w:val="24"/>
        </w:rPr>
        <w:t>-adrenergic receptors causes orthostatic</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hypotension and light-headedness. The antipsychotics alsoalter temperature-regulating mechanisms and can produce </w:t>
      </w:r>
      <w:proofErr w:type="spellStart"/>
      <w:proofErr w:type="gramStart"/>
      <w:r w:rsidRPr="00802D0E">
        <w:rPr>
          <w:rFonts w:asciiTheme="majorBidi" w:eastAsia="MyriadPro-Regular" w:hAnsiTheme="majorBidi" w:cstheme="majorBidi"/>
          <w:sz w:val="24"/>
          <w:szCs w:val="24"/>
        </w:rPr>
        <w:t>poikilothermia</w:t>
      </w:r>
      <w:proofErr w:type="spellEnd"/>
      <w:r w:rsidRPr="00802D0E">
        <w:rPr>
          <w:rFonts w:asciiTheme="majorBidi" w:eastAsia="MyriadPro-Regular" w:hAnsiTheme="majorBidi" w:cstheme="majorBidi"/>
          <w:sz w:val="24"/>
          <w:szCs w:val="24"/>
        </w:rPr>
        <w:t>(</w:t>
      </w:r>
      <w:proofErr w:type="gramEnd"/>
      <w:r w:rsidRPr="00802D0E">
        <w:rPr>
          <w:rFonts w:asciiTheme="majorBidi" w:eastAsia="MyriadPro-Regular" w:hAnsiTheme="majorBidi" w:cstheme="majorBidi"/>
          <w:sz w:val="24"/>
          <w:szCs w:val="24"/>
        </w:rPr>
        <w:t>condition in which body temperature varies with the environment).In the pituitary, antipsychotics block D2 receptors, leadingto an increase in prolactin release. Second-generation antipsychotics</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are less likely to produce prolactin elevations. Sedation occurs</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with those drugs that are potent antagonists of the H1-histaminereceptor, including </w:t>
      </w:r>
      <w:r w:rsidRPr="00802D0E">
        <w:rPr>
          <w:rFonts w:asciiTheme="majorBidi" w:eastAsia="MyriadPro-Bold" w:hAnsiTheme="majorBidi" w:cstheme="majorBidi"/>
          <w:sz w:val="24"/>
          <w:szCs w:val="24"/>
        </w:rPr>
        <w:t xml:space="preserve">chlorpromazine, </w:t>
      </w:r>
      <w:proofErr w:type="spellStart"/>
      <w:r w:rsidRPr="00802D0E">
        <w:rPr>
          <w:rFonts w:asciiTheme="majorBidi" w:eastAsia="MyriadPro-Bold" w:hAnsiTheme="majorBidi" w:cstheme="majorBidi"/>
          <w:sz w:val="24"/>
          <w:szCs w:val="24"/>
        </w:rPr>
        <w:t>olanzapine</w:t>
      </w:r>
      <w:proofErr w:type="spellEnd"/>
      <w:r w:rsidRPr="00802D0E">
        <w:rPr>
          <w:rFonts w:asciiTheme="majorBidi" w:eastAsia="MyriadPro-Bold" w:hAnsiTheme="majorBidi" w:cstheme="majorBidi"/>
          <w:sz w:val="24"/>
          <w:szCs w:val="24"/>
        </w:rPr>
        <w:t xml:space="preserve">, </w:t>
      </w:r>
      <w:proofErr w:type="spellStart"/>
      <w:r w:rsidRPr="00802D0E">
        <w:rPr>
          <w:rFonts w:asciiTheme="majorBidi" w:eastAsia="MyriadPro-Bold" w:hAnsiTheme="majorBidi" w:cstheme="majorBidi"/>
          <w:sz w:val="24"/>
          <w:szCs w:val="24"/>
        </w:rPr>
        <w:t>quetiapine</w:t>
      </w:r>
      <w:proofErr w:type="spellEnd"/>
      <w:r w:rsidRPr="00802D0E">
        <w:rPr>
          <w:rFonts w:asciiTheme="majorBidi" w:eastAsia="MyriadPro-Bold" w:hAnsiTheme="majorBidi" w:cstheme="majorBidi"/>
          <w:sz w:val="24"/>
          <w:szCs w:val="24"/>
        </w:rPr>
        <w:t xml:space="preserve">, </w:t>
      </w:r>
      <w:r w:rsidRPr="00802D0E">
        <w:rPr>
          <w:rFonts w:asciiTheme="majorBidi" w:eastAsia="MyriadPro-Regular" w:hAnsiTheme="majorBidi" w:cstheme="majorBidi"/>
          <w:sz w:val="24"/>
          <w:szCs w:val="24"/>
        </w:rPr>
        <w:t xml:space="preserve">and </w:t>
      </w:r>
      <w:proofErr w:type="spellStart"/>
      <w:r w:rsidRPr="00802D0E">
        <w:rPr>
          <w:rFonts w:asciiTheme="majorBidi" w:eastAsia="MyriadPro-Bold" w:hAnsiTheme="majorBidi" w:cstheme="majorBidi"/>
          <w:sz w:val="24"/>
          <w:szCs w:val="24"/>
        </w:rPr>
        <w:t>clozapine</w:t>
      </w:r>
      <w:proofErr w:type="spellEnd"/>
      <w:r w:rsidRPr="00802D0E">
        <w:rPr>
          <w:rFonts w:asciiTheme="majorBidi" w:eastAsia="MyriadPro-Regular" w:hAnsiTheme="majorBidi" w:cstheme="majorBidi"/>
          <w:sz w:val="24"/>
          <w:szCs w:val="24"/>
        </w:rPr>
        <w:t>.</w:t>
      </w:r>
      <w:r w:rsidR="008C0E3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Sexual dysfunction may also occur with the antipsychoticsdue to various receptor-binding characteristics.</w:t>
      </w:r>
    </w:p>
    <w:p w:rsidR="00D97AE9" w:rsidRPr="00802D0E" w:rsidRDefault="00D97AE9" w:rsidP="002C5A30">
      <w:pPr>
        <w:tabs>
          <w:tab w:val="left" w:pos="5775"/>
        </w:tabs>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Therapeutic uses</w:t>
      </w:r>
      <w:r w:rsidR="002C5A30" w:rsidRPr="00802D0E">
        <w:rPr>
          <w:rFonts w:asciiTheme="majorBidi" w:eastAsia="MyriadPro-Bold" w:hAnsiTheme="majorBidi" w:cstheme="majorBidi"/>
          <w:b/>
          <w:bCs/>
          <w:sz w:val="24"/>
          <w:szCs w:val="24"/>
        </w:rPr>
        <w:tab/>
      </w:r>
    </w:p>
    <w:p w:rsidR="007615E2" w:rsidRPr="00802D0E" w:rsidRDefault="00D97AE9" w:rsidP="007615E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1. Treatment of schizophrenia</w:t>
      </w:r>
    </w:p>
    <w:p w:rsidR="00D97AE9" w:rsidRPr="00802D0E" w:rsidRDefault="00D97AE9" w:rsidP="007615E2">
      <w:pPr>
        <w:autoSpaceDE w:val="0"/>
        <w:autoSpaceDN w:val="0"/>
        <w:bidi w:val="0"/>
        <w:adjustRightInd w:val="0"/>
        <w:spacing w:after="0" w:line="240" w:lineRule="auto"/>
        <w:ind w:left="-567" w:right="-666"/>
        <w:jc w:val="both"/>
        <w:rPr>
          <w:rFonts w:asciiTheme="majorBidi" w:hAnsiTheme="majorBidi" w:cstheme="majorBidi"/>
          <w:sz w:val="24"/>
          <w:szCs w:val="24"/>
          <w:lang w:bidi="ar-IQ"/>
        </w:rPr>
      </w:pPr>
      <w:r w:rsidRPr="00802D0E">
        <w:rPr>
          <w:rFonts w:asciiTheme="majorBidi" w:eastAsia="MyriadPro-Bold" w:hAnsiTheme="majorBidi" w:cstheme="majorBidi"/>
          <w:b/>
          <w:bCs/>
          <w:sz w:val="24"/>
          <w:szCs w:val="24"/>
        </w:rPr>
        <w:t xml:space="preserve">2. Prevention of severe nausea and vomiting: </w:t>
      </w:r>
    </w:p>
    <w:p w:rsidR="009747EE" w:rsidRPr="00802D0E" w:rsidRDefault="00D97AE9" w:rsidP="009747EE">
      <w:pPr>
        <w:autoSpaceDE w:val="0"/>
        <w:autoSpaceDN w:val="0"/>
        <w:bidi w:val="0"/>
        <w:adjustRightInd w:val="0"/>
        <w:spacing w:after="0" w:line="240" w:lineRule="auto"/>
        <w:ind w:left="-567" w:right="-666"/>
        <w:jc w:val="both"/>
        <w:rPr>
          <w:rFonts w:asciiTheme="majorBidi" w:hAnsiTheme="majorBidi" w:cstheme="majorBidi"/>
          <w:sz w:val="24"/>
          <w:szCs w:val="24"/>
          <w:lang w:bidi="ar-IQ"/>
        </w:rPr>
      </w:pPr>
      <w:r w:rsidRPr="00802D0E">
        <w:rPr>
          <w:rFonts w:asciiTheme="majorBidi" w:eastAsia="MyriadPro-Bold" w:hAnsiTheme="majorBidi" w:cstheme="majorBidi"/>
          <w:b/>
          <w:bCs/>
          <w:sz w:val="24"/>
          <w:szCs w:val="24"/>
        </w:rPr>
        <w:t xml:space="preserve">3. Other uses: </w:t>
      </w:r>
      <w:r w:rsidR="002C5A30" w:rsidRPr="00802D0E">
        <w:rPr>
          <w:rFonts w:asciiTheme="majorBidi" w:eastAsia="MyriadPro-Regular" w:hAnsiTheme="majorBidi" w:cstheme="majorBidi"/>
          <w:sz w:val="24"/>
          <w:szCs w:val="24"/>
        </w:rPr>
        <w:t>tranquilizers,</w:t>
      </w:r>
      <w:r w:rsidRPr="00802D0E">
        <w:rPr>
          <w:rFonts w:asciiTheme="majorBidi" w:eastAsia="MyriadPro-Regular" w:hAnsiTheme="majorBidi" w:cstheme="majorBidi"/>
          <w:sz w:val="24"/>
          <w:szCs w:val="24"/>
        </w:rPr>
        <w:t xml:space="preserve"> chronic pain with severe anxiety</w:t>
      </w:r>
      <w:r w:rsidR="007615E2"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 xml:space="preserve"> intractable hiccups</w:t>
      </w:r>
      <w:r w:rsidR="007615E2"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 xml:space="preserve"> pruritus </w:t>
      </w:r>
      <w:r w:rsidR="002C5A30" w:rsidRPr="00802D0E">
        <w:rPr>
          <w:rFonts w:asciiTheme="majorBidi" w:eastAsia="MyriadPro-Regular" w:hAnsiTheme="majorBidi" w:cstheme="majorBidi"/>
          <w:sz w:val="24"/>
          <w:szCs w:val="24"/>
        </w:rPr>
        <w:t>and autism</w:t>
      </w:r>
      <w:r w:rsidRPr="00802D0E">
        <w:rPr>
          <w:rFonts w:asciiTheme="majorBidi" w:eastAsia="MyriadPro-Regular" w:hAnsiTheme="majorBidi" w:cstheme="majorBidi"/>
          <w:sz w:val="24"/>
          <w:szCs w:val="24"/>
        </w:rPr>
        <w:t>.</w:t>
      </w:r>
    </w:p>
    <w:p w:rsidR="009747EE" w:rsidRPr="00802D0E" w:rsidRDefault="009747EE" w:rsidP="009747EE">
      <w:pPr>
        <w:autoSpaceDE w:val="0"/>
        <w:autoSpaceDN w:val="0"/>
        <w:bidi w:val="0"/>
        <w:adjustRightInd w:val="0"/>
        <w:spacing w:after="0" w:line="240" w:lineRule="auto"/>
        <w:ind w:left="-567" w:right="-666"/>
        <w:jc w:val="both"/>
        <w:rPr>
          <w:rFonts w:asciiTheme="majorBidi" w:hAnsiTheme="majorBidi" w:cstheme="majorBidi"/>
          <w:sz w:val="24"/>
          <w:szCs w:val="24"/>
          <w:lang w:bidi="ar-IQ"/>
        </w:rPr>
      </w:pPr>
    </w:p>
    <w:p w:rsidR="00D97AE9" w:rsidRPr="00802D0E" w:rsidRDefault="00D97AE9" w:rsidP="009747EE">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u w:val="single"/>
        </w:rPr>
      </w:pPr>
      <w:r w:rsidRPr="00802D0E">
        <w:rPr>
          <w:rFonts w:asciiTheme="majorBidi" w:eastAsia="MyriadPro-Bold" w:hAnsiTheme="majorBidi" w:cstheme="majorBidi"/>
          <w:b/>
          <w:bCs/>
          <w:sz w:val="24"/>
          <w:szCs w:val="24"/>
          <w:u w:val="single"/>
        </w:rPr>
        <w:t>Absorption and metabolism</w:t>
      </w:r>
    </w:p>
    <w:p w:rsidR="00D97AE9" w:rsidRPr="00802D0E" w:rsidRDefault="00D97AE9" w:rsidP="002C5A30">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 xml:space="preserve">After oral administration, the antipsychotics show variable absorption that is unaffected by food (except for </w:t>
      </w:r>
      <w:proofErr w:type="spellStart"/>
      <w:r w:rsidRPr="00802D0E">
        <w:rPr>
          <w:rFonts w:asciiTheme="majorBidi" w:eastAsia="MyriadPro-Bold" w:hAnsiTheme="majorBidi" w:cstheme="majorBidi"/>
          <w:sz w:val="24"/>
          <w:szCs w:val="24"/>
        </w:rPr>
        <w:t>ziprasidone</w:t>
      </w:r>
      <w:proofErr w:type="spellEnd"/>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and</w:t>
      </w:r>
      <w:r w:rsidR="00AE7FC6" w:rsidRPr="00802D0E">
        <w:rPr>
          <w:rFonts w:asciiTheme="majorBidi" w:eastAsia="MyriadPro-Regular" w:hAnsiTheme="majorBidi" w:cstheme="majorBidi"/>
          <w:sz w:val="24"/>
          <w:szCs w:val="24"/>
        </w:rPr>
        <w:t xml:space="preserve"> </w:t>
      </w:r>
      <w:proofErr w:type="spellStart"/>
      <w:r w:rsidRPr="00802D0E">
        <w:rPr>
          <w:rFonts w:asciiTheme="majorBidi" w:eastAsia="MyriadPro-Bold" w:hAnsiTheme="majorBidi" w:cstheme="majorBidi"/>
          <w:sz w:val="24"/>
          <w:szCs w:val="24"/>
        </w:rPr>
        <w:t>paliperidone</w:t>
      </w:r>
      <w:proofErr w:type="spellEnd"/>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the absorption of which is increased</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with food). These agents readily pass into the brain, have a large volume</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of distribution, bind well to plasma proteins, and are metabolized</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to many different substances, usually by the cytochrome P450 system</w:t>
      </w:r>
    </w:p>
    <w:p w:rsidR="00D97AE9" w:rsidRPr="00802D0E" w:rsidRDefault="00D97AE9" w:rsidP="00A00F2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u w:val="single"/>
        </w:rPr>
      </w:pPr>
      <w:r w:rsidRPr="00802D0E">
        <w:rPr>
          <w:rFonts w:asciiTheme="majorBidi" w:eastAsia="MyriadPro-Bold" w:hAnsiTheme="majorBidi" w:cstheme="majorBidi"/>
          <w:b/>
          <w:bCs/>
          <w:sz w:val="24"/>
          <w:szCs w:val="24"/>
          <w:u w:val="single"/>
        </w:rPr>
        <w:t>Adverse effects</w:t>
      </w:r>
    </w:p>
    <w:p w:rsidR="00D97AE9" w:rsidRPr="00802D0E" w:rsidRDefault="00D97AE9" w:rsidP="007615E2">
      <w:pPr>
        <w:autoSpaceDE w:val="0"/>
        <w:autoSpaceDN w:val="0"/>
        <w:bidi w:val="0"/>
        <w:adjustRightInd w:val="0"/>
        <w:spacing w:after="0" w:line="240" w:lineRule="auto"/>
        <w:ind w:left="-567" w:right="-666"/>
        <w:jc w:val="both"/>
        <w:rPr>
          <w:rFonts w:asciiTheme="majorBidi" w:hAnsiTheme="majorBidi" w:cstheme="majorBidi"/>
          <w:sz w:val="24"/>
          <w:szCs w:val="24"/>
          <w:lang w:bidi="ar-IQ"/>
        </w:rPr>
      </w:pPr>
      <w:r w:rsidRPr="00802D0E">
        <w:rPr>
          <w:rFonts w:asciiTheme="majorBidi" w:eastAsia="MyriadPro-Bold" w:hAnsiTheme="majorBidi" w:cstheme="majorBidi"/>
          <w:b/>
          <w:bCs/>
          <w:sz w:val="24"/>
          <w:szCs w:val="24"/>
        </w:rPr>
        <w:t xml:space="preserve">1. Extrapyramidal side effects: </w:t>
      </w:r>
    </w:p>
    <w:p w:rsidR="008B02E9" w:rsidRPr="00802D0E" w:rsidRDefault="00D97AE9" w:rsidP="007615E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2. Tardive dyskinesia: </w:t>
      </w:r>
      <w:r w:rsidRPr="00802D0E">
        <w:rPr>
          <w:rFonts w:asciiTheme="majorBidi" w:eastAsia="MyriadPro-Regular" w:hAnsiTheme="majorBidi" w:cstheme="majorBidi"/>
          <w:sz w:val="24"/>
          <w:szCs w:val="24"/>
        </w:rPr>
        <w:t>Long-term treatment with antipsychotics can</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cause this motor disorder. Patients display involuntary movements</w:t>
      </w:r>
      <w:proofErr w:type="gramStart"/>
      <w:r w:rsidRPr="00802D0E">
        <w:rPr>
          <w:rFonts w:asciiTheme="majorBidi" w:eastAsia="MyriadPro-Regular" w:hAnsiTheme="majorBidi" w:cstheme="majorBidi"/>
          <w:sz w:val="24"/>
          <w:szCs w:val="24"/>
        </w:rPr>
        <w:t>,including</w:t>
      </w:r>
      <w:proofErr w:type="gramEnd"/>
      <w:r w:rsidRPr="00802D0E">
        <w:rPr>
          <w:rFonts w:asciiTheme="majorBidi" w:eastAsia="MyriadPro-Regular" w:hAnsiTheme="majorBidi" w:cstheme="majorBidi"/>
          <w:sz w:val="24"/>
          <w:szCs w:val="24"/>
        </w:rPr>
        <w:t xml:space="preserve"> bilateral and facial jaw movements and “fly-catching”motions of the tongue. </w:t>
      </w:r>
      <w:r w:rsidR="00AE7FC6" w:rsidRPr="00802D0E">
        <w:rPr>
          <w:rFonts w:asciiTheme="majorBidi" w:eastAsia="MyriadPro-Regular" w:hAnsiTheme="majorBidi" w:cstheme="majorBidi"/>
          <w:sz w:val="24"/>
          <w:szCs w:val="24"/>
        </w:rPr>
        <w:t>A prolonged holiday from antipsychoticsmay causes</w:t>
      </w:r>
      <w:r w:rsidRPr="00802D0E">
        <w:rPr>
          <w:rFonts w:asciiTheme="majorBidi" w:eastAsia="MyriadPro-Regular" w:hAnsiTheme="majorBidi" w:cstheme="majorBidi"/>
          <w:sz w:val="24"/>
          <w:szCs w:val="24"/>
        </w:rPr>
        <w:t xml:space="preserve"> the symptoms to diminish or disappear within a few</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months. However, in many individuals, </w:t>
      </w:r>
      <w:proofErr w:type="spellStart"/>
      <w:r w:rsidRPr="00802D0E">
        <w:rPr>
          <w:rFonts w:asciiTheme="majorBidi" w:eastAsia="MyriadPro-Regular" w:hAnsiTheme="majorBidi" w:cstheme="majorBidi"/>
          <w:sz w:val="24"/>
          <w:szCs w:val="24"/>
        </w:rPr>
        <w:t>tardive</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dyskinesia</w:t>
      </w:r>
      <w:proofErr w:type="spellEnd"/>
      <w:r w:rsidRPr="00802D0E">
        <w:rPr>
          <w:rFonts w:asciiTheme="majorBidi" w:eastAsia="MyriadPro-Regular" w:hAnsiTheme="majorBidi" w:cstheme="majorBidi"/>
          <w:sz w:val="24"/>
          <w:szCs w:val="24"/>
        </w:rPr>
        <w:t xml:space="preserve"> is irreversible</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and persists after discontinuation of therapy. Tardive dyskinesiais postulated to result from an increased number of dopamine receptors</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that are synthesized as a compensatory response to long-term</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dopamine-receptor blockade. This makes the neuron supersensitiveto the actions of dopamine, and it allows the dopaminergic inputto this structure to overpower the cholinergic input, causing excessmovement in the patient. Traditional anti-EPS medications do notgenerally improve tardive dyskinesia and may actually worsen thiscondition.</w:t>
      </w:r>
    </w:p>
    <w:p w:rsidR="00D97AE9" w:rsidRPr="00802D0E" w:rsidRDefault="00D97AE9" w:rsidP="00A00F27">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 3. Antipsychotic malignant syndrome: </w:t>
      </w:r>
      <w:r w:rsidRPr="00802D0E">
        <w:rPr>
          <w:rFonts w:asciiTheme="majorBidi" w:eastAsia="MyriadPro-Regular" w:hAnsiTheme="majorBidi" w:cstheme="majorBidi"/>
          <w:sz w:val="24"/>
          <w:szCs w:val="24"/>
        </w:rPr>
        <w:t>This potentially fatal reaction</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to antipsychotic drugs is characterized by muscle rigidity, fever</w:t>
      </w:r>
      <w:r w:rsidR="00AE7FC6" w:rsidRPr="00802D0E">
        <w:rPr>
          <w:rFonts w:asciiTheme="majorBidi" w:eastAsia="MyriadPro-Regular" w:hAnsiTheme="majorBidi" w:cstheme="majorBidi"/>
          <w:sz w:val="24"/>
          <w:szCs w:val="24"/>
        </w:rPr>
        <w:t>, altered</w:t>
      </w:r>
      <w:r w:rsidRPr="00802D0E">
        <w:rPr>
          <w:rFonts w:asciiTheme="majorBidi" w:eastAsia="MyriadPro-Regular" w:hAnsiTheme="majorBidi" w:cstheme="majorBidi"/>
          <w:sz w:val="24"/>
          <w:szCs w:val="24"/>
        </w:rPr>
        <w:t xml:space="preserve"> mental status and stupor, unstable blood pressure, and </w:t>
      </w:r>
      <w:proofErr w:type="spellStart"/>
      <w:r w:rsidRPr="00802D0E">
        <w:rPr>
          <w:rFonts w:asciiTheme="majorBidi" w:eastAsia="MyriadPro-Regular" w:hAnsiTheme="majorBidi" w:cstheme="majorBidi"/>
          <w:sz w:val="24"/>
          <w:szCs w:val="24"/>
        </w:rPr>
        <w:t>myoglobinemia</w:t>
      </w:r>
      <w:proofErr w:type="spellEnd"/>
      <w:r w:rsidRPr="00802D0E">
        <w:rPr>
          <w:rFonts w:asciiTheme="majorBidi" w:eastAsia="MyriadPro-Regular" w:hAnsiTheme="majorBidi" w:cstheme="majorBidi"/>
          <w:sz w:val="24"/>
          <w:szCs w:val="24"/>
        </w:rPr>
        <w:t>.</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Treatment necessitates discontinuation of the antipsychoticagent and supportive therapy. Administration of </w:t>
      </w:r>
      <w:proofErr w:type="spellStart"/>
      <w:r w:rsidRPr="00802D0E">
        <w:rPr>
          <w:rFonts w:asciiTheme="majorBidi" w:eastAsia="MyriadPro-Bold" w:hAnsiTheme="majorBidi" w:cstheme="majorBidi"/>
          <w:sz w:val="24"/>
          <w:szCs w:val="24"/>
        </w:rPr>
        <w:t>dantrolene</w:t>
      </w:r>
      <w:proofErr w:type="spellEnd"/>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or </w:t>
      </w:r>
      <w:proofErr w:type="spellStart"/>
      <w:r w:rsidRPr="00802D0E">
        <w:rPr>
          <w:rFonts w:asciiTheme="majorBidi" w:eastAsia="MyriadPro-Bold" w:hAnsiTheme="majorBidi" w:cstheme="majorBidi"/>
          <w:sz w:val="24"/>
          <w:szCs w:val="24"/>
        </w:rPr>
        <w:t>bromocriptine</w:t>
      </w:r>
      <w:proofErr w:type="spellEnd"/>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may be helpful.</w:t>
      </w:r>
    </w:p>
    <w:p w:rsidR="008B02E9" w:rsidRPr="00802D0E" w:rsidRDefault="00D97AE9" w:rsidP="007615E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4. Other effects: </w:t>
      </w:r>
      <w:r w:rsidRPr="00802D0E">
        <w:rPr>
          <w:rFonts w:asciiTheme="majorBidi" w:eastAsia="MyriadPro-Regular" w:hAnsiTheme="majorBidi" w:cstheme="majorBidi"/>
          <w:sz w:val="24"/>
          <w:szCs w:val="24"/>
        </w:rPr>
        <w:t>orthostatic hypotension</w:t>
      </w:r>
      <w:r w:rsidR="007615E2"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 xml:space="preserve"> amenorrhea,</w:t>
      </w:r>
      <w:r w:rsidR="00AE7FC6"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galactorrhea</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gynecomastia</w:t>
      </w:r>
      <w:proofErr w:type="spellEnd"/>
      <w:r w:rsidRPr="00802D0E">
        <w:rPr>
          <w:rFonts w:asciiTheme="majorBidi" w:eastAsia="MyriadPro-Regular" w:hAnsiTheme="majorBidi" w:cstheme="majorBidi"/>
          <w:sz w:val="24"/>
          <w:szCs w:val="24"/>
        </w:rPr>
        <w:t>, infertility, and impotence</w:t>
      </w:r>
      <w:proofErr w:type="gramStart"/>
      <w:r w:rsidR="007615E2"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weight</w:t>
      </w:r>
      <w:proofErr w:type="gramEnd"/>
      <w:r w:rsidRPr="00802D0E">
        <w:rPr>
          <w:rFonts w:asciiTheme="majorBidi" w:eastAsia="MyriadPro-Regular" w:hAnsiTheme="majorBidi" w:cstheme="majorBidi"/>
          <w:sz w:val="24"/>
          <w:szCs w:val="24"/>
        </w:rPr>
        <w:t xml:space="preserve"> gain </w:t>
      </w:r>
      <w:r w:rsidR="007615E2" w:rsidRPr="00802D0E">
        <w:rPr>
          <w:rFonts w:asciiTheme="majorBidi" w:eastAsia="MyriadPro-Regular" w:hAnsiTheme="majorBidi" w:cstheme="majorBidi"/>
          <w:sz w:val="24"/>
          <w:szCs w:val="24"/>
        </w:rPr>
        <w:t>and exacerbation</w:t>
      </w:r>
      <w:r w:rsidRPr="00802D0E">
        <w:rPr>
          <w:rFonts w:asciiTheme="majorBidi" w:eastAsia="MyriadPro-Regular" w:hAnsiTheme="majorBidi" w:cstheme="majorBidi"/>
          <w:sz w:val="24"/>
          <w:szCs w:val="24"/>
        </w:rPr>
        <w:t xml:space="preserve"> of preexisting diabetes mellitus or hyperlipidemia.</w:t>
      </w:r>
    </w:p>
    <w:p w:rsidR="009747EE" w:rsidRPr="00802D0E" w:rsidRDefault="009747EE" w:rsidP="009747EE">
      <w:pPr>
        <w:numPr>
          <w:ilvl w:val="0"/>
          <w:numId w:val="4"/>
        </w:numPr>
        <w:shd w:val="clear" w:color="auto" w:fill="FFFFFF"/>
        <w:tabs>
          <w:tab w:val="clear" w:pos="720"/>
          <w:tab w:val="num" w:pos="-284"/>
        </w:tabs>
        <w:bidi w:val="0"/>
        <w:spacing w:before="100" w:beforeAutospacing="1" w:after="0" w:line="288" w:lineRule="atLeast"/>
        <w:ind w:left="-567" w:firstLine="0"/>
        <w:jc w:val="both"/>
        <w:rPr>
          <w:rFonts w:asciiTheme="majorBidi" w:eastAsia="Times New Roman" w:hAnsiTheme="majorBidi" w:cstheme="majorBidi"/>
        </w:rPr>
      </w:pPr>
      <w:r w:rsidRPr="00802D0E">
        <w:rPr>
          <w:rFonts w:asciiTheme="majorBidi" w:eastAsia="Times New Roman" w:hAnsiTheme="majorBidi" w:cstheme="majorBidi"/>
        </w:rPr>
        <w:t> Metabolic adverse effects appears to be mediated by the following mechanisms:</w:t>
      </w:r>
    </w:p>
    <w:p w:rsidR="009747EE" w:rsidRPr="00802D0E" w:rsidRDefault="009747EE" w:rsidP="009747EE">
      <w:pPr>
        <w:shd w:val="clear" w:color="auto" w:fill="FFFFFF"/>
        <w:bidi w:val="0"/>
        <w:spacing w:after="0" w:line="360" w:lineRule="atLeast"/>
        <w:ind w:left="-567"/>
        <w:jc w:val="both"/>
        <w:rPr>
          <w:rFonts w:asciiTheme="majorBidi" w:eastAsia="Times New Roman" w:hAnsiTheme="majorBidi" w:cstheme="majorBidi"/>
        </w:rPr>
      </w:pPr>
      <w:r w:rsidRPr="00802D0E">
        <w:rPr>
          <w:rFonts w:asciiTheme="majorBidi" w:eastAsia="Times New Roman" w:hAnsiTheme="majorBidi" w:cstheme="majorBidi"/>
        </w:rPr>
        <w:t>- Blocking the </w:t>
      </w:r>
      <w:hyperlink r:id="rId7" w:tooltip="Muscarinic acetylcholine receptor M3" w:history="1">
        <w:r w:rsidRPr="00802D0E">
          <w:rPr>
            <w:rFonts w:asciiTheme="majorBidi" w:eastAsia="Times New Roman" w:hAnsiTheme="majorBidi" w:cstheme="majorBidi"/>
          </w:rPr>
          <w:t>M</w:t>
        </w:r>
        <w:r w:rsidRPr="00802D0E">
          <w:rPr>
            <w:rFonts w:asciiTheme="majorBidi" w:eastAsia="Times New Roman" w:hAnsiTheme="majorBidi" w:cstheme="majorBidi"/>
            <w:vertAlign w:val="subscript"/>
          </w:rPr>
          <w:t>3</w:t>
        </w:r>
        <w:r w:rsidRPr="00802D0E">
          <w:rPr>
            <w:rFonts w:asciiTheme="majorBidi" w:eastAsia="Times New Roman" w:hAnsiTheme="majorBidi" w:cstheme="majorBidi"/>
          </w:rPr>
          <w:t> muscarinic acetylcholine receptor</w:t>
        </w:r>
      </w:hyperlink>
      <w:r w:rsidRPr="00802D0E">
        <w:rPr>
          <w:rFonts w:asciiTheme="majorBidi" w:eastAsia="Times New Roman" w:hAnsiTheme="majorBidi" w:cstheme="majorBidi"/>
        </w:rPr>
        <w:t> which is responsible for regulating the release of </w:t>
      </w:r>
      <w:hyperlink r:id="rId8" w:tooltip="Insulin" w:history="1">
        <w:r w:rsidRPr="00802D0E">
          <w:rPr>
            <w:rFonts w:asciiTheme="majorBidi" w:eastAsia="Times New Roman" w:hAnsiTheme="majorBidi" w:cstheme="majorBidi"/>
          </w:rPr>
          <w:t>insulin</w:t>
        </w:r>
      </w:hyperlink>
    </w:p>
    <w:p w:rsidR="009747EE" w:rsidRPr="00802D0E" w:rsidRDefault="009747EE" w:rsidP="009747EE">
      <w:pPr>
        <w:shd w:val="clear" w:color="auto" w:fill="FFFFFF"/>
        <w:bidi w:val="0"/>
        <w:spacing w:after="0" w:line="360" w:lineRule="atLeast"/>
        <w:ind w:left="-567"/>
        <w:jc w:val="both"/>
        <w:rPr>
          <w:rFonts w:asciiTheme="majorBidi" w:eastAsia="Times New Roman" w:hAnsiTheme="majorBidi" w:cstheme="majorBidi"/>
        </w:rPr>
      </w:pPr>
      <w:r w:rsidRPr="00802D0E">
        <w:rPr>
          <w:rFonts w:asciiTheme="majorBidi" w:eastAsia="Times New Roman" w:hAnsiTheme="majorBidi" w:cstheme="majorBidi"/>
        </w:rPr>
        <w:t>- Inappropriately changing the body's energy source from carbohydrates to lipids.</w:t>
      </w:r>
    </w:p>
    <w:p w:rsidR="009747EE" w:rsidRPr="00802D0E" w:rsidRDefault="009747EE" w:rsidP="009747EE">
      <w:pPr>
        <w:shd w:val="clear" w:color="auto" w:fill="FFFFFF"/>
        <w:bidi w:val="0"/>
        <w:spacing w:after="0" w:line="360" w:lineRule="atLeast"/>
        <w:ind w:left="-567"/>
        <w:jc w:val="both"/>
        <w:rPr>
          <w:rFonts w:asciiTheme="majorBidi" w:eastAsia="Times New Roman" w:hAnsiTheme="majorBidi" w:cstheme="majorBidi"/>
        </w:rPr>
      </w:pPr>
      <w:r w:rsidRPr="00802D0E">
        <w:rPr>
          <w:rFonts w:asciiTheme="majorBidi" w:eastAsia="Times New Roman" w:hAnsiTheme="majorBidi" w:cstheme="majorBidi"/>
        </w:rPr>
        <w:t xml:space="preserve">- Causing weight gain by </w:t>
      </w:r>
      <w:proofErr w:type="spellStart"/>
      <w:r w:rsidRPr="00802D0E">
        <w:rPr>
          <w:rFonts w:asciiTheme="majorBidi" w:eastAsia="Times New Roman" w:hAnsiTheme="majorBidi" w:cstheme="majorBidi"/>
        </w:rPr>
        <w:t>antagonising</w:t>
      </w:r>
      <w:proofErr w:type="spellEnd"/>
      <w:r w:rsidRPr="00802D0E">
        <w:rPr>
          <w:rFonts w:asciiTheme="majorBidi" w:eastAsia="Times New Roman" w:hAnsiTheme="majorBidi" w:cstheme="majorBidi"/>
        </w:rPr>
        <w:t xml:space="preserve"> the </w:t>
      </w:r>
      <w:hyperlink r:id="rId9" w:tooltip="Histamine H1 receptor" w:history="1">
        <w:r w:rsidRPr="00802D0E">
          <w:rPr>
            <w:rFonts w:asciiTheme="majorBidi" w:eastAsia="Times New Roman" w:hAnsiTheme="majorBidi" w:cstheme="majorBidi"/>
          </w:rPr>
          <w:t>histamine H</w:t>
        </w:r>
        <w:r w:rsidRPr="00802D0E">
          <w:rPr>
            <w:rFonts w:asciiTheme="majorBidi" w:eastAsia="Times New Roman" w:hAnsiTheme="majorBidi" w:cstheme="majorBidi"/>
            <w:vertAlign w:val="subscript"/>
          </w:rPr>
          <w:t>1</w:t>
        </w:r>
      </w:hyperlink>
      <w:r w:rsidRPr="00802D0E">
        <w:rPr>
          <w:rFonts w:asciiTheme="majorBidi" w:eastAsia="Times New Roman" w:hAnsiTheme="majorBidi" w:cstheme="majorBidi"/>
        </w:rPr>
        <w:t> and serotonin </w:t>
      </w:r>
      <w:hyperlink r:id="rId10" w:tooltip="5-HT2C" w:history="1">
        <w:r w:rsidRPr="00802D0E">
          <w:rPr>
            <w:rFonts w:asciiTheme="majorBidi" w:eastAsia="Times New Roman" w:hAnsiTheme="majorBidi" w:cstheme="majorBidi"/>
          </w:rPr>
          <w:t>5-HT</w:t>
        </w:r>
        <w:r w:rsidRPr="00802D0E">
          <w:rPr>
            <w:rFonts w:asciiTheme="majorBidi" w:eastAsia="Times New Roman" w:hAnsiTheme="majorBidi" w:cstheme="majorBidi"/>
            <w:vertAlign w:val="subscript"/>
          </w:rPr>
          <w:t>2C</w:t>
        </w:r>
      </w:hyperlink>
      <w:r w:rsidRPr="00802D0E">
        <w:rPr>
          <w:rFonts w:asciiTheme="majorBidi" w:eastAsia="Times New Roman" w:hAnsiTheme="majorBidi" w:cstheme="majorBidi"/>
        </w:rPr>
        <w:t> receptors and perhaps by interacting with other neurochemical pathways in the </w:t>
      </w:r>
      <w:hyperlink r:id="rId11" w:tooltip="Central nervous system" w:history="1">
        <w:r w:rsidRPr="00802D0E">
          <w:rPr>
            <w:rFonts w:asciiTheme="majorBidi" w:eastAsia="Times New Roman" w:hAnsiTheme="majorBidi" w:cstheme="majorBidi"/>
          </w:rPr>
          <w:t>central nervous system</w:t>
        </w:r>
      </w:hyperlink>
    </w:p>
    <w:p w:rsidR="009747EE" w:rsidRPr="00802D0E" w:rsidRDefault="009747EE" w:rsidP="009747EE">
      <w:pPr>
        <w:autoSpaceDE w:val="0"/>
        <w:autoSpaceDN w:val="0"/>
        <w:bidi w:val="0"/>
        <w:adjustRightInd w:val="0"/>
        <w:spacing w:after="0" w:line="240" w:lineRule="auto"/>
        <w:ind w:left="-567" w:right="-666"/>
        <w:jc w:val="both"/>
        <w:rPr>
          <w:rFonts w:asciiTheme="majorBidi" w:eastAsia="MyriadPro-Bold" w:hAnsiTheme="majorBidi" w:cstheme="majorBidi"/>
          <w:sz w:val="24"/>
          <w:szCs w:val="24"/>
        </w:rPr>
      </w:pPr>
    </w:p>
    <w:p w:rsidR="00D97AE9" w:rsidRPr="00802D0E" w:rsidRDefault="00D97AE9" w:rsidP="009747EE">
      <w:pPr>
        <w:pStyle w:val="a5"/>
        <w:numPr>
          <w:ilvl w:val="0"/>
          <w:numId w:val="3"/>
        </w:numPr>
        <w:autoSpaceDE w:val="0"/>
        <w:autoSpaceDN w:val="0"/>
        <w:bidi w:val="0"/>
        <w:adjustRightInd w:val="0"/>
        <w:spacing w:after="0" w:line="240" w:lineRule="auto"/>
        <w:ind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Maintenance treatment</w:t>
      </w:r>
    </w:p>
    <w:p w:rsidR="002810B6" w:rsidRPr="00802D0E" w:rsidRDefault="00D97AE9" w:rsidP="004C7E44">
      <w:pPr>
        <w:autoSpaceDE w:val="0"/>
        <w:autoSpaceDN w:val="0"/>
        <w:bidi w:val="0"/>
        <w:adjustRightInd w:val="0"/>
        <w:spacing w:after="0" w:line="240" w:lineRule="auto"/>
        <w:ind w:left="-567" w:right="-666"/>
        <w:jc w:val="both"/>
        <w:rPr>
          <w:rFonts w:asciiTheme="majorBidi" w:hAnsiTheme="majorBidi" w:cstheme="majorBidi"/>
          <w:sz w:val="24"/>
          <w:szCs w:val="24"/>
          <w:lang w:bidi="ar-IQ"/>
        </w:rPr>
      </w:pPr>
      <w:r w:rsidRPr="00802D0E">
        <w:rPr>
          <w:rFonts w:asciiTheme="majorBidi" w:eastAsia="MyriadPro-Regular" w:hAnsiTheme="majorBidi" w:cstheme="majorBidi"/>
          <w:sz w:val="24"/>
          <w:szCs w:val="24"/>
        </w:rPr>
        <w:t>Patients who have had two or more psychotic episodes, secondary toschizophrenia, should receive maintenance therapy for at least 5 years</w:t>
      </w:r>
      <w:r w:rsidR="00AE7FC6" w:rsidRPr="00802D0E">
        <w:rPr>
          <w:rFonts w:asciiTheme="majorBidi" w:eastAsia="MyriadPro-Regular" w:hAnsiTheme="majorBidi" w:cstheme="majorBidi"/>
          <w:sz w:val="24"/>
          <w:szCs w:val="24"/>
        </w:rPr>
        <w:t>, and</w:t>
      </w:r>
      <w:r w:rsidRPr="00802D0E">
        <w:rPr>
          <w:rFonts w:asciiTheme="majorBidi" w:eastAsia="MyriadPro-Regular" w:hAnsiTheme="majorBidi" w:cstheme="majorBidi"/>
          <w:sz w:val="24"/>
          <w:szCs w:val="24"/>
        </w:rPr>
        <w:t xml:space="preserve"> some experts prefer indefinite therapy. </w:t>
      </w:r>
    </w:p>
    <w:p w:rsidR="00AE7FC6" w:rsidRPr="00802D0E" w:rsidRDefault="00AE7FC6" w:rsidP="00AE7FC6">
      <w:pPr>
        <w:autoSpaceDE w:val="0"/>
        <w:autoSpaceDN w:val="0"/>
        <w:bidi w:val="0"/>
        <w:adjustRightInd w:val="0"/>
        <w:spacing w:after="0" w:line="240" w:lineRule="auto"/>
        <w:ind w:left="-567" w:right="-666"/>
        <w:jc w:val="both"/>
        <w:rPr>
          <w:rFonts w:asciiTheme="majorBidi" w:hAnsiTheme="majorBidi" w:cstheme="majorBidi"/>
          <w:sz w:val="24"/>
          <w:szCs w:val="24"/>
          <w:lang w:bidi="ar-IQ"/>
        </w:rPr>
      </w:pPr>
    </w:p>
    <w:p w:rsidR="002810B6" w:rsidRPr="00802D0E" w:rsidRDefault="002810B6" w:rsidP="00C8203C">
      <w:pPr>
        <w:pBdr>
          <w:bottom w:val="single" w:sz="4" w:space="1" w:color="auto"/>
        </w:pBdr>
        <w:autoSpaceDE w:val="0"/>
        <w:autoSpaceDN w:val="0"/>
        <w:bidi w:val="0"/>
        <w:adjustRightInd w:val="0"/>
        <w:spacing w:after="0" w:line="240" w:lineRule="auto"/>
        <w:ind w:left="-567" w:right="-666"/>
        <w:jc w:val="center"/>
        <w:rPr>
          <w:rFonts w:asciiTheme="majorBidi" w:eastAsia="MyriadPro-Bold" w:hAnsiTheme="majorBidi" w:cstheme="majorBidi"/>
          <w:b/>
          <w:bCs/>
          <w:sz w:val="28"/>
          <w:szCs w:val="28"/>
        </w:rPr>
      </w:pPr>
      <w:r w:rsidRPr="00802D0E">
        <w:rPr>
          <w:rFonts w:asciiTheme="majorBidi" w:eastAsia="MyriadPro-Bold" w:hAnsiTheme="majorBidi" w:cstheme="majorBidi"/>
          <w:b/>
          <w:bCs/>
          <w:sz w:val="28"/>
          <w:szCs w:val="28"/>
        </w:rPr>
        <w:t>Antidepressants</w:t>
      </w:r>
    </w:p>
    <w:p w:rsidR="002810B6" w:rsidRPr="00802D0E" w:rsidRDefault="002810B6" w:rsidP="00AE7FC6">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 xml:space="preserve">The symptoms of depression are intense feelings of sadness, hopelessness, and inability to experience pleasure in usual activities, changes in sleep patterns and appetite, loss of energy, and suicidal thoughts. </w:t>
      </w:r>
    </w:p>
    <w:p w:rsidR="00857201" w:rsidRPr="00802D0E" w:rsidRDefault="00857201" w:rsidP="00857201">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p>
    <w:p w:rsidR="002810B6" w:rsidRPr="00802D0E" w:rsidRDefault="002810B6" w:rsidP="00A00F27">
      <w:pPr>
        <w:autoSpaceDE w:val="0"/>
        <w:autoSpaceDN w:val="0"/>
        <w:bidi w:val="0"/>
        <w:adjustRightInd w:val="0"/>
        <w:spacing w:after="0" w:line="240" w:lineRule="auto"/>
        <w:ind w:left="-567" w:right="-666"/>
        <w:jc w:val="both"/>
        <w:rPr>
          <w:rFonts w:asciiTheme="majorBidi" w:eastAsia="MyriadPro-Bold" w:hAnsiTheme="majorBidi" w:cstheme="majorBidi"/>
          <w:b/>
          <w:bCs/>
        </w:rPr>
      </w:pPr>
      <w:r w:rsidRPr="00802D0E">
        <w:rPr>
          <w:rFonts w:asciiTheme="majorBidi" w:eastAsia="MyriadPro-Bold" w:hAnsiTheme="majorBidi" w:cstheme="majorBidi"/>
          <w:b/>
          <w:bCs/>
        </w:rPr>
        <w:t>MECHANISM OF ANTIDEPRESSANT DRUGS</w:t>
      </w:r>
    </w:p>
    <w:p w:rsidR="002810B6" w:rsidRPr="00802D0E" w:rsidRDefault="002810B6" w:rsidP="004C7E44">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 xml:space="preserve">Most clinically useful antidepressant drugs potentiate, either directly or indirectly, the actions of norepinephrine and/or serotonin in the brain. This, along with other evidence, led to the biogenic amine theory, which </w:t>
      </w:r>
      <w:r w:rsidR="00F97015" w:rsidRPr="00802D0E">
        <w:rPr>
          <w:rFonts w:asciiTheme="majorBidi" w:eastAsia="MyriadPro-Regular" w:hAnsiTheme="majorBidi" w:cstheme="majorBidi"/>
          <w:sz w:val="24"/>
          <w:szCs w:val="24"/>
        </w:rPr>
        <w:t>proposes that</w:t>
      </w:r>
      <w:r w:rsidRPr="00802D0E">
        <w:rPr>
          <w:rFonts w:asciiTheme="majorBidi" w:eastAsia="MyriadPro-Regular" w:hAnsiTheme="majorBidi" w:cstheme="majorBidi"/>
          <w:sz w:val="24"/>
          <w:szCs w:val="24"/>
        </w:rPr>
        <w:t xml:space="preserve"> depression is due to a deficiency of monoamines, such as norepinephrine and serotonin, at certain key sites in the brain. It has been proposed</w:t>
      </w:r>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that pre</w:t>
      </w:r>
      <w:r w:rsidR="00AE7FC6"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synaptic inhibitory receptor densities in the brain decrease over a 2 to 4 week period with antidepressant drug use. This down-regulation of inhibitory receptors permits greater synthesis and release of neurotransmitters into the synaptic cleft and enhanced signaling in the postsynaptic neurons, presumably leading to a therapeutic response.</w:t>
      </w:r>
    </w:p>
    <w:p w:rsidR="00122F3C" w:rsidRPr="00802D0E" w:rsidRDefault="00122F3C" w:rsidP="00122F3C">
      <w:pPr>
        <w:autoSpaceDE w:val="0"/>
        <w:autoSpaceDN w:val="0"/>
        <w:bidi w:val="0"/>
        <w:adjustRightInd w:val="0"/>
        <w:spacing w:after="0" w:line="240" w:lineRule="auto"/>
        <w:ind w:left="-567" w:right="-666"/>
        <w:jc w:val="both"/>
        <w:rPr>
          <w:rFonts w:asciiTheme="majorBidi" w:eastAsia="MyriadPro-Bold" w:hAnsiTheme="majorBidi" w:cstheme="majorBidi"/>
          <w:b/>
          <w:bCs/>
        </w:rPr>
      </w:pPr>
      <w:r w:rsidRPr="00802D0E">
        <w:rPr>
          <w:rFonts w:asciiTheme="majorBidi" w:eastAsia="MyriadPro-Bold" w:hAnsiTheme="majorBidi" w:cstheme="majorBidi"/>
          <w:b/>
          <w:bCs/>
        </w:rPr>
        <w:t>TRICYCLIC ANTIDEPRESSANTS</w:t>
      </w:r>
    </w:p>
    <w:p w:rsidR="00122F3C" w:rsidRPr="00802D0E" w:rsidRDefault="00122F3C" w:rsidP="00AE7FC6">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 xml:space="preserve">The TCAs block norepinephrine and serotonin reuptake into the </w:t>
      </w:r>
      <w:r w:rsidR="00AE7FC6" w:rsidRPr="00802D0E">
        <w:rPr>
          <w:rFonts w:asciiTheme="majorBidi" w:eastAsia="MyriadPro-Regular" w:hAnsiTheme="majorBidi" w:cstheme="majorBidi"/>
          <w:sz w:val="24"/>
          <w:szCs w:val="24"/>
        </w:rPr>
        <w:t>neuron, TCAs</w:t>
      </w:r>
      <w:r w:rsidRPr="00802D0E">
        <w:rPr>
          <w:rFonts w:asciiTheme="majorBidi" w:eastAsia="MyriadPro-Regular" w:hAnsiTheme="majorBidi" w:cstheme="majorBidi"/>
          <w:sz w:val="24"/>
          <w:szCs w:val="24"/>
        </w:rPr>
        <w:t xml:space="preserve"> include the tertiary amines </w:t>
      </w:r>
      <w:r w:rsidR="00AE7FC6" w:rsidRPr="00802D0E">
        <w:rPr>
          <w:rFonts w:asciiTheme="majorBidi" w:eastAsia="MyriadPro-Bold" w:hAnsiTheme="majorBidi" w:cstheme="majorBidi"/>
          <w:sz w:val="24"/>
          <w:szCs w:val="24"/>
        </w:rPr>
        <w:t xml:space="preserve">imipramine </w:t>
      </w:r>
      <w:r w:rsidR="00AE7FC6"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 xml:space="preserve">the prototype drug), </w:t>
      </w:r>
      <w:proofErr w:type="spellStart"/>
      <w:r w:rsidRPr="00802D0E">
        <w:rPr>
          <w:rFonts w:asciiTheme="majorBidi" w:eastAsia="MyriadPro-Bold" w:hAnsiTheme="majorBidi" w:cstheme="majorBidi"/>
          <w:sz w:val="24"/>
          <w:szCs w:val="24"/>
        </w:rPr>
        <w:t>amitriptyline</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Bold" w:hAnsiTheme="majorBidi" w:cstheme="majorBidi"/>
          <w:sz w:val="24"/>
          <w:szCs w:val="24"/>
        </w:rPr>
        <w:t>clomipramine</w:t>
      </w:r>
      <w:proofErr w:type="spellEnd"/>
      <w:r w:rsidRPr="00802D0E">
        <w:rPr>
          <w:rFonts w:asciiTheme="majorBidi" w:eastAsia="MyriadPro-Bold" w:hAnsiTheme="majorBidi" w:cstheme="majorBidi"/>
          <w:sz w:val="24"/>
          <w:szCs w:val="24"/>
        </w:rPr>
        <w:t xml:space="preserve"> </w:t>
      </w:r>
      <w:proofErr w:type="spellStart"/>
      <w:proofErr w:type="gramStart"/>
      <w:r w:rsidRPr="00802D0E">
        <w:rPr>
          <w:rFonts w:asciiTheme="majorBidi" w:eastAsia="MyriadPro-Bold" w:hAnsiTheme="majorBidi" w:cstheme="majorBidi"/>
          <w:sz w:val="24"/>
          <w:szCs w:val="24"/>
        </w:rPr>
        <w:t>doxepin</w:t>
      </w:r>
      <w:proofErr w:type="spellEnd"/>
      <w:r w:rsidRPr="00802D0E">
        <w:rPr>
          <w:rFonts w:asciiTheme="majorBidi" w:eastAsia="MyriadPro-Regular" w:hAnsiTheme="majorBidi" w:cstheme="majorBidi"/>
          <w:sz w:val="24"/>
          <w:szCs w:val="24"/>
        </w:rPr>
        <w:t xml:space="preserve"> ,</w:t>
      </w:r>
      <w:proofErr w:type="gramEnd"/>
      <w:r w:rsidRPr="00802D0E">
        <w:rPr>
          <w:rFonts w:asciiTheme="majorBidi" w:eastAsia="MyriadPro-Regular" w:hAnsiTheme="majorBidi" w:cstheme="majorBidi"/>
          <w:sz w:val="24"/>
          <w:szCs w:val="24"/>
        </w:rPr>
        <w:t xml:space="preserve"> and </w:t>
      </w:r>
      <w:proofErr w:type="spellStart"/>
      <w:r w:rsidRPr="00802D0E">
        <w:rPr>
          <w:rFonts w:asciiTheme="majorBidi" w:eastAsia="MyriadPro-Bold" w:hAnsiTheme="majorBidi" w:cstheme="majorBidi"/>
          <w:sz w:val="24"/>
          <w:szCs w:val="24"/>
        </w:rPr>
        <w:t>trimipramine</w:t>
      </w:r>
      <w:proofErr w:type="spellEnd"/>
      <w:r w:rsidRPr="00802D0E">
        <w:rPr>
          <w:rFonts w:asciiTheme="majorBidi" w:eastAsia="MyriadPro-Regular" w:hAnsiTheme="majorBidi" w:cstheme="majorBidi"/>
          <w:sz w:val="24"/>
          <w:szCs w:val="24"/>
        </w:rPr>
        <w:t xml:space="preserve">. </w:t>
      </w:r>
    </w:p>
    <w:p w:rsidR="00122F3C" w:rsidRPr="00802D0E" w:rsidRDefault="00122F3C" w:rsidP="00122F3C">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Mechanism of action</w:t>
      </w:r>
    </w:p>
    <w:p w:rsidR="00122F3C" w:rsidRPr="00802D0E" w:rsidRDefault="00122F3C" w:rsidP="00AE7FC6">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1. Inhibition of neurotransmitter reuptake: </w:t>
      </w:r>
      <w:r w:rsidRPr="00802D0E">
        <w:rPr>
          <w:rFonts w:asciiTheme="majorBidi" w:eastAsia="MyriadPro-Regular" w:hAnsiTheme="majorBidi" w:cstheme="majorBidi"/>
          <w:sz w:val="24"/>
          <w:szCs w:val="24"/>
        </w:rPr>
        <w:t xml:space="preserve">TCAs and </w:t>
      </w:r>
      <w:proofErr w:type="spellStart"/>
      <w:r w:rsidRPr="00802D0E">
        <w:rPr>
          <w:rFonts w:asciiTheme="majorBidi" w:eastAsia="MyriadPro-Regular" w:hAnsiTheme="majorBidi" w:cstheme="majorBidi"/>
          <w:sz w:val="24"/>
          <w:szCs w:val="24"/>
        </w:rPr>
        <w:t>amoxapine</w:t>
      </w:r>
      <w:proofErr w:type="spellEnd"/>
      <w:r w:rsidR="00AE7FC6"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are potent inhibitors of the neuronal reuptake of norepinephrine and serotonin into presynaptic nerve terminals. At therapeutic concentrations, they do not block dopamine transporters. </w:t>
      </w:r>
      <w:r w:rsidR="00AE7FC6" w:rsidRPr="00802D0E">
        <w:rPr>
          <w:rFonts w:asciiTheme="majorBidi" w:eastAsia="MyriadPro-Regular" w:hAnsiTheme="majorBidi" w:cstheme="majorBidi"/>
          <w:b/>
          <w:bCs/>
          <w:sz w:val="24"/>
          <w:szCs w:val="24"/>
        </w:rPr>
        <w:t xml:space="preserve"> </w:t>
      </w:r>
    </w:p>
    <w:p w:rsidR="00122F3C" w:rsidRPr="00802D0E" w:rsidRDefault="00122F3C" w:rsidP="00122F3C">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2. Blocking of receptors: </w:t>
      </w:r>
      <w:r w:rsidRPr="00802D0E">
        <w:rPr>
          <w:rFonts w:asciiTheme="majorBidi" w:eastAsia="MyriadPro-Regular" w:hAnsiTheme="majorBidi" w:cstheme="majorBidi"/>
          <w:sz w:val="24"/>
          <w:szCs w:val="24"/>
        </w:rPr>
        <w:t>blockα -adrenergic, serotonergic</w:t>
      </w:r>
      <w:r w:rsidR="00AE7FC6" w:rsidRPr="00802D0E">
        <w:rPr>
          <w:rFonts w:asciiTheme="majorBidi" w:eastAsia="MyriadPro-Regular" w:hAnsiTheme="majorBidi" w:cstheme="majorBidi"/>
          <w:sz w:val="24"/>
          <w:szCs w:val="24"/>
        </w:rPr>
        <w:t>, histaminic</w:t>
      </w:r>
      <w:r w:rsidRPr="00802D0E">
        <w:rPr>
          <w:rFonts w:asciiTheme="majorBidi" w:eastAsia="MyriadPro-Regular" w:hAnsiTheme="majorBidi" w:cstheme="majorBidi"/>
          <w:sz w:val="24"/>
          <w:szCs w:val="24"/>
        </w:rPr>
        <w:t xml:space="preserve">, and muscarinic </w:t>
      </w:r>
      <w:r w:rsidR="00AE7FC6" w:rsidRPr="00802D0E">
        <w:rPr>
          <w:rFonts w:asciiTheme="majorBidi" w:eastAsia="MyriadPro-Regular" w:hAnsiTheme="majorBidi" w:cstheme="majorBidi"/>
          <w:sz w:val="24"/>
          <w:szCs w:val="24"/>
        </w:rPr>
        <w:t xml:space="preserve">receptors. </w:t>
      </w:r>
    </w:p>
    <w:p w:rsidR="00AE7FC6" w:rsidRPr="00802D0E" w:rsidRDefault="00122F3C" w:rsidP="00122F3C">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Therapeutic uses:</w:t>
      </w:r>
      <w:r w:rsidRPr="00802D0E">
        <w:rPr>
          <w:rFonts w:asciiTheme="majorBidi" w:eastAsia="MyriadPro-Regular" w:hAnsiTheme="majorBidi" w:cstheme="majorBidi"/>
          <w:sz w:val="24"/>
          <w:szCs w:val="24"/>
        </w:rPr>
        <w:t xml:space="preserve"> </w:t>
      </w:r>
    </w:p>
    <w:p w:rsidR="00AE7FC6" w:rsidRPr="00802D0E" w:rsidRDefault="00AE7FC6" w:rsidP="00CF6147">
      <w:pPr>
        <w:pStyle w:val="a5"/>
        <w:numPr>
          <w:ilvl w:val="0"/>
          <w:numId w:val="9"/>
        </w:numPr>
        <w:autoSpaceDE w:val="0"/>
        <w:autoSpaceDN w:val="0"/>
        <w:bidi w:val="0"/>
        <w:adjustRightInd w:val="0"/>
        <w:spacing w:after="0" w:line="240" w:lineRule="auto"/>
        <w:ind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Moderate</w:t>
      </w:r>
      <w:r w:rsidR="00122F3C" w:rsidRPr="00802D0E">
        <w:rPr>
          <w:rFonts w:asciiTheme="majorBidi" w:eastAsia="MyriadPro-Regular" w:hAnsiTheme="majorBidi" w:cstheme="majorBidi"/>
          <w:sz w:val="24"/>
          <w:szCs w:val="24"/>
        </w:rPr>
        <w:t xml:space="preserve"> to severe depression. </w:t>
      </w:r>
      <w:r w:rsidR="00CF6147" w:rsidRPr="00802D0E">
        <w:rPr>
          <w:rFonts w:asciiTheme="majorBidi" w:eastAsia="MyriadPro-Regular" w:hAnsiTheme="majorBidi" w:cstheme="majorBidi"/>
          <w:sz w:val="24"/>
          <w:szCs w:val="24"/>
        </w:rPr>
        <w:t xml:space="preserve"> </w:t>
      </w:r>
      <w:r w:rsidR="00122F3C" w:rsidRPr="00802D0E">
        <w:rPr>
          <w:rFonts w:asciiTheme="majorBidi" w:eastAsia="MyriadPro-Regular" w:hAnsiTheme="majorBidi" w:cstheme="majorBidi"/>
          <w:sz w:val="24"/>
          <w:szCs w:val="24"/>
        </w:rPr>
        <w:t xml:space="preserve"> </w:t>
      </w:r>
    </w:p>
    <w:p w:rsidR="00AE7FC6" w:rsidRPr="00802D0E" w:rsidRDefault="00122F3C" w:rsidP="00CF6147">
      <w:pPr>
        <w:pStyle w:val="a5"/>
        <w:numPr>
          <w:ilvl w:val="0"/>
          <w:numId w:val="9"/>
        </w:numPr>
        <w:autoSpaceDE w:val="0"/>
        <w:autoSpaceDN w:val="0"/>
        <w:bidi w:val="0"/>
        <w:adjustRightInd w:val="0"/>
        <w:spacing w:after="0" w:line="240" w:lineRule="auto"/>
        <w:ind w:right="-666"/>
        <w:jc w:val="both"/>
        <w:rPr>
          <w:rFonts w:asciiTheme="majorBidi" w:eastAsia="MyriadPro-Regular" w:hAnsiTheme="majorBidi" w:cstheme="majorBidi"/>
          <w:sz w:val="24"/>
          <w:szCs w:val="24"/>
        </w:rPr>
      </w:pPr>
      <w:r w:rsidRPr="00802D0E">
        <w:rPr>
          <w:rFonts w:asciiTheme="majorBidi" w:eastAsia="MyriadPro-Bold" w:hAnsiTheme="majorBidi" w:cstheme="majorBidi"/>
          <w:sz w:val="24"/>
          <w:szCs w:val="24"/>
        </w:rPr>
        <w:t xml:space="preserve">Imipramine </w:t>
      </w:r>
      <w:r w:rsidRPr="00802D0E">
        <w:rPr>
          <w:rFonts w:asciiTheme="majorBidi" w:eastAsia="MyriadPro-Regular" w:hAnsiTheme="majorBidi" w:cstheme="majorBidi"/>
          <w:sz w:val="24"/>
          <w:szCs w:val="24"/>
        </w:rPr>
        <w:t xml:space="preserve">has been used to control bed-wetting in children (older than age 6 years) by causing contraction of the internal sphincter of the bladder. </w:t>
      </w:r>
    </w:p>
    <w:p w:rsidR="00AE7FC6" w:rsidRPr="00802D0E" w:rsidRDefault="00122F3C" w:rsidP="00CF6147">
      <w:pPr>
        <w:pStyle w:val="a5"/>
        <w:numPr>
          <w:ilvl w:val="0"/>
          <w:numId w:val="9"/>
        </w:numPr>
        <w:autoSpaceDE w:val="0"/>
        <w:autoSpaceDN w:val="0"/>
        <w:bidi w:val="0"/>
        <w:adjustRightInd w:val="0"/>
        <w:spacing w:after="0" w:line="240" w:lineRule="auto"/>
        <w:ind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 xml:space="preserve">The TCAs, particularly </w:t>
      </w:r>
      <w:r w:rsidRPr="00802D0E">
        <w:rPr>
          <w:rFonts w:asciiTheme="majorBidi" w:eastAsia="MyriadPro-Bold" w:hAnsiTheme="majorBidi" w:cstheme="majorBidi"/>
          <w:sz w:val="24"/>
          <w:szCs w:val="24"/>
        </w:rPr>
        <w:t>amitriptyline</w:t>
      </w:r>
      <w:r w:rsidRPr="00802D0E">
        <w:rPr>
          <w:rFonts w:asciiTheme="majorBidi" w:eastAsia="MyriadPro-Regular" w:hAnsiTheme="majorBidi" w:cstheme="majorBidi"/>
          <w:sz w:val="24"/>
          <w:szCs w:val="24"/>
        </w:rPr>
        <w:t xml:space="preserve">, have been used to treat migraine headache and chronic pain syndromes (for example, neuropathic pain). </w:t>
      </w:r>
    </w:p>
    <w:p w:rsidR="00122F3C" w:rsidRPr="00802D0E" w:rsidRDefault="00122F3C" w:rsidP="00CF6147">
      <w:pPr>
        <w:pStyle w:val="a5"/>
        <w:numPr>
          <w:ilvl w:val="0"/>
          <w:numId w:val="9"/>
        </w:numPr>
        <w:autoSpaceDE w:val="0"/>
        <w:autoSpaceDN w:val="0"/>
        <w:bidi w:val="0"/>
        <w:adjustRightInd w:val="0"/>
        <w:spacing w:after="0" w:line="240" w:lineRule="auto"/>
        <w:ind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TCAs, especially</w:t>
      </w:r>
      <w:r w:rsidRPr="00802D0E">
        <w:rPr>
          <w:rFonts w:asciiTheme="majorBidi" w:eastAsia="MyriadPro-Bold" w:hAnsiTheme="majorBidi" w:cstheme="majorBidi"/>
          <w:sz w:val="24"/>
          <w:szCs w:val="24"/>
        </w:rPr>
        <w:t xml:space="preserve"> </w:t>
      </w:r>
      <w:proofErr w:type="spellStart"/>
      <w:r w:rsidRPr="00802D0E">
        <w:rPr>
          <w:rFonts w:asciiTheme="majorBidi" w:eastAsia="MyriadPro-Bold" w:hAnsiTheme="majorBidi" w:cstheme="majorBidi"/>
          <w:sz w:val="24"/>
          <w:szCs w:val="24"/>
        </w:rPr>
        <w:t>doxepin</w:t>
      </w:r>
      <w:proofErr w:type="spellEnd"/>
      <w:r w:rsidRPr="00802D0E">
        <w:rPr>
          <w:rFonts w:asciiTheme="majorBidi" w:eastAsia="MyriadPro-Regular" w:hAnsiTheme="majorBidi" w:cstheme="majorBidi"/>
          <w:sz w:val="24"/>
          <w:szCs w:val="24"/>
        </w:rPr>
        <w:t>, can be used to treat insomnia.</w:t>
      </w:r>
    </w:p>
    <w:p w:rsidR="00122F3C" w:rsidRPr="00802D0E" w:rsidRDefault="00CF6147" w:rsidP="00122F3C">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 </w:t>
      </w:r>
    </w:p>
    <w:p w:rsidR="00122F3C" w:rsidRPr="00802D0E" w:rsidRDefault="00122F3C" w:rsidP="00122F3C">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Adverse </w:t>
      </w:r>
      <w:r w:rsidR="00E4395B" w:rsidRPr="00802D0E">
        <w:rPr>
          <w:rFonts w:asciiTheme="majorBidi" w:eastAsia="MyriadPro-Bold" w:hAnsiTheme="majorBidi" w:cstheme="majorBidi"/>
          <w:b/>
          <w:bCs/>
          <w:sz w:val="24"/>
          <w:szCs w:val="24"/>
        </w:rPr>
        <w:t>effects</w:t>
      </w:r>
      <w:r w:rsidR="00E4395B" w:rsidRPr="00802D0E">
        <w:rPr>
          <w:rFonts w:asciiTheme="majorBidi" w:eastAsia="MyriadPro-Regular" w:hAnsiTheme="majorBidi" w:cstheme="majorBidi"/>
          <w:sz w:val="24"/>
          <w:szCs w:val="24"/>
        </w:rPr>
        <w:t>: Blockade</w:t>
      </w:r>
      <w:r w:rsidRPr="00802D0E">
        <w:rPr>
          <w:rFonts w:asciiTheme="majorBidi" w:eastAsia="MyriadPro-Regular" w:hAnsiTheme="majorBidi" w:cstheme="majorBidi"/>
          <w:sz w:val="24"/>
          <w:szCs w:val="24"/>
        </w:rPr>
        <w:t xml:space="preserve"> of muscarinic receptors leads to blurred vision, </w:t>
      </w:r>
      <w:proofErr w:type="spellStart"/>
      <w:r w:rsidRPr="00802D0E">
        <w:rPr>
          <w:rFonts w:asciiTheme="majorBidi" w:eastAsia="MyriadPro-Regular" w:hAnsiTheme="majorBidi" w:cstheme="majorBidi"/>
          <w:sz w:val="24"/>
          <w:szCs w:val="24"/>
        </w:rPr>
        <w:t>xerostomia</w:t>
      </w:r>
      <w:proofErr w:type="spellEnd"/>
      <w:r w:rsidRPr="00802D0E">
        <w:rPr>
          <w:rFonts w:asciiTheme="majorBidi" w:eastAsia="MyriadPro-Regular" w:hAnsiTheme="majorBidi" w:cstheme="majorBidi"/>
          <w:sz w:val="24"/>
          <w:szCs w:val="24"/>
        </w:rPr>
        <w:t xml:space="preserve"> (dry mouth), urinary retention, sinus tachycardia, constipation, and aggravation of narrow-angle </w:t>
      </w:r>
      <w:proofErr w:type="gramStart"/>
      <w:r w:rsidRPr="00802D0E">
        <w:rPr>
          <w:rFonts w:asciiTheme="majorBidi" w:eastAsia="MyriadPro-Regular" w:hAnsiTheme="majorBidi" w:cstheme="majorBidi"/>
          <w:sz w:val="24"/>
          <w:szCs w:val="24"/>
        </w:rPr>
        <w:t>glaucoma .</w:t>
      </w:r>
      <w:proofErr w:type="gramEnd"/>
      <w:r w:rsidRPr="00802D0E">
        <w:rPr>
          <w:rFonts w:asciiTheme="majorBidi" w:eastAsia="MyriadPro-Regular" w:hAnsiTheme="majorBidi" w:cstheme="majorBidi"/>
          <w:sz w:val="24"/>
          <w:szCs w:val="24"/>
        </w:rPr>
        <w:t xml:space="preserve"> These agents also affect cardiac conduction similarly to quinidine, which may precipitate life-threatening arrhythmias should an overdose of one of these drugs be α-adrenergic receptors, causing orthostatic hypotension, dizziness, and reflex tachycardia. In clinical practice, this is the most serious problem in elderly adults. </w:t>
      </w:r>
    </w:p>
    <w:p w:rsidR="00122F3C" w:rsidRPr="00802D0E" w:rsidRDefault="00122F3C" w:rsidP="00122F3C">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p>
    <w:p w:rsidR="002810B6" w:rsidRPr="00802D0E" w:rsidRDefault="002810B6" w:rsidP="00A00F27">
      <w:pPr>
        <w:autoSpaceDE w:val="0"/>
        <w:autoSpaceDN w:val="0"/>
        <w:bidi w:val="0"/>
        <w:adjustRightInd w:val="0"/>
        <w:spacing w:after="0" w:line="240" w:lineRule="auto"/>
        <w:ind w:left="-567" w:right="-666"/>
        <w:jc w:val="both"/>
        <w:rPr>
          <w:rFonts w:asciiTheme="majorBidi" w:hAnsiTheme="majorBidi" w:cstheme="majorBidi"/>
          <w:b/>
          <w:bCs/>
          <w:sz w:val="24"/>
          <w:szCs w:val="24"/>
          <w:lang w:bidi="ar-IQ"/>
        </w:rPr>
      </w:pPr>
      <w:r w:rsidRPr="00802D0E">
        <w:rPr>
          <w:rFonts w:asciiTheme="majorBidi" w:eastAsia="MyriadPro-Bold" w:hAnsiTheme="majorBidi" w:cstheme="majorBidi"/>
          <w:b/>
          <w:bCs/>
        </w:rPr>
        <w:t>SELECTIVE SEROTONIN REUPTAKE INHIBITORS</w:t>
      </w:r>
    </w:p>
    <w:p w:rsidR="002810B6" w:rsidRPr="00802D0E" w:rsidRDefault="002810B6" w:rsidP="00CF6147">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The selective serotonin reuptake inhibitors (SSRIs) inhibit serotonin</w:t>
      </w:r>
      <w:r w:rsidR="00CF6147"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reuptake</w:t>
      </w:r>
      <w:r w:rsidR="00CF6147"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leading to increased concentrations of the neurotransmitter in the synaptic cleft and, ultimately, to greater postsynaptic neuronal activity. Antidepressants, including SSRIs, typically take at least 2 weeks to produce significant improvement in mood, and maximum </w:t>
      </w:r>
      <w:r w:rsidR="00F97015" w:rsidRPr="00802D0E">
        <w:rPr>
          <w:rFonts w:asciiTheme="majorBidi" w:eastAsia="MyriadPro-Regular" w:hAnsiTheme="majorBidi" w:cstheme="majorBidi"/>
          <w:sz w:val="24"/>
          <w:szCs w:val="24"/>
        </w:rPr>
        <w:t>benefit</w:t>
      </w:r>
      <w:r w:rsidRPr="00802D0E">
        <w:rPr>
          <w:rFonts w:asciiTheme="majorBidi" w:eastAsia="MyriadPro-Regular" w:hAnsiTheme="majorBidi" w:cstheme="majorBidi"/>
          <w:sz w:val="24"/>
          <w:szCs w:val="24"/>
        </w:rPr>
        <w:t xml:space="preserve"> may require up to 12 weeks or </w:t>
      </w:r>
      <w:r w:rsidR="00122F3C" w:rsidRPr="00802D0E">
        <w:rPr>
          <w:rFonts w:asciiTheme="majorBidi" w:eastAsia="MyriadPro-Regular" w:hAnsiTheme="majorBidi" w:cstheme="majorBidi"/>
          <w:sz w:val="24"/>
          <w:szCs w:val="24"/>
        </w:rPr>
        <w:t xml:space="preserve">more. </w:t>
      </w:r>
    </w:p>
    <w:p w:rsidR="00400EED" w:rsidRPr="00802D0E" w:rsidRDefault="002810B6" w:rsidP="00CF614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Therapeutic </w:t>
      </w:r>
      <w:proofErr w:type="spellStart"/>
      <w:r w:rsidRPr="00802D0E">
        <w:rPr>
          <w:rFonts w:asciiTheme="majorBidi" w:eastAsia="MyriadPro-Bold" w:hAnsiTheme="majorBidi" w:cstheme="majorBidi"/>
          <w:b/>
          <w:bCs/>
          <w:sz w:val="24"/>
          <w:szCs w:val="24"/>
        </w:rPr>
        <w:t>uses</w:t>
      </w:r>
      <w:r w:rsidR="00F97015"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depression</w:t>
      </w:r>
      <w:proofErr w:type="spellEnd"/>
      <w:r w:rsidRPr="00802D0E">
        <w:rPr>
          <w:rFonts w:asciiTheme="majorBidi" w:eastAsia="MyriadPro-Regular" w:hAnsiTheme="majorBidi" w:cstheme="majorBidi"/>
          <w:sz w:val="24"/>
          <w:szCs w:val="24"/>
        </w:rPr>
        <w:t xml:space="preserve">, obsessive-compulsive disorder, panic disorder, generalized anxiety disorder, posttraumatic stress disorder, social anxiety disorder, premenstrual </w:t>
      </w:r>
      <w:proofErr w:type="spellStart"/>
      <w:r w:rsidRPr="00802D0E">
        <w:rPr>
          <w:rFonts w:asciiTheme="majorBidi" w:eastAsia="MyriadPro-Regular" w:hAnsiTheme="majorBidi" w:cstheme="majorBidi"/>
          <w:sz w:val="24"/>
          <w:szCs w:val="24"/>
        </w:rPr>
        <w:t>dysphoric</w:t>
      </w:r>
      <w:proofErr w:type="spellEnd"/>
      <w:r w:rsidRPr="00802D0E">
        <w:rPr>
          <w:rFonts w:asciiTheme="majorBidi" w:eastAsia="MyriadPro-Regular" w:hAnsiTheme="majorBidi" w:cstheme="majorBidi"/>
          <w:sz w:val="24"/>
          <w:szCs w:val="24"/>
        </w:rPr>
        <w:t xml:space="preserve"> disorder, and bulimia nervosa </w:t>
      </w:r>
      <w:r w:rsidR="003214AA" w:rsidRPr="00802D0E">
        <w:rPr>
          <w:rFonts w:asciiTheme="majorBidi" w:eastAsia="MyriadPro-Regular" w:hAnsiTheme="majorBidi" w:cstheme="majorBidi"/>
          <w:sz w:val="24"/>
          <w:szCs w:val="24"/>
        </w:rPr>
        <w:t>.</w:t>
      </w:r>
    </w:p>
    <w:p w:rsidR="003214AA" w:rsidRPr="00802D0E" w:rsidRDefault="00CF6147" w:rsidP="00CF614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lastRenderedPageBreak/>
        <w:t>Pharmacokinetics:</w:t>
      </w:r>
      <w:r w:rsidRPr="00802D0E">
        <w:rPr>
          <w:rFonts w:asciiTheme="majorBidi" w:eastAsia="MyriadPro-Regular" w:hAnsiTheme="majorBidi" w:cstheme="majorBidi"/>
          <w:sz w:val="24"/>
          <w:szCs w:val="24"/>
        </w:rPr>
        <w:t xml:space="preserve"> All</w:t>
      </w:r>
      <w:r w:rsidR="002810B6" w:rsidRPr="00802D0E">
        <w:rPr>
          <w:rFonts w:asciiTheme="majorBidi" w:eastAsia="MyriadPro-Regular" w:hAnsiTheme="majorBidi" w:cstheme="majorBidi"/>
          <w:sz w:val="24"/>
          <w:szCs w:val="24"/>
        </w:rPr>
        <w:t xml:space="preserve"> of the SSRIs are well absorbed after oral administration. Food has little effect on absorption (except with </w:t>
      </w:r>
      <w:r w:rsidR="002810B6" w:rsidRPr="00802D0E">
        <w:rPr>
          <w:rFonts w:asciiTheme="majorBidi" w:eastAsia="MyriadPro-Bold" w:hAnsiTheme="majorBidi" w:cstheme="majorBidi"/>
          <w:sz w:val="24"/>
          <w:szCs w:val="24"/>
        </w:rPr>
        <w:t>sertraline</w:t>
      </w:r>
      <w:r w:rsidR="002810B6" w:rsidRPr="00802D0E">
        <w:rPr>
          <w:rFonts w:asciiTheme="majorBidi" w:eastAsia="MyriadPro-Regular" w:hAnsiTheme="majorBidi" w:cstheme="majorBidi"/>
          <w:sz w:val="24"/>
          <w:szCs w:val="24"/>
        </w:rPr>
        <w:t xml:space="preserve">, for which food increases its absorption). Only </w:t>
      </w:r>
      <w:r w:rsidR="002810B6" w:rsidRPr="00802D0E">
        <w:rPr>
          <w:rFonts w:asciiTheme="majorBidi" w:eastAsia="MyriadPro-Bold" w:hAnsiTheme="majorBidi" w:cstheme="majorBidi"/>
          <w:sz w:val="24"/>
          <w:szCs w:val="24"/>
        </w:rPr>
        <w:t xml:space="preserve">sertraline </w:t>
      </w:r>
      <w:r w:rsidR="002810B6" w:rsidRPr="00802D0E">
        <w:rPr>
          <w:rFonts w:asciiTheme="majorBidi" w:eastAsia="MyriadPro-Regular" w:hAnsiTheme="majorBidi" w:cstheme="majorBidi"/>
          <w:sz w:val="24"/>
          <w:szCs w:val="24"/>
        </w:rPr>
        <w:t xml:space="preserve">undergoes significant first-pass metabolism. The majority of SSRIs have plasma half-lives that range between16 and 36 hours. </w:t>
      </w:r>
      <w:r w:rsidRPr="00802D0E">
        <w:rPr>
          <w:rFonts w:asciiTheme="majorBidi" w:eastAsia="MyriadPro-Regular" w:hAnsiTheme="majorBidi" w:cstheme="majorBidi"/>
          <w:sz w:val="24"/>
          <w:szCs w:val="24"/>
        </w:rPr>
        <w:t xml:space="preserve"> </w:t>
      </w:r>
    </w:p>
    <w:p w:rsidR="002810B6" w:rsidRPr="00802D0E" w:rsidRDefault="002810B6" w:rsidP="00CF614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Adverse effects</w:t>
      </w:r>
      <w:r w:rsidR="00CF6147" w:rsidRPr="00802D0E">
        <w:rPr>
          <w:rFonts w:asciiTheme="majorBidi" w:eastAsia="MyriadPro-Bold" w:hAnsiTheme="majorBidi" w:cstheme="majorBidi"/>
          <w:b/>
          <w:bCs/>
          <w:sz w:val="24"/>
          <w:szCs w:val="24"/>
        </w:rPr>
        <w:t>:</w:t>
      </w:r>
      <w:r w:rsidR="00CF6147" w:rsidRPr="00802D0E">
        <w:rPr>
          <w:rFonts w:asciiTheme="majorBidi" w:eastAsia="MyriadPro-Regular" w:hAnsiTheme="majorBidi" w:cstheme="majorBidi"/>
          <w:sz w:val="24"/>
          <w:szCs w:val="24"/>
        </w:rPr>
        <w:t xml:space="preserve"> </w:t>
      </w:r>
    </w:p>
    <w:p w:rsidR="00400EED" w:rsidRPr="00802D0E" w:rsidRDefault="002810B6" w:rsidP="00FD7023">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1. Sleep disturbances: </w:t>
      </w:r>
      <w:proofErr w:type="spellStart"/>
      <w:r w:rsidRPr="00802D0E">
        <w:rPr>
          <w:rFonts w:asciiTheme="majorBidi" w:eastAsia="MyriadPro-Regular" w:hAnsiTheme="majorBidi" w:cstheme="majorBidi"/>
          <w:b/>
          <w:bCs/>
          <w:sz w:val="24"/>
          <w:szCs w:val="24"/>
        </w:rPr>
        <w:t>Paroxetine</w:t>
      </w:r>
      <w:proofErr w:type="spellEnd"/>
      <w:r w:rsidRPr="00802D0E">
        <w:rPr>
          <w:rFonts w:asciiTheme="majorBidi" w:eastAsia="MyriadPro-Regular" w:hAnsiTheme="majorBidi" w:cstheme="majorBidi"/>
          <w:b/>
          <w:bCs/>
          <w:sz w:val="24"/>
          <w:szCs w:val="24"/>
        </w:rPr>
        <w:t xml:space="preserve"> and </w:t>
      </w:r>
      <w:proofErr w:type="spellStart"/>
      <w:r w:rsidRPr="00802D0E">
        <w:rPr>
          <w:rFonts w:asciiTheme="majorBidi" w:eastAsia="MyriadPro-Regular" w:hAnsiTheme="majorBidi" w:cstheme="majorBidi"/>
          <w:b/>
          <w:bCs/>
          <w:sz w:val="24"/>
          <w:szCs w:val="24"/>
        </w:rPr>
        <w:t>fluvoxamine</w:t>
      </w:r>
      <w:proofErr w:type="spellEnd"/>
      <w:r w:rsidR="00CF6147"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are sedating </w:t>
      </w:r>
      <w:r w:rsidR="00FD7023" w:rsidRPr="00802D0E">
        <w:rPr>
          <w:rFonts w:asciiTheme="majorBidi" w:eastAsia="MyriadPro-Regular" w:hAnsiTheme="majorBidi" w:cstheme="majorBidi"/>
          <w:sz w:val="24"/>
          <w:szCs w:val="24"/>
        </w:rPr>
        <w:t xml:space="preserve">while </w:t>
      </w:r>
      <w:proofErr w:type="spellStart"/>
      <w:r w:rsidRPr="00802D0E">
        <w:rPr>
          <w:rFonts w:asciiTheme="majorBidi" w:eastAsia="MyriadPro-Regular" w:hAnsiTheme="majorBidi" w:cstheme="majorBidi"/>
          <w:b/>
          <w:bCs/>
          <w:sz w:val="24"/>
          <w:szCs w:val="24"/>
        </w:rPr>
        <w:t>fluoxetine</w:t>
      </w:r>
      <w:proofErr w:type="spellEnd"/>
      <w:r w:rsidRPr="00802D0E">
        <w:rPr>
          <w:rFonts w:asciiTheme="majorBidi" w:eastAsia="MyriadPro-Regular" w:hAnsiTheme="majorBidi" w:cstheme="majorBidi"/>
          <w:b/>
          <w:bCs/>
          <w:sz w:val="24"/>
          <w:szCs w:val="24"/>
        </w:rPr>
        <w:t xml:space="preserve"> or sertraline</w:t>
      </w:r>
      <w:r w:rsidR="00FD7023" w:rsidRPr="00802D0E">
        <w:rPr>
          <w:rFonts w:asciiTheme="majorBidi" w:eastAsia="MyriadPro-Regular" w:hAnsiTheme="majorBidi" w:cstheme="majorBidi"/>
          <w:sz w:val="24"/>
          <w:szCs w:val="24"/>
        </w:rPr>
        <w:t xml:space="preserve"> are stimulating.</w:t>
      </w:r>
    </w:p>
    <w:p w:rsidR="002810B6" w:rsidRPr="00802D0E" w:rsidRDefault="002810B6" w:rsidP="003214AA">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2. Sexual dysfunction: </w:t>
      </w:r>
      <w:r w:rsidR="00122F3C" w:rsidRPr="00802D0E">
        <w:rPr>
          <w:rFonts w:asciiTheme="majorBidi" w:eastAsia="MyriadPro-Regular" w:hAnsiTheme="majorBidi" w:cstheme="majorBidi"/>
          <w:sz w:val="24"/>
          <w:szCs w:val="24"/>
        </w:rPr>
        <w:t>but fewer</w:t>
      </w:r>
      <w:r w:rsidRPr="00802D0E">
        <w:rPr>
          <w:rFonts w:asciiTheme="majorBidi" w:eastAsia="MyriadPro-Regular" w:hAnsiTheme="majorBidi" w:cstheme="majorBidi"/>
          <w:sz w:val="24"/>
          <w:szCs w:val="24"/>
        </w:rPr>
        <w:t xml:space="preserve"> sexual side effects, such as </w:t>
      </w:r>
      <w:r w:rsidRPr="00802D0E">
        <w:rPr>
          <w:rFonts w:asciiTheme="majorBidi" w:eastAsia="MyriadPro-Regular" w:hAnsiTheme="majorBidi" w:cstheme="majorBidi"/>
          <w:b/>
          <w:bCs/>
          <w:sz w:val="24"/>
          <w:szCs w:val="24"/>
        </w:rPr>
        <w:t>bupropion or mirtazapine</w:t>
      </w:r>
      <w:r w:rsidRPr="00802D0E">
        <w:rPr>
          <w:rFonts w:asciiTheme="majorBidi" w:eastAsia="MyriadPro-Regular" w:hAnsiTheme="majorBidi" w:cstheme="majorBidi"/>
          <w:sz w:val="24"/>
          <w:szCs w:val="24"/>
        </w:rPr>
        <w:t>.</w:t>
      </w:r>
    </w:p>
    <w:p w:rsidR="002810B6" w:rsidRPr="00802D0E" w:rsidRDefault="003214AA" w:rsidP="003214AA">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3</w:t>
      </w:r>
      <w:r w:rsidR="002810B6" w:rsidRPr="00802D0E">
        <w:rPr>
          <w:rFonts w:asciiTheme="majorBidi" w:eastAsia="MyriadPro-Bold" w:hAnsiTheme="majorBidi" w:cstheme="majorBidi"/>
          <w:b/>
          <w:bCs/>
          <w:sz w:val="24"/>
          <w:szCs w:val="24"/>
        </w:rPr>
        <w:t xml:space="preserve">. Overdoses: </w:t>
      </w:r>
      <w:r w:rsidR="002810B6" w:rsidRPr="00802D0E">
        <w:rPr>
          <w:rFonts w:asciiTheme="majorBidi" w:eastAsia="MyriadPro-Regular" w:hAnsiTheme="majorBidi" w:cstheme="majorBidi"/>
          <w:sz w:val="24"/>
          <w:szCs w:val="24"/>
        </w:rPr>
        <w:t xml:space="preserve">Large intakes of SSRIs do not usually cause cardiac arrhythmias, but seizures are a possibility because all antidepressants may lower the seizure threshold. All SSRIs have the potential to cause a </w:t>
      </w:r>
      <w:r w:rsidR="00FD7023" w:rsidRPr="00802D0E">
        <w:rPr>
          <w:rFonts w:asciiTheme="majorBidi" w:eastAsia="MyriadPro-Regular" w:hAnsiTheme="majorBidi" w:cstheme="majorBidi"/>
          <w:sz w:val="24"/>
          <w:szCs w:val="24"/>
        </w:rPr>
        <w:t>serotonin syndrome</w:t>
      </w:r>
      <w:r w:rsidR="002810B6" w:rsidRPr="00802D0E">
        <w:rPr>
          <w:rFonts w:asciiTheme="majorBidi" w:eastAsia="MyriadPro-Regular" w:hAnsiTheme="majorBidi" w:cstheme="majorBidi"/>
          <w:sz w:val="24"/>
          <w:szCs w:val="24"/>
        </w:rPr>
        <w:t xml:space="preserve"> that may include the symptoms of hyperthermia, muscle rigidity, sweating, </w:t>
      </w:r>
      <w:proofErr w:type="spellStart"/>
      <w:r w:rsidR="002810B6" w:rsidRPr="00802D0E">
        <w:rPr>
          <w:rFonts w:asciiTheme="majorBidi" w:eastAsia="MyriadPro-Regular" w:hAnsiTheme="majorBidi" w:cstheme="majorBidi"/>
          <w:sz w:val="24"/>
          <w:szCs w:val="24"/>
        </w:rPr>
        <w:t>myoclonus</w:t>
      </w:r>
      <w:proofErr w:type="spellEnd"/>
      <w:r w:rsidR="002810B6" w:rsidRPr="00802D0E">
        <w:rPr>
          <w:rFonts w:asciiTheme="majorBidi" w:eastAsia="MyriadPro-Regular" w:hAnsiTheme="majorBidi" w:cstheme="majorBidi"/>
          <w:sz w:val="24"/>
          <w:szCs w:val="24"/>
        </w:rPr>
        <w:t xml:space="preserve"> (</w:t>
      </w:r>
      <w:proofErr w:type="spellStart"/>
      <w:r w:rsidR="002810B6" w:rsidRPr="00802D0E">
        <w:rPr>
          <w:rFonts w:asciiTheme="majorBidi" w:eastAsia="MyriadPro-Regular" w:hAnsiTheme="majorBidi" w:cstheme="majorBidi"/>
          <w:sz w:val="24"/>
          <w:szCs w:val="24"/>
        </w:rPr>
        <w:t>clonic</w:t>
      </w:r>
      <w:proofErr w:type="spellEnd"/>
      <w:r w:rsidR="002810B6" w:rsidRPr="00802D0E">
        <w:rPr>
          <w:rFonts w:asciiTheme="majorBidi" w:eastAsia="MyriadPro-Regular" w:hAnsiTheme="majorBidi" w:cstheme="majorBidi"/>
          <w:sz w:val="24"/>
          <w:szCs w:val="24"/>
        </w:rPr>
        <w:t xml:space="preserve"> muscle twitching), and </w:t>
      </w:r>
      <w:r w:rsidRPr="00802D0E">
        <w:rPr>
          <w:rFonts w:asciiTheme="majorBidi" w:eastAsia="MyriadPro-Regular" w:hAnsiTheme="majorBidi" w:cstheme="majorBidi"/>
          <w:sz w:val="24"/>
          <w:szCs w:val="24"/>
        </w:rPr>
        <w:t>changes in</w:t>
      </w:r>
      <w:r w:rsidR="002810B6" w:rsidRPr="00802D0E">
        <w:rPr>
          <w:rFonts w:asciiTheme="majorBidi" w:eastAsia="MyriadPro-Regular" w:hAnsiTheme="majorBidi" w:cstheme="majorBidi"/>
          <w:sz w:val="24"/>
          <w:szCs w:val="24"/>
        </w:rPr>
        <w:t xml:space="preserve"> mental status and vital signs when used in the presence of a </w:t>
      </w:r>
      <w:r w:rsidR="00122F3C" w:rsidRPr="00802D0E">
        <w:rPr>
          <w:rFonts w:asciiTheme="majorBidi" w:eastAsia="MyriadPro-Regular" w:hAnsiTheme="majorBidi" w:cstheme="majorBidi"/>
          <w:sz w:val="24"/>
          <w:szCs w:val="24"/>
        </w:rPr>
        <w:t>MAOI or</w:t>
      </w:r>
      <w:r w:rsidR="002810B6" w:rsidRPr="00802D0E">
        <w:rPr>
          <w:rFonts w:asciiTheme="majorBidi" w:eastAsia="MyriadPro-Regular" w:hAnsiTheme="majorBidi" w:cstheme="majorBidi"/>
          <w:sz w:val="24"/>
          <w:szCs w:val="24"/>
        </w:rPr>
        <w:t xml:space="preserve"> other highly serotonergic drug. Therefore, extended periods of washout for each drug class should occur prior to the administration of the other class of drugs.</w:t>
      </w:r>
    </w:p>
    <w:p w:rsidR="003214AA" w:rsidRPr="00802D0E" w:rsidRDefault="002810B6" w:rsidP="003214AA">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5. Discontinuation syndrome: </w:t>
      </w:r>
      <w:r w:rsidRPr="00802D0E">
        <w:rPr>
          <w:rFonts w:asciiTheme="majorBidi" w:eastAsia="MyriadPro-Regular" w:hAnsiTheme="majorBidi" w:cstheme="majorBidi"/>
          <w:sz w:val="24"/>
          <w:szCs w:val="24"/>
        </w:rPr>
        <w:t>Whereas all of the SSRIs have the potential for causing a discontinuation syndrome after their abrupt withdrawal, the agents with the shorter half-lives and having inactive metabolites have a higher risk for such an adverse reaction.</w:t>
      </w:r>
      <w:r w:rsidRPr="00802D0E">
        <w:rPr>
          <w:rFonts w:asciiTheme="majorBidi" w:eastAsia="MyriadPro-Bold" w:hAnsiTheme="majorBidi" w:cstheme="majorBidi"/>
          <w:sz w:val="24"/>
          <w:szCs w:val="24"/>
        </w:rPr>
        <w:t xml:space="preserve"> Fluoxetine </w:t>
      </w:r>
      <w:r w:rsidRPr="00802D0E">
        <w:rPr>
          <w:rFonts w:asciiTheme="majorBidi" w:eastAsia="MyriadPro-Regular" w:hAnsiTheme="majorBidi" w:cstheme="majorBidi"/>
          <w:sz w:val="24"/>
          <w:szCs w:val="24"/>
        </w:rPr>
        <w:t xml:space="preserve">has the lowest risk of causing an SSRI </w:t>
      </w:r>
      <w:r w:rsidR="00FD7023" w:rsidRPr="00802D0E">
        <w:rPr>
          <w:rFonts w:asciiTheme="majorBidi" w:eastAsia="MyriadPro-Regular" w:hAnsiTheme="majorBidi" w:cstheme="majorBidi"/>
          <w:sz w:val="24"/>
          <w:szCs w:val="24"/>
        </w:rPr>
        <w:t>discontinuation syndrome</w:t>
      </w:r>
      <w:r w:rsidRPr="00802D0E">
        <w:rPr>
          <w:rFonts w:asciiTheme="majorBidi" w:eastAsia="MyriadPro-Regular" w:hAnsiTheme="majorBidi" w:cstheme="majorBidi"/>
          <w:sz w:val="24"/>
          <w:szCs w:val="24"/>
        </w:rPr>
        <w:t xml:space="preserve">. </w:t>
      </w:r>
    </w:p>
    <w:p w:rsidR="00E4395B" w:rsidRPr="00802D0E" w:rsidRDefault="00E4395B" w:rsidP="00E4395B">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p>
    <w:p w:rsidR="002810B6" w:rsidRPr="00802D0E" w:rsidRDefault="002810B6" w:rsidP="003214AA">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u w:val="single"/>
        </w:rPr>
      </w:pPr>
      <w:r w:rsidRPr="00802D0E">
        <w:rPr>
          <w:rFonts w:asciiTheme="majorBidi" w:eastAsia="MyriadPro-Bold" w:hAnsiTheme="majorBidi" w:cstheme="majorBidi"/>
          <w:b/>
          <w:bCs/>
          <w:u w:val="single"/>
        </w:rPr>
        <w:t>SEROTONIN/NOREPINEPHRINE REUPTAKE INHIBITORS</w:t>
      </w:r>
    </w:p>
    <w:p w:rsidR="002810B6" w:rsidRPr="00802D0E" w:rsidRDefault="002810B6" w:rsidP="00CF6147">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proofErr w:type="spellStart"/>
      <w:r w:rsidRPr="00802D0E">
        <w:rPr>
          <w:rFonts w:asciiTheme="majorBidi" w:eastAsia="MyriadPro-Bold" w:hAnsiTheme="majorBidi" w:cstheme="majorBidi"/>
          <w:b/>
          <w:bCs/>
          <w:sz w:val="24"/>
          <w:szCs w:val="24"/>
        </w:rPr>
        <w:t>Venlafaxine</w:t>
      </w:r>
      <w:proofErr w:type="spellEnd"/>
      <w:r w:rsidRPr="00802D0E">
        <w:rPr>
          <w:rFonts w:asciiTheme="majorBidi" w:eastAsia="MyriadPro-Regular" w:hAnsiTheme="majorBidi" w:cstheme="majorBidi"/>
          <w:b/>
          <w:bCs/>
          <w:sz w:val="24"/>
          <w:szCs w:val="24"/>
        </w:rPr>
        <w:t xml:space="preserve">, </w:t>
      </w:r>
      <w:proofErr w:type="spellStart"/>
      <w:r w:rsidRPr="00802D0E">
        <w:rPr>
          <w:rFonts w:asciiTheme="majorBidi" w:eastAsia="MyriadPro-Bold" w:hAnsiTheme="majorBidi" w:cstheme="majorBidi"/>
          <w:b/>
          <w:bCs/>
          <w:sz w:val="24"/>
          <w:szCs w:val="24"/>
        </w:rPr>
        <w:t>desvenlafaxine</w:t>
      </w:r>
      <w:proofErr w:type="spellEnd"/>
      <w:r w:rsidRPr="00802D0E">
        <w:rPr>
          <w:rFonts w:asciiTheme="majorBidi" w:eastAsia="MyriadPro-Regular" w:hAnsiTheme="majorBidi" w:cstheme="majorBidi"/>
          <w:b/>
          <w:bCs/>
          <w:sz w:val="24"/>
          <w:szCs w:val="24"/>
        </w:rPr>
        <w:t xml:space="preserve">, </w:t>
      </w:r>
      <w:proofErr w:type="gramStart"/>
      <w:r w:rsidRPr="00802D0E">
        <w:rPr>
          <w:rFonts w:asciiTheme="majorBidi" w:eastAsia="MyriadPro-Regular" w:hAnsiTheme="majorBidi" w:cstheme="majorBidi"/>
          <w:b/>
          <w:bCs/>
          <w:sz w:val="24"/>
          <w:szCs w:val="24"/>
        </w:rPr>
        <w:t xml:space="preserve">and </w:t>
      </w:r>
      <w:r w:rsidRPr="00802D0E">
        <w:rPr>
          <w:rFonts w:asciiTheme="majorBidi" w:eastAsia="MyriadPro-Bold" w:hAnsiTheme="majorBidi" w:cstheme="majorBidi"/>
          <w:b/>
          <w:bCs/>
          <w:sz w:val="24"/>
          <w:szCs w:val="24"/>
        </w:rPr>
        <w:t xml:space="preserve"> </w:t>
      </w:r>
      <w:proofErr w:type="spellStart"/>
      <w:r w:rsidRPr="00802D0E">
        <w:rPr>
          <w:rFonts w:asciiTheme="majorBidi" w:eastAsia="MyriadPro-Bold" w:hAnsiTheme="majorBidi" w:cstheme="majorBidi"/>
          <w:b/>
          <w:bCs/>
          <w:sz w:val="24"/>
          <w:szCs w:val="24"/>
        </w:rPr>
        <w:t>duloxetine</w:t>
      </w:r>
      <w:proofErr w:type="spellEnd"/>
      <w:proofErr w:type="gramEnd"/>
      <w:r w:rsidR="00CF6147"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inhibit the reuptake of both serotonin and norepinephrine  </w:t>
      </w:r>
      <w:r w:rsidR="00CF6147"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 </w:t>
      </w:r>
    </w:p>
    <w:p w:rsidR="002810B6" w:rsidRPr="00802D0E" w:rsidRDefault="002810B6" w:rsidP="00A00F2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A. </w:t>
      </w:r>
      <w:proofErr w:type="spellStart"/>
      <w:r w:rsidRPr="00802D0E">
        <w:rPr>
          <w:rFonts w:asciiTheme="majorBidi" w:eastAsia="MyriadPro-Bold" w:hAnsiTheme="majorBidi" w:cstheme="majorBidi"/>
          <w:b/>
          <w:bCs/>
          <w:sz w:val="24"/>
          <w:szCs w:val="24"/>
        </w:rPr>
        <w:t>Venlafaxine</w:t>
      </w:r>
      <w:proofErr w:type="spellEnd"/>
      <w:r w:rsidRPr="00802D0E">
        <w:rPr>
          <w:rFonts w:asciiTheme="majorBidi" w:eastAsia="MyriadPro-Bold" w:hAnsiTheme="majorBidi" w:cstheme="majorBidi"/>
          <w:b/>
          <w:bCs/>
          <w:sz w:val="24"/>
          <w:szCs w:val="24"/>
        </w:rPr>
        <w:t xml:space="preserve"> and </w:t>
      </w:r>
      <w:proofErr w:type="spellStart"/>
      <w:r w:rsidRPr="00802D0E">
        <w:rPr>
          <w:rFonts w:asciiTheme="majorBidi" w:eastAsia="MyriadPro-Bold" w:hAnsiTheme="majorBidi" w:cstheme="majorBidi"/>
          <w:b/>
          <w:bCs/>
          <w:sz w:val="24"/>
          <w:szCs w:val="24"/>
        </w:rPr>
        <w:t>desvenlafaxine</w:t>
      </w:r>
      <w:proofErr w:type="spellEnd"/>
    </w:p>
    <w:p w:rsidR="006C3485" w:rsidRPr="00802D0E" w:rsidRDefault="002810B6" w:rsidP="00CF614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sz w:val="24"/>
          <w:szCs w:val="24"/>
        </w:rPr>
        <w:t xml:space="preserve">Venlafaxine </w:t>
      </w:r>
      <w:r w:rsidRPr="00802D0E">
        <w:rPr>
          <w:rFonts w:asciiTheme="majorBidi" w:eastAsia="MyriadPro-Regular" w:hAnsiTheme="majorBidi" w:cstheme="majorBidi"/>
          <w:sz w:val="24"/>
          <w:szCs w:val="24"/>
        </w:rPr>
        <w:t xml:space="preserve">is a potent inhibitor of serotonin reuptake and, at mediumto higher doses, is an inhibitor of norepinephrine reuptake. </w:t>
      </w:r>
      <w:r w:rsidR="00CF6147" w:rsidRPr="00802D0E">
        <w:rPr>
          <w:rFonts w:asciiTheme="majorBidi" w:eastAsia="MyriadPro-Regular" w:hAnsiTheme="majorBidi" w:cstheme="majorBidi"/>
          <w:sz w:val="24"/>
          <w:szCs w:val="24"/>
        </w:rPr>
        <w:t xml:space="preserve"> </w:t>
      </w:r>
    </w:p>
    <w:p w:rsidR="006C3485" w:rsidRPr="00802D0E" w:rsidRDefault="002810B6" w:rsidP="00CF6147">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 B. Duloxetine</w:t>
      </w:r>
      <w:r w:rsidR="00CF6147" w:rsidRPr="00802D0E">
        <w:rPr>
          <w:rFonts w:asciiTheme="majorBidi" w:eastAsia="MyriadPro-Bold" w:hAnsiTheme="majorBidi" w:cstheme="majorBidi"/>
          <w:b/>
          <w:bCs/>
          <w:sz w:val="24"/>
          <w:szCs w:val="24"/>
        </w:rPr>
        <w:t>:</w:t>
      </w:r>
      <w:r w:rsidR="00CF6147" w:rsidRPr="00802D0E">
        <w:rPr>
          <w:rFonts w:asciiTheme="majorBidi" w:eastAsia="MyriadPro-Regular" w:hAnsiTheme="majorBidi" w:cstheme="majorBidi"/>
          <w:sz w:val="24"/>
          <w:szCs w:val="24"/>
        </w:rPr>
        <w:t xml:space="preserve"> inhibits</w:t>
      </w:r>
      <w:r w:rsidRPr="00802D0E">
        <w:rPr>
          <w:rFonts w:asciiTheme="majorBidi" w:eastAsia="MyriadPro-Regular" w:hAnsiTheme="majorBidi" w:cstheme="majorBidi"/>
          <w:sz w:val="24"/>
          <w:szCs w:val="24"/>
        </w:rPr>
        <w:t xml:space="preserve"> serotonin and norepinephrine reuptake at all doses.It is extensively metabolized in the liver to numerous metabolites.</w:t>
      </w:r>
      <w:r w:rsidR="00CF6147" w:rsidRPr="00802D0E">
        <w:rPr>
          <w:rFonts w:asciiTheme="majorBidi" w:eastAsia="MyriadPro-Bold" w:hAnsiTheme="majorBidi" w:cstheme="majorBidi"/>
          <w:sz w:val="24"/>
          <w:szCs w:val="24"/>
        </w:rPr>
        <w:t xml:space="preserve"> </w:t>
      </w:r>
    </w:p>
    <w:p w:rsidR="002810B6" w:rsidRPr="00802D0E" w:rsidRDefault="002810B6" w:rsidP="00A00F27">
      <w:pPr>
        <w:autoSpaceDE w:val="0"/>
        <w:autoSpaceDN w:val="0"/>
        <w:bidi w:val="0"/>
        <w:adjustRightInd w:val="0"/>
        <w:spacing w:after="0" w:line="240" w:lineRule="auto"/>
        <w:ind w:left="-567" w:right="-666"/>
        <w:jc w:val="both"/>
        <w:rPr>
          <w:rFonts w:asciiTheme="majorBidi" w:eastAsia="MyriadPro-Bold" w:hAnsiTheme="majorBidi" w:cstheme="majorBidi"/>
          <w:b/>
          <w:bCs/>
          <w:u w:val="single"/>
        </w:rPr>
      </w:pPr>
      <w:r w:rsidRPr="00802D0E">
        <w:rPr>
          <w:rFonts w:asciiTheme="majorBidi" w:eastAsia="MyriadPro-Bold" w:hAnsiTheme="majorBidi" w:cstheme="majorBidi"/>
          <w:b/>
          <w:bCs/>
          <w:u w:val="single"/>
        </w:rPr>
        <w:t>ATYPICAL ANTIDEPRESSANTS</w:t>
      </w:r>
    </w:p>
    <w:p w:rsidR="002810B6" w:rsidRPr="00802D0E" w:rsidRDefault="002810B6" w:rsidP="00CF6147">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A. </w:t>
      </w:r>
      <w:proofErr w:type="spellStart"/>
      <w:r w:rsidRPr="00802D0E">
        <w:rPr>
          <w:rFonts w:asciiTheme="majorBidi" w:eastAsia="MyriadPro-Bold" w:hAnsiTheme="majorBidi" w:cstheme="majorBidi"/>
          <w:b/>
          <w:bCs/>
          <w:sz w:val="24"/>
          <w:szCs w:val="24"/>
        </w:rPr>
        <w:t>Bupropion</w:t>
      </w:r>
      <w:proofErr w:type="spellEnd"/>
      <w:r w:rsidR="006C3485" w:rsidRPr="00802D0E">
        <w:rPr>
          <w:rFonts w:asciiTheme="majorBidi" w:eastAsia="MyriadPro-Bold" w:hAnsiTheme="majorBidi" w:cstheme="majorBidi"/>
          <w:b/>
          <w:bCs/>
          <w:sz w:val="24"/>
          <w:szCs w:val="24"/>
        </w:rPr>
        <w:t>:</w:t>
      </w:r>
      <w:r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u w:val="single"/>
        </w:rPr>
        <w:t xml:space="preserve">dopamine and </w:t>
      </w:r>
      <w:proofErr w:type="spellStart"/>
      <w:r w:rsidRPr="00802D0E">
        <w:rPr>
          <w:rFonts w:asciiTheme="majorBidi" w:eastAsia="MyriadPro-Regular" w:hAnsiTheme="majorBidi" w:cstheme="majorBidi"/>
          <w:sz w:val="24"/>
          <w:szCs w:val="24"/>
          <w:u w:val="single"/>
        </w:rPr>
        <w:t>norepinephrine</w:t>
      </w:r>
      <w:proofErr w:type="spellEnd"/>
      <w:r w:rsidRPr="00802D0E">
        <w:rPr>
          <w:rFonts w:asciiTheme="majorBidi" w:eastAsia="MyriadPro-Regular" w:hAnsiTheme="majorBidi" w:cstheme="majorBidi"/>
          <w:sz w:val="24"/>
          <w:szCs w:val="24"/>
          <w:u w:val="single"/>
        </w:rPr>
        <w:t xml:space="preserve"> reuptake</w:t>
      </w:r>
      <w:r w:rsidR="00CF6147" w:rsidRPr="00802D0E">
        <w:rPr>
          <w:rFonts w:asciiTheme="majorBidi" w:eastAsia="MyriadPro-Regular" w:hAnsiTheme="majorBidi" w:cstheme="majorBidi"/>
          <w:sz w:val="24"/>
          <w:szCs w:val="24"/>
          <w:u w:val="single"/>
        </w:rPr>
        <w:t xml:space="preserve"> </w:t>
      </w:r>
      <w:r w:rsidRPr="00802D0E">
        <w:rPr>
          <w:rFonts w:asciiTheme="majorBidi" w:eastAsia="MyriadPro-Regular" w:hAnsiTheme="majorBidi" w:cstheme="majorBidi"/>
          <w:sz w:val="24"/>
          <w:szCs w:val="24"/>
          <w:u w:val="single"/>
        </w:rPr>
        <w:t>inhibitor</w:t>
      </w:r>
      <w:r w:rsidRPr="00802D0E">
        <w:rPr>
          <w:rFonts w:asciiTheme="majorBidi" w:eastAsia="MyriadPro-Regular" w:hAnsiTheme="majorBidi" w:cstheme="majorBidi"/>
          <w:sz w:val="24"/>
          <w:szCs w:val="24"/>
        </w:rPr>
        <w:t xml:space="preserve"> to alleviate the symptoms of depression. </w:t>
      </w:r>
      <w:proofErr w:type="spellStart"/>
      <w:r w:rsidRPr="00802D0E">
        <w:rPr>
          <w:rFonts w:asciiTheme="majorBidi" w:eastAsia="MyriadPro-Bold" w:hAnsiTheme="majorBidi" w:cstheme="majorBidi"/>
          <w:sz w:val="24"/>
          <w:szCs w:val="24"/>
        </w:rPr>
        <w:t>Bupropion</w:t>
      </w:r>
      <w:proofErr w:type="spellEnd"/>
      <w:r w:rsidRPr="00802D0E">
        <w:rPr>
          <w:rFonts w:asciiTheme="majorBidi" w:eastAsia="MyriadPro-Bold" w:hAnsiTheme="majorBidi" w:cstheme="majorBidi"/>
          <w:sz w:val="24"/>
          <w:szCs w:val="24"/>
        </w:rPr>
        <w:t xml:space="preserve"> </w:t>
      </w:r>
      <w:r w:rsidRPr="00802D0E">
        <w:rPr>
          <w:rFonts w:asciiTheme="majorBidi" w:eastAsia="MyriadPro-Regular" w:hAnsiTheme="majorBidi" w:cstheme="majorBidi"/>
          <w:sz w:val="24"/>
          <w:szCs w:val="24"/>
        </w:rPr>
        <w:t>also assists in decreasingthe craving and attenuating the withdrawal symptoms for nicotine</w:t>
      </w:r>
      <w:r w:rsidR="00CF6147"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in tobacco users trying to quit smoking. Side effects may include drymouth, sweating, nervousness, tremor, a </w:t>
      </w:r>
      <w:r w:rsidRPr="00802D0E">
        <w:rPr>
          <w:rFonts w:asciiTheme="majorBidi" w:eastAsia="MyriadPro-Regular" w:hAnsiTheme="majorBidi" w:cstheme="majorBidi"/>
          <w:sz w:val="24"/>
          <w:szCs w:val="24"/>
          <w:u w:val="single"/>
        </w:rPr>
        <w:t>very low incidence of sexualdysfunction</w:t>
      </w:r>
      <w:r w:rsidRPr="00802D0E">
        <w:rPr>
          <w:rFonts w:asciiTheme="majorBidi" w:eastAsia="MyriadPro-Regular" w:hAnsiTheme="majorBidi" w:cstheme="majorBidi"/>
          <w:sz w:val="24"/>
          <w:szCs w:val="24"/>
        </w:rPr>
        <w:t xml:space="preserve">, and an increased risk for seizures at high doses. </w:t>
      </w:r>
    </w:p>
    <w:p w:rsidR="002810B6" w:rsidRPr="00802D0E" w:rsidRDefault="002810B6" w:rsidP="00DB23CE">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B. Mirtazapine</w:t>
      </w:r>
      <w:r w:rsidR="001210F2" w:rsidRPr="00802D0E">
        <w:rPr>
          <w:rFonts w:asciiTheme="majorBidi" w:eastAsia="MyriadPro-Bold" w:hAnsiTheme="majorBidi" w:cstheme="majorBidi"/>
          <w:b/>
          <w:bCs/>
          <w:sz w:val="24"/>
          <w:szCs w:val="24"/>
        </w:rPr>
        <w:t>:</w:t>
      </w:r>
      <w:r w:rsidR="001210F2" w:rsidRPr="00802D0E">
        <w:rPr>
          <w:rFonts w:asciiTheme="majorBidi" w:eastAsia="MyriadPro-Regular" w:hAnsiTheme="majorBidi" w:cstheme="majorBidi"/>
          <w:sz w:val="24"/>
          <w:szCs w:val="24"/>
        </w:rPr>
        <w:t xml:space="preserve"> This</w:t>
      </w:r>
      <w:r w:rsidRPr="00802D0E">
        <w:rPr>
          <w:rFonts w:asciiTheme="majorBidi" w:eastAsia="MyriadPro-Regular" w:hAnsiTheme="majorBidi" w:cstheme="majorBidi"/>
          <w:sz w:val="24"/>
          <w:szCs w:val="24"/>
        </w:rPr>
        <w:t xml:space="preserve"> drug enhances </w:t>
      </w:r>
      <w:r w:rsidRPr="00802D0E">
        <w:rPr>
          <w:rFonts w:asciiTheme="majorBidi" w:eastAsia="MyriadPro-Regular" w:hAnsiTheme="majorBidi" w:cstheme="majorBidi"/>
          <w:sz w:val="24"/>
          <w:szCs w:val="24"/>
          <w:u w:val="single"/>
        </w:rPr>
        <w:t>serotonin and norepinephrine neurotransmission</w:t>
      </w:r>
      <w:r w:rsidRPr="00802D0E">
        <w:rPr>
          <w:rFonts w:asciiTheme="majorBidi" w:eastAsia="MyriadPro-Regular" w:hAnsiTheme="majorBidi" w:cstheme="majorBidi"/>
          <w:sz w:val="24"/>
          <w:szCs w:val="24"/>
        </w:rPr>
        <w:t xml:space="preserve">via mechanisms related to its ability to block presynaptic </w:t>
      </w:r>
      <w:r w:rsidR="006C3485" w:rsidRPr="00802D0E">
        <w:rPr>
          <w:rFonts w:asciiTheme="majorBidi" w:eastAsia="MyriadPro-Bold" w:hAnsiTheme="majorBidi" w:cstheme="majorBidi"/>
          <w:sz w:val="24"/>
          <w:szCs w:val="24"/>
        </w:rPr>
        <w:t>α</w:t>
      </w:r>
      <w:r w:rsidRPr="00802D0E">
        <w:rPr>
          <w:rFonts w:asciiTheme="majorBidi" w:eastAsia="MyriadPro-Regular" w:hAnsiTheme="majorBidi" w:cstheme="majorBidi"/>
          <w:sz w:val="24"/>
          <w:szCs w:val="24"/>
        </w:rPr>
        <w:t xml:space="preserve">2 </w:t>
      </w:r>
      <w:r w:rsidR="001210F2" w:rsidRPr="00802D0E">
        <w:rPr>
          <w:rFonts w:asciiTheme="majorBidi" w:eastAsia="MyriadPro-Regular" w:hAnsiTheme="majorBidi" w:cstheme="majorBidi"/>
          <w:sz w:val="24"/>
          <w:szCs w:val="24"/>
        </w:rPr>
        <w:t>receptors.Additionally;</w:t>
      </w:r>
      <w:r w:rsidRPr="00802D0E">
        <w:rPr>
          <w:rFonts w:asciiTheme="majorBidi" w:eastAsia="MyriadPro-Regular" w:hAnsiTheme="majorBidi" w:cstheme="majorBidi"/>
          <w:sz w:val="24"/>
          <w:szCs w:val="24"/>
        </w:rPr>
        <w:t xml:space="preserve"> it may owe at least some of its antidepressant activityto its ability to block 5-HT2 receptors. It is a sedative because of itspotent antihistaminic activity, but it does not cause the </w:t>
      </w:r>
      <w:proofErr w:type="spellStart"/>
      <w:r w:rsidRPr="00802D0E">
        <w:rPr>
          <w:rFonts w:asciiTheme="majorBidi" w:eastAsia="MyriadPro-Regular" w:hAnsiTheme="majorBidi" w:cstheme="majorBidi"/>
          <w:sz w:val="24"/>
          <w:szCs w:val="24"/>
        </w:rPr>
        <w:t>antimuscarinic</w:t>
      </w:r>
      <w:proofErr w:type="spellEnd"/>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side </w:t>
      </w:r>
      <w:r w:rsidR="001210F2" w:rsidRPr="00802D0E">
        <w:rPr>
          <w:rFonts w:asciiTheme="majorBidi" w:eastAsia="MyriadPro-Regular" w:hAnsiTheme="majorBidi" w:cstheme="majorBidi"/>
          <w:sz w:val="24"/>
          <w:szCs w:val="24"/>
        </w:rPr>
        <w:t>effects.</w:t>
      </w:r>
    </w:p>
    <w:p w:rsidR="006C3485" w:rsidRPr="00802D0E" w:rsidRDefault="002810B6" w:rsidP="001210F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C. </w:t>
      </w:r>
      <w:proofErr w:type="spellStart"/>
      <w:r w:rsidRPr="00802D0E">
        <w:rPr>
          <w:rFonts w:asciiTheme="majorBidi" w:eastAsia="MyriadPro-Bold" w:hAnsiTheme="majorBidi" w:cstheme="majorBidi"/>
          <w:b/>
          <w:bCs/>
          <w:sz w:val="24"/>
          <w:szCs w:val="24"/>
        </w:rPr>
        <w:t>Nefazodone</w:t>
      </w:r>
      <w:proofErr w:type="spellEnd"/>
      <w:r w:rsidRPr="00802D0E">
        <w:rPr>
          <w:rFonts w:asciiTheme="majorBidi" w:eastAsia="MyriadPro-Bold" w:hAnsiTheme="majorBidi" w:cstheme="majorBidi"/>
          <w:b/>
          <w:bCs/>
          <w:sz w:val="24"/>
          <w:szCs w:val="24"/>
        </w:rPr>
        <w:t xml:space="preserve"> and </w:t>
      </w:r>
      <w:proofErr w:type="spellStart"/>
      <w:r w:rsidRPr="00802D0E">
        <w:rPr>
          <w:rFonts w:asciiTheme="majorBidi" w:eastAsia="MyriadPro-Bold" w:hAnsiTheme="majorBidi" w:cstheme="majorBidi"/>
          <w:b/>
          <w:bCs/>
          <w:sz w:val="24"/>
          <w:szCs w:val="24"/>
        </w:rPr>
        <w:t>trazodone</w:t>
      </w:r>
      <w:proofErr w:type="spellEnd"/>
      <w:r w:rsidR="006C3485" w:rsidRPr="00802D0E">
        <w:rPr>
          <w:rFonts w:asciiTheme="majorBidi" w:eastAsia="MyriadPro-Bold" w:hAnsiTheme="majorBidi" w:cstheme="majorBidi"/>
          <w:b/>
          <w:bCs/>
          <w:sz w:val="24"/>
          <w:szCs w:val="24"/>
        </w:rPr>
        <w:t>:</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These drugs are weak inhibitors of serotonin reuptake. Their therapeutic</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benefit appears to be related to their ability to block postsynaptic5-HT2A receptors. With chronic use, these agents may desensitize 5-HT1A</w:t>
      </w:r>
      <w:r w:rsidR="001210F2"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presynaptic</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autoreceptors</w:t>
      </w:r>
      <w:proofErr w:type="spellEnd"/>
      <w:r w:rsidRPr="00802D0E">
        <w:rPr>
          <w:rFonts w:asciiTheme="majorBidi" w:eastAsia="MyriadPro-Regular" w:hAnsiTheme="majorBidi" w:cstheme="majorBidi"/>
          <w:sz w:val="24"/>
          <w:szCs w:val="24"/>
        </w:rPr>
        <w:t xml:space="preserve"> and, thereby, increase serotonin release. </w:t>
      </w:r>
      <w:proofErr w:type="spellStart"/>
      <w:proofErr w:type="gramStart"/>
      <w:r w:rsidRPr="00802D0E">
        <w:rPr>
          <w:rFonts w:asciiTheme="majorBidi" w:eastAsia="MyriadPro-Bold" w:hAnsiTheme="majorBidi" w:cstheme="majorBidi"/>
          <w:sz w:val="24"/>
          <w:szCs w:val="24"/>
        </w:rPr>
        <w:t>Trazodone</w:t>
      </w:r>
      <w:r w:rsidRPr="00802D0E">
        <w:rPr>
          <w:rFonts w:asciiTheme="majorBidi" w:eastAsia="MyriadPro-Regular" w:hAnsiTheme="majorBidi" w:cstheme="majorBidi"/>
          <w:sz w:val="24"/>
          <w:szCs w:val="24"/>
        </w:rPr>
        <w:t>has</w:t>
      </w:r>
      <w:proofErr w:type="spellEnd"/>
      <w:r w:rsidRPr="00802D0E">
        <w:rPr>
          <w:rFonts w:asciiTheme="majorBidi" w:eastAsia="MyriadPro-Regular" w:hAnsiTheme="majorBidi" w:cstheme="majorBidi"/>
          <w:sz w:val="24"/>
          <w:szCs w:val="24"/>
        </w:rPr>
        <w:t xml:space="preserve"> been associated with causing </w:t>
      </w:r>
      <w:proofErr w:type="spellStart"/>
      <w:r w:rsidRPr="00802D0E">
        <w:rPr>
          <w:rFonts w:asciiTheme="majorBidi" w:eastAsia="MyriadPro-Regular" w:hAnsiTheme="majorBidi" w:cstheme="majorBidi"/>
          <w:sz w:val="24"/>
          <w:szCs w:val="24"/>
        </w:rPr>
        <w:t>priapism</w:t>
      </w:r>
      <w:proofErr w:type="spellEnd"/>
      <w:r w:rsidRPr="00802D0E">
        <w:rPr>
          <w:rFonts w:asciiTheme="majorBidi" w:eastAsia="MyriadPro-Regular" w:hAnsiTheme="majorBidi" w:cstheme="majorBidi"/>
          <w:sz w:val="24"/>
          <w:szCs w:val="24"/>
        </w:rPr>
        <w:t>, and</w:t>
      </w:r>
      <w:r w:rsidR="001210F2" w:rsidRPr="00802D0E">
        <w:rPr>
          <w:rFonts w:asciiTheme="majorBidi" w:eastAsia="MyriadPro-Bold" w:hAnsiTheme="majorBidi" w:cstheme="majorBidi"/>
          <w:sz w:val="24"/>
          <w:szCs w:val="24"/>
        </w:rPr>
        <w:t xml:space="preserve"> </w:t>
      </w:r>
      <w:proofErr w:type="spellStart"/>
      <w:r w:rsidRPr="00802D0E">
        <w:rPr>
          <w:rFonts w:asciiTheme="majorBidi" w:eastAsia="MyriadPro-Bold" w:hAnsiTheme="majorBidi" w:cstheme="majorBidi"/>
          <w:sz w:val="24"/>
          <w:szCs w:val="24"/>
        </w:rPr>
        <w:t>nefazodone</w:t>
      </w:r>
      <w:r w:rsidRPr="00802D0E">
        <w:rPr>
          <w:rFonts w:asciiTheme="majorBidi" w:eastAsia="MyriadPro-Regular" w:hAnsiTheme="majorBidi" w:cstheme="majorBidi"/>
          <w:sz w:val="24"/>
          <w:szCs w:val="24"/>
        </w:rPr>
        <w:t>has</w:t>
      </w:r>
      <w:proofErr w:type="spellEnd"/>
      <w:r w:rsidRPr="00802D0E">
        <w:rPr>
          <w:rFonts w:asciiTheme="majorBidi" w:eastAsia="MyriadPro-Regular" w:hAnsiTheme="majorBidi" w:cstheme="majorBidi"/>
          <w:sz w:val="24"/>
          <w:szCs w:val="24"/>
        </w:rPr>
        <w:t xml:space="preserve"> been associated with the risk for hepatotoxicity.</w:t>
      </w:r>
      <w:proofErr w:type="gramEnd"/>
      <w:r w:rsidRPr="00802D0E">
        <w:rPr>
          <w:rFonts w:asciiTheme="majorBidi" w:eastAsia="MyriadPro-Regular" w:hAnsiTheme="majorBidi" w:cstheme="majorBidi"/>
          <w:sz w:val="24"/>
          <w:szCs w:val="24"/>
        </w:rPr>
        <w:t xml:space="preserve"> </w:t>
      </w:r>
    </w:p>
    <w:p w:rsidR="00732798" w:rsidRPr="00802D0E" w:rsidRDefault="00732798" w:rsidP="00732798">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p>
    <w:p w:rsidR="00732798" w:rsidRPr="00802D0E" w:rsidRDefault="00732798" w:rsidP="00732798">
      <w:pPr>
        <w:shd w:val="clear" w:color="auto" w:fill="FFFFFF"/>
        <w:bidi w:val="0"/>
        <w:spacing w:after="72" w:line="288" w:lineRule="atLeast"/>
        <w:ind w:left="-567" w:right="-666"/>
        <w:jc w:val="both"/>
        <w:outlineLvl w:val="2"/>
        <w:rPr>
          <w:rFonts w:asciiTheme="majorBidi" w:eastAsia="Times New Roman" w:hAnsiTheme="majorBidi" w:cstheme="majorBidi"/>
          <w:b/>
          <w:bCs/>
          <w:u w:val="single"/>
        </w:rPr>
      </w:pPr>
      <w:r w:rsidRPr="00802D0E">
        <w:rPr>
          <w:rFonts w:asciiTheme="majorBidi" w:eastAsia="Times New Roman" w:hAnsiTheme="majorBidi" w:cstheme="majorBidi"/>
          <w:b/>
          <w:bCs/>
          <w:u w:val="single"/>
        </w:rPr>
        <w:t>NOREPINEPHRINE REUPTAKE INHIBITORS</w:t>
      </w:r>
    </w:p>
    <w:p w:rsidR="00732798" w:rsidRPr="00802D0E" w:rsidRDefault="00C02089" w:rsidP="00732798">
      <w:pPr>
        <w:shd w:val="clear" w:color="auto" w:fill="FFFFFF"/>
        <w:bidi w:val="0"/>
        <w:spacing w:before="96" w:after="120" w:line="288" w:lineRule="atLeast"/>
        <w:ind w:left="-567" w:right="-666"/>
        <w:jc w:val="both"/>
        <w:rPr>
          <w:rFonts w:asciiTheme="majorBidi" w:eastAsia="Times New Roman" w:hAnsiTheme="majorBidi" w:cstheme="majorBidi"/>
        </w:rPr>
      </w:pPr>
      <w:hyperlink r:id="rId12" w:tooltip="Selective norepinephrine reuptake inhibitor" w:history="1">
        <w:r w:rsidR="00732798" w:rsidRPr="00802D0E">
          <w:rPr>
            <w:rFonts w:asciiTheme="majorBidi" w:eastAsia="Times New Roman" w:hAnsiTheme="majorBidi" w:cstheme="majorBidi"/>
          </w:rPr>
          <w:t>Selective norepinephrine reuptake inhibitors</w:t>
        </w:r>
      </w:hyperlink>
      <w:r w:rsidR="00732798" w:rsidRPr="00802D0E">
        <w:rPr>
          <w:rFonts w:asciiTheme="majorBidi" w:eastAsia="Times New Roman" w:hAnsiTheme="majorBidi" w:cstheme="majorBidi"/>
        </w:rPr>
        <w:t xml:space="preserve"> (NRIs) inhibit the reuptake of norepinephrine. The NRIs include: </w:t>
      </w:r>
      <w:hyperlink r:id="rId13" w:tooltip="Atomoxetine" w:history="1">
        <w:proofErr w:type="spellStart"/>
        <w:r w:rsidR="00732798" w:rsidRPr="00802D0E">
          <w:rPr>
            <w:rFonts w:asciiTheme="majorBidi" w:eastAsia="Times New Roman" w:hAnsiTheme="majorBidi" w:cstheme="majorBidi"/>
          </w:rPr>
          <w:t>Atomoxetine</w:t>
        </w:r>
        <w:proofErr w:type="spellEnd"/>
      </w:hyperlink>
      <w:r w:rsidR="00732798" w:rsidRPr="00802D0E">
        <w:rPr>
          <w:rFonts w:asciiTheme="majorBidi" w:eastAsia="Times New Roman" w:hAnsiTheme="majorBidi" w:cstheme="majorBidi"/>
        </w:rPr>
        <w:t>  indicated in treatment for </w:t>
      </w:r>
      <w:hyperlink r:id="rId14" w:tooltip="Attention deficit hyperactivity disorder" w:history="1">
        <w:r w:rsidR="00732798" w:rsidRPr="00802D0E">
          <w:rPr>
            <w:rFonts w:asciiTheme="majorBidi" w:eastAsia="Times New Roman" w:hAnsiTheme="majorBidi" w:cstheme="majorBidi"/>
          </w:rPr>
          <w:t>Attention deficit hyperactivity disorder</w:t>
        </w:r>
      </w:hyperlink>
      <w:r w:rsidR="00732798" w:rsidRPr="00802D0E">
        <w:rPr>
          <w:rFonts w:asciiTheme="majorBidi" w:eastAsia="Times New Roman" w:hAnsiTheme="majorBidi" w:cstheme="majorBidi"/>
        </w:rPr>
        <w:t>.</w:t>
      </w:r>
    </w:p>
    <w:p w:rsidR="00732798" w:rsidRPr="00802D0E" w:rsidRDefault="00732798" w:rsidP="001210F2">
      <w:pPr>
        <w:shd w:val="clear" w:color="auto" w:fill="FFFFFF"/>
        <w:bidi w:val="0"/>
        <w:spacing w:after="72" w:line="288" w:lineRule="atLeast"/>
        <w:ind w:left="-567" w:right="-524"/>
        <w:jc w:val="both"/>
        <w:outlineLvl w:val="2"/>
        <w:rPr>
          <w:rFonts w:asciiTheme="majorBidi" w:eastAsia="Times New Roman" w:hAnsiTheme="majorBidi" w:cstheme="majorBidi"/>
        </w:rPr>
      </w:pPr>
      <w:r w:rsidRPr="00802D0E">
        <w:rPr>
          <w:rFonts w:asciiTheme="majorBidi" w:eastAsia="Times New Roman" w:hAnsiTheme="majorBidi" w:cstheme="majorBidi"/>
          <w:b/>
          <w:bCs/>
          <w:u w:val="single"/>
        </w:rPr>
        <w:lastRenderedPageBreak/>
        <w:t>NOREPINEPHRINE-DOPAMINE DISINHIBITORS/MELATONIN AGONISTS</w:t>
      </w:r>
      <w:r w:rsidR="001210F2" w:rsidRPr="00802D0E">
        <w:rPr>
          <w:rFonts w:asciiTheme="majorBidi" w:eastAsia="Times New Roman" w:hAnsiTheme="majorBidi" w:cstheme="majorBidi"/>
          <w:sz w:val="20"/>
          <w:szCs w:val="20"/>
        </w:rPr>
        <w:t xml:space="preserve"> </w:t>
      </w:r>
      <w:r w:rsidR="001210F2" w:rsidRPr="00802D0E">
        <w:rPr>
          <w:rFonts w:asciiTheme="majorBidi" w:eastAsia="Times New Roman" w:hAnsiTheme="majorBidi" w:cstheme="majorBidi"/>
          <w:sz w:val="24"/>
          <w:szCs w:val="24"/>
        </w:rPr>
        <w:t>(</w:t>
      </w:r>
      <w:proofErr w:type="spellStart"/>
      <w:proofErr w:type="gramStart"/>
      <w:r w:rsidR="001210F2" w:rsidRPr="00802D0E">
        <w:rPr>
          <w:rFonts w:asciiTheme="majorBidi" w:eastAsia="Times New Roman" w:hAnsiTheme="majorBidi" w:cstheme="majorBidi"/>
        </w:rPr>
        <w:t>agomelatine</w:t>
      </w:r>
      <w:proofErr w:type="spellEnd"/>
      <w:r w:rsidR="001210F2" w:rsidRPr="00802D0E">
        <w:rPr>
          <w:rFonts w:asciiTheme="majorBidi" w:eastAsia="Times New Roman" w:hAnsiTheme="majorBidi" w:cstheme="majorBidi"/>
          <w:sz w:val="24"/>
          <w:szCs w:val="24"/>
        </w:rPr>
        <w:t xml:space="preserve"> )</w:t>
      </w:r>
      <w:proofErr w:type="gramEnd"/>
      <w:r w:rsidR="001210F2" w:rsidRPr="00802D0E">
        <w:rPr>
          <w:rFonts w:asciiTheme="majorBidi" w:eastAsia="Times New Roman" w:hAnsiTheme="majorBidi" w:cstheme="majorBidi"/>
          <w:sz w:val="24"/>
          <w:szCs w:val="24"/>
        </w:rPr>
        <w:t xml:space="preserve"> </w:t>
      </w:r>
      <w:r w:rsidRPr="00802D0E">
        <w:rPr>
          <w:rFonts w:asciiTheme="majorBidi" w:eastAsia="Times New Roman" w:hAnsiTheme="majorBidi" w:cstheme="majorBidi"/>
          <w:sz w:val="24"/>
          <w:szCs w:val="24"/>
        </w:rPr>
        <w:t>act by antagonizing the serotonin </w:t>
      </w:r>
      <w:hyperlink r:id="rId15" w:tooltip="5-HT2C receptor" w:history="1">
        <w:r w:rsidRPr="00802D0E">
          <w:rPr>
            <w:rFonts w:asciiTheme="majorBidi" w:eastAsia="Times New Roman" w:hAnsiTheme="majorBidi" w:cstheme="majorBidi"/>
            <w:sz w:val="24"/>
            <w:szCs w:val="24"/>
          </w:rPr>
          <w:t>5-HT</w:t>
        </w:r>
        <w:r w:rsidRPr="00802D0E">
          <w:rPr>
            <w:rFonts w:asciiTheme="majorBidi" w:eastAsia="Times New Roman" w:hAnsiTheme="majorBidi" w:cstheme="majorBidi"/>
            <w:sz w:val="24"/>
            <w:szCs w:val="24"/>
            <w:vertAlign w:val="subscript"/>
          </w:rPr>
          <w:t>2C</w:t>
        </w:r>
        <w:r w:rsidRPr="00802D0E">
          <w:rPr>
            <w:rFonts w:asciiTheme="majorBidi" w:eastAsia="Times New Roman" w:hAnsiTheme="majorBidi" w:cstheme="majorBidi"/>
            <w:sz w:val="24"/>
            <w:szCs w:val="24"/>
          </w:rPr>
          <w:t> receptor</w:t>
        </w:r>
      </w:hyperlink>
      <w:r w:rsidRPr="00802D0E">
        <w:rPr>
          <w:rFonts w:asciiTheme="majorBidi" w:eastAsia="Times New Roman" w:hAnsiTheme="majorBidi" w:cstheme="majorBidi"/>
          <w:sz w:val="24"/>
          <w:szCs w:val="24"/>
        </w:rPr>
        <w:t xml:space="preserve">, which normally acts to inhibit </w:t>
      </w:r>
      <w:proofErr w:type="spellStart"/>
      <w:r w:rsidRPr="00802D0E">
        <w:rPr>
          <w:rFonts w:asciiTheme="majorBidi" w:eastAsia="Times New Roman" w:hAnsiTheme="majorBidi" w:cstheme="majorBidi"/>
          <w:sz w:val="24"/>
          <w:szCs w:val="24"/>
        </w:rPr>
        <w:t>norepinephrine</w:t>
      </w:r>
      <w:proofErr w:type="spellEnd"/>
      <w:r w:rsidRPr="00802D0E">
        <w:rPr>
          <w:rFonts w:asciiTheme="majorBidi" w:eastAsia="Times New Roman" w:hAnsiTheme="majorBidi" w:cstheme="majorBidi"/>
          <w:sz w:val="24"/>
          <w:szCs w:val="24"/>
        </w:rPr>
        <w:t xml:space="preserve"> and dopamine release</w:t>
      </w:r>
      <w:r w:rsidR="001210F2" w:rsidRPr="00802D0E">
        <w:rPr>
          <w:rFonts w:asciiTheme="majorBidi" w:eastAsia="Times New Roman" w:hAnsiTheme="majorBidi" w:cstheme="majorBidi"/>
          <w:sz w:val="24"/>
          <w:szCs w:val="24"/>
        </w:rPr>
        <w:t xml:space="preserve"> </w:t>
      </w:r>
      <w:r w:rsidRPr="00802D0E">
        <w:rPr>
          <w:rFonts w:asciiTheme="majorBidi" w:eastAsia="Times New Roman" w:hAnsiTheme="majorBidi" w:cstheme="majorBidi"/>
          <w:sz w:val="24"/>
          <w:szCs w:val="24"/>
        </w:rPr>
        <w:t xml:space="preserve"> </w:t>
      </w:r>
      <w:r w:rsidR="001210F2" w:rsidRPr="00802D0E">
        <w:rPr>
          <w:rFonts w:asciiTheme="majorBidi" w:eastAsia="Times New Roman" w:hAnsiTheme="majorBidi" w:cstheme="majorBidi"/>
          <w:sz w:val="24"/>
          <w:szCs w:val="24"/>
        </w:rPr>
        <w:t>and</w:t>
      </w:r>
      <w:r w:rsidRPr="00802D0E">
        <w:rPr>
          <w:rFonts w:asciiTheme="majorBidi" w:eastAsia="Times New Roman" w:hAnsiTheme="majorBidi" w:cstheme="majorBidi"/>
        </w:rPr>
        <w:t xml:space="preserve"> melatonin receptor agonist.</w:t>
      </w:r>
    </w:p>
    <w:p w:rsidR="002810B6" w:rsidRPr="00802D0E" w:rsidRDefault="002810B6" w:rsidP="00A00F27">
      <w:pPr>
        <w:autoSpaceDE w:val="0"/>
        <w:autoSpaceDN w:val="0"/>
        <w:bidi w:val="0"/>
        <w:adjustRightInd w:val="0"/>
        <w:spacing w:after="0" w:line="240" w:lineRule="auto"/>
        <w:ind w:left="-567" w:right="-666"/>
        <w:jc w:val="both"/>
        <w:rPr>
          <w:rFonts w:asciiTheme="majorBidi" w:eastAsia="MyriadPro-Bold" w:hAnsiTheme="majorBidi" w:cstheme="majorBidi"/>
          <w:b/>
          <w:bCs/>
          <w:u w:val="single"/>
        </w:rPr>
      </w:pPr>
      <w:r w:rsidRPr="00802D0E">
        <w:rPr>
          <w:rFonts w:asciiTheme="majorBidi" w:eastAsia="MyriadPro-Bold" w:hAnsiTheme="majorBidi" w:cstheme="majorBidi"/>
          <w:b/>
          <w:bCs/>
          <w:u w:val="single"/>
        </w:rPr>
        <w:t>MONOAMINE OXIDASE INHIBITORS</w:t>
      </w:r>
    </w:p>
    <w:p w:rsidR="00170F2F" w:rsidRPr="00802D0E" w:rsidRDefault="002810B6" w:rsidP="001210F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Regular" w:hAnsiTheme="majorBidi" w:cstheme="majorBidi"/>
          <w:sz w:val="24"/>
          <w:szCs w:val="24"/>
        </w:rPr>
        <w:t>Monoamine oxidase (MAO) is a mitochondrial enzyme found in nerve and</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other tissues, such as the gut and liver. In the neuron, MAO </w:t>
      </w:r>
      <w:r w:rsidR="00802D0E" w:rsidRPr="00802D0E">
        <w:rPr>
          <w:rFonts w:asciiTheme="majorBidi" w:eastAsia="MyriadPro-Regular" w:hAnsiTheme="majorBidi" w:cstheme="majorBidi"/>
          <w:sz w:val="24"/>
          <w:szCs w:val="24"/>
        </w:rPr>
        <w:t>inactivates</w:t>
      </w:r>
      <w:r w:rsidRPr="00802D0E">
        <w:rPr>
          <w:rFonts w:asciiTheme="majorBidi" w:eastAsia="MyriadPro-Regular" w:hAnsiTheme="majorBidi" w:cstheme="majorBidi"/>
          <w:sz w:val="24"/>
          <w:szCs w:val="24"/>
        </w:rPr>
        <w:t xml:space="preserve"> any excess neurotransmitter</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molecules (</w:t>
      </w:r>
      <w:proofErr w:type="spellStart"/>
      <w:r w:rsidRPr="00802D0E">
        <w:rPr>
          <w:rFonts w:asciiTheme="majorBidi" w:eastAsia="MyriadPro-Regular" w:hAnsiTheme="majorBidi" w:cstheme="majorBidi"/>
          <w:sz w:val="24"/>
          <w:szCs w:val="24"/>
        </w:rPr>
        <w:t>norepinephrine</w:t>
      </w:r>
      <w:proofErr w:type="spellEnd"/>
      <w:r w:rsidRPr="00802D0E">
        <w:rPr>
          <w:rFonts w:asciiTheme="majorBidi" w:eastAsia="MyriadPro-Regular" w:hAnsiTheme="majorBidi" w:cstheme="majorBidi"/>
          <w:sz w:val="24"/>
          <w:szCs w:val="24"/>
        </w:rPr>
        <w:t>, dopamine, and serotonin) that may</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leak out of synaptic vesicles when the neuron is at rest. The MAO </w:t>
      </w:r>
      <w:proofErr w:type="gramStart"/>
      <w:r w:rsidRPr="00802D0E">
        <w:rPr>
          <w:rFonts w:asciiTheme="majorBidi" w:eastAsia="MyriadPro-Regular" w:hAnsiTheme="majorBidi" w:cstheme="majorBidi"/>
          <w:sz w:val="24"/>
          <w:szCs w:val="24"/>
        </w:rPr>
        <w:t>inhibitors(</w:t>
      </w:r>
      <w:proofErr w:type="gramEnd"/>
      <w:r w:rsidRPr="00802D0E">
        <w:rPr>
          <w:rFonts w:asciiTheme="majorBidi" w:eastAsia="MyriadPro-Regular" w:hAnsiTheme="majorBidi" w:cstheme="majorBidi"/>
          <w:sz w:val="24"/>
          <w:szCs w:val="24"/>
        </w:rPr>
        <w:t>MAOIs) may irreversibly or reversibly inactivate the enzyme, permitting</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neurotransmitter molecules to escape degradation and, therefore, to</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both accumulate within the presynaptic neuron and leak into the synaptic</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space. This is believed to cause activation of </w:t>
      </w:r>
      <w:proofErr w:type="spellStart"/>
      <w:r w:rsidRPr="00802D0E">
        <w:rPr>
          <w:rFonts w:asciiTheme="majorBidi" w:eastAsia="MyriadPro-Regular" w:hAnsiTheme="majorBidi" w:cstheme="majorBidi"/>
          <w:sz w:val="24"/>
          <w:szCs w:val="24"/>
        </w:rPr>
        <w:t>norepinephrine</w:t>
      </w:r>
      <w:proofErr w:type="spellEnd"/>
      <w:r w:rsidRPr="00802D0E">
        <w:rPr>
          <w:rFonts w:asciiTheme="majorBidi" w:eastAsia="MyriadPro-Regular" w:hAnsiTheme="majorBidi" w:cstheme="majorBidi"/>
          <w:sz w:val="24"/>
          <w:szCs w:val="24"/>
        </w:rPr>
        <w:t xml:space="preserve"> and serotonin</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receptors, and it may be responsible for the indirect antidepressant actionof these drugs. Four MAOIs are currently available for treatment of depression:</w:t>
      </w:r>
      <w:r w:rsidR="001210F2" w:rsidRPr="00802D0E">
        <w:rPr>
          <w:rFonts w:asciiTheme="majorBidi" w:eastAsia="MyriadPro-Bold" w:hAnsiTheme="majorBidi" w:cstheme="majorBidi"/>
          <w:sz w:val="24"/>
          <w:szCs w:val="24"/>
        </w:rPr>
        <w:t xml:space="preserve"> </w:t>
      </w:r>
      <w:proofErr w:type="spellStart"/>
      <w:r w:rsidRPr="00802D0E">
        <w:rPr>
          <w:rFonts w:asciiTheme="majorBidi" w:eastAsia="MyriadPro-Bold" w:hAnsiTheme="majorBidi" w:cstheme="majorBidi"/>
          <w:sz w:val="24"/>
          <w:szCs w:val="24"/>
        </w:rPr>
        <w:t>phenelzine</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Bold" w:hAnsiTheme="majorBidi" w:cstheme="majorBidi"/>
          <w:sz w:val="24"/>
          <w:szCs w:val="24"/>
        </w:rPr>
        <w:t>tranylcypromine</w:t>
      </w:r>
      <w:r w:rsidRPr="00802D0E">
        <w:rPr>
          <w:rFonts w:asciiTheme="majorBidi" w:eastAsia="MyriadPro-Regular" w:hAnsiTheme="majorBidi" w:cstheme="majorBidi"/>
          <w:sz w:val="24"/>
          <w:szCs w:val="24"/>
        </w:rPr>
        <w:t>;</w:t>
      </w:r>
      <w:r w:rsidRPr="00802D0E">
        <w:rPr>
          <w:rFonts w:asciiTheme="majorBidi" w:eastAsia="MyriadPro-Bold" w:hAnsiTheme="majorBidi" w:cstheme="majorBidi"/>
          <w:sz w:val="24"/>
          <w:szCs w:val="24"/>
        </w:rPr>
        <w:t>isocarboxazid</w:t>
      </w:r>
      <w:proofErr w:type="spellEnd"/>
      <w:r w:rsidRPr="00802D0E">
        <w:rPr>
          <w:rFonts w:asciiTheme="majorBidi" w:eastAsia="MyriadPro-Regular" w:hAnsiTheme="majorBidi" w:cstheme="majorBidi"/>
          <w:sz w:val="24"/>
          <w:szCs w:val="24"/>
        </w:rPr>
        <w:t xml:space="preserve">; and the agent that was prior-approvedfor Parkinson disease, but is now also approved for depression, </w:t>
      </w:r>
      <w:proofErr w:type="spellStart"/>
      <w:r w:rsidRPr="00802D0E">
        <w:rPr>
          <w:rFonts w:asciiTheme="majorBidi" w:eastAsia="MyriadPro-Bold" w:hAnsiTheme="majorBidi" w:cstheme="majorBidi"/>
          <w:sz w:val="24"/>
          <w:szCs w:val="24"/>
        </w:rPr>
        <w:t>selegiline</w:t>
      </w:r>
      <w:proofErr w:type="spellEnd"/>
      <w:r w:rsidRPr="00802D0E">
        <w:rPr>
          <w:rFonts w:asciiTheme="majorBidi" w:eastAsia="MyriadPro-Bold" w:hAnsiTheme="majorBidi" w:cstheme="majorBidi"/>
          <w:sz w:val="24"/>
          <w:szCs w:val="24"/>
        </w:rPr>
        <w:t>,</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which is the first antidepressant available in a transdermal delivery system.Use of MAOIs is now limited due to the complicated dietary restrictionsrequired of patients taking them.</w:t>
      </w:r>
    </w:p>
    <w:p w:rsidR="002810B6" w:rsidRPr="00802D0E" w:rsidRDefault="002810B6" w:rsidP="001210F2">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Mechanism of action</w:t>
      </w:r>
      <w:r w:rsidR="001210F2" w:rsidRPr="00802D0E">
        <w:rPr>
          <w:rFonts w:asciiTheme="majorBidi" w:eastAsia="MyriadPro-Bold" w:hAnsiTheme="majorBidi" w:cstheme="majorBidi"/>
          <w:b/>
          <w:bCs/>
          <w:sz w:val="24"/>
          <w:szCs w:val="24"/>
        </w:rPr>
        <w:t>:</w:t>
      </w:r>
      <w:r w:rsidR="001210F2" w:rsidRPr="00802D0E">
        <w:rPr>
          <w:rFonts w:asciiTheme="majorBidi" w:eastAsia="MyriadPro-Regular" w:hAnsiTheme="majorBidi" w:cstheme="majorBidi"/>
          <w:sz w:val="24"/>
          <w:szCs w:val="24"/>
        </w:rPr>
        <w:t xml:space="preserve"> Most</w:t>
      </w:r>
      <w:r w:rsidRPr="00802D0E">
        <w:rPr>
          <w:rFonts w:asciiTheme="majorBidi" w:eastAsia="MyriadPro-Regular" w:hAnsiTheme="majorBidi" w:cstheme="majorBidi"/>
          <w:sz w:val="24"/>
          <w:szCs w:val="24"/>
        </w:rPr>
        <w:t xml:space="preserve"> MAOIs, such as </w:t>
      </w:r>
      <w:proofErr w:type="spellStart"/>
      <w:r w:rsidRPr="00802D0E">
        <w:rPr>
          <w:rFonts w:asciiTheme="majorBidi" w:eastAsia="MyriadPro-Bold" w:hAnsiTheme="majorBidi" w:cstheme="majorBidi"/>
          <w:sz w:val="24"/>
          <w:szCs w:val="24"/>
        </w:rPr>
        <w:t>phenelzine</w:t>
      </w:r>
      <w:proofErr w:type="spellEnd"/>
      <w:r w:rsidRPr="00802D0E">
        <w:rPr>
          <w:rFonts w:asciiTheme="majorBidi" w:eastAsia="MyriadPro-Regular" w:hAnsiTheme="majorBidi" w:cstheme="majorBidi"/>
          <w:sz w:val="24"/>
          <w:szCs w:val="24"/>
        </w:rPr>
        <w:t xml:space="preserve">, causing irreversible inactivation. </w:t>
      </w:r>
      <w:r w:rsidR="00170F2F" w:rsidRPr="00802D0E">
        <w:rPr>
          <w:rFonts w:asciiTheme="majorBidi" w:eastAsia="MyriadPro-Regular" w:hAnsiTheme="majorBidi" w:cstheme="majorBidi"/>
          <w:sz w:val="24"/>
          <w:szCs w:val="24"/>
        </w:rPr>
        <w:t>These results</w:t>
      </w:r>
      <w:r w:rsidRPr="00802D0E">
        <w:rPr>
          <w:rFonts w:asciiTheme="majorBidi" w:eastAsia="MyriadPro-Regular" w:hAnsiTheme="majorBidi" w:cstheme="majorBidi"/>
          <w:sz w:val="24"/>
          <w:szCs w:val="24"/>
        </w:rPr>
        <w:t xml:space="preserve"> in increased</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stores of </w:t>
      </w:r>
      <w:proofErr w:type="spellStart"/>
      <w:r w:rsidRPr="00802D0E">
        <w:rPr>
          <w:rFonts w:asciiTheme="majorBidi" w:eastAsia="MyriadPro-Regular" w:hAnsiTheme="majorBidi" w:cstheme="majorBidi"/>
          <w:sz w:val="24"/>
          <w:szCs w:val="24"/>
        </w:rPr>
        <w:t>norepinephrine</w:t>
      </w:r>
      <w:proofErr w:type="spellEnd"/>
      <w:r w:rsidRPr="00802D0E">
        <w:rPr>
          <w:rFonts w:asciiTheme="majorBidi" w:eastAsia="MyriadPro-Regular" w:hAnsiTheme="majorBidi" w:cstheme="majorBidi"/>
          <w:sz w:val="24"/>
          <w:szCs w:val="24"/>
        </w:rPr>
        <w:t>, serotonin, and dopamine within the neuronand subsequent diffusion of excess neurotransmitter into the synaptic</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space </w:t>
      </w:r>
      <w:r w:rsidR="00E4557F"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These drugs inhibit not only MAO in the brain</w:t>
      </w:r>
      <w:r w:rsidR="001210F2" w:rsidRPr="00802D0E">
        <w:rPr>
          <w:rFonts w:asciiTheme="majorBidi" w:eastAsia="MyriadPro-Regular" w:hAnsiTheme="majorBidi" w:cstheme="majorBidi"/>
          <w:sz w:val="24"/>
          <w:szCs w:val="24"/>
        </w:rPr>
        <w:t>, but</w:t>
      </w:r>
      <w:r w:rsidRPr="00802D0E">
        <w:rPr>
          <w:rFonts w:asciiTheme="majorBidi" w:eastAsia="MyriadPro-Regular" w:hAnsiTheme="majorBidi" w:cstheme="majorBidi"/>
          <w:sz w:val="24"/>
          <w:szCs w:val="24"/>
        </w:rPr>
        <w:t xml:space="preserve"> also MAO in the liver and gut that catalyze oxidative deaminationof drugs and potentially toxic substances, such as tyramine, which isfound in certain foods. </w:t>
      </w:r>
      <w:proofErr w:type="gramStart"/>
      <w:r w:rsidRPr="00802D0E">
        <w:rPr>
          <w:rFonts w:asciiTheme="majorBidi" w:eastAsia="MyriadPro-Regular" w:hAnsiTheme="majorBidi" w:cstheme="majorBidi"/>
          <w:sz w:val="24"/>
          <w:szCs w:val="24"/>
        </w:rPr>
        <w:t>The MAOIs, therefore, show a high incidence ofdrug-drug and drug-food interactions.</w:t>
      </w:r>
      <w:proofErr w:type="gramEnd"/>
      <w:r w:rsidRPr="00802D0E">
        <w:rPr>
          <w:rFonts w:asciiTheme="majorBidi" w:eastAsia="MyriadPro-Regular" w:hAnsiTheme="majorBidi" w:cstheme="majorBidi"/>
          <w:sz w:val="24"/>
          <w:szCs w:val="24"/>
        </w:rPr>
        <w:t xml:space="preserve"> </w:t>
      </w:r>
      <w:proofErr w:type="spellStart"/>
      <w:r w:rsidRPr="00802D0E">
        <w:rPr>
          <w:rFonts w:asciiTheme="majorBidi" w:eastAsia="MyriadPro-Bold" w:hAnsiTheme="majorBidi" w:cstheme="majorBidi"/>
          <w:sz w:val="24"/>
          <w:szCs w:val="24"/>
        </w:rPr>
        <w:t>Selegiline</w:t>
      </w:r>
      <w:proofErr w:type="spellEnd"/>
      <w:r w:rsidRPr="00802D0E">
        <w:rPr>
          <w:rFonts w:asciiTheme="majorBidi" w:eastAsia="MyriadPro-Bold" w:hAnsiTheme="majorBidi" w:cstheme="majorBidi"/>
          <w:sz w:val="24"/>
          <w:szCs w:val="24"/>
        </w:rPr>
        <w:t xml:space="preserve"> </w:t>
      </w:r>
      <w:r w:rsidRPr="00802D0E">
        <w:rPr>
          <w:rFonts w:asciiTheme="majorBidi" w:eastAsia="MyriadPro-Regular" w:hAnsiTheme="majorBidi" w:cstheme="majorBidi"/>
          <w:sz w:val="24"/>
          <w:szCs w:val="24"/>
        </w:rPr>
        <w:t>administered as the</w:t>
      </w:r>
      <w:r w:rsidR="001210F2"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transdermal</w:t>
      </w:r>
      <w:proofErr w:type="spellEnd"/>
      <w:r w:rsidRPr="00802D0E">
        <w:rPr>
          <w:rFonts w:asciiTheme="majorBidi" w:eastAsia="MyriadPro-Regular" w:hAnsiTheme="majorBidi" w:cstheme="majorBidi"/>
          <w:sz w:val="24"/>
          <w:szCs w:val="24"/>
        </w:rPr>
        <w:t xml:space="preserve"> patch may produce less inhibition of gut and hepatic MAO</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at low doses because it avoids first-pass metabolism.</w:t>
      </w:r>
    </w:p>
    <w:p w:rsidR="002810B6" w:rsidRPr="00802D0E" w:rsidRDefault="002810B6" w:rsidP="00170F2F">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 Actions</w:t>
      </w:r>
      <w:r w:rsidR="001210F2" w:rsidRPr="00802D0E">
        <w:rPr>
          <w:rFonts w:asciiTheme="majorBidi" w:eastAsia="MyriadPro-Bold" w:hAnsiTheme="majorBidi" w:cstheme="majorBidi"/>
          <w:b/>
          <w:bCs/>
          <w:sz w:val="24"/>
          <w:szCs w:val="24"/>
        </w:rPr>
        <w:t>:</w:t>
      </w:r>
      <w:r w:rsidR="001210F2" w:rsidRPr="00802D0E">
        <w:rPr>
          <w:rFonts w:asciiTheme="majorBidi" w:eastAsia="MyriadPro-Regular" w:hAnsiTheme="majorBidi" w:cstheme="majorBidi"/>
          <w:sz w:val="24"/>
          <w:szCs w:val="24"/>
        </w:rPr>
        <w:t xml:space="preserve"> Although</w:t>
      </w:r>
      <w:r w:rsidRPr="00802D0E">
        <w:rPr>
          <w:rFonts w:asciiTheme="majorBidi" w:eastAsia="MyriadPro-Regular" w:hAnsiTheme="majorBidi" w:cstheme="majorBidi"/>
          <w:sz w:val="24"/>
          <w:szCs w:val="24"/>
        </w:rPr>
        <w:t xml:space="preserve"> MAO is fully inhibited after several days of treatment, the</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antidepressant action of the MAOIs, like that of the SSRIs and TCAs, is</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delayed several weeks. </w:t>
      </w:r>
      <w:proofErr w:type="spellStart"/>
      <w:r w:rsidRPr="00802D0E">
        <w:rPr>
          <w:rFonts w:asciiTheme="majorBidi" w:eastAsia="MyriadPro-Bold" w:hAnsiTheme="majorBidi" w:cstheme="majorBidi"/>
          <w:sz w:val="24"/>
          <w:szCs w:val="24"/>
        </w:rPr>
        <w:t>Selegiline</w:t>
      </w:r>
      <w:proofErr w:type="spellEnd"/>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and </w:t>
      </w:r>
      <w:proofErr w:type="spellStart"/>
      <w:r w:rsidRPr="00802D0E">
        <w:rPr>
          <w:rFonts w:asciiTheme="majorBidi" w:eastAsia="MyriadPro-Bold" w:hAnsiTheme="majorBidi" w:cstheme="majorBidi"/>
          <w:sz w:val="24"/>
          <w:szCs w:val="24"/>
        </w:rPr>
        <w:t>tranylcypromine</w:t>
      </w:r>
      <w:proofErr w:type="spellEnd"/>
      <w:r w:rsidRPr="00802D0E">
        <w:rPr>
          <w:rFonts w:asciiTheme="majorBidi" w:eastAsia="MyriadPro-Bold" w:hAnsiTheme="majorBidi" w:cstheme="majorBidi"/>
          <w:sz w:val="24"/>
          <w:szCs w:val="24"/>
        </w:rPr>
        <w:t xml:space="preserve"> </w:t>
      </w:r>
      <w:r w:rsidRPr="00802D0E">
        <w:rPr>
          <w:rFonts w:asciiTheme="majorBidi" w:eastAsia="MyriadPro-Regular" w:hAnsiTheme="majorBidi" w:cstheme="majorBidi"/>
          <w:sz w:val="24"/>
          <w:szCs w:val="24"/>
        </w:rPr>
        <w:t>have an amphetamine-like stimulant effect that may produce agitation or insomnia.</w:t>
      </w:r>
    </w:p>
    <w:p w:rsidR="002810B6" w:rsidRPr="00802D0E" w:rsidRDefault="002810B6" w:rsidP="00B001A4">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 xml:space="preserve">Therapeutic </w:t>
      </w:r>
      <w:r w:rsidR="00170F2F" w:rsidRPr="00802D0E">
        <w:rPr>
          <w:rFonts w:asciiTheme="majorBidi" w:eastAsia="MyriadPro-Bold" w:hAnsiTheme="majorBidi" w:cstheme="majorBidi"/>
          <w:b/>
          <w:bCs/>
          <w:sz w:val="24"/>
          <w:szCs w:val="24"/>
        </w:rPr>
        <w:t>uses</w:t>
      </w:r>
      <w:r w:rsidR="00170F2F" w:rsidRPr="00802D0E">
        <w:rPr>
          <w:rFonts w:asciiTheme="majorBidi" w:eastAsia="MyriadPro-Regular" w:hAnsiTheme="majorBidi" w:cstheme="majorBidi"/>
          <w:sz w:val="24"/>
          <w:szCs w:val="24"/>
        </w:rPr>
        <w:t>: The</w:t>
      </w:r>
      <w:r w:rsidRPr="00802D0E">
        <w:rPr>
          <w:rFonts w:asciiTheme="majorBidi" w:eastAsia="MyriadPro-Regular" w:hAnsiTheme="majorBidi" w:cstheme="majorBidi"/>
          <w:sz w:val="24"/>
          <w:szCs w:val="24"/>
        </w:rPr>
        <w:t xml:space="preserve"> MAOIs are indicated for depressed patients who are unresponsive</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or allergic to TCAs or who experience strong anxiety. </w:t>
      </w:r>
    </w:p>
    <w:p w:rsidR="00400EED" w:rsidRPr="00802D0E" w:rsidRDefault="002810B6" w:rsidP="001210F2">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Pharmacokinetics</w:t>
      </w:r>
      <w:r w:rsidR="001210F2" w:rsidRPr="00802D0E">
        <w:rPr>
          <w:rFonts w:asciiTheme="majorBidi" w:eastAsia="MyriadPro-Bold" w:hAnsiTheme="majorBidi" w:cstheme="majorBidi"/>
          <w:b/>
          <w:bCs/>
          <w:sz w:val="24"/>
          <w:szCs w:val="24"/>
        </w:rPr>
        <w:t>:</w:t>
      </w:r>
      <w:r w:rsidR="001210F2" w:rsidRPr="00802D0E">
        <w:rPr>
          <w:rFonts w:asciiTheme="majorBidi" w:eastAsia="MyriadPro-Regular" w:hAnsiTheme="majorBidi" w:cstheme="majorBidi"/>
          <w:sz w:val="24"/>
          <w:szCs w:val="24"/>
        </w:rPr>
        <w:t xml:space="preserve"> These</w:t>
      </w:r>
      <w:r w:rsidRPr="00802D0E">
        <w:rPr>
          <w:rFonts w:asciiTheme="majorBidi" w:eastAsia="MyriadPro-Regular" w:hAnsiTheme="majorBidi" w:cstheme="majorBidi"/>
          <w:sz w:val="24"/>
          <w:szCs w:val="24"/>
        </w:rPr>
        <w:t xml:space="preserve"> drugs are well absorbed after oral administration, but antidepressanteffects require at least 2 to 4 weeks of treatment. </w:t>
      </w:r>
      <w:r w:rsidR="001210F2" w:rsidRPr="00802D0E">
        <w:rPr>
          <w:rFonts w:asciiTheme="majorBidi" w:eastAsia="MyriadPro-Regular" w:hAnsiTheme="majorBidi" w:cstheme="majorBidi"/>
          <w:sz w:val="24"/>
          <w:szCs w:val="24"/>
        </w:rPr>
        <w:t xml:space="preserve"> </w:t>
      </w:r>
    </w:p>
    <w:p w:rsidR="002810B6" w:rsidRPr="00802D0E" w:rsidRDefault="002810B6" w:rsidP="00802D0E">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Bold" w:hAnsiTheme="majorBidi" w:cstheme="majorBidi"/>
          <w:b/>
          <w:bCs/>
          <w:sz w:val="24"/>
          <w:szCs w:val="24"/>
        </w:rPr>
        <w:t>Adverse effects</w:t>
      </w:r>
      <w:r w:rsidR="001210F2" w:rsidRPr="00802D0E">
        <w:rPr>
          <w:rFonts w:asciiTheme="majorBidi" w:eastAsia="MyriadPro-Bold" w:hAnsiTheme="majorBidi" w:cstheme="majorBidi"/>
          <w:b/>
          <w:bCs/>
          <w:sz w:val="24"/>
          <w:szCs w:val="24"/>
        </w:rPr>
        <w:t>:</w:t>
      </w:r>
      <w:r w:rsidR="001210F2" w:rsidRPr="00802D0E">
        <w:rPr>
          <w:rFonts w:asciiTheme="majorBidi" w:eastAsia="MyriadPro-Regular" w:hAnsiTheme="majorBidi" w:cstheme="majorBidi"/>
          <w:sz w:val="24"/>
          <w:szCs w:val="24"/>
        </w:rPr>
        <w:t xml:space="preserve"> Severe</w:t>
      </w:r>
      <w:r w:rsidRPr="00802D0E">
        <w:rPr>
          <w:rFonts w:asciiTheme="majorBidi" w:eastAsia="MyriadPro-Regular" w:hAnsiTheme="majorBidi" w:cstheme="majorBidi"/>
          <w:sz w:val="24"/>
          <w:szCs w:val="24"/>
        </w:rPr>
        <w:t xml:space="preserve"> and often unpredictable side effects, due to drug-food and</w:t>
      </w:r>
      <w:r w:rsidR="001210F2"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drug-drug interactions, limit the widespread use of MAOIs. For example,tyramine, which is contained in certain foods, such as aged cheeses</w:t>
      </w:r>
      <w:r w:rsidR="00802D0E"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and meats, chicken liver, pickled or smoked </w:t>
      </w:r>
      <w:r w:rsidR="009C7ACD" w:rsidRPr="00802D0E">
        <w:rPr>
          <w:rFonts w:asciiTheme="majorBidi" w:eastAsia="MyriadPro-Regular" w:hAnsiTheme="majorBidi" w:cstheme="majorBidi"/>
          <w:sz w:val="24"/>
          <w:szCs w:val="24"/>
        </w:rPr>
        <w:t>fish,</w:t>
      </w:r>
      <w:r w:rsidRPr="00802D0E">
        <w:rPr>
          <w:rFonts w:asciiTheme="majorBidi" w:eastAsia="MyriadPro-Regular" w:hAnsiTheme="majorBidi" w:cstheme="majorBidi"/>
          <w:sz w:val="24"/>
          <w:szCs w:val="24"/>
        </w:rPr>
        <w:t xml:space="preserve"> and red wines, is normally inactivated by MAO in the gut.Individuals receiving a MAOI are unable to degrade tyramine obtainedfrom the diet. Tyramine causes the release of large amounts of stored</w:t>
      </w:r>
      <w:r w:rsidR="00802D0E"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catecholamines</w:t>
      </w:r>
      <w:proofErr w:type="spellEnd"/>
      <w:r w:rsidRPr="00802D0E">
        <w:rPr>
          <w:rFonts w:asciiTheme="majorBidi" w:eastAsia="MyriadPro-Regular" w:hAnsiTheme="majorBidi" w:cstheme="majorBidi"/>
          <w:sz w:val="24"/>
          <w:szCs w:val="24"/>
        </w:rPr>
        <w:t xml:space="preserve"> from nerve terminals, resulting in what is termed a“hypertensive crisis,” with signs and symptoms such as occipital headache,stiff neck, tachycardia, nausea, hypertension, cardiac arrhythmias,seizures, and, possibly, stroke. </w:t>
      </w:r>
      <w:r w:rsidR="00802D0E" w:rsidRPr="00802D0E">
        <w:rPr>
          <w:rFonts w:asciiTheme="majorBidi" w:eastAsia="MyriadPro-Regular" w:hAnsiTheme="majorBidi" w:cstheme="majorBidi"/>
          <w:sz w:val="24"/>
          <w:szCs w:val="24"/>
        </w:rPr>
        <w:t xml:space="preserve"> </w:t>
      </w:r>
    </w:p>
    <w:p w:rsidR="006A69EE" w:rsidRPr="00802D0E" w:rsidRDefault="006A69EE" w:rsidP="00857201">
      <w:pPr>
        <w:autoSpaceDE w:val="0"/>
        <w:autoSpaceDN w:val="0"/>
        <w:bidi w:val="0"/>
        <w:adjustRightInd w:val="0"/>
        <w:spacing w:after="0" w:line="240" w:lineRule="auto"/>
        <w:ind w:left="-567" w:right="-666"/>
        <w:jc w:val="both"/>
        <w:rPr>
          <w:rFonts w:asciiTheme="majorBidi" w:eastAsia="MyriadPro-Regular" w:hAnsiTheme="majorBidi" w:cstheme="majorBidi"/>
          <w:b/>
          <w:bCs/>
          <w:sz w:val="24"/>
          <w:szCs w:val="24"/>
          <w:u w:val="single"/>
        </w:rPr>
      </w:pPr>
      <w:r w:rsidRPr="00802D0E">
        <w:rPr>
          <w:rFonts w:asciiTheme="majorBidi" w:eastAsia="MyriadPro-Regular" w:hAnsiTheme="majorBidi" w:cstheme="majorBidi"/>
          <w:b/>
          <w:bCs/>
          <w:sz w:val="24"/>
          <w:szCs w:val="24"/>
          <w:u w:val="single"/>
        </w:rPr>
        <w:t>OTHERS</w:t>
      </w:r>
    </w:p>
    <w:p w:rsidR="006A69EE" w:rsidRPr="00802D0E" w:rsidRDefault="006A69EE" w:rsidP="00857201">
      <w:pPr>
        <w:autoSpaceDE w:val="0"/>
        <w:autoSpaceDN w:val="0"/>
        <w:bidi w:val="0"/>
        <w:adjustRightInd w:val="0"/>
        <w:spacing w:after="0" w:line="240" w:lineRule="auto"/>
        <w:ind w:left="-567" w:right="-666"/>
        <w:jc w:val="both"/>
        <w:rPr>
          <w:rFonts w:asciiTheme="majorBidi" w:eastAsia="MyriadPro-Regular" w:hAnsiTheme="majorBidi" w:cstheme="majorBidi"/>
          <w:b/>
          <w:bCs/>
          <w:sz w:val="24"/>
          <w:szCs w:val="24"/>
          <w:u w:val="single"/>
        </w:rPr>
      </w:pPr>
    </w:p>
    <w:p w:rsidR="006A69EE" w:rsidRPr="00802D0E" w:rsidRDefault="006A69EE" w:rsidP="00857201">
      <w:pPr>
        <w:pStyle w:val="3"/>
        <w:shd w:val="clear" w:color="auto" w:fill="FFFFFF"/>
        <w:spacing w:before="0" w:beforeAutospacing="0" w:after="72" w:afterAutospacing="0"/>
        <w:ind w:left="-567" w:right="-666"/>
        <w:jc w:val="both"/>
        <w:rPr>
          <w:rFonts w:asciiTheme="majorBidi" w:hAnsiTheme="majorBidi" w:cstheme="majorBidi"/>
          <w:sz w:val="22"/>
          <w:szCs w:val="22"/>
        </w:rPr>
      </w:pPr>
      <w:r w:rsidRPr="00802D0E">
        <w:rPr>
          <w:rStyle w:val="mw-headline"/>
          <w:rFonts w:asciiTheme="majorBidi" w:hAnsiTheme="majorBidi" w:cstheme="majorBidi"/>
          <w:sz w:val="22"/>
          <w:szCs w:val="22"/>
        </w:rPr>
        <w:t>Nicotine</w:t>
      </w:r>
      <w:r w:rsidR="00802D0E" w:rsidRPr="00802D0E">
        <w:rPr>
          <w:rFonts w:asciiTheme="majorBidi" w:hAnsiTheme="majorBidi" w:cstheme="majorBidi"/>
          <w:b w:val="0"/>
          <w:bCs w:val="0"/>
          <w:sz w:val="22"/>
          <w:szCs w:val="22"/>
        </w:rPr>
        <w:t xml:space="preserve">: </w:t>
      </w:r>
      <w:r w:rsidRPr="00802D0E">
        <w:rPr>
          <w:rFonts w:asciiTheme="majorBidi" w:hAnsiTheme="majorBidi" w:cstheme="majorBidi"/>
          <w:b w:val="0"/>
          <w:bCs w:val="0"/>
          <w:sz w:val="22"/>
          <w:szCs w:val="22"/>
        </w:rPr>
        <w:t>Nicotine is believed to act as an antidepressant,</w:t>
      </w:r>
      <w:r w:rsidRPr="00802D0E">
        <w:rPr>
          <w:rStyle w:val="apple-converted-space"/>
          <w:rFonts w:asciiTheme="majorBidi" w:hAnsiTheme="majorBidi" w:cstheme="majorBidi"/>
          <w:b w:val="0"/>
          <w:bCs w:val="0"/>
          <w:sz w:val="22"/>
          <w:szCs w:val="22"/>
        </w:rPr>
        <w:t> </w:t>
      </w:r>
      <w:r w:rsidRPr="00802D0E">
        <w:rPr>
          <w:rFonts w:asciiTheme="majorBidi" w:hAnsiTheme="majorBidi" w:cstheme="majorBidi"/>
          <w:b w:val="0"/>
          <w:bCs w:val="0"/>
          <w:sz w:val="22"/>
          <w:szCs w:val="22"/>
        </w:rPr>
        <w:t xml:space="preserve">by stimulating the release of dopamine and norepinephrine; in addition, nicotine is believed to exert an antidepressant effect due to the </w:t>
      </w:r>
      <w:r w:rsidR="00802D0E" w:rsidRPr="00802D0E">
        <w:rPr>
          <w:rFonts w:asciiTheme="majorBidi" w:hAnsiTheme="majorBidi" w:cstheme="majorBidi"/>
          <w:b w:val="0"/>
          <w:bCs w:val="0"/>
          <w:sz w:val="22"/>
          <w:szCs w:val="22"/>
        </w:rPr>
        <w:t>desensitization</w:t>
      </w:r>
      <w:r w:rsidRPr="00802D0E">
        <w:rPr>
          <w:rFonts w:asciiTheme="majorBidi" w:hAnsiTheme="majorBidi" w:cstheme="majorBidi"/>
          <w:b w:val="0"/>
          <w:bCs w:val="0"/>
          <w:sz w:val="22"/>
          <w:szCs w:val="22"/>
        </w:rPr>
        <w:t xml:space="preserve"> of nicotinic receptors, which occurs as a result of tolerance</w:t>
      </w:r>
      <w:r w:rsidRPr="00802D0E">
        <w:rPr>
          <w:rStyle w:val="apple-converted-space"/>
          <w:rFonts w:asciiTheme="majorBidi" w:hAnsiTheme="majorBidi" w:cstheme="majorBidi"/>
          <w:b w:val="0"/>
          <w:bCs w:val="0"/>
          <w:sz w:val="22"/>
          <w:szCs w:val="22"/>
          <w:shd w:val="clear" w:color="auto" w:fill="FFFFFF"/>
        </w:rPr>
        <w:t> </w:t>
      </w:r>
      <w:r w:rsidRPr="00802D0E">
        <w:rPr>
          <w:rFonts w:asciiTheme="majorBidi" w:hAnsiTheme="majorBidi" w:cstheme="majorBidi"/>
          <w:b w:val="0"/>
          <w:bCs w:val="0"/>
          <w:sz w:val="22"/>
          <w:szCs w:val="22"/>
          <w:shd w:val="clear" w:color="auto" w:fill="FFFFFF"/>
        </w:rPr>
        <w:t>treatment-resistant depression.</w:t>
      </w:r>
      <w:r w:rsidRPr="00802D0E">
        <w:rPr>
          <w:rStyle w:val="apple-converted-space"/>
          <w:rFonts w:asciiTheme="majorBidi" w:hAnsiTheme="majorBidi" w:cstheme="majorBidi"/>
          <w:b w:val="0"/>
          <w:bCs w:val="0"/>
          <w:sz w:val="22"/>
          <w:szCs w:val="22"/>
          <w:shd w:val="clear" w:color="auto" w:fill="FFFFFF"/>
        </w:rPr>
        <w:t>  </w:t>
      </w:r>
      <w:hyperlink r:id="rId16" w:tooltip="Varenicline" w:history="1">
        <w:r w:rsidRPr="00802D0E">
          <w:rPr>
            <w:rStyle w:val="Hyperlink"/>
            <w:rFonts w:asciiTheme="majorBidi" w:hAnsiTheme="majorBidi" w:cstheme="majorBidi"/>
            <w:b w:val="0"/>
            <w:bCs w:val="0"/>
            <w:color w:val="auto"/>
            <w:sz w:val="22"/>
            <w:szCs w:val="22"/>
            <w:u w:val="none"/>
            <w:shd w:val="clear" w:color="auto" w:fill="FFFFFF"/>
          </w:rPr>
          <w:t>Varenicline</w:t>
        </w:r>
      </w:hyperlink>
      <w:r w:rsidRPr="00802D0E">
        <w:rPr>
          <w:rFonts w:asciiTheme="majorBidi" w:hAnsiTheme="majorBidi" w:cstheme="majorBidi"/>
          <w:b w:val="0"/>
          <w:bCs w:val="0"/>
          <w:sz w:val="22"/>
          <w:szCs w:val="22"/>
          <w:shd w:val="clear" w:color="auto" w:fill="FFFFFF"/>
        </w:rPr>
        <w:t>, a nicotinic receptor-acting drug used to wean people off of nicotine dependence has also demonstrated antidepressant properties</w:t>
      </w:r>
      <w:r w:rsidRPr="00802D0E">
        <w:rPr>
          <w:rFonts w:asciiTheme="majorBidi" w:hAnsiTheme="majorBidi" w:cstheme="majorBidi"/>
          <w:b w:val="0"/>
          <w:bCs w:val="0"/>
          <w:sz w:val="22"/>
          <w:szCs w:val="22"/>
        </w:rPr>
        <w:t>.</w:t>
      </w:r>
    </w:p>
    <w:p w:rsidR="006A69EE" w:rsidRPr="00802D0E" w:rsidRDefault="006A69EE" w:rsidP="00857201">
      <w:pPr>
        <w:pStyle w:val="3"/>
        <w:shd w:val="clear" w:color="auto" w:fill="FFFFFF"/>
        <w:spacing w:before="0" w:beforeAutospacing="0" w:after="72" w:afterAutospacing="0"/>
        <w:ind w:left="-567" w:right="-666"/>
        <w:rPr>
          <w:rFonts w:asciiTheme="majorBidi" w:hAnsiTheme="majorBidi" w:cstheme="majorBidi"/>
          <w:sz w:val="22"/>
          <w:szCs w:val="22"/>
        </w:rPr>
      </w:pPr>
      <w:r w:rsidRPr="00802D0E">
        <w:rPr>
          <w:rStyle w:val="mw-headline"/>
          <w:rFonts w:asciiTheme="majorBidi" w:hAnsiTheme="majorBidi" w:cstheme="majorBidi"/>
          <w:sz w:val="22"/>
          <w:szCs w:val="22"/>
        </w:rPr>
        <w:t>Caffeine</w:t>
      </w:r>
      <w:r w:rsidRPr="00802D0E">
        <w:rPr>
          <w:rFonts w:asciiTheme="majorBidi" w:hAnsiTheme="majorBidi" w:cstheme="majorBidi"/>
          <w:b w:val="0"/>
          <w:bCs w:val="0"/>
          <w:sz w:val="22"/>
          <w:szCs w:val="22"/>
        </w:rPr>
        <w:t>Individuals using</w:t>
      </w:r>
      <w:r w:rsidRPr="00802D0E">
        <w:rPr>
          <w:rStyle w:val="apple-converted-space"/>
          <w:rFonts w:asciiTheme="majorBidi" w:hAnsiTheme="majorBidi" w:cstheme="majorBidi"/>
          <w:b w:val="0"/>
          <w:bCs w:val="0"/>
          <w:sz w:val="22"/>
          <w:szCs w:val="22"/>
        </w:rPr>
        <w:t> </w:t>
      </w:r>
      <w:hyperlink r:id="rId17" w:tooltip="Caffeine" w:history="1">
        <w:r w:rsidRPr="00802D0E">
          <w:rPr>
            <w:rStyle w:val="Hyperlink"/>
            <w:rFonts w:asciiTheme="majorBidi" w:hAnsiTheme="majorBidi" w:cstheme="majorBidi"/>
            <w:b w:val="0"/>
            <w:bCs w:val="0"/>
            <w:color w:val="auto"/>
            <w:sz w:val="22"/>
            <w:szCs w:val="22"/>
            <w:u w:val="none"/>
          </w:rPr>
          <w:t>caffeine</w:t>
        </w:r>
      </w:hyperlink>
      <w:r w:rsidRPr="00802D0E">
        <w:rPr>
          <w:rFonts w:asciiTheme="majorBidi" w:hAnsiTheme="majorBidi" w:cstheme="majorBidi"/>
          <w:b w:val="0"/>
          <w:bCs w:val="0"/>
          <w:sz w:val="22"/>
          <w:szCs w:val="22"/>
        </w:rPr>
        <w:t>, at moderate doses have a reduced incidence of depressive symptoms and an overall reduced risk of</w:t>
      </w:r>
      <w:r w:rsidRPr="00802D0E">
        <w:rPr>
          <w:rStyle w:val="apple-converted-space"/>
          <w:rFonts w:asciiTheme="majorBidi" w:hAnsiTheme="majorBidi" w:cstheme="majorBidi"/>
          <w:b w:val="0"/>
          <w:bCs w:val="0"/>
          <w:sz w:val="22"/>
          <w:szCs w:val="22"/>
        </w:rPr>
        <w:t> </w:t>
      </w:r>
      <w:hyperlink r:id="rId18" w:tooltip="Suicide" w:history="1">
        <w:r w:rsidRPr="00802D0E">
          <w:rPr>
            <w:rStyle w:val="Hyperlink"/>
            <w:rFonts w:asciiTheme="majorBidi" w:hAnsiTheme="majorBidi" w:cstheme="majorBidi"/>
            <w:b w:val="0"/>
            <w:bCs w:val="0"/>
            <w:color w:val="auto"/>
            <w:sz w:val="22"/>
            <w:szCs w:val="22"/>
            <w:u w:val="none"/>
          </w:rPr>
          <w:t>suicide</w:t>
        </w:r>
      </w:hyperlink>
      <w:r w:rsidRPr="00802D0E">
        <w:rPr>
          <w:rFonts w:asciiTheme="majorBidi" w:hAnsiTheme="majorBidi" w:cstheme="majorBidi"/>
          <w:sz w:val="22"/>
          <w:szCs w:val="22"/>
        </w:rPr>
        <w:t>.</w:t>
      </w:r>
    </w:p>
    <w:p w:rsidR="006A69EE" w:rsidRPr="00802D0E" w:rsidRDefault="00C02089" w:rsidP="00857201">
      <w:pPr>
        <w:shd w:val="clear" w:color="auto" w:fill="FFFFFF"/>
        <w:bidi w:val="0"/>
        <w:spacing w:before="96" w:after="120" w:line="240" w:lineRule="auto"/>
        <w:ind w:left="-567" w:right="-666"/>
        <w:jc w:val="both"/>
        <w:rPr>
          <w:rFonts w:asciiTheme="majorBidi" w:eastAsia="Times New Roman" w:hAnsiTheme="majorBidi" w:cstheme="majorBidi"/>
        </w:rPr>
      </w:pPr>
      <w:hyperlink r:id="rId19" w:tooltip="Psychostimulants" w:history="1">
        <w:proofErr w:type="spellStart"/>
        <w:r w:rsidR="006A69EE" w:rsidRPr="00802D0E">
          <w:rPr>
            <w:rFonts w:asciiTheme="majorBidi" w:eastAsia="Times New Roman" w:hAnsiTheme="majorBidi" w:cstheme="majorBidi"/>
            <w:b/>
            <w:bCs/>
          </w:rPr>
          <w:t>Psychostimulants</w:t>
        </w:r>
        <w:proofErr w:type="spellEnd"/>
      </w:hyperlink>
      <w:r w:rsidR="00802D0E" w:rsidRPr="00802D0E">
        <w:rPr>
          <w:rFonts w:asciiTheme="majorBidi" w:eastAsia="Times New Roman" w:hAnsiTheme="majorBidi" w:cstheme="majorBidi"/>
          <w:b/>
          <w:bCs/>
        </w:rPr>
        <w:t>:</w:t>
      </w:r>
      <w:r w:rsidR="006A69EE" w:rsidRPr="00802D0E">
        <w:rPr>
          <w:rFonts w:asciiTheme="majorBidi" w:eastAsia="Times New Roman" w:hAnsiTheme="majorBidi" w:cstheme="majorBidi"/>
          <w:b/>
          <w:bCs/>
        </w:rPr>
        <w:t> </w:t>
      </w:r>
      <w:r w:rsidR="006A69EE" w:rsidRPr="00802D0E">
        <w:rPr>
          <w:rFonts w:asciiTheme="majorBidi" w:eastAsia="Times New Roman" w:hAnsiTheme="majorBidi" w:cstheme="majorBidi"/>
        </w:rPr>
        <w:t>such as</w:t>
      </w:r>
      <w:r w:rsidR="00802D0E" w:rsidRPr="00802D0E">
        <w:rPr>
          <w:rFonts w:asciiTheme="majorBidi" w:eastAsia="Times New Roman" w:hAnsiTheme="majorBidi" w:cstheme="majorBidi"/>
        </w:rPr>
        <w:t xml:space="preserve"> </w:t>
      </w:r>
      <w:hyperlink r:id="rId20" w:tooltip="Amphetamine" w:history="1">
        <w:r w:rsidR="006A69EE" w:rsidRPr="00802D0E">
          <w:rPr>
            <w:rFonts w:asciiTheme="majorBidi" w:eastAsia="Times New Roman" w:hAnsiTheme="majorBidi" w:cstheme="majorBidi"/>
          </w:rPr>
          <w:t>amphetamine</w:t>
        </w:r>
      </w:hyperlink>
      <w:r w:rsidR="006A69EE" w:rsidRPr="00802D0E">
        <w:rPr>
          <w:rFonts w:asciiTheme="majorBidi" w:eastAsia="Times New Roman" w:hAnsiTheme="majorBidi" w:cstheme="majorBidi"/>
        </w:rPr>
        <w:t> </w:t>
      </w:r>
      <w:r w:rsidR="00857201" w:rsidRPr="00802D0E">
        <w:rPr>
          <w:rFonts w:asciiTheme="majorBidi" w:eastAsia="Times New Roman" w:hAnsiTheme="majorBidi" w:cstheme="majorBidi"/>
        </w:rPr>
        <w:t xml:space="preserve">, </w:t>
      </w:r>
      <w:hyperlink r:id="rId21" w:tooltip="Methylphenidate" w:history="1">
        <w:r w:rsidR="006A69EE" w:rsidRPr="00802D0E">
          <w:rPr>
            <w:rFonts w:asciiTheme="majorBidi" w:eastAsia="Times New Roman" w:hAnsiTheme="majorBidi" w:cstheme="majorBidi"/>
          </w:rPr>
          <w:t>methylphenidate</w:t>
        </w:r>
      </w:hyperlink>
      <w:r w:rsidR="006A69EE" w:rsidRPr="00802D0E">
        <w:rPr>
          <w:rFonts w:asciiTheme="majorBidi" w:eastAsia="Times New Roman" w:hAnsiTheme="majorBidi" w:cstheme="majorBidi"/>
        </w:rPr>
        <w:t> </w:t>
      </w:r>
      <w:r w:rsidR="00857201" w:rsidRPr="00802D0E">
        <w:rPr>
          <w:rFonts w:asciiTheme="majorBidi" w:eastAsia="Times New Roman" w:hAnsiTheme="majorBidi" w:cstheme="majorBidi"/>
        </w:rPr>
        <w:t xml:space="preserve">, </w:t>
      </w:r>
      <w:hyperlink r:id="rId22" w:tooltip="Modafinil" w:history="1">
        <w:proofErr w:type="spellStart"/>
        <w:r w:rsidR="006A69EE" w:rsidRPr="00802D0E">
          <w:rPr>
            <w:rFonts w:asciiTheme="majorBidi" w:eastAsia="Times New Roman" w:hAnsiTheme="majorBidi" w:cstheme="majorBidi"/>
          </w:rPr>
          <w:t>modafinil</w:t>
        </w:r>
        <w:proofErr w:type="spellEnd"/>
      </w:hyperlink>
      <w:r w:rsidR="006A69EE" w:rsidRPr="00802D0E">
        <w:rPr>
          <w:rFonts w:asciiTheme="majorBidi" w:eastAsia="Times New Roman" w:hAnsiTheme="majorBidi" w:cstheme="majorBidi"/>
        </w:rPr>
        <w:t> </w:t>
      </w:r>
      <w:r w:rsidR="00857201" w:rsidRPr="00802D0E">
        <w:rPr>
          <w:rFonts w:asciiTheme="majorBidi" w:eastAsia="Times New Roman" w:hAnsiTheme="majorBidi" w:cstheme="majorBidi"/>
        </w:rPr>
        <w:t xml:space="preserve"> these effective</w:t>
      </w:r>
      <w:r w:rsidR="006A69EE" w:rsidRPr="00802D0E">
        <w:rPr>
          <w:rFonts w:asciiTheme="majorBidi" w:eastAsia="Times New Roman" w:hAnsiTheme="majorBidi" w:cstheme="majorBidi"/>
        </w:rPr>
        <w:t xml:space="preserve"> in treatment-resistant depression with concomitant antidepressant therapy.</w:t>
      </w:r>
    </w:p>
    <w:p w:rsidR="006A69EE" w:rsidRPr="00802D0E" w:rsidRDefault="006A69EE" w:rsidP="00857201">
      <w:pPr>
        <w:pStyle w:val="4"/>
        <w:shd w:val="clear" w:color="auto" w:fill="FFFFFF"/>
        <w:bidi w:val="0"/>
        <w:spacing w:before="0" w:after="72" w:line="240" w:lineRule="auto"/>
        <w:ind w:left="-567" w:right="-666"/>
        <w:rPr>
          <w:rFonts w:asciiTheme="majorBidi" w:hAnsiTheme="majorBidi"/>
          <w:b w:val="0"/>
          <w:bCs w:val="0"/>
          <w:i w:val="0"/>
          <w:iCs w:val="0"/>
          <w:color w:val="auto"/>
        </w:rPr>
      </w:pPr>
      <w:proofErr w:type="spellStart"/>
      <w:r w:rsidRPr="00802D0E">
        <w:rPr>
          <w:rStyle w:val="mw-headline"/>
          <w:rFonts w:asciiTheme="majorBidi" w:hAnsiTheme="majorBidi"/>
          <w:i w:val="0"/>
          <w:iCs w:val="0"/>
          <w:color w:val="auto"/>
        </w:rPr>
        <w:lastRenderedPageBreak/>
        <w:t>Ketamine</w:t>
      </w:r>
      <w:proofErr w:type="gramStart"/>
      <w:r w:rsidR="00802D0E" w:rsidRPr="00802D0E">
        <w:rPr>
          <w:rFonts w:asciiTheme="majorBidi" w:hAnsiTheme="majorBidi"/>
          <w:b w:val="0"/>
          <w:bCs w:val="0"/>
          <w:i w:val="0"/>
          <w:iCs w:val="0"/>
          <w:color w:val="auto"/>
        </w:rPr>
        <w:t>:</w:t>
      </w:r>
      <w:r w:rsidRPr="00802D0E">
        <w:rPr>
          <w:rFonts w:asciiTheme="majorBidi" w:hAnsiTheme="majorBidi"/>
          <w:b w:val="0"/>
          <w:bCs w:val="0"/>
          <w:i w:val="0"/>
          <w:iCs w:val="0"/>
          <w:color w:val="auto"/>
        </w:rPr>
        <w:t>effective</w:t>
      </w:r>
      <w:proofErr w:type="spellEnd"/>
      <w:proofErr w:type="gramEnd"/>
      <w:r w:rsidRPr="00802D0E">
        <w:rPr>
          <w:rFonts w:asciiTheme="majorBidi" w:hAnsiTheme="majorBidi"/>
          <w:b w:val="0"/>
          <w:bCs w:val="0"/>
          <w:i w:val="0"/>
          <w:iCs w:val="0"/>
          <w:color w:val="auto"/>
        </w:rPr>
        <w:t xml:space="preserve"> in treatment-resistant depression,</w:t>
      </w:r>
      <w:r w:rsidRPr="00802D0E">
        <w:rPr>
          <w:rStyle w:val="apple-converted-space"/>
          <w:rFonts w:asciiTheme="majorBidi" w:hAnsiTheme="majorBidi"/>
          <w:b w:val="0"/>
          <w:bCs w:val="0"/>
          <w:i w:val="0"/>
          <w:iCs w:val="0"/>
          <w:color w:val="auto"/>
        </w:rPr>
        <w:t> </w:t>
      </w:r>
      <w:r w:rsidR="00DC3E66" w:rsidRPr="00802D0E">
        <w:rPr>
          <w:rFonts w:asciiTheme="majorBidi" w:hAnsiTheme="majorBidi"/>
          <w:b w:val="0"/>
          <w:bCs w:val="0"/>
          <w:i w:val="0"/>
          <w:iCs w:val="0"/>
          <w:color w:val="auto"/>
        </w:rPr>
        <w:t>it</w:t>
      </w:r>
      <w:r w:rsidRPr="00802D0E">
        <w:rPr>
          <w:rFonts w:asciiTheme="majorBidi" w:hAnsiTheme="majorBidi"/>
          <w:b w:val="0"/>
          <w:bCs w:val="0"/>
          <w:i w:val="0"/>
          <w:iCs w:val="0"/>
          <w:color w:val="auto"/>
        </w:rPr>
        <w:t xml:space="preserve"> produces a rapid antidepressant effect, acting within two hours as opposed to the several weeks taken by typical antidepressants to work</w:t>
      </w:r>
    </w:p>
    <w:p w:rsidR="006A69EE" w:rsidRPr="00802D0E" w:rsidRDefault="006A69EE" w:rsidP="00857201">
      <w:pPr>
        <w:pStyle w:val="4"/>
        <w:shd w:val="clear" w:color="auto" w:fill="FFFFFF"/>
        <w:bidi w:val="0"/>
        <w:spacing w:before="0" w:after="72" w:line="240" w:lineRule="auto"/>
        <w:ind w:left="-567" w:right="-666"/>
        <w:rPr>
          <w:rFonts w:asciiTheme="majorBidi" w:hAnsiTheme="majorBidi"/>
          <w:b w:val="0"/>
          <w:bCs w:val="0"/>
          <w:i w:val="0"/>
          <w:iCs w:val="0"/>
          <w:color w:val="auto"/>
        </w:rPr>
      </w:pPr>
      <w:proofErr w:type="spellStart"/>
      <w:r w:rsidRPr="00802D0E">
        <w:rPr>
          <w:rStyle w:val="mw-headline"/>
          <w:rFonts w:asciiTheme="majorBidi" w:hAnsiTheme="majorBidi"/>
          <w:i w:val="0"/>
          <w:iCs w:val="0"/>
          <w:color w:val="auto"/>
        </w:rPr>
        <w:t>Nutrition</w:t>
      </w:r>
      <w:proofErr w:type="gramStart"/>
      <w:r w:rsidR="00802D0E" w:rsidRPr="00802D0E">
        <w:rPr>
          <w:i w:val="0"/>
          <w:iCs w:val="0"/>
          <w:color w:val="auto"/>
        </w:rPr>
        <w:t>:</w:t>
      </w:r>
      <w:proofErr w:type="gramEnd"/>
      <w:r w:rsidR="00C02089" w:rsidRPr="00802D0E">
        <w:rPr>
          <w:i w:val="0"/>
          <w:iCs w:val="0"/>
          <w:color w:val="auto"/>
        </w:rPr>
        <w:fldChar w:fldCharType="begin"/>
      </w:r>
      <w:r w:rsidR="00C02089" w:rsidRPr="00802D0E">
        <w:rPr>
          <w:i w:val="0"/>
          <w:iCs w:val="0"/>
          <w:color w:val="auto"/>
        </w:rPr>
        <w:instrText>HYPERLINK "http://en.wikipedia.org/wiki/Omega_3_fatty_acids" \o "Omega 3 fatty acids"</w:instrText>
      </w:r>
      <w:r w:rsidR="00C02089" w:rsidRPr="00802D0E">
        <w:rPr>
          <w:i w:val="0"/>
          <w:iCs w:val="0"/>
          <w:color w:val="auto"/>
        </w:rPr>
        <w:fldChar w:fldCharType="separate"/>
      </w:r>
      <w:r w:rsidRPr="00802D0E">
        <w:rPr>
          <w:rStyle w:val="Hyperlink"/>
          <w:rFonts w:asciiTheme="majorBidi" w:hAnsiTheme="majorBidi"/>
          <w:b w:val="0"/>
          <w:bCs w:val="0"/>
          <w:i w:val="0"/>
          <w:iCs w:val="0"/>
          <w:color w:val="auto"/>
          <w:u w:val="none"/>
        </w:rPr>
        <w:t>Omega</w:t>
      </w:r>
      <w:proofErr w:type="spellEnd"/>
      <w:r w:rsidRPr="00802D0E">
        <w:rPr>
          <w:rStyle w:val="Hyperlink"/>
          <w:rFonts w:asciiTheme="majorBidi" w:hAnsiTheme="majorBidi"/>
          <w:b w:val="0"/>
          <w:bCs w:val="0"/>
          <w:i w:val="0"/>
          <w:iCs w:val="0"/>
          <w:color w:val="auto"/>
          <w:u w:val="none"/>
        </w:rPr>
        <w:t xml:space="preserve"> 3 fatty acids</w:t>
      </w:r>
      <w:r w:rsidR="00C02089" w:rsidRPr="00802D0E">
        <w:rPr>
          <w:i w:val="0"/>
          <w:iCs w:val="0"/>
          <w:color w:val="auto"/>
        </w:rPr>
        <w:fldChar w:fldCharType="end"/>
      </w:r>
      <w:r w:rsidRPr="00802D0E">
        <w:rPr>
          <w:rStyle w:val="apple-converted-space"/>
          <w:rFonts w:asciiTheme="majorBidi" w:hAnsiTheme="majorBidi"/>
          <w:b w:val="0"/>
          <w:bCs w:val="0"/>
          <w:i w:val="0"/>
          <w:iCs w:val="0"/>
          <w:color w:val="auto"/>
        </w:rPr>
        <w:t> </w:t>
      </w:r>
      <w:r w:rsidRPr="00802D0E">
        <w:rPr>
          <w:rFonts w:asciiTheme="majorBidi" w:hAnsiTheme="majorBidi"/>
          <w:b w:val="0"/>
          <w:bCs w:val="0"/>
          <w:i w:val="0"/>
          <w:iCs w:val="0"/>
          <w:color w:val="auto"/>
        </w:rPr>
        <w:t>have been proposed as a treatment for depression, alone or in combination with other treatments. One small pilot study of childhood depression (</w:t>
      </w:r>
      <w:r w:rsidR="00802D0E" w:rsidRPr="00802D0E">
        <w:rPr>
          <w:rFonts w:asciiTheme="majorBidi" w:hAnsiTheme="majorBidi"/>
          <w:b w:val="0"/>
          <w:bCs w:val="0"/>
          <w:i w:val="0"/>
          <w:iCs w:val="0"/>
          <w:color w:val="auto"/>
        </w:rPr>
        <w:t>age's</w:t>
      </w:r>
      <w:r w:rsidRPr="00802D0E">
        <w:rPr>
          <w:rFonts w:asciiTheme="majorBidi" w:hAnsiTheme="majorBidi"/>
          <w:b w:val="0"/>
          <w:bCs w:val="0"/>
          <w:i w:val="0"/>
          <w:iCs w:val="0"/>
          <w:color w:val="auto"/>
        </w:rPr>
        <w:t xml:space="preserve"> six to 12) suggested omega 3 fatty acids may have therapeutic benefits for treating childhood depression.</w:t>
      </w:r>
    </w:p>
    <w:p w:rsidR="00732798" w:rsidRPr="00802D0E" w:rsidRDefault="00732798" w:rsidP="00732798">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p>
    <w:p w:rsidR="002810B6" w:rsidRPr="00802D0E" w:rsidRDefault="002810B6" w:rsidP="00B001A4">
      <w:pPr>
        <w:autoSpaceDE w:val="0"/>
        <w:autoSpaceDN w:val="0"/>
        <w:bidi w:val="0"/>
        <w:adjustRightInd w:val="0"/>
        <w:spacing w:after="0" w:line="240" w:lineRule="auto"/>
        <w:ind w:left="-567" w:right="-666"/>
        <w:jc w:val="center"/>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TREATMENT OF MANIA AND BIPOLAR DISORDER</w:t>
      </w:r>
    </w:p>
    <w:p w:rsidR="00AE7FC6" w:rsidRPr="00802D0E" w:rsidRDefault="00AE7FC6" w:rsidP="00AE7FC6">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 xml:space="preserve">Mania is characterized by the opposite behavior: enthusiasm, rapid thought and speech patterns, extreme self-confidence, and impaired judgment. </w:t>
      </w:r>
    </w:p>
    <w:p w:rsidR="002810B6" w:rsidRPr="00802D0E" w:rsidRDefault="002810B6" w:rsidP="00A00F27">
      <w:pPr>
        <w:autoSpaceDE w:val="0"/>
        <w:autoSpaceDN w:val="0"/>
        <w:bidi w:val="0"/>
        <w:adjustRightInd w:val="0"/>
        <w:spacing w:after="0" w:line="240" w:lineRule="auto"/>
        <w:ind w:left="-567" w:right="-666"/>
        <w:jc w:val="both"/>
        <w:rPr>
          <w:rFonts w:asciiTheme="majorBidi" w:eastAsia="MyriadPro-Regular" w:hAnsiTheme="majorBidi" w:cstheme="majorBidi"/>
          <w:sz w:val="24"/>
          <w:szCs w:val="24"/>
        </w:rPr>
      </w:pPr>
      <w:r w:rsidRPr="00802D0E">
        <w:rPr>
          <w:rFonts w:asciiTheme="majorBidi" w:eastAsia="MyriadPro-Regular" w:hAnsiTheme="majorBidi" w:cstheme="majorBidi"/>
          <w:sz w:val="24"/>
          <w:szCs w:val="24"/>
        </w:rPr>
        <w:t>The treatment of bipolar disorder has increased in recent years, partly dueto the increased recognition of the disorder and also due to the increase inthe number of medications FDA-approved for the treatment of mania.</w:t>
      </w:r>
    </w:p>
    <w:p w:rsidR="00400EED" w:rsidRPr="00802D0E" w:rsidRDefault="002810B6" w:rsidP="00802D0E">
      <w:pPr>
        <w:autoSpaceDE w:val="0"/>
        <w:autoSpaceDN w:val="0"/>
        <w:bidi w:val="0"/>
        <w:adjustRightInd w:val="0"/>
        <w:spacing w:after="0" w:line="240" w:lineRule="auto"/>
        <w:ind w:left="-567" w:right="-666"/>
        <w:jc w:val="both"/>
        <w:rPr>
          <w:rFonts w:asciiTheme="majorBidi" w:eastAsia="MyriadPro-Bold" w:hAnsiTheme="majorBidi" w:cstheme="majorBidi"/>
          <w:b/>
          <w:bCs/>
          <w:sz w:val="24"/>
          <w:szCs w:val="24"/>
        </w:rPr>
      </w:pPr>
      <w:r w:rsidRPr="00802D0E">
        <w:rPr>
          <w:rFonts w:asciiTheme="majorBidi" w:eastAsia="MyriadPro-Bold" w:hAnsiTheme="majorBidi" w:cstheme="majorBidi"/>
          <w:b/>
          <w:bCs/>
          <w:sz w:val="24"/>
          <w:szCs w:val="24"/>
        </w:rPr>
        <w:t xml:space="preserve">A. </w:t>
      </w:r>
      <w:proofErr w:type="spellStart"/>
      <w:r w:rsidRPr="00802D0E">
        <w:rPr>
          <w:rFonts w:asciiTheme="majorBidi" w:eastAsia="MyriadPro-Bold" w:hAnsiTheme="majorBidi" w:cstheme="majorBidi"/>
          <w:b/>
          <w:bCs/>
          <w:sz w:val="24"/>
          <w:szCs w:val="24"/>
        </w:rPr>
        <w:t>Lithium</w:t>
      </w:r>
      <w:proofErr w:type="gramStart"/>
      <w:r w:rsidR="00802D0E"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Lithium</w:t>
      </w:r>
      <w:proofErr w:type="spellEnd"/>
      <w:proofErr w:type="gramEnd"/>
      <w:r w:rsidRPr="00802D0E">
        <w:rPr>
          <w:rFonts w:asciiTheme="majorBidi" w:eastAsia="MyriadPro-Regular" w:hAnsiTheme="majorBidi" w:cstheme="majorBidi"/>
          <w:sz w:val="24"/>
          <w:szCs w:val="24"/>
        </w:rPr>
        <w:t xml:space="preserve"> salts are used prophylactically for treating manic-depressivepatients and in the treatment of manic episodes and, thus, are considered“mood stabilizers.” Lithium is believed to attenuate signaling via receptors</w:t>
      </w:r>
      <w:r w:rsidR="00802D0E"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coupled to the </w:t>
      </w:r>
      <w:proofErr w:type="spellStart"/>
      <w:r w:rsidRPr="00802D0E">
        <w:rPr>
          <w:rFonts w:asciiTheme="majorBidi" w:eastAsia="MyriadPro-Regular" w:hAnsiTheme="majorBidi" w:cstheme="majorBidi"/>
          <w:sz w:val="24"/>
          <w:szCs w:val="24"/>
        </w:rPr>
        <w:t>phosphatidylinositol</w:t>
      </w:r>
      <w:proofErr w:type="spellEnd"/>
      <w:r w:rsidRPr="00802D0E">
        <w:rPr>
          <w:rFonts w:asciiTheme="majorBidi" w:eastAsia="MyriadPro-Regular" w:hAnsiTheme="majorBidi" w:cstheme="majorBidi"/>
          <w:sz w:val="24"/>
          <w:szCs w:val="24"/>
        </w:rPr>
        <w:t xml:space="preserve"> </w:t>
      </w:r>
      <w:proofErr w:type="spellStart"/>
      <w:r w:rsidRPr="00802D0E">
        <w:rPr>
          <w:rFonts w:asciiTheme="majorBidi" w:eastAsia="MyriadPro-Regular" w:hAnsiTheme="majorBidi" w:cstheme="majorBidi"/>
          <w:sz w:val="24"/>
          <w:szCs w:val="24"/>
        </w:rPr>
        <w:t>bisphosphate</w:t>
      </w:r>
      <w:proofErr w:type="spellEnd"/>
      <w:r w:rsidRPr="00802D0E">
        <w:rPr>
          <w:rFonts w:asciiTheme="majorBidi" w:eastAsia="MyriadPro-Regular" w:hAnsiTheme="majorBidi" w:cstheme="majorBidi"/>
          <w:sz w:val="24"/>
          <w:szCs w:val="24"/>
        </w:rPr>
        <w:t xml:space="preserve"> (PIP2) second</w:t>
      </w:r>
      <w:r w:rsidR="00802D0E"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messenger</w:t>
      </w:r>
      <w:r w:rsidR="00802D0E"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system. Lithium interferes with the resynthesis (recycling) ofPIP2, leading to its relative depletion in neuronal membranes of the CNS. Lithiumis given </w:t>
      </w:r>
      <w:r w:rsidR="00802D0E" w:rsidRPr="00802D0E">
        <w:rPr>
          <w:rFonts w:asciiTheme="majorBidi" w:eastAsia="MyriadPro-Regular" w:hAnsiTheme="majorBidi" w:cstheme="majorBidi"/>
          <w:sz w:val="24"/>
          <w:szCs w:val="24"/>
        </w:rPr>
        <w:t>orally</w:t>
      </w:r>
      <w:r w:rsidRPr="00802D0E">
        <w:rPr>
          <w:rFonts w:asciiTheme="majorBidi" w:eastAsia="MyriadPro-Regular" w:hAnsiTheme="majorBidi" w:cstheme="majorBidi"/>
          <w:sz w:val="24"/>
          <w:szCs w:val="24"/>
        </w:rPr>
        <w:t xml:space="preserve"> and the ion </w:t>
      </w:r>
      <w:proofErr w:type="gramStart"/>
      <w:r w:rsidRPr="00802D0E">
        <w:rPr>
          <w:rFonts w:asciiTheme="majorBidi" w:eastAsia="MyriadPro-Regular" w:hAnsiTheme="majorBidi" w:cstheme="majorBidi"/>
          <w:sz w:val="24"/>
          <w:szCs w:val="24"/>
        </w:rPr>
        <w:t>is</w:t>
      </w:r>
      <w:proofErr w:type="gramEnd"/>
      <w:r w:rsidRPr="00802D0E">
        <w:rPr>
          <w:rFonts w:asciiTheme="majorBidi" w:eastAsia="MyriadPro-Regular" w:hAnsiTheme="majorBidi" w:cstheme="majorBidi"/>
          <w:sz w:val="24"/>
          <w:szCs w:val="24"/>
        </w:rPr>
        <w:t xml:space="preserve"> excreted by the kidney. Lithium salts can be</w:t>
      </w:r>
      <w:r w:rsidR="00802D0E"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 xml:space="preserve">toxic. Their safety factor and therapeutic index are extremely low andcomparable to those of digoxin. Common adverse effects may includeheadache, dry mouth, polydipsia, polyuria, </w:t>
      </w:r>
      <w:proofErr w:type="spellStart"/>
      <w:r w:rsidRPr="00802D0E">
        <w:rPr>
          <w:rFonts w:asciiTheme="majorBidi" w:eastAsia="MyriadPro-Regular" w:hAnsiTheme="majorBidi" w:cstheme="majorBidi"/>
          <w:sz w:val="24"/>
          <w:szCs w:val="24"/>
        </w:rPr>
        <w:t>polyphagia</w:t>
      </w:r>
      <w:proofErr w:type="spellEnd"/>
      <w:r w:rsidRPr="00802D0E">
        <w:rPr>
          <w:rFonts w:asciiTheme="majorBidi" w:eastAsia="MyriadPro-Regular" w:hAnsiTheme="majorBidi" w:cstheme="majorBidi"/>
          <w:sz w:val="24"/>
          <w:szCs w:val="24"/>
        </w:rPr>
        <w:t>, GI distress (give</w:t>
      </w:r>
      <w:r w:rsidR="00802D0E" w:rsidRPr="00802D0E">
        <w:rPr>
          <w:rFonts w:asciiTheme="majorBidi" w:eastAsia="MyriadPro-Regular" w:hAnsiTheme="majorBidi" w:cstheme="majorBidi"/>
          <w:sz w:val="24"/>
          <w:szCs w:val="24"/>
        </w:rPr>
        <w:t xml:space="preserve"> </w:t>
      </w:r>
      <w:r w:rsidRPr="00802D0E">
        <w:rPr>
          <w:rFonts w:asciiTheme="majorBidi" w:eastAsia="MyriadPro-Regular" w:hAnsiTheme="majorBidi" w:cstheme="majorBidi"/>
          <w:sz w:val="24"/>
          <w:szCs w:val="24"/>
        </w:rPr>
        <w:t>lithium with food), fine hand tremor, dizziness, fatigue, dermatologicreactions, and sedation. Adverse effects due to higher plasma levelsmay include ataxia, slurred speech, coarse tremors, confusion, and convulsions</w:t>
      </w:r>
      <w:r w:rsidR="00802D0E" w:rsidRPr="00802D0E">
        <w:rPr>
          <w:rFonts w:asciiTheme="majorBidi" w:eastAsia="MyriadPro-Regular" w:hAnsiTheme="majorBidi" w:cstheme="majorBidi"/>
          <w:sz w:val="24"/>
          <w:szCs w:val="24"/>
        </w:rPr>
        <w:t>.</w:t>
      </w:r>
      <w:r w:rsidRPr="00802D0E">
        <w:rPr>
          <w:rFonts w:asciiTheme="majorBidi" w:eastAsia="MyriadPro-Regular" w:hAnsiTheme="majorBidi" w:cstheme="majorBidi"/>
          <w:sz w:val="24"/>
          <w:szCs w:val="24"/>
        </w:rPr>
        <w:t xml:space="preserve"> Thyroid function may be decreased andshould be monitored. Lithium causes no noticeable effect on normalindividuals. It is not a sedative, </w:t>
      </w:r>
      <w:proofErr w:type="spellStart"/>
      <w:r w:rsidRPr="00802D0E">
        <w:rPr>
          <w:rFonts w:asciiTheme="majorBidi" w:eastAsia="MyriadPro-Regular" w:hAnsiTheme="majorBidi" w:cstheme="majorBidi"/>
          <w:sz w:val="24"/>
          <w:szCs w:val="24"/>
        </w:rPr>
        <w:t>euphoriant</w:t>
      </w:r>
      <w:proofErr w:type="spellEnd"/>
      <w:r w:rsidRPr="00802D0E">
        <w:rPr>
          <w:rFonts w:asciiTheme="majorBidi" w:eastAsia="MyriadPro-Regular" w:hAnsiTheme="majorBidi" w:cstheme="majorBidi"/>
          <w:sz w:val="24"/>
          <w:szCs w:val="24"/>
        </w:rPr>
        <w:t>, or depressant.</w:t>
      </w:r>
    </w:p>
    <w:p w:rsidR="002810B6" w:rsidRPr="00802D0E" w:rsidRDefault="00B001A4" w:rsidP="00B001A4">
      <w:pPr>
        <w:autoSpaceDE w:val="0"/>
        <w:autoSpaceDN w:val="0"/>
        <w:bidi w:val="0"/>
        <w:adjustRightInd w:val="0"/>
        <w:spacing w:after="0" w:line="240" w:lineRule="auto"/>
        <w:ind w:left="-567" w:right="-666"/>
        <w:jc w:val="both"/>
        <w:rPr>
          <w:rFonts w:asciiTheme="majorBidi" w:hAnsiTheme="majorBidi" w:cstheme="majorBidi"/>
          <w:sz w:val="20"/>
          <w:szCs w:val="20"/>
          <w:lang w:bidi="ar-IQ"/>
        </w:rPr>
      </w:pPr>
      <w:r w:rsidRPr="00802D0E">
        <w:rPr>
          <w:rFonts w:asciiTheme="majorBidi" w:eastAsia="MyriadPro-Bold" w:hAnsiTheme="majorBidi" w:cstheme="majorBidi"/>
          <w:b/>
          <w:bCs/>
          <w:sz w:val="24"/>
          <w:szCs w:val="24"/>
        </w:rPr>
        <w:t>B.</w:t>
      </w:r>
      <w:r w:rsidR="002810B6" w:rsidRPr="00802D0E">
        <w:rPr>
          <w:rFonts w:asciiTheme="majorBidi" w:eastAsia="MyriadPro-Bold" w:hAnsiTheme="majorBidi" w:cstheme="majorBidi"/>
          <w:b/>
          <w:bCs/>
          <w:sz w:val="24"/>
          <w:szCs w:val="24"/>
        </w:rPr>
        <w:t xml:space="preserve"> Other drugs</w:t>
      </w:r>
      <w:r w:rsidR="00802D0E" w:rsidRPr="00802D0E">
        <w:rPr>
          <w:rFonts w:asciiTheme="majorBidi" w:eastAsia="MyriadPro-Bold" w:hAnsiTheme="majorBidi" w:cstheme="majorBidi"/>
          <w:sz w:val="24"/>
          <w:szCs w:val="24"/>
        </w:rPr>
        <w:t xml:space="preserve">: </w:t>
      </w:r>
      <w:proofErr w:type="spellStart"/>
      <w:r w:rsidR="002810B6" w:rsidRPr="00802D0E">
        <w:rPr>
          <w:rFonts w:asciiTheme="majorBidi" w:eastAsia="MyriadPro-Bold" w:hAnsiTheme="majorBidi" w:cstheme="majorBidi"/>
          <w:sz w:val="24"/>
          <w:szCs w:val="24"/>
        </w:rPr>
        <w:t>carbamazepine</w:t>
      </w:r>
      <w:proofErr w:type="spellEnd"/>
      <w:r w:rsidR="00802D0E" w:rsidRPr="00802D0E">
        <w:rPr>
          <w:rFonts w:asciiTheme="majorBidi" w:eastAsia="MyriadPro-Bold" w:hAnsiTheme="majorBidi" w:cstheme="majorBidi"/>
          <w:sz w:val="24"/>
          <w:szCs w:val="24"/>
        </w:rPr>
        <w:t>, valproic</w:t>
      </w:r>
      <w:r w:rsidR="002810B6" w:rsidRPr="00802D0E">
        <w:rPr>
          <w:rFonts w:asciiTheme="majorBidi" w:eastAsia="MyriadPro-Bold" w:hAnsiTheme="majorBidi" w:cstheme="majorBidi"/>
          <w:sz w:val="24"/>
          <w:szCs w:val="24"/>
        </w:rPr>
        <w:t xml:space="preserve"> acid, </w:t>
      </w:r>
      <w:r w:rsidR="002810B6" w:rsidRPr="00802D0E">
        <w:rPr>
          <w:rFonts w:asciiTheme="majorBidi" w:eastAsia="MyriadPro-Regular" w:hAnsiTheme="majorBidi" w:cstheme="majorBidi"/>
          <w:sz w:val="24"/>
          <w:szCs w:val="24"/>
        </w:rPr>
        <w:t xml:space="preserve">and </w:t>
      </w:r>
      <w:proofErr w:type="spellStart"/>
      <w:r w:rsidR="002810B6" w:rsidRPr="00802D0E">
        <w:rPr>
          <w:rFonts w:asciiTheme="majorBidi" w:eastAsia="MyriadPro-Bold" w:hAnsiTheme="majorBidi" w:cstheme="majorBidi"/>
          <w:sz w:val="24"/>
          <w:szCs w:val="24"/>
        </w:rPr>
        <w:t>lamotrigine</w:t>
      </w:r>
      <w:proofErr w:type="gramStart"/>
      <w:r w:rsidRPr="00802D0E">
        <w:rPr>
          <w:rFonts w:asciiTheme="majorBidi" w:eastAsia="MyriadPro-Bold" w:hAnsiTheme="majorBidi" w:cstheme="majorBidi"/>
          <w:sz w:val="24"/>
          <w:szCs w:val="24"/>
        </w:rPr>
        <w:t>,</w:t>
      </w:r>
      <w:r w:rsidRPr="00802D0E">
        <w:rPr>
          <w:rFonts w:asciiTheme="majorBidi" w:eastAsia="MyriadPro-Regular" w:hAnsiTheme="majorBidi" w:cstheme="majorBidi"/>
          <w:sz w:val="24"/>
          <w:szCs w:val="24"/>
        </w:rPr>
        <w:t>the</w:t>
      </w:r>
      <w:proofErr w:type="spellEnd"/>
      <w:proofErr w:type="gramEnd"/>
      <w:r w:rsidR="002810B6" w:rsidRPr="00802D0E">
        <w:rPr>
          <w:rFonts w:asciiTheme="majorBidi" w:eastAsia="MyriadPro-Regular" w:hAnsiTheme="majorBidi" w:cstheme="majorBidi"/>
          <w:sz w:val="24"/>
          <w:szCs w:val="24"/>
        </w:rPr>
        <w:t xml:space="preserve"> atypical antipsychotics (</w:t>
      </w:r>
      <w:proofErr w:type="spellStart"/>
      <w:r w:rsidR="002810B6" w:rsidRPr="00802D0E">
        <w:rPr>
          <w:rFonts w:asciiTheme="majorBidi" w:eastAsia="MyriadPro-Bold" w:hAnsiTheme="majorBidi" w:cstheme="majorBidi"/>
          <w:sz w:val="24"/>
          <w:szCs w:val="24"/>
        </w:rPr>
        <w:t>risperidone</w:t>
      </w:r>
      <w:proofErr w:type="spellEnd"/>
      <w:r w:rsidR="002810B6" w:rsidRPr="00802D0E">
        <w:rPr>
          <w:rFonts w:asciiTheme="majorBidi" w:eastAsia="MyriadPro-Regular" w:hAnsiTheme="majorBidi" w:cstheme="majorBidi"/>
          <w:sz w:val="24"/>
          <w:szCs w:val="24"/>
        </w:rPr>
        <w:t xml:space="preserve">, </w:t>
      </w:r>
      <w:proofErr w:type="spellStart"/>
      <w:r w:rsidR="002810B6" w:rsidRPr="00802D0E">
        <w:rPr>
          <w:rFonts w:asciiTheme="majorBidi" w:eastAsia="MyriadPro-Bold" w:hAnsiTheme="majorBidi" w:cstheme="majorBidi"/>
          <w:sz w:val="24"/>
          <w:szCs w:val="24"/>
        </w:rPr>
        <w:t>olanzapine</w:t>
      </w:r>
      <w:proofErr w:type="spellEnd"/>
      <w:r w:rsidR="002810B6" w:rsidRPr="00802D0E">
        <w:rPr>
          <w:rFonts w:asciiTheme="majorBidi" w:eastAsia="MyriadPro-Regular" w:hAnsiTheme="majorBidi" w:cstheme="majorBidi"/>
          <w:sz w:val="24"/>
          <w:szCs w:val="24"/>
        </w:rPr>
        <w:t xml:space="preserve">, </w:t>
      </w:r>
      <w:proofErr w:type="spellStart"/>
      <w:r w:rsidR="002810B6" w:rsidRPr="00802D0E">
        <w:rPr>
          <w:rFonts w:asciiTheme="majorBidi" w:eastAsia="MyriadPro-Bold" w:hAnsiTheme="majorBidi" w:cstheme="majorBidi"/>
          <w:sz w:val="24"/>
          <w:szCs w:val="24"/>
        </w:rPr>
        <w:t>ziprasidone</w:t>
      </w:r>
      <w:r w:rsidR="002810B6" w:rsidRPr="00802D0E">
        <w:rPr>
          <w:rFonts w:asciiTheme="majorBidi" w:eastAsia="MyriadPro-Regular" w:hAnsiTheme="majorBidi" w:cstheme="majorBidi"/>
          <w:sz w:val="24"/>
          <w:szCs w:val="24"/>
        </w:rPr>
        <w:t>,</w:t>
      </w:r>
      <w:r w:rsidR="002810B6" w:rsidRPr="00802D0E">
        <w:rPr>
          <w:rFonts w:asciiTheme="majorBidi" w:eastAsia="MyriadPro-Bold" w:hAnsiTheme="majorBidi" w:cstheme="majorBidi"/>
          <w:sz w:val="24"/>
          <w:szCs w:val="24"/>
        </w:rPr>
        <w:t>aripiprazole</w:t>
      </w:r>
      <w:proofErr w:type="spellEnd"/>
      <w:r w:rsidR="002810B6" w:rsidRPr="00802D0E">
        <w:rPr>
          <w:rFonts w:asciiTheme="majorBidi" w:eastAsia="MyriadPro-Regular" w:hAnsiTheme="majorBidi" w:cstheme="majorBidi"/>
          <w:sz w:val="24"/>
          <w:szCs w:val="24"/>
        </w:rPr>
        <w:t xml:space="preserve">, </w:t>
      </w:r>
      <w:proofErr w:type="spellStart"/>
      <w:r w:rsidR="002810B6" w:rsidRPr="00802D0E">
        <w:rPr>
          <w:rFonts w:asciiTheme="majorBidi" w:eastAsia="MyriadPro-Bold" w:hAnsiTheme="majorBidi" w:cstheme="majorBidi"/>
          <w:sz w:val="24"/>
          <w:szCs w:val="24"/>
        </w:rPr>
        <w:t>asenapine</w:t>
      </w:r>
      <w:proofErr w:type="spellEnd"/>
      <w:r w:rsidR="002810B6" w:rsidRPr="00802D0E">
        <w:rPr>
          <w:rFonts w:asciiTheme="majorBidi" w:eastAsia="MyriadPro-Regular" w:hAnsiTheme="majorBidi" w:cstheme="majorBidi"/>
          <w:sz w:val="24"/>
          <w:szCs w:val="24"/>
        </w:rPr>
        <w:t xml:space="preserve">, and </w:t>
      </w:r>
      <w:proofErr w:type="spellStart"/>
      <w:r w:rsidR="002810B6" w:rsidRPr="00802D0E">
        <w:rPr>
          <w:rFonts w:asciiTheme="majorBidi" w:eastAsia="MyriadPro-Bold" w:hAnsiTheme="majorBidi" w:cstheme="majorBidi"/>
          <w:sz w:val="24"/>
          <w:szCs w:val="24"/>
        </w:rPr>
        <w:t>quetiapine</w:t>
      </w:r>
      <w:proofErr w:type="spellEnd"/>
      <w:r w:rsidR="002810B6" w:rsidRPr="00802D0E">
        <w:rPr>
          <w:rFonts w:asciiTheme="majorBidi" w:eastAsia="MyriadPro-Regular" w:hAnsiTheme="majorBidi" w:cstheme="majorBidi"/>
          <w:sz w:val="24"/>
          <w:szCs w:val="24"/>
        </w:rPr>
        <w:t>) have also received FDA approval</w:t>
      </w:r>
      <w:r w:rsidR="00802D0E" w:rsidRPr="00802D0E">
        <w:rPr>
          <w:rFonts w:asciiTheme="majorBidi" w:eastAsia="MyriadPro-Regular" w:hAnsiTheme="majorBidi" w:cstheme="majorBidi"/>
          <w:sz w:val="24"/>
          <w:szCs w:val="24"/>
        </w:rPr>
        <w:t xml:space="preserve"> </w:t>
      </w:r>
      <w:r w:rsidR="002810B6" w:rsidRPr="00802D0E">
        <w:rPr>
          <w:rFonts w:asciiTheme="majorBidi" w:eastAsia="MyriadPro-Regular" w:hAnsiTheme="majorBidi" w:cstheme="majorBidi"/>
          <w:sz w:val="24"/>
          <w:szCs w:val="24"/>
        </w:rPr>
        <w:t>for the management of mania. Benzodiazepines are also frequently</w:t>
      </w:r>
      <w:r w:rsidR="00802D0E" w:rsidRPr="00802D0E">
        <w:rPr>
          <w:rFonts w:asciiTheme="majorBidi" w:eastAsia="MyriadPro-Regular" w:hAnsiTheme="majorBidi" w:cstheme="majorBidi"/>
          <w:sz w:val="24"/>
          <w:szCs w:val="24"/>
        </w:rPr>
        <w:t xml:space="preserve"> </w:t>
      </w:r>
      <w:r w:rsidR="002810B6" w:rsidRPr="00802D0E">
        <w:rPr>
          <w:rFonts w:asciiTheme="majorBidi" w:eastAsia="MyriadPro-Regular" w:hAnsiTheme="majorBidi" w:cstheme="majorBidi"/>
          <w:sz w:val="24"/>
          <w:szCs w:val="24"/>
        </w:rPr>
        <w:t>used as adjunctive treatments for the acute stabilization of patients</w:t>
      </w:r>
      <w:r w:rsidR="00802D0E" w:rsidRPr="00802D0E">
        <w:rPr>
          <w:rFonts w:asciiTheme="majorBidi" w:eastAsia="MyriadPro-Regular" w:hAnsiTheme="majorBidi" w:cstheme="majorBidi"/>
          <w:sz w:val="24"/>
          <w:szCs w:val="24"/>
        </w:rPr>
        <w:t xml:space="preserve"> </w:t>
      </w:r>
      <w:r w:rsidR="002810B6" w:rsidRPr="00802D0E">
        <w:rPr>
          <w:rFonts w:asciiTheme="majorBidi" w:eastAsia="MyriadPro-Regular" w:hAnsiTheme="majorBidi" w:cstheme="majorBidi"/>
          <w:sz w:val="24"/>
          <w:szCs w:val="24"/>
        </w:rPr>
        <w:t>with mania.</w:t>
      </w:r>
    </w:p>
    <w:sectPr w:rsidR="002810B6" w:rsidRPr="00802D0E" w:rsidSect="004C1FE8">
      <w:headerReference w:type="default" r:id="rId23"/>
      <w:footerReference w:type="default" r:id="rId24"/>
      <w:pgSz w:w="11906" w:h="16838"/>
      <w:pgMar w:top="1440" w:right="1274" w:bottom="1440" w:left="1800"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340" w:rsidRDefault="00646340" w:rsidP="00646340">
      <w:pPr>
        <w:spacing w:after="0" w:line="240" w:lineRule="auto"/>
      </w:pPr>
      <w:r>
        <w:separator/>
      </w:r>
    </w:p>
  </w:endnote>
  <w:endnote w:type="continuationSeparator" w:id="0">
    <w:p w:rsidR="00646340" w:rsidRDefault="00646340" w:rsidP="00646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yriadPro-Bold">
    <w:altName w:val="MS Gothic"/>
    <w:panose1 w:val="00000000000000000000"/>
    <w:charset w:val="80"/>
    <w:family w:val="swiss"/>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3763"/>
      <w:docPartObj>
        <w:docPartGallery w:val="Page Numbers (Bottom of Page)"/>
        <w:docPartUnique/>
      </w:docPartObj>
    </w:sdtPr>
    <w:sdtContent>
      <w:p w:rsidR="00646340" w:rsidRDefault="00C02089" w:rsidP="00646340">
        <w:pPr>
          <w:pStyle w:val="a4"/>
          <w:bidi w:val="0"/>
          <w:jc w:val="center"/>
        </w:pPr>
        <w:r>
          <w:fldChar w:fldCharType="begin"/>
        </w:r>
        <w:r w:rsidR="00B26C0D">
          <w:instrText xml:space="preserve"> PAGE   \* MERGEFORMAT </w:instrText>
        </w:r>
        <w:r>
          <w:fldChar w:fldCharType="separate"/>
        </w:r>
        <w:r w:rsidR="00802D0E">
          <w:rPr>
            <w:noProof/>
          </w:rPr>
          <w:t>5</w:t>
        </w:r>
        <w:r>
          <w:rPr>
            <w:noProof/>
          </w:rPr>
          <w:fldChar w:fldCharType="end"/>
        </w:r>
      </w:p>
    </w:sdtContent>
  </w:sdt>
  <w:p w:rsidR="00646340" w:rsidRDefault="006463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340" w:rsidRDefault="00646340" w:rsidP="00646340">
      <w:pPr>
        <w:spacing w:after="0" w:line="240" w:lineRule="auto"/>
      </w:pPr>
      <w:r>
        <w:separator/>
      </w:r>
    </w:p>
  </w:footnote>
  <w:footnote w:type="continuationSeparator" w:id="0">
    <w:p w:rsidR="00646340" w:rsidRDefault="00646340" w:rsidP="00646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40" w:rsidRDefault="00C02089">
    <w:pPr>
      <w:pStyle w:val="a3"/>
    </w:pPr>
    <w:r w:rsidRPr="00C02089">
      <w:rPr>
        <w:rFonts w:asciiTheme="majorBidi" w:hAnsiTheme="majorBidi" w:cstheme="majorBidi"/>
        <w:sz w:val="52"/>
        <w:szCs w:val="5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43.25pt;height:43.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General pharmacolog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FCA"/>
    <w:multiLevelType w:val="multilevel"/>
    <w:tmpl w:val="CE1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C5F0C"/>
    <w:multiLevelType w:val="multilevel"/>
    <w:tmpl w:val="22E2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49605F"/>
    <w:multiLevelType w:val="hybridMultilevel"/>
    <w:tmpl w:val="B3F427F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29D222F1"/>
    <w:multiLevelType w:val="multilevel"/>
    <w:tmpl w:val="6BEC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B647E5"/>
    <w:multiLevelType w:val="multilevel"/>
    <w:tmpl w:val="CF2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E43BE4"/>
    <w:multiLevelType w:val="hybridMultilevel"/>
    <w:tmpl w:val="E8D6E932"/>
    <w:lvl w:ilvl="0" w:tplc="3D74F31A">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4197124F"/>
    <w:multiLevelType w:val="hybridMultilevel"/>
    <w:tmpl w:val="4A04DBC2"/>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nsid w:val="52E306AB"/>
    <w:multiLevelType w:val="multilevel"/>
    <w:tmpl w:val="F9A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D55DB8"/>
    <w:multiLevelType w:val="hybridMultilevel"/>
    <w:tmpl w:val="3E8010C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13545A"/>
    <w:rsid w:val="00060AE1"/>
    <w:rsid w:val="000A5163"/>
    <w:rsid w:val="001210F2"/>
    <w:rsid w:val="00122F3C"/>
    <w:rsid w:val="0013545A"/>
    <w:rsid w:val="00170F2F"/>
    <w:rsid w:val="002264C2"/>
    <w:rsid w:val="002425E2"/>
    <w:rsid w:val="002810B6"/>
    <w:rsid w:val="002C5A30"/>
    <w:rsid w:val="002D2B86"/>
    <w:rsid w:val="003214AA"/>
    <w:rsid w:val="00370823"/>
    <w:rsid w:val="00400EED"/>
    <w:rsid w:val="004C1FE8"/>
    <w:rsid w:val="004C7E44"/>
    <w:rsid w:val="00561D50"/>
    <w:rsid w:val="00610C9A"/>
    <w:rsid w:val="00646340"/>
    <w:rsid w:val="006A69EE"/>
    <w:rsid w:val="006C3485"/>
    <w:rsid w:val="00710A70"/>
    <w:rsid w:val="00731E53"/>
    <w:rsid w:val="00732798"/>
    <w:rsid w:val="007615E2"/>
    <w:rsid w:val="00802D0E"/>
    <w:rsid w:val="00857201"/>
    <w:rsid w:val="008938E7"/>
    <w:rsid w:val="008B02E9"/>
    <w:rsid w:val="008C0E32"/>
    <w:rsid w:val="008C32F8"/>
    <w:rsid w:val="00921D8E"/>
    <w:rsid w:val="009747EE"/>
    <w:rsid w:val="009C7ACD"/>
    <w:rsid w:val="00A00F27"/>
    <w:rsid w:val="00A3114B"/>
    <w:rsid w:val="00A77AE0"/>
    <w:rsid w:val="00AE7FC6"/>
    <w:rsid w:val="00B001A4"/>
    <w:rsid w:val="00B26C0D"/>
    <w:rsid w:val="00C02089"/>
    <w:rsid w:val="00C8203C"/>
    <w:rsid w:val="00CC7796"/>
    <w:rsid w:val="00CD5C9B"/>
    <w:rsid w:val="00CF6147"/>
    <w:rsid w:val="00D97AE9"/>
    <w:rsid w:val="00DB23CE"/>
    <w:rsid w:val="00DC3E66"/>
    <w:rsid w:val="00E4395B"/>
    <w:rsid w:val="00E4557F"/>
    <w:rsid w:val="00ED2190"/>
    <w:rsid w:val="00F70174"/>
    <w:rsid w:val="00F97015"/>
    <w:rsid w:val="00FA0D78"/>
    <w:rsid w:val="00FB357B"/>
    <w:rsid w:val="00FC2E28"/>
    <w:rsid w:val="00FD1306"/>
    <w:rsid w:val="00FD70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9B"/>
    <w:pPr>
      <w:bidi/>
    </w:pPr>
  </w:style>
  <w:style w:type="paragraph" w:styleId="3">
    <w:name w:val="heading 3"/>
    <w:basedOn w:val="a"/>
    <w:link w:val="3Char"/>
    <w:uiPriority w:val="9"/>
    <w:qFormat/>
    <w:rsid w:val="0073279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6A69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340"/>
    <w:pPr>
      <w:tabs>
        <w:tab w:val="center" w:pos="4153"/>
        <w:tab w:val="right" w:pos="8306"/>
      </w:tabs>
      <w:spacing w:after="0" w:line="240" w:lineRule="auto"/>
    </w:pPr>
  </w:style>
  <w:style w:type="character" w:customStyle="1" w:styleId="Char">
    <w:name w:val="رأس صفحة Char"/>
    <w:basedOn w:val="a0"/>
    <w:link w:val="a3"/>
    <w:uiPriority w:val="99"/>
    <w:rsid w:val="00646340"/>
  </w:style>
  <w:style w:type="paragraph" w:styleId="a4">
    <w:name w:val="footer"/>
    <w:basedOn w:val="a"/>
    <w:link w:val="Char0"/>
    <w:uiPriority w:val="99"/>
    <w:unhideWhenUsed/>
    <w:rsid w:val="00646340"/>
    <w:pPr>
      <w:tabs>
        <w:tab w:val="center" w:pos="4153"/>
        <w:tab w:val="right" w:pos="8306"/>
      </w:tabs>
      <w:spacing w:after="0" w:line="240" w:lineRule="auto"/>
    </w:pPr>
  </w:style>
  <w:style w:type="character" w:customStyle="1" w:styleId="Char0">
    <w:name w:val="تذييل صفحة Char"/>
    <w:basedOn w:val="a0"/>
    <w:link w:val="a4"/>
    <w:uiPriority w:val="99"/>
    <w:rsid w:val="00646340"/>
  </w:style>
  <w:style w:type="paragraph" w:styleId="a5">
    <w:name w:val="List Paragraph"/>
    <w:basedOn w:val="a"/>
    <w:uiPriority w:val="34"/>
    <w:qFormat/>
    <w:rsid w:val="00E4557F"/>
    <w:pPr>
      <w:ind w:left="720"/>
      <w:contextualSpacing/>
    </w:pPr>
  </w:style>
  <w:style w:type="paragraph" w:styleId="a6">
    <w:name w:val="Balloon Text"/>
    <w:basedOn w:val="a"/>
    <w:link w:val="Char1"/>
    <w:uiPriority w:val="99"/>
    <w:semiHidden/>
    <w:unhideWhenUsed/>
    <w:rsid w:val="004C1FE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C1FE8"/>
    <w:rPr>
      <w:rFonts w:ascii="Tahoma" w:hAnsi="Tahoma" w:cs="Tahoma"/>
      <w:sz w:val="16"/>
      <w:szCs w:val="16"/>
    </w:rPr>
  </w:style>
  <w:style w:type="character" w:styleId="a7">
    <w:name w:val="Placeholder Text"/>
    <w:basedOn w:val="a0"/>
    <w:uiPriority w:val="99"/>
    <w:semiHidden/>
    <w:rsid w:val="004C1FE8"/>
    <w:rPr>
      <w:color w:val="808080"/>
    </w:rPr>
  </w:style>
  <w:style w:type="character" w:customStyle="1" w:styleId="apple-converted-space">
    <w:name w:val="apple-converted-space"/>
    <w:basedOn w:val="a0"/>
    <w:rsid w:val="009747EE"/>
  </w:style>
  <w:style w:type="character" w:styleId="Hyperlink">
    <w:name w:val="Hyperlink"/>
    <w:basedOn w:val="a0"/>
    <w:uiPriority w:val="99"/>
    <w:semiHidden/>
    <w:unhideWhenUsed/>
    <w:rsid w:val="009747EE"/>
    <w:rPr>
      <w:color w:val="0000FF"/>
      <w:u w:val="single"/>
    </w:rPr>
  </w:style>
  <w:style w:type="character" w:customStyle="1" w:styleId="3Char">
    <w:name w:val="عنوان 3 Char"/>
    <w:basedOn w:val="a0"/>
    <w:link w:val="3"/>
    <w:uiPriority w:val="9"/>
    <w:rsid w:val="00732798"/>
    <w:rPr>
      <w:rFonts w:ascii="Times New Roman" w:eastAsia="Times New Roman" w:hAnsi="Times New Roman" w:cs="Times New Roman"/>
      <w:b/>
      <w:bCs/>
      <w:sz w:val="27"/>
      <w:szCs w:val="27"/>
    </w:rPr>
  </w:style>
  <w:style w:type="character" w:customStyle="1" w:styleId="mw-headline">
    <w:name w:val="mw-headline"/>
    <w:basedOn w:val="a0"/>
    <w:rsid w:val="00732798"/>
  </w:style>
  <w:style w:type="character" w:customStyle="1" w:styleId="mw-editsection">
    <w:name w:val="mw-editsection"/>
    <w:basedOn w:val="a0"/>
    <w:rsid w:val="00732798"/>
  </w:style>
  <w:style w:type="character" w:customStyle="1" w:styleId="mw-editsection-bracket">
    <w:name w:val="mw-editsection-bracket"/>
    <w:basedOn w:val="a0"/>
    <w:rsid w:val="00732798"/>
  </w:style>
  <w:style w:type="paragraph" w:styleId="a8">
    <w:name w:val="Normal (Web)"/>
    <w:basedOn w:val="a"/>
    <w:uiPriority w:val="99"/>
    <w:semiHidden/>
    <w:unhideWhenUsed/>
    <w:rsid w:val="007327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rsid w:val="006A69E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77779">
      <w:bodyDiv w:val="1"/>
      <w:marLeft w:val="0"/>
      <w:marRight w:val="0"/>
      <w:marTop w:val="0"/>
      <w:marBottom w:val="0"/>
      <w:divBdr>
        <w:top w:val="none" w:sz="0" w:space="0" w:color="auto"/>
        <w:left w:val="none" w:sz="0" w:space="0" w:color="auto"/>
        <w:bottom w:val="none" w:sz="0" w:space="0" w:color="auto"/>
        <w:right w:val="none" w:sz="0" w:space="0" w:color="auto"/>
      </w:divBdr>
    </w:div>
    <w:div w:id="222566868">
      <w:bodyDiv w:val="1"/>
      <w:marLeft w:val="0"/>
      <w:marRight w:val="0"/>
      <w:marTop w:val="0"/>
      <w:marBottom w:val="0"/>
      <w:divBdr>
        <w:top w:val="none" w:sz="0" w:space="0" w:color="auto"/>
        <w:left w:val="none" w:sz="0" w:space="0" w:color="auto"/>
        <w:bottom w:val="none" w:sz="0" w:space="0" w:color="auto"/>
        <w:right w:val="none" w:sz="0" w:space="0" w:color="auto"/>
      </w:divBdr>
    </w:div>
    <w:div w:id="322246282">
      <w:bodyDiv w:val="1"/>
      <w:marLeft w:val="0"/>
      <w:marRight w:val="0"/>
      <w:marTop w:val="0"/>
      <w:marBottom w:val="0"/>
      <w:divBdr>
        <w:top w:val="none" w:sz="0" w:space="0" w:color="auto"/>
        <w:left w:val="none" w:sz="0" w:space="0" w:color="auto"/>
        <w:bottom w:val="none" w:sz="0" w:space="0" w:color="auto"/>
        <w:right w:val="none" w:sz="0" w:space="0" w:color="auto"/>
      </w:divBdr>
    </w:div>
    <w:div w:id="361906399">
      <w:bodyDiv w:val="1"/>
      <w:marLeft w:val="0"/>
      <w:marRight w:val="0"/>
      <w:marTop w:val="0"/>
      <w:marBottom w:val="0"/>
      <w:divBdr>
        <w:top w:val="none" w:sz="0" w:space="0" w:color="auto"/>
        <w:left w:val="none" w:sz="0" w:space="0" w:color="auto"/>
        <w:bottom w:val="none" w:sz="0" w:space="0" w:color="auto"/>
        <w:right w:val="none" w:sz="0" w:space="0" w:color="auto"/>
      </w:divBdr>
    </w:div>
    <w:div w:id="488179179">
      <w:bodyDiv w:val="1"/>
      <w:marLeft w:val="0"/>
      <w:marRight w:val="0"/>
      <w:marTop w:val="0"/>
      <w:marBottom w:val="0"/>
      <w:divBdr>
        <w:top w:val="none" w:sz="0" w:space="0" w:color="auto"/>
        <w:left w:val="none" w:sz="0" w:space="0" w:color="auto"/>
        <w:bottom w:val="none" w:sz="0" w:space="0" w:color="auto"/>
        <w:right w:val="none" w:sz="0" w:space="0" w:color="auto"/>
      </w:divBdr>
    </w:div>
    <w:div w:id="1399867755">
      <w:bodyDiv w:val="1"/>
      <w:marLeft w:val="0"/>
      <w:marRight w:val="0"/>
      <w:marTop w:val="0"/>
      <w:marBottom w:val="0"/>
      <w:divBdr>
        <w:top w:val="none" w:sz="0" w:space="0" w:color="auto"/>
        <w:left w:val="none" w:sz="0" w:space="0" w:color="auto"/>
        <w:bottom w:val="none" w:sz="0" w:space="0" w:color="auto"/>
        <w:right w:val="none" w:sz="0" w:space="0" w:color="auto"/>
      </w:divBdr>
    </w:div>
    <w:div w:id="1481918291">
      <w:bodyDiv w:val="1"/>
      <w:marLeft w:val="0"/>
      <w:marRight w:val="0"/>
      <w:marTop w:val="0"/>
      <w:marBottom w:val="0"/>
      <w:divBdr>
        <w:top w:val="none" w:sz="0" w:space="0" w:color="auto"/>
        <w:left w:val="none" w:sz="0" w:space="0" w:color="auto"/>
        <w:bottom w:val="none" w:sz="0" w:space="0" w:color="auto"/>
        <w:right w:val="none" w:sz="0" w:space="0" w:color="auto"/>
      </w:divBdr>
    </w:div>
    <w:div w:id="1575430896">
      <w:bodyDiv w:val="1"/>
      <w:marLeft w:val="0"/>
      <w:marRight w:val="0"/>
      <w:marTop w:val="0"/>
      <w:marBottom w:val="0"/>
      <w:divBdr>
        <w:top w:val="none" w:sz="0" w:space="0" w:color="auto"/>
        <w:left w:val="none" w:sz="0" w:space="0" w:color="auto"/>
        <w:bottom w:val="none" w:sz="0" w:space="0" w:color="auto"/>
        <w:right w:val="none" w:sz="0" w:space="0" w:color="auto"/>
      </w:divBdr>
    </w:div>
    <w:div w:id="15828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sulin" TargetMode="External"/><Relationship Id="rId13" Type="http://schemas.openxmlformats.org/officeDocument/2006/relationships/hyperlink" Target="http://en.wikipedia.org/wiki/Atomoxetine" TargetMode="External"/><Relationship Id="rId18" Type="http://schemas.openxmlformats.org/officeDocument/2006/relationships/hyperlink" Target="http://en.wikipedia.org/wiki/Suici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Methylphenidate" TargetMode="External"/><Relationship Id="rId7" Type="http://schemas.openxmlformats.org/officeDocument/2006/relationships/hyperlink" Target="http://en.wikipedia.org/wiki/Muscarinic_acetylcholine_receptor_M3" TargetMode="External"/><Relationship Id="rId12" Type="http://schemas.openxmlformats.org/officeDocument/2006/relationships/hyperlink" Target="http://en.wikipedia.org/wiki/Selective_norepinephrine_reuptake_inhibitor" TargetMode="External"/><Relationship Id="rId17" Type="http://schemas.openxmlformats.org/officeDocument/2006/relationships/hyperlink" Target="http://en.wikipedia.org/wiki/Caffei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Varenicline" TargetMode="External"/><Relationship Id="rId20" Type="http://schemas.openxmlformats.org/officeDocument/2006/relationships/hyperlink" Target="http://en.wikipedia.org/wiki/Amphetam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entral_nervous_syste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5-HT2C_receptor" TargetMode="External"/><Relationship Id="rId23" Type="http://schemas.openxmlformats.org/officeDocument/2006/relationships/header" Target="header1.xml"/><Relationship Id="rId10" Type="http://schemas.openxmlformats.org/officeDocument/2006/relationships/hyperlink" Target="http://en.wikipedia.org/wiki/5-HT2C" TargetMode="External"/><Relationship Id="rId19" Type="http://schemas.openxmlformats.org/officeDocument/2006/relationships/hyperlink" Target="http://en.wikipedia.org/wiki/Psychostimulants"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en.wikipedia.org/wiki/Histamine_H1_receptor" TargetMode="External"/><Relationship Id="rId14" Type="http://schemas.openxmlformats.org/officeDocument/2006/relationships/hyperlink" Target="http://en.wikipedia.org/wiki/Attention_deficit_hyperactivity_disorder" TargetMode="External"/><Relationship Id="rId22" Type="http://schemas.openxmlformats.org/officeDocument/2006/relationships/hyperlink" Target="http://en.wikipedia.org/wiki/Modafin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6</Pages>
  <Words>3360</Words>
  <Characters>19158</Characters>
  <Application>Microsoft Office Word</Application>
  <DocSecurity>0</DocSecurity>
  <Lines>159</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acer</cp:lastModifiedBy>
  <cp:revision>17</cp:revision>
  <cp:lastPrinted>2016-02-28T05:18:00Z</cp:lastPrinted>
  <dcterms:created xsi:type="dcterms:W3CDTF">2012-11-25T16:34:00Z</dcterms:created>
  <dcterms:modified xsi:type="dcterms:W3CDTF">2017-02-21T20:03:00Z</dcterms:modified>
</cp:coreProperties>
</file>