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A37" w:rsidRDefault="00367A37" w:rsidP="00367A37">
      <w:pPr>
        <w:pBdr>
          <w:top w:val="thickThinMediumGap" w:sz="24" w:space="0" w:color="auto"/>
          <w:left w:val="thickThinMediumGap" w:sz="24" w:space="4" w:color="auto"/>
          <w:bottom w:val="thinThickMediumGap" w:sz="24" w:space="1" w:color="auto"/>
          <w:right w:val="thinThickMediumGap" w:sz="24" w:space="4" w:color="auto"/>
        </w:pBdr>
        <w:spacing w:after="120" w:line="360" w:lineRule="auto"/>
        <w:jc w:val="center"/>
        <w:rPr>
          <w:rFonts w:asciiTheme="majorBidi" w:hAnsiTheme="majorBidi" w:cstheme="majorBidi" w:hint="cs"/>
          <w:b/>
          <w:bCs/>
          <w:sz w:val="36"/>
          <w:szCs w:val="36"/>
          <w:rtl/>
          <w:lang w:val="en-GB"/>
        </w:rPr>
      </w:pPr>
      <w:r>
        <w:rPr>
          <w:rFonts w:asciiTheme="majorBidi" w:hAnsiTheme="majorBidi" w:cstheme="majorBidi" w:hint="cs"/>
          <w:b/>
          <w:bCs/>
          <w:sz w:val="36"/>
          <w:szCs w:val="36"/>
          <w:rtl/>
          <w:lang w:val="en-GB"/>
        </w:rPr>
        <w:t xml:space="preserve">المحاضرة الاولى </w:t>
      </w:r>
    </w:p>
    <w:p w:rsidR="00367A37" w:rsidRDefault="00367A37" w:rsidP="00367A37">
      <w:pPr>
        <w:pBdr>
          <w:top w:val="thickThinMediumGap" w:sz="24" w:space="0" w:color="auto"/>
          <w:left w:val="thickThinMediumGap" w:sz="24" w:space="4" w:color="auto"/>
          <w:bottom w:val="thinThickMediumGap" w:sz="24" w:space="1" w:color="auto"/>
          <w:right w:val="thinThickMediumGap" w:sz="24" w:space="4" w:color="auto"/>
        </w:pBdr>
        <w:spacing w:after="120" w:line="360" w:lineRule="auto"/>
        <w:jc w:val="center"/>
        <w:rPr>
          <w:rFonts w:asciiTheme="majorBidi" w:hAnsiTheme="majorBidi" w:cstheme="majorBidi" w:hint="cs"/>
          <w:b/>
          <w:bCs/>
          <w:sz w:val="36"/>
          <w:szCs w:val="36"/>
          <w:rtl/>
          <w:lang w:val="en-GB"/>
        </w:rPr>
      </w:pPr>
      <w:bookmarkStart w:id="0" w:name="_GoBack"/>
      <w:bookmarkEnd w:id="0"/>
      <w:r>
        <w:rPr>
          <w:rFonts w:asciiTheme="majorBidi" w:hAnsiTheme="majorBidi" w:cstheme="majorBidi" w:hint="cs"/>
          <w:b/>
          <w:bCs/>
          <w:sz w:val="36"/>
          <w:szCs w:val="36"/>
          <w:rtl/>
          <w:lang w:val="en-GB"/>
        </w:rPr>
        <w:t xml:space="preserve">جودة الخدمات السياحية </w:t>
      </w:r>
    </w:p>
    <w:p w:rsidR="00367A37" w:rsidRPr="00823930" w:rsidRDefault="00367A37" w:rsidP="00367A37">
      <w:pPr>
        <w:pBdr>
          <w:top w:val="thickThinMediumGap" w:sz="24" w:space="0" w:color="auto"/>
          <w:left w:val="thickThinMediumGap" w:sz="24" w:space="4" w:color="auto"/>
          <w:bottom w:val="thinThickMediumGap" w:sz="24" w:space="1" w:color="auto"/>
          <w:right w:val="thinThickMediumGap" w:sz="24" w:space="4" w:color="auto"/>
        </w:pBdr>
        <w:spacing w:after="120" w:line="360" w:lineRule="auto"/>
        <w:jc w:val="center"/>
        <w:rPr>
          <w:rFonts w:asciiTheme="majorBidi" w:hAnsiTheme="majorBidi" w:cstheme="majorBidi"/>
          <w:b/>
          <w:bCs/>
          <w:sz w:val="36"/>
          <w:szCs w:val="36"/>
          <w:rtl/>
          <w:lang w:val="en-GB"/>
        </w:rPr>
      </w:pPr>
      <w:r>
        <w:rPr>
          <w:rFonts w:asciiTheme="majorBidi" w:hAnsiTheme="majorBidi" w:cstheme="majorBidi" w:hint="cs"/>
          <w:b/>
          <w:bCs/>
          <w:sz w:val="36"/>
          <w:szCs w:val="36"/>
          <w:rtl/>
          <w:lang w:val="en-GB"/>
        </w:rPr>
        <w:t>التمهيد والمفهوم</w:t>
      </w:r>
    </w:p>
    <w:p w:rsidR="00367A37" w:rsidRPr="00631250" w:rsidRDefault="00367A37" w:rsidP="00367A37">
      <w:pPr>
        <w:autoSpaceDE w:val="0"/>
        <w:autoSpaceDN w:val="0"/>
        <w:adjustRightInd w:val="0"/>
        <w:spacing w:after="0" w:line="360" w:lineRule="auto"/>
        <w:ind w:left="-341" w:hanging="142"/>
        <w:jc w:val="both"/>
        <w:rPr>
          <w:rFonts w:asciiTheme="majorBidi" w:hAnsiTheme="majorBidi" w:cstheme="majorBidi"/>
          <w:sz w:val="32"/>
          <w:szCs w:val="32"/>
          <w:rtl/>
        </w:rPr>
      </w:pPr>
    </w:p>
    <w:p w:rsidR="00367A37" w:rsidRPr="00631250" w:rsidRDefault="00367A37" w:rsidP="00367A37">
      <w:pPr>
        <w:autoSpaceDE w:val="0"/>
        <w:autoSpaceDN w:val="0"/>
        <w:adjustRightInd w:val="0"/>
        <w:spacing w:after="0" w:line="360" w:lineRule="auto"/>
        <w:ind w:left="-341" w:firstLine="341"/>
        <w:jc w:val="both"/>
        <w:rPr>
          <w:rFonts w:asciiTheme="majorBidi" w:hAnsiTheme="majorBidi" w:cstheme="majorBidi"/>
          <w:sz w:val="32"/>
          <w:szCs w:val="32"/>
        </w:rPr>
      </w:pPr>
      <w:r w:rsidRPr="00631250">
        <w:rPr>
          <w:rFonts w:asciiTheme="majorBidi" w:hAnsiTheme="majorBidi" w:cstheme="majorBidi"/>
          <w:sz w:val="32"/>
          <w:szCs w:val="32"/>
          <w:rtl/>
        </w:rPr>
        <w:t>تعد</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الخدمات</w:t>
      </w:r>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السیاحیة</w:t>
      </w:r>
      <w:proofErr w:type="spellEnd"/>
      <w:r w:rsidRPr="00631250">
        <w:rPr>
          <w:rFonts w:asciiTheme="majorBidi" w:hAnsiTheme="majorBidi" w:cstheme="majorBidi"/>
          <w:sz w:val="32"/>
          <w:szCs w:val="32"/>
        </w:rPr>
        <w:t xml:space="preserve"> </w:t>
      </w:r>
      <w:r w:rsidRPr="00631250">
        <w:rPr>
          <w:rFonts w:asciiTheme="majorBidi" w:hAnsiTheme="majorBidi" w:cstheme="majorBidi"/>
          <w:sz w:val="32"/>
          <w:szCs w:val="32"/>
          <w:rtl/>
        </w:rPr>
        <w:t>من</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العوامل</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الأساسية</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لتجربة</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السفر</w:t>
      </w:r>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والسیاحة</w:t>
      </w:r>
      <w:proofErr w:type="spellEnd"/>
      <w:r w:rsidRPr="00631250">
        <w:rPr>
          <w:rFonts w:asciiTheme="majorBidi" w:hAnsiTheme="majorBidi" w:cstheme="majorBidi"/>
          <w:sz w:val="32"/>
          <w:szCs w:val="32"/>
          <w:rtl/>
        </w:rPr>
        <w:t>،</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حیث</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تلعب</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دورا</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حاسما</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في جذب</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الزوار</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وإثراء</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تجربتهم</w:t>
      </w:r>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السیاحیة</w:t>
      </w:r>
      <w:proofErr w:type="spellEnd"/>
      <w:r w:rsidRPr="00631250">
        <w:rPr>
          <w:rFonts w:asciiTheme="majorBidi" w:hAnsiTheme="majorBidi" w:cstheme="majorBidi"/>
          <w:sz w:val="32"/>
          <w:szCs w:val="32"/>
          <w:rtl/>
        </w:rPr>
        <w:t>،</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إن</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جودة</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الخدمات</w:t>
      </w:r>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السیاحیة</w:t>
      </w:r>
      <w:proofErr w:type="spellEnd"/>
      <w:r w:rsidRPr="00631250">
        <w:rPr>
          <w:rFonts w:asciiTheme="majorBidi" w:hAnsiTheme="majorBidi" w:cstheme="majorBidi"/>
          <w:sz w:val="32"/>
          <w:szCs w:val="32"/>
        </w:rPr>
        <w:t xml:space="preserve"> </w:t>
      </w:r>
      <w:r w:rsidRPr="00631250">
        <w:rPr>
          <w:rFonts w:asciiTheme="majorBidi" w:hAnsiTheme="majorBidi" w:cstheme="majorBidi"/>
          <w:sz w:val="32"/>
          <w:szCs w:val="32"/>
          <w:rtl/>
        </w:rPr>
        <w:t>تشكل</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عاملا</w:t>
      </w:r>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رئیسیا</w:t>
      </w:r>
      <w:proofErr w:type="spellEnd"/>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یؤثر</w:t>
      </w:r>
      <w:proofErr w:type="spellEnd"/>
      <w:r w:rsidRPr="00631250">
        <w:rPr>
          <w:rFonts w:asciiTheme="majorBidi" w:hAnsiTheme="majorBidi" w:cstheme="majorBidi"/>
          <w:sz w:val="32"/>
          <w:szCs w:val="32"/>
        </w:rPr>
        <w:t xml:space="preserve"> </w:t>
      </w:r>
      <w:r w:rsidRPr="00631250">
        <w:rPr>
          <w:rFonts w:asciiTheme="majorBidi" w:hAnsiTheme="majorBidi" w:cstheme="majorBidi"/>
          <w:sz w:val="32"/>
          <w:szCs w:val="32"/>
          <w:rtl/>
        </w:rPr>
        <w:t>بشكل</w:t>
      </w:r>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كبیر</w:t>
      </w:r>
      <w:proofErr w:type="spellEnd"/>
      <w:r w:rsidRPr="00631250">
        <w:rPr>
          <w:rFonts w:asciiTheme="majorBidi" w:hAnsiTheme="majorBidi" w:cstheme="majorBidi"/>
          <w:sz w:val="32"/>
          <w:szCs w:val="32"/>
          <w:rtl/>
        </w:rPr>
        <w:t xml:space="preserve"> على قرارات</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السفر</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والاختيارات</w:t>
      </w:r>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السیاحیة</w:t>
      </w:r>
      <w:proofErr w:type="spellEnd"/>
      <w:r w:rsidRPr="00631250">
        <w:rPr>
          <w:rFonts w:asciiTheme="majorBidi" w:hAnsiTheme="majorBidi" w:cstheme="majorBidi"/>
          <w:sz w:val="32"/>
          <w:szCs w:val="32"/>
        </w:rPr>
        <w:t xml:space="preserve"> </w:t>
      </w:r>
      <w:r w:rsidRPr="00631250">
        <w:rPr>
          <w:rFonts w:asciiTheme="majorBidi" w:hAnsiTheme="majorBidi" w:cstheme="majorBidi"/>
          <w:sz w:val="32"/>
          <w:szCs w:val="32"/>
          <w:rtl/>
        </w:rPr>
        <w:t>للزوار</w:t>
      </w:r>
      <w:r w:rsidRPr="00631250">
        <w:rPr>
          <w:rFonts w:asciiTheme="majorBidi" w:hAnsiTheme="majorBidi" w:cstheme="majorBidi"/>
          <w:sz w:val="32"/>
          <w:szCs w:val="32"/>
        </w:rPr>
        <w:t>.</w:t>
      </w:r>
    </w:p>
    <w:p w:rsidR="00367A37" w:rsidRPr="00631250" w:rsidRDefault="00367A37" w:rsidP="00367A37">
      <w:pPr>
        <w:autoSpaceDE w:val="0"/>
        <w:autoSpaceDN w:val="0"/>
        <w:adjustRightInd w:val="0"/>
        <w:spacing w:after="0" w:line="360" w:lineRule="auto"/>
        <w:ind w:left="-341" w:hanging="142"/>
        <w:jc w:val="both"/>
        <w:rPr>
          <w:rFonts w:asciiTheme="majorBidi" w:hAnsiTheme="majorBidi" w:cstheme="majorBidi"/>
          <w:sz w:val="32"/>
          <w:szCs w:val="32"/>
          <w:rtl/>
          <w:lang w:bidi="ar-IQ"/>
        </w:rPr>
      </w:pPr>
      <w:r w:rsidRPr="00631250">
        <w:rPr>
          <w:rFonts w:asciiTheme="majorBidi" w:hAnsiTheme="majorBidi" w:cstheme="majorBidi"/>
          <w:sz w:val="32"/>
          <w:szCs w:val="32"/>
          <w:rtl/>
        </w:rPr>
        <w:t>وتعبر</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الجودة</w:t>
      </w:r>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السیاحیة</w:t>
      </w:r>
      <w:proofErr w:type="spellEnd"/>
      <w:r w:rsidRPr="00631250">
        <w:rPr>
          <w:rFonts w:asciiTheme="majorBidi" w:hAnsiTheme="majorBidi" w:cstheme="majorBidi"/>
          <w:sz w:val="32"/>
          <w:szCs w:val="32"/>
        </w:rPr>
        <w:t xml:space="preserve"> </w:t>
      </w:r>
      <w:r w:rsidRPr="00631250">
        <w:rPr>
          <w:rFonts w:asciiTheme="majorBidi" w:hAnsiTheme="majorBidi" w:cstheme="majorBidi"/>
          <w:sz w:val="32"/>
          <w:szCs w:val="32"/>
          <w:rtl/>
        </w:rPr>
        <w:t>على</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أنها</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القدرة</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على</w:t>
      </w:r>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تلبیة</w:t>
      </w:r>
      <w:proofErr w:type="spellEnd"/>
      <w:r w:rsidRPr="00631250">
        <w:rPr>
          <w:rFonts w:asciiTheme="majorBidi" w:hAnsiTheme="majorBidi" w:cstheme="majorBidi"/>
          <w:sz w:val="32"/>
          <w:szCs w:val="32"/>
        </w:rPr>
        <w:t xml:space="preserve"> </w:t>
      </w:r>
      <w:r w:rsidRPr="00631250">
        <w:rPr>
          <w:rFonts w:asciiTheme="majorBidi" w:hAnsiTheme="majorBidi" w:cstheme="majorBidi"/>
          <w:sz w:val="32"/>
          <w:szCs w:val="32"/>
          <w:rtl/>
        </w:rPr>
        <w:t>وتجاوز</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توقعات</w:t>
      </w:r>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الزائرین</w:t>
      </w:r>
      <w:proofErr w:type="spellEnd"/>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فیما</w:t>
      </w:r>
      <w:proofErr w:type="spellEnd"/>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یتعلق</w:t>
      </w:r>
      <w:proofErr w:type="spellEnd"/>
      <w:r w:rsidRPr="00631250">
        <w:rPr>
          <w:rFonts w:asciiTheme="majorBidi" w:hAnsiTheme="majorBidi" w:cstheme="majorBidi"/>
          <w:sz w:val="32"/>
          <w:szCs w:val="32"/>
        </w:rPr>
        <w:t xml:space="preserve"> </w:t>
      </w:r>
      <w:r w:rsidRPr="00631250">
        <w:rPr>
          <w:rFonts w:asciiTheme="majorBidi" w:hAnsiTheme="majorBidi" w:cstheme="majorBidi"/>
          <w:sz w:val="32"/>
          <w:szCs w:val="32"/>
          <w:rtl/>
        </w:rPr>
        <w:t>بالخدمات المقدمة،</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سواء</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كانت</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فنادق</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ومنتجعات،</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مطاعم</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ومقاهي،</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وسائل</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النقل،</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جولات</w:t>
      </w:r>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سیاحیة</w:t>
      </w:r>
      <w:proofErr w:type="spellEnd"/>
      <w:r w:rsidRPr="00631250">
        <w:rPr>
          <w:rFonts w:asciiTheme="majorBidi" w:hAnsiTheme="majorBidi" w:cstheme="majorBidi"/>
          <w:sz w:val="32"/>
          <w:szCs w:val="32"/>
          <w:rtl/>
        </w:rPr>
        <w:t>،</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أو</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أي</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خدمة أخرى</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تقدم</w:t>
      </w:r>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للسیاح</w:t>
      </w:r>
      <w:proofErr w:type="spellEnd"/>
      <w:r w:rsidRPr="00631250">
        <w:rPr>
          <w:rFonts w:asciiTheme="majorBidi" w:hAnsiTheme="majorBidi" w:cstheme="majorBidi"/>
          <w:sz w:val="32"/>
          <w:szCs w:val="32"/>
          <w:rtl/>
        </w:rPr>
        <w:t>،</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وبالتالي</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تعتبر</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الجودة</w:t>
      </w:r>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السیاحیة</w:t>
      </w:r>
      <w:proofErr w:type="spellEnd"/>
      <w:r w:rsidRPr="00631250">
        <w:rPr>
          <w:rFonts w:asciiTheme="majorBidi" w:hAnsiTheme="majorBidi" w:cstheme="majorBidi"/>
          <w:sz w:val="32"/>
          <w:szCs w:val="32"/>
        </w:rPr>
        <w:t xml:space="preserve"> </w:t>
      </w:r>
      <w:r w:rsidRPr="00631250">
        <w:rPr>
          <w:rFonts w:asciiTheme="majorBidi" w:hAnsiTheme="majorBidi" w:cstheme="majorBidi"/>
          <w:sz w:val="32"/>
          <w:szCs w:val="32"/>
          <w:rtl/>
        </w:rPr>
        <w:t>عنصرا</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حاسما</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في</w:t>
      </w:r>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تشكیل</w:t>
      </w:r>
      <w:proofErr w:type="spellEnd"/>
      <w:r w:rsidRPr="00631250">
        <w:rPr>
          <w:rFonts w:asciiTheme="majorBidi" w:hAnsiTheme="majorBidi" w:cstheme="majorBidi"/>
          <w:sz w:val="32"/>
          <w:szCs w:val="32"/>
        </w:rPr>
        <w:t xml:space="preserve"> </w:t>
      </w:r>
      <w:r w:rsidRPr="00631250">
        <w:rPr>
          <w:rFonts w:asciiTheme="majorBidi" w:hAnsiTheme="majorBidi" w:cstheme="majorBidi"/>
          <w:sz w:val="32"/>
          <w:szCs w:val="32"/>
          <w:rtl/>
        </w:rPr>
        <w:t>تجربة</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السفر</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ورضا</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الزبون</w:t>
      </w:r>
      <w:r w:rsidRPr="00631250">
        <w:rPr>
          <w:rFonts w:asciiTheme="majorBidi" w:hAnsiTheme="majorBidi" w:cstheme="majorBidi"/>
          <w:sz w:val="32"/>
          <w:szCs w:val="32"/>
        </w:rPr>
        <w:t>.</w:t>
      </w:r>
      <w:r w:rsidRPr="00631250">
        <w:rPr>
          <w:rFonts w:asciiTheme="majorBidi" w:hAnsiTheme="majorBidi" w:cstheme="majorBidi"/>
          <w:sz w:val="32"/>
          <w:szCs w:val="32"/>
          <w:rtl/>
        </w:rPr>
        <w:t xml:space="preserve"> </w:t>
      </w:r>
      <w:proofErr w:type="spellStart"/>
      <w:r w:rsidRPr="00631250">
        <w:rPr>
          <w:rFonts w:asciiTheme="majorBidi" w:hAnsiTheme="majorBidi" w:cstheme="majorBidi"/>
          <w:sz w:val="32"/>
          <w:szCs w:val="32"/>
          <w:rtl/>
        </w:rPr>
        <w:t>ویتفاعل</w:t>
      </w:r>
      <w:proofErr w:type="spellEnd"/>
      <w:r w:rsidRPr="00631250">
        <w:rPr>
          <w:rFonts w:asciiTheme="majorBidi" w:hAnsiTheme="majorBidi" w:cstheme="majorBidi"/>
          <w:sz w:val="32"/>
          <w:szCs w:val="32"/>
        </w:rPr>
        <w:t xml:space="preserve"> </w:t>
      </w:r>
      <w:r w:rsidRPr="00631250">
        <w:rPr>
          <w:rFonts w:asciiTheme="majorBidi" w:hAnsiTheme="majorBidi" w:cstheme="majorBidi"/>
          <w:sz w:val="32"/>
          <w:szCs w:val="32"/>
          <w:rtl/>
        </w:rPr>
        <w:t>الطلب</w:t>
      </w:r>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السیاحي</w:t>
      </w:r>
      <w:proofErr w:type="spellEnd"/>
      <w:r w:rsidRPr="00631250">
        <w:rPr>
          <w:rFonts w:asciiTheme="majorBidi" w:hAnsiTheme="majorBidi" w:cstheme="majorBidi"/>
          <w:sz w:val="32"/>
          <w:szCs w:val="32"/>
        </w:rPr>
        <w:t xml:space="preserve"> </w:t>
      </w:r>
      <w:r w:rsidRPr="00631250">
        <w:rPr>
          <w:rFonts w:asciiTheme="majorBidi" w:hAnsiTheme="majorBidi" w:cstheme="majorBidi"/>
          <w:sz w:val="32"/>
          <w:szCs w:val="32"/>
          <w:rtl/>
        </w:rPr>
        <w:t>بشكل</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حساس</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مع</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جودة</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الخدمات</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المقدمة</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إذ</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ترتبط</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بصورة</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مباشرة</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بمستوى الرضا</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والإشباع</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لدى</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الزائرين</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عندما</w:t>
      </w:r>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یحظى</w:t>
      </w:r>
      <w:proofErr w:type="spellEnd"/>
      <w:r w:rsidRPr="00631250">
        <w:rPr>
          <w:rFonts w:asciiTheme="majorBidi" w:hAnsiTheme="majorBidi" w:cstheme="majorBidi"/>
          <w:sz w:val="32"/>
          <w:szCs w:val="32"/>
        </w:rPr>
        <w:t xml:space="preserve"> </w:t>
      </w:r>
      <w:r w:rsidRPr="00631250">
        <w:rPr>
          <w:rFonts w:asciiTheme="majorBidi" w:hAnsiTheme="majorBidi" w:cstheme="majorBidi"/>
          <w:sz w:val="32"/>
          <w:szCs w:val="32"/>
          <w:rtl/>
        </w:rPr>
        <w:t>الزائر</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بتجربة</w:t>
      </w:r>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سیاحیة</w:t>
      </w:r>
      <w:proofErr w:type="spellEnd"/>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مرضیة</w:t>
      </w:r>
      <w:proofErr w:type="spellEnd"/>
      <w:r w:rsidRPr="00631250">
        <w:rPr>
          <w:rFonts w:asciiTheme="majorBidi" w:hAnsiTheme="majorBidi" w:cstheme="majorBidi"/>
          <w:sz w:val="32"/>
          <w:szCs w:val="32"/>
        </w:rPr>
        <w:t xml:space="preserve"> </w:t>
      </w:r>
      <w:r w:rsidRPr="00631250">
        <w:rPr>
          <w:rFonts w:asciiTheme="majorBidi" w:hAnsiTheme="majorBidi" w:cstheme="majorBidi"/>
          <w:sz w:val="32"/>
          <w:szCs w:val="32"/>
          <w:rtl/>
        </w:rPr>
        <w:t>وممتعة</w:t>
      </w:r>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یزداد</w:t>
      </w:r>
      <w:proofErr w:type="spellEnd"/>
      <w:r w:rsidRPr="00631250">
        <w:rPr>
          <w:rFonts w:asciiTheme="majorBidi" w:hAnsiTheme="majorBidi" w:cstheme="majorBidi"/>
          <w:sz w:val="32"/>
          <w:szCs w:val="32"/>
        </w:rPr>
        <w:t xml:space="preserve"> </w:t>
      </w:r>
      <w:r w:rsidRPr="00631250">
        <w:rPr>
          <w:rFonts w:asciiTheme="majorBidi" w:hAnsiTheme="majorBidi" w:cstheme="majorBidi"/>
          <w:sz w:val="32"/>
          <w:szCs w:val="32"/>
          <w:rtl/>
        </w:rPr>
        <w:t>احتمال</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عودته</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في المستقبل</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ونشر</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تجربته</w:t>
      </w:r>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الایجابیة</w:t>
      </w:r>
      <w:proofErr w:type="spellEnd"/>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للآخرین</w:t>
      </w:r>
      <w:proofErr w:type="spellEnd"/>
      <w:r w:rsidRPr="00631250">
        <w:rPr>
          <w:rFonts w:asciiTheme="majorBidi" w:hAnsiTheme="majorBidi" w:cstheme="majorBidi"/>
          <w:sz w:val="32"/>
          <w:szCs w:val="32"/>
          <w:rtl/>
        </w:rPr>
        <w:t>،</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مما</w:t>
      </w:r>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یؤدي</w:t>
      </w:r>
      <w:proofErr w:type="spellEnd"/>
      <w:r w:rsidRPr="00631250">
        <w:rPr>
          <w:rFonts w:asciiTheme="majorBidi" w:hAnsiTheme="majorBidi" w:cstheme="majorBidi"/>
          <w:sz w:val="32"/>
          <w:szCs w:val="32"/>
        </w:rPr>
        <w:t xml:space="preserve"> </w:t>
      </w:r>
      <w:r w:rsidRPr="00631250">
        <w:rPr>
          <w:rFonts w:asciiTheme="majorBidi" w:hAnsiTheme="majorBidi" w:cstheme="majorBidi"/>
          <w:sz w:val="32"/>
          <w:szCs w:val="32"/>
          <w:rtl/>
        </w:rPr>
        <w:t>في</w:t>
      </w:r>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النهایة</w:t>
      </w:r>
      <w:proofErr w:type="spellEnd"/>
      <w:r w:rsidRPr="00631250">
        <w:rPr>
          <w:rFonts w:asciiTheme="majorBidi" w:hAnsiTheme="majorBidi" w:cstheme="majorBidi"/>
          <w:sz w:val="32"/>
          <w:szCs w:val="32"/>
        </w:rPr>
        <w:t xml:space="preserve"> </w:t>
      </w:r>
      <w:r w:rsidRPr="00631250">
        <w:rPr>
          <w:rFonts w:asciiTheme="majorBidi" w:hAnsiTheme="majorBidi" w:cstheme="majorBidi"/>
          <w:sz w:val="32"/>
          <w:szCs w:val="32"/>
          <w:rtl/>
        </w:rPr>
        <w:t>إلى</w:t>
      </w:r>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زیادة</w:t>
      </w:r>
      <w:proofErr w:type="spellEnd"/>
      <w:r w:rsidRPr="00631250">
        <w:rPr>
          <w:rFonts w:asciiTheme="majorBidi" w:hAnsiTheme="majorBidi" w:cstheme="majorBidi"/>
          <w:sz w:val="32"/>
          <w:szCs w:val="32"/>
        </w:rPr>
        <w:t xml:space="preserve"> </w:t>
      </w:r>
      <w:r w:rsidRPr="00631250">
        <w:rPr>
          <w:rFonts w:asciiTheme="majorBidi" w:hAnsiTheme="majorBidi" w:cstheme="majorBidi"/>
          <w:sz w:val="32"/>
          <w:szCs w:val="32"/>
          <w:rtl/>
        </w:rPr>
        <w:t>الطلب</w:t>
      </w:r>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السیاحي</w:t>
      </w:r>
      <w:proofErr w:type="spellEnd"/>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وتعزیز</w:t>
      </w:r>
      <w:proofErr w:type="spellEnd"/>
      <w:r w:rsidRPr="00631250">
        <w:rPr>
          <w:rFonts w:asciiTheme="majorBidi" w:hAnsiTheme="majorBidi" w:cstheme="majorBidi"/>
          <w:sz w:val="32"/>
          <w:szCs w:val="32"/>
        </w:rPr>
        <w:t xml:space="preserve"> </w:t>
      </w:r>
      <w:r w:rsidRPr="00631250">
        <w:rPr>
          <w:rFonts w:asciiTheme="majorBidi" w:hAnsiTheme="majorBidi" w:cstheme="majorBidi"/>
          <w:sz w:val="32"/>
          <w:szCs w:val="32"/>
          <w:rtl/>
        </w:rPr>
        <w:t xml:space="preserve">القطاع </w:t>
      </w:r>
      <w:proofErr w:type="spellStart"/>
      <w:r w:rsidRPr="00631250">
        <w:rPr>
          <w:rFonts w:asciiTheme="majorBidi" w:hAnsiTheme="majorBidi" w:cstheme="majorBidi"/>
          <w:sz w:val="32"/>
          <w:szCs w:val="32"/>
          <w:rtl/>
        </w:rPr>
        <w:t>السیاحي</w:t>
      </w:r>
      <w:proofErr w:type="spellEnd"/>
      <w:r w:rsidRPr="00631250">
        <w:rPr>
          <w:rFonts w:asciiTheme="majorBidi" w:hAnsiTheme="majorBidi" w:cstheme="majorBidi"/>
          <w:sz w:val="32"/>
          <w:szCs w:val="32"/>
        </w:rPr>
        <w:t xml:space="preserve"> </w:t>
      </w:r>
      <w:r w:rsidRPr="00631250">
        <w:rPr>
          <w:rFonts w:asciiTheme="majorBidi" w:hAnsiTheme="majorBidi" w:cstheme="majorBidi"/>
          <w:sz w:val="32"/>
          <w:szCs w:val="32"/>
          <w:rtl/>
        </w:rPr>
        <w:t>في</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المنطقة</w:t>
      </w:r>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المعینة</w:t>
      </w:r>
      <w:proofErr w:type="spellEnd"/>
      <w:r w:rsidRPr="00631250">
        <w:rPr>
          <w:rFonts w:asciiTheme="majorBidi" w:hAnsiTheme="majorBidi" w:cstheme="majorBidi"/>
          <w:sz w:val="32"/>
          <w:szCs w:val="32"/>
        </w:rPr>
        <w:t>.</w:t>
      </w:r>
      <w:r w:rsidRPr="00631250">
        <w:rPr>
          <w:rFonts w:asciiTheme="majorBidi" w:hAnsiTheme="majorBidi" w:cstheme="majorBidi"/>
          <w:sz w:val="32"/>
          <w:szCs w:val="32"/>
          <w:rtl/>
        </w:rPr>
        <w:t xml:space="preserve"> </w:t>
      </w:r>
    </w:p>
    <w:p w:rsidR="00367A37" w:rsidRPr="00631250" w:rsidRDefault="00367A37" w:rsidP="00367A37">
      <w:pPr>
        <w:autoSpaceDE w:val="0"/>
        <w:autoSpaceDN w:val="0"/>
        <w:adjustRightInd w:val="0"/>
        <w:spacing w:after="0" w:line="360" w:lineRule="auto"/>
        <w:ind w:left="-341" w:hanging="142"/>
        <w:jc w:val="both"/>
        <w:rPr>
          <w:rFonts w:asciiTheme="majorBidi" w:hAnsiTheme="majorBidi" w:cstheme="majorBidi"/>
          <w:sz w:val="32"/>
          <w:szCs w:val="32"/>
        </w:rPr>
      </w:pPr>
      <w:r w:rsidRPr="00631250">
        <w:rPr>
          <w:rFonts w:asciiTheme="majorBidi" w:hAnsiTheme="majorBidi" w:cstheme="majorBidi"/>
          <w:sz w:val="32"/>
          <w:szCs w:val="32"/>
          <w:rtl/>
        </w:rPr>
        <w:t xml:space="preserve">       إلا</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أنه</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في</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حالة</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عدم</w:t>
      </w:r>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تحقیق</w:t>
      </w:r>
      <w:proofErr w:type="spellEnd"/>
      <w:r w:rsidRPr="00631250">
        <w:rPr>
          <w:rFonts w:asciiTheme="majorBidi" w:hAnsiTheme="majorBidi" w:cstheme="majorBidi"/>
          <w:sz w:val="32"/>
          <w:szCs w:val="32"/>
        </w:rPr>
        <w:t xml:space="preserve"> </w:t>
      </w:r>
      <w:r w:rsidRPr="00631250">
        <w:rPr>
          <w:rFonts w:asciiTheme="majorBidi" w:hAnsiTheme="majorBidi" w:cstheme="majorBidi"/>
          <w:sz w:val="32"/>
          <w:szCs w:val="32"/>
          <w:rtl/>
        </w:rPr>
        <w:t>مستوى</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عال</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من</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جودة</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الخدمات</w:t>
      </w:r>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السیاحیة</w:t>
      </w:r>
      <w:proofErr w:type="spellEnd"/>
      <w:r w:rsidRPr="00631250">
        <w:rPr>
          <w:rFonts w:asciiTheme="majorBidi" w:hAnsiTheme="majorBidi" w:cstheme="majorBidi"/>
          <w:sz w:val="32"/>
          <w:szCs w:val="32"/>
        </w:rPr>
        <w:t xml:space="preserve"> </w:t>
      </w:r>
      <w:r w:rsidRPr="00631250">
        <w:rPr>
          <w:rFonts w:asciiTheme="majorBidi" w:hAnsiTheme="majorBidi" w:cstheme="majorBidi"/>
          <w:sz w:val="32"/>
          <w:szCs w:val="32"/>
          <w:rtl/>
        </w:rPr>
        <w:t>قد</w:t>
      </w:r>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یؤدي</w:t>
      </w:r>
      <w:proofErr w:type="spellEnd"/>
      <w:r w:rsidRPr="00631250">
        <w:rPr>
          <w:rFonts w:asciiTheme="majorBidi" w:hAnsiTheme="majorBidi" w:cstheme="majorBidi"/>
          <w:sz w:val="32"/>
          <w:szCs w:val="32"/>
        </w:rPr>
        <w:t xml:space="preserve"> </w:t>
      </w:r>
      <w:r w:rsidRPr="00631250">
        <w:rPr>
          <w:rFonts w:asciiTheme="majorBidi" w:hAnsiTheme="majorBidi" w:cstheme="majorBidi"/>
          <w:sz w:val="32"/>
          <w:szCs w:val="32"/>
          <w:rtl/>
        </w:rPr>
        <w:t>ذلك</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إلى</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تدهور الطلب</w:t>
      </w:r>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السیاحي</w:t>
      </w:r>
      <w:proofErr w:type="spellEnd"/>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ویتقلص</w:t>
      </w:r>
      <w:proofErr w:type="spellEnd"/>
      <w:r w:rsidRPr="00631250">
        <w:rPr>
          <w:rFonts w:asciiTheme="majorBidi" w:hAnsiTheme="majorBidi" w:cstheme="majorBidi"/>
          <w:sz w:val="32"/>
          <w:szCs w:val="32"/>
        </w:rPr>
        <w:t xml:space="preserve"> </w:t>
      </w:r>
      <w:r w:rsidRPr="00631250">
        <w:rPr>
          <w:rFonts w:asciiTheme="majorBidi" w:hAnsiTheme="majorBidi" w:cstheme="majorBidi"/>
          <w:sz w:val="32"/>
          <w:szCs w:val="32"/>
          <w:rtl/>
        </w:rPr>
        <w:t>حجم</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الزيارات</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والإقامة</w:t>
      </w:r>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السیاحیة</w:t>
      </w:r>
      <w:proofErr w:type="spellEnd"/>
      <w:r w:rsidRPr="00631250">
        <w:rPr>
          <w:rFonts w:asciiTheme="majorBidi" w:hAnsiTheme="majorBidi" w:cstheme="majorBidi"/>
          <w:sz w:val="32"/>
          <w:szCs w:val="32"/>
          <w:rtl/>
        </w:rPr>
        <w:t>، فالزوار</w:t>
      </w:r>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یمكنهم</w:t>
      </w:r>
      <w:proofErr w:type="spellEnd"/>
      <w:r w:rsidRPr="00631250">
        <w:rPr>
          <w:rFonts w:asciiTheme="majorBidi" w:hAnsiTheme="majorBidi" w:cstheme="majorBidi"/>
          <w:sz w:val="32"/>
          <w:szCs w:val="32"/>
        </w:rPr>
        <w:t xml:space="preserve"> </w:t>
      </w:r>
      <w:r w:rsidRPr="00631250">
        <w:rPr>
          <w:rFonts w:asciiTheme="majorBidi" w:hAnsiTheme="majorBidi" w:cstheme="majorBidi"/>
          <w:sz w:val="32"/>
          <w:szCs w:val="32"/>
          <w:rtl/>
        </w:rPr>
        <w:t>تجربة</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تجارب</w:t>
      </w:r>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سیاحیة</w:t>
      </w:r>
      <w:proofErr w:type="spellEnd"/>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سلبیة</w:t>
      </w:r>
      <w:proofErr w:type="spellEnd"/>
      <w:r w:rsidRPr="00631250">
        <w:rPr>
          <w:rFonts w:asciiTheme="majorBidi" w:hAnsiTheme="majorBidi" w:cstheme="majorBidi"/>
          <w:sz w:val="32"/>
          <w:szCs w:val="32"/>
          <w:rtl/>
        </w:rPr>
        <w:t xml:space="preserve"> وتواجههم</w:t>
      </w:r>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تحدیات</w:t>
      </w:r>
      <w:proofErr w:type="spellEnd"/>
      <w:r w:rsidRPr="00631250">
        <w:rPr>
          <w:rFonts w:asciiTheme="majorBidi" w:hAnsiTheme="majorBidi" w:cstheme="majorBidi"/>
          <w:sz w:val="32"/>
          <w:szCs w:val="32"/>
        </w:rPr>
        <w:t xml:space="preserve"> </w:t>
      </w:r>
      <w:r w:rsidRPr="00631250">
        <w:rPr>
          <w:rFonts w:asciiTheme="majorBidi" w:hAnsiTheme="majorBidi" w:cstheme="majorBidi"/>
          <w:sz w:val="32"/>
          <w:szCs w:val="32"/>
          <w:rtl/>
        </w:rPr>
        <w:t>ومشاكل</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في</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التواصل</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والتعامل</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مع</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مقدمي</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الخدمات،</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مما</w:t>
      </w:r>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یؤدي</w:t>
      </w:r>
      <w:proofErr w:type="spellEnd"/>
      <w:r w:rsidRPr="00631250">
        <w:rPr>
          <w:rFonts w:asciiTheme="majorBidi" w:hAnsiTheme="majorBidi" w:cstheme="majorBidi"/>
          <w:sz w:val="32"/>
          <w:szCs w:val="32"/>
        </w:rPr>
        <w:t xml:space="preserve"> </w:t>
      </w:r>
      <w:r w:rsidRPr="00631250">
        <w:rPr>
          <w:rFonts w:asciiTheme="majorBidi" w:hAnsiTheme="majorBidi" w:cstheme="majorBidi"/>
          <w:sz w:val="32"/>
          <w:szCs w:val="32"/>
          <w:rtl/>
        </w:rPr>
        <w:t>إلى</w:t>
      </w:r>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خیبة</w:t>
      </w:r>
      <w:proofErr w:type="spellEnd"/>
      <w:r w:rsidRPr="00631250">
        <w:rPr>
          <w:rFonts w:asciiTheme="majorBidi" w:hAnsiTheme="majorBidi" w:cstheme="majorBidi"/>
          <w:sz w:val="32"/>
          <w:szCs w:val="32"/>
        </w:rPr>
        <w:t xml:space="preserve"> </w:t>
      </w:r>
      <w:r w:rsidRPr="00631250">
        <w:rPr>
          <w:rFonts w:asciiTheme="majorBidi" w:hAnsiTheme="majorBidi" w:cstheme="majorBidi"/>
          <w:sz w:val="32"/>
          <w:szCs w:val="32"/>
          <w:rtl/>
        </w:rPr>
        <w:t>الأمل</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وتراجع الاهتمام</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بالوجهة</w:t>
      </w:r>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السیاحیة</w:t>
      </w:r>
      <w:proofErr w:type="spellEnd"/>
      <w:r w:rsidRPr="00631250">
        <w:rPr>
          <w:rFonts w:asciiTheme="majorBidi" w:hAnsiTheme="majorBidi" w:cstheme="majorBidi"/>
          <w:sz w:val="32"/>
          <w:szCs w:val="32"/>
        </w:rPr>
        <w:t>.</w:t>
      </w:r>
    </w:p>
    <w:p w:rsidR="00367A37" w:rsidRPr="00631250" w:rsidRDefault="00367A37" w:rsidP="00367A37">
      <w:pPr>
        <w:autoSpaceDE w:val="0"/>
        <w:autoSpaceDN w:val="0"/>
        <w:adjustRightInd w:val="0"/>
        <w:spacing w:after="0" w:line="360" w:lineRule="auto"/>
        <w:ind w:left="-341" w:firstLine="341"/>
        <w:jc w:val="both"/>
        <w:rPr>
          <w:rFonts w:asciiTheme="majorBidi" w:hAnsiTheme="majorBidi" w:cstheme="majorBidi"/>
          <w:sz w:val="32"/>
          <w:szCs w:val="32"/>
          <w:rtl/>
        </w:rPr>
      </w:pPr>
      <w:r w:rsidRPr="00631250">
        <w:rPr>
          <w:rFonts w:asciiTheme="majorBidi" w:hAnsiTheme="majorBidi" w:cstheme="majorBidi"/>
          <w:sz w:val="32"/>
          <w:szCs w:val="32"/>
          <w:rtl/>
        </w:rPr>
        <w:t>لذلك</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تتطلب</w:t>
      </w:r>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تحقیق</w:t>
      </w:r>
      <w:proofErr w:type="spellEnd"/>
      <w:r w:rsidRPr="00631250">
        <w:rPr>
          <w:rFonts w:asciiTheme="majorBidi" w:hAnsiTheme="majorBidi" w:cstheme="majorBidi"/>
          <w:sz w:val="32"/>
          <w:szCs w:val="32"/>
        </w:rPr>
        <w:t xml:space="preserve"> </w:t>
      </w:r>
      <w:r w:rsidRPr="00631250">
        <w:rPr>
          <w:rFonts w:asciiTheme="majorBidi" w:hAnsiTheme="majorBidi" w:cstheme="majorBidi"/>
          <w:sz w:val="32"/>
          <w:szCs w:val="32"/>
          <w:rtl/>
        </w:rPr>
        <w:t>جودة</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الخدمات</w:t>
      </w:r>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السیاحیة</w:t>
      </w:r>
      <w:proofErr w:type="spellEnd"/>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التركیز</w:t>
      </w:r>
      <w:proofErr w:type="spellEnd"/>
      <w:r w:rsidRPr="00631250">
        <w:rPr>
          <w:rFonts w:asciiTheme="majorBidi" w:hAnsiTheme="majorBidi" w:cstheme="majorBidi"/>
          <w:sz w:val="32"/>
          <w:szCs w:val="32"/>
        </w:rPr>
        <w:t xml:space="preserve"> </w:t>
      </w:r>
      <w:r w:rsidRPr="00631250">
        <w:rPr>
          <w:rFonts w:asciiTheme="majorBidi" w:hAnsiTheme="majorBidi" w:cstheme="majorBidi"/>
          <w:sz w:val="32"/>
          <w:szCs w:val="32"/>
          <w:rtl/>
        </w:rPr>
        <w:t>على</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عدة</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عناصر</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مثل</w:t>
      </w:r>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التدریب</w:t>
      </w:r>
      <w:proofErr w:type="spellEnd"/>
      <w:r w:rsidRPr="00631250">
        <w:rPr>
          <w:rFonts w:asciiTheme="majorBidi" w:hAnsiTheme="majorBidi" w:cstheme="majorBidi"/>
          <w:sz w:val="32"/>
          <w:szCs w:val="32"/>
        </w:rPr>
        <w:t xml:space="preserve"> </w:t>
      </w:r>
      <w:r w:rsidRPr="00631250">
        <w:rPr>
          <w:rFonts w:asciiTheme="majorBidi" w:hAnsiTheme="majorBidi" w:cstheme="majorBidi"/>
          <w:sz w:val="32"/>
          <w:szCs w:val="32"/>
          <w:rtl/>
        </w:rPr>
        <w:t xml:space="preserve">المهني </w:t>
      </w:r>
      <w:proofErr w:type="spellStart"/>
      <w:r w:rsidRPr="00631250">
        <w:rPr>
          <w:rFonts w:asciiTheme="majorBidi" w:hAnsiTheme="majorBidi" w:cstheme="majorBidi"/>
          <w:sz w:val="32"/>
          <w:szCs w:val="32"/>
          <w:rtl/>
        </w:rPr>
        <w:t>للعاملین</w:t>
      </w:r>
      <w:proofErr w:type="spellEnd"/>
      <w:r w:rsidRPr="00631250">
        <w:rPr>
          <w:rFonts w:asciiTheme="majorBidi" w:hAnsiTheme="majorBidi" w:cstheme="majorBidi"/>
          <w:sz w:val="32"/>
          <w:szCs w:val="32"/>
        </w:rPr>
        <w:t xml:space="preserve"> </w:t>
      </w:r>
      <w:r w:rsidRPr="00631250">
        <w:rPr>
          <w:rFonts w:asciiTheme="majorBidi" w:hAnsiTheme="majorBidi" w:cstheme="majorBidi"/>
          <w:sz w:val="32"/>
          <w:szCs w:val="32"/>
          <w:rtl/>
        </w:rPr>
        <w:t>في</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القطاع</w:t>
      </w:r>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السیاحي</w:t>
      </w:r>
      <w:proofErr w:type="spellEnd"/>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وتطویر</w:t>
      </w:r>
      <w:proofErr w:type="spellEnd"/>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البنیة</w:t>
      </w:r>
      <w:proofErr w:type="spellEnd"/>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التحتیة</w:t>
      </w:r>
      <w:proofErr w:type="spellEnd"/>
      <w:r w:rsidRPr="00631250">
        <w:rPr>
          <w:rFonts w:asciiTheme="majorBidi" w:hAnsiTheme="majorBidi" w:cstheme="majorBidi"/>
          <w:sz w:val="32"/>
          <w:szCs w:val="32"/>
        </w:rPr>
        <w:t xml:space="preserve"> </w:t>
      </w:r>
      <w:r w:rsidRPr="00631250">
        <w:rPr>
          <w:rFonts w:asciiTheme="majorBidi" w:hAnsiTheme="majorBidi" w:cstheme="majorBidi"/>
          <w:sz w:val="32"/>
          <w:szCs w:val="32"/>
          <w:rtl/>
        </w:rPr>
        <w:t>والمرافق</w:t>
      </w:r>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السیاحیة</w:t>
      </w:r>
      <w:proofErr w:type="spellEnd"/>
      <w:r w:rsidRPr="00631250">
        <w:rPr>
          <w:rFonts w:asciiTheme="majorBidi" w:hAnsiTheme="majorBidi" w:cstheme="majorBidi"/>
          <w:sz w:val="32"/>
          <w:szCs w:val="32"/>
        </w:rPr>
        <w:t xml:space="preserve"> </w:t>
      </w:r>
      <w:r w:rsidRPr="00631250">
        <w:rPr>
          <w:rFonts w:asciiTheme="majorBidi" w:hAnsiTheme="majorBidi" w:cstheme="majorBidi"/>
          <w:sz w:val="32"/>
          <w:szCs w:val="32"/>
          <w:rtl/>
        </w:rPr>
        <w:t>والاهتمام</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بتجربة</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الزائر</w:t>
      </w:r>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وتلبیة</w:t>
      </w:r>
      <w:proofErr w:type="spellEnd"/>
      <w:r w:rsidRPr="00631250">
        <w:rPr>
          <w:rFonts w:asciiTheme="majorBidi" w:hAnsiTheme="majorBidi" w:cstheme="majorBidi"/>
          <w:sz w:val="32"/>
          <w:szCs w:val="32"/>
          <w:rtl/>
        </w:rPr>
        <w:t xml:space="preserve"> </w:t>
      </w:r>
      <w:proofErr w:type="spellStart"/>
      <w:r w:rsidRPr="00631250">
        <w:rPr>
          <w:rFonts w:asciiTheme="majorBidi" w:hAnsiTheme="majorBidi" w:cstheme="majorBidi"/>
          <w:sz w:val="32"/>
          <w:szCs w:val="32"/>
          <w:rtl/>
        </w:rPr>
        <w:t>احتیاجاته</w:t>
      </w:r>
      <w:proofErr w:type="spellEnd"/>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بطریقة</w:t>
      </w:r>
      <w:proofErr w:type="spellEnd"/>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شخصیة</w:t>
      </w:r>
      <w:proofErr w:type="spellEnd"/>
      <w:r w:rsidRPr="00631250">
        <w:rPr>
          <w:rFonts w:asciiTheme="majorBidi" w:hAnsiTheme="majorBidi" w:cstheme="majorBidi"/>
          <w:sz w:val="32"/>
          <w:szCs w:val="32"/>
        </w:rPr>
        <w:t xml:space="preserve"> </w:t>
      </w:r>
      <w:r w:rsidRPr="00631250">
        <w:rPr>
          <w:rFonts w:asciiTheme="majorBidi" w:hAnsiTheme="majorBidi" w:cstheme="majorBidi"/>
          <w:sz w:val="32"/>
          <w:szCs w:val="32"/>
          <w:rtl/>
        </w:rPr>
        <w:t>ومخصصة،</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إن</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دراسة</w:t>
      </w:r>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تأثیر</w:t>
      </w:r>
      <w:proofErr w:type="spellEnd"/>
      <w:r w:rsidRPr="00631250">
        <w:rPr>
          <w:rFonts w:asciiTheme="majorBidi" w:hAnsiTheme="majorBidi" w:cstheme="majorBidi"/>
          <w:sz w:val="32"/>
          <w:szCs w:val="32"/>
        </w:rPr>
        <w:t xml:space="preserve"> </w:t>
      </w:r>
      <w:r w:rsidRPr="00631250">
        <w:rPr>
          <w:rFonts w:asciiTheme="majorBidi" w:hAnsiTheme="majorBidi" w:cstheme="majorBidi"/>
          <w:sz w:val="32"/>
          <w:szCs w:val="32"/>
          <w:rtl/>
        </w:rPr>
        <w:t>جودة</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الخدمات</w:t>
      </w:r>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السیاحیة</w:t>
      </w:r>
      <w:proofErr w:type="spellEnd"/>
      <w:r w:rsidRPr="00631250">
        <w:rPr>
          <w:rFonts w:asciiTheme="majorBidi" w:hAnsiTheme="majorBidi" w:cstheme="majorBidi"/>
          <w:sz w:val="32"/>
          <w:szCs w:val="32"/>
        </w:rPr>
        <w:t xml:space="preserve"> </w:t>
      </w:r>
      <w:r w:rsidRPr="00631250">
        <w:rPr>
          <w:rFonts w:asciiTheme="majorBidi" w:hAnsiTheme="majorBidi" w:cstheme="majorBidi"/>
          <w:sz w:val="32"/>
          <w:szCs w:val="32"/>
          <w:rtl/>
        </w:rPr>
        <w:t>على</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الطلب</w:t>
      </w:r>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السیاحي</w:t>
      </w:r>
      <w:proofErr w:type="spellEnd"/>
      <w:r w:rsidRPr="00631250">
        <w:rPr>
          <w:rFonts w:asciiTheme="majorBidi" w:hAnsiTheme="majorBidi" w:cstheme="majorBidi"/>
          <w:sz w:val="32"/>
          <w:szCs w:val="32"/>
          <w:rtl/>
        </w:rPr>
        <w:t xml:space="preserve"> تعزز</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فهمنا</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لهذه</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العلاقة</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المرتبطة</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وتوفر</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أسسا</w:t>
      </w:r>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قویة</w:t>
      </w:r>
      <w:proofErr w:type="spellEnd"/>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لتطویر</w:t>
      </w:r>
      <w:proofErr w:type="spellEnd"/>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وتحسین</w:t>
      </w:r>
      <w:proofErr w:type="spellEnd"/>
      <w:r w:rsidRPr="00631250">
        <w:rPr>
          <w:rFonts w:asciiTheme="majorBidi" w:hAnsiTheme="majorBidi" w:cstheme="majorBidi"/>
          <w:sz w:val="32"/>
          <w:szCs w:val="32"/>
        </w:rPr>
        <w:t xml:space="preserve"> </w:t>
      </w:r>
      <w:r w:rsidRPr="00631250">
        <w:rPr>
          <w:rFonts w:asciiTheme="majorBidi" w:hAnsiTheme="majorBidi" w:cstheme="majorBidi"/>
          <w:sz w:val="32"/>
          <w:szCs w:val="32"/>
          <w:rtl/>
        </w:rPr>
        <w:t>القطاع</w:t>
      </w:r>
      <w:r w:rsidRPr="00631250">
        <w:rPr>
          <w:rFonts w:asciiTheme="majorBidi" w:hAnsiTheme="majorBidi" w:cstheme="majorBidi"/>
          <w:sz w:val="32"/>
          <w:szCs w:val="32"/>
        </w:rPr>
        <w:t xml:space="preserve"> </w:t>
      </w:r>
      <w:proofErr w:type="spellStart"/>
      <w:r w:rsidRPr="00631250">
        <w:rPr>
          <w:rFonts w:asciiTheme="majorBidi" w:hAnsiTheme="majorBidi" w:cstheme="majorBidi"/>
          <w:sz w:val="32"/>
          <w:szCs w:val="32"/>
          <w:rtl/>
        </w:rPr>
        <w:t>السیاحي</w:t>
      </w:r>
      <w:proofErr w:type="spellEnd"/>
      <w:r w:rsidRPr="00631250">
        <w:rPr>
          <w:rFonts w:asciiTheme="majorBidi" w:hAnsiTheme="majorBidi" w:cstheme="majorBidi"/>
          <w:sz w:val="32"/>
          <w:szCs w:val="32"/>
        </w:rPr>
        <w:t xml:space="preserve"> </w:t>
      </w:r>
      <w:r w:rsidRPr="00631250">
        <w:rPr>
          <w:rFonts w:asciiTheme="majorBidi" w:hAnsiTheme="majorBidi" w:cstheme="majorBidi"/>
          <w:sz w:val="32"/>
          <w:szCs w:val="32"/>
          <w:rtl/>
        </w:rPr>
        <w:t>في</w:t>
      </w:r>
      <w:r w:rsidRPr="00631250">
        <w:rPr>
          <w:rFonts w:asciiTheme="majorBidi" w:hAnsiTheme="majorBidi" w:cstheme="majorBidi"/>
          <w:sz w:val="32"/>
          <w:szCs w:val="32"/>
        </w:rPr>
        <w:t xml:space="preserve"> </w:t>
      </w:r>
      <w:r w:rsidRPr="00631250">
        <w:rPr>
          <w:rFonts w:asciiTheme="majorBidi" w:hAnsiTheme="majorBidi" w:cstheme="majorBidi"/>
          <w:sz w:val="32"/>
          <w:szCs w:val="32"/>
          <w:rtl/>
        </w:rPr>
        <w:t>المستقبل</w:t>
      </w:r>
      <w:r w:rsidRPr="00631250">
        <w:rPr>
          <w:rFonts w:asciiTheme="majorBidi" w:hAnsiTheme="majorBidi" w:cstheme="majorBidi"/>
          <w:sz w:val="32"/>
          <w:szCs w:val="32"/>
        </w:rPr>
        <w:t>.</w:t>
      </w:r>
    </w:p>
    <w:p w:rsidR="00367A37" w:rsidRPr="00631250" w:rsidRDefault="00367A37" w:rsidP="00367A37">
      <w:pPr>
        <w:spacing w:after="120" w:line="360" w:lineRule="auto"/>
        <w:ind w:left="-341" w:hanging="142"/>
        <w:jc w:val="both"/>
        <w:rPr>
          <w:rFonts w:asciiTheme="majorBidi" w:hAnsiTheme="majorBidi" w:cstheme="majorBidi"/>
          <w:sz w:val="32"/>
          <w:szCs w:val="32"/>
          <w:rtl/>
          <w:lang w:val="en-GB" w:bidi="ar-IQ"/>
        </w:rPr>
      </w:pPr>
    </w:p>
    <w:p w:rsidR="00367A37" w:rsidRPr="00631250" w:rsidRDefault="00367A37" w:rsidP="00367A37">
      <w:pPr>
        <w:spacing w:after="120" w:line="360" w:lineRule="auto"/>
        <w:ind w:firstLine="379"/>
        <w:jc w:val="both"/>
        <w:rPr>
          <w:rFonts w:asciiTheme="majorBidi" w:hAnsiTheme="majorBidi" w:cstheme="majorBidi"/>
          <w:sz w:val="32"/>
          <w:szCs w:val="32"/>
          <w:rtl/>
          <w:lang w:val="en-GB"/>
        </w:rPr>
      </w:pPr>
    </w:p>
    <w:p w:rsidR="00367A37" w:rsidRPr="00631250" w:rsidRDefault="00367A37" w:rsidP="00367A37">
      <w:pPr>
        <w:spacing w:after="120" w:line="360" w:lineRule="auto"/>
        <w:ind w:firstLine="379"/>
        <w:jc w:val="both"/>
        <w:rPr>
          <w:rFonts w:asciiTheme="majorBidi" w:hAnsiTheme="majorBidi" w:cstheme="majorBidi"/>
          <w:sz w:val="32"/>
          <w:szCs w:val="32"/>
          <w:rtl/>
          <w:lang w:val="en-GB"/>
        </w:rPr>
      </w:pPr>
    </w:p>
    <w:p w:rsidR="00367A37" w:rsidRPr="00631250" w:rsidRDefault="00367A37" w:rsidP="00367A37">
      <w:pPr>
        <w:pBdr>
          <w:top w:val="thickThinMediumGap" w:sz="24" w:space="0" w:color="auto"/>
          <w:left w:val="thickThinMediumGap" w:sz="24" w:space="4" w:color="auto"/>
          <w:bottom w:val="thinThickMediumGap" w:sz="24" w:space="1" w:color="auto"/>
          <w:right w:val="thinThickMediumGap" w:sz="24" w:space="4" w:color="auto"/>
        </w:pBdr>
        <w:spacing w:after="120" w:line="360" w:lineRule="auto"/>
        <w:jc w:val="center"/>
        <w:rPr>
          <w:rFonts w:asciiTheme="majorBidi" w:hAnsiTheme="majorBidi" w:cstheme="majorBidi"/>
          <w:b/>
          <w:bCs/>
          <w:sz w:val="32"/>
          <w:szCs w:val="32"/>
          <w:rtl/>
          <w:lang w:val="en-GB"/>
        </w:rPr>
      </w:pPr>
      <w:r w:rsidRPr="00631250">
        <w:rPr>
          <w:rFonts w:asciiTheme="majorBidi" w:hAnsiTheme="majorBidi" w:cstheme="majorBidi"/>
          <w:b/>
          <w:bCs/>
          <w:sz w:val="32"/>
          <w:szCs w:val="32"/>
          <w:rtl/>
          <w:lang w:val="en-GB"/>
        </w:rPr>
        <w:t>الفصـــــل الاول</w:t>
      </w:r>
    </w:p>
    <w:p w:rsidR="00367A37" w:rsidRPr="00631250" w:rsidRDefault="00367A37" w:rsidP="00367A37">
      <w:pPr>
        <w:pBdr>
          <w:top w:val="thickThinMediumGap" w:sz="24" w:space="0" w:color="auto"/>
          <w:left w:val="thickThinMediumGap" w:sz="24" w:space="4" w:color="auto"/>
          <w:bottom w:val="thinThickMediumGap" w:sz="24" w:space="1" w:color="auto"/>
          <w:right w:val="thinThickMediumGap" w:sz="24" w:space="4" w:color="auto"/>
        </w:pBdr>
        <w:spacing w:after="120" w:line="360" w:lineRule="auto"/>
        <w:jc w:val="center"/>
        <w:rPr>
          <w:rFonts w:asciiTheme="majorBidi" w:hAnsiTheme="majorBidi" w:cstheme="majorBidi"/>
          <w:b/>
          <w:bCs/>
          <w:sz w:val="32"/>
          <w:szCs w:val="32"/>
          <w:rtl/>
          <w:lang w:val="en-GB"/>
        </w:rPr>
      </w:pPr>
      <w:r w:rsidRPr="00631250">
        <w:rPr>
          <w:rFonts w:asciiTheme="majorBidi" w:hAnsiTheme="majorBidi" w:cstheme="majorBidi"/>
          <w:b/>
          <w:bCs/>
          <w:sz w:val="32"/>
          <w:szCs w:val="32"/>
          <w:rtl/>
          <w:lang w:val="en-GB"/>
        </w:rPr>
        <w:t>الخـــدمــــــات</w:t>
      </w:r>
    </w:p>
    <w:p w:rsidR="00367A37" w:rsidRPr="00823930" w:rsidRDefault="00367A37" w:rsidP="00367A37">
      <w:pPr>
        <w:spacing w:after="120" w:line="360" w:lineRule="auto"/>
        <w:ind w:firstLine="379"/>
        <w:jc w:val="both"/>
        <w:rPr>
          <w:rFonts w:asciiTheme="majorBidi" w:hAnsiTheme="majorBidi" w:cstheme="majorBidi"/>
          <w:b/>
          <w:bCs/>
          <w:sz w:val="32"/>
          <w:szCs w:val="32"/>
          <w:rtl/>
          <w:lang w:val="en-GB"/>
        </w:rPr>
      </w:pPr>
    </w:p>
    <w:p w:rsidR="00367A37" w:rsidRPr="00631250" w:rsidRDefault="00367A37" w:rsidP="00367A37">
      <w:pPr>
        <w:spacing w:after="120" w:line="360" w:lineRule="auto"/>
        <w:ind w:firstLine="379"/>
        <w:jc w:val="both"/>
        <w:rPr>
          <w:rFonts w:asciiTheme="majorBidi" w:hAnsiTheme="majorBidi" w:cstheme="majorBidi"/>
          <w:sz w:val="32"/>
          <w:szCs w:val="32"/>
          <w:rtl/>
          <w:lang w:val="en-GB"/>
        </w:rPr>
      </w:pPr>
      <w:r w:rsidRPr="00823930">
        <w:rPr>
          <w:rFonts w:asciiTheme="majorBidi" w:hAnsiTheme="majorBidi" w:cstheme="majorBidi"/>
          <w:b/>
          <w:bCs/>
          <w:sz w:val="32"/>
          <w:szCs w:val="32"/>
          <w:rtl/>
          <w:lang w:val="en-GB"/>
        </w:rPr>
        <w:t>اولا: مفهوم الخدمات:</w:t>
      </w:r>
      <w:r w:rsidRPr="00631250">
        <w:rPr>
          <w:rFonts w:asciiTheme="majorBidi" w:hAnsiTheme="majorBidi" w:cstheme="majorBidi"/>
          <w:sz w:val="32"/>
          <w:szCs w:val="32"/>
          <w:rtl/>
          <w:lang w:val="en-GB"/>
        </w:rPr>
        <w:t xml:space="preserve"> هنالك العديد  من المفاهيم والتعريفات التي جاءت من اراء المختلفة لمفهوم الخدمة وسنتناول التالي منها : </w:t>
      </w:r>
    </w:p>
    <w:p w:rsidR="00367A37" w:rsidRPr="00631250" w:rsidRDefault="00367A37" w:rsidP="00367A37">
      <w:pPr>
        <w:pStyle w:val="ListParagraph"/>
        <w:numPr>
          <w:ilvl w:val="0"/>
          <w:numId w:val="1"/>
        </w:numPr>
        <w:spacing w:after="120" w:line="360" w:lineRule="auto"/>
        <w:jc w:val="both"/>
        <w:rPr>
          <w:rFonts w:asciiTheme="majorBidi" w:hAnsiTheme="majorBidi" w:cstheme="majorBidi"/>
          <w:sz w:val="32"/>
          <w:szCs w:val="32"/>
          <w:lang w:val="en-GB"/>
        </w:rPr>
      </w:pPr>
      <w:r w:rsidRPr="00631250">
        <w:rPr>
          <w:rFonts w:asciiTheme="majorBidi" w:hAnsiTheme="majorBidi" w:cstheme="majorBidi"/>
          <w:sz w:val="32"/>
          <w:szCs w:val="32"/>
          <w:rtl/>
          <w:lang w:val="en-GB"/>
        </w:rPr>
        <w:t>عرفها (</w:t>
      </w:r>
      <w:proofErr w:type="spellStart"/>
      <w:r w:rsidRPr="00631250">
        <w:rPr>
          <w:rFonts w:asciiTheme="majorBidi" w:hAnsiTheme="majorBidi" w:cstheme="majorBidi"/>
          <w:sz w:val="32"/>
          <w:szCs w:val="32"/>
          <w:rtl/>
          <w:lang w:val="en-GB"/>
        </w:rPr>
        <w:t>كوتلر</w:t>
      </w:r>
      <w:proofErr w:type="spellEnd"/>
      <w:r w:rsidRPr="00631250">
        <w:rPr>
          <w:rFonts w:asciiTheme="majorBidi" w:hAnsiTheme="majorBidi" w:cstheme="majorBidi"/>
          <w:sz w:val="32"/>
          <w:szCs w:val="32"/>
          <w:rtl/>
          <w:lang w:val="en-GB"/>
        </w:rPr>
        <w:t xml:space="preserve"> </w:t>
      </w:r>
      <w:proofErr w:type="spellStart"/>
      <w:r w:rsidRPr="00631250">
        <w:rPr>
          <w:rFonts w:asciiTheme="majorBidi" w:hAnsiTheme="majorBidi" w:cstheme="majorBidi"/>
          <w:sz w:val="32"/>
          <w:szCs w:val="32"/>
          <w:rtl/>
          <w:lang w:val="en-GB"/>
        </w:rPr>
        <w:t>وارميسترونغ</w:t>
      </w:r>
      <w:proofErr w:type="spellEnd"/>
      <w:r w:rsidRPr="00631250">
        <w:rPr>
          <w:rFonts w:asciiTheme="majorBidi" w:hAnsiTheme="majorBidi" w:cstheme="majorBidi"/>
          <w:sz w:val="32"/>
          <w:szCs w:val="32"/>
          <w:rtl/>
          <w:lang w:val="en-GB"/>
        </w:rPr>
        <w:t>) نشاط او منفعة يقدمها طرف الى طرف آخر وتكون في الاساس غير ملموسة ولا يترتب عليها أية ملكية ، فتقديم الخدمة يكون مرتبطا بمنتج مادي او لا يكون .</w:t>
      </w:r>
    </w:p>
    <w:p w:rsidR="00367A37" w:rsidRPr="00631250" w:rsidRDefault="00367A37" w:rsidP="00367A37">
      <w:pPr>
        <w:pStyle w:val="ListParagraph"/>
        <w:numPr>
          <w:ilvl w:val="0"/>
          <w:numId w:val="1"/>
        </w:numPr>
        <w:spacing w:after="120" w:line="360" w:lineRule="auto"/>
        <w:jc w:val="both"/>
        <w:rPr>
          <w:rFonts w:asciiTheme="majorBidi" w:hAnsiTheme="majorBidi" w:cstheme="majorBidi"/>
          <w:sz w:val="32"/>
          <w:szCs w:val="32"/>
          <w:lang w:val="en-GB"/>
        </w:rPr>
      </w:pPr>
      <w:r w:rsidRPr="00631250">
        <w:rPr>
          <w:rFonts w:asciiTheme="majorBidi" w:hAnsiTheme="majorBidi" w:cstheme="majorBidi"/>
          <w:sz w:val="32"/>
          <w:szCs w:val="32"/>
          <w:rtl/>
          <w:lang w:val="en-GB"/>
        </w:rPr>
        <w:t>الجمعية الامريكية للتسويق ((منتجات غير ملموسة يتم تبادلها مباشرة من المنتج الى المستعمل ولا يتم نقلها او خزنها وهي تقريبا تفنى بسرعة، وهي ايضا نشاطات او المنافع التي تعرض للبيع او التي تعرض لارتباطها بسلعة معينة .</w:t>
      </w:r>
    </w:p>
    <w:p w:rsidR="00367A37" w:rsidRPr="00631250" w:rsidRDefault="00367A37" w:rsidP="00367A37">
      <w:pPr>
        <w:pStyle w:val="ListParagraph"/>
        <w:numPr>
          <w:ilvl w:val="0"/>
          <w:numId w:val="1"/>
        </w:numPr>
        <w:spacing w:after="120" w:line="360" w:lineRule="auto"/>
        <w:jc w:val="both"/>
        <w:rPr>
          <w:rFonts w:asciiTheme="majorBidi" w:hAnsiTheme="majorBidi" w:cstheme="majorBidi"/>
          <w:sz w:val="32"/>
          <w:szCs w:val="32"/>
          <w:lang w:val="en-GB"/>
        </w:rPr>
      </w:pPr>
      <w:r w:rsidRPr="00631250">
        <w:rPr>
          <w:rFonts w:asciiTheme="majorBidi" w:hAnsiTheme="majorBidi" w:cstheme="majorBidi"/>
          <w:sz w:val="32"/>
          <w:szCs w:val="32"/>
          <w:rtl/>
          <w:lang w:val="en-GB"/>
        </w:rPr>
        <w:t>اما الخدمات السياحية فتعرف ( أوجه نشاط غير ملموسة تهدف الى اشباع الرغبات والاحتياجات عندما يتم تسويقها للمستهلك النهائي مقابل دفع مبلغ معين من المال ، وتشمل الخدمات السياحية الايواء والتجهيز السياحي والاطعمة والتسلية والترفيه ).</w:t>
      </w:r>
    </w:p>
    <w:p w:rsidR="00580977" w:rsidRPr="00367A37" w:rsidRDefault="00580977">
      <w:pPr>
        <w:rPr>
          <w:lang w:val="en-GB"/>
        </w:rPr>
      </w:pPr>
    </w:p>
    <w:sectPr w:rsidR="00580977" w:rsidRPr="00367A37" w:rsidSect="00211E8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F503D8"/>
    <w:multiLevelType w:val="hybridMultilevel"/>
    <w:tmpl w:val="575832DE"/>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A37"/>
    <w:rsid w:val="00211E8F"/>
    <w:rsid w:val="00367A37"/>
    <w:rsid w:val="005809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A3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A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A3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A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342</Words>
  <Characters>1953</Characters>
  <Application>Microsoft Office Word</Application>
  <DocSecurity>0</DocSecurity>
  <Lines>16</Lines>
  <Paragraphs>4</Paragraphs>
  <ScaleCrop>false</ScaleCrop>
  <Company>SACC</Company>
  <LinksUpToDate>false</LinksUpToDate>
  <CharactersWithSpaces>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1</cp:revision>
  <dcterms:created xsi:type="dcterms:W3CDTF">2025-12-29T20:04:00Z</dcterms:created>
  <dcterms:modified xsi:type="dcterms:W3CDTF">2025-12-29T20:07:00Z</dcterms:modified>
</cp:coreProperties>
</file>