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E0" w:rsidRPr="00DB08E0" w:rsidRDefault="00DB08E0" w:rsidP="00DB08E0">
      <w:pPr>
        <w:jc w:val="mediumKashida"/>
        <w:rPr>
          <w:b/>
          <w:bCs/>
          <w:sz w:val="32"/>
          <w:szCs w:val="32"/>
          <w:rtl/>
          <w:lang w:bidi="ar-IQ"/>
        </w:rPr>
      </w:pPr>
      <w:bookmarkStart w:id="0" w:name="_GoBack"/>
      <w:bookmarkEnd w:id="0"/>
      <w:r w:rsidRPr="00DB08E0">
        <w:rPr>
          <w:rFonts w:hint="cs"/>
          <w:b/>
          <w:bCs/>
          <w:sz w:val="32"/>
          <w:szCs w:val="32"/>
          <w:rtl/>
          <w:lang w:bidi="ar-IQ"/>
        </w:rPr>
        <w:t>السياحة المستدامة:</w:t>
      </w:r>
    </w:p>
    <w:p w:rsidR="00DB08E0" w:rsidRDefault="00DB08E0" w:rsidP="00DB08E0">
      <w:pPr>
        <w:jc w:val="mediumKashida"/>
        <w:rPr>
          <w:sz w:val="32"/>
          <w:szCs w:val="32"/>
          <w:rtl/>
          <w:lang w:bidi="ar-IQ"/>
        </w:rPr>
      </w:pPr>
      <w:r w:rsidRPr="00DB08E0">
        <w:rPr>
          <w:rFonts w:hint="cs"/>
          <w:sz w:val="32"/>
          <w:szCs w:val="32"/>
          <w:rtl/>
          <w:lang w:bidi="ar-IQ"/>
        </w:rPr>
        <w:t xml:space="preserve">   </w:t>
      </w:r>
    </w:p>
    <w:p w:rsidR="00DB08E0" w:rsidRPr="00DB08E0" w:rsidRDefault="00DB08E0" w:rsidP="00DB08E0">
      <w:pPr>
        <w:jc w:val="mediumKashida"/>
        <w:rPr>
          <w:sz w:val="32"/>
          <w:szCs w:val="32"/>
          <w:rtl/>
          <w:lang w:bidi="ar-IQ"/>
        </w:rPr>
      </w:pPr>
      <w:r w:rsidRPr="00DB08E0">
        <w:rPr>
          <w:rFonts w:hint="cs"/>
          <w:sz w:val="32"/>
          <w:szCs w:val="32"/>
          <w:rtl/>
          <w:lang w:bidi="ar-IQ"/>
        </w:rPr>
        <w:t xml:space="preserve"> </w:t>
      </w:r>
      <w:r w:rsidRPr="00DB08E0">
        <w:rPr>
          <w:rFonts w:hint="cs"/>
          <w:b/>
          <w:bCs/>
          <w:sz w:val="32"/>
          <w:szCs w:val="32"/>
          <w:rtl/>
          <w:lang w:bidi="ar-IQ"/>
        </w:rPr>
        <w:t>السياحة المستدامة</w:t>
      </w:r>
      <w:r w:rsidRPr="00DB08E0">
        <w:rPr>
          <w:rFonts w:hint="cs"/>
          <w:sz w:val="32"/>
          <w:szCs w:val="32"/>
          <w:rtl/>
          <w:lang w:bidi="ar-IQ"/>
        </w:rPr>
        <w:t xml:space="preserve"> هي نقطة التلاقي ما بين احتياجات الزوار والمنطقة المضيفة لهم، مما يؤدي الى حماية ودعم فرص التطور المستقبلي، بحيث يتم إدارة جميع المصادر بطريقة توفر الاحتياجات الاقتصادية والاجتماعية والروحية، ولكنها في الوقت ذاته تحافظ على الواقع الحضاري والنمط البيئي الضروري والتنوع الحيوي وجميع مستلزمات الحياة وانظمتها.</w:t>
      </w:r>
    </w:p>
    <w:p w:rsidR="00DB08E0" w:rsidRDefault="00DB08E0" w:rsidP="00DB08E0">
      <w:pPr>
        <w:jc w:val="mediumKashida"/>
        <w:rPr>
          <w:sz w:val="32"/>
          <w:szCs w:val="32"/>
          <w:rtl/>
          <w:lang w:bidi="ar-IQ"/>
        </w:rPr>
      </w:pPr>
      <w:r w:rsidRPr="00DB08E0">
        <w:rPr>
          <w:rFonts w:hint="cs"/>
          <w:sz w:val="32"/>
          <w:szCs w:val="32"/>
          <w:rtl/>
          <w:lang w:bidi="ar-IQ"/>
        </w:rPr>
        <w:t xml:space="preserve">   </w:t>
      </w:r>
    </w:p>
    <w:p w:rsidR="00DB08E0" w:rsidRDefault="00DB08E0" w:rsidP="00DB08E0">
      <w:pPr>
        <w:jc w:val="mediumKashida"/>
        <w:rPr>
          <w:sz w:val="32"/>
          <w:szCs w:val="32"/>
          <w:rtl/>
          <w:lang w:bidi="ar-IQ"/>
        </w:rPr>
      </w:pPr>
      <w:r w:rsidRPr="00DB08E0">
        <w:rPr>
          <w:rFonts w:hint="cs"/>
          <w:sz w:val="32"/>
          <w:szCs w:val="32"/>
          <w:rtl/>
          <w:lang w:bidi="ar-IQ"/>
        </w:rPr>
        <w:t xml:space="preserve"> ووفقاً لمنظور المنظمة العالمية للسياحة الذي يشجع رغبات السياح وحاجات المجتمعات المضيفة بحيث يضمن تحقيق حماية، وتحسين الأفاق السياحية في المستقبل من خلال إدارة الموارد السياحية بطريقة تستجيب للحاجات الاقتصادية والاجتماعية والثقافية والتنوع البيولوجي والعمليات البيئية والأنظمة المعيشية. </w:t>
      </w:r>
    </w:p>
    <w:p w:rsidR="00DB08E0" w:rsidRDefault="00DB08E0" w:rsidP="00DB08E0">
      <w:pPr>
        <w:jc w:val="mediumKashida"/>
        <w:rPr>
          <w:sz w:val="32"/>
          <w:szCs w:val="32"/>
          <w:rtl/>
          <w:lang w:bidi="ar-IQ"/>
        </w:rPr>
      </w:pPr>
    </w:p>
    <w:p w:rsidR="00DB08E0" w:rsidRPr="00DB08E0" w:rsidRDefault="00DB08E0" w:rsidP="00DB08E0">
      <w:pPr>
        <w:jc w:val="mediumKashida"/>
        <w:rPr>
          <w:sz w:val="32"/>
          <w:szCs w:val="32"/>
          <w:rtl/>
          <w:lang w:bidi="ar-IQ"/>
        </w:rPr>
      </w:pPr>
      <w:r w:rsidRPr="00DB08E0">
        <w:rPr>
          <w:rFonts w:hint="cs"/>
          <w:sz w:val="32"/>
          <w:szCs w:val="32"/>
          <w:rtl/>
          <w:lang w:bidi="ar-IQ"/>
        </w:rPr>
        <w:t>وبالإضافة الى التنمية السياحية اضيف مصطلح الاستدامة من خلال ان عملية السياحة تلبي حاجات السياح النفسية والحصول على متطلباتهم دون الاخلال بحقوق الأجيال القادمة من احتياجاتهم من الاستمتاع بالبيئة السياحية.</w:t>
      </w:r>
    </w:p>
    <w:p w:rsidR="00DB08E0" w:rsidRDefault="00DB08E0" w:rsidP="00DB08E0">
      <w:pPr>
        <w:jc w:val="mediumKashida"/>
        <w:rPr>
          <w:sz w:val="32"/>
          <w:szCs w:val="32"/>
          <w:rtl/>
          <w:lang w:bidi="ar-IQ"/>
        </w:rPr>
      </w:pPr>
    </w:p>
    <w:p w:rsidR="00DB08E0" w:rsidRPr="00DB08E0" w:rsidRDefault="00DB08E0" w:rsidP="00DB08E0">
      <w:pPr>
        <w:jc w:val="mediumKashida"/>
        <w:rPr>
          <w:sz w:val="32"/>
          <w:szCs w:val="32"/>
          <w:u w:val="single"/>
          <w:rtl/>
          <w:lang w:bidi="ar-IQ"/>
        </w:rPr>
      </w:pPr>
      <w:r w:rsidRPr="00DB08E0">
        <w:rPr>
          <w:rFonts w:hint="cs"/>
          <w:sz w:val="32"/>
          <w:szCs w:val="32"/>
          <w:rtl/>
          <w:lang w:bidi="ar-IQ"/>
        </w:rPr>
        <w:t xml:space="preserve">    وتعرف </w:t>
      </w:r>
      <w:r w:rsidRPr="00DB08E0">
        <w:rPr>
          <w:rFonts w:hint="cs"/>
          <w:b/>
          <w:bCs/>
          <w:sz w:val="32"/>
          <w:szCs w:val="32"/>
          <w:rtl/>
          <w:lang w:bidi="ar-IQ"/>
        </w:rPr>
        <w:t>التنمية السياحية المستدامة والمتوازنة</w:t>
      </w:r>
      <w:r w:rsidRPr="00DB08E0">
        <w:rPr>
          <w:rFonts w:hint="cs"/>
          <w:sz w:val="32"/>
          <w:szCs w:val="32"/>
          <w:rtl/>
          <w:lang w:bidi="ar-IQ"/>
        </w:rPr>
        <w:t xml:space="preserve"> </w:t>
      </w:r>
      <w:r w:rsidRPr="00DB08E0">
        <w:rPr>
          <w:rFonts w:hint="cs"/>
          <w:sz w:val="32"/>
          <w:szCs w:val="32"/>
          <w:u w:val="single"/>
          <w:rtl/>
          <w:lang w:bidi="ar-IQ"/>
        </w:rPr>
        <w:t>بانها تنمية يبدا تنفيذها بعد دراسة علمية كاملة في أطار التخطيط المتكامل للتنمية الاقتصادية والاجتماعية والبيئية داخل الدولة ككل او داخل أي إقليم تتجمع فيه مقومات التنمية السياحية من عناصر جذب طبيعية وحضارية.</w:t>
      </w:r>
    </w:p>
    <w:p w:rsidR="00DB08E0" w:rsidRDefault="00DB08E0" w:rsidP="00DB08E0">
      <w:pPr>
        <w:jc w:val="mediumKashida"/>
        <w:rPr>
          <w:b/>
          <w:bCs/>
          <w:sz w:val="32"/>
          <w:szCs w:val="32"/>
          <w:rtl/>
          <w:lang w:bidi="ar-IQ"/>
        </w:rPr>
      </w:pPr>
    </w:p>
    <w:p w:rsidR="00DB08E0" w:rsidRPr="00DB08E0" w:rsidRDefault="00DB08E0" w:rsidP="00DB08E0">
      <w:pPr>
        <w:jc w:val="mediumKashida"/>
        <w:rPr>
          <w:sz w:val="32"/>
          <w:szCs w:val="32"/>
          <w:rtl/>
          <w:lang w:bidi="ar-IQ"/>
        </w:rPr>
      </w:pPr>
      <w:r w:rsidRPr="00DB08E0">
        <w:rPr>
          <w:rFonts w:hint="cs"/>
          <w:b/>
          <w:bCs/>
          <w:sz w:val="32"/>
          <w:szCs w:val="32"/>
          <w:rtl/>
          <w:lang w:bidi="ar-IQ"/>
        </w:rPr>
        <w:t xml:space="preserve">    والاستدامة</w:t>
      </w:r>
      <w:r w:rsidRPr="00DB08E0">
        <w:rPr>
          <w:rFonts w:hint="cs"/>
          <w:sz w:val="32"/>
          <w:szCs w:val="32"/>
          <w:rtl/>
          <w:lang w:bidi="ar-IQ"/>
        </w:rPr>
        <w:t xml:space="preserve"> </w:t>
      </w:r>
      <w:r w:rsidRPr="00DB08E0">
        <w:rPr>
          <w:rFonts w:hint="cs"/>
          <w:sz w:val="32"/>
          <w:szCs w:val="32"/>
          <w:u w:val="single"/>
          <w:rtl/>
          <w:lang w:bidi="ar-IQ"/>
        </w:rPr>
        <w:t>تشمل بالضرورة على الاستمرارية، وعليه فان السياحة المستدامة تتضمن الاستخدام الأمثل للموارد الطبيعية بما في ذلك مصادر التنوع الحيوي،</w:t>
      </w:r>
      <w:r w:rsidRPr="00DB08E0">
        <w:rPr>
          <w:rFonts w:hint="cs"/>
          <w:sz w:val="32"/>
          <w:szCs w:val="32"/>
          <w:rtl/>
          <w:lang w:bidi="ar-IQ"/>
        </w:rPr>
        <w:t xml:space="preserve"> وتخفيف اثار السياحة على البيئة والثقافة، وتعظيم الفوائد من حماية البيئة والمجتمعات المحلية، وهي كذلك تحدد الهيكل التنظيمي المطلوب للوصول الى هذه الأهداف.</w:t>
      </w:r>
    </w:p>
    <w:p w:rsidR="00DB08E0" w:rsidRPr="00DB08E0" w:rsidRDefault="00DB08E0" w:rsidP="00DB08E0">
      <w:pPr>
        <w:jc w:val="center"/>
        <w:rPr>
          <w:b/>
          <w:bCs/>
          <w:sz w:val="32"/>
          <w:szCs w:val="32"/>
          <w:rtl/>
          <w:lang w:bidi="ar-IQ"/>
        </w:rPr>
      </w:pPr>
      <w:r w:rsidRPr="00DB08E0">
        <w:rPr>
          <w:rFonts w:hint="cs"/>
          <w:b/>
          <w:bCs/>
          <w:sz w:val="32"/>
          <w:szCs w:val="32"/>
          <w:rtl/>
          <w:lang w:bidi="ar-IQ"/>
        </w:rPr>
        <w:lastRenderedPageBreak/>
        <w:t>الجدول يوضح المقارنة بين التنمية السياحية التقليدية والتنمية السياحية المستدامة:</w:t>
      </w:r>
    </w:p>
    <w:tbl>
      <w:tblPr>
        <w:tblStyle w:val="1-1"/>
        <w:bidiVisual/>
        <w:tblW w:w="8587" w:type="dxa"/>
        <w:jc w:val="center"/>
        <w:tblLook w:val="04A0" w:firstRow="1" w:lastRow="0" w:firstColumn="1" w:lastColumn="0" w:noHBand="0" w:noVBand="1"/>
      </w:tblPr>
      <w:tblGrid>
        <w:gridCol w:w="1784"/>
        <w:gridCol w:w="3260"/>
        <w:gridCol w:w="3543"/>
      </w:tblGrid>
      <w:tr w:rsidR="00DB08E0" w:rsidRPr="00DB08E0" w:rsidTr="008C32E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4" w:type="dxa"/>
          </w:tcPr>
          <w:p w:rsidR="00DB08E0" w:rsidRPr="00DB08E0" w:rsidRDefault="00DB08E0" w:rsidP="008C32E3">
            <w:pPr>
              <w:jc w:val="center"/>
              <w:rPr>
                <w:sz w:val="32"/>
                <w:szCs w:val="32"/>
                <w:rtl/>
                <w:lang w:bidi="ar-IQ"/>
              </w:rPr>
            </w:pPr>
            <w:r w:rsidRPr="00DB08E0">
              <w:rPr>
                <w:rFonts w:hint="cs"/>
                <w:sz w:val="32"/>
                <w:szCs w:val="32"/>
                <w:rtl/>
                <w:lang w:bidi="ar-IQ"/>
              </w:rPr>
              <w:t>أوجه الاختلاف</w:t>
            </w:r>
          </w:p>
        </w:tc>
        <w:tc>
          <w:tcPr>
            <w:tcW w:w="3260" w:type="dxa"/>
          </w:tcPr>
          <w:p w:rsidR="00DB08E0" w:rsidRPr="00DB08E0" w:rsidRDefault="00DB08E0" w:rsidP="008C32E3">
            <w:pPr>
              <w:jc w:val="center"/>
              <w:cnfStyle w:val="100000000000" w:firstRow="1" w:lastRow="0" w:firstColumn="0" w:lastColumn="0" w:oddVBand="0" w:evenVBand="0" w:oddHBand="0" w:evenHBand="0" w:firstRowFirstColumn="0" w:firstRowLastColumn="0" w:lastRowFirstColumn="0" w:lastRowLastColumn="0"/>
              <w:rPr>
                <w:sz w:val="32"/>
                <w:szCs w:val="32"/>
                <w:rtl/>
                <w:lang w:bidi="ar-IQ"/>
              </w:rPr>
            </w:pPr>
            <w:r w:rsidRPr="00DB08E0">
              <w:rPr>
                <w:rFonts w:hint="cs"/>
                <w:sz w:val="32"/>
                <w:szCs w:val="32"/>
                <w:rtl/>
                <w:lang w:bidi="ar-IQ"/>
              </w:rPr>
              <w:t>التنمية السياحية التقليدية</w:t>
            </w:r>
          </w:p>
        </w:tc>
        <w:tc>
          <w:tcPr>
            <w:tcW w:w="3543" w:type="dxa"/>
          </w:tcPr>
          <w:p w:rsidR="00DB08E0" w:rsidRPr="00DB08E0" w:rsidRDefault="00DB08E0" w:rsidP="008C32E3">
            <w:pPr>
              <w:jc w:val="center"/>
              <w:cnfStyle w:val="100000000000" w:firstRow="1" w:lastRow="0" w:firstColumn="0" w:lastColumn="0" w:oddVBand="0" w:evenVBand="0" w:oddHBand="0" w:evenHBand="0" w:firstRowFirstColumn="0" w:firstRowLastColumn="0" w:lastRowFirstColumn="0" w:lastRowLastColumn="0"/>
              <w:rPr>
                <w:sz w:val="32"/>
                <w:szCs w:val="32"/>
                <w:rtl/>
                <w:lang w:bidi="ar-IQ"/>
              </w:rPr>
            </w:pPr>
            <w:r w:rsidRPr="00DB08E0">
              <w:rPr>
                <w:rFonts w:hint="cs"/>
                <w:sz w:val="32"/>
                <w:szCs w:val="32"/>
                <w:rtl/>
                <w:lang w:bidi="ar-IQ"/>
              </w:rPr>
              <w:t>التنمية السياحية المستدامة</w:t>
            </w:r>
          </w:p>
        </w:tc>
      </w:tr>
      <w:tr w:rsidR="00DB08E0" w:rsidRPr="00DB08E0" w:rsidTr="008C32E3">
        <w:trPr>
          <w:jc w:val="center"/>
        </w:trPr>
        <w:tc>
          <w:tcPr>
            <w:cnfStyle w:val="001000000000" w:firstRow="0" w:lastRow="0" w:firstColumn="1" w:lastColumn="0" w:oddVBand="0" w:evenVBand="0" w:oddHBand="0" w:evenHBand="0" w:firstRowFirstColumn="0" w:firstRowLastColumn="0" w:lastRowFirstColumn="0" w:lastRowLastColumn="0"/>
            <w:tcW w:w="1784" w:type="dxa"/>
            <w:vMerge w:val="restart"/>
          </w:tcPr>
          <w:p w:rsidR="00DB08E0" w:rsidRPr="00DB08E0" w:rsidRDefault="00DB08E0" w:rsidP="008C32E3">
            <w:pPr>
              <w:jc w:val="mediumKashida"/>
              <w:rPr>
                <w:sz w:val="32"/>
                <w:szCs w:val="32"/>
                <w:rtl/>
                <w:lang w:bidi="ar-IQ"/>
              </w:rPr>
            </w:pPr>
          </w:p>
          <w:p w:rsidR="00DB08E0" w:rsidRPr="00DB08E0" w:rsidRDefault="00DB08E0" w:rsidP="008C32E3">
            <w:pPr>
              <w:jc w:val="mediumKashida"/>
              <w:rPr>
                <w:sz w:val="32"/>
                <w:szCs w:val="32"/>
                <w:rtl/>
                <w:lang w:bidi="ar-IQ"/>
              </w:rPr>
            </w:pPr>
          </w:p>
          <w:p w:rsidR="00DB08E0" w:rsidRPr="00DB08E0" w:rsidRDefault="00DB08E0" w:rsidP="008C32E3">
            <w:pPr>
              <w:jc w:val="mediumKashida"/>
              <w:rPr>
                <w:sz w:val="32"/>
                <w:szCs w:val="32"/>
                <w:rtl/>
                <w:lang w:bidi="ar-IQ"/>
              </w:rPr>
            </w:pPr>
            <w:r w:rsidRPr="00DB08E0">
              <w:rPr>
                <w:rFonts w:hint="cs"/>
                <w:sz w:val="32"/>
                <w:szCs w:val="32"/>
                <w:rtl/>
                <w:lang w:bidi="ar-IQ"/>
              </w:rPr>
              <w:t>من حيث الخصائص</w:t>
            </w:r>
          </w:p>
        </w:tc>
        <w:tc>
          <w:tcPr>
            <w:tcW w:w="3260" w:type="dxa"/>
          </w:tcPr>
          <w:p w:rsidR="00DB08E0" w:rsidRPr="00DB08E0" w:rsidRDefault="00DB08E0" w:rsidP="008C32E3">
            <w:pPr>
              <w:jc w:val="mediumKashida"/>
              <w:cnfStyle w:val="000000000000" w:firstRow="0" w:lastRow="0" w:firstColumn="0" w:lastColumn="0" w:oddVBand="0" w:evenVBand="0" w:oddHBand="0" w:evenHBand="0" w:firstRowFirstColumn="0" w:firstRowLastColumn="0" w:lastRowFirstColumn="0" w:lastRowLastColumn="0"/>
              <w:rPr>
                <w:sz w:val="32"/>
                <w:szCs w:val="32"/>
                <w:rtl/>
                <w:lang w:bidi="ar-IQ"/>
              </w:rPr>
            </w:pPr>
            <w:r w:rsidRPr="00DB08E0">
              <w:rPr>
                <w:rFonts w:hint="cs"/>
                <w:sz w:val="32"/>
                <w:szCs w:val="32"/>
                <w:rtl/>
                <w:lang w:bidi="ar-IQ"/>
              </w:rPr>
              <w:t>تنمية سريعة</w:t>
            </w:r>
          </w:p>
        </w:tc>
        <w:tc>
          <w:tcPr>
            <w:tcW w:w="3543" w:type="dxa"/>
          </w:tcPr>
          <w:p w:rsidR="00DB08E0" w:rsidRPr="00DB08E0" w:rsidRDefault="00DB08E0" w:rsidP="008C32E3">
            <w:pPr>
              <w:jc w:val="mediumKashida"/>
              <w:cnfStyle w:val="000000000000" w:firstRow="0" w:lastRow="0" w:firstColumn="0" w:lastColumn="0" w:oddVBand="0" w:evenVBand="0" w:oddHBand="0" w:evenHBand="0" w:firstRowFirstColumn="0" w:firstRowLastColumn="0" w:lastRowFirstColumn="0" w:lastRowLastColumn="0"/>
              <w:rPr>
                <w:sz w:val="32"/>
                <w:szCs w:val="32"/>
                <w:rtl/>
                <w:lang w:bidi="ar-IQ"/>
              </w:rPr>
            </w:pPr>
            <w:r w:rsidRPr="00DB08E0">
              <w:rPr>
                <w:rFonts w:hint="cs"/>
                <w:sz w:val="32"/>
                <w:szCs w:val="32"/>
                <w:rtl/>
                <w:lang w:bidi="ar-IQ"/>
              </w:rPr>
              <w:t>تنمية تتم على مراحل</w:t>
            </w:r>
          </w:p>
        </w:tc>
      </w:tr>
      <w:tr w:rsidR="00DB08E0" w:rsidRPr="00DB08E0" w:rsidTr="008C32E3">
        <w:trPr>
          <w:jc w:val="center"/>
        </w:trPr>
        <w:tc>
          <w:tcPr>
            <w:cnfStyle w:val="001000000000" w:firstRow="0" w:lastRow="0" w:firstColumn="1" w:lastColumn="0" w:oddVBand="0" w:evenVBand="0" w:oddHBand="0" w:evenHBand="0" w:firstRowFirstColumn="0" w:firstRowLastColumn="0" w:lastRowFirstColumn="0" w:lastRowLastColumn="0"/>
            <w:tcW w:w="1784" w:type="dxa"/>
            <w:vMerge/>
          </w:tcPr>
          <w:p w:rsidR="00DB08E0" w:rsidRPr="00DB08E0" w:rsidRDefault="00DB08E0" w:rsidP="008C32E3">
            <w:pPr>
              <w:jc w:val="mediumKashida"/>
              <w:rPr>
                <w:sz w:val="32"/>
                <w:szCs w:val="32"/>
                <w:rtl/>
                <w:lang w:bidi="ar-IQ"/>
              </w:rPr>
            </w:pPr>
          </w:p>
        </w:tc>
        <w:tc>
          <w:tcPr>
            <w:tcW w:w="3260" w:type="dxa"/>
          </w:tcPr>
          <w:p w:rsidR="00DB08E0" w:rsidRPr="00DB08E0" w:rsidRDefault="00DB08E0" w:rsidP="008C32E3">
            <w:pPr>
              <w:jc w:val="mediumKashida"/>
              <w:cnfStyle w:val="000000000000" w:firstRow="0" w:lastRow="0" w:firstColumn="0" w:lastColumn="0" w:oddVBand="0" w:evenVBand="0" w:oddHBand="0" w:evenHBand="0" w:firstRowFirstColumn="0" w:firstRowLastColumn="0" w:lastRowFirstColumn="0" w:lastRowLastColumn="0"/>
              <w:rPr>
                <w:sz w:val="32"/>
                <w:szCs w:val="32"/>
                <w:rtl/>
                <w:lang w:bidi="ar-IQ"/>
              </w:rPr>
            </w:pPr>
            <w:r w:rsidRPr="00DB08E0">
              <w:rPr>
                <w:rFonts w:hint="cs"/>
                <w:sz w:val="32"/>
                <w:szCs w:val="32"/>
                <w:rtl/>
                <w:lang w:bidi="ar-IQ"/>
              </w:rPr>
              <w:t>قصيرة الاجل</w:t>
            </w:r>
          </w:p>
        </w:tc>
        <w:tc>
          <w:tcPr>
            <w:tcW w:w="3543" w:type="dxa"/>
          </w:tcPr>
          <w:p w:rsidR="00DB08E0" w:rsidRPr="00DB08E0" w:rsidRDefault="00DB08E0" w:rsidP="008C32E3">
            <w:pPr>
              <w:jc w:val="mediumKashida"/>
              <w:cnfStyle w:val="000000000000" w:firstRow="0" w:lastRow="0" w:firstColumn="0" w:lastColumn="0" w:oddVBand="0" w:evenVBand="0" w:oddHBand="0" w:evenHBand="0" w:firstRowFirstColumn="0" w:firstRowLastColumn="0" w:lastRowFirstColumn="0" w:lastRowLastColumn="0"/>
              <w:rPr>
                <w:sz w:val="32"/>
                <w:szCs w:val="32"/>
                <w:rtl/>
                <w:lang w:bidi="ar-IQ"/>
              </w:rPr>
            </w:pPr>
            <w:r w:rsidRPr="00DB08E0">
              <w:rPr>
                <w:rFonts w:hint="cs"/>
                <w:sz w:val="32"/>
                <w:szCs w:val="32"/>
                <w:rtl/>
                <w:lang w:bidi="ar-IQ"/>
              </w:rPr>
              <w:t>طويلة الاجل</w:t>
            </w:r>
          </w:p>
        </w:tc>
      </w:tr>
      <w:tr w:rsidR="00DB08E0" w:rsidRPr="00DB08E0" w:rsidTr="008C32E3">
        <w:trPr>
          <w:jc w:val="center"/>
        </w:trPr>
        <w:tc>
          <w:tcPr>
            <w:cnfStyle w:val="001000000000" w:firstRow="0" w:lastRow="0" w:firstColumn="1" w:lastColumn="0" w:oddVBand="0" w:evenVBand="0" w:oddHBand="0" w:evenHBand="0" w:firstRowFirstColumn="0" w:firstRowLastColumn="0" w:lastRowFirstColumn="0" w:lastRowLastColumn="0"/>
            <w:tcW w:w="1784" w:type="dxa"/>
            <w:vMerge/>
          </w:tcPr>
          <w:p w:rsidR="00DB08E0" w:rsidRPr="00DB08E0" w:rsidRDefault="00DB08E0" w:rsidP="008C32E3">
            <w:pPr>
              <w:jc w:val="mediumKashida"/>
              <w:rPr>
                <w:sz w:val="32"/>
                <w:szCs w:val="32"/>
                <w:rtl/>
                <w:lang w:bidi="ar-IQ"/>
              </w:rPr>
            </w:pPr>
          </w:p>
        </w:tc>
        <w:tc>
          <w:tcPr>
            <w:tcW w:w="3260" w:type="dxa"/>
          </w:tcPr>
          <w:p w:rsidR="00DB08E0" w:rsidRPr="00DB08E0" w:rsidRDefault="00DB08E0" w:rsidP="008C32E3">
            <w:pPr>
              <w:jc w:val="mediumKashida"/>
              <w:cnfStyle w:val="000000000000" w:firstRow="0" w:lastRow="0" w:firstColumn="0" w:lastColumn="0" w:oddVBand="0" w:evenVBand="0" w:oddHBand="0" w:evenHBand="0" w:firstRowFirstColumn="0" w:firstRowLastColumn="0" w:lastRowFirstColumn="0" w:lastRowLastColumn="0"/>
              <w:rPr>
                <w:sz w:val="32"/>
                <w:szCs w:val="32"/>
                <w:rtl/>
                <w:lang w:bidi="ar-IQ"/>
              </w:rPr>
            </w:pPr>
            <w:r w:rsidRPr="00DB08E0">
              <w:rPr>
                <w:rFonts w:hint="cs"/>
                <w:sz w:val="32"/>
                <w:szCs w:val="32"/>
                <w:rtl/>
                <w:lang w:bidi="ar-IQ"/>
              </w:rPr>
              <w:t>ليس لها حدود</w:t>
            </w:r>
          </w:p>
        </w:tc>
        <w:tc>
          <w:tcPr>
            <w:tcW w:w="3543" w:type="dxa"/>
          </w:tcPr>
          <w:p w:rsidR="00DB08E0" w:rsidRPr="00DB08E0" w:rsidRDefault="00DB08E0" w:rsidP="008C32E3">
            <w:pPr>
              <w:jc w:val="mediumKashida"/>
              <w:cnfStyle w:val="000000000000" w:firstRow="0" w:lastRow="0" w:firstColumn="0" w:lastColumn="0" w:oddVBand="0" w:evenVBand="0" w:oddHBand="0" w:evenHBand="0" w:firstRowFirstColumn="0" w:firstRowLastColumn="0" w:lastRowFirstColumn="0" w:lastRowLastColumn="0"/>
              <w:rPr>
                <w:sz w:val="32"/>
                <w:szCs w:val="32"/>
                <w:rtl/>
                <w:lang w:bidi="ar-IQ"/>
              </w:rPr>
            </w:pPr>
            <w:r w:rsidRPr="00DB08E0">
              <w:rPr>
                <w:rFonts w:hint="cs"/>
                <w:sz w:val="32"/>
                <w:szCs w:val="32"/>
                <w:rtl/>
                <w:lang w:bidi="ar-IQ"/>
              </w:rPr>
              <w:t>لها حدود وطاقة استيعابية معينة</w:t>
            </w:r>
          </w:p>
        </w:tc>
      </w:tr>
      <w:tr w:rsidR="00DB08E0" w:rsidRPr="00DB08E0" w:rsidTr="008C32E3">
        <w:trPr>
          <w:jc w:val="center"/>
        </w:trPr>
        <w:tc>
          <w:tcPr>
            <w:cnfStyle w:val="001000000000" w:firstRow="0" w:lastRow="0" w:firstColumn="1" w:lastColumn="0" w:oddVBand="0" w:evenVBand="0" w:oddHBand="0" w:evenHBand="0" w:firstRowFirstColumn="0" w:firstRowLastColumn="0" w:lastRowFirstColumn="0" w:lastRowLastColumn="0"/>
            <w:tcW w:w="1784" w:type="dxa"/>
            <w:vMerge/>
          </w:tcPr>
          <w:p w:rsidR="00DB08E0" w:rsidRPr="00DB08E0" w:rsidRDefault="00DB08E0" w:rsidP="008C32E3">
            <w:pPr>
              <w:jc w:val="mediumKashida"/>
              <w:rPr>
                <w:sz w:val="32"/>
                <w:szCs w:val="32"/>
                <w:rtl/>
                <w:lang w:bidi="ar-IQ"/>
              </w:rPr>
            </w:pPr>
          </w:p>
        </w:tc>
        <w:tc>
          <w:tcPr>
            <w:tcW w:w="3260" w:type="dxa"/>
          </w:tcPr>
          <w:p w:rsidR="00DB08E0" w:rsidRPr="00DB08E0" w:rsidRDefault="00DB08E0" w:rsidP="008C32E3">
            <w:pPr>
              <w:jc w:val="mediumKashida"/>
              <w:cnfStyle w:val="000000000000" w:firstRow="0" w:lastRow="0" w:firstColumn="0" w:lastColumn="0" w:oddVBand="0" w:evenVBand="0" w:oddHBand="0" w:evenHBand="0" w:firstRowFirstColumn="0" w:firstRowLastColumn="0" w:lastRowFirstColumn="0" w:lastRowLastColumn="0"/>
              <w:rPr>
                <w:sz w:val="32"/>
                <w:szCs w:val="32"/>
                <w:rtl/>
                <w:lang w:bidi="ar-IQ"/>
              </w:rPr>
            </w:pPr>
            <w:r w:rsidRPr="00DB08E0">
              <w:rPr>
                <w:rFonts w:hint="cs"/>
                <w:sz w:val="32"/>
                <w:szCs w:val="32"/>
                <w:rtl/>
                <w:lang w:bidi="ar-IQ"/>
              </w:rPr>
              <w:t>سياحة الكم</w:t>
            </w:r>
          </w:p>
        </w:tc>
        <w:tc>
          <w:tcPr>
            <w:tcW w:w="3543" w:type="dxa"/>
          </w:tcPr>
          <w:p w:rsidR="00DB08E0" w:rsidRPr="00DB08E0" w:rsidRDefault="00DB08E0" w:rsidP="008C32E3">
            <w:pPr>
              <w:jc w:val="mediumKashida"/>
              <w:cnfStyle w:val="000000000000" w:firstRow="0" w:lastRow="0" w:firstColumn="0" w:lastColumn="0" w:oddVBand="0" w:evenVBand="0" w:oddHBand="0" w:evenHBand="0" w:firstRowFirstColumn="0" w:firstRowLastColumn="0" w:lastRowFirstColumn="0" w:lastRowLastColumn="0"/>
              <w:rPr>
                <w:sz w:val="32"/>
                <w:szCs w:val="32"/>
                <w:rtl/>
                <w:lang w:bidi="ar-IQ"/>
              </w:rPr>
            </w:pPr>
            <w:r w:rsidRPr="00DB08E0">
              <w:rPr>
                <w:rFonts w:hint="cs"/>
                <w:sz w:val="32"/>
                <w:szCs w:val="32"/>
                <w:rtl/>
                <w:lang w:bidi="ar-IQ"/>
              </w:rPr>
              <w:t>سياحة الكيف</w:t>
            </w:r>
          </w:p>
        </w:tc>
      </w:tr>
      <w:tr w:rsidR="00DB08E0" w:rsidRPr="00DB08E0" w:rsidTr="008C32E3">
        <w:trPr>
          <w:jc w:val="center"/>
        </w:trPr>
        <w:tc>
          <w:tcPr>
            <w:cnfStyle w:val="001000000000" w:firstRow="0" w:lastRow="0" w:firstColumn="1" w:lastColumn="0" w:oddVBand="0" w:evenVBand="0" w:oddHBand="0" w:evenHBand="0" w:firstRowFirstColumn="0" w:firstRowLastColumn="0" w:lastRowFirstColumn="0" w:lastRowLastColumn="0"/>
            <w:tcW w:w="1784" w:type="dxa"/>
            <w:vMerge/>
          </w:tcPr>
          <w:p w:rsidR="00DB08E0" w:rsidRPr="00DB08E0" w:rsidRDefault="00DB08E0" w:rsidP="008C32E3">
            <w:pPr>
              <w:jc w:val="mediumKashida"/>
              <w:rPr>
                <w:sz w:val="32"/>
                <w:szCs w:val="32"/>
                <w:rtl/>
                <w:lang w:bidi="ar-IQ"/>
              </w:rPr>
            </w:pPr>
          </w:p>
        </w:tc>
        <w:tc>
          <w:tcPr>
            <w:tcW w:w="3260" w:type="dxa"/>
          </w:tcPr>
          <w:p w:rsidR="00DB08E0" w:rsidRPr="00DB08E0" w:rsidRDefault="00DB08E0" w:rsidP="008C32E3">
            <w:pPr>
              <w:jc w:val="mediumKashida"/>
              <w:cnfStyle w:val="000000000000" w:firstRow="0" w:lastRow="0" w:firstColumn="0" w:lastColumn="0" w:oddVBand="0" w:evenVBand="0" w:oddHBand="0" w:evenHBand="0" w:firstRowFirstColumn="0" w:firstRowLastColumn="0" w:lastRowFirstColumn="0" w:lastRowLastColumn="0"/>
              <w:rPr>
                <w:sz w:val="32"/>
                <w:szCs w:val="32"/>
                <w:rtl/>
                <w:lang w:bidi="ar-IQ"/>
              </w:rPr>
            </w:pPr>
            <w:r w:rsidRPr="00DB08E0">
              <w:rPr>
                <w:rFonts w:hint="cs"/>
                <w:sz w:val="32"/>
                <w:szCs w:val="32"/>
                <w:rtl/>
                <w:lang w:bidi="ar-IQ"/>
              </w:rPr>
              <w:t xml:space="preserve">إدارة عمليات التنمية من الخارج </w:t>
            </w:r>
          </w:p>
        </w:tc>
        <w:tc>
          <w:tcPr>
            <w:tcW w:w="3543" w:type="dxa"/>
          </w:tcPr>
          <w:p w:rsidR="00DB08E0" w:rsidRPr="00DB08E0" w:rsidRDefault="00DB08E0" w:rsidP="008C32E3">
            <w:pPr>
              <w:jc w:val="mediumKashida"/>
              <w:cnfStyle w:val="000000000000" w:firstRow="0" w:lastRow="0" w:firstColumn="0" w:lastColumn="0" w:oddVBand="0" w:evenVBand="0" w:oddHBand="0" w:evenHBand="0" w:firstRowFirstColumn="0" w:firstRowLastColumn="0" w:lastRowFirstColumn="0" w:lastRowLastColumn="0"/>
              <w:rPr>
                <w:sz w:val="32"/>
                <w:szCs w:val="32"/>
                <w:rtl/>
                <w:lang w:bidi="ar-IQ"/>
              </w:rPr>
            </w:pPr>
            <w:r w:rsidRPr="00DB08E0">
              <w:rPr>
                <w:rFonts w:hint="cs"/>
                <w:sz w:val="32"/>
                <w:szCs w:val="32"/>
                <w:rtl/>
                <w:lang w:bidi="ar-IQ"/>
              </w:rPr>
              <w:t>إدارة عمليات التنمية من الداخل عن طريق السكان المحليين</w:t>
            </w:r>
          </w:p>
        </w:tc>
      </w:tr>
      <w:tr w:rsidR="00DB08E0" w:rsidRPr="00DB08E0" w:rsidTr="008C32E3">
        <w:trPr>
          <w:jc w:val="center"/>
        </w:trPr>
        <w:tc>
          <w:tcPr>
            <w:cnfStyle w:val="001000000000" w:firstRow="0" w:lastRow="0" w:firstColumn="1" w:lastColumn="0" w:oddVBand="0" w:evenVBand="0" w:oddHBand="0" w:evenHBand="0" w:firstRowFirstColumn="0" w:firstRowLastColumn="0" w:lastRowFirstColumn="0" w:lastRowLastColumn="0"/>
            <w:tcW w:w="1784" w:type="dxa"/>
            <w:vMerge w:val="restart"/>
          </w:tcPr>
          <w:p w:rsidR="00DB08E0" w:rsidRPr="00DB08E0" w:rsidRDefault="00DB08E0" w:rsidP="008C32E3">
            <w:pPr>
              <w:jc w:val="mediumKashida"/>
              <w:rPr>
                <w:sz w:val="32"/>
                <w:szCs w:val="32"/>
                <w:rtl/>
                <w:lang w:bidi="ar-IQ"/>
              </w:rPr>
            </w:pPr>
          </w:p>
          <w:p w:rsidR="00DB08E0" w:rsidRPr="00DB08E0" w:rsidRDefault="00DB08E0" w:rsidP="008C32E3">
            <w:pPr>
              <w:jc w:val="mediumKashida"/>
              <w:rPr>
                <w:sz w:val="32"/>
                <w:szCs w:val="32"/>
                <w:rtl/>
                <w:lang w:bidi="ar-IQ"/>
              </w:rPr>
            </w:pPr>
          </w:p>
          <w:p w:rsidR="00DB08E0" w:rsidRPr="00DB08E0" w:rsidRDefault="00DB08E0" w:rsidP="008C32E3">
            <w:pPr>
              <w:jc w:val="mediumKashida"/>
              <w:rPr>
                <w:sz w:val="32"/>
                <w:szCs w:val="32"/>
                <w:rtl/>
                <w:lang w:bidi="ar-IQ"/>
              </w:rPr>
            </w:pPr>
            <w:r w:rsidRPr="00DB08E0">
              <w:rPr>
                <w:rFonts w:hint="cs"/>
                <w:sz w:val="32"/>
                <w:szCs w:val="32"/>
                <w:rtl/>
                <w:lang w:bidi="ar-IQ"/>
              </w:rPr>
              <w:t>من حيث الاستراتيجيات</w:t>
            </w:r>
          </w:p>
        </w:tc>
        <w:tc>
          <w:tcPr>
            <w:tcW w:w="3260" w:type="dxa"/>
          </w:tcPr>
          <w:p w:rsidR="00DB08E0" w:rsidRPr="00DB08E0" w:rsidRDefault="00DB08E0" w:rsidP="008C32E3">
            <w:pPr>
              <w:jc w:val="mediumKashida"/>
              <w:cnfStyle w:val="000000000000" w:firstRow="0" w:lastRow="0" w:firstColumn="0" w:lastColumn="0" w:oddVBand="0" w:evenVBand="0" w:oddHBand="0" w:evenHBand="0" w:firstRowFirstColumn="0" w:firstRowLastColumn="0" w:lastRowFirstColumn="0" w:lastRowLastColumn="0"/>
              <w:rPr>
                <w:sz w:val="32"/>
                <w:szCs w:val="32"/>
                <w:rtl/>
                <w:lang w:bidi="ar-IQ"/>
              </w:rPr>
            </w:pPr>
            <w:r w:rsidRPr="00DB08E0">
              <w:rPr>
                <w:rFonts w:hint="cs"/>
                <w:sz w:val="32"/>
                <w:szCs w:val="32"/>
                <w:rtl/>
                <w:lang w:bidi="ar-IQ"/>
              </w:rPr>
              <w:t xml:space="preserve">تخطيط جزئي لقطاعات منفصلة </w:t>
            </w:r>
          </w:p>
        </w:tc>
        <w:tc>
          <w:tcPr>
            <w:tcW w:w="3543" w:type="dxa"/>
          </w:tcPr>
          <w:p w:rsidR="00DB08E0" w:rsidRPr="00DB08E0" w:rsidRDefault="00DB08E0" w:rsidP="008C32E3">
            <w:pPr>
              <w:jc w:val="mediumKashida"/>
              <w:cnfStyle w:val="000000000000" w:firstRow="0" w:lastRow="0" w:firstColumn="0" w:lastColumn="0" w:oddVBand="0" w:evenVBand="0" w:oddHBand="0" w:evenHBand="0" w:firstRowFirstColumn="0" w:firstRowLastColumn="0" w:lastRowFirstColumn="0" w:lastRowLastColumn="0"/>
              <w:rPr>
                <w:sz w:val="32"/>
                <w:szCs w:val="32"/>
                <w:rtl/>
                <w:lang w:bidi="ar-IQ"/>
              </w:rPr>
            </w:pPr>
            <w:r w:rsidRPr="00DB08E0">
              <w:rPr>
                <w:rFonts w:hint="cs"/>
                <w:sz w:val="32"/>
                <w:szCs w:val="32"/>
                <w:rtl/>
                <w:lang w:bidi="ar-IQ"/>
              </w:rPr>
              <w:t xml:space="preserve">تخطيط شامل ومتكامل </w:t>
            </w:r>
          </w:p>
        </w:tc>
      </w:tr>
      <w:tr w:rsidR="00DB08E0" w:rsidRPr="00DB08E0" w:rsidTr="008C32E3">
        <w:trPr>
          <w:jc w:val="center"/>
        </w:trPr>
        <w:tc>
          <w:tcPr>
            <w:cnfStyle w:val="001000000000" w:firstRow="0" w:lastRow="0" w:firstColumn="1" w:lastColumn="0" w:oddVBand="0" w:evenVBand="0" w:oddHBand="0" w:evenHBand="0" w:firstRowFirstColumn="0" w:firstRowLastColumn="0" w:lastRowFirstColumn="0" w:lastRowLastColumn="0"/>
            <w:tcW w:w="1784" w:type="dxa"/>
            <w:vMerge/>
          </w:tcPr>
          <w:p w:rsidR="00DB08E0" w:rsidRPr="00DB08E0" w:rsidRDefault="00DB08E0" w:rsidP="008C32E3">
            <w:pPr>
              <w:jc w:val="mediumKashida"/>
              <w:rPr>
                <w:sz w:val="32"/>
                <w:szCs w:val="32"/>
                <w:rtl/>
                <w:lang w:bidi="ar-IQ"/>
              </w:rPr>
            </w:pPr>
          </w:p>
        </w:tc>
        <w:tc>
          <w:tcPr>
            <w:tcW w:w="3260" w:type="dxa"/>
          </w:tcPr>
          <w:p w:rsidR="00DB08E0" w:rsidRPr="00DB08E0" w:rsidRDefault="00DB08E0" w:rsidP="008C32E3">
            <w:pPr>
              <w:jc w:val="mediumKashida"/>
              <w:cnfStyle w:val="000000000000" w:firstRow="0" w:lastRow="0" w:firstColumn="0" w:lastColumn="0" w:oddVBand="0" w:evenVBand="0" w:oddHBand="0" w:evenHBand="0" w:firstRowFirstColumn="0" w:firstRowLastColumn="0" w:lastRowFirstColumn="0" w:lastRowLastColumn="0"/>
              <w:rPr>
                <w:sz w:val="32"/>
                <w:szCs w:val="32"/>
                <w:rtl/>
                <w:lang w:bidi="ar-IQ"/>
              </w:rPr>
            </w:pPr>
            <w:r w:rsidRPr="00DB08E0">
              <w:rPr>
                <w:rFonts w:hint="cs"/>
                <w:sz w:val="32"/>
                <w:szCs w:val="32"/>
                <w:rtl/>
                <w:lang w:bidi="ar-IQ"/>
              </w:rPr>
              <w:t>التركيز على انشاء البناءات</w:t>
            </w:r>
          </w:p>
        </w:tc>
        <w:tc>
          <w:tcPr>
            <w:tcW w:w="3543" w:type="dxa"/>
          </w:tcPr>
          <w:p w:rsidR="00DB08E0" w:rsidRPr="00DB08E0" w:rsidRDefault="00DB08E0" w:rsidP="008C32E3">
            <w:pPr>
              <w:jc w:val="mediumKashida"/>
              <w:cnfStyle w:val="000000000000" w:firstRow="0" w:lastRow="0" w:firstColumn="0" w:lastColumn="0" w:oddVBand="0" w:evenVBand="0" w:oddHBand="0" w:evenHBand="0" w:firstRowFirstColumn="0" w:firstRowLastColumn="0" w:lastRowFirstColumn="0" w:lastRowLastColumn="0"/>
              <w:rPr>
                <w:sz w:val="32"/>
                <w:szCs w:val="32"/>
                <w:rtl/>
                <w:lang w:bidi="ar-IQ"/>
              </w:rPr>
            </w:pPr>
            <w:r w:rsidRPr="00DB08E0">
              <w:rPr>
                <w:rFonts w:hint="cs"/>
                <w:sz w:val="32"/>
                <w:szCs w:val="32"/>
                <w:rtl/>
                <w:lang w:bidi="ar-IQ"/>
              </w:rPr>
              <w:t>مراعاة الشروط البيئية في البناء وتخطيط الأرض</w:t>
            </w:r>
          </w:p>
        </w:tc>
      </w:tr>
      <w:tr w:rsidR="00DB08E0" w:rsidRPr="00DB08E0" w:rsidTr="008C32E3">
        <w:trPr>
          <w:jc w:val="center"/>
        </w:trPr>
        <w:tc>
          <w:tcPr>
            <w:cnfStyle w:val="001000000000" w:firstRow="0" w:lastRow="0" w:firstColumn="1" w:lastColumn="0" w:oddVBand="0" w:evenVBand="0" w:oddHBand="0" w:evenHBand="0" w:firstRowFirstColumn="0" w:firstRowLastColumn="0" w:lastRowFirstColumn="0" w:lastRowLastColumn="0"/>
            <w:tcW w:w="1784" w:type="dxa"/>
            <w:vMerge/>
          </w:tcPr>
          <w:p w:rsidR="00DB08E0" w:rsidRPr="00DB08E0" w:rsidRDefault="00DB08E0" w:rsidP="008C32E3">
            <w:pPr>
              <w:jc w:val="mediumKashida"/>
              <w:rPr>
                <w:sz w:val="32"/>
                <w:szCs w:val="32"/>
                <w:rtl/>
                <w:lang w:bidi="ar-IQ"/>
              </w:rPr>
            </w:pPr>
          </w:p>
        </w:tc>
        <w:tc>
          <w:tcPr>
            <w:tcW w:w="3260" w:type="dxa"/>
          </w:tcPr>
          <w:p w:rsidR="00DB08E0" w:rsidRPr="00DB08E0" w:rsidRDefault="00DB08E0" w:rsidP="008C32E3">
            <w:pPr>
              <w:jc w:val="mediumKashida"/>
              <w:cnfStyle w:val="000000000000" w:firstRow="0" w:lastRow="0" w:firstColumn="0" w:lastColumn="0" w:oddVBand="0" w:evenVBand="0" w:oddHBand="0" w:evenHBand="0" w:firstRowFirstColumn="0" w:firstRowLastColumn="0" w:lastRowFirstColumn="0" w:lastRowLastColumn="0"/>
              <w:rPr>
                <w:sz w:val="32"/>
                <w:szCs w:val="32"/>
                <w:rtl/>
                <w:lang w:bidi="ar-IQ"/>
              </w:rPr>
            </w:pPr>
            <w:r w:rsidRPr="00DB08E0">
              <w:rPr>
                <w:rFonts w:hint="cs"/>
                <w:sz w:val="32"/>
                <w:szCs w:val="32"/>
                <w:rtl/>
                <w:lang w:bidi="ar-IQ"/>
              </w:rPr>
              <w:t>برنامج خطط لمشروعات</w:t>
            </w:r>
          </w:p>
        </w:tc>
        <w:tc>
          <w:tcPr>
            <w:tcW w:w="3543" w:type="dxa"/>
          </w:tcPr>
          <w:p w:rsidR="00DB08E0" w:rsidRPr="00DB08E0" w:rsidRDefault="00DB08E0" w:rsidP="008C32E3">
            <w:pPr>
              <w:jc w:val="mediumKashida"/>
              <w:cnfStyle w:val="000000000000" w:firstRow="0" w:lastRow="0" w:firstColumn="0" w:lastColumn="0" w:oddVBand="0" w:evenVBand="0" w:oddHBand="0" w:evenHBand="0" w:firstRowFirstColumn="0" w:firstRowLastColumn="0" w:lastRowFirstColumn="0" w:lastRowLastColumn="0"/>
              <w:rPr>
                <w:sz w:val="32"/>
                <w:szCs w:val="32"/>
                <w:rtl/>
                <w:lang w:bidi="ar-IQ"/>
              </w:rPr>
            </w:pPr>
            <w:r w:rsidRPr="00DB08E0">
              <w:rPr>
                <w:rFonts w:hint="cs"/>
                <w:sz w:val="32"/>
                <w:szCs w:val="32"/>
                <w:rtl/>
                <w:lang w:bidi="ar-IQ"/>
              </w:rPr>
              <w:t>برنامج خطط لمشروعات مبنية على مفهوم الاستدامة</w:t>
            </w:r>
          </w:p>
        </w:tc>
      </w:tr>
    </w:tbl>
    <w:p w:rsidR="00DB08E0" w:rsidRPr="00DB08E0" w:rsidRDefault="00DB08E0" w:rsidP="00DB08E0">
      <w:pPr>
        <w:jc w:val="mediumKashida"/>
        <w:rPr>
          <w:sz w:val="32"/>
          <w:szCs w:val="32"/>
          <w:rtl/>
          <w:lang w:bidi="ar-IQ"/>
        </w:rPr>
      </w:pPr>
    </w:p>
    <w:p w:rsidR="00DD75B4" w:rsidRPr="00DB08E0" w:rsidRDefault="00DD75B4">
      <w:pPr>
        <w:rPr>
          <w:sz w:val="32"/>
          <w:szCs w:val="32"/>
          <w:lang w:bidi="ar-IQ"/>
        </w:rPr>
      </w:pPr>
    </w:p>
    <w:sectPr w:rsidR="00DD75B4" w:rsidRPr="00DB08E0" w:rsidSect="0038451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318"/>
    <w:rsid w:val="00384514"/>
    <w:rsid w:val="00DB08E0"/>
    <w:rsid w:val="00DD75B4"/>
    <w:rsid w:val="00E413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AC122"/>
  <w15:chartTrackingRefBased/>
  <w15:docId w15:val="{85DBFF8C-76ED-4D96-8B0E-3006557A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8E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1">
    <w:name w:val="Grid Table 1 Light Accent 1"/>
    <w:basedOn w:val="a1"/>
    <w:uiPriority w:val="46"/>
    <w:rsid w:val="00DB08E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1705</Characters>
  <Application>Microsoft Office Word</Application>
  <DocSecurity>0</DocSecurity>
  <Lines>14</Lines>
  <Paragraphs>3</Paragraphs>
  <ScaleCrop>false</ScaleCrop>
  <Company>Microsoft (C)</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2</cp:revision>
  <dcterms:created xsi:type="dcterms:W3CDTF">2023-02-19T10:17:00Z</dcterms:created>
  <dcterms:modified xsi:type="dcterms:W3CDTF">2023-02-19T10:18:00Z</dcterms:modified>
</cp:coreProperties>
</file>