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0000"/>
  <w:body>
    <w:p w:rsidR="000433F5" w:rsidRPr="000433F5" w:rsidRDefault="000433F5" w:rsidP="000433F5">
      <w:pPr>
        <w:spacing w:after="120" w:line="240" w:lineRule="auto"/>
        <w:ind w:right="-142"/>
        <w:jc w:val="center"/>
        <w:rPr>
          <w:rFonts w:ascii="Times New Roman" w:eastAsia="Calibri" w:hAnsi="Times New Roman" w:cs="Times New Roman"/>
          <w:b/>
          <w:bCs/>
          <w:sz w:val="36"/>
          <w:szCs w:val="36"/>
          <w:lang w:bidi="ar-IQ"/>
        </w:rPr>
      </w:pPr>
      <w:r w:rsidRPr="000433F5">
        <w:rPr>
          <w:rFonts w:ascii="Times New Roman" w:eastAsia="Calibri" w:hAnsi="Times New Roman" w:cs="Times New Roman"/>
          <w:b/>
          <w:bCs/>
          <w:sz w:val="36"/>
          <w:szCs w:val="36"/>
          <w:rtl/>
          <w:lang w:bidi="ar-IQ"/>
        </w:rPr>
        <w:t>الفصل الخامس</w:t>
      </w:r>
    </w:p>
    <w:p w:rsidR="000433F5" w:rsidRPr="000433F5" w:rsidRDefault="000433F5" w:rsidP="000433F5">
      <w:pPr>
        <w:spacing w:after="120" w:line="240" w:lineRule="auto"/>
        <w:ind w:right="-142"/>
        <w:jc w:val="center"/>
        <w:rPr>
          <w:rFonts w:ascii="Times New Roman" w:eastAsia="Calibri" w:hAnsi="Times New Roman" w:cs="Times New Roman"/>
          <w:b/>
          <w:bCs/>
          <w:sz w:val="36"/>
          <w:szCs w:val="36"/>
          <w:lang w:bidi="ar-IQ"/>
        </w:rPr>
      </w:pPr>
      <w:r w:rsidRPr="000433F5">
        <w:rPr>
          <w:rFonts w:ascii="Times New Roman" w:eastAsia="Calibri" w:hAnsi="Times New Roman" w:cs="Times New Roman"/>
          <w:b/>
          <w:bCs/>
          <w:sz w:val="36"/>
          <w:szCs w:val="36"/>
          <w:rtl/>
          <w:lang w:bidi="ar-IQ"/>
        </w:rPr>
        <w:t>الاستثمار في المخزون الفندقي</w:t>
      </w:r>
    </w:p>
    <w:p w:rsidR="000433F5" w:rsidRPr="000433F5" w:rsidRDefault="000433F5" w:rsidP="000433F5">
      <w:pPr>
        <w:spacing w:after="120" w:line="240" w:lineRule="auto"/>
        <w:ind w:right="-142"/>
        <w:jc w:val="center"/>
        <w:rPr>
          <w:rFonts w:ascii="Times New Roman" w:eastAsia="Calibri" w:hAnsi="Times New Roman" w:cs="Times New Roman"/>
          <w:b/>
          <w:bCs/>
          <w:sz w:val="36"/>
          <w:szCs w:val="36"/>
          <w:rtl/>
          <w:lang w:bidi="ar-IQ"/>
        </w:rPr>
      </w:pPr>
      <w:r w:rsidRPr="000433F5">
        <w:rPr>
          <w:sz w:val="36"/>
          <w:szCs w:val="36"/>
          <w:rtl/>
        </w:rPr>
        <w:pict>
          <v:line id="رابط مستقيم 20" o:spid="_x0000_s1026" style="position:absolute;left:0;text-align:left;flip:x;z-index:251660288;visibility:visible;mso-wrap-distance-top:-3e-5mm;mso-wrap-distance-bottom:-3e-5mm;mso-height-relative:margin" from="7.55pt,30.35pt" to="416.1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" strokecolor="#4f81bd" strokeweight="2pt">
            <v:shadow on="t" color="black" opacity="24903f" origin=",.5" offset="0,.55556mm"/>
            <o:lock v:ext="edit" shapetype="f"/>
          </v:line>
        </w:pict>
      </w:r>
      <w:r w:rsidRPr="000433F5">
        <w:rPr>
          <w:rFonts w:ascii="Times New Roman" w:eastAsia="Calibri" w:hAnsi="Times New Roman" w:cs="Times New Roman"/>
          <w:b/>
          <w:bCs/>
          <w:sz w:val="36"/>
          <w:szCs w:val="36"/>
          <w:rtl/>
          <w:lang w:bidi="ar-IQ"/>
        </w:rPr>
        <w:t>المفهوم – تكلفة الاحتفاظ بالمخزون – الفوائد - الدوافع – المخاطر</w:t>
      </w:r>
    </w:p>
    <w:p w:rsidR="000433F5" w:rsidRPr="000433F5" w:rsidRDefault="000433F5" w:rsidP="000433F5">
      <w:pPr>
        <w:spacing w:after="120" w:line="240" w:lineRule="auto"/>
        <w:ind w:right="-142"/>
        <w:jc w:val="lowKashida"/>
        <w:rPr>
          <w:rFonts w:ascii="Times New Roman" w:eastAsia="Calibri" w:hAnsi="Times New Roman" w:cs="Times New Roman"/>
          <w:b/>
          <w:bCs/>
          <w:sz w:val="36"/>
          <w:szCs w:val="36"/>
          <w:rtl/>
          <w:lang w:bidi="ar-IQ"/>
        </w:rPr>
      </w:pPr>
    </w:p>
    <w:p w:rsidR="000433F5" w:rsidRPr="000433F5" w:rsidRDefault="000433F5" w:rsidP="000433F5">
      <w:pPr>
        <w:spacing w:after="120" w:line="240" w:lineRule="auto"/>
        <w:ind w:right="-142"/>
        <w:jc w:val="lowKashida"/>
        <w:rPr>
          <w:rFonts w:ascii="Times New Roman" w:eastAsia="Calibri" w:hAnsi="Times New Roman" w:cs="Times New Roman"/>
          <w:sz w:val="36"/>
          <w:szCs w:val="36"/>
          <w:u w:val="single"/>
          <w:rtl/>
          <w:lang w:bidi="ar-IQ"/>
        </w:rPr>
      </w:pPr>
      <w:proofErr w:type="spellStart"/>
      <w:r w:rsidRPr="000433F5">
        <w:rPr>
          <w:rFonts w:ascii="Times New Roman" w:eastAsia="Calibri" w:hAnsi="Times New Roman" w:cs="Times New Roman"/>
          <w:b/>
          <w:bCs/>
          <w:sz w:val="36"/>
          <w:szCs w:val="36"/>
          <w:u w:val="single"/>
          <w:rtl/>
          <w:lang w:bidi="ar-IQ"/>
        </w:rPr>
        <w:t>اولا</w:t>
      </w:r>
      <w:proofErr w:type="spellEnd"/>
      <w:r w:rsidRPr="000433F5">
        <w:rPr>
          <w:rFonts w:ascii="Times New Roman" w:eastAsia="Calibri" w:hAnsi="Times New Roman" w:cs="Times New Roman"/>
          <w:b/>
          <w:bCs/>
          <w:sz w:val="36"/>
          <w:szCs w:val="36"/>
          <w:u w:val="single"/>
          <w:rtl/>
          <w:lang w:bidi="ar-IQ"/>
        </w:rPr>
        <w:t xml:space="preserve"> : مفهوم المخزون الفندقي والاستثمار فيه</w:t>
      </w:r>
      <w:r w:rsidRPr="000433F5">
        <w:rPr>
          <w:rFonts w:ascii="Times New Roman" w:eastAsia="Calibri" w:hAnsi="Times New Roman" w:cs="Times New Roman"/>
          <w:sz w:val="36"/>
          <w:szCs w:val="36"/>
          <w:u w:val="single"/>
          <w:rtl/>
          <w:lang w:bidi="ar-IQ"/>
        </w:rPr>
        <w:t xml:space="preserve"> </w:t>
      </w:r>
    </w:p>
    <w:p w:rsidR="000433F5" w:rsidRPr="000433F5" w:rsidRDefault="000433F5" w:rsidP="000433F5">
      <w:pPr>
        <w:spacing w:after="120" w:line="240" w:lineRule="auto"/>
        <w:ind w:right="-142"/>
        <w:jc w:val="lowKashida"/>
        <w:rPr>
          <w:rFonts w:ascii="Times New Roman" w:eastAsia="Calibri" w:hAnsi="Times New Roman" w:cs="Times New Roman"/>
          <w:sz w:val="36"/>
          <w:szCs w:val="36"/>
          <w:rtl/>
          <w:lang w:bidi="ar-IQ"/>
        </w:rPr>
      </w:pPr>
      <w:r w:rsidRPr="000433F5">
        <w:rPr>
          <w:rFonts w:ascii="Times New Roman" w:eastAsia="Calibri" w:hAnsi="Times New Roman" w:cs="Times New Roman"/>
          <w:sz w:val="36"/>
          <w:szCs w:val="36"/>
          <w:rtl/>
          <w:lang w:bidi="ar-IQ"/>
        </w:rPr>
        <w:t>يمثل المخزون الفندقي</w:t>
      </w:r>
      <w:r w:rsidRPr="000433F5">
        <w:rPr>
          <w:rFonts w:ascii="Times New Roman" w:eastAsia="Calibri" w:hAnsi="Times New Roman" w:cs="Times New Roman"/>
          <w:sz w:val="36"/>
          <w:szCs w:val="36"/>
          <w:lang w:bidi="ar-IQ"/>
        </w:rPr>
        <w:t xml:space="preserve">Hotel Inventory </w:t>
      </w:r>
      <w:r w:rsidRPr="000433F5">
        <w:rPr>
          <w:rFonts w:ascii="Times New Roman" w:eastAsia="Calibri" w:hAnsi="Times New Roman" w:cs="Times New Roman"/>
          <w:sz w:val="36"/>
          <w:szCs w:val="36"/>
          <w:rtl/>
          <w:lang w:bidi="ar-IQ"/>
        </w:rPr>
        <w:t xml:space="preserve"> عنصراً أساسياً من عناصر الأصول في أي فندق، ويشمل لفظ المخزون الفندقي أي مورد أو سلعة غير مستغلة تحتفظ </w:t>
      </w:r>
      <w:proofErr w:type="spellStart"/>
      <w:r w:rsidRPr="000433F5">
        <w:rPr>
          <w:rFonts w:ascii="Times New Roman" w:eastAsia="Calibri" w:hAnsi="Times New Roman" w:cs="Times New Roman"/>
          <w:sz w:val="36"/>
          <w:szCs w:val="36"/>
          <w:rtl/>
          <w:lang w:bidi="ar-IQ"/>
        </w:rPr>
        <w:t>بها</w:t>
      </w:r>
      <w:proofErr w:type="spellEnd"/>
      <w:r w:rsidRPr="000433F5">
        <w:rPr>
          <w:rFonts w:ascii="Times New Roman" w:eastAsia="Calibri" w:hAnsi="Times New Roman" w:cs="Times New Roman"/>
          <w:sz w:val="36"/>
          <w:szCs w:val="36"/>
          <w:rtl/>
          <w:lang w:bidi="ar-IQ"/>
        </w:rPr>
        <w:t xml:space="preserve"> </w:t>
      </w:r>
      <w:proofErr w:type="spellStart"/>
      <w:r w:rsidRPr="000433F5">
        <w:rPr>
          <w:rFonts w:ascii="Times New Roman" w:eastAsia="Calibri" w:hAnsi="Times New Roman" w:cs="Times New Roman"/>
          <w:sz w:val="36"/>
          <w:szCs w:val="36"/>
          <w:rtl/>
          <w:lang w:bidi="ar-IQ"/>
        </w:rPr>
        <w:t>ادارة</w:t>
      </w:r>
      <w:proofErr w:type="spellEnd"/>
      <w:r w:rsidRPr="000433F5">
        <w:rPr>
          <w:rFonts w:ascii="Times New Roman" w:eastAsia="Calibri" w:hAnsi="Times New Roman" w:cs="Times New Roman"/>
          <w:sz w:val="36"/>
          <w:szCs w:val="36"/>
          <w:rtl/>
          <w:lang w:bidi="ar-IQ"/>
        </w:rPr>
        <w:t xml:space="preserve"> الفندق </w:t>
      </w:r>
      <w:proofErr w:type="spellStart"/>
      <w:r w:rsidRPr="000433F5">
        <w:rPr>
          <w:rFonts w:ascii="Times New Roman" w:eastAsia="Calibri" w:hAnsi="Times New Roman" w:cs="Times New Roman"/>
          <w:sz w:val="36"/>
          <w:szCs w:val="36"/>
          <w:rtl/>
          <w:lang w:bidi="ar-IQ"/>
        </w:rPr>
        <w:t>لإستخدامها</w:t>
      </w:r>
      <w:proofErr w:type="spellEnd"/>
      <w:r w:rsidRPr="000433F5">
        <w:rPr>
          <w:rFonts w:ascii="Times New Roman" w:eastAsia="Calibri" w:hAnsi="Times New Roman" w:cs="Times New Roman"/>
          <w:sz w:val="36"/>
          <w:szCs w:val="36"/>
          <w:rtl/>
          <w:lang w:bidi="ar-IQ"/>
        </w:rPr>
        <w:t xml:space="preserve"> مستقبلاً أو عند الحاجة </w:t>
      </w:r>
      <w:proofErr w:type="spellStart"/>
      <w:r w:rsidRPr="000433F5">
        <w:rPr>
          <w:rFonts w:ascii="Times New Roman" w:eastAsia="Calibri" w:hAnsi="Times New Roman" w:cs="Times New Roman"/>
          <w:sz w:val="36"/>
          <w:szCs w:val="36"/>
          <w:rtl/>
          <w:lang w:bidi="ar-IQ"/>
        </w:rPr>
        <w:t>اليها</w:t>
      </w:r>
      <w:proofErr w:type="spellEnd"/>
      <w:r w:rsidRPr="000433F5">
        <w:rPr>
          <w:rFonts w:ascii="Times New Roman" w:eastAsia="Calibri" w:hAnsi="Times New Roman" w:cs="Times New Roman"/>
          <w:sz w:val="36"/>
          <w:szCs w:val="36"/>
          <w:rtl/>
          <w:lang w:bidi="ar-IQ"/>
        </w:rPr>
        <w:t xml:space="preserve">، أي جميع الموارد مؤجلة الاستخدام لحين الحاجة </w:t>
      </w:r>
      <w:proofErr w:type="spellStart"/>
      <w:r w:rsidRPr="000433F5">
        <w:rPr>
          <w:rFonts w:ascii="Times New Roman" w:eastAsia="Calibri" w:hAnsi="Times New Roman" w:cs="Times New Roman"/>
          <w:sz w:val="36"/>
          <w:szCs w:val="36"/>
          <w:rtl/>
          <w:lang w:bidi="ar-IQ"/>
        </w:rPr>
        <w:t>اليها</w:t>
      </w:r>
      <w:proofErr w:type="spellEnd"/>
      <w:r w:rsidRPr="000433F5">
        <w:rPr>
          <w:rFonts w:ascii="Times New Roman" w:eastAsia="Calibri" w:hAnsi="Times New Roman" w:cs="Times New Roman"/>
          <w:sz w:val="36"/>
          <w:szCs w:val="36"/>
          <w:rtl/>
          <w:lang w:bidi="ar-IQ"/>
        </w:rPr>
        <w:t xml:space="preserve">، بما في ذلك قطع الغيار والمواد الاحتياطية المختلفة من الآلات والمعدات التي تحتاجها تجهيزات المطبخ </w:t>
      </w:r>
      <w:proofErr w:type="spellStart"/>
      <w:r w:rsidRPr="000433F5">
        <w:rPr>
          <w:rFonts w:ascii="Times New Roman" w:eastAsia="Calibri" w:hAnsi="Times New Roman" w:cs="Times New Roman"/>
          <w:sz w:val="36"/>
          <w:szCs w:val="36"/>
          <w:rtl/>
          <w:lang w:bidi="ar-IQ"/>
        </w:rPr>
        <w:t>او</w:t>
      </w:r>
      <w:proofErr w:type="spellEnd"/>
      <w:r w:rsidRPr="000433F5">
        <w:rPr>
          <w:rFonts w:ascii="Times New Roman" w:eastAsia="Calibri" w:hAnsi="Times New Roman" w:cs="Times New Roman"/>
          <w:sz w:val="36"/>
          <w:szCs w:val="36"/>
          <w:rtl/>
          <w:lang w:bidi="ar-IQ"/>
        </w:rPr>
        <w:t xml:space="preserve"> غرف الفندق ومصادر الطاقة وغيرها من الموارد التي يحتاجها تشغيل الفندق. وتوجد في الفنادق السياحية عدداً من المخازن منها الرئيسية كمخازن العدد الاحتياطية لنظام التدفئة والتبريد وتأثيث الفندق ومنها الثانوية كتلك المتعلقة بقسم </w:t>
      </w:r>
      <w:proofErr w:type="spellStart"/>
      <w:r w:rsidRPr="000433F5">
        <w:rPr>
          <w:rFonts w:ascii="Times New Roman" w:eastAsia="Calibri" w:hAnsi="Times New Roman" w:cs="Times New Roman"/>
          <w:sz w:val="36"/>
          <w:szCs w:val="36"/>
          <w:rtl/>
          <w:lang w:bidi="ar-IQ"/>
        </w:rPr>
        <w:t>الاطعمة</w:t>
      </w:r>
      <w:proofErr w:type="spellEnd"/>
      <w:r w:rsidRPr="000433F5">
        <w:rPr>
          <w:rFonts w:ascii="Times New Roman" w:eastAsia="Calibri" w:hAnsi="Times New Roman" w:cs="Times New Roman"/>
          <w:sz w:val="36"/>
          <w:szCs w:val="36"/>
          <w:rtl/>
          <w:lang w:bidi="ar-IQ"/>
        </w:rPr>
        <w:t xml:space="preserve"> والمشروبات ومخازن الطوابق في الفندق.</w:t>
      </w:r>
    </w:p>
    <w:p w:rsidR="000433F5" w:rsidRPr="000433F5" w:rsidRDefault="000433F5" w:rsidP="000433F5">
      <w:pPr>
        <w:spacing w:after="120" w:line="240" w:lineRule="auto"/>
        <w:ind w:right="-142"/>
        <w:jc w:val="lowKashida"/>
        <w:rPr>
          <w:rFonts w:ascii="Times New Roman" w:eastAsia="Calibri" w:hAnsi="Times New Roman" w:cs="Times New Roman"/>
          <w:sz w:val="36"/>
          <w:szCs w:val="36"/>
          <w:rtl/>
          <w:lang w:bidi="ar-IQ"/>
        </w:rPr>
      </w:pPr>
      <w:r w:rsidRPr="000433F5">
        <w:rPr>
          <w:rFonts w:ascii="Times New Roman" w:eastAsia="Calibri" w:hAnsi="Times New Roman" w:cs="Times New Roman"/>
          <w:sz w:val="36"/>
          <w:szCs w:val="36"/>
          <w:rtl/>
          <w:lang w:bidi="ar-IQ"/>
        </w:rPr>
        <w:t xml:space="preserve">ويعرف المخزون الفندقي على انه : حجم المواد </w:t>
      </w:r>
      <w:proofErr w:type="spellStart"/>
      <w:r w:rsidRPr="000433F5">
        <w:rPr>
          <w:rFonts w:ascii="Times New Roman" w:eastAsia="Calibri" w:hAnsi="Times New Roman" w:cs="Times New Roman"/>
          <w:sz w:val="36"/>
          <w:szCs w:val="36"/>
          <w:rtl/>
          <w:lang w:bidi="ar-IQ"/>
        </w:rPr>
        <w:t>الاولية</w:t>
      </w:r>
      <w:proofErr w:type="spellEnd"/>
      <w:r w:rsidRPr="000433F5">
        <w:rPr>
          <w:rFonts w:ascii="Times New Roman" w:eastAsia="Calibri" w:hAnsi="Times New Roman" w:cs="Times New Roman"/>
          <w:sz w:val="36"/>
          <w:szCs w:val="36"/>
          <w:rtl/>
          <w:lang w:bidi="ar-IQ"/>
        </w:rPr>
        <w:t xml:space="preserve"> وقطع الغيار التي تحتفظ </w:t>
      </w:r>
      <w:proofErr w:type="spellStart"/>
      <w:r w:rsidRPr="000433F5">
        <w:rPr>
          <w:rFonts w:ascii="Times New Roman" w:eastAsia="Calibri" w:hAnsi="Times New Roman" w:cs="Times New Roman"/>
          <w:sz w:val="36"/>
          <w:szCs w:val="36"/>
          <w:rtl/>
          <w:lang w:bidi="ar-IQ"/>
        </w:rPr>
        <w:t>بها</w:t>
      </w:r>
      <w:proofErr w:type="spellEnd"/>
      <w:r w:rsidRPr="000433F5">
        <w:rPr>
          <w:rFonts w:ascii="Times New Roman" w:eastAsia="Calibri" w:hAnsi="Times New Roman" w:cs="Times New Roman"/>
          <w:sz w:val="36"/>
          <w:szCs w:val="36"/>
          <w:rtl/>
          <w:lang w:bidi="ar-IQ"/>
        </w:rPr>
        <w:t xml:space="preserve"> </w:t>
      </w:r>
      <w:proofErr w:type="spellStart"/>
      <w:r w:rsidRPr="000433F5">
        <w:rPr>
          <w:rFonts w:ascii="Times New Roman" w:eastAsia="Calibri" w:hAnsi="Times New Roman" w:cs="Times New Roman"/>
          <w:sz w:val="36"/>
          <w:szCs w:val="36"/>
          <w:rtl/>
          <w:lang w:bidi="ar-IQ"/>
        </w:rPr>
        <w:t>ادارة</w:t>
      </w:r>
      <w:proofErr w:type="spellEnd"/>
      <w:r w:rsidRPr="000433F5">
        <w:rPr>
          <w:rFonts w:ascii="Times New Roman" w:eastAsia="Calibri" w:hAnsi="Times New Roman" w:cs="Times New Roman"/>
          <w:sz w:val="36"/>
          <w:szCs w:val="36"/>
          <w:rtl/>
          <w:lang w:bidi="ar-IQ"/>
        </w:rPr>
        <w:t xml:space="preserve"> الفندق بقصد الاستفادة منها في الخطة التشغيلية ، </w:t>
      </w:r>
      <w:proofErr w:type="spellStart"/>
      <w:r w:rsidRPr="000433F5">
        <w:rPr>
          <w:rFonts w:ascii="Times New Roman" w:eastAsia="Calibri" w:hAnsi="Times New Roman" w:cs="Times New Roman"/>
          <w:sz w:val="36"/>
          <w:szCs w:val="36"/>
          <w:rtl/>
          <w:lang w:bidi="ar-IQ"/>
        </w:rPr>
        <w:t>اي</w:t>
      </w:r>
      <w:proofErr w:type="spellEnd"/>
      <w:r w:rsidRPr="000433F5">
        <w:rPr>
          <w:rFonts w:ascii="Times New Roman" w:eastAsia="Calibri" w:hAnsi="Times New Roman" w:cs="Times New Roman"/>
          <w:sz w:val="36"/>
          <w:szCs w:val="36"/>
          <w:rtl/>
          <w:lang w:bidi="ar-IQ"/>
        </w:rPr>
        <w:t xml:space="preserve"> </w:t>
      </w:r>
      <w:proofErr w:type="spellStart"/>
      <w:r w:rsidRPr="000433F5">
        <w:rPr>
          <w:rFonts w:ascii="Times New Roman" w:eastAsia="Calibri" w:hAnsi="Times New Roman" w:cs="Times New Roman"/>
          <w:sz w:val="36"/>
          <w:szCs w:val="36"/>
          <w:rtl/>
          <w:lang w:bidi="ar-IQ"/>
        </w:rPr>
        <w:t>ان</w:t>
      </w:r>
      <w:proofErr w:type="spellEnd"/>
      <w:r w:rsidRPr="000433F5">
        <w:rPr>
          <w:rFonts w:ascii="Times New Roman" w:eastAsia="Calibri" w:hAnsi="Times New Roman" w:cs="Times New Roman"/>
          <w:sz w:val="36"/>
          <w:szCs w:val="36"/>
          <w:rtl/>
          <w:lang w:bidi="ar-IQ"/>
        </w:rPr>
        <w:t xml:space="preserve"> المخزون عبارة عن أصل من أصول الفندق ممثلاً في </w:t>
      </w:r>
      <w:proofErr w:type="spellStart"/>
      <w:r w:rsidRPr="000433F5">
        <w:rPr>
          <w:rFonts w:ascii="Times New Roman" w:eastAsia="Calibri" w:hAnsi="Times New Roman" w:cs="Times New Roman"/>
          <w:sz w:val="36"/>
          <w:szCs w:val="36"/>
          <w:rtl/>
          <w:lang w:bidi="ar-IQ"/>
        </w:rPr>
        <w:t>الاصناف</w:t>
      </w:r>
      <w:proofErr w:type="spellEnd"/>
      <w:r w:rsidRPr="000433F5">
        <w:rPr>
          <w:rFonts w:ascii="Times New Roman" w:eastAsia="Calibri" w:hAnsi="Times New Roman" w:cs="Times New Roman"/>
          <w:sz w:val="36"/>
          <w:szCs w:val="36"/>
          <w:rtl/>
          <w:lang w:bidi="ar-IQ"/>
        </w:rPr>
        <w:t xml:space="preserve"> الملموسة التي تحتويها مخازن ومستودعات الفندق وغيرها من أماكن الحفظ والتبريد وتجهيزات المطبخ ووحدات الخدمات وغيرها من الموارد التي يحتاجها تشغيل الفندق.</w:t>
      </w:r>
    </w:p>
    <w:p w:rsidR="000433F5" w:rsidRPr="000433F5" w:rsidRDefault="000433F5" w:rsidP="000433F5">
      <w:pPr>
        <w:spacing w:after="120" w:line="240" w:lineRule="auto"/>
        <w:ind w:right="-142"/>
        <w:jc w:val="lowKashida"/>
        <w:rPr>
          <w:rFonts w:ascii="Times New Roman" w:eastAsia="Calibri" w:hAnsi="Times New Roman" w:cs="Times New Roman"/>
          <w:sz w:val="36"/>
          <w:szCs w:val="36"/>
          <w:rtl/>
          <w:lang w:bidi="ar-IQ"/>
        </w:rPr>
      </w:pPr>
      <w:r w:rsidRPr="000433F5">
        <w:rPr>
          <w:rFonts w:ascii="Times New Roman" w:eastAsia="Calibri" w:hAnsi="Times New Roman" w:cs="Times New Roman"/>
          <w:sz w:val="36"/>
          <w:szCs w:val="36"/>
          <w:rtl/>
          <w:lang w:bidi="ar-IQ"/>
        </w:rPr>
        <w:t xml:space="preserve">وبالنظر للطبيعة الموسمية الواضحة التي يعاني منها القطاع السياحي فقد انعكست هذه الحقيقة على الاستثمار في المخزون حيث تسعى </w:t>
      </w:r>
      <w:proofErr w:type="spellStart"/>
      <w:r w:rsidRPr="000433F5">
        <w:rPr>
          <w:rFonts w:ascii="Times New Roman" w:eastAsia="Calibri" w:hAnsi="Times New Roman" w:cs="Times New Roman"/>
          <w:sz w:val="36"/>
          <w:szCs w:val="36"/>
          <w:rtl/>
          <w:lang w:bidi="ar-IQ"/>
        </w:rPr>
        <w:t>ادارة</w:t>
      </w:r>
      <w:proofErr w:type="spellEnd"/>
      <w:r w:rsidRPr="000433F5">
        <w:rPr>
          <w:rFonts w:ascii="Times New Roman" w:eastAsia="Calibri" w:hAnsi="Times New Roman" w:cs="Times New Roman"/>
          <w:sz w:val="36"/>
          <w:szCs w:val="36"/>
          <w:rtl/>
          <w:lang w:bidi="ar-IQ"/>
        </w:rPr>
        <w:t xml:space="preserve"> بعض الفنادق إلى رسم حد أعلى من مستوى المخزون لديها لكي يواكب الطلب السياحي المتوقع فمثلاً يمكن لقسم </w:t>
      </w:r>
      <w:proofErr w:type="spellStart"/>
      <w:r w:rsidRPr="000433F5">
        <w:rPr>
          <w:rFonts w:ascii="Times New Roman" w:eastAsia="Calibri" w:hAnsi="Times New Roman" w:cs="Times New Roman"/>
          <w:sz w:val="36"/>
          <w:szCs w:val="36"/>
          <w:rtl/>
          <w:lang w:bidi="ar-IQ"/>
        </w:rPr>
        <w:t>الاطعمة</w:t>
      </w:r>
      <w:proofErr w:type="spellEnd"/>
      <w:r w:rsidRPr="000433F5">
        <w:rPr>
          <w:rFonts w:ascii="Times New Roman" w:eastAsia="Calibri" w:hAnsi="Times New Roman" w:cs="Times New Roman"/>
          <w:sz w:val="36"/>
          <w:szCs w:val="36"/>
          <w:rtl/>
          <w:lang w:bidi="ar-IQ"/>
        </w:rPr>
        <w:t xml:space="preserve"> تلبية مستويات الطلب المختلفة عند وجود مخزون احتياطي كافي الأمر الذي يشجع </w:t>
      </w:r>
      <w:proofErr w:type="spellStart"/>
      <w:r w:rsidRPr="000433F5">
        <w:rPr>
          <w:rFonts w:ascii="Times New Roman" w:eastAsia="Calibri" w:hAnsi="Times New Roman" w:cs="Times New Roman"/>
          <w:sz w:val="36"/>
          <w:szCs w:val="36"/>
          <w:rtl/>
          <w:lang w:bidi="ar-IQ"/>
        </w:rPr>
        <w:t>ادارة</w:t>
      </w:r>
      <w:proofErr w:type="spellEnd"/>
      <w:r w:rsidRPr="000433F5">
        <w:rPr>
          <w:rFonts w:ascii="Times New Roman" w:eastAsia="Calibri" w:hAnsi="Times New Roman" w:cs="Times New Roman"/>
          <w:sz w:val="36"/>
          <w:szCs w:val="36"/>
          <w:rtl/>
          <w:lang w:bidi="ar-IQ"/>
        </w:rPr>
        <w:t xml:space="preserve"> الفندق </w:t>
      </w:r>
      <w:proofErr w:type="spellStart"/>
      <w:r w:rsidRPr="000433F5">
        <w:rPr>
          <w:rFonts w:ascii="Times New Roman" w:eastAsia="Calibri" w:hAnsi="Times New Roman" w:cs="Times New Roman"/>
          <w:sz w:val="36"/>
          <w:szCs w:val="36"/>
          <w:rtl/>
          <w:lang w:bidi="ar-IQ"/>
        </w:rPr>
        <w:t>اتباع</w:t>
      </w:r>
      <w:proofErr w:type="spellEnd"/>
      <w:r w:rsidRPr="000433F5">
        <w:rPr>
          <w:rFonts w:ascii="Times New Roman" w:eastAsia="Calibri" w:hAnsi="Times New Roman" w:cs="Times New Roman"/>
          <w:sz w:val="36"/>
          <w:szCs w:val="36"/>
          <w:rtl/>
          <w:lang w:bidi="ar-IQ"/>
        </w:rPr>
        <w:t xml:space="preserve"> سياسة الاحتفاظ بمستوى الحجم </w:t>
      </w:r>
      <w:proofErr w:type="spellStart"/>
      <w:r w:rsidRPr="000433F5">
        <w:rPr>
          <w:rFonts w:ascii="Times New Roman" w:eastAsia="Calibri" w:hAnsi="Times New Roman" w:cs="Times New Roman"/>
          <w:sz w:val="36"/>
          <w:szCs w:val="36"/>
          <w:rtl/>
          <w:lang w:bidi="ar-IQ"/>
        </w:rPr>
        <w:t>الامثل</w:t>
      </w:r>
      <w:proofErr w:type="spellEnd"/>
      <w:r w:rsidRPr="000433F5">
        <w:rPr>
          <w:rFonts w:ascii="Times New Roman" w:eastAsia="Calibri" w:hAnsi="Times New Roman" w:cs="Times New Roman"/>
          <w:sz w:val="36"/>
          <w:szCs w:val="36"/>
          <w:rtl/>
          <w:lang w:bidi="ar-IQ"/>
        </w:rPr>
        <w:t xml:space="preserve"> للمخزون بحيث يتحقق مبدأ التوازن بين تكلفة الاحتفاظ بالمخزون وبين تكاليف </w:t>
      </w:r>
      <w:proofErr w:type="spellStart"/>
      <w:r w:rsidRPr="000433F5">
        <w:rPr>
          <w:rFonts w:ascii="Times New Roman" w:eastAsia="Calibri" w:hAnsi="Times New Roman" w:cs="Times New Roman"/>
          <w:sz w:val="36"/>
          <w:szCs w:val="36"/>
          <w:rtl/>
          <w:lang w:bidi="ar-IQ"/>
        </w:rPr>
        <w:t>الفروقات</w:t>
      </w:r>
      <w:proofErr w:type="spellEnd"/>
      <w:r w:rsidRPr="000433F5">
        <w:rPr>
          <w:rFonts w:ascii="Times New Roman" w:eastAsia="Calibri" w:hAnsi="Times New Roman" w:cs="Times New Roman"/>
          <w:sz w:val="36"/>
          <w:szCs w:val="36"/>
          <w:rtl/>
          <w:lang w:bidi="ar-IQ"/>
        </w:rPr>
        <w:t xml:space="preserve"> </w:t>
      </w:r>
      <w:proofErr w:type="spellStart"/>
      <w:r w:rsidRPr="000433F5">
        <w:rPr>
          <w:rFonts w:ascii="Times New Roman" w:eastAsia="Calibri" w:hAnsi="Times New Roman" w:cs="Times New Roman"/>
          <w:sz w:val="36"/>
          <w:szCs w:val="36"/>
          <w:rtl/>
          <w:lang w:bidi="ar-IQ"/>
        </w:rPr>
        <w:t>السعرية</w:t>
      </w:r>
      <w:proofErr w:type="spellEnd"/>
      <w:r w:rsidRPr="000433F5">
        <w:rPr>
          <w:rFonts w:ascii="Times New Roman" w:eastAsia="Calibri" w:hAnsi="Times New Roman" w:cs="Times New Roman"/>
          <w:sz w:val="36"/>
          <w:szCs w:val="36"/>
          <w:rtl/>
          <w:lang w:bidi="ar-IQ"/>
        </w:rPr>
        <w:t xml:space="preserve"> لهذه السلع المخزونة في حالة شرائها من السوق مباشرة وفي موسم ذروة </w:t>
      </w:r>
      <w:proofErr w:type="spellStart"/>
      <w:r w:rsidRPr="000433F5">
        <w:rPr>
          <w:rFonts w:ascii="Times New Roman" w:eastAsia="Calibri" w:hAnsi="Times New Roman" w:cs="Times New Roman"/>
          <w:sz w:val="36"/>
          <w:szCs w:val="36"/>
          <w:rtl/>
          <w:lang w:bidi="ar-IQ"/>
        </w:rPr>
        <w:t>الاسعار</w:t>
      </w:r>
      <w:proofErr w:type="spellEnd"/>
      <w:r w:rsidRPr="000433F5">
        <w:rPr>
          <w:rFonts w:ascii="Times New Roman" w:eastAsia="Calibri" w:hAnsi="Times New Roman" w:cs="Times New Roman"/>
          <w:sz w:val="36"/>
          <w:szCs w:val="36"/>
          <w:rtl/>
          <w:lang w:bidi="ar-IQ"/>
        </w:rPr>
        <w:t xml:space="preserve">. </w:t>
      </w:r>
    </w:p>
    <w:p w:rsidR="000433F5" w:rsidRPr="000433F5" w:rsidRDefault="000433F5" w:rsidP="000433F5">
      <w:pPr>
        <w:spacing w:after="120" w:line="240" w:lineRule="auto"/>
        <w:ind w:right="-142"/>
        <w:jc w:val="lowKashida"/>
        <w:rPr>
          <w:rFonts w:ascii="Times New Roman" w:eastAsia="Calibri" w:hAnsi="Times New Roman" w:cs="Times New Roman"/>
          <w:sz w:val="36"/>
          <w:szCs w:val="36"/>
          <w:rtl/>
          <w:lang w:bidi="ar-IQ"/>
        </w:rPr>
      </w:pPr>
      <w:r w:rsidRPr="000433F5">
        <w:rPr>
          <w:rFonts w:ascii="Times New Roman" w:eastAsia="Calibri" w:hAnsi="Times New Roman" w:cs="Times New Roman"/>
          <w:sz w:val="36"/>
          <w:szCs w:val="36"/>
          <w:rtl/>
          <w:lang w:bidi="ar-IQ"/>
        </w:rPr>
        <w:t xml:space="preserve">يمثل المخزون عنصراً مهماً في أي فندق ومن الطبيعي أن تختلف تلك الأهمية من فندق لأخر (حسب تصنيف ودرجة الفندق) بل وفي الفندق الواحد من فترة لأخرى، وذلك وفقاً لمجموعة من العوامل من </w:t>
      </w:r>
      <w:proofErr w:type="spellStart"/>
      <w:r w:rsidRPr="000433F5">
        <w:rPr>
          <w:rFonts w:ascii="Times New Roman" w:eastAsia="Calibri" w:hAnsi="Times New Roman" w:cs="Times New Roman"/>
          <w:sz w:val="36"/>
          <w:szCs w:val="36"/>
          <w:rtl/>
          <w:lang w:bidi="ar-IQ"/>
        </w:rPr>
        <w:t>اهمها</w:t>
      </w:r>
      <w:proofErr w:type="spellEnd"/>
      <w:r w:rsidRPr="000433F5">
        <w:rPr>
          <w:rFonts w:ascii="Times New Roman" w:eastAsia="Calibri" w:hAnsi="Times New Roman" w:cs="Times New Roman"/>
          <w:sz w:val="36"/>
          <w:szCs w:val="36"/>
          <w:rtl/>
          <w:lang w:bidi="ar-IQ"/>
        </w:rPr>
        <w:t xml:space="preserve"> :</w:t>
      </w:r>
    </w:p>
    <w:p w:rsidR="000433F5" w:rsidRPr="000433F5" w:rsidRDefault="000433F5" w:rsidP="000433F5">
      <w:pPr>
        <w:numPr>
          <w:ilvl w:val="0"/>
          <w:numId w:val="1"/>
        </w:numPr>
        <w:spacing w:after="120" w:line="240" w:lineRule="auto"/>
        <w:ind w:right="-142"/>
        <w:contextualSpacing/>
        <w:jc w:val="lowKashida"/>
        <w:rPr>
          <w:rFonts w:ascii="Times New Roman" w:eastAsia="Calibri" w:hAnsi="Times New Roman" w:cs="Times New Roman"/>
          <w:sz w:val="36"/>
          <w:szCs w:val="36"/>
          <w:rtl/>
          <w:lang w:bidi="ar-IQ"/>
        </w:rPr>
      </w:pPr>
      <w:r w:rsidRPr="000433F5">
        <w:rPr>
          <w:rFonts w:ascii="Times New Roman" w:eastAsia="Calibri" w:hAnsi="Times New Roman" w:cs="Times New Roman"/>
          <w:sz w:val="36"/>
          <w:szCs w:val="36"/>
          <w:rtl/>
          <w:lang w:bidi="ar-IQ"/>
        </w:rPr>
        <w:lastRenderedPageBreak/>
        <w:t>طبيعة الخدمات والأنشطة الفندقية.</w:t>
      </w:r>
    </w:p>
    <w:p w:rsidR="000433F5" w:rsidRPr="000433F5" w:rsidRDefault="000433F5" w:rsidP="000433F5">
      <w:pPr>
        <w:numPr>
          <w:ilvl w:val="0"/>
          <w:numId w:val="1"/>
        </w:numPr>
        <w:spacing w:after="120" w:line="240" w:lineRule="auto"/>
        <w:ind w:right="-142"/>
        <w:contextualSpacing/>
        <w:jc w:val="lowKashida"/>
        <w:rPr>
          <w:rFonts w:ascii="Times New Roman" w:eastAsia="Calibri" w:hAnsi="Times New Roman" w:cs="Times New Roman"/>
          <w:sz w:val="36"/>
          <w:szCs w:val="36"/>
          <w:rtl/>
          <w:lang w:bidi="ar-IQ"/>
        </w:rPr>
      </w:pPr>
      <w:r w:rsidRPr="000433F5">
        <w:rPr>
          <w:rFonts w:ascii="Times New Roman" w:eastAsia="Calibri" w:hAnsi="Times New Roman" w:cs="Times New Roman"/>
          <w:sz w:val="36"/>
          <w:szCs w:val="36"/>
          <w:rtl/>
          <w:lang w:bidi="ar-IQ"/>
        </w:rPr>
        <w:t>حجم العمليات.</w:t>
      </w:r>
    </w:p>
    <w:p w:rsidR="000433F5" w:rsidRPr="000433F5" w:rsidRDefault="000433F5" w:rsidP="000433F5">
      <w:pPr>
        <w:numPr>
          <w:ilvl w:val="0"/>
          <w:numId w:val="1"/>
        </w:numPr>
        <w:spacing w:after="120" w:line="240" w:lineRule="auto"/>
        <w:ind w:right="-142"/>
        <w:contextualSpacing/>
        <w:jc w:val="lowKashida"/>
        <w:rPr>
          <w:rFonts w:ascii="Times New Roman" w:eastAsia="Calibri" w:hAnsi="Times New Roman" w:cs="Times New Roman"/>
          <w:sz w:val="36"/>
          <w:szCs w:val="36"/>
          <w:lang w:bidi="ar-IQ"/>
        </w:rPr>
      </w:pPr>
      <w:r w:rsidRPr="000433F5">
        <w:rPr>
          <w:rFonts w:ascii="Times New Roman" w:eastAsia="Calibri" w:hAnsi="Times New Roman" w:cs="Times New Roman"/>
          <w:sz w:val="36"/>
          <w:szCs w:val="36"/>
          <w:rtl/>
          <w:lang w:bidi="ar-IQ"/>
        </w:rPr>
        <w:t xml:space="preserve">درجة الاستقرار في نسبة </w:t>
      </w:r>
      <w:proofErr w:type="spellStart"/>
      <w:r w:rsidRPr="000433F5">
        <w:rPr>
          <w:rFonts w:ascii="Times New Roman" w:eastAsia="Calibri" w:hAnsi="Times New Roman" w:cs="Times New Roman"/>
          <w:sz w:val="36"/>
          <w:szCs w:val="36"/>
          <w:rtl/>
          <w:lang w:bidi="ar-IQ"/>
        </w:rPr>
        <w:t>الاشغال</w:t>
      </w:r>
      <w:proofErr w:type="spellEnd"/>
      <w:r w:rsidRPr="000433F5">
        <w:rPr>
          <w:rFonts w:ascii="Times New Roman" w:eastAsia="Calibri" w:hAnsi="Times New Roman" w:cs="Times New Roman"/>
          <w:sz w:val="36"/>
          <w:szCs w:val="36"/>
          <w:rtl/>
          <w:lang w:bidi="ar-IQ"/>
        </w:rPr>
        <w:t xml:space="preserve"> الفندقي.</w:t>
      </w:r>
    </w:p>
    <w:p w:rsidR="000433F5" w:rsidRPr="000433F5" w:rsidRDefault="000433F5" w:rsidP="000433F5">
      <w:pPr>
        <w:numPr>
          <w:ilvl w:val="0"/>
          <w:numId w:val="1"/>
        </w:numPr>
        <w:spacing w:after="120" w:line="240" w:lineRule="auto"/>
        <w:ind w:right="-142"/>
        <w:contextualSpacing/>
        <w:jc w:val="lowKashida"/>
        <w:rPr>
          <w:rFonts w:ascii="Times New Roman" w:eastAsia="Calibri" w:hAnsi="Times New Roman" w:cs="Times New Roman"/>
          <w:sz w:val="36"/>
          <w:szCs w:val="36"/>
          <w:lang w:bidi="ar-IQ"/>
        </w:rPr>
      </w:pPr>
      <w:r w:rsidRPr="000433F5">
        <w:rPr>
          <w:rFonts w:ascii="Times New Roman" w:eastAsia="Calibri" w:hAnsi="Times New Roman" w:cs="Times New Roman"/>
          <w:sz w:val="36"/>
          <w:szCs w:val="36"/>
          <w:rtl/>
          <w:lang w:bidi="ar-IQ"/>
        </w:rPr>
        <w:t xml:space="preserve">حجم </w:t>
      </w:r>
      <w:proofErr w:type="spellStart"/>
      <w:r w:rsidRPr="000433F5">
        <w:rPr>
          <w:rFonts w:ascii="Times New Roman" w:eastAsia="Calibri" w:hAnsi="Times New Roman" w:cs="Times New Roman"/>
          <w:sz w:val="36"/>
          <w:szCs w:val="36"/>
          <w:rtl/>
          <w:lang w:bidi="ar-IQ"/>
        </w:rPr>
        <w:t>الاموال</w:t>
      </w:r>
      <w:proofErr w:type="spellEnd"/>
      <w:r w:rsidRPr="000433F5">
        <w:rPr>
          <w:rFonts w:ascii="Times New Roman" w:eastAsia="Calibri" w:hAnsi="Times New Roman" w:cs="Times New Roman"/>
          <w:sz w:val="36"/>
          <w:szCs w:val="36"/>
          <w:rtl/>
          <w:lang w:bidi="ar-IQ"/>
        </w:rPr>
        <w:t xml:space="preserve"> المتاحة للفندق في المخزون.</w:t>
      </w:r>
    </w:p>
    <w:p w:rsidR="000433F5" w:rsidRPr="000433F5" w:rsidRDefault="000433F5" w:rsidP="000433F5">
      <w:pPr>
        <w:numPr>
          <w:ilvl w:val="0"/>
          <w:numId w:val="1"/>
        </w:numPr>
        <w:spacing w:after="120" w:line="240" w:lineRule="auto"/>
        <w:ind w:right="-142"/>
        <w:contextualSpacing/>
        <w:jc w:val="lowKashida"/>
        <w:rPr>
          <w:rFonts w:ascii="Times New Roman" w:eastAsia="Calibri" w:hAnsi="Times New Roman" w:cs="Times New Roman"/>
          <w:sz w:val="36"/>
          <w:szCs w:val="36"/>
          <w:lang w:bidi="ar-IQ"/>
        </w:rPr>
      </w:pPr>
      <w:r w:rsidRPr="000433F5">
        <w:rPr>
          <w:rFonts w:ascii="Times New Roman" w:eastAsia="Calibri" w:hAnsi="Times New Roman" w:cs="Times New Roman"/>
          <w:sz w:val="36"/>
          <w:szCs w:val="36"/>
          <w:rtl/>
          <w:lang w:bidi="ar-IQ"/>
        </w:rPr>
        <w:t xml:space="preserve">التوقعات المستقبلية مرتبطة بالمواد التي يستخدمها الفندق بجميع </w:t>
      </w:r>
      <w:proofErr w:type="spellStart"/>
      <w:r w:rsidRPr="000433F5">
        <w:rPr>
          <w:rFonts w:ascii="Times New Roman" w:eastAsia="Calibri" w:hAnsi="Times New Roman" w:cs="Times New Roman"/>
          <w:sz w:val="36"/>
          <w:szCs w:val="36"/>
          <w:rtl/>
          <w:lang w:bidi="ar-IQ"/>
        </w:rPr>
        <w:t>اقسامه</w:t>
      </w:r>
      <w:proofErr w:type="spellEnd"/>
      <w:r w:rsidRPr="000433F5">
        <w:rPr>
          <w:rFonts w:ascii="Times New Roman" w:eastAsia="Calibri" w:hAnsi="Times New Roman" w:cs="Times New Roman"/>
          <w:sz w:val="36"/>
          <w:szCs w:val="36"/>
          <w:rtl/>
          <w:lang w:bidi="ar-IQ"/>
        </w:rPr>
        <w:t xml:space="preserve"> التشغيلية.</w:t>
      </w:r>
    </w:p>
    <w:p w:rsidR="000433F5" w:rsidRPr="000433F5" w:rsidRDefault="000433F5" w:rsidP="000433F5">
      <w:pPr>
        <w:numPr>
          <w:ilvl w:val="0"/>
          <w:numId w:val="1"/>
        </w:numPr>
        <w:spacing w:after="120" w:line="240" w:lineRule="auto"/>
        <w:ind w:right="-142"/>
        <w:contextualSpacing/>
        <w:jc w:val="lowKashida"/>
        <w:rPr>
          <w:rFonts w:ascii="Times New Roman" w:eastAsia="Calibri" w:hAnsi="Times New Roman" w:cs="Times New Roman"/>
          <w:sz w:val="36"/>
          <w:szCs w:val="36"/>
          <w:lang w:bidi="ar-IQ"/>
        </w:rPr>
      </w:pPr>
      <w:r w:rsidRPr="000433F5">
        <w:rPr>
          <w:rFonts w:ascii="Times New Roman" w:eastAsia="Calibri" w:hAnsi="Times New Roman" w:cs="Times New Roman"/>
          <w:sz w:val="36"/>
          <w:szCs w:val="36"/>
          <w:rtl/>
          <w:lang w:bidi="ar-IQ"/>
        </w:rPr>
        <w:t xml:space="preserve">درجة الاستقرار في </w:t>
      </w:r>
      <w:proofErr w:type="spellStart"/>
      <w:r w:rsidRPr="000433F5">
        <w:rPr>
          <w:rFonts w:ascii="Times New Roman" w:eastAsia="Calibri" w:hAnsi="Times New Roman" w:cs="Times New Roman"/>
          <w:sz w:val="36"/>
          <w:szCs w:val="36"/>
          <w:rtl/>
          <w:lang w:bidi="ar-IQ"/>
        </w:rPr>
        <w:t>الاسواق</w:t>
      </w:r>
      <w:proofErr w:type="spellEnd"/>
      <w:r w:rsidRPr="000433F5">
        <w:rPr>
          <w:rFonts w:ascii="Times New Roman" w:eastAsia="Calibri" w:hAnsi="Times New Roman" w:cs="Times New Roman"/>
          <w:sz w:val="36"/>
          <w:szCs w:val="36"/>
          <w:rtl/>
          <w:lang w:bidi="ar-IQ"/>
        </w:rPr>
        <w:t xml:space="preserve"> التي ترد منها أو توزع فيها تلك المواد.</w:t>
      </w:r>
    </w:p>
    <w:p w:rsidR="000433F5" w:rsidRPr="000433F5" w:rsidRDefault="000433F5" w:rsidP="000433F5">
      <w:pPr>
        <w:spacing w:after="120" w:line="240" w:lineRule="auto"/>
        <w:ind w:right="-142"/>
        <w:jc w:val="lowKashida"/>
        <w:rPr>
          <w:rFonts w:ascii="Times New Roman" w:eastAsia="Calibri" w:hAnsi="Times New Roman" w:cs="Times New Roman"/>
          <w:sz w:val="36"/>
          <w:szCs w:val="36"/>
          <w:lang w:bidi="ar-IQ"/>
        </w:rPr>
      </w:pPr>
      <w:r w:rsidRPr="000433F5">
        <w:rPr>
          <w:rFonts w:ascii="Times New Roman" w:eastAsia="Calibri" w:hAnsi="Times New Roman" w:cs="Times New Roman"/>
          <w:sz w:val="36"/>
          <w:szCs w:val="36"/>
          <w:rtl/>
          <w:lang w:bidi="ar-IQ"/>
        </w:rPr>
        <w:t xml:space="preserve">      ويمكن اعتبار الاستثمار في المخزون الفندقي من </w:t>
      </w:r>
      <w:proofErr w:type="spellStart"/>
      <w:r w:rsidRPr="000433F5">
        <w:rPr>
          <w:rFonts w:ascii="Times New Roman" w:eastAsia="Calibri" w:hAnsi="Times New Roman" w:cs="Times New Roman"/>
          <w:sz w:val="36"/>
          <w:szCs w:val="36"/>
          <w:rtl/>
          <w:lang w:bidi="ar-IQ"/>
        </w:rPr>
        <w:t>اكثر</w:t>
      </w:r>
      <w:proofErr w:type="spellEnd"/>
      <w:r w:rsidRPr="000433F5">
        <w:rPr>
          <w:rFonts w:ascii="Times New Roman" w:eastAsia="Calibri" w:hAnsi="Times New Roman" w:cs="Times New Roman"/>
          <w:sz w:val="36"/>
          <w:szCs w:val="36"/>
          <w:rtl/>
          <w:lang w:bidi="ar-IQ"/>
        </w:rPr>
        <w:t xml:space="preserve"> </w:t>
      </w:r>
      <w:proofErr w:type="spellStart"/>
      <w:r w:rsidRPr="000433F5">
        <w:rPr>
          <w:rFonts w:ascii="Times New Roman" w:eastAsia="Calibri" w:hAnsi="Times New Roman" w:cs="Times New Roman"/>
          <w:sz w:val="36"/>
          <w:szCs w:val="36"/>
          <w:rtl/>
          <w:lang w:bidi="ar-IQ"/>
        </w:rPr>
        <w:t>انواع</w:t>
      </w:r>
      <w:proofErr w:type="spellEnd"/>
      <w:r w:rsidRPr="000433F5">
        <w:rPr>
          <w:rFonts w:ascii="Times New Roman" w:eastAsia="Calibri" w:hAnsi="Times New Roman" w:cs="Times New Roman"/>
          <w:sz w:val="36"/>
          <w:szCs w:val="36"/>
          <w:rtl/>
          <w:lang w:bidi="ar-IQ"/>
        </w:rPr>
        <w:t xml:space="preserve"> الاستثمار حاجة إلى المتابعة والتغيير، فالتغيير في المخزون السلعي قد يختلف من سنة إلى </w:t>
      </w:r>
      <w:proofErr w:type="spellStart"/>
      <w:r w:rsidRPr="000433F5">
        <w:rPr>
          <w:rFonts w:ascii="Times New Roman" w:eastAsia="Calibri" w:hAnsi="Times New Roman" w:cs="Times New Roman"/>
          <w:sz w:val="36"/>
          <w:szCs w:val="36"/>
          <w:rtl/>
          <w:lang w:bidi="ar-IQ"/>
        </w:rPr>
        <w:t>اخرى</w:t>
      </w:r>
      <w:proofErr w:type="spellEnd"/>
      <w:r w:rsidRPr="000433F5">
        <w:rPr>
          <w:rFonts w:ascii="Times New Roman" w:eastAsia="Calibri" w:hAnsi="Times New Roman" w:cs="Times New Roman"/>
          <w:sz w:val="36"/>
          <w:szCs w:val="36"/>
          <w:rtl/>
          <w:lang w:bidi="ar-IQ"/>
        </w:rPr>
        <w:t xml:space="preserve">، ومن المعلوم أن المنشآت الفندقية عادة ما تحتفظ بمخزون سلعي يتوافق مع حاجتها لصيانة وتحديث الغرف والمطابخ حيث لابد من توفر نفس نوعية </w:t>
      </w:r>
      <w:proofErr w:type="spellStart"/>
      <w:r w:rsidRPr="000433F5">
        <w:rPr>
          <w:rFonts w:ascii="Times New Roman" w:eastAsia="Calibri" w:hAnsi="Times New Roman" w:cs="Times New Roman"/>
          <w:sz w:val="36"/>
          <w:szCs w:val="36"/>
          <w:rtl/>
          <w:lang w:bidi="ar-IQ"/>
        </w:rPr>
        <w:t>اثاث</w:t>
      </w:r>
      <w:proofErr w:type="spellEnd"/>
      <w:r w:rsidRPr="000433F5">
        <w:rPr>
          <w:rFonts w:ascii="Times New Roman" w:eastAsia="Calibri" w:hAnsi="Times New Roman" w:cs="Times New Roman"/>
          <w:sz w:val="36"/>
          <w:szCs w:val="36"/>
          <w:rtl/>
          <w:lang w:bidi="ar-IQ"/>
        </w:rPr>
        <w:t xml:space="preserve"> الغرف من ستائر أو </w:t>
      </w:r>
      <w:proofErr w:type="spellStart"/>
      <w:r w:rsidRPr="000433F5">
        <w:rPr>
          <w:rFonts w:ascii="Times New Roman" w:eastAsia="Calibri" w:hAnsi="Times New Roman" w:cs="Times New Roman"/>
          <w:sz w:val="36"/>
          <w:szCs w:val="36"/>
          <w:rtl/>
          <w:lang w:bidi="ar-IQ"/>
        </w:rPr>
        <w:t>اسرة</w:t>
      </w:r>
      <w:proofErr w:type="spellEnd"/>
      <w:r w:rsidRPr="000433F5">
        <w:rPr>
          <w:rFonts w:ascii="Times New Roman" w:eastAsia="Calibri" w:hAnsi="Times New Roman" w:cs="Times New Roman"/>
          <w:sz w:val="36"/>
          <w:szCs w:val="36"/>
          <w:rtl/>
          <w:lang w:bidi="ar-IQ"/>
        </w:rPr>
        <w:t xml:space="preserve"> خاصة في فنادق الدرجة الممتازة أو فنادق الخمسة نجوم التي تتصف بتوحيد نوعية وشكل </w:t>
      </w:r>
      <w:proofErr w:type="spellStart"/>
      <w:r w:rsidRPr="000433F5">
        <w:rPr>
          <w:rFonts w:ascii="Times New Roman" w:eastAsia="Calibri" w:hAnsi="Times New Roman" w:cs="Times New Roman"/>
          <w:sz w:val="36"/>
          <w:szCs w:val="36"/>
          <w:rtl/>
          <w:lang w:bidi="ar-IQ"/>
        </w:rPr>
        <w:t>الاثاث</w:t>
      </w:r>
      <w:proofErr w:type="spellEnd"/>
      <w:r w:rsidRPr="000433F5">
        <w:rPr>
          <w:rFonts w:ascii="Times New Roman" w:eastAsia="Calibri" w:hAnsi="Times New Roman" w:cs="Times New Roman"/>
          <w:sz w:val="36"/>
          <w:szCs w:val="36"/>
          <w:rtl/>
          <w:lang w:bidi="ar-IQ"/>
        </w:rPr>
        <w:t xml:space="preserve"> حيث أن أي تغيير </w:t>
      </w:r>
      <w:proofErr w:type="spellStart"/>
      <w:r w:rsidRPr="000433F5">
        <w:rPr>
          <w:rFonts w:ascii="Times New Roman" w:eastAsia="Calibri" w:hAnsi="Times New Roman" w:cs="Times New Roman"/>
          <w:sz w:val="36"/>
          <w:szCs w:val="36"/>
          <w:rtl/>
          <w:lang w:bidi="ar-IQ"/>
        </w:rPr>
        <w:t>بها</w:t>
      </w:r>
      <w:proofErr w:type="spellEnd"/>
      <w:r w:rsidRPr="000433F5">
        <w:rPr>
          <w:rFonts w:ascii="Times New Roman" w:eastAsia="Calibri" w:hAnsi="Times New Roman" w:cs="Times New Roman"/>
          <w:sz w:val="36"/>
          <w:szCs w:val="36"/>
          <w:rtl/>
          <w:lang w:bidi="ar-IQ"/>
        </w:rPr>
        <w:t xml:space="preserve"> وبشكل عشوائي قد ينعكس على سمعة بل حتى درجة تصنيف الفندق، أما على مستوى المواد الاحتياطية فيمكن أن نجد </w:t>
      </w:r>
      <w:proofErr w:type="spellStart"/>
      <w:r w:rsidRPr="000433F5">
        <w:rPr>
          <w:rFonts w:ascii="Times New Roman" w:eastAsia="Calibri" w:hAnsi="Times New Roman" w:cs="Times New Roman"/>
          <w:sz w:val="36"/>
          <w:szCs w:val="36"/>
          <w:rtl/>
          <w:lang w:bidi="ar-IQ"/>
        </w:rPr>
        <w:t>انواع</w:t>
      </w:r>
      <w:proofErr w:type="spellEnd"/>
      <w:r w:rsidRPr="000433F5">
        <w:rPr>
          <w:rFonts w:ascii="Times New Roman" w:eastAsia="Calibri" w:hAnsi="Times New Roman" w:cs="Times New Roman"/>
          <w:sz w:val="36"/>
          <w:szCs w:val="36"/>
          <w:rtl/>
          <w:lang w:bidi="ar-IQ"/>
        </w:rPr>
        <w:t xml:space="preserve"> مختلفة من السلع التي يمكن أن تتسبب بخسارة الفندق بمبالغ ضخمة في حالة عدم توفرها كأدوات </w:t>
      </w:r>
      <w:proofErr w:type="spellStart"/>
      <w:r w:rsidRPr="000433F5">
        <w:rPr>
          <w:rFonts w:ascii="Times New Roman" w:eastAsia="Calibri" w:hAnsi="Times New Roman" w:cs="Times New Roman"/>
          <w:sz w:val="36"/>
          <w:szCs w:val="36"/>
          <w:rtl/>
          <w:lang w:bidi="ar-IQ"/>
        </w:rPr>
        <w:t>مكائن</w:t>
      </w:r>
      <w:proofErr w:type="spellEnd"/>
      <w:r w:rsidRPr="000433F5">
        <w:rPr>
          <w:rFonts w:ascii="Times New Roman" w:eastAsia="Calibri" w:hAnsi="Times New Roman" w:cs="Times New Roman"/>
          <w:sz w:val="36"/>
          <w:szCs w:val="36"/>
          <w:rtl/>
          <w:lang w:bidi="ar-IQ"/>
        </w:rPr>
        <w:t xml:space="preserve"> التبريد أو التجميد المعدة لحفظ </w:t>
      </w:r>
      <w:proofErr w:type="spellStart"/>
      <w:r w:rsidRPr="000433F5">
        <w:rPr>
          <w:rFonts w:ascii="Times New Roman" w:eastAsia="Calibri" w:hAnsi="Times New Roman" w:cs="Times New Roman"/>
          <w:sz w:val="36"/>
          <w:szCs w:val="36"/>
          <w:rtl/>
          <w:lang w:bidi="ar-IQ"/>
        </w:rPr>
        <w:t>اصناف</w:t>
      </w:r>
      <w:proofErr w:type="spellEnd"/>
      <w:r w:rsidRPr="000433F5">
        <w:rPr>
          <w:rFonts w:ascii="Times New Roman" w:eastAsia="Calibri" w:hAnsi="Times New Roman" w:cs="Times New Roman"/>
          <w:sz w:val="36"/>
          <w:szCs w:val="36"/>
          <w:rtl/>
          <w:lang w:bidi="ar-IQ"/>
        </w:rPr>
        <w:t xml:space="preserve"> من اللحوم بمختلف </w:t>
      </w:r>
      <w:proofErr w:type="spellStart"/>
      <w:r w:rsidRPr="000433F5">
        <w:rPr>
          <w:rFonts w:ascii="Times New Roman" w:eastAsia="Calibri" w:hAnsi="Times New Roman" w:cs="Times New Roman"/>
          <w:sz w:val="36"/>
          <w:szCs w:val="36"/>
          <w:rtl/>
          <w:lang w:bidi="ar-IQ"/>
        </w:rPr>
        <w:t>انواعها</w:t>
      </w:r>
      <w:proofErr w:type="spellEnd"/>
      <w:r w:rsidRPr="000433F5">
        <w:rPr>
          <w:rFonts w:ascii="Times New Roman" w:eastAsia="Calibri" w:hAnsi="Times New Roman" w:cs="Times New Roman"/>
          <w:sz w:val="36"/>
          <w:szCs w:val="36"/>
          <w:rtl/>
          <w:lang w:bidi="ar-IQ"/>
        </w:rPr>
        <w:t xml:space="preserve">. وبصورة عامة ينخفض هذا المخزون نتيجة ازدياد المبيعات ويتراكم في مخازن الفنادق في حالة انخفاض المبيعات. </w:t>
      </w:r>
    </w:p>
    <w:p w:rsidR="000433F5" w:rsidRPr="000433F5" w:rsidRDefault="000433F5" w:rsidP="000433F5">
      <w:pPr>
        <w:spacing w:after="120" w:line="240" w:lineRule="auto"/>
        <w:ind w:right="-142"/>
        <w:jc w:val="lowKashida"/>
        <w:rPr>
          <w:rFonts w:ascii="Times New Roman" w:eastAsia="Calibri" w:hAnsi="Times New Roman" w:cs="Times New Roman"/>
          <w:sz w:val="36"/>
          <w:szCs w:val="36"/>
          <w:lang w:bidi="ar-IQ"/>
        </w:rPr>
      </w:pPr>
      <w:r w:rsidRPr="000433F5">
        <w:rPr>
          <w:rFonts w:ascii="Times New Roman" w:eastAsia="Calibri" w:hAnsi="Times New Roman" w:cs="Times New Roman"/>
          <w:sz w:val="36"/>
          <w:szCs w:val="36"/>
          <w:rtl/>
          <w:lang w:bidi="ar-IQ"/>
        </w:rPr>
        <w:t xml:space="preserve">أن الاستثمار في المخزون الفندقي غالباً ما يتم عن قصد بغرض وفاء </w:t>
      </w:r>
      <w:proofErr w:type="spellStart"/>
      <w:r w:rsidRPr="000433F5">
        <w:rPr>
          <w:rFonts w:ascii="Times New Roman" w:eastAsia="Calibri" w:hAnsi="Times New Roman" w:cs="Times New Roman"/>
          <w:sz w:val="36"/>
          <w:szCs w:val="36"/>
          <w:rtl/>
          <w:lang w:bidi="ar-IQ"/>
        </w:rPr>
        <w:t>ادارة</w:t>
      </w:r>
      <w:proofErr w:type="spellEnd"/>
      <w:r w:rsidRPr="000433F5">
        <w:rPr>
          <w:rFonts w:ascii="Times New Roman" w:eastAsia="Calibri" w:hAnsi="Times New Roman" w:cs="Times New Roman"/>
          <w:sz w:val="36"/>
          <w:szCs w:val="36"/>
          <w:rtl/>
          <w:lang w:bidi="ar-IQ"/>
        </w:rPr>
        <w:t xml:space="preserve"> الفندق لأية تقلبات في الطلب أو في مستويات </w:t>
      </w:r>
      <w:proofErr w:type="spellStart"/>
      <w:r w:rsidRPr="000433F5">
        <w:rPr>
          <w:rFonts w:ascii="Times New Roman" w:eastAsia="Calibri" w:hAnsi="Times New Roman" w:cs="Times New Roman"/>
          <w:sz w:val="36"/>
          <w:szCs w:val="36"/>
          <w:rtl/>
          <w:lang w:bidi="ar-IQ"/>
        </w:rPr>
        <w:t>الاشغال</w:t>
      </w:r>
      <w:proofErr w:type="spellEnd"/>
      <w:r w:rsidRPr="000433F5">
        <w:rPr>
          <w:rFonts w:ascii="Times New Roman" w:eastAsia="Calibri" w:hAnsi="Times New Roman" w:cs="Times New Roman"/>
          <w:sz w:val="36"/>
          <w:szCs w:val="36"/>
          <w:rtl/>
          <w:lang w:bidi="ar-IQ"/>
        </w:rPr>
        <w:t xml:space="preserve"> الحالية والمستقبلية. وغالباً ما تكون التكلفة المترتبة على توفر السلع والمواد الاحتياطية التي تتطلبها عملية التطوير والصيانة اقل من التكلفة الناتجة في حالة عدم الوفاء بالطلب المتوقع، ولذلك فأن العديد من الفنادق تخطط </w:t>
      </w:r>
      <w:proofErr w:type="spellStart"/>
      <w:r w:rsidRPr="000433F5">
        <w:rPr>
          <w:rFonts w:ascii="Times New Roman" w:eastAsia="Calibri" w:hAnsi="Times New Roman" w:cs="Times New Roman"/>
          <w:sz w:val="36"/>
          <w:szCs w:val="36"/>
          <w:rtl/>
          <w:lang w:bidi="ar-IQ"/>
        </w:rPr>
        <w:t>انتاجها</w:t>
      </w:r>
      <w:proofErr w:type="spellEnd"/>
      <w:r w:rsidRPr="000433F5">
        <w:rPr>
          <w:rFonts w:ascii="Times New Roman" w:eastAsia="Calibri" w:hAnsi="Times New Roman" w:cs="Times New Roman"/>
          <w:sz w:val="36"/>
          <w:szCs w:val="36"/>
          <w:rtl/>
          <w:lang w:bidi="ar-IQ"/>
        </w:rPr>
        <w:t xml:space="preserve"> على </w:t>
      </w:r>
      <w:proofErr w:type="spellStart"/>
      <w:r w:rsidRPr="000433F5">
        <w:rPr>
          <w:rFonts w:ascii="Times New Roman" w:eastAsia="Calibri" w:hAnsi="Times New Roman" w:cs="Times New Roman"/>
          <w:sz w:val="36"/>
          <w:szCs w:val="36"/>
          <w:rtl/>
          <w:lang w:bidi="ar-IQ"/>
        </w:rPr>
        <w:t>اساس</w:t>
      </w:r>
      <w:proofErr w:type="spellEnd"/>
      <w:r w:rsidRPr="000433F5">
        <w:rPr>
          <w:rFonts w:ascii="Times New Roman" w:eastAsia="Calibri" w:hAnsi="Times New Roman" w:cs="Times New Roman"/>
          <w:sz w:val="36"/>
          <w:szCs w:val="36"/>
          <w:rtl/>
          <w:lang w:bidi="ar-IQ"/>
        </w:rPr>
        <w:t xml:space="preserve"> توقعاتها عن الطلب. </w:t>
      </w:r>
    </w:p>
    <w:p w:rsidR="000433F5" w:rsidRPr="000433F5" w:rsidRDefault="000433F5" w:rsidP="000433F5">
      <w:pPr>
        <w:spacing w:after="120" w:line="240" w:lineRule="auto"/>
        <w:ind w:right="-142"/>
        <w:jc w:val="lowKashida"/>
        <w:rPr>
          <w:rFonts w:ascii="Times New Roman" w:eastAsia="Calibri" w:hAnsi="Times New Roman" w:cs="Times New Roman"/>
          <w:sz w:val="36"/>
          <w:szCs w:val="36"/>
          <w:rtl/>
          <w:lang w:bidi="ar-IQ"/>
        </w:rPr>
      </w:pPr>
    </w:p>
    <w:p w:rsidR="000433F5" w:rsidRPr="000433F5" w:rsidRDefault="000433F5" w:rsidP="000433F5">
      <w:pPr>
        <w:spacing w:after="120" w:line="240" w:lineRule="auto"/>
        <w:ind w:right="-142"/>
        <w:jc w:val="lowKashida"/>
        <w:rPr>
          <w:rFonts w:ascii="Times New Roman" w:eastAsia="Calibri" w:hAnsi="Times New Roman" w:cs="Times New Roman"/>
          <w:sz w:val="36"/>
          <w:szCs w:val="36"/>
          <w:rtl/>
          <w:lang w:bidi="ar-IQ"/>
        </w:rPr>
      </w:pPr>
    </w:p>
    <w:p w:rsidR="000433F5" w:rsidRPr="000433F5" w:rsidRDefault="000433F5" w:rsidP="000433F5">
      <w:pPr>
        <w:spacing w:after="120" w:line="240" w:lineRule="auto"/>
        <w:ind w:right="-142"/>
        <w:jc w:val="lowKashida"/>
        <w:rPr>
          <w:rFonts w:ascii="Times New Roman" w:eastAsia="Calibri" w:hAnsi="Times New Roman" w:cs="Times New Roman"/>
          <w:sz w:val="36"/>
          <w:szCs w:val="36"/>
          <w:rtl/>
          <w:lang w:bidi="ar-IQ"/>
        </w:rPr>
      </w:pPr>
    </w:p>
    <w:p w:rsidR="000433F5" w:rsidRPr="000433F5" w:rsidRDefault="000433F5" w:rsidP="000433F5">
      <w:pPr>
        <w:spacing w:after="120" w:line="240" w:lineRule="auto"/>
        <w:ind w:right="-142"/>
        <w:jc w:val="lowKashida"/>
        <w:rPr>
          <w:rFonts w:ascii="Times New Roman" w:eastAsia="Calibri" w:hAnsi="Times New Roman" w:cs="Times New Roman"/>
          <w:sz w:val="36"/>
          <w:szCs w:val="36"/>
          <w:rtl/>
          <w:lang w:bidi="ar-IQ"/>
        </w:rPr>
      </w:pPr>
    </w:p>
    <w:p w:rsidR="000433F5" w:rsidRPr="000433F5" w:rsidRDefault="000433F5" w:rsidP="000433F5">
      <w:pPr>
        <w:spacing w:after="120" w:line="240" w:lineRule="auto"/>
        <w:ind w:right="-142"/>
        <w:jc w:val="lowKashida"/>
        <w:rPr>
          <w:rFonts w:ascii="Times New Roman" w:eastAsia="Calibri" w:hAnsi="Times New Roman" w:cs="Times New Roman"/>
          <w:sz w:val="36"/>
          <w:szCs w:val="36"/>
          <w:u w:val="single"/>
          <w:rtl/>
          <w:lang w:bidi="ar-IQ"/>
        </w:rPr>
      </w:pPr>
      <w:r w:rsidRPr="000433F5">
        <w:rPr>
          <w:rFonts w:ascii="Times New Roman" w:eastAsia="Calibri" w:hAnsi="Times New Roman" w:cs="Times New Roman"/>
          <w:b/>
          <w:bCs/>
          <w:sz w:val="36"/>
          <w:szCs w:val="36"/>
          <w:u w:val="single"/>
          <w:rtl/>
          <w:lang w:bidi="ar-IQ"/>
        </w:rPr>
        <w:t xml:space="preserve">ثانيا : تكلفة الاحتفاظ بالمخزون الفندقي </w:t>
      </w:r>
      <w:r w:rsidRPr="000433F5">
        <w:rPr>
          <w:rFonts w:ascii="Times New Roman" w:eastAsia="Calibri" w:hAnsi="Times New Roman" w:cs="Times New Roman"/>
          <w:sz w:val="36"/>
          <w:szCs w:val="36"/>
          <w:u w:val="single"/>
          <w:rtl/>
          <w:lang w:bidi="ar-IQ"/>
        </w:rPr>
        <w:t xml:space="preserve"> </w:t>
      </w:r>
    </w:p>
    <w:p w:rsidR="000433F5" w:rsidRPr="000433F5" w:rsidRDefault="000433F5" w:rsidP="000433F5">
      <w:pPr>
        <w:spacing w:after="120" w:line="240" w:lineRule="auto"/>
        <w:ind w:right="-142"/>
        <w:jc w:val="lowKashida"/>
        <w:rPr>
          <w:rFonts w:ascii="Times New Roman" w:eastAsia="Calibri" w:hAnsi="Times New Roman" w:cs="Times New Roman"/>
          <w:sz w:val="36"/>
          <w:szCs w:val="36"/>
          <w:rtl/>
          <w:lang w:bidi="ar-IQ"/>
        </w:rPr>
      </w:pPr>
      <w:r w:rsidRPr="000433F5">
        <w:rPr>
          <w:rFonts w:ascii="Times New Roman" w:eastAsia="Calibri" w:hAnsi="Times New Roman" w:cs="Times New Roman"/>
          <w:sz w:val="36"/>
          <w:szCs w:val="36"/>
          <w:rtl/>
          <w:lang w:bidi="ar-IQ"/>
        </w:rPr>
        <w:lastRenderedPageBreak/>
        <w:t xml:space="preserve">إن الكثير من الفنادق ترسم سياسة الاحتفاظ بحد أدنى من مستوى المخزون، وان لهذه السياسة تكاليفها من أجل تحقيق توازن بين تكلفة الاحتفاظ بالمخزون من جهة وبين تكاليف تعديل خطط التشغيل بما يتناسب وتغيرات الطلب. </w:t>
      </w:r>
    </w:p>
    <w:p w:rsidR="000433F5" w:rsidRPr="000433F5" w:rsidRDefault="000433F5" w:rsidP="000433F5">
      <w:pPr>
        <w:spacing w:after="120" w:line="240" w:lineRule="auto"/>
        <w:ind w:right="-142"/>
        <w:jc w:val="lowKashida"/>
        <w:rPr>
          <w:rFonts w:ascii="Times New Roman" w:eastAsia="Calibri" w:hAnsi="Times New Roman" w:cs="Times New Roman"/>
          <w:sz w:val="36"/>
          <w:szCs w:val="36"/>
          <w:rtl/>
          <w:lang w:bidi="ar-IQ"/>
        </w:rPr>
      </w:pPr>
      <w:r w:rsidRPr="000433F5">
        <w:rPr>
          <w:rFonts w:ascii="Times New Roman" w:eastAsia="Calibri" w:hAnsi="Times New Roman" w:cs="Times New Roman"/>
          <w:sz w:val="36"/>
          <w:szCs w:val="36"/>
          <w:rtl/>
          <w:lang w:bidi="ar-IQ"/>
        </w:rPr>
        <w:t>وتكلفة الاحتفاظ بالمخزون</w:t>
      </w:r>
      <w:r w:rsidRPr="000433F5">
        <w:rPr>
          <w:rFonts w:ascii="Times New Roman" w:eastAsia="Calibri" w:hAnsi="Times New Roman" w:cs="Times New Roman"/>
          <w:sz w:val="36"/>
          <w:szCs w:val="36"/>
          <w:lang w:bidi="ar-IQ"/>
        </w:rPr>
        <w:t>Cost of Holding Inventory</w:t>
      </w:r>
      <w:r w:rsidRPr="000433F5">
        <w:rPr>
          <w:rFonts w:ascii="Times New Roman" w:eastAsia="Calibri" w:hAnsi="Times New Roman" w:cs="Times New Roman"/>
          <w:b/>
          <w:bCs/>
          <w:sz w:val="36"/>
          <w:szCs w:val="36"/>
          <w:lang w:bidi="ar-IQ"/>
        </w:rPr>
        <w:t xml:space="preserve"> </w:t>
      </w:r>
      <w:r w:rsidRPr="000433F5">
        <w:rPr>
          <w:rFonts w:ascii="Times New Roman" w:eastAsia="Calibri" w:hAnsi="Times New Roman" w:cs="Times New Roman"/>
          <w:b/>
          <w:bCs/>
          <w:sz w:val="36"/>
          <w:szCs w:val="36"/>
          <w:rtl/>
          <w:lang w:bidi="ar-IQ"/>
        </w:rPr>
        <w:t>:</w:t>
      </w:r>
      <w:r w:rsidRPr="000433F5">
        <w:rPr>
          <w:rFonts w:ascii="Times New Roman" w:eastAsia="Calibri" w:hAnsi="Times New Roman" w:cs="Times New Roman"/>
          <w:sz w:val="36"/>
          <w:szCs w:val="36"/>
          <w:rtl/>
          <w:lang w:bidi="ar-IQ"/>
        </w:rPr>
        <w:t xml:space="preserve"> هي النفقات التي تتحملها المؤسسة في حال احتفاظها بالمخزون السلعي مثل تكلفة التخزين، التأمين، تكلفة رأس المال المستثمر في المخزون. </w:t>
      </w:r>
    </w:p>
    <w:p w:rsidR="000433F5" w:rsidRPr="000433F5" w:rsidRDefault="000433F5" w:rsidP="000433F5">
      <w:pPr>
        <w:spacing w:after="120" w:line="240" w:lineRule="auto"/>
        <w:ind w:right="-142"/>
        <w:jc w:val="lowKashida"/>
        <w:rPr>
          <w:rFonts w:ascii="Times New Roman" w:eastAsia="Calibri" w:hAnsi="Times New Roman" w:cs="Times New Roman"/>
          <w:sz w:val="36"/>
          <w:szCs w:val="36"/>
          <w:rtl/>
          <w:lang w:bidi="ar-IQ"/>
        </w:rPr>
      </w:pPr>
      <w:r w:rsidRPr="000433F5">
        <w:rPr>
          <w:rFonts w:ascii="Times New Roman" w:eastAsia="Calibri" w:hAnsi="Times New Roman" w:cs="Times New Roman"/>
          <w:sz w:val="36"/>
          <w:szCs w:val="36"/>
          <w:rtl/>
          <w:lang w:bidi="ar-IQ"/>
        </w:rPr>
        <w:t xml:space="preserve">ويتكون الاحتفاظ بالمخزون السلعي من عدة عناصر أهمها: </w:t>
      </w:r>
    </w:p>
    <w:p w:rsidR="000433F5" w:rsidRPr="000433F5" w:rsidRDefault="000433F5" w:rsidP="000433F5">
      <w:pPr>
        <w:numPr>
          <w:ilvl w:val="0"/>
          <w:numId w:val="2"/>
        </w:numPr>
        <w:spacing w:after="120" w:line="240" w:lineRule="auto"/>
        <w:ind w:left="476" w:right="-142" w:hanging="450"/>
        <w:contextualSpacing/>
        <w:jc w:val="lowKashida"/>
        <w:rPr>
          <w:rFonts w:ascii="Times New Roman" w:eastAsia="Calibri" w:hAnsi="Times New Roman" w:cs="Times New Roman"/>
          <w:sz w:val="36"/>
          <w:szCs w:val="36"/>
          <w:rtl/>
          <w:lang w:bidi="ar-IQ"/>
        </w:rPr>
      </w:pPr>
      <w:r w:rsidRPr="000433F5">
        <w:rPr>
          <w:rFonts w:ascii="Times New Roman" w:eastAsia="Calibri" w:hAnsi="Times New Roman" w:cs="Times New Roman"/>
          <w:b/>
          <w:bCs/>
          <w:sz w:val="36"/>
          <w:szCs w:val="36"/>
          <w:rtl/>
          <w:lang w:bidi="ar-IQ"/>
        </w:rPr>
        <w:t xml:space="preserve">تكلفة رأس المال </w:t>
      </w:r>
      <w:r w:rsidRPr="000433F5">
        <w:rPr>
          <w:rFonts w:ascii="Times New Roman" w:eastAsia="Calibri" w:hAnsi="Times New Roman" w:cs="Times New Roman"/>
          <w:b/>
          <w:bCs/>
          <w:sz w:val="36"/>
          <w:szCs w:val="36"/>
          <w:lang w:bidi="ar-IQ"/>
        </w:rPr>
        <w:t>Cost of Capital</w:t>
      </w:r>
      <w:r w:rsidRPr="000433F5">
        <w:rPr>
          <w:rFonts w:ascii="Times New Roman" w:eastAsia="Calibri" w:hAnsi="Times New Roman" w:cs="Times New Roman"/>
          <w:b/>
          <w:bCs/>
          <w:sz w:val="36"/>
          <w:szCs w:val="36"/>
          <w:rtl/>
          <w:lang w:bidi="ar-IQ"/>
        </w:rPr>
        <w:t>:</w:t>
      </w:r>
      <w:r w:rsidRPr="000433F5">
        <w:rPr>
          <w:rFonts w:ascii="Times New Roman" w:eastAsia="Calibri" w:hAnsi="Times New Roman" w:cs="Times New Roman"/>
          <w:sz w:val="36"/>
          <w:szCs w:val="36"/>
          <w:rtl/>
          <w:lang w:bidi="ar-IQ"/>
        </w:rPr>
        <w:t xml:space="preserve"> وهي التكلفة الرئيسية للمخزون وتتمثل في تكلفة الفرصة البديلة للأموال التي تدفعها </w:t>
      </w:r>
      <w:proofErr w:type="spellStart"/>
      <w:r w:rsidRPr="000433F5">
        <w:rPr>
          <w:rFonts w:ascii="Times New Roman" w:eastAsia="Calibri" w:hAnsi="Times New Roman" w:cs="Times New Roman"/>
          <w:sz w:val="36"/>
          <w:szCs w:val="36"/>
          <w:rtl/>
          <w:lang w:bidi="ar-IQ"/>
        </w:rPr>
        <w:t>ادارة</w:t>
      </w:r>
      <w:proofErr w:type="spellEnd"/>
      <w:r w:rsidRPr="000433F5">
        <w:rPr>
          <w:rFonts w:ascii="Times New Roman" w:eastAsia="Calibri" w:hAnsi="Times New Roman" w:cs="Times New Roman"/>
          <w:sz w:val="36"/>
          <w:szCs w:val="36"/>
          <w:rtl/>
          <w:lang w:bidi="ar-IQ"/>
        </w:rPr>
        <w:t xml:space="preserve"> الفندق كثمن لشراء المواد </w:t>
      </w:r>
      <w:proofErr w:type="spellStart"/>
      <w:r w:rsidRPr="000433F5">
        <w:rPr>
          <w:rFonts w:ascii="Times New Roman" w:eastAsia="Calibri" w:hAnsi="Times New Roman" w:cs="Times New Roman"/>
          <w:sz w:val="36"/>
          <w:szCs w:val="36"/>
          <w:rtl/>
          <w:lang w:bidi="ar-IQ"/>
        </w:rPr>
        <w:t>الاولية</w:t>
      </w:r>
      <w:proofErr w:type="spellEnd"/>
      <w:r w:rsidRPr="000433F5">
        <w:rPr>
          <w:rFonts w:ascii="Times New Roman" w:eastAsia="Calibri" w:hAnsi="Times New Roman" w:cs="Times New Roman"/>
          <w:sz w:val="36"/>
          <w:szCs w:val="36"/>
          <w:rtl/>
          <w:lang w:bidi="ar-IQ"/>
        </w:rPr>
        <w:t xml:space="preserve"> وغيرها، وتعتبر من التكاليف المتغيرة التي تتأثر بالكمية المطلوبة. </w:t>
      </w:r>
    </w:p>
    <w:p w:rsidR="000433F5" w:rsidRPr="000433F5" w:rsidRDefault="000433F5" w:rsidP="000433F5">
      <w:pPr>
        <w:numPr>
          <w:ilvl w:val="0"/>
          <w:numId w:val="2"/>
        </w:numPr>
        <w:spacing w:after="120" w:line="240" w:lineRule="auto"/>
        <w:ind w:left="476" w:right="-142" w:hanging="450"/>
        <w:contextualSpacing/>
        <w:jc w:val="lowKashida"/>
        <w:rPr>
          <w:rFonts w:ascii="Times New Roman" w:eastAsia="Calibri" w:hAnsi="Times New Roman" w:cs="Times New Roman"/>
          <w:sz w:val="36"/>
          <w:szCs w:val="36"/>
          <w:rtl/>
          <w:lang w:bidi="ar-IQ"/>
        </w:rPr>
      </w:pPr>
      <w:r w:rsidRPr="000433F5">
        <w:rPr>
          <w:rFonts w:ascii="Times New Roman" w:eastAsia="Calibri" w:hAnsi="Times New Roman" w:cs="Times New Roman"/>
          <w:b/>
          <w:bCs/>
          <w:sz w:val="36"/>
          <w:szCs w:val="36"/>
          <w:rtl/>
          <w:lang w:bidi="ar-IQ"/>
        </w:rPr>
        <w:t xml:space="preserve">تكلفة طلب المخزون </w:t>
      </w:r>
      <w:r w:rsidRPr="000433F5">
        <w:rPr>
          <w:rFonts w:ascii="Times New Roman" w:eastAsia="Calibri" w:hAnsi="Times New Roman" w:cs="Times New Roman"/>
          <w:b/>
          <w:bCs/>
          <w:sz w:val="36"/>
          <w:szCs w:val="36"/>
          <w:lang w:bidi="ar-IQ"/>
        </w:rPr>
        <w:t>Ordering Cost</w:t>
      </w:r>
      <w:r w:rsidRPr="000433F5">
        <w:rPr>
          <w:rFonts w:ascii="Times New Roman" w:eastAsia="Calibri" w:hAnsi="Times New Roman" w:cs="Times New Roman"/>
          <w:b/>
          <w:bCs/>
          <w:sz w:val="36"/>
          <w:szCs w:val="36"/>
          <w:rtl/>
          <w:lang w:bidi="ar-IQ"/>
        </w:rPr>
        <w:t>:</w:t>
      </w:r>
      <w:r w:rsidRPr="000433F5">
        <w:rPr>
          <w:rFonts w:ascii="Times New Roman" w:eastAsia="Calibri" w:hAnsi="Times New Roman" w:cs="Times New Roman"/>
          <w:sz w:val="36"/>
          <w:szCs w:val="36"/>
          <w:rtl/>
          <w:lang w:bidi="ar-IQ"/>
        </w:rPr>
        <w:t xml:space="preserve"> وهي من التكاليف المتغيرة المخصصة لشراء المخزون والاحتفاظ </w:t>
      </w:r>
      <w:proofErr w:type="spellStart"/>
      <w:r w:rsidRPr="000433F5">
        <w:rPr>
          <w:rFonts w:ascii="Times New Roman" w:eastAsia="Calibri" w:hAnsi="Times New Roman" w:cs="Times New Roman"/>
          <w:sz w:val="36"/>
          <w:szCs w:val="36"/>
          <w:rtl/>
          <w:lang w:bidi="ar-IQ"/>
        </w:rPr>
        <w:t>به</w:t>
      </w:r>
      <w:proofErr w:type="spellEnd"/>
      <w:r w:rsidRPr="000433F5">
        <w:rPr>
          <w:rFonts w:ascii="Times New Roman" w:eastAsia="Calibri" w:hAnsi="Times New Roman" w:cs="Times New Roman"/>
          <w:sz w:val="36"/>
          <w:szCs w:val="36"/>
          <w:rtl/>
          <w:lang w:bidi="ar-IQ"/>
        </w:rPr>
        <w:t xml:space="preserve"> على أساس التوقع في التغيير الذي يحصل في نسب </w:t>
      </w:r>
      <w:proofErr w:type="spellStart"/>
      <w:r w:rsidRPr="000433F5">
        <w:rPr>
          <w:rFonts w:ascii="Times New Roman" w:eastAsia="Calibri" w:hAnsi="Times New Roman" w:cs="Times New Roman"/>
          <w:sz w:val="36"/>
          <w:szCs w:val="36"/>
          <w:rtl/>
          <w:lang w:bidi="ar-IQ"/>
        </w:rPr>
        <w:t>الاشغال</w:t>
      </w:r>
      <w:proofErr w:type="spellEnd"/>
      <w:r w:rsidRPr="000433F5">
        <w:rPr>
          <w:rFonts w:ascii="Times New Roman" w:eastAsia="Calibri" w:hAnsi="Times New Roman" w:cs="Times New Roman"/>
          <w:sz w:val="36"/>
          <w:szCs w:val="36"/>
          <w:rtl/>
          <w:lang w:bidi="ar-IQ"/>
        </w:rPr>
        <w:t xml:space="preserve"> الفندقي المستقبلية . ويشمل هذا النوع من التكلفة </w:t>
      </w:r>
      <w:proofErr w:type="spellStart"/>
      <w:r w:rsidRPr="000433F5">
        <w:rPr>
          <w:rFonts w:ascii="Times New Roman" w:eastAsia="Calibri" w:hAnsi="Times New Roman" w:cs="Times New Roman"/>
          <w:sz w:val="36"/>
          <w:szCs w:val="36"/>
          <w:rtl/>
          <w:lang w:bidi="ar-IQ"/>
        </w:rPr>
        <w:t>مايأتي</w:t>
      </w:r>
      <w:proofErr w:type="spellEnd"/>
      <w:r w:rsidRPr="000433F5">
        <w:rPr>
          <w:rFonts w:ascii="Times New Roman" w:eastAsia="Calibri" w:hAnsi="Times New Roman" w:cs="Times New Roman"/>
          <w:sz w:val="36"/>
          <w:szCs w:val="36"/>
          <w:rtl/>
          <w:lang w:bidi="ar-IQ"/>
        </w:rPr>
        <w:t xml:space="preserve">: </w:t>
      </w:r>
    </w:p>
    <w:p w:rsidR="000433F5" w:rsidRPr="000433F5" w:rsidRDefault="000433F5" w:rsidP="000433F5">
      <w:pPr>
        <w:numPr>
          <w:ilvl w:val="0"/>
          <w:numId w:val="3"/>
        </w:numPr>
        <w:spacing w:after="120" w:line="240" w:lineRule="auto"/>
        <w:ind w:right="-142"/>
        <w:contextualSpacing/>
        <w:jc w:val="lowKashida"/>
        <w:rPr>
          <w:rFonts w:ascii="Times New Roman" w:eastAsia="Calibri" w:hAnsi="Times New Roman" w:cs="Times New Roman"/>
          <w:sz w:val="36"/>
          <w:szCs w:val="36"/>
          <w:rtl/>
          <w:lang w:bidi="ar-IQ"/>
        </w:rPr>
      </w:pPr>
      <w:r w:rsidRPr="000433F5">
        <w:rPr>
          <w:rFonts w:ascii="Times New Roman" w:eastAsia="Calibri" w:hAnsi="Times New Roman" w:cs="Times New Roman"/>
          <w:sz w:val="36"/>
          <w:szCs w:val="36"/>
          <w:rtl/>
          <w:lang w:bidi="ar-IQ"/>
        </w:rPr>
        <w:t xml:space="preserve">تكلفة تحضير طلبات الشراء. </w:t>
      </w:r>
    </w:p>
    <w:p w:rsidR="000433F5" w:rsidRPr="000433F5" w:rsidRDefault="000433F5" w:rsidP="000433F5">
      <w:pPr>
        <w:numPr>
          <w:ilvl w:val="0"/>
          <w:numId w:val="3"/>
        </w:numPr>
        <w:spacing w:after="120" w:line="240" w:lineRule="auto"/>
        <w:ind w:right="-142"/>
        <w:contextualSpacing/>
        <w:jc w:val="lowKashida"/>
        <w:rPr>
          <w:rFonts w:ascii="Times New Roman" w:eastAsia="Calibri" w:hAnsi="Times New Roman" w:cs="Times New Roman"/>
          <w:sz w:val="36"/>
          <w:szCs w:val="36"/>
          <w:rtl/>
          <w:lang w:bidi="ar-IQ"/>
        </w:rPr>
      </w:pPr>
      <w:r w:rsidRPr="000433F5">
        <w:rPr>
          <w:rFonts w:ascii="Times New Roman" w:eastAsia="Calibri" w:hAnsi="Times New Roman" w:cs="Times New Roman"/>
          <w:sz w:val="36"/>
          <w:szCs w:val="36"/>
          <w:rtl/>
          <w:lang w:bidi="ar-IQ"/>
        </w:rPr>
        <w:t xml:space="preserve">تكلفة استلام المخزون والتأكد من الكمية والنوعية والتسجيل والنقل. </w:t>
      </w:r>
    </w:p>
    <w:p w:rsidR="000433F5" w:rsidRPr="000433F5" w:rsidRDefault="000433F5" w:rsidP="000433F5">
      <w:pPr>
        <w:numPr>
          <w:ilvl w:val="0"/>
          <w:numId w:val="3"/>
        </w:numPr>
        <w:spacing w:after="120" w:line="240" w:lineRule="auto"/>
        <w:ind w:right="-142"/>
        <w:contextualSpacing/>
        <w:jc w:val="lowKashida"/>
        <w:rPr>
          <w:rFonts w:ascii="Times New Roman" w:eastAsia="Calibri" w:hAnsi="Times New Roman" w:cs="Times New Roman"/>
          <w:sz w:val="36"/>
          <w:szCs w:val="36"/>
          <w:rtl/>
          <w:lang w:bidi="ar-IQ"/>
        </w:rPr>
      </w:pPr>
      <w:r w:rsidRPr="000433F5">
        <w:rPr>
          <w:rFonts w:ascii="Times New Roman" w:eastAsia="Calibri" w:hAnsi="Times New Roman" w:cs="Times New Roman"/>
          <w:sz w:val="36"/>
          <w:szCs w:val="36"/>
          <w:rtl/>
          <w:lang w:bidi="ar-IQ"/>
        </w:rPr>
        <w:t xml:space="preserve">تكلفة خدمة المخزون ويشمل ( الضرائب وإيجار المخازن وصيانتها، التأمين على المخزون ضد الحريق والسرقة، تلف المخزون وأجور العمال من نقل وتسجيل </w:t>
      </w:r>
      <w:proofErr w:type="spellStart"/>
      <w:r w:rsidRPr="000433F5">
        <w:rPr>
          <w:rFonts w:ascii="Times New Roman" w:eastAsia="Calibri" w:hAnsi="Times New Roman" w:cs="Times New Roman"/>
          <w:sz w:val="36"/>
          <w:szCs w:val="36"/>
          <w:rtl/>
          <w:lang w:bidi="ar-IQ"/>
        </w:rPr>
        <w:t>وامساك</w:t>
      </w:r>
      <w:proofErr w:type="spellEnd"/>
      <w:r w:rsidRPr="000433F5">
        <w:rPr>
          <w:rFonts w:ascii="Times New Roman" w:eastAsia="Calibri" w:hAnsi="Times New Roman" w:cs="Times New Roman"/>
          <w:sz w:val="36"/>
          <w:szCs w:val="36"/>
          <w:rtl/>
          <w:lang w:bidi="ar-IQ"/>
        </w:rPr>
        <w:t xml:space="preserve"> الدفاتر وغيرها). </w:t>
      </w:r>
    </w:p>
    <w:p w:rsidR="000433F5" w:rsidRPr="000433F5" w:rsidRDefault="000433F5" w:rsidP="000433F5">
      <w:pPr>
        <w:spacing w:after="120" w:line="240" w:lineRule="auto"/>
        <w:ind w:right="-142"/>
        <w:contextualSpacing/>
        <w:jc w:val="lowKashida"/>
        <w:rPr>
          <w:rFonts w:ascii="Times New Roman" w:eastAsia="Calibri" w:hAnsi="Times New Roman" w:cs="Times New Roman"/>
          <w:sz w:val="36"/>
          <w:szCs w:val="36"/>
          <w:lang w:bidi="ar-IQ"/>
        </w:rPr>
      </w:pPr>
    </w:p>
    <w:p w:rsidR="000433F5" w:rsidRPr="000433F5" w:rsidRDefault="000433F5" w:rsidP="000433F5">
      <w:pPr>
        <w:spacing w:after="120" w:line="240" w:lineRule="auto"/>
        <w:ind w:right="-142"/>
        <w:contextualSpacing/>
        <w:jc w:val="lowKashida"/>
        <w:rPr>
          <w:rFonts w:ascii="Times New Roman" w:eastAsia="Calibri" w:hAnsi="Times New Roman" w:cs="Times New Roman"/>
          <w:sz w:val="36"/>
          <w:szCs w:val="36"/>
          <w:rtl/>
          <w:lang w:bidi="ar-IQ"/>
        </w:rPr>
      </w:pPr>
    </w:p>
    <w:p w:rsidR="000433F5" w:rsidRPr="000433F5" w:rsidRDefault="000433F5" w:rsidP="000433F5">
      <w:pPr>
        <w:spacing w:after="120" w:line="240" w:lineRule="auto"/>
        <w:ind w:right="-142"/>
        <w:contextualSpacing/>
        <w:jc w:val="lowKashida"/>
        <w:rPr>
          <w:rFonts w:ascii="Times New Roman" w:eastAsia="Calibri" w:hAnsi="Times New Roman" w:cs="Times New Roman"/>
          <w:sz w:val="36"/>
          <w:szCs w:val="36"/>
          <w:rtl/>
          <w:lang w:bidi="ar-IQ"/>
        </w:rPr>
      </w:pPr>
    </w:p>
    <w:p w:rsidR="00124C99" w:rsidRPr="000433F5" w:rsidRDefault="00124C99">
      <w:pPr>
        <w:rPr>
          <w:sz w:val="36"/>
          <w:szCs w:val="36"/>
          <w:lang w:bidi="ar-IQ"/>
        </w:rPr>
      </w:pPr>
    </w:p>
    <w:sectPr w:rsidR="00124C99" w:rsidRPr="000433F5" w:rsidSect="000433F5">
      <w:pgSz w:w="11906" w:h="16838"/>
      <w:pgMar w:top="1440" w:right="1800" w:bottom="1440" w:left="1800"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21CFE"/>
    <w:multiLevelType w:val="hybridMultilevel"/>
    <w:tmpl w:val="25FCC1DA"/>
    <w:lvl w:ilvl="0" w:tplc="5FB2C1EC">
      <w:numFmt w:val="bullet"/>
      <w:lvlText w:val="-"/>
      <w:lvlJc w:val="left"/>
      <w:pPr>
        <w:ind w:left="386" w:hanging="360"/>
      </w:pPr>
      <w:rPr>
        <w:rFonts w:ascii="Simplified Arabic" w:eastAsia="Calibri" w:hAnsi="Simplified Arabic" w:cs="Simplified Arabic" w:hint="default"/>
      </w:rPr>
    </w:lvl>
    <w:lvl w:ilvl="1" w:tplc="04090003">
      <w:start w:val="1"/>
      <w:numFmt w:val="bullet"/>
      <w:lvlText w:val="o"/>
      <w:lvlJc w:val="left"/>
      <w:pPr>
        <w:ind w:left="1106" w:hanging="360"/>
      </w:pPr>
      <w:rPr>
        <w:rFonts w:ascii="Courier New" w:hAnsi="Courier New" w:cs="Courier New" w:hint="default"/>
      </w:rPr>
    </w:lvl>
    <w:lvl w:ilvl="2" w:tplc="04090005">
      <w:start w:val="1"/>
      <w:numFmt w:val="bullet"/>
      <w:lvlText w:val=""/>
      <w:lvlJc w:val="left"/>
      <w:pPr>
        <w:ind w:left="1826" w:hanging="360"/>
      </w:pPr>
      <w:rPr>
        <w:rFonts w:ascii="Wingdings" w:hAnsi="Wingdings" w:hint="default"/>
      </w:rPr>
    </w:lvl>
    <w:lvl w:ilvl="3" w:tplc="04090001">
      <w:start w:val="1"/>
      <w:numFmt w:val="bullet"/>
      <w:lvlText w:val=""/>
      <w:lvlJc w:val="left"/>
      <w:pPr>
        <w:ind w:left="2546" w:hanging="360"/>
      </w:pPr>
      <w:rPr>
        <w:rFonts w:ascii="Symbol" w:hAnsi="Symbol" w:hint="default"/>
      </w:rPr>
    </w:lvl>
    <w:lvl w:ilvl="4" w:tplc="04090003">
      <w:start w:val="1"/>
      <w:numFmt w:val="bullet"/>
      <w:lvlText w:val="o"/>
      <w:lvlJc w:val="left"/>
      <w:pPr>
        <w:ind w:left="3266" w:hanging="360"/>
      </w:pPr>
      <w:rPr>
        <w:rFonts w:ascii="Courier New" w:hAnsi="Courier New" w:cs="Courier New" w:hint="default"/>
      </w:rPr>
    </w:lvl>
    <w:lvl w:ilvl="5" w:tplc="04090005">
      <w:start w:val="1"/>
      <w:numFmt w:val="bullet"/>
      <w:lvlText w:val=""/>
      <w:lvlJc w:val="left"/>
      <w:pPr>
        <w:ind w:left="3986" w:hanging="360"/>
      </w:pPr>
      <w:rPr>
        <w:rFonts w:ascii="Wingdings" w:hAnsi="Wingdings" w:hint="default"/>
      </w:rPr>
    </w:lvl>
    <w:lvl w:ilvl="6" w:tplc="04090001">
      <w:start w:val="1"/>
      <w:numFmt w:val="bullet"/>
      <w:lvlText w:val=""/>
      <w:lvlJc w:val="left"/>
      <w:pPr>
        <w:ind w:left="4706" w:hanging="360"/>
      </w:pPr>
      <w:rPr>
        <w:rFonts w:ascii="Symbol" w:hAnsi="Symbol" w:hint="default"/>
      </w:rPr>
    </w:lvl>
    <w:lvl w:ilvl="7" w:tplc="04090003">
      <w:start w:val="1"/>
      <w:numFmt w:val="bullet"/>
      <w:lvlText w:val="o"/>
      <w:lvlJc w:val="left"/>
      <w:pPr>
        <w:ind w:left="5426" w:hanging="360"/>
      </w:pPr>
      <w:rPr>
        <w:rFonts w:ascii="Courier New" w:hAnsi="Courier New" w:cs="Courier New" w:hint="default"/>
      </w:rPr>
    </w:lvl>
    <w:lvl w:ilvl="8" w:tplc="04090005">
      <w:start w:val="1"/>
      <w:numFmt w:val="bullet"/>
      <w:lvlText w:val=""/>
      <w:lvlJc w:val="left"/>
      <w:pPr>
        <w:ind w:left="6146" w:hanging="360"/>
      </w:pPr>
      <w:rPr>
        <w:rFonts w:ascii="Wingdings" w:hAnsi="Wingdings" w:hint="default"/>
      </w:rPr>
    </w:lvl>
  </w:abstractNum>
  <w:abstractNum w:abstractNumId="1">
    <w:nsid w:val="49877502"/>
    <w:multiLevelType w:val="hybridMultilevel"/>
    <w:tmpl w:val="388A52BA"/>
    <w:lvl w:ilvl="0" w:tplc="465CA58E">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69D32152"/>
    <w:multiLevelType w:val="hybridMultilevel"/>
    <w:tmpl w:val="0484A450"/>
    <w:lvl w:ilvl="0" w:tplc="5FB2C1EC">
      <w:numFmt w:val="bullet"/>
      <w:lvlText w:val="-"/>
      <w:lvlJc w:val="left"/>
      <w:pPr>
        <w:ind w:left="720" w:hanging="360"/>
      </w:pPr>
      <w:rPr>
        <w:rFonts w:ascii="Simplified Arabic" w:eastAsia="Calibr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compat/>
  <w:rsids>
    <w:rsidRoot w:val="000433F5"/>
    <w:rsid w:val="000433F5"/>
    <w:rsid w:val="00077602"/>
    <w:rsid w:val="00124C9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3F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659</Words>
  <Characters>3757</Characters>
  <Application>Microsoft Office Word</Application>
  <DocSecurity>0</DocSecurity>
  <Lines>31</Lines>
  <Paragraphs>8</Paragraphs>
  <ScaleCrop>false</ScaleCrop>
  <Company>SACC</Company>
  <LinksUpToDate>false</LinksUpToDate>
  <CharactersWithSpaces>4408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2019-03-12T14:22:00Z</dcterms:created>
  <dcterms:modified xsi:type="dcterms:W3CDTF">2019-03-12T14:24:00Z</dcterms:modified>
</cp:coreProperties>
</file>