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F497D" w:themeColor="text2"/>
  <w:body>
    <w:p w:rsidR="0018582B" w:rsidRPr="00FE0853" w:rsidRDefault="0018582B" w:rsidP="0018582B">
      <w:pPr>
        <w:spacing w:after="120" w:line="240" w:lineRule="auto"/>
        <w:ind w:right="-142"/>
        <w:jc w:val="center"/>
        <w:rPr>
          <w:rFonts w:ascii="Times New Roman" w:eastAsia="Calibri" w:hAnsi="Times New Roman" w:cs="Times New Roman"/>
          <w:b/>
          <w:bCs/>
          <w:color w:val="FFFF00"/>
          <w:sz w:val="32"/>
          <w:szCs w:val="32"/>
          <w:rtl/>
          <w:lang w:bidi="ar-IQ"/>
        </w:rPr>
      </w:pPr>
      <w:r w:rsidRPr="00FE0853">
        <w:rPr>
          <w:rFonts w:ascii="Times New Roman" w:eastAsia="Calibri" w:hAnsi="Times New Roman" w:cs="Times New Roman" w:hint="cs"/>
          <w:b/>
          <w:bCs/>
          <w:color w:val="FFFF00"/>
          <w:sz w:val="32"/>
          <w:szCs w:val="32"/>
          <w:rtl/>
          <w:lang w:bidi="ar-IQ"/>
        </w:rPr>
        <w:t xml:space="preserve">المحاضرة رقم (5) من </w:t>
      </w:r>
      <w:r w:rsidRPr="00FE0853">
        <w:rPr>
          <w:rFonts w:ascii="Times New Roman" w:eastAsia="Calibri" w:hAnsi="Times New Roman" w:cs="Times New Roman"/>
          <w:b/>
          <w:bCs/>
          <w:color w:val="FFFF00"/>
          <w:sz w:val="32"/>
          <w:szCs w:val="32"/>
          <w:rtl/>
          <w:lang w:bidi="ar-IQ"/>
        </w:rPr>
        <w:t>الفصل الثاني</w:t>
      </w:r>
      <w:r w:rsidRPr="00FE0853">
        <w:rPr>
          <w:rFonts w:ascii="Times New Roman" w:eastAsia="Calibri" w:hAnsi="Times New Roman" w:cs="Times New Roman" w:hint="cs"/>
          <w:b/>
          <w:bCs/>
          <w:color w:val="FFFF00"/>
          <w:sz w:val="32"/>
          <w:szCs w:val="32"/>
          <w:rtl/>
          <w:lang w:bidi="ar-IQ"/>
        </w:rPr>
        <w:t xml:space="preserve"> </w:t>
      </w:r>
      <w:r w:rsidRPr="00FE0853">
        <w:rPr>
          <w:rFonts w:ascii="Times New Roman" w:eastAsia="Calibri" w:hAnsi="Times New Roman" w:cs="Times New Roman"/>
          <w:b/>
          <w:bCs/>
          <w:color w:val="FFFF00"/>
          <w:sz w:val="32"/>
          <w:szCs w:val="32"/>
          <w:rtl/>
          <w:lang w:bidi="ar-IQ"/>
        </w:rPr>
        <w:t>الاستثمار السياحي</w:t>
      </w:r>
    </w:p>
    <w:p w:rsidR="0018582B" w:rsidRPr="00FE0853" w:rsidRDefault="002F25E0" w:rsidP="0018582B">
      <w:pPr>
        <w:spacing w:after="120" w:line="240" w:lineRule="auto"/>
        <w:ind w:right="-142"/>
        <w:jc w:val="center"/>
        <w:rPr>
          <w:rFonts w:ascii="Times New Roman" w:eastAsia="Calibri" w:hAnsi="Times New Roman" w:cs="Times New Roman"/>
          <w:b/>
          <w:bCs/>
          <w:color w:val="FFFF00"/>
          <w:sz w:val="32"/>
          <w:szCs w:val="32"/>
          <w:rtl/>
          <w:lang w:bidi="ar-IQ"/>
        </w:rPr>
      </w:pPr>
      <w:r w:rsidRPr="00FE0853">
        <w:rPr>
          <w:noProof/>
          <w:color w:val="FFFF00"/>
          <w:rtl/>
        </w:rPr>
        <w:pict>
          <v:line id="رابط مستقيم 17" o:spid="_x0000_s1026" style="position:absolute;left:0;text-align:left;flip:x y;z-index:251660288;visibility:visible;mso-wrap-distance-top:-3e-5mm;mso-wrap-distance-bottom:-3e-5mm;mso-height-relative:margin" from="5pt,24.2pt" to="414.3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" strokecolor="#4f81bd" strokeweight="2pt">
            <v:shadow on="t" color="black" opacity="24903f" origin=",.5" offset="0,.55556mm"/>
            <o:lock v:ext="edit" shapetype="f"/>
          </v:line>
        </w:pict>
      </w:r>
      <w:r w:rsidR="0018582B" w:rsidRPr="00FE0853">
        <w:rPr>
          <w:rFonts w:ascii="Times New Roman" w:eastAsia="Calibri" w:hAnsi="Times New Roman" w:cs="Times New Roman"/>
          <w:b/>
          <w:bCs/>
          <w:color w:val="FFFF00"/>
          <w:sz w:val="32"/>
          <w:szCs w:val="32"/>
          <w:rtl/>
          <w:lang w:bidi="ar-IQ"/>
        </w:rPr>
        <w:t>– السمات –العوامل المؤثرة</w:t>
      </w:r>
    </w:p>
    <w:p w:rsidR="0018582B" w:rsidRPr="00FE0853" w:rsidRDefault="0018582B" w:rsidP="0018582B">
      <w:pPr>
        <w:spacing w:after="120" w:line="240" w:lineRule="auto"/>
        <w:ind w:right="-142"/>
        <w:jc w:val="lowKashida"/>
        <w:rPr>
          <w:rFonts w:ascii="Times New Roman" w:eastAsia="Calibri" w:hAnsi="Times New Roman" w:cs="Times New Roman"/>
          <w:b/>
          <w:bCs/>
          <w:color w:val="FFFF00"/>
          <w:sz w:val="32"/>
          <w:szCs w:val="32"/>
          <w:u w:val="single"/>
          <w:rtl/>
          <w:lang w:bidi="ar-IQ"/>
        </w:rPr>
      </w:pPr>
    </w:p>
    <w:p w:rsidR="0018582B" w:rsidRPr="00FE0853" w:rsidRDefault="0018582B" w:rsidP="0018582B">
      <w:pPr>
        <w:spacing w:after="120" w:line="240" w:lineRule="auto"/>
        <w:ind w:right="-142"/>
        <w:jc w:val="lowKashida"/>
        <w:rPr>
          <w:rFonts w:ascii="Times New Roman" w:eastAsia="Calibri" w:hAnsi="Times New Roman" w:cs="Times New Roman"/>
          <w:b/>
          <w:bCs/>
          <w:color w:val="FFFF00"/>
          <w:sz w:val="32"/>
          <w:szCs w:val="32"/>
          <w:u w:val="single"/>
          <w:rtl/>
          <w:lang w:bidi="ar-IQ"/>
        </w:rPr>
      </w:pPr>
      <w:r w:rsidRPr="00FE0853">
        <w:rPr>
          <w:rFonts w:ascii="Times New Roman" w:eastAsia="Calibri" w:hAnsi="Times New Roman" w:cs="Times New Roman"/>
          <w:b/>
          <w:bCs/>
          <w:color w:val="FFFF00"/>
          <w:sz w:val="32"/>
          <w:szCs w:val="32"/>
          <w:u w:val="single"/>
          <w:rtl/>
          <w:lang w:bidi="ar-IQ"/>
        </w:rPr>
        <w:t>ثالثا : سمات الاستثمار السياحي</w:t>
      </w:r>
    </w:p>
    <w:p w:rsidR="0018582B" w:rsidRPr="00FE0853" w:rsidRDefault="0018582B" w:rsidP="0018582B">
      <w:pPr>
        <w:spacing w:after="120" w:line="240" w:lineRule="auto"/>
        <w:ind w:right="-142"/>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يتصف الاستثمار السياحي بمجموعة من الصفات والخصائص التي تميزه عن باقي الاستثمارات والتي يمكن بيانها </w:t>
      </w:r>
      <w:proofErr w:type="spellStart"/>
      <w:r w:rsidRPr="00FE0853">
        <w:rPr>
          <w:rFonts w:ascii="Times New Roman" w:eastAsia="Calibri" w:hAnsi="Times New Roman" w:cs="Times New Roman"/>
          <w:color w:val="FFFF00"/>
          <w:sz w:val="32"/>
          <w:szCs w:val="32"/>
          <w:rtl/>
          <w:lang w:bidi="ar-IQ"/>
        </w:rPr>
        <w:t>كالاتي</w:t>
      </w:r>
      <w:proofErr w:type="spellEnd"/>
      <w:r w:rsidRPr="00FE0853">
        <w:rPr>
          <w:rFonts w:ascii="Times New Roman" w:eastAsia="Calibri" w:hAnsi="Times New Roman" w:cs="Times New Roman"/>
          <w:color w:val="FFFF00"/>
          <w:sz w:val="32"/>
          <w:szCs w:val="32"/>
          <w:rtl/>
          <w:lang w:bidi="ar-IQ"/>
        </w:rPr>
        <w:t xml:space="preserve"> :-</w:t>
      </w:r>
    </w:p>
    <w:p w:rsidR="0018582B" w:rsidRPr="00FE0853" w:rsidRDefault="0018582B" w:rsidP="0018582B">
      <w:pPr>
        <w:spacing w:after="120" w:line="240" w:lineRule="auto"/>
        <w:ind w:right="-142"/>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1 . ضخامة </w:t>
      </w:r>
      <w:proofErr w:type="spellStart"/>
      <w:r w:rsidRPr="00FE0853">
        <w:rPr>
          <w:rFonts w:ascii="Times New Roman" w:eastAsia="Calibri" w:hAnsi="Times New Roman" w:cs="Times New Roman"/>
          <w:color w:val="FFFF00"/>
          <w:sz w:val="32"/>
          <w:szCs w:val="32"/>
          <w:rtl/>
          <w:lang w:bidi="ar-IQ"/>
        </w:rPr>
        <w:t>الاموال</w:t>
      </w:r>
      <w:proofErr w:type="spellEnd"/>
      <w:r w:rsidRPr="00FE0853">
        <w:rPr>
          <w:rFonts w:ascii="Times New Roman" w:eastAsia="Calibri" w:hAnsi="Times New Roman" w:cs="Times New Roman"/>
          <w:color w:val="FFFF00"/>
          <w:sz w:val="32"/>
          <w:szCs w:val="32"/>
          <w:rtl/>
          <w:lang w:bidi="ar-IQ"/>
        </w:rPr>
        <w:t xml:space="preserve"> اللازمة للاستثمار في المشاريع السياحية لكون اغلبها يتضمن </w:t>
      </w:r>
      <w:proofErr w:type="spellStart"/>
      <w:r w:rsidRPr="00FE0853">
        <w:rPr>
          <w:rFonts w:ascii="Times New Roman" w:eastAsia="Calibri" w:hAnsi="Times New Roman" w:cs="Times New Roman"/>
          <w:color w:val="FFFF00"/>
          <w:sz w:val="32"/>
          <w:szCs w:val="32"/>
          <w:rtl/>
          <w:lang w:bidi="ar-IQ"/>
        </w:rPr>
        <w:t>انشاءات</w:t>
      </w:r>
      <w:proofErr w:type="spellEnd"/>
      <w:r w:rsidRPr="00FE0853">
        <w:rPr>
          <w:rFonts w:ascii="Times New Roman" w:eastAsia="Calibri" w:hAnsi="Times New Roman" w:cs="Times New Roman"/>
          <w:color w:val="FFFF00"/>
          <w:sz w:val="32"/>
          <w:szCs w:val="32"/>
          <w:rtl/>
          <w:lang w:bidi="ar-IQ"/>
        </w:rPr>
        <w:t xml:space="preserve"> ضخمة عقارية وأبنية حديثة ذات تكاليف عالية تضم كلف </w:t>
      </w:r>
      <w:proofErr w:type="spellStart"/>
      <w:r w:rsidRPr="00FE0853">
        <w:rPr>
          <w:rFonts w:ascii="Times New Roman" w:eastAsia="Calibri" w:hAnsi="Times New Roman" w:cs="Times New Roman"/>
          <w:color w:val="FFFF00"/>
          <w:sz w:val="32"/>
          <w:szCs w:val="32"/>
          <w:rtl/>
          <w:lang w:bidi="ar-IQ"/>
        </w:rPr>
        <w:t>الاراضي</w:t>
      </w:r>
      <w:proofErr w:type="spellEnd"/>
      <w:r w:rsidRPr="00FE0853">
        <w:rPr>
          <w:rFonts w:ascii="Times New Roman" w:eastAsia="Calibri" w:hAnsi="Times New Roman" w:cs="Times New Roman"/>
          <w:color w:val="FFFF00"/>
          <w:sz w:val="32"/>
          <w:szCs w:val="32"/>
          <w:rtl/>
          <w:lang w:bidi="ar-IQ"/>
        </w:rPr>
        <w:t xml:space="preserve"> السياحية وكثرة المضاربين عليها، والاعتناء بواجهة المنشآت والفنادق </w:t>
      </w:r>
      <w:proofErr w:type="spellStart"/>
      <w:r w:rsidRPr="00FE0853">
        <w:rPr>
          <w:rFonts w:ascii="Times New Roman" w:eastAsia="Calibri" w:hAnsi="Times New Roman" w:cs="Times New Roman"/>
          <w:color w:val="FFFF00"/>
          <w:sz w:val="32"/>
          <w:szCs w:val="32"/>
          <w:rtl/>
          <w:lang w:bidi="ar-IQ"/>
        </w:rPr>
        <w:t>والاثاث</w:t>
      </w:r>
      <w:proofErr w:type="spellEnd"/>
      <w:r w:rsidRPr="00FE0853">
        <w:rPr>
          <w:rFonts w:ascii="Times New Roman" w:eastAsia="Calibri" w:hAnsi="Times New Roman" w:cs="Times New Roman"/>
          <w:color w:val="FFFF00"/>
          <w:sz w:val="32"/>
          <w:szCs w:val="32"/>
          <w:rtl/>
          <w:lang w:bidi="ar-IQ"/>
        </w:rPr>
        <w:t xml:space="preserve"> والديكور مما يزيد من تكاليف الاستثمار. </w:t>
      </w:r>
    </w:p>
    <w:p w:rsidR="0018582B" w:rsidRPr="00FE0853" w:rsidRDefault="0018582B" w:rsidP="0018582B">
      <w:pPr>
        <w:spacing w:after="120" w:line="240" w:lineRule="auto"/>
        <w:ind w:right="-142"/>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2 . طول فترة </w:t>
      </w:r>
      <w:proofErr w:type="spellStart"/>
      <w:r w:rsidRPr="00FE0853">
        <w:rPr>
          <w:rFonts w:ascii="Times New Roman" w:eastAsia="Calibri" w:hAnsi="Times New Roman" w:cs="Times New Roman"/>
          <w:color w:val="FFFF00"/>
          <w:sz w:val="32"/>
          <w:szCs w:val="32"/>
          <w:rtl/>
          <w:lang w:bidi="ar-IQ"/>
        </w:rPr>
        <w:t>انشاء</w:t>
      </w:r>
      <w:proofErr w:type="spellEnd"/>
      <w:r w:rsidRPr="00FE0853">
        <w:rPr>
          <w:rFonts w:ascii="Times New Roman" w:eastAsia="Calibri" w:hAnsi="Times New Roman" w:cs="Times New Roman"/>
          <w:color w:val="FFFF00"/>
          <w:sz w:val="32"/>
          <w:szCs w:val="32"/>
          <w:rtl/>
          <w:lang w:bidi="ar-IQ"/>
        </w:rPr>
        <w:t xml:space="preserve"> المشروع السياحي نسبياً وقد تصل إلى عدد من السنوات في الدراسة والإنشاءات والدعاية والترويج... الخ حتى يؤتي المشروع ثماره ويبدأ بإعطاء العائد، ويتطلب ذلك استيراد الكثير من المستلزمات التي لا تتوفر في السوق المحلي ، مع تعرضها إلى مخاطر عدم الاستقرار السياسي والأمني والاقتصادي محلياً وعالمياً. </w:t>
      </w:r>
    </w:p>
    <w:p w:rsidR="0018582B" w:rsidRPr="00FE0853" w:rsidRDefault="0018582B" w:rsidP="0018582B">
      <w:pPr>
        <w:spacing w:after="120" w:line="240" w:lineRule="auto"/>
        <w:ind w:right="-142"/>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3 . تأثر الاستثمارات السياحية بظاهرة الموسمية، حيث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موسمية الطلب السياحي تؤدي عدم </w:t>
      </w:r>
      <w:proofErr w:type="spellStart"/>
      <w:r w:rsidRPr="00FE0853">
        <w:rPr>
          <w:rFonts w:ascii="Times New Roman" w:eastAsia="Calibri" w:hAnsi="Times New Roman" w:cs="Times New Roman"/>
          <w:color w:val="FFFF00"/>
          <w:sz w:val="32"/>
          <w:szCs w:val="32"/>
          <w:rtl/>
          <w:lang w:bidi="ar-IQ"/>
        </w:rPr>
        <w:t>امكانية</w:t>
      </w:r>
      <w:proofErr w:type="spellEnd"/>
      <w:r w:rsidRPr="00FE0853">
        <w:rPr>
          <w:rFonts w:ascii="Times New Roman" w:eastAsia="Calibri" w:hAnsi="Times New Roman" w:cs="Times New Roman"/>
          <w:color w:val="FFFF00"/>
          <w:sz w:val="32"/>
          <w:szCs w:val="32"/>
          <w:rtl/>
          <w:lang w:bidi="ar-IQ"/>
        </w:rPr>
        <w:t xml:space="preserve"> تحقيق معدلات مرتفعة من </w:t>
      </w:r>
      <w:proofErr w:type="spellStart"/>
      <w:r w:rsidRPr="00FE0853">
        <w:rPr>
          <w:rFonts w:ascii="Times New Roman" w:eastAsia="Calibri" w:hAnsi="Times New Roman" w:cs="Times New Roman"/>
          <w:color w:val="FFFF00"/>
          <w:sz w:val="32"/>
          <w:szCs w:val="32"/>
          <w:rtl/>
          <w:lang w:bidi="ar-IQ"/>
        </w:rPr>
        <w:t>الاشغال</w:t>
      </w:r>
      <w:proofErr w:type="spellEnd"/>
      <w:r w:rsidRPr="00FE0853">
        <w:rPr>
          <w:rFonts w:ascii="Times New Roman" w:eastAsia="Calibri" w:hAnsi="Times New Roman" w:cs="Times New Roman"/>
          <w:color w:val="FFFF00"/>
          <w:sz w:val="32"/>
          <w:szCs w:val="32"/>
          <w:rtl/>
          <w:lang w:bidi="ar-IQ"/>
        </w:rPr>
        <w:t xml:space="preserve"> على مدار السنة، ومن ثم عدم تمكنها من تحقيق </w:t>
      </w:r>
      <w:proofErr w:type="spellStart"/>
      <w:r w:rsidRPr="00FE0853">
        <w:rPr>
          <w:rFonts w:ascii="Times New Roman" w:eastAsia="Calibri" w:hAnsi="Times New Roman" w:cs="Times New Roman"/>
          <w:color w:val="FFFF00"/>
          <w:sz w:val="32"/>
          <w:szCs w:val="32"/>
          <w:rtl/>
          <w:lang w:bidi="ar-IQ"/>
        </w:rPr>
        <w:t>ارباح</w:t>
      </w:r>
      <w:proofErr w:type="spellEnd"/>
      <w:r w:rsidRPr="00FE0853">
        <w:rPr>
          <w:rFonts w:ascii="Times New Roman" w:eastAsia="Calibri" w:hAnsi="Times New Roman" w:cs="Times New Roman"/>
          <w:color w:val="FFFF00"/>
          <w:sz w:val="32"/>
          <w:szCs w:val="32"/>
          <w:rtl/>
          <w:lang w:bidi="ar-IQ"/>
        </w:rPr>
        <w:t xml:space="preserve"> مرتفعة. </w:t>
      </w:r>
    </w:p>
    <w:p w:rsidR="0018582B" w:rsidRPr="00FE0853" w:rsidRDefault="0018582B" w:rsidP="0018582B">
      <w:pPr>
        <w:spacing w:after="120" w:line="240" w:lineRule="auto"/>
        <w:ind w:right="-142"/>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4 . الانخفاض النسبي للعائد الصافي من الاستثمارات في المشروعات السياحية الفندقية والذي يتراوح ما بين (10%-15%) وهذا مما لا يشجع القطاع الخاص على الاستثمار في هذه المشروعات. </w:t>
      </w:r>
    </w:p>
    <w:p w:rsidR="0018582B" w:rsidRPr="00FE0853" w:rsidRDefault="0018582B" w:rsidP="0018582B">
      <w:pPr>
        <w:spacing w:after="120" w:line="240" w:lineRule="auto"/>
        <w:ind w:right="-142"/>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5 . يمتاز المشروع السياحي باعتماده الكثيف على عنصر العمل، </w:t>
      </w:r>
      <w:proofErr w:type="spellStart"/>
      <w:r w:rsidRPr="00FE0853">
        <w:rPr>
          <w:rFonts w:ascii="Times New Roman" w:eastAsia="Calibri" w:hAnsi="Times New Roman" w:cs="Times New Roman"/>
          <w:color w:val="FFFF00"/>
          <w:sz w:val="32"/>
          <w:szCs w:val="32"/>
          <w:rtl/>
          <w:lang w:bidi="ar-IQ"/>
        </w:rPr>
        <w:t>اذ</w:t>
      </w:r>
      <w:proofErr w:type="spellEnd"/>
      <w:r w:rsidRPr="00FE0853">
        <w:rPr>
          <w:rFonts w:ascii="Times New Roman" w:eastAsia="Calibri" w:hAnsi="Times New Roman" w:cs="Times New Roman"/>
          <w:color w:val="FFFF00"/>
          <w:sz w:val="32"/>
          <w:szCs w:val="32"/>
          <w:rtl/>
          <w:lang w:bidi="ar-IQ"/>
        </w:rPr>
        <w:t xml:space="preserve"> يعد جزءاً من القطاع الخدمي الذي يمتاز بصعوبة </w:t>
      </w:r>
      <w:proofErr w:type="spellStart"/>
      <w:r w:rsidRPr="00FE0853">
        <w:rPr>
          <w:rFonts w:ascii="Times New Roman" w:eastAsia="Calibri" w:hAnsi="Times New Roman" w:cs="Times New Roman"/>
          <w:color w:val="FFFF00"/>
          <w:sz w:val="32"/>
          <w:szCs w:val="32"/>
          <w:rtl/>
          <w:lang w:bidi="ar-IQ"/>
        </w:rPr>
        <w:t>احلال</w:t>
      </w:r>
      <w:proofErr w:type="spellEnd"/>
      <w:r w:rsidRPr="00FE0853">
        <w:rPr>
          <w:rFonts w:ascii="Times New Roman" w:eastAsia="Calibri" w:hAnsi="Times New Roman" w:cs="Times New Roman"/>
          <w:color w:val="FFFF00"/>
          <w:sz w:val="32"/>
          <w:szCs w:val="32"/>
          <w:rtl/>
          <w:lang w:bidi="ar-IQ"/>
        </w:rPr>
        <w:t xml:space="preserve"> </w:t>
      </w:r>
      <w:proofErr w:type="spellStart"/>
      <w:r w:rsidRPr="00FE0853">
        <w:rPr>
          <w:rFonts w:ascii="Times New Roman" w:eastAsia="Calibri" w:hAnsi="Times New Roman" w:cs="Times New Roman"/>
          <w:color w:val="FFFF00"/>
          <w:sz w:val="32"/>
          <w:szCs w:val="32"/>
          <w:rtl/>
          <w:lang w:bidi="ar-IQ"/>
        </w:rPr>
        <w:t>الماكنة</w:t>
      </w:r>
      <w:proofErr w:type="spellEnd"/>
      <w:r w:rsidRPr="00FE0853">
        <w:rPr>
          <w:rFonts w:ascii="Times New Roman" w:eastAsia="Calibri" w:hAnsi="Times New Roman" w:cs="Times New Roman"/>
          <w:color w:val="FFFF00"/>
          <w:sz w:val="32"/>
          <w:szCs w:val="32"/>
          <w:rtl/>
          <w:lang w:bidi="ar-IQ"/>
        </w:rPr>
        <w:t xml:space="preserve"> على عنصر العمل، </w:t>
      </w:r>
      <w:proofErr w:type="spellStart"/>
      <w:r w:rsidRPr="00FE0853">
        <w:rPr>
          <w:rFonts w:ascii="Times New Roman" w:eastAsia="Calibri" w:hAnsi="Times New Roman" w:cs="Times New Roman"/>
          <w:color w:val="FFFF00"/>
          <w:sz w:val="32"/>
          <w:szCs w:val="32"/>
          <w:rtl/>
          <w:lang w:bidi="ar-IQ"/>
        </w:rPr>
        <w:t>اذ</w:t>
      </w:r>
      <w:proofErr w:type="spellEnd"/>
      <w:r w:rsidRPr="00FE0853">
        <w:rPr>
          <w:rFonts w:ascii="Times New Roman" w:eastAsia="Calibri" w:hAnsi="Times New Roman" w:cs="Times New Roman"/>
          <w:color w:val="FFFF00"/>
          <w:sz w:val="32"/>
          <w:szCs w:val="32"/>
          <w:rtl/>
          <w:lang w:bidi="ar-IQ"/>
        </w:rPr>
        <w:t xml:space="preserve"> يبقى عامل الخدمة هو </w:t>
      </w:r>
      <w:proofErr w:type="spellStart"/>
      <w:r w:rsidRPr="00FE0853">
        <w:rPr>
          <w:rFonts w:ascii="Times New Roman" w:eastAsia="Calibri" w:hAnsi="Times New Roman" w:cs="Times New Roman"/>
          <w:color w:val="FFFF00"/>
          <w:sz w:val="32"/>
          <w:szCs w:val="32"/>
          <w:rtl/>
          <w:lang w:bidi="ar-IQ"/>
        </w:rPr>
        <w:t>الاساس</w:t>
      </w:r>
      <w:proofErr w:type="spellEnd"/>
      <w:r w:rsidRPr="00FE0853">
        <w:rPr>
          <w:rFonts w:ascii="Times New Roman" w:eastAsia="Calibri" w:hAnsi="Times New Roman" w:cs="Times New Roman"/>
          <w:color w:val="FFFF00"/>
          <w:sz w:val="32"/>
          <w:szCs w:val="32"/>
          <w:rtl/>
          <w:lang w:bidi="ar-IQ"/>
        </w:rPr>
        <w:t xml:space="preserve"> في تقديم الخدمة السياحية.</w:t>
      </w:r>
    </w:p>
    <w:p w:rsidR="0018582B" w:rsidRPr="00FE0853" w:rsidRDefault="0018582B" w:rsidP="0018582B">
      <w:pPr>
        <w:numPr>
          <w:ilvl w:val="0"/>
          <w:numId w:val="1"/>
        </w:numPr>
        <w:spacing w:after="120" w:line="240" w:lineRule="auto"/>
        <w:ind w:left="-58" w:right="-142" w:firstLine="142"/>
        <w:contextualSpacing/>
        <w:jc w:val="lowKashida"/>
        <w:rPr>
          <w:rFonts w:ascii="Times New Roman" w:eastAsia="Calibri" w:hAnsi="Times New Roman" w:cs="Times New Roman"/>
          <w:color w:val="FFFF00"/>
          <w:sz w:val="28"/>
          <w:szCs w:val="28"/>
          <w:rtl/>
          <w:lang w:bidi="ar-IQ"/>
        </w:rPr>
      </w:pPr>
      <w:r w:rsidRPr="00FE0853">
        <w:rPr>
          <w:rFonts w:ascii="Times New Roman" w:eastAsia="Calibri" w:hAnsi="Times New Roman" w:cs="Times New Roman"/>
          <w:color w:val="FFFF00"/>
          <w:sz w:val="32"/>
          <w:szCs w:val="32"/>
          <w:rtl/>
          <w:lang w:bidi="ar-IQ"/>
        </w:rPr>
        <w:t xml:space="preserve">طول مدة استرداد رأس المال  إن الاستثمار في المشروع السياحي يعد من القرارات الصعبة التي يتخذها المستثمر بسبب نوع وطبيعة هذا الاستثمار الذي يحتاج </w:t>
      </w:r>
      <w:proofErr w:type="spellStart"/>
      <w:r w:rsidRPr="00FE0853">
        <w:rPr>
          <w:rFonts w:ascii="Times New Roman" w:eastAsia="Calibri" w:hAnsi="Times New Roman" w:cs="Times New Roman"/>
          <w:color w:val="FFFF00"/>
          <w:sz w:val="32"/>
          <w:szCs w:val="32"/>
          <w:rtl/>
          <w:lang w:bidi="ar-IQ"/>
        </w:rPr>
        <w:t>الى</w:t>
      </w:r>
      <w:proofErr w:type="spellEnd"/>
      <w:r w:rsidRPr="00FE0853">
        <w:rPr>
          <w:rFonts w:ascii="Times New Roman" w:eastAsia="Calibri" w:hAnsi="Times New Roman" w:cs="Times New Roman"/>
          <w:color w:val="FFFF00"/>
          <w:sz w:val="32"/>
          <w:szCs w:val="32"/>
          <w:rtl/>
          <w:lang w:bidi="ar-IQ"/>
        </w:rPr>
        <w:t xml:space="preserve"> رؤوس أموال كبيرة وبالتالي طول مدة الاسترداد لرأس المال الثابت مما يجعل المستثمر في حالة غير مطمئنة يعكس توجهه نحو الاستثمار في قطاعات  أخرى</w:t>
      </w:r>
      <w:r w:rsidRPr="00FE0853">
        <w:rPr>
          <w:rFonts w:ascii="Times New Roman" w:eastAsia="Calibri" w:hAnsi="Times New Roman" w:cs="Times New Roman"/>
          <w:color w:val="FFFF00"/>
          <w:sz w:val="28"/>
          <w:szCs w:val="28"/>
          <w:rtl/>
          <w:lang w:bidi="ar-IQ"/>
        </w:rPr>
        <w:t xml:space="preserve"> </w:t>
      </w:r>
    </w:p>
    <w:p w:rsidR="0018582B" w:rsidRPr="00FE0853" w:rsidRDefault="0018582B" w:rsidP="0018582B">
      <w:pPr>
        <w:numPr>
          <w:ilvl w:val="0"/>
          <w:numId w:val="1"/>
        </w:numPr>
        <w:spacing w:after="120" w:line="240" w:lineRule="auto"/>
        <w:ind w:left="84" w:right="-142" w:firstLine="0"/>
        <w:contextualSpacing/>
        <w:jc w:val="lowKashida"/>
        <w:rPr>
          <w:rFonts w:ascii="Times New Roman" w:eastAsia="Calibri" w:hAnsi="Times New Roman" w:cs="Times New Roman"/>
          <w:color w:val="FFFF00"/>
          <w:sz w:val="28"/>
          <w:szCs w:val="28"/>
          <w:lang w:bidi="ar-IQ"/>
        </w:rPr>
      </w:pPr>
      <w:r w:rsidRPr="00FE0853">
        <w:rPr>
          <w:rFonts w:ascii="Times New Roman" w:eastAsia="Calibri" w:hAnsi="Times New Roman" w:cs="Times New Roman"/>
          <w:color w:val="FFFF00"/>
          <w:sz w:val="32"/>
          <w:szCs w:val="32"/>
          <w:rtl/>
          <w:lang w:bidi="ar-IQ"/>
        </w:rPr>
        <w:t xml:space="preserve">يتأثر المشروع السياحي بشكل كبير بالبيئة المحيطة </w:t>
      </w:r>
      <w:proofErr w:type="spellStart"/>
      <w:r w:rsidRPr="00FE0853">
        <w:rPr>
          <w:rFonts w:ascii="Times New Roman" w:eastAsia="Calibri" w:hAnsi="Times New Roman" w:cs="Times New Roman"/>
          <w:color w:val="FFFF00"/>
          <w:sz w:val="32"/>
          <w:szCs w:val="32"/>
          <w:rtl/>
          <w:lang w:bidi="ar-IQ"/>
        </w:rPr>
        <w:t>به</w:t>
      </w:r>
      <w:proofErr w:type="spellEnd"/>
      <w:r w:rsidRPr="00FE0853">
        <w:rPr>
          <w:rFonts w:ascii="Times New Roman" w:eastAsia="Calibri" w:hAnsi="Times New Roman" w:cs="Times New Roman"/>
          <w:color w:val="FFFF00"/>
          <w:sz w:val="32"/>
          <w:szCs w:val="32"/>
          <w:rtl/>
          <w:lang w:bidi="ar-IQ"/>
        </w:rPr>
        <w:t xml:space="preserve"> :</w:t>
      </w:r>
    </w:p>
    <w:p w:rsidR="0018582B" w:rsidRPr="00FE0853" w:rsidRDefault="0018582B" w:rsidP="0018582B">
      <w:pPr>
        <w:numPr>
          <w:ilvl w:val="0"/>
          <w:numId w:val="2"/>
        </w:numPr>
        <w:spacing w:after="120" w:line="240" w:lineRule="auto"/>
        <w:ind w:right="-142"/>
        <w:contextualSpacing/>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البيئة السياسية </w:t>
      </w:r>
      <w:proofErr w:type="spellStart"/>
      <w:r w:rsidRPr="00FE0853">
        <w:rPr>
          <w:rFonts w:ascii="Times New Roman" w:eastAsia="Calibri" w:hAnsi="Times New Roman" w:cs="Times New Roman"/>
          <w:color w:val="FFFF00"/>
          <w:sz w:val="32"/>
          <w:szCs w:val="32"/>
          <w:rtl/>
          <w:lang w:bidi="ar-IQ"/>
        </w:rPr>
        <w:t>والامنية</w:t>
      </w:r>
      <w:proofErr w:type="spellEnd"/>
      <w:r w:rsidRPr="00FE0853">
        <w:rPr>
          <w:rFonts w:ascii="Times New Roman" w:eastAsia="Calibri" w:hAnsi="Times New Roman" w:cs="Times New Roman"/>
          <w:color w:val="FFFF00"/>
          <w:sz w:val="32"/>
          <w:szCs w:val="32"/>
          <w:rtl/>
          <w:lang w:bidi="ar-IQ"/>
        </w:rPr>
        <w:t xml:space="preserve">، فالمشاريع السياحية حساسة جداً للأحداث </w:t>
      </w:r>
      <w:proofErr w:type="spellStart"/>
      <w:r w:rsidRPr="00FE0853">
        <w:rPr>
          <w:rFonts w:ascii="Times New Roman" w:eastAsia="Calibri" w:hAnsi="Times New Roman" w:cs="Times New Roman"/>
          <w:color w:val="FFFF00"/>
          <w:sz w:val="32"/>
          <w:szCs w:val="32"/>
          <w:rtl/>
          <w:lang w:bidi="ar-IQ"/>
        </w:rPr>
        <w:t>الامنية</w:t>
      </w:r>
      <w:proofErr w:type="spellEnd"/>
      <w:r w:rsidRPr="00FE0853">
        <w:rPr>
          <w:rFonts w:ascii="Times New Roman" w:eastAsia="Calibri" w:hAnsi="Times New Roman" w:cs="Times New Roman"/>
          <w:color w:val="FFFF00"/>
          <w:sz w:val="32"/>
          <w:szCs w:val="32"/>
          <w:rtl/>
          <w:lang w:bidi="ar-IQ"/>
        </w:rPr>
        <w:t xml:space="preserve"> والسياسية.</w:t>
      </w:r>
    </w:p>
    <w:p w:rsidR="0018582B" w:rsidRPr="00FE0853" w:rsidRDefault="0018582B" w:rsidP="0018582B">
      <w:pPr>
        <w:numPr>
          <w:ilvl w:val="0"/>
          <w:numId w:val="2"/>
        </w:numPr>
        <w:spacing w:after="120" w:line="240" w:lineRule="auto"/>
        <w:ind w:right="-142"/>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color w:val="FFFF00"/>
          <w:sz w:val="32"/>
          <w:szCs w:val="32"/>
          <w:rtl/>
          <w:lang w:bidi="ar-IQ"/>
        </w:rPr>
        <w:t xml:space="preserve">البيئة الاقتصادية، </w:t>
      </w:r>
      <w:proofErr w:type="spellStart"/>
      <w:r w:rsidRPr="00FE0853">
        <w:rPr>
          <w:rFonts w:ascii="Times New Roman" w:eastAsia="Calibri" w:hAnsi="Times New Roman" w:cs="Times New Roman"/>
          <w:color w:val="FFFF00"/>
          <w:sz w:val="32"/>
          <w:szCs w:val="32"/>
          <w:rtl/>
          <w:lang w:bidi="ar-IQ"/>
        </w:rPr>
        <w:t>اذ</w:t>
      </w:r>
      <w:proofErr w:type="spellEnd"/>
      <w:r w:rsidRPr="00FE0853">
        <w:rPr>
          <w:rFonts w:ascii="Times New Roman" w:eastAsia="Calibri" w:hAnsi="Times New Roman" w:cs="Times New Roman"/>
          <w:color w:val="FFFF00"/>
          <w:sz w:val="32"/>
          <w:szCs w:val="32"/>
          <w:rtl/>
          <w:lang w:bidi="ar-IQ"/>
        </w:rPr>
        <w:t xml:space="preserve"> ترتفع نسب </w:t>
      </w:r>
      <w:proofErr w:type="spellStart"/>
      <w:r w:rsidRPr="00FE0853">
        <w:rPr>
          <w:rFonts w:ascii="Times New Roman" w:eastAsia="Calibri" w:hAnsi="Times New Roman" w:cs="Times New Roman"/>
          <w:color w:val="FFFF00"/>
          <w:sz w:val="32"/>
          <w:szCs w:val="32"/>
          <w:rtl/>
          <w:lang w:bidi="ar-IQ"/>
        </w:rPr>
        <w:t>الاشغال</w:t>
      </w:r>
      <w:proofErr w:type="spellEnd"/>
      <w:r w:rsidRPr="00FE0853">
        <w:rPr>
          <w:rFonts w:ascii="Times New Roman" w:eastAsia="Calibri" w:hAnsi="Times New Roman" w:cs="Times New Roman"/>
          <w:color w:val="FFFF00"/>
          <w:sz w:val="32"/>
          <w:szCs w:val="32"/>
          <w:rtl/>
          <w:lang w:bidi="ar-IQ"/>
        </w:rPr>
        <w:t xml:space="preserve"> والتشغيل في فترات الرخاء والذروة السياحية وتحسن الوضع الاقتصادي على عكس موسم الكساد.</w:t>
      </w:r>
    </w:p>
    <w:p w:rsidR="0018582B" w:rsidRPr="00FE0853" w:rsidRDefault="0018582B" w:rsidP="0018582B">
      <w:pPr>
        <w:numPr>
          <w:ilvl w:val="0"/>
          <w:numId w:val="2"/>
        </w:numPr>
        <w:spacing w:after="120" w:line="240" w:lineRule="auto"/>
        <w:ind w:right="-142"/>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color w:val="FFFF00"/>
          <w:sz w:val="32"/>
          <w:szCs w:val="32"/>
          <w:rtl/>
          <w:lang w:bidi="ar-IQ"/>
        </w:rPr>
        <w:lastRenderedPageBreak/>
        <w:t xml:space="preserve">البيئة الاجتماعية، فهناك بيئة منفتحة اجتماعياً ودينياً داعمة للاستثمار السياحي، وهناك بيئة تعارض </w:t>
      </w:r>
      <w:proofErr w:type="spellStart"/>
      <w:r w:rsidRPr="00FE0853">
        <w:rPr>
          <w:rFonts w:ascii="Times New Roman" w:eastAsia="Calibri" w:hAnsi="Times New Roman" w:cs="Times New Roman"/>
          <w:color w:val="FFFF00"/>
          <w:sz w:val="32"/>
          <w:szCs w:val="32"/>
          <w:rtl/>
          <w:lang w:bidi="ar-IQ"/>
        </w:rPr>
        <w:t>اقامة</w:t>
      </w:r>
      <w:proofErr w:type="spellEnd"/>
      <w:r w:rsidRPr="00FE0853">
        <w:rPr>
          <w:rFonts w:ascii="Times New Roman" w:eastAsia="Calibri" w:hAnsi="Times New Roman" w:cs="Times New Roman"/>
          <w:color w:val="FFFF00"/>
          <w:sz w:val="32"/>
          <w:szCs w:val="32"/>
          <w:rtl/>
          <w:lang w:bidi="ar-IQ"/>
        </w:rPr>
        <w:t xml:space="preserve"> المشاريع السياحية وتضع الشروط في </w:t>
      </w:r>
      <w:proofErr w:type="spellStart"/>
      <w:r w:rsidRPr="00FE0853">
        <w:rPr>
          <w:rFonts w:ascii="Times New Roman" w:eastAsia="Calibri" w:hAnsi="Times New Roman" w:cs="Times New Roman"/>
          <w:color w:val="FFFF00"/>
          <w:sz w:val="32"/>
          <w:szCs w:val="32"/>
          <w:rtl/>
          <w:lang w:bidi="ar-IQ"/>
        </w:rPr>
        <w:t>اقامتها</w:t>
      </w:r>
      <w:proofErr w:type="spellEnd"/>
      <w:r w:rsidRPr="00FE0853">
        <w:rPr>
          <w:rFonts w:ascii="Times New Roman" w:eastAsia="Calibri" w:hAnsi="Times New Roman" w:cs="Times New Roman"/>
          <w:color w:val="FFFF00"/>
          <w:sz w:val="32"/>
          <w:szCs w:val="32"/>
          <w:rtl/>
          <w:lang w:bidi="ar-IQ"/>
        </w:rPr>
        <w:t xml:space="preserve"> ، </w:t>
      </w:r>
      <w:proofErr w:type="spellStart"/>
      <w:r w:rsidRPr="00FE0853">
        <w:rPr>
          <w:rFonts w:ascii="Times New Roman" w:eastAsia="Calibri" w:hAnsi="Times New Roman" w:cs="Times New Roman"/>
          <w:color w:val="FFFF00"/>
          <w:sz w:val="32"/>
          <w:szCs w:val="32"/>
          <w:rtl/>
          <w:lang w:bidi="ar-IQ"/>
        </w:rPr>
        <w:t>الا</w:t>
      </w:r>
      <w:proofErr w:type="spellEnd"/>
      <w:r w:rsidRPr="00FE0853">
        <w:rPr>
          <w:rFonts w:ascii="Times New Roman" w:eastAsia="Calibri" w:hAnsi="Times New Roman" w:cs="Times New Roman"/>
          <w:color w:val="FFFF00"/>
          <w:sz w:val="32"/>
          <w:szCs w:val="32"/>
          <w:rtl/>
          <w:lang w:bidi="ar-IQ"/>
        </w:rPr>
        <w:t xml:space="preserve"> في مجالات خاصة كالسياحة الدينية.</w:t>
      </w:r>
    </w:p>
    <w:p w:rsidR="0018582B" w:rsidRPr="00FE0853" w:rsidRDefault="0018582B" w:rsidP="0018582B">
      <w:pPr>
        <w:spacing w:after="120" w:line="240" w:lineRule="auto"/>
        <w:ind w:right="-142"/>
        <w:jc w:val="lowKashida"/>
        <w:rPr>
          <w:rFonts w:ascii="Times New Roman" w:eastAsia="Calibri" w:hAnsi="Times New Roman" w:cs="Times New Roman"/>
          <w:b/>
          <w:bCs/>
          <w:color w:val="FFFF00"/>
          <w:sz w:val="28"/>
          <w:szCs w:val="28"/>
          <w:u w:val="single"/>
          <w:rtl/>
        </w:rPr>
      </w:pPr>
      <w:r w:rsidRPr="00FE0853">
        <w:rPr>
          <w:rFonts w:ascii="Times New Roman" w:eastAsia="Calibri" w:hAnsi="Times New Roman" w:cs="Times New Roman"/>
          <w:color w:val="FFFF00"/>
          <w:sz w:val="32"/>
          <w:szCs w:val="32"/>
          <w:rtl/>
          <w:lang w:bidi="ar-IQ"/>
        </w:rPr>
        <w:t xml:space="preserve"> </w:t>
      </w:r>
    </w:p>
    <w:p w:rsidR="0018582B" w:rsidRPr="00FE0853" w:rsidRDefault="0018582B" w:rsidP="0018582B">
      <w:pPr>
        <w:spacing w:after="120" w:line="240" w:lineRule="auto"/>
        <w:ind w:right="-142"/>
        <w:jc w:val="lowKashida"/>
        <w:rPr>
          <w:rFonts w:ascii="Times New Roman" w:eastAsia="Calibri" w:hAnsi="Times New Roman" w:cs="Times New Roman"/>
          <w:b/>
          <w:bCs/>
          <w:color w:val="FFFF00"/>
          <w:sz w:val="28"/>
          <w:szCs w:val="28"/>
          <w:u w:val="single"/>
          <w:rtl/>
        </w:rPr>
      </w:pPr>
    </w:p>
    <w:p w:rsidR="0018582B" w:rsidRPr="00FE0853" w:rsidRDefault="0018582B" w:rsidP="0018582B">
      <w:pPr>
        <w:spacing w:after="120" w:line="240" w:lineRule="auto"/>
        <w:ind w:right="-142"/>
        <w:jc w:val="lowKashida"/>
        <w:rPr>
          <w:rFonts w:ascii="Times New Roman" w:eastAsia="Calibri" w:hAnsi="Times New Roman" w:cs="Times New Roman"/>
          <w:b/>
          <w:bCs/>
          <w:color w:val="FFFF00"/>
          <w:sz w:val="28"/>
          <w:szCs w:val="28"/>
          <w:u w:val="single"/>
          <w:rtl/>
        </w:rPr>
      </w:pPr>
    </w:p>
    <w:p w:rsidR="0018582B" w:rsidRPr="00FE0853" w:rsidRDefault="0018582B" w:rsidP="0018582B">
      <w:pPr>
        <w:jc w:val="lowKashida"/>
        <w:rPr>
          <w:rFonts w:ascii="Times New Roman" w:eastAsia="Calibri" w:hAnsi="Times New Roman" w:cs="Times New Roman"/>
          <w:color w:val="FFFF00"/>
          <w:sz w:val="32"/>
          <w:szCs w:val="32"/>
          <w:rtl/>
        </w:rPr>
      </w:pPr>
      <w:r w:rsidRPr="00FE0853">
        <w:rPr>
          <w:rFonts w:ascii="Times New Roman" w:eastAsia="Calibri" w:hAnsi="Times New Roman" w:cs="Times New Roman"/>
          <w:b/>
          <w:bCs/>
          <w:color w:val="FFFF00"/>
          <w:sz w:val="32"/>
          <w:szCs w:val="32"/>
          <w:u w:val="single"/>
          <w:rtl/>
        </w:rPr>
        <w:t xml:space="preserve"> رابعاً :- العوامل المؤثرة في الاستثمار السياحي </w:t>
      </w:r>
    </w:p>
    <w:p w:rsidR="0018582B" w:rsidRPr="00FE0853" w:rsidRDefault="0018582B" w:rsidP="0018582B">
      <w:pPr>
        <w:spacing w:after="0"/>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color w:val="FFFF00"/>
          <w:sz w:val="32"/>
          <w:szCs w:val="32"/>
          <w:rtl/>
          <w:lang w:bidi="ar-IQ"/>
        </w:rPr>
        <w:t xml:space="preserve"> هنالك العديد من العوامل التي تؤثر وتؤدي دورا فاعلا في اتخاذ قرارات الاستثمار السياحي والتي غالبا ما تكون مرتبطة بسمات الاستثمار السياحي ، وتُعَد من الأمور المهمة التي يجب أن تؤخذ بالحسبان عند دراسة الجدوى الاقتصادية للمشاريع السياحية المحتمل إنشاؤها كونها تعني اتخاذ القرار الاستثماري المناسب ، ومن أهمها:- </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b/>
          <w:bCs/>
          <w:color w:val="FFFF00"/>
          <w:sz w:val="32"/>
          <w:szCs w:val="32"/>
          <w:u w:val="single"/>
          <w:rtl/>
          <w:lang w:bidi="ar-IQ"/>
        </w:rPr>
        <w:t>مساهمة الحكومة في تنشيط القطاع السياحي</w:t>
      </w:r>
      <w:r w:rsidRPr="00FE0853">
        <w:rPr>
          <w:rFonts w:ascii="Times New Roman" w:eastAsia="Calibri" w:hAnsi="Times New Roman" w:cs="Times New Roman"/>
          <w:color w:val="FFFF00"/>
          <w:sz w:val="32"/>
          <w:szCs w:val="32"/>
          <w:u w:val="single"/>
          <w:rtl/>
          <w:lang w:bidi="ar-IQ"/>
        </w:rPr>
        <w:t xml:space="preserve"> :</w:t>
      </w:r>
      <w:r w:rsidRPr="00FE0853">
        <w:rPr>
          <w:rFonts w:ascii="Times New Roman" w:eastAsia="Calibri" w:hAnsi="Times New Roman" w:cs="Times New Roman"/>
          <w:color w:val="FFFF00"/>
          <w:sz w:val="32"/>
          <w:szCs w:val="32"/>
          <w:rtl/>
          <w:lang w:bidi="ar-IQ"/>
        </w:rPr>
        <w:t xml:space="preserve"> من خلال </w:t>
      </w:r>
      <w:proofErr w:type="spellStart"/>
      <w:r w:rsidRPr="00FE0853">
        <w:rPr>
          <w:rFonts w:ascii="Times New Roman" w:eastAsia="Calibri" w:hAnsi="Times New Roman" w:cs="Times New Roman"/>
          <w:color w:val="FFFF00"/>
          <w:sz w:val="32"/>
          <w:szCs w:val="32"/>
          <w:rtl/>
          <w:lang w:bidi="ar-IQ"/>
        </w:rPr>
        <w:t>التخصيصات</w:t>
      </w:r>
      <w:proofErr w:type="spellEnd"/>
      <w:r w:rsidRPr="00FE0853">
        <w:rPr>
          <w:rFonts w:ascii="Times New Roman" w:eastAsia="Calibri" w:hAnsi="Times New Roman" w:cs="Times New Roman"/>
          <w:color w:val="FFFF00"/>
          <w:sz w:val="32"/>
          <w:szCs w:val="32"/>
          <w:rtl/>
          <w:lang w:bidi="ar-IQ"/>
        </w:rPr>
        <w:t xml:space="preserve"> الاستثمارية لهذا القطاع فضلاً عن دور </w:t>
      </w:r>
      <w:proofErr w:type="spellStart"/>
      <w:r w:rsidRPr="00FE0853">
        <w:rPr>
          <w:rFonts w:ascii="Times New Roman" w:eastAsia="Calibri" w:hAnsi="Times New Roman" w:cs="Times New Roman"/>
          <w:color w:val="FFFF00"/>
          <w:sz w:val="32"/>
          <w:szCs w:val="32"/>
          <w:rtl/>
          <w:lang w:bidi="ar-IQ"/>
        </w:rPr>
        <w:t>وامكانية</w:t>
      </w:r>
      <w:proofErr w:type="spellEnd"/>
      <w:r w:rsidRPr="00FE0853">
        <w:rPr>
          <w:rFonts w:ascii="Times New Roman" w:eastAsia="Calibri" w:hAnsi="Times New Roman" w:cs="Times New Roman"/>
          <w:color w:val="FFFF00"/>
          <w:sz w:val="32"/>
          <w:szCs w:val="32"/>
          <w:rtl/>
          <w:lang w:bidi="ar-IQ"/>
        </w:rPr>
        <w:t xml:space="preserve"> الحكومة في دعم النشاط السياحي وتذليل الصعوبات </w:t>
      </w:r>
      <w:proofErr w:type="spellStart"/>
      <w:r w:rsidRPr="00FE0853">
        <w:rPr>
          <w:rFonts w:ascii="Times New Roman" w:eastAsia="Calibri" w:hAnsi="Times New Roman" w:cs="Times New Roman"/>
          <w:color w:val="FFFF00"/>
          <w:sz w:val="32"/>
          <w:szCs w:val="32"/>
          <w:rtl/>
          <w:lang w:bidi="ar-IQ"/>
        </w:rPr>
        <w:t>امام</w:t>
      </w:r>
      <w:proofErr w:type="spellEnd"/>
      <w:r w:rsidRPr="00FE0853">
        <w:rPr>
          <w:rFonts w:ascii="Times New Roman" w:eastAsia="Calibri" w:hAnsi="Times New Roman" w:cs="Times New Roman"/>
          <w:color w:val="FFFF00"/>
          <w:sz w:val="32"/>
          <w:szCs w:val="32"/>
          <w:rtl/>
          <w:lang w:bidi="ar-IQ"/>
        </w:rPr>
        <w:t xml:space="preserve"> هذا النشاط من خلال: </w:t>
      </w:r>
    </w:p>
    <w:p w:rsidR="0018582B" w:rsidRPr="00FE0853" w:rsidRDefault="0018582B" w:rsidP="0018582B">
      <w:pPr>
        <w:numPr>
          <w:ilvl w:val="0"/>
          <w:numId w:val="4"/>
        </w:numPr>
        <w:spacing w:after="120" w:line="240" w:lineRule="auto"/>
        <w:ind w:right="-142"/>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color w:val="FFFF00"/>
          <w:sz w:val="32"/>
          <w:szCs w:val="32"/>
          <w:rtl/>
          <w:lang w:bidi="ar-IQ"/>
        </w:rPr>
        <w:t xml:space="preserve">المساهمة في حل مشكلة </w:t>
      </w:r>
      <w:proofErr w:type="spellStart"/>
      <w:r w:rsidRPr="00FE0853">
        <w:rPr>
          <w:rFonts w:ascii="Times New Roman" w:eastAsia="Calibri" w:hAnsi="Times New Roman" w:cs="Times New Roman"/>
          <w:color w:val="FFFF00"/>
          <w:sz w:val="32"/>
          <w:szCs w:val="32"/>
          <w:rtl/>
          <w:lang w:bidi="ar-IQ"/>
        </w:rPr>
        <w:t>البنى</w:t>
      </w:r>
      <w:proofErr w:type="spellEnd"/>
      <w:r w:rsidRPr="00FE0853">
        <w:rPr>
          <w:rFonts w:ascii="Times New Roman" w:eastAsia="Calibri" w:hAnsi="Times New Roman" w:cs="Times New Roman"/>
          <w:color w:val="FFFF00"/>
          <w:sz w:val="32"/>
          <w:szCs w:val="32"/>
          <w:rtl/>
          <w:lang w:bidi="ar-IQ"/>
        </w:rPr>
        <w:t xml:space="preserve"> التحتية </w:t>
      </w:r>
      <w:proofErr w:type="spellStart"/>
      <w:r w:rsidRPr="00FE0853">
        <w:rPr>
          <w:rFonts w:ascii="Times New Roman" w:eastAsia="Calibri" w:hAnsi="Times New Roman" w:cs="Times New Roman"/>
          <w:color w:val="FFFF00"/>
          <w:sz w:val="32"/>
          <w:szCs w:val="32"/>
          <w:rtl/>
          <w:lang w:bidi="ar-IQ"/>
        </w:rPr>
        <w:t>او</w:t>
      </w:r>
      <w:proofErr w:type="spellEnd"/>
      <w:r w:rsidRPr="00FE0853">
        <w:rPr>
          <w:rFonts w:ascii="Times New Roman" w:eastAsia="Calibri" w:hAnsi="Times New Roman" w:cs="Times New Roman"/>
          <w:color w:val="FFFF00"/>
          <w:sz w:val="32"/>
          <w:szCs w:val="32"/>
          <w:rtl/>
          <w:lang w:bidi="ar-IQ"/>
        </w:rPr>
        <w:t xml:space="preserve"> التكميلية التي تقف في وجه العمل السياحي مباشرة والتي يصعب على القطاع السياحي القيام </w:t>
      </w:r>
      <w:proofErr w:type="spellStart"/>
      <w:r w:rsidRPr="00FE0853">
        <w:rPr>
          <w:rFonts w:ascii="Times New Roman" w:eastAsia="Calibri" w:hAnsi="Times New Roman" w:cs="Times New Roman"/>
          <w:color w:val="FFFF00"/>
          <w:sz w:val="32"/>
          <w:szCs w:val="32"/>
          <w:rtl/>
          <w:lang w:bidi="ar-IQ"/>
        </w:rPr>
        <w:t>بها</w:t>
      </w:r>
      <w:proofErr w:type="spellEnd"/>
      <w:r w:rsidRPr="00FE0853">
        <w:rPr>
          <w:rFonts w:ascii="Times New Roman" w:eastAsia="Calibri" w:hAnsi="Times New Roman" w:cs="Times New Roman"/>
          <w:color w:val="FFFF00"/>
          <w:sz w:val="32"/>
          <w:szCs w:val="32"/>
          <w:rtl/>
          <w:lang w:bidi="ar-IQ"/>
        </w:rPr>
        <w:t xml:space="preserve"> لوحده مثل الكهرباء والماء والطرق والأمن ... الخ.</w:t>
      </w:r>
    </w:p>
    <w:p w:rsidR="0018582B" w:rsidRPr="00FE0853" w:rsidRDefault="0018582B" w:rsidP="0018582B">
      <w:pPr>
        <w:numPr>
          <w:ilvl w:val="0"/>
          <w:numId w:val="4"/>
        </w:numPr>
        <w:spacing w:after="120" w:line="240" w:lineRule="auto"/>
        <w:ind w:right="-142"/>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color w:val="FFFF00"/>
          <w:sz w:val="32"/>
          <w:szCs w:val="32"/>
          <w:rtl/>
          <w:lang w:bidi="ar-IQ"/>
        </w:rPr>
        <w:t xml:space="preserve">مساهمة الدولة في </w:t>
      </w:r>
      <w:proofErr w:type="spellStart"/>
      <w:r w:rsidRPr="00FE0853">
        <w:rPr>
          <w:rFonts w:ascii="Times New Roman" w:eastAsia="Calibri" w:hAnsi="Times New Roman" w:cs="Times New Roman"/>
          <w:color w:val="FFFF00"/>
          <w:sz w:val="32"/>
          <w:szCs w:val="32"/>
          <w:rtl/>
          <w:lang w:bidi="ar-IQ"/>
        </w:rPr>
        <w:t>الارض</w:t>
      </w:r>
      <w:proofErr w:type="spellEnd"/>
      <w:r w:rsidRPr="00FE0853">
        <w:rPr>
          <w:rFonts w:ascii="Times New Roman" w:eastAsia="Calibri" w:hAnsi="Times New Roman" w:cs="Times New Roman"/>
          <w:color w:val="FFFF00"/>
          <w:sz w:val="32"/>
          <w:szCs w:val="32"/>
          <w:rtl/>
          <w:lang w:bidi="ar-IQ"/>
        </w:rPr>
        <w:t xml:space="preserve"> التي يقام عليها المشروع السياحي </w:t>
      </w:r>
      <w:proofErr w:type="spellStart"/>
      <w:r w:rsidRPr="00FE0853">
        <w:rPr>
          <w:rFonts w:ascii="Times New Roman" w:eastAsia="Calibri" w:hAnsi="Times New Roman" w:cs="Times New Roman"/>
          <w:color w:val="FFFF00"/>
          <w:sz w:val="32"/>
          <w:szCs w:val="32"/>
          <w:rtl/>
          <w:lang w:bidi="ar-IQ"/>
        </w:rPr>
        <w:t>اذا</w:t>
      </w:r>
      <w:proofErr w:type="spellEnd"/>
      <w:r w:rsidRPr="00FE0853">
        <w:rPr>
          <w:rFonts w:ascii="Times New Roman" w:eastAsia="Calibri" w:hAnsi="Times New Roman" w:cs="Times New Roman"/>
          <w:color w:val="FFFF00"/>
          <w:sz w:val="32"/>
          <w:szCs w:val="32"/>
          <w:rtl/>
          <w:lang w:bidi="ar-IQ"/>
        </w:rPr>
        <w:t xml:space="preserve"> كانت ملكية </w:t>
      </w:r>
      <w:proofErr w:type="spellStart"/>
      <w:r w:rsidRPr="00FE0853">
        <w:rPr>
          <w:rFonts w:ascii="Times New Roman" w:eastAsia="Calibri" w:hAnsi="Times New Roman" w:cs="Times New Roman"/>
          <w:color w:val="FFFF00"/>
          <w:sz w:val="32"/>
          <w:szCs w:val="32"/>
          <w:rtl/>
          <w:lang w:bidi="ar-IQ"/>
        </w:rPr>
        <w:t>الارض</w:t>
      </w:r>
      <w:proofErr w:type="spellEnd"/>
      <w:r w:rsidRPr="00FE0853">
        <w:rPr>
          <w:rFonts w:ascii="Times New Roman" w:eastAsia="Calibri" w:hAnsi="Times New Roman" w:cs="Times New Roman"/>
          <w:color w:val="FFFF00"/>
          <w:sz w:val="32"/>
          <w:szCs w:val="32"/>
          <w:rtl/>
          <w:lang w:bidi="ar-IQ"/>
        </w:rPr>
        <w:t xml:space="preserve"> تعود </w:t>
      </w:r>
      <w:proofErr w:type="spellStart"/>
      <w:r w:rsidRPr="00FE0853">
        <w:rPr>
          <w:rFonts w:ascii="Times New Roman" w:eastAsia="Calibri" w:hAnsi="Times New Roman" w:cs="Times New Roman"/>
          <w:color w:val="FFFF00"/>
          <w:sz w:val="32"/>
          <w:szCs w:val="32"/>
          <w:rtl/>
          <w:lang w:bidi="ar-IQ"/>
        </w:rPr>
        <w:t>اليها</w:t>
      </w:r>
      <w:proofErr w:type="spellEnd"/>
      <w:r w:rsidRPr="00FE0853">
        <w:rPr>
          <w:rFonts w:ascii="Times New Roman" w:eastAsia="Calibri" w:hAnsi="Times New Roman" w:cs="Times New Roman"/>
          <w:color w:val="FFFF00"/>
          <w:sz w:val="32"/>
          <w:szCs w:val="32"/>
          <w:rtl/>
          <w:lang w:bidi="ar-IQ"/>
        </w:rPr>
        <w:t xml:space="preserve"> وهذه المساهمة تتم من خلال أما تأجيرها لمدة طويلة بأجور رمزية </w:t>
      </w:r>
      <w:proofErr w:type="spellStart"/>
      <w:r w:rsidRPr="00FE0853">
        <w:rPr>
          <w:rFonts w:ascii="Times New Roman" w:eastAsia="Calibri" w:hAnsi="Times New Roman" w:cs="Times New Roman"/>
          <w:color w:val="FFFF00"/>
          <w:sz w:val="32"/>
          <w:szCs w:val="32"/>
          <w:rtl/>
          <w:lang w:bidi="ar-IQ"/>
        </w:rPr>
        <w:t>او</w:t>
      </w:r>
      <w:proofErr w:type="spellEnd"/>
      <w:r w:rsidRPr="00FE0853">
        <w:rPr>
          <w:rFonts w:ascii="Times New Roman" w:eastAsia="Calibri" w:hAnsi="Times New Roman" w:cs="Times New Roman"/>
          <w:color w:val="FFFF00"/>
          <w:sz w:val="32"/>
          <w:szCs w:val="32"/>
          <w:rtl/>
          <w:lang w:bidi="ar-IQ"/>
        </w:rPr>
        <w:t xml:space="preserve"> بيعها لمالكي المشروع بأثمان منخفضة.</w:t>
      </w:r>
    </w:p>
    <w:p w:rsidR="0018582B" w:rsidRPr="00FE0853" w:rsidRDefault="0018582B" w:rsidP="0018582B">
      <w:pPr>
        <w:numPr>
          <w:ilvl w:val="0"/>
          <w:numId w:val="4"/>
        </w:numPr>
        <w:spacing w:after="120" w:line="240" w:lineRule="auto"/>
        <w:ind w:right="-142"/>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color w:val="FFFF00"/>
          <w:sz w:val="32"/>
          <w:szCs w:val="32"/>
          <w:rtl/>
          <w:lang w:bidi="ar-IQ"/>
        </w:rPr>
        <w:t xml:space="preserve">منح القروض طويلة </w:t>
      </w:r>
      <w:proofErr w:type="spellStart"/>
      <w:r w:rsidRPr="00FE0853">
        <w:rPr>
          <w:rFonts w:ascii="Times New Roman" w:eastAsia="Calibri" w:hAnsi="Times New Roman" w:cs="Times New Roman"/>
          <w:color w:val="FFFF00"/>
          <w:sz w:val="32"/>
          <w:szCs w:val="32"/>
          <w:rtl/>
          <w:lang w:bidi="ar-IQ"/>
        </w:rPr>
        <w:t>الاجل</w:t>
      </w:r>
      <w:proofErr w:type="spellEnd"/>
      <w:r w:rsidRPr="00FE0853">
        <w:rPr>
          <w:rFonts w:ascii="Times New Roman" w:eastAsia="Calibri" w:hAnsi="Times New Roman" w:cs="Times New Roman"/>
          <w:color w:val="FFFF00"/>
          <w:sz w:val="32"/>
          <w:szCs w:val="32"/>
          <w:rtl/>
          <w:lang w:bidi="ar-IQ"/>
        </w:rPr>
        <w:t xml:space="preserve"> وبفائدة منخفضة.</w:t>
      </w:r>
    </w:p>
    <w:p w:rsidR="0018582B" w:rsidRPr="00FE0853" w:rsidRDefault="0018582B" w:rsidP="0018582B">
      <w:pPr>
        <w:numPr>
          <w:ilvl w:val="0"/>
          <w:numId w:val="4"/>
        </w:numPr>
        <w:spacing w:after="120" w:line="240" w:lineRule="auto"/>
        <w:ind w:right="-142"/>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color w:val="FFFF00"/>
          <w:sz w:val="32"/>
          <w:szCs w:val="32"/>
          <w:rtl/>
          <w:lang w:bidi="ar-IQ"/>
        </w:rPr>
        <w:t xml:space="preserve">إصدار القوانين والتشريعات المشجعة والمحفزة لعملية الاستثمار سواء للمستثمر المحلي </w:t>
      </w:r>
      <w:proofErr w:type="spellStart"/>
      <w:r w:rsidRPr="00FE0853">
        <w:rPr>
          <w:rFonts w:ascii="Times New Roman" w:eastAsia="Calibri" w:hAnsi="Times New Roman" w:cs="Times New Roman"/>
          <w:color w:val="FFFF00"/>
          <w:sz w:val="32"/>
          <w:szCs w:val="32"/>
          <w:rtl/>
          <w:lang w:bidi="ar-IQ"/>
        </w:rPr>
        <w:t>او</w:t>
      </w:r>
      <w:proofErr w:type="spellEnd"/>
      <w:r w:rsidRPr="00FE0853">
        <w:rPr>
          <w:rFonts w:ascii="Times New Roman" w:eastAsia="Calibri" w:hAnsi="Times New Roman" w:cs="Times New Roman"/>
          <w:color w:val="FFFF00"/>
          <w:sz w:val="32"/>
          <w:szCs w:val="32"/>
          <w:rtl/>
          <w:lang w:bidi="ar-IQ"/>
        </w:rPr>
        <w:t xml:space="preserve"> </w:t>
      </w:r>
      <w:proofErr w:type="spellStart"/>
      <w:r w:rsidRPr="00FE0853">
        <w:rPr>
          <w:rFonts w:ascii="Times New Roman" w:eastAsia="Calibri" w:hAnsi="Times New Roman" w:cs="Times New Roman"/>
          <w:color w:val="FFFF00"/>
          <w:sz w:val="32"/>
          <w:szCs w:val="32"/>
          <w:rtl/>
          <w:lang w:bidi="ar-IQ"/>
        </w:rPr>
        <w:t>الاجنبي</w:t>
      </w:r>
      <w:proofErr w:type="spellEnd"/>
      <w:r w:rsidRPr="00FE0853">
        <w:rPr>
          <w:rFonts w:ascii="Times New Roman" w:eastAsia="Calibri" w:hAnsi="Times New Roman" w:cs="Times New Roman"/>
          <w:color w:val="FFFF00"/>
          <w:sz w:val="32"/>
          <w:szCs w:val="32"/>
          <w:rtl/>
          <w:lang w:bidi="ar-IQ"/>
        </w:rPr>
        <w:t xml:space="preserve"> متمثلة في المزايا </w:t>
      </w:r>
      <w:proofErr w:type="spellStart"/>
      <w:r w:rsidRPr="00FE0853">
        <w:rPr>
          <w:rFonts w:ascii="Times New Roman" w:eastAsia="Calibri" w:hAnsi="Times New Roman" w:cs="Times New Roman"/>
          <w:color w:val="FFFF00"/>
          <w:sz w:val="32"/>
          <w:szCs w:val="32"/>
          <w:rtl/>
          <w:lang w:bidi="ar-IQ"/>
        </w:rPr>
        <w:t>والاعفاءات</w:t>
      </w:r>
      <w:proofErr w:type="spellEnd"/>
      <w:r w:rsidRPr="00FE0853">
        <w:rPr>
          <w:rFonts w:ascii="Times New Roman" w:eastAsia="Calibri" w:hAnsi="Times New Roman" w:cs="Times New Roman"/>
          <w:color w:val="FFFF00"/>
          <w:sz w:val="32"/>
          <w:szCs w:val="32"/>
          <w:rtl/>
          <w:lang w:bidi="ar-IQ"/>
        </w:rPr>
        <w:t xml:space="preserve"> وقوانين العمل والضرائب وحرية تحويل </w:t>
      </w:r>
      <w:proofErr w:type="spellStart"/>
      <w:r w:rsidRPr="00FE0853">
        <w:rPr>
          <w:rFonts w:ascii="Times New Roman" w:eastAsia="Calibri" w:hAnsi="Times New Roman" w:cs="Times New Roman"/>
          <w:color w:val="FFFF00"/>
          <w:sz w:val="32"/>
          <w:szCs w:val="32"/>
          <w:rtl/>
          <w:lang w:bidi="ar-IQ"/>
        </w:rPr>
        <w:t>الارباح</w:t>
      </w:r>
      <w:proofErr w:type="spellEnd"/>
      <w:r w:rsidRPr="00FE0853">
        <w:rPr>
          <w:rFonts w:ascii="Times New Roman" w:eastAsia="Calibri" w:hAnsi="Times New Roman" w:cs="Times New Roman"/>
          <w:color w:val="FFFF00"/>
          <w:sz w:val="32"/>
          <w:szCs w:val="32"/>
          <w:rtl/>
          <w:lang w:bidi="ar-IQ"/>
        </w:rPr>
        <w:t xml:space="preserve"> وأصل الاستثمار بالنسبة للمستثمرين </w:t>
      </w:r>
      <w:proofErr w:type="spellStart"/>
      <w:r w:rsidRPr="00FE0853">
        <w:rPr>
          <w:rFonts w:ascii="Times New Roman" w:eastAsia="Calibri" w:hAnsi="Times New Roman" w:cs="Times New Roman"/>
          <w:color w:val="FFFF00"/>
          <w:sz w:val="32"/>
          <w:szCs w:val="32"/>
          <w:rtl/>
          <w:lang w:bidi="ar-IQ"/>
        </w:rPr>
        <w:t>الاجانب</w:t>
      </w:r>
      <w:proofErr w:type="spellEnd"/>
      <w:r w:rsidRPr="00FE0853">
        <w:rPr>
          <w:rFonts w:ascii="Times New Roman" w:eastAsia="Calibri" w:hAnsi="Times New Roman" w:cs="Times New Roman"/>
          <w:color w:val="FFFF00"/>
          <w:sz w:val="32"/>
          <w:szCs w:val="32"/>
          <w:rtl/>
          <w:lang w:bidi="ar-IQ"/>
        </w:rPr>
        <w:t xml:space="preserve"> </w:t>
      </w:r>
      <w:proofErr w:type="spellStart"/>
      <w:r w:rsidRPr="00FE0853">
        <w:rPr>
          <w:rFonts w:ascii="Times New Roman" w:eastAsia="Calibri" w:hAnsi="Times New Roman" w:cs="Times New Roman"/>
          <w:color w:val="FFFF00"/>
          <w:sz w:val="32"/>
          <w:szCs w:val="32"/>
          <w:rtl/>
          <w:lang w:bidi="ar-IQ"/>
        </w:rPr>
        <w:t>الى</w:t>
      </w:r>
      <w:proofErr w:type="spellEnd"/>
      <w:r w:rsidRPr="00FE0853">
        <w:rPr>
          <w:rFonts w:ascii="Times New Roman" w:eastAsia="Calibri" w:hAnsi="Times New Roman" w:cs="Times New Roman"/>
          <w:color w:val="FFFF00"/>
          <w:sz w:val="32"/>
          <w:szCs w:val="32"/>
          <w:rtl/>
          <w:lang w:bidi="ar-IQ"/>
        </w:rPr>
        <w:t xml:space="preserve"> الخارج.</w:t>
      </w:r>
    </w:p>
    <w:p w:rsidR="0018582B" w:rsidRPr="00FE0853" w:rsidRDefault="0018582B" w:rsidP="0018582B">
      <w:pPr>
        <w:spacing w:after="120" w:line="240" w:lineRule="auto"/>
        <w:ind w:left="926" w:right="-142"/>
        <w:contextualSpacing/>
        <w:jc w:val="lowKashida"/>
        <w:rPr>
          <w:rFonts w:ascii="Times New Roman" w:eastAsia="Calibri" w:hAnsi="Times New Roman" w:cs="Times New Roman"/>
          <w:color w:val="FFFF00"/>
          <w:sz w:val="32"/>
          <w:szCs w:val="32"/>
          <w:rtl/>
          <w:lang w:bidi="ar-IQ"/>
        </w:rPr>
      </w:pPr>
    </w:p>
    <w:p w:rsidR="0018582B" w:rsidRPr="00FE0853" w:rsidRDefault="0018582B" w:rsidP="0018582B">
      <w:pPr>
        <w:spacing w:after="120" w:line="240" w:lineRule="auto"/>
        <w:ind w:left="926" w:right="-142"/>
        <w:contextualSpacing/>
        <w:jc w:val="lowKashida"/>
        <w:rPr>
          <w:rFonts w:ascii="Times New Roman" w:eastAsia="Calibri" w:hAnsi="Times New Roman" w:cs="Times New Roman"/>
          <w:color w:val="FFFF00"/>
          <w:sz w:val="32"/>
          <w:szCs w:val="32"/>
          <w:lang w:bidi="ar-IQ"/>
        </w:rPr>
      </w:pP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b/>
          <w:bCs/>
          <w:color w:val="FFFF00"/>
          <w:sz w:val="32"/>
          <w:szCs w:val="32"/>
          <w:u w:val="single"/>
          <w:rtl/>
          <w:lang w:bidi="ar-IQ"/>
        </w:rPr>
        <w:t>المردود المادي المرتقب</w:t>
      </w:r>
      <w:r w:rsidRPr="00FE0853">
        <w:rPr>
          <w:rFonts w:ascii="Times New Roman" w:eastAsia="Calibri" w:hAnsi="Times New Roman" w:cs="Times New Roman"/>
          <w:color w:val="FFFF00"/>
          <w:sz w:val="32"/>
          <w:szCs w:val="32"/>
          <w:u w:val="single"/>
          <w:rtl/>
          <w:lang w:bidi="ar-IQ"/>
        </w:rPr>
        <w:t>:</w:t>
      </w:r>
      <w:r w:rsidRPr="00FE0853">
        <w:rPr>
          <w:rFonts w:ascii="Times New Roman" w:eastAsia="Calibri" w:hAnsi="Times New Roman" w:cs="Times New Roman"/>
          <w:color w:val="FFFF00"/>
          <w:sz w:val="32"/>
          <w:szCs w:val="32"/>
          <w:rtl/>
          <w:lang w:bidi="ar-IQ"/>
        </w:rPr>
        <w:t xml:space="preserve"> وهو ذلك الجزء المتبقي من </w:t>
      </w:r>
      <w:proofErr w:type="spellStart"/>
      <w:r w:rsidRPr="00FE0853">
        <w:rPr>
          <w:rFonts w:ascii="Times New Roman" w:eastAsia="Calibri" w:hAnsi="Times New Roman" w:cs="Times New Roman"/>
          <w:color w:val="FFFF00"/>
          <w:sz w:val="32"/>
          <w:szCs w:val="32"/>
          <w:rtl/>
          <w:lang w:bidi="ar-IQ"/>
        </w:rPr>
        <w:t>الايراد</w:t>
      </w:r>
      <w:proofErr w:type="spellEnd"/>
      <w:r w:rsidRPr="00FE0853">
        <w:rPr>
          <w:rFonts w:ascii="Times New Roman" w:eastAsia="Calibri" w:hAnsi="Times New Roman" w:cs="Times New Roman"/>
          <w:color w:val="FFFF00"/>
          <w:sz w:val="32"/>
          <w:szCs w:val="32"/>
          <w:rtl/>
          <w:lang w:bidi="ar-IQ"/>
        </w:rPr>
        <w:t xml:space="preserve"> الكلي للمشروع بعد تسديد تكاليف </w:t>
      </w:r>
      <w:proofErr w:type="spellStart"/>
      <w:r w:rsidRPr="00FE0853">
        <w:rPr>
          <w:rFonts w:ascii="Times New Roman" w:eastAsia="Calibri" w:hAnsi="Times New Roman" w:cs="Times New Roman"/>
          <w:color w:val="FFFF00"/>
          <w:sz w:val="32"/>
          <w:szCs w:val="32"/>
          <w:rtl/>
          <w:lang w:bidi="ar-IQ"/>
        </w:rPr>
        <w:t>الانتاج</w:t>
      </w:r>
      <w:proofErr w:type="spellEnd"/>
      <w:r w:rsidRPr="00FE0853">
        <w:rPr>
          <w:rFonts w:ascii="Times New Roman" w:eastAsia="Calibri" w:hAnsi="Times New Roman" w:cs="Times New Roman"/>
          <w:color w:val="FFFF00"/>
          <w:sz w:val="32"/>
          <w:szCs w:val="32"/>
          <w:rtl/>
          <w:lang w:bidi="ar-IQ"/>
        </w:rPr>
        <w:t xml:space="preserve"> المباشرة والضمنية وكذلك بعد طرح نسبة معينة تمثل الربح الاعتيادي والطبيعي للمشروع المستثمر سواء كان في القطاع السياحي </w:t>
      </w:r>
      <w:proofErr w:type="spellStart"/>
      <w:r w:rsidRPr="00FE0853">
        <w:rPr>
          <w:rFonts w:ascii="Times New Roman" w:eastAsia="Calibri" w:hAnsi="Times New Roman" w:cs="Times New Roman"/>
          <w:color w:val="FFFF00"/>
          <w:sz w:val="32"/>
          <w:szCs w:val="32"/>
          <w:rtl/>
          <w:lang w:bidi="ar-IQ"/>
        </w:rPr>
        <w:t>او</w:t>
      </w:r>
      <w:proofErr w:type="spellEnd"/>
      <w:r w:rsidRPr="00FE0853">
        <w:rPr>
          <w:rFonts w:ascii="Times New Roman" w:eastAsia="Calibri" w:hAnsi="Times New Roman" w:cs="Times New Roman"/>
          <w:color w:val="FFFF00"/>
          <w:sz w:val="32"/>
          <w:szCs w:val="32"/>
          <w:rtl/>
          <w:lang w:bidi="ar-IQ"/>
        </w:rPr>
        <w:t xml:space="preserve"> </w:t>
      </w:r>
      <w:proofErr w:type="spellStart"/>
      <w:r w:rsidRPr="00FE0853">
        <w:rPr>
          <w:rFonts w:ascii="Times New Roman" w:eastAsia="Calibri" w:hAnsi="Times New Roman" w:cs="Times New Roman"/>
          <w:color w:val="FFFF00"/>
          <w:sz w:val="32"/>
          <w:szCs w:val="32"/>
          <w:rtl/>
          <w:lang w:bidi="ar-IQ"/>
        </w:rPr>
        <w:t>اي</w:t>
      </w:r>
      <w:proofErr w:type="spellEnd"/>
      <w:r w:rsidRPr="00FE0853">
        <w:rPr>
          <w:rFonts w:ascii="Times New Roman" w:eastAsia="Calibri" w:hAnsi="Times New Roman" w:cs="Times New Roman"/>
          <w:color w:val="FFFF00"/>
          <w:sz w:val="32"/>
          <w:szCs w:val="32"/>
          <w:rtl/>
          <w:lang w:bidi="ar-IQ"/>
        </w:rPr>
        <w:t xml:space="preserve"> قطاع آخر يجب أن يغطي تكاليف عناصر </w:t>
      </w:r>
      <w:proofErr w:type="spellStart"/>
      <w:r w:rsidRPr="00FE0853">
        <w:rPr>
          <w:rFonts w:ascii="Times New Roman" w:eastAsia="Calibri" w:hAnsi="Times New Roman" w:cs="Times New Roman"/>
          <w:color w:val="FFFF00"/>
          <w:sz w:val="32"/>
          <w:szCs w:val="32"/>
          <w:rtl/>
          <w:lang w:bidi="ar-IQ"/>
        </w:rPr>
        <w:t>الانتاج</w:t>
      </w:r>
      <w:proofErr w:type="spellEnd"/>
      <w:r w:rsidRPr="00FE0853">
        <w:rPr>
          <w:rFonts w:ascii="Times New Roman" w:eastAsia="Calibri" w:hAnsi="Times New Roman" w:cs="Times New Roman"/>
          <w:color w:val="FFFF00"/>
          <w:sz w:val="32"/>
          <w:szCs w:val="32"/>
          <w:rtl/>
          <w:lang w:bidi="ar-IQ"/>
        </w:rPr>
        <w:t xml:space="preserve"> المختلفة ويحقق مردوداً مادياً (ربحاً) الذي يعده مكافأة عن المخاطر التي قد يواجهها في الظروف غير </w:t>
      </w:r>
      <w:r w:rsidRPr="00FE0853">
        <w:rPr>
          <w:rFonts w:ascii="Times New Roman" w:eastAsia="Calibri" w:hAnsi="Times New Roman" w:cs="Times New Roman"/>
          <w:color w:val="FFFF00"/>
          <w:sz w:val="32"/>
          <w:szCs w:val="32"/>
          <w:rtl/>
          <w:lang w:bidi="ar-IQ"/>
        </w:rPr>
        <w:lastRenderedPageBreak/>
        <w:t>المؤكدة، ولذلك يهتم المستثمر بالمردود المادي ولا يهتم كثيراً بالمردود الاجتماعي .</w:t>
      </w:r>
      <w:r w:rsidRPr="00FE0853">
        <w:rPr>
          <w:rFonts w:ascii="Times New Roman" w:eastAsia="Calibri" w:hAnsi="Times New Roman" w:cs="Times New Roman"/>
          <w:color w:val="FFFF00"/>
          <w:sz w:val="28"/>
          <w:szCs w:val="28"/>
          <w:rtl/>
          <w:lang w:bidi="ar-IQ"/>
        </w:rPr>
        <w:t xml:space="preserve"> الذي تركز عليه استثمارات الدولة.  </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b/>
          <w:bCs/>
          <w:color w:val="FFFF00"/>
          <w:sz w:val="32"/>
          <w:szCs w:val="32"/>
          <w:u w:val="single"/>
          <w:rtl/>
          <w:lang w:bidi="ar-IQ"/>
        </w:rPr>
        <w:t>كلفة الفرصة البديلة :</w:t>
      </w:r>
      <w:r w:rsidRPr="00FE0853">
        <w:rPr>
          <w:rFonts w:ascii="Times New Roman" w:eastAsia="Calibri" w:hAnsi="Times New Roman" w:cs="Times New Roman"/>
          <w:color w:val="FFFF00"/>
          <w:sz w:val="28"/>
          <w:szCs w:val="28"/>
          <w:u w:val="single"/>
          <w:rtl/>
          <w:lang w:bidi="ar-IQ"/>
        </w:rPr>
        <w:t xml:space="preserve"> </w:t>
      </w:r>
      <w:r w:rsidRPr="00FE0853">
        <w:rPr>
          <w:rFonts w:ascii="Times New Roman" w:eastAsia="Calibri" w:hAnsi="Times New Roman" w:cs="Times New Roman"/>
          <w:color w:val="FFFF00"/>
          <w:sz w:val="32"/>
          <w:szCs w:val="32"/>
          <w:u w:val="single"/>
          <w:rtl/>
          <w:lang w:bidi="ar-IQ"/>
        </w:rPr>
        <w:t xml:space="preserve">- </w:t>
      </w:r>
      <w:r w:rsidRPr="00FE0853">
        <w:rPr>
          <w:rFonts w:ascii="Times New Roman" w:eastAsia="Calibri" w:hAnsi="Times New Roman" w:cs="Times New Roman"/>
          <w:color w:val="FFFF00"/>
          <w:sz w:val="32"/>
          <w:szCs w:val="32"/>
          <w:rtl/>
          <w:lang w:bidi="ar-IQ"/>
        </w:rPr>
        <w:t xml:space="preserve">  وتعني قيمة المنتجات التي يتم التضحية </w:t>
      </w:r>
      <w:proofErr w:type="spellStart"/>
      <w:r w:rsidRPr="00FE0853">
        <w:rPr>
          <w:rFonts w:ascii="Times New Roman" w:eastAsia="Calibri" w:hAnsi="Times New Roman" w:cs="Times New Roman"/>
          <w:color w:val="FFFF00"/>
          <w:sz w:val="32"/>
          <w:szCs w:val="32"/>
          <w:rtl/>
          <w:lang w:bidi="ar-IQ"/>
        </w:rPr>
        <w:t>بها</w:t>
      </w:r>
      <w:proofErr w:type="spellEnd"/>
      <w:r w:rsidRPr="00FE0853">
        <w:rPr>
          <w:rFonts w:ascii="Times New Roman" w:eastAsia="Calibri" w:hAnsi="Times New Roman" w:cs="Times New Roman"/>
          <w:color w:val="FFFF00"/>
          <w:sz w:val="32"/>
          <w:szCs w:val="32"/>
          <w:rtl/>
          <w:lang w:bidi="ar-IQ"/>
        </w:rPr>
        <w:t xml:space="preserve"> بأفضل بديل أو كسب منتج آخر– بناءً على ذلك-  فان المستثمر يخضع في اختيار الفرصة البديلة إلى عملية المفاضلة أي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المستثمر يستثمر </w:t>
      </w:r>
      <w:proofErr w:type="spellStart"/>
      <w:r w:rsidRPr="00FE0853">
        <w:rPr>
          <w:rFonts w:ascii="Times New Roman" w:eastAsia="Calibri" w:hAnsi="Times New Roman" w:cs="Times New Roman"/>
          <w:color w:val="FFFF00"/>
          <w:sz w:val="32"/>
          <w:szCs w:val="32"/>
          <w:rtl/>
          <w:lang w:bidi="ar-IQ"/>
        </w:rPr>
        <w:t>امواله</w:t>
      </w:r>
      <w:proofErr w:type="spellEnd"/>
      <w:r w:rsidRPr="00FE0853">
        <w:rPr>
          <w:rFonts w:ascii="Times New Roman" w:eastAsia="Calibri" w:hAnsi="Times New Roman" w:cs="Times New Roman"/>
          <w:color w:val="FFFF00"/>
          <w:sz w:val="32"/>
          <w:szCs w:val="32"/>
          <w:rtl/>
          <w:lang w:bidi="ar-IQ"/>
        </w:rPr>
        <w:t xml:space="preserve"> في النشاط الذي يحقق الربح السريع لذلك فالمستثمرون عندما يعتقدون أن الفرصة الاستثمارية البديلة في القطاع السياحي أفضل من الفرص الاستثمارية الأخرى بالطبع سيكون تأثيره ايجابياً في الاستثمار في القطاع السياحي.</w:t>
      </w:r>
      <w:r w:rsidRPr="00FE0853">
        <w:rPr>
          <w:rFonts w:ascii="Times New Roman" w:eastAsia="Calibri" w:hAnsi="Times New Roman" w:cs="Times New Roman"/>
          <w:color w:val="FFFF00"/>
          <w:sz w:val="32"/>
          <w:szCs w:val="32"/>
          <w:lang w:bidi="ar-IQ"/>
        </w:rPr>
        <w:t xml:space="preserve"> </w:t>
      </w:r>
      <w:r w:rsidRPr="00FE0853">
        <w:rPr>
          <w:rFonts w:ascii="Times New Roman" w:eastAsia="Calibri" w:hAnsi="Times New Roman" w:cs="Times New Roman"/>
          <w:color w:val="FFFF00"/>
          <w:sz w:val="32"/>
          <w:szCs w:val="32"/>
          <w:rtl/>
          <w:lang w:bidi="ar-IQ"/>
        </w:rPr>
        <w:t xml:space="preserve">، حيث  يزداد وينمو الاستثمار السياحي والعكس صحيح مع بقاء العوامل </w:t>
      </w:r>
      <w:proofErr w:type="spellStart"/>
      <w:r w:rsidRPr="00FE0853">
        <w:rPr>
          <w:rFonts w:ascii="Times New Roman" w:eastAsia="Calibri" w:hAnsi="Times New Roman" w:cs="Times New Roman"/>
          <w:color w:val="FFFF00"/>
          <w:sz w:val="32"/>
          <w:szCs w:val="32"/>
          <w:rtl/>
          <w:lang w:bidi="ar-IQ"/>
        </w:rPr>
        <w:t>الاخرى</w:t>
      </w:r>
      <w:proofErr w:type="spellEnd"/>
      <w:r w:rsidRPr="00FE0853">
        <w:rPr>
          <w:rFonts w:ascii="Times New Roman" w:eastAsia="Calibri" w:hAnsi="Times New Roman" w:cs="Times New Roman"/>
          <w:color w:val="FFFF00"/>
          <w:sz w:val="32"/>
          <w:szCs w:val="32"/>
          <w:rtl/>
          <w:lang w:bidi="ar-IQ"/>
        </w:rPr>
        <w:t xml:space="preserve"> ثابتة </w:t>
      </w:r>
      <w:proofErr w:type="spellStart"/>
      <w:r w:rsidRPr="00FE0853">
        <w:rPr>
          <w:rFonts w:ascii="Times New Roman" w:eastAsia="Calibri" w:hAnsi="Times New Roman" w:cs="Times New Roman"/>
          <w:color w:val="FFFF00"/>
          <w:sz w:val="32"/>
          <w:szCs w:val="32"/>
          <w:rtl/>
          <w:lang w:bidi="ar-IQ"/>
        </w:rPr>
        <w:t>اي</w:t>
      </w:r>
      <w:proofErr w:type="spellEnd"/>
      <w:r w:rsidRPr="00FE0853">
        <w:rPr>
          <w:rFonts w:ascii="Times New Roman" w:eastAsia="Calibri" w:hAnsi="Times New Roman" w:cs="Times New Roman"/>
          <w:color w:val="FFFF00"/>
          <w:sz w:val="32"/>
          <w:szCs w:val="32"/>
          <w:rtl/>
          <w:lang w:bidi="ar-IQ"/>
        </w:rPr>
        <w:t xml:space="preserve"> العلاقة طردية. </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b/>
          <w:bCs/>
          <w:color w:val="FFFF00"/>
          <w:sz w:val="32"/>
          <w:szCs w:val="32"/>
          <w:u w:val="single"/>
          <w:rtl/>
          <w:lang w:bidi="ar-IQ"/>
        </w:rPr>
        <w:t xml:space="preserve">الاستقرار السياسي </w:t>
      </w:r>
      <w:proofErr w:type="spellStart"/>
      <w:r w:rsidRPr="00FE0853">
        <w:rPr>
          <w:rFonts w:ascii="Times New Roman" w:eastAsia="Calibri" w:hAnsi="Times New Roman" w:cs="Times New Roman"/>
          <w:b/>
          <w:bCs/>
          <w:color w:val="FFFF00"/>
          <w:sz w:val="32"/>
          <w:szCs w:val="32"/>
          <w:u w:val="single"/>
          <w:rtl/>
          <w:lang w:bidi="ar-IQ"/>
        </w:rPr>
        <w:t>والامني</w:t>
      </w:r>
      <w:proofErr w:type="spellEnd"/>
      <w:r w:rsidRPr="00FE0853">
        <w:rPr>
          <w:rFonts w:ascii="Times New Roman" w:eastAsia="Calibri" w:hAnsi="Times New Roman" w:cs="Times New Roman"/>
          <w:b/>
          <w:bCs/>
          <w:color w:val="FFFF00"/>
          <w:sz w:val="32"/>
          <w:szCs w:val="32"/>
          <w:rtl/>
          <w:lang w:bidi="ar-IQ"/>
        </w:rPr>
        <w:t xml:space="preserve"> </w:t>
      </w:r>
      <w:r w:rsidRPr="00FE0853">
        <w:rPr>
          <w:rFonts w:ascii="Times New Roman" w:eastAsia="Calibri" w:hAnsi="Times New Roman" w:cs="Times New Roman"/>
          <w:color w:val="FFFF00"/>
          <w:sz w:val="32"/>
          <w:szCs w:val="32"/>
          <w:rtl/>
          <w:lang w:bidi="ar-IQ"/>
        </w:rPr>
        <w:t>:</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توفر بيئة مستقرة وجاذبة </w:t>
      </w:r>
      <w:proofErr w:type="spellStart"/>
      <w:r w:rsidRPr="00FE0853">
        <w:rPr>
          <w:rFonts w:ascii="Times New Roman" w:eastAsia="Calibri" w:hAnsi="Times New Roman" w:cs="Times New Roman"/>
          <w:color w:val="FFFF00"/>
          <w:sz w:val="32"/>
          <w:szCs w:val="32"/>
          <w:rtl/>
          <w:lang w:bidi="ar-IQ"/>
        </w:rPr>
        <w:t>او</w:t>
      </w:r>
      <w:proofErr w:type="spellEnd"/>
      <w:r w:rsidRPr="00FE0853">
        <w:rPr>
          <w:rFonts w:ascii="Times New Roman" w:eastAsia="Calibri" w:hAnsi="Times New Roman" w:cs="Times New Roman"/>
          <w:color w:val="FFFF00"/>
          <w:sz w:val="32"/>
          <w:szCs w:val="32"/>
          <w:rtl/>
          <w:lang w:bidi="ar-IQ"/>
        </w:rPr>
        <w:t xml:space="preserve"> مناخ استثماري يتحقق من خلال </w:t>
      </w:r>
      <w:proofErr w:type="spellStart"/>
      <w:r w:rsidRPr="00FE0853">
        <w:rPr>
          <w:rFonts w:ascii="Times New Roman" w:eastAsia="Calibri" w:hAnsi="Times New Roman" w:cs="Times New Roman"/>
          <w:color w:val="FFFF00"/>
          <w:sz w:val="32"/>
          <w:szCs w:val="32"/>
          <w:rtl/>
          <w:lang w:bidi="ar-IQ"/>
        </w:rPr>
        <w:t>الاداء</w:t>
      </w:r>
      <w:proofErr w:type="spellEnd"/>
      <w:r w:rsidRPr="00FE0853">
        <w:rPr>
          <w:rFonts w:ascii="Times New Roman" w:eastAsia="Calibri" w:hAnsi="Times New Roman" w:cs="Times New Roman"/>
          <w:color w:val="FFFF00"/>
          <w:sz w:val="32"/>
          <w:szCs w:val="32"/>
          <w:rtl/>
          <w:lang w:bidi="ar-IQ"/>
        </w:rPr>
        <w:t xml:space="preserve"> الاقتصادي الجيد.والاستقرار السياسي </w:t>
      </w:r>
      <w:proofErr w:type="spellStart"/>
      <w:r w:rsidRPr="00FE0853">
        <w:rPr>
          <w:rFonts w:ascii="Times New Roman" w:eastAsia="Calibri" w:hAnsi="Times New Roman" w:cs="Times New Roman"/>
          <w:color w:val="FFFF00"/>
          <w:sz w:val="32"/>
          <w:szCs w:val="32"/>
          <w:rtl/>
          <w:lang w:bidi="ar-IQ"/>
        </w:rPr>
        <w:t>والامني</w:t>
      </w:r>
      <w:proofErr w:type="spellEnd"/>
      <w:r w:rsidRPr="00FE0853">
        <w:rPr>
          <w:rFonts w:ascii="Times New Roman" w:eastAsia="Calibri" w:hAnsi="Times New Roman" w:cs="Times New Roman"/>
          <w:color w:val="FFFF00"/>
          <w:sz w:val="32"/>
          <w:szCs w:val="32"/>
          <w:rtl/>
          <w:lang w:bidi="ar-IQ"/>
        </w:rPr>
        <w:t xml:space="preserve">.و أطر تشريعية مؤسسية متطورة. وموارد بشرية </w:t>
      </w:r>
      <w:proofErr w:type="spellStart"/>
      <w:r w:rsidRPr="00FE0853">
        <w:rPr>
          <w:rFonts w:ascii="Times New Roman" w:eastAsia="Calibri" w:hAnsi="Times New Roman" w:cs="Times New Roman"/>
          <w:color w:val="FFFF00"/>
          <w:sz w:val="32"/>
          <w:szCs w:val="32"/>
          <w:rtl/>
          <w:lang w:bidi="ar-IQ"/>
        </w:rPr>
        <w:t>كفوءة</w:t>
      </w:r>
      <w:proofErr w:type="spellEnd"/>
      <w:r w:rsidRPr="00FE0853">
        <w:rPr>
          <w:rFonts w:ascii="Times New Roman" w:eastAsia="Calibri" w:hAnsi="Times New Roman" w:cs="Times New Roman"/>
          <w:color w:val="FFFF00"/>
          <w:sz w:val="32"/>
          <w:szCs w:val="32"/>
          <w:rtl/>
          <w:lang w:bidi="ar-IQ"/>
        </w:rPr>
        <w:t xml:space="preserve">.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مثل هذه البيئة لها دور كبير في جذب المستثمرين لاستثمار أموالهم فيها، وان هذا العامل يؤثر في خلق المناخ الاستثماري الجيد من خلال توفير حماية للاستثمارات من مخاطر التقلبات السياسية والاجتماعية والتشريعية، كما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وضوح النظام القانوني </w:t>
      </w:r>
      <w:proofErr w:type="spellStart"/>
      <w:r w:rsidRPr="00FE0853">
        <w:rPr>
          <w:rFonts w:ascii="Times New Roman" w:eastAsia="Calibri" w:hAnsi="Times New Roman" w:cs="Times New Roman"/>
          <w:color w:val="FFFF00"/>
          <w:sz w:val="32"/>
          <w:szCs w:val="32"/>
          <w:rtl/>
          <w:lang w:bidi="ar-IQ"/>
        </w:rPr>
        <w:t>والاداري</w:t>
      </w:r>
      <w:proofErr w:type="spellEnd"/>
      <w:r w:rsidRPr="00FE0853">
        <w:rPr>
          <w:rFonts w:ascii="Times New Roman" w:eastAsia="Calibri" w:hAnsi="Times New Roman" w:cs="Times New Roman"/>
          <w:color w:val="FFFF00"/>
          <w:sz w:val="32"/>
          <w:szCs w:val="32"/>
          <w:rtl/>
          <w:lang w:bidi="ar-IQ"/>
        </w:rPr>
        <w:t xml:space="preserve"> السائد ومدى ثباته واتساقه يؤدي </w:t>
      </w:r>
      <w:proofErr w:type="spellStart"/>
      <w:r w:rsidRPr="00FE0853">
        <w:rPr>
          <w:rFonts w:ascii="Times New Roman" w:eastAsia="Calibri" w:hAnsi="Times New Roman" w:cs="Times New Roman"/>
          <w:color w:val="FFFF00"/>
          <w:sz w:val="32"/>
          <w:szCs w:val="32"/>
          <w:rtl/>
          <w:lang w:bidi="ar-IQ"/>
        </w:rPr>
        <w:t>الى</w:t>
      </w:r>
      <w:proofErr w:type="spellEnd"/>
      <w:r w:rsidRPr="00FE0853">
        <w:rPr>
          <w:rFonts w:ascii="Times New Roman" w:eastAsia="Calibri" w:hAnsi="Times New Roman" w:cs="Times New Roman"/>
          <w:color w:val="FFFF00"/>
          <w:sz w:val="32"/>
          <w:szCs w:val="32"/>
          <w:rtl/>
          <w:lang w:bidi="ar-IQ"/>
        </w:rPr>
        <w:t xml:space="preserve"> خلق التوازن بين الحقوق والواجبات والتعامل السياسي مع المستثمرين وتخطي العقبات التي تعترض انسيابية المشاريع الاستثمارية. </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rtl/>
          <w:lang w:bidi="ar-IQ"/>
        </w:rPr>
      </w:pPr>
      <w:r w:rsidRPr="00FE0853">
        <w:rPr>
          <w:rFonts w:ascii="Times New Roman" w:eastAsia="Calibri" w:hAnsi="Times New Roman" w:cs="Times New Roman"/>
          <w:b/>
          <w:bCs/>
          <w:color w:val="FFFF00"/>
          <w:sz w:val="32"/>
          <w:szCs w:val="32"/>
          <w:u w:val="single"/>
          <w:rtl/>
          <w:lang w:bidi="ar-IQ"/>
        </w:rPr>
        <w:t>اتجاهات المستثمر</w:t>
      </w:r>
      <w:r w:rsidRPr="00FE0853">
        <w:rPr>
          <w:rFonts w:ascii="Times New Roman" w:eastAsia="Calibri" w:hAnsi="Times New Roman" w:cs="Times New Roman"/>
          <w:color w:val="FFFF00"/>
          <w:sz w:val="32"/>
          <w:szCs w:val="32"/>
          <w:u w:val="single"/>
          <w:rtl/>
          <w:lang w:bidi="ar-IQ"/>
        </w:rPr>
        <w:t>:</w:t>
      </w:r>
      <w:r w:rsidRPr="00FE0853">
        <w:rPr>
          <w:rFonts w:ascii="Times New Roman" w:eastAsia="Calibri" w:hAnsi="Times New Roman" w:cs="Times New Roman"/>
          <w:color w:val="FFFF00"/>
          <w:sz w:val="32"/>
          <w:szCs w:val="32"/>
          <w:rtl/>
          <w:lang w:bidi="ar-IQ"/>
        </w:rPr>
        <w:t xml:space="preserve"> لا شك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الخبرة تؤدي دوراً مؤثراً في توجه المستثمرين للاستثمار في نشاط ما في الوقت الذي يكون المستثمر متردداً في الدخول في النشاط الذي لا يملك فيه الخبرة ويجهل طبيعة العمل فيه، والعمل السياحي له طبيعة وخصوصية وسمات على المستثمر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تتوافر لديه المعلومات والقناعة لاتخاذ قراره في الاستثمار فيه في </w:t>
      </w:r>
      <w:proofErr w:type="spellStart"/>
      <w:r w:rsidRPr="00FE0853">
        <w:rPr>
          <w:rFonts w:ascii="Times New Roman" w:eastAsia="Calibri" w:hAnsi="Times New Roman" w:cs="Times New Roman"/>
          <w:color w:val="FFFF00"/>
          <w:sz w:val="32"/>
          <w:szCs w:val="32"/>
          <w:rtl/>
          <w:lang w:bidi="ar-IQ"/>
        </w:rPr>
        <w:t>اطار</w:t>
      </w:r>
      <w:proofErr w:type="spellEnd"/>
      <w:r w:rsidRPr="00FE0853">
        <w:rPr>
          <w:rFonts w:ascii="Times New Roman" w:eastAsia="Calibri" w:hAnsi="Times New Roman" w:cs="Times New Roman"/>
          <w:color w:val="FFFF00"/>
          <w:sz w:val="32"/>
          <w:szCs w:val="32"/>
          <w:rtl/>
          <w:lang w:bidi="ar-IQ"/>
        </w:rPr>
        <w:t xml:space="preserve"> تحليل التكلفة والمنفعة في هذا الاستثمار.</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b/>
          <w:bCs/>
          <w:color w:val="FFFF00"/>
          <w:sz w:val="32"/>
          <w:szCs w:val="32"/>
          <w:u w:val="single"/>
          <w:rtl/>
          <w:lang w:bidi="ar-IQ"/>
        </w:rPr>
        <w:t>ارتفاع رأس المال الثابت في المشروع السياحي</w:t>
      </w:r>
      <w:r w:rsidRPr="00FE0853">
        <w:rPr>
          <w:rFonts w:ascii="Times New Roman" w:eastAsia="Calibri" w:hAnsi="Times New Roman" w:cs="Times New Roman"/>
          <w:color w:val="FFFF00"/>
          <w:sz w:val="32"/>
          <w:szCs w:val="32"/>
          <w:u w:val="single"/>
          <w:rtl/>
          <w:lang w:bidi="ar-IQ"/>
        </w:rPr>
        <w:t>:</w:t>
      </w:r>
      <w:r w:rsidRPr="00FE0853">
        <w:rPr>
          <w:rFonts w:ascii="Times New Roman" w:eastAsia="Calibri" w:hAnsi="Times New Roman" w:cs="Times New Roman"/>
          <w:color w:val="FFFF00"/>
          <w:sz w:val="32"/>
          <w:szCs w:val="32"/>
          <w:rtl/>
          <w:lang w:bidi="ar-IQ"/>
        </w:rPr>
        <w:t xml:space="preserve"> يمتاز المشروع السياحي بارتفاع نسبة رأس المال الثابت، وهذا يعني انه يحتاج </w:t>
      </w:r>
      <w:proofErr w:type="spellStart"/>
      <w:r w:rsidRPr="00FE0853">
        <w:rPr>
          <w:rFonts w:ascii="Times New Roman" w:eastAsia="Calibri" w:hAnsi="Times New Roman" w:cs="Times New Roman"/>
          <w:color w:val="FFFF00"/>
          <w:sz w:val="32"/>
          <w:szCs w:val="32"/>
          <w:rtl/>
          <w:lang w:bidi="ar-IQ"/>
        </w:rPr>
        <w:t>الى</w:t>
      </w:r>
      <w:proofErr w:type="spellEnd"/>
      <w:r w:rsidRPr="00FE0853">
        <w:rPr>
          <w:rFonts w:ascii="Times New Roman" w:eastAsia="Calibri" w:hAnsi="Times New Roman" w:cs="Times New Roman"/>
          <w:color w:val="FFFF00"/>
          <w:sz w:val="32"/>
          <w:szCs w:val="32"/>
          <w:rtl/>
          <w:lang w:bidi="ar-IQ"/>
        </w:rPr>
        <w:t xml:space="preserve"> رأس مال كبير في عملية الاستثمار مما يجعل مدة الاسترداد لرأس المال الثابت مدة طويلة </w:t>
      </w:r>
      <w:proofErr w:type="spellStart"/>
      <w:r w:rsidRPr="00FE0853">
        <w:rPr>
          <w:rFonts w:ascii="Times New Roman" w:eastAsia="Calibri" w:hAnsi="Times New Roman" w:cs="Times New Roman"/>
          <w:color w:val="FFFF00"/>
          <w:sz w:val="32"/>
          <w:szCs w:val="32"/>
          <w:rtl/>
          <w:lang w:bidi="ar-IQ"/>
        </w:rPr>
        <w:t>الامر</w:t>
      </w:r>
      <w:proofErr w:type="spellEnd"/>
      <w:r w:rsidRPr="00FE0853">
        <w:rPr>
          <w:rFonts w:ascii="Times New Roman" w:eastAsia="Calibri" w:hAnsi="Times New Roman" w:cs="Times New Roman"/>
          <w:color w:val="FFFF00"/>
          <w:sz w:val="32"/>
          <w:szCs w:val="32"/>
          <w:rtl/>
          <w:lang w:bidi="ar-IQ"/>
        </w:rPr>
        <w:t xml:space="preserve"> الذي يثير قلق المستثمر عند اتخاذه قرار الاستثمار في النشاط السياحي ويتجه نحو القطاعات </w:t>
      </w:r>
      <w:proofErr w:type="spellStart"/>
      <w:r w:rsidRPr="00FE0853">
        <w:rPr>
          <w:rFonts w:ascii="Times New Roman" w:eastAsia="Calibri" w:hAnsi="Times New Roman" w:cs="Times New Roman"/>
          <w:color w:val="FFFF00"/>
          <w:sz w:val="32"/>
          <w:szCs w:val="32"/>
          <w:rtl/>
          <w:lang w:bidi="ar-IQ"/>
        </w:rPr>
        <w:t>الاخرى</w:t>
      </w:r>
      <w:proofErr w:type="spellEnd"/>
      <w:r w:rsidRPr="00FE0853">
        <w:rPr>
          <w:rFonts w:ascii="Times New Roman" w:eastAsia="Calibri" w:hAnsi="Times New Roman" w:cs="Times New Roman"/>
          <w:color w:val="FFFF00"/>
          <w:sz w:val="32"/>
          <w:szCs w:val="32"/>
          <w:rtl/>
          <w:lang w:bidi="ar-IQ"/>
        </w:rPr>
        <w:t xml:space="preserve"> وهذا يدل على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العلاقة عكسية بين الاستثمار ورأس المال الثابت مع فرض بقاء العوامل </w:t>
      </w:r>
      <w:proofErr w:type="spellStart"/>
      <w:r w:rsidRPr="00FE0853">
        <w:rPr>
          <w:rFonts w:ascii="Times New Roman" w:eastAsia="Calibri" w:hAnsi="Times New Roman" w:cs="Times New Roman"/>
          <w:color w:val="FFFF00"/>
          <w:sz w:val="32"/>
          <w:szCs w:val="32"/>
          <w:rtl/>
          <w:lang w:bidi="ar-IQ"/>
        </w:rPr>
        <w:t>الاخرى</w:t>
      </w:r>
      <w:proofErr w:type="spellEnd"/>
      <w:r w:rsidRPr="00FE0853">
        <w:rPr>
          <w:rFonts w:ascii="Times New Roman" w:eastAsia="Calibri" w:hAnsi="Times New Roman" w:cs="Times New Roman"/>
          <w:color w:val="FFFF00"/>
          <w:sz w:val="32"/>
          <w:szCs w:val="32"/>
          <w:rtl/>
          <w:lang w:bidi="ar-IQ"/>
        </w:rPr>
        <w:t xml:space="preserve"> ثابتة.</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b/>
          <w:bCs/>
          <w:color w:val="FFFF00"/>
          <w:sz w:val="32"/>
          <w:szCs w:val="32"/>
          <w:u w:val="single"/>
          <w:rtl/>
          <w:lang w:bidi="ar-IQ"/>
        </w:rPr>
        <w:t>موسمية الطلب السياحي</w:t>
      </w:r>
      <w:r w:rsidRPr="00FE0853">
        <w:rPr>
          <w:rFonts w:ascii="Times New Roman" w:eastAsia="Calibri" w:hAnsi="Times New Roman" w:cs="Times New Roman"/>
          <w:color w:val="FFFF00"/>
          <w:sz w:val="32"/>
          <w:szCs w:val="32"/>
          <w:u w:val="single"/>
          <w:rtl/>
          <w:lang w:bidi="ar-IQ"/>
        </w:rPr>
        <w:t>:</w:t>
      </w:r>
      <w:r w:rsidRPr="00FE0853">
        <w:rPr>
          <w:rFonts w:ascii="Times New Roman" w:eastAsia="Calibri" w:hAnsi="Times New Roman" w:cs="Times New Roman"/>
          <w:color w:val="FFFF00"/>
          <w:sz w:val="32"/>
          <w:szCs w:val="32"/>
          <w:rtl/>
          <w:lang w:bidi="ar-IQ"/>
        </w:rPr>
        <w:t xml:space="preserve">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أحد مميزات الطلب السياحي هو الموسمية ، وان تأثير الموسمية على حركة الاستثمار تنطلق من كون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المستثمر عامة يستثمر </w:t>
      </w:r>
      <w:proofErr w:type="spellStart"/>
      <w:r w:rsidRPr="00FE0853">
        <w:rPr>
          <w:rFonts w:ascii="Times New Roman" w:eastAsia="Calibri" w:hAnsi="Times New Roman" w:cs="Times New Roman"/>
          <w:color w:val="FFFF00"/>
          <w:sz w:val="32"/>
          <w:szCs w:val="32"/>
          <w:rtl/>
          <w:lang w:bidi="ar-IQ"/>
        </w:rPr>
        <w:t>امواله</w:t>
      </w:r>
      <w:proofErr w:type="spellEnd"/>
      <w:r w:rsidRPr="00FE0853">
        <w:rPr>
          <w:rFonts w:ascii="Times New Roman" w:eastAsia="Calibri" w:hAnsi="Times New Roman" w:cs="Times New Roman"/>
          <w:color w:val="FFFF00"/>
          <w:sz w:val="32"/>
          <w:szCs w:val="32"/>
          <w:rtl/>
          <w:lang w:bidi="ar-IQ"/>
        </w:rPr>
        <w:t xml:space="preserve"> في مشاريع يكون الطلب على منتجاتها قائم على مدار السنة، وهذا لا يتحقق في المشاريع السياحية مما يجعل هذا عاملاً مؤثراً في قرار الاستثمار في القطاع السياحي، </w:t>
      </w:r>
      <w:proofErr w:type="spellStart"/>
      <w:r w:rsidRPr="00FE0853">
        <w:rPr>
          <w:rFonts w:ascii="Times New Roman" w:eastAsia="Calibri" w:hAnsi="Times New Roman" w:cs="Times New Roman"/>
          <w:color w:val="FFFF00"/>
          <w:sz w:val="32"/>
          <w:szCs w:val="32"/>
          <w:rtl/>
          <w:lang w:bidi="ar-IQ"/>
        </w:rPr>
        <w:t>اي</w:t>
      </w:r>
      <w:proofErr w:type="spellEnd"/>
      <w:r w:rsidRPr="00FE0853">
        <w:rPr>
          <w:rFonts w:ascii="Times New Roman" w:eastAsia="Calibri" w:hAnsi="Times New Roman" w:cs="Times New Roman"/>
          <w:color w:val="FFFF00"/>
          <w:sz w:val="32"/>
          <w:szCs w:val="32"/>
          <w:rtl/>
          <w:lang w:bidi="ar-IQ"/>
        </w:rPr>
        <w:t xml:space="preserve"> </w:t>
      </w:r>
      <w:proofErr w:type="spellStart"/>
      <w:r w:rsidRPr="00FE0853">
        <w:rPr>
          <w:rFonts w:ascii="Times New Roman" w:eastAsia="Calibri" w:hAnsi="Times New Roman" w:cs="Times New Roman"/>
          <w:color w:val="FFFF00"/>
          <w:sz w:val="32"/>
          <w:szCs w:val="32"/>
          <w:rtl/>
          <w:lang w:bidi="ar-IQ"/>
        </w:rPr>
        <w:t>ان</w:t>
      </w:r>
      <w:proofErr w:type="spellEnd"/>
      <w:r w:rsidRPr="00FE0853">
        <w:rPr>
          <w:rFonts w:ascii="Times New Roman" w:eastAsia="Calibri" w:hAnsi="Times New Roman" w:cs="Times New Roman"/>
          <w:color w:val="FFFF00"/>
          <w:sz w:val="32"/>
          <w:szCs w:val="32"/>
          <w:rtl/>
          <w:lang w:bidi="ar-IQ"/>
        </w:rPr>
        <w:t xml:space="preserve"> العلاقة عكسية بين الموسمية في النشاط السياحي والاستثمار فيه.</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proofErr w:type="spellStart"/>
      <w:r w:rsidRPr="00FE0853">
        <w:rPr>
          <w:rFonts w:ascii="Times New Roman" w:eastAsia="Calibri" w:hAnsi="Times New Roman" w:cs="Times New Roman"/>
          <w:b/>
          <w:bCs/>
          <w:color w:val="FFFF00"/>
          <w:sz w:val="32"/>
          <w:szCs w:val="32"/>
          <w:u w:val="single"/>
          <w:rtl/>
          <w:lang w:bidi="ar-IQ"/>
        </w:rPr>
        <w:lastRenderedPageBreak/>
        <w:t>الايرادات</w:t>
      </w:r>
      <w:proofErr w:type="spellEnd"/>
      <w:r w:rsidRPr="00FE0853">
        <w:rPr>
          <w:rFonts w:ascii="Times New Roman" w:eastAsia="Calibri" w:hAnsi="Times New Roman" w:cs="Times New Roman"/>
          <w:b/>
          <w:bCs/>
          <w:color w:val="FFFF00"/>
          <w:sz w:val="32"/>
          <w:szCs w:val="32"/>
          <w:u w:val="single"/>
          <w:rtl/>
          <w:lang w:bidi="ar-IQ"/>
        </w:rPr>
        <w:t xml:space="preserve"> المتحققة بالعملات الصعبة</w:t>
      </w:r>
      <w:r w:rsidRPr="00FE0853">
        <w:rPr>
          <w:rFonts w:ascii="Times New Roman" w:eastAsia="Calibri" w:hAnsi="Times New Roman" w:cs="Times New Roman"/>
          <w:b/>
          <w:bCs/>
          <w:color w:val="FFFF00"/>
          <w:sz w:val="32"/>
          <w:szCs w:val="32"/>
          <w:rtl/>
          <w:lang w:bidi="ar-IQ"/>
        </w:rPr>
        <w:t xml:space="preserve"> :- </w:t>
      </w:r>
      <w:r w:rsidRPr="00FE0853">
        <w:rPr>
          <w:rFonts w:ascii="Times New Roman" w:eastAsia="Calibri" w:hAnsi="Times New Roman" w:cs="Times New Roman"/>
          <w:color w:val="FFFF00"/>
          <w:sz w:val="32"/>
          <w:szCs w:val="32"/>
          <w:rtl/>
          <w:lang w:bidi="ar-IQ"/>
        </w:rPr>
        <w:t>إن المستثمر يحبذ أن يتجه إلى النشاط الذي يحقق له إيرادا بالعملة الأجنبية لاسيما في الدول النامية،  لذلك فالمستثمر يتجه نحو الاستثمار في النشاط السياحي إذا شعر أن جزءً من إيراداته ستكون بالعملة الأجنبية وله حق التصرف فيها فضلاً عن أن العملات الأجنبية تعد مردودا مهما و التي يحققها النشاط السياحي في البلد عبر تأثيره في ميزان المدفوعات وترفع مستوى الدخل والتشغيل.</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b/>
          <w:bCs/>
          <w:color w:val="FFFF00"/>
          <w:sz w:val="32"/>
          <w:szCs w:val="32"/>
          <w:rtl/>
          <w:lang w:bidi="ar-IQ"/>
        </w:rPr>
        <w:t xml:space="preserve"> </w:t>
      </w:r>
      <w:r w:rsidRPr="00FE0853">
        <w:rPr>
          <w:rFonts w:ascii="Times New Roman" w:eastAsia="Calibri" w:hAnsi="Times New Roman" w:cs="Times New Roman" w:hint="cs"/>
          <w:b/>
          <w:bCs/>
          <w:color w:val="FFFF00"/>
          <w:sz w:val="32"/>
          <w:szCs w:val="32"/>
          <w:u w:val="single"/>
          <w:rtl/>
          <w:lang w:bidi="ar-IQ"/>
        </w:rPr>
        <w:t>سعر الفائدة :-</w:t>
      </w:r>
      <w:r w:rsidRPr="00FE0853">
        <w:rPr>
          <w:rFonts w:ascii="Times New Roman" w:eastAsia="Calibri" w:hAnsi="Times New Roman" w:cs="Times New Roman" w:hint="cs"/>
          <w:color w:val="FFFF00"/>
          <w:sz w:val="32"/>
          <w:szCs w:val="32"/>
          <w:rtl/>
          <w:lang w:bidi="ar-IQ"/>
        </w:rPr>
        <w:t xml:space="preserve"> </w:t>
      </w:r>
      <w:r w:rsidRPr="00FE0853">
        <w:rPr>
          <w:rFonts w:ascii="Times New Roman" w:eastAsia="Calibri" w:hAnsi="Times New Roman" w:cs="Times New Roman"/>
          <w:color w:val="FFFF00"/>
          <w:sz w:val="32"/>
          <w:szCs w:val="32"/>
          <w:rtl/>
        </w:rPr>
        <w:t xml:space="preserve">كذلك يؤثر معدل سعر الفائدة في النشاط الاقتصادي بصورة عامة وفي الاستثمار بصورة خاصة من حيث كلفة الاستثمارات أو عوائدها كما أن لتقلبات أسعار الفائدة  الدولية </w:t>
      </w:r>
      <w:proofErr w:type="spellStart"/>
      <w:r w:rsidRPr="00FE0853">
        <w:rPr>
          <w:rFonts w:ascii="Times New Roman" w:eastAsia="Calibri" w:hAnsi="Times New Roman" w:cs="Times New Roman"/>
          <w:color w:val="FFFF00"/>
          <w:sz w:val="32"/>
          <w:szCs w:val="32"/>
          <w:rtl/>
        </w:rPr>
        <w:t>اثراً</w:t>
      </w:r>
      <w:proofErr w:type="spellEnd"/>
      <w:r w:rsidRPr="00FE0853">
        <w:rPr>
          <w:rFonts w:ascii="Times New Roman" w:eastAsia="Calibri" w:hAnsi="Times New Roman" w:cs="Times New Roman"/>
          <w:color w:val="FFFF00"/>
          <w:sz w:val="32"/>
          <w:szCs w:val="32"/>
          <w:rtl/>
        </w:rPr>
        <w:t xml:space="preserve"> كبيراً في حركة الاستثمارات من حيث الجذب والطرد ، فارتفاع معدلات الفائدة العالمية يؤدي إلى انتقال الأموال المحلية إلى الخارج ويؤثر في حجم الاستثمارات المحلية  فكلما ارتفع سعر الفائدة انخفض الإنفاق الاستثماري</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color w:val="FFFF00"/>
          <w:sz w:val="32"/>
          <w:szCs w:val="32"/>
          <w:vertAlign w:val="superscript"/>
          <w:rtl/>
        </w:rPr>
        <w:t xml:space="preserve">   </w:t>
      </w:r>
      <w:r w:rsidRPr="00FE0853">
        <w:rPr>
          <w:rFonts w:ascii="Times New Roman" w:eastAsia="Calibri" w:hAnsi="Times New Roman" w:cs="Times New Roman"/>
          <w:b/>
          <w:bCs/>
          <w:color w:val="FFFF00"/>
          <w:sz w:val="32"/>
          <w:szCs w:val="32"/>
          <w:u w:val="single"/>
          <w:rtl/>
          <w:lang w:bidi="ar-IQ"/>
        </w:rPr>
        <w:t>الدخل القومي :-</w:t>
      </w:r>
      <w:r w:rsidRPr="00FE0853">
        <w:rPr>
          <w:rFonts w:ascii="Times New Roman" w:eastAsia="Calibri" w:hAnsi="Times New Roman" w:cs="Times New Roman"/>
          <w:color w:val="FFFF00"/>
          <w:sz w:val="32"/>
          <w:szCs w:val="32"/>
          <w:u w:val="single"/>
          <w:rtl/>
          <w:lang w:bidi="ar-IQ"/>
        </w:rPr>
        <w:t xml:space="preserve"> </w:t>
      </w:r>
      <w:r w:rsidRPr="00FE0853">
        <w:rPr>
          <w:rFonts w:ascii="Times New Roman" w:eastAsia="Calibri" w:hAnsi="Times New Roman" w:cs="Times New Roman"/>
          <w:color w:val="FFFF00"/>
          <w:sz w:val="32"/>
          <w:szCs w:val="32"/>
          <w:rtl/>
          <w:lang w:bidi="ar-IQ"/>
        </w:rPr>
        <w:t xml:space="preserve"> للدخل القومي تأثير في الاستثمارات بصورة عامة وأهم العناصر المؤثرة هي حجم الدخل المتاح ومعدلات النمو في الدخل وتوزيع الدخل القومي وانعكاس ذلك على متوسط الدخل الفردي، لأنه كلما كبر حجم الدخل أدى إلى ارتفاع الميل الحدي للادخار ويؤدي ذلك إلى توليد استثمارات ذات طاقات إنتاجية واسعة ، وكلما زاد نمو الدخل القومي يعني ارتفاع مستوى الطلب الكلي للمجتمع  فضلاً عن زيادة الادخار، مما يشجع على القيام بتنفيذ الاستثمارات في القطاع السياحي</w:t>
      </w:r>
    </w:p>
    <w:p w:rsidR="0018582B" w:rsidRPr="00FE0853" w:rsidRDefault="0018582B" w:rsidP="0018582B">
      <w:pPr>
        <w:numPr>
          <w:ilvl w:val="0"/>
          <w:numId w:val="3"/>
        </w:numPr>
        <w:spacing w:after="120" w:line="240" w:lineRule="auto"/>
        <w:ind w:left="566" w:right="-142" w:hanging="540"/>
        <w:contextualSpacing/>
        <w:jc w:val="lowKashida"/>
        <w:rPr>
          <w:rFonts w:ascii="Times New Roman" w:eastAsia="Calibri" w:hAnsi="Times New Roman" w:cs="Times New Roman"/>
          <w:color w:val="FFFF00"/>
          <w:sz w:val="32"/>
          <w:szCs w:val="32"/>
          <w:lang w:bidi="ar-IQ"/>
        </w:rPr>
      </w:pPr>
      <w:r w:rsidRPr="00FE0853">
        <w:rPr>
          <w:rFonts w:ascii="Times New Roman" w:eastAsia="Calibri" w:hAnsi="Times New Roman" w:cs="Times New Roman"/>
          <w:b/>
          <w:bCs/>
          <w:color w:val="FFFF00"/>
          <w:sz w:val="32"/>
          <w:szCs w:val="32"/>
          <w:vertAlign w:val="superscript"/>
          <w:rtl/>
          <w:lang w:bidi="ar-IQ"/>
        </w:rPr>
        <w:t xml:space="preserve"> </w:t>
      </w:r>
      <w:r w:rsidRPr="00FE0853">
        <w:rPr>
          <w:rFonts w:ascii="Times New Roman" w:eastAsia="Calibri" w:hAnsi="Times New Roman" w:cs="Times New Roman"/>
          <w:b/>
          <w:bCs/>
          <w:color w:val="FFFF00"/>
          <w:sz w:val="32"/>
          <w:szCs w:val="32"/>
          <w:u w:val="single"/>
          <w:rtl/>
          <w:lang w:bidi="ar-IQ"/>
        </w:rPr>
        <w:t xml:space="preserve">معدلات التضخم:- </w:t>
      </w:r>
      <w:r w:rsidRPr="00FE0853">
        <w:rPr>
          <w:rFonts w:ascii="Times New Roman" w:eastAsia="Calibri" w:hAnsi="Times New Roman" w:cs="Times New Roman"/>
          <w:color w:val="FFFF00"/>
          <w:sz w:val="32"/>
          <w:szCs w:val="32"/>
          <w:rtl/>
          <w:lang w:bidi="ar-IQ"/>
        </w:rPr>
        <w:t xml:space="preserve">  إن ارتفاع معدلات التضخم ستؤثر بصورة سلبية في الاستثمار في القطاع السياحي لأنه يخلق جواً من عدم الاستقرار في قطاع الأعمال ويؤدي إلى عدم معرفة المستثمر الحالة التي يكون عليها الاقتصاد في المستقبل أو الأموال المستثمرة ويرفع درجة المخاطر كونه يؤدي إلى الارتفاع العام في الأسعار وانخفاض القوة الشرائية للنقود ويؤثر في تحديد القيمة الحقيقية للدخول والأرباح ورأس المال المستثمر مما يؤدي إلى انخفاض الرغبة في الاستثمار في بلد يعاني من ارتفاع مستمر في معدلات التضخم.</w:t>
      </w:r>
    </w:p>
    <w:p w:rsidR="0018582B" w:rsidRPr="00FE0853" w:rsidRDefault="0018582B" w:rsidP="0018582B">
      <w:pPr>
        <w:spacing w:after="120" w:line="240" w:lineRule="auto"/>
        <w:ind w:right="-142"/>
        <w:contextualSpacing/>
        <w:jc w:val="lowKashida"/>
        <w:rPr>
          <w:rFonts w:ascii="Times New Roman" w:eastAsia="Calibri" w:hAnsi="Times New Roman" w:cs="Times New Roman"/>
          <w:color w:val="FFFF00"/>
          <w:sz w:val="32"/>
          <w:szCs w:val="32"/>
          <w:rtl/>
          <w:lang w:bidi="ar-IQ"/>
        </w:rPr>
      </w:pPr>
    </w:p>
    <w:p w:rsidR="0018582B" w:rsidRPr="00FE0853" w:rsidRDefault="0018582B" w:rsidP="0018582B">
      <w:pPr>
        <w:spacing w:after="120" w:line="240" w:lineRule="auto"/>
        <w:ind w:right="-142"/>
        <w:contextualSpacing/>
        <w:jc w:val="lowKashida"/>
        <w:rPr>
          <w:rFonts w:ascii="Times New Roman" w:eastAsia="Calibri" w:hAnsi="Times New Roman" w:cs="Times New Roman"/>
          <w:color w:val="FFFF00"/>
          <w:sz w:val="32"/>
          <w:szCs w:val="32"/>
          <w:lang w:bidi="ar-IQ"/>
        </w:rPr>
      </w:pPr>
    </w:p>
    <w:p w:rsidR="0018582B" w:rsidRPr="00FE0853" w:rsidRDefault="0018582B" w:rsidP="0018582B">
      <w:pPr>
        <w:spacing w:after="120" w:line="240" w:lineRule="auto"/>
        <w:ind w:right="-142"/>
        <w:jc w:val="lowKashida"/>
        <w:rPr>
          <w:rFonts w:ascii="Times New Roman" w:eastAsia="Calibri" w:hAnsi="Times New Roman" w:cs="Times New Roman"/>
          <w:b/>
          <w:bCs/>
          <w:color w:val="FFFF00"/>
          <w:sz w:val="32"/>
          <w:szCs w:val="32"/>
          <w:rtl/>
          <w:lang w:bidi="ar-IQ"/>
        </w:rPr>
      </w:pPr>
    </w:p>
    <w:p w:rsidR="0018582B" w:rsidRPr="00FE0853" w:rsidRDefault="0018582B" w:rsidP="0018582B">
      <w:pPr>
        <w:spacing w:after="120" w:line="240" w:lineRule="auto"/>
        <w:ind w:right="-142"/>
        <w:jc w:val="lowKashida"/>
        <w:rPr>
          <w:rFonts w:ascii="Times New Roman" w:eastAsia="Calibri" w:hAnsi="Times New Roman" w:cs="Times New Roman"/>
          <w:b/>
          <w:bCs/>
          <w:color w:val="FFFF00"/>
          <w:sz w:val="32"/>
          <w:szCs w:val="32"/>
          <w:rtl/>
          <w:lang w:bidi="ar-IQ"/>
        </w:rPr>
      </w:pPr>
    </w:p>
    <w:p w:rsidR="00561E5C" w:rsidRPr="00FE0853" w:rsidRDefault="00561E5C">
      <w:pPr>
        <w:rPr>
          <w:color w:val="FFFF00"/>
          <w:lang w:bidi="ar-IQ"/>
        </w:rPr>
      </w:pPr>
    </w:p>
    <w:sectPr w:rsidR="00561E5C" w:rsidRPr="00FE0853" w:rsidSect="0018582B">
      <w:pgSz w:w="11906" w:h="16838"/>
      <w:pgMar w:top="1440" w:right="1800" w:bottom="1440" w:left="1800" w:header="708" w:footer="708" w:gutter="0"/>
      <w:pgBorders w:offsetFrom="page">
        <w:top w:val="candyCorn" w:sz="31" w:space="24" w:color="auto"/>
        <w:left w:val="candyCorn" w:sz="31" w:space="24" w:color="auto"/>
        <w:bottom w:val="candyCorn" w:sz="31" w:space="24" w:color="auto"/>
        <w:right w:val="candyCorn"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5096B"/>
    <w:multiLevelType w:val="hybridMultilevel"/>
    <w:tmpl w:val="19F06870"/>
    <w:lvl w:ilvl="0" w:tplc="E7FEBDD0">
      <w:numFmt w:val="bullet"/>
      <w:lvlText w:val="-"/>
      <w:lvlJc w:val="left"/>
      <w:pPr>
        <w:ind w:left="501" w:hanging="360"/>
      </w:pPr>
      <w:rPr>
        <w:rFonts w:ascii="Simplified Arabic" w:eastAsia="Calibri" w:hAnsi="Simplified Arabic" w:cs="Simplified Arabic" w:hint="default"/>
        <w:lang w:bidi="ar-IQ"/>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1">
    <w:nsid w:val="33C001BB"/>
    <w:multiLevelType w:val="hybridMultilevel"/>
    <w:tmpl w:val="FA9A7CEA"/>
    <w:lvl w:ilvl="0" w:tplc="61A0A36C">
      <w:start w:val="1"/>
      <w:numFmt w:val="decimal"/>
      <w:lvlText w:val="%1-"/>
      <w:lvlJc w:val="left"/>
      <w:pPr>
        <w:ind w:left="615" w:hanging="360"/>
      </w:pPr>
    </w:lvl>
    <w:lvl w:ilvl="1" w:tplc="04090019">
      <w:start w:val="1"/>
      <w:numFmt w:val="lowerLetter"/>
      <w:lvlText w:val="%2."/>
      <w:lvlJc w:val="left"/>
      <w:pPr>
        <w:ind w:left="1335" w:hanging="360"/>
      </w:pPr>
    </w:lvl>
    <w:lvl w:ilvl="2" w:tplc="0409001B">
      <w:start w:val="1"/>
      <w:numFmt w:val="lowerRoman"/>
      <w:lvlText w:val="%3."/>
      <w:lvlJc w:val="right"/>
      <w:pPr>
        <w:ind w:left="2055" w:hanging="180"/>
      </w:pPr>
    </w:lvl>
    <w:lvl w:ilvl="3" w:tplc="0409000F">
      <w:start w:val="1"/>
      <w:numFmt w:val="decimal"/>
      <w:lvlText w:val="%4."/>
      <w:lvlJc w:val="left"/>
      <w:pPr>
        <w:ind w:left="2775" w:hanging="360"/>
      </w:pPr>
    </w:lvl>
    <w:lvl w:ilvl="4" w:tplc="04090019">
      <w:start w:val="1"/>
      <w:numFmt w:val="lowerLetter"/>
      <w:lvlText w:val="%5."/>
      <w:lvlJc w:val="left"/>
      <w:pPr>
        <w:ind w:left="3495" w:hanging="360"/>
      </w:pPr>
    </w:lvl>
    <w:lvl w:ilvl="5" w:tplc="0409001B">
      <w:start w:val="1"/>
      <w:numFmt w:val="lowerRoman"/>
      <w:lvlText w:val="%6."/>
      <w:lvlJc w:val="right"/>
      <w:pPr>
        <w:ind w:left="4215" w:hanging="180"/>
      </w:pPr>
    </w:lvl>
    <w:lvl w:ilvl="6" w:tplc="0409000F">
      <w:start w:val="1"/>
      <w:numFmt w:val="decimal"/>
      <w:lvlText w:val="%7."/>
      <w:lvlJc w:val="left"/>
      <w:pPr>
        <w:ind w:left="4935" w:hanging="360"/>
      </w:pPr>
    </w:lvl>
    <w:lvl w:ilvl="7" w:tplc="04090019">
      <w:start w:val="1"/>
      <w:numFmt w:val="lowerLetter"/>
      <w:lvlText w:val="%8."/>
      <w:lvlJc w:val="left"/>
      <w:pPr>
        <w:ind w:left="5655" w:hanging="360"/>
      </w:pPr>
    </w:lvl>
    <w:lvl w:ilvl="8" w:tplc="0409001B">
      <w:start w:val="1"/>
      <w:numFmt w:val="lowerRoman"/>
      <w:lvlText w:val="%9."/>
      <w:lvlJc w:val="right"/>
      <w:pPr>
        <w:ind w:left="6375" w:hanging="180"/>
      </w:pPr>
    </w:lvl>
  </w:abstractNum>
  <w:abstractNum w:abstractNumId="2">
    <w:nsid w:val="3AA75F31"/>
    <w:multiLevelType w:val="hybridMultilevel"/>
    <w:tmpl w:val="623606C4"/>
    <w:lvl w:ilvl="0" w:tplc="AFD278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0B55039"/>
    <w:multiLevelType w:val="hybridMultilevel"/>
    <w:tmpl w:val="31947F7A"/>
    <w:lvl w:ilvl="0" w:tplc="0ABE5C74">
      <w:numFmt w:val="bullet"/>
      <w:lvlText w:val="-"/>
      <w:lvlJc w:val="left"/>
      <w:pPr>
        <w:ind w:left="926" w:hanging="360"/>
      </w:pPr>
      <w:rPr>
        <w:rFonts w:ascii="Simplified Arabic" w:eastAsia="Calibri" w:hAnsi="Simplified Arabic" w:cs="Simplified Arabic" w:hint="default"/>
      </w:rPr>
    </w:lvl>
    <w:lvl w:ilvl="1" w:tplc="04090003">
      <w:start w:val="1"/>
      <w:numFmt w:val="bullet"/>
      <w:lvlText w:val="o"/>
      <w:lvlJc w:val="left"/>
      <w:pPr>
        <w:ind w:left="1646" w:hanging="360"/>
      </w:pPr>
      <w:rPr>
        <w:rFonts w:ascii="Courier New" w:hAnsi="Courier New" w:cs="Courier New" w:hint="default"/>
      </w:rPr>
    </w:lvl>
    <w:lvl w:ilvl="2" w:tplc="04090005">
      <w:start w:val="1"/>
      <w:numFmt w:val="bullet"/>
      <w:lvlText w:val=""/>
      <w:lvlJc w:val="left"/>
      <w:pPr>
        <w:ind w:left="2366" w:hanging="360"/>
      </w:pPr>
      <w:rPr>
        <w:rFonts w:ascii="Wingdings" w:hAnsi="Wingdings" w:hint="default"/>
      </w:rPr>
    </w:lvl>
    <w:lvl w:ilvl="3" w:tplc="04090001">
      <w:start w:val="1"/>
      <w:numFmt w:val="bullet"/>
      <w:lvlText w:val=""/>
      <w:lvlJc w:val="left"/>
      <w:pPr>
        <w:ind w:left="3086" w:hanging="360"/>
      </w:pPr>
      <w:rPr>
        <w:rFonts w:ascii="Symbol" w:hAnsi="Symbol" w:hint="default"/>
      </w:rPr>
    </w:lvl>
    <w:lvl w:ilvl="4" w:tplc="04090003">
      <w:start w:val="1"/>
      <w:numFmt w:val="bullet"/>
      <w:lvlText w:val="o"/>
      <w:lvlJc w:val="left"/>
      <w:pPr>
        <w:ind w:left="3806" w:hanging="360"/>
      </w:pPr>
      <w:rPr>
        <w:rFonts w:ascii="Courier New" w:hAnsi="Courier New" w:cs="Courier New" w:hint="default"/>
      </w:rPr>
    </w:lvl>
    <w:lvl w:ilvl="5" w:tplc="04090005">
      <w:start w:val="1"/>
      <w:numFmt w:val="bullet"/>
      <w:lvlText w:val=""/>
      <w:lvlJc w:val="left"/>
      <w:pPr>
        <w:ind w:left="4526" w:hanging="360"/>
      </w:pPr>
      <w:rPr>
        <w:rFonts w:ascii="Wingdings" w:hAnsi="Wingdings" w:hint="default"/>
      </w:rPr>
    </w:lvl>
    <w:lvl w:ilvl="6" w:tplc="04090001">
      <w:start w:val="1"/>
      <w:numFmt w:val="bullet"/>
      <w:lvlText w:val=""/>
      <w:lvlJc w:val="left"/>
      <w:pPr>
        <w:ind w:left="5246" w:hanging="360"/>
      </w:pPr>
      <w:rPr>
        <w:rFonts w:ascii="Symbol" w:hAnsi="Symbol" w:hint="default"/>
      </w:rPr>
    </w:lvl>
    <w:lvl w:ilvl="7" w:tplc="04090003">
      <w:start w:val="1"/>
      <w:numFmt w:val="bullet"/>
      <w:lvlText w:val="o"/>
      <w:lvlJc w:val="left"/>
      <w:pPr>
        <w:ind w:left="5966" w:hanging="360"/>
      </w:pPr>
      <w:rPr>
        <w:rFonts w:ascii="Courier New" w:hAnsi="Courier New" w:cs="Courier New" w:hint="default"/>
      </w:rPr>
    </w:lvl>
    <w:lvl w:ilvl="8" w:tplc="04090005">
      <w:start w:val="1"/>
      <w:numFmt w:val="bullet"/>
      <w:lvlText w:val=""/>
      <w:lvlJc w:val="left"/>
      <w:pPr>
        <w:ind w:left="6686"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rsids>
    <w:rsidRoot w:val="0018582B"/>
    <w:rsid w:val="000F63F3"/>
    <w:rsid w:val="0018582B"/>
    <w:rsid w:val="002F25E0"/>
    <w:rsid w:val="00561E5C"/>
    <w:rsid w:val="00E97FE5"/>
    <w:rsid w:val="00FE08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82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1138</Words>
  <Characters>6487</Characters>
  <Application>Microsoft Office Word</Application>
  <DocSecurity>0</DocSecurity>
  <Lines>54</Lines>
  <Paragraphs>15</Paragraphs>
  <ScaleCrop>false</ScaleCrop>
  <Company>Microsoft (C)</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2018-12-14T17:49:00Z</dcterms:created>
  <dcterms:modified xsi:type="dcterms:W3CDTF">2018-12-14T18:13:00Z</dcterms:modified>
</cp:coreProperties>
</file>